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44F7" w:rsidRPr="009C44F7" w:rsidRDefault="009C44F7" w:rsidP="009C44F7">
      <w:pPr>
        <w:jc w:val="center"/>
        <w:rPr>
          <w:rFonts w:ascii="Times New Roman" w:hAnsi="Times New Roman" w:cs="Times New Roman"/>
          <w:sz w:val="28"/>
          <w:szCs w:val="28"/>
        </w:rPr>
      </w:pPr>
      <w:r w:rsidRPr="009C44F7">
        <w:rPr>
          <w:rFonts w:ascii="Times New Roman" w:hAnsi="Times New Roman" w:cs="Times New Roman"/>
          <w:sz w:val="28"/>
          <w:szCs w:val="28"/>
        </w:rPr>
        <w:t>НАЦІОНАЛЬНИЙ ТЕХНІЧНИЙ УНІВЕРСИТЕТ УКРАЇНИ</w:t>
      </w:r>
    </w:p>
    <w:p w:rsidR="009C44F7" w:rsidRPr="009C44F7" w:rsidRDefault="009C44F7" w:rsidP="009C44F7">
      <w:pPr>
        <w:jc w:val="center"/>
        <w:rPr>
          <w:rFonts w:ascii="Times New Roman" w:hAnsi="Times New Roman" w:cs="Times New Roman"/>
          <w:sz w:val="28"/>
          <w:szCs w:val="28"/>
        </w:rPr>
      </w:pPr>
      <w:r w:rsidRPr="009C44F7">
        <w:rPr>
          <w:rFonts w:ascii="Times New Roman" w:hAnsi="Times New Roman" w:cs="Times New Roman"/>
          <w:sz w:val="28"/>
          <w:szCs w:val="28"/>
        </w:rPr>
        <w:t>«КИЇВСЬКИЙ ПОЛІТЕХНІЧНИЙ ІНСТИТУТ</w:t>
      </w:r>
    </w:p>
    <w:p w:rsidR="009C44F7" w:rsidRPr="009C44F7" w:rsidRDefault="009C44F7" w:rsidP="009C44F7">
      <w:pPr>
        <w:jc w:val="center"/>
        <w:rPr>
          <w:rFonts w:ascii="Times New Roman" w:hAnsi="Times New Roman" w:cs="Times New Roman"/>
          <w:sz w:val="28"/>
          <w:szCs w:val="28"/>
        </w:rPr>
      </w:pPr>
      <w:r w:rsidRPr="009C44F7">
        <w:rPr>
          <w:rFonts w:ascii="Times New Roman" w:hAnsi="Times New Roman" w:cs="Times New Roman"/>
          <w:sz w:val="28"/>
          <w:szCs w:val="28"/>
        </w:rPr>
        <w:t>імені ІГОРЯ СІКОРСЬКОГО»</w:t>
      </w:r>
    </w:p>
    <w:p w:rsidR="009C44F7" w:rsidRPr="009C44F7" w:rsidRDefault="009C44F7" w:rsidP="009C44F7">
      <w:pPr>
        <w:spacing w:after="0" w:line="240" w:lineRule="auto"/>
        <w:jc w:val="center"/>
        <w:rPr>
          <w:rFonts w:ascii="Times New Roman" w:hAnsi="Times New Roman" w:cs="Times New Roman"/>
          <w:sz w:val="28"/>
          <w:szCs w:val="28"/>
          <w:u w:val="single"/>
        </w:rPr>
      </w:pPr>
      <w:r w:rsidRPr="009C44F7">
        <w:rPr>
          <w:rFonts w:ascii="Times New Roman" w:hAnsi="Times New Roman" w:cs="Times New Roman"/>
          <w:sz w:val="28"/>
          <w:szCs w:val="28"/>
          <w:u w:val="single"/>
        </w:rPr>
        <w:t>Інститут енергозбереження та енергоменеджменту</w:t>
      </w:r>
    </w:p>
    <w:p w:rsidR="009C44F7" w:rsidRPr="009C44F7" w:rsidRDefault="009C44F7" w:rsidP="009C44F7">
      <w:pPr>
        <w:spacing w:after="0" w:line="240" w:lineRule="auto"/>
        <w:jc w:val="center"/>
        <w:rPr>
          <w:rFonts w:ascii="Times New Roman" w:hAnsi="Times New Roman" w:cs="Times New Roman"/>
          <w:sz w:val="28"/>
          <w:szCs w:val="28"/>
        </w:rPr>
      </w:pPr>
      <w:r w:rsidRPr="009C44F7">
        <w:rPr>
          <w:rFonts w:ascii="Times New Roman" w:hAnsi="Times New Roman" w:cs="Times New Roman"/>
          <w:sz w:val="28"/>
          <w:szCs w:val="28"/>
        </w:rPr>
        <w:t>(повна назва інституту, факультету)</w:t>
      </w:r>
    </w:p>
    <w:p w:rsidR="009C44F7" w:rsidRPr="009C44F7" w:rsidRDefault="009C44F7" w:rsidP="009C44F7">
      <w:pPr>
        <w:spacing w:after="0" w:line="240" w:lineRule="auto"/>
        <w:jc w:val="center"/>
        <w:rPr>
          <w:rFonts w:ascii="Times New Roman" w:hAnsi="Times New Roman" w:cs="Times New Roman"/>
          <w:sz w:val="28"/>
          <w:szCs w:val="28"/>
          <w:u w:val="single"/>
        </w:rPr>
      </w:pPr>
      <w:r w:rsidRPr="009C44F7">
        <w:rPr>
          <w:rFonts w:ascii="Times New Roman" w:hAnsi="Times New Roman" w:cs="Times New Roman"/>
          <w:sz w:val="28"/>
          <w:szCs w:val="28"/>
          <w:u w:val="single"/>
        </w:rPr>
        <w:t>Кафедра автоматизації електротехнічних та мехатронних комплексів</w:t>
      </w:r>
    </w:p>
    <w:p w:rsidR="009C44F7" w:rsidRPr="009C44F7" w:rsidRDefault="009C44F7" w:rsidP="009C44F7">
      <w:pPr>
        <w:spacing w:after="0" w:line="240" w:lineRule="auto"/>
        <w:rPr>
          <w:rFonts w:ascii="Times New Roman" w:hAnsi="Times New Roman" w:cs="Times New Roman"/>
          <w:sz w:val="28"/>
          <w:szCs w:val="28"/>
        </w:rPr>
      </w:pPr>
      <w:r w:rsidRPr="009C44F7">
        <w:rPr>
          <w:rFonts w:ascii="Times New Roman" w:hAnsi="Times New Roman" w:cs="Times New Roman"/>
          <w:sz w:val="28"/>
          <w:szCs w:val="28"/>
        </w:rPr>
        <w:t xml:space="preserve">                                            (повна назва кафедри)</w:t>
      </w:r>
    </w:p>
    <w:p w:rsidR="009C44F7" w:rsidRPr="009C44F7" w:rsidRDefault="009C44F7" w:rsidP="009C44F7">
      <w:pPr>
        <w:spacing w:after="0" w:line="240" w:lineRule="auto"/>
        <w:rPr>
          <w:rFonts w:ascii="Times New Roman" w:hAnsi="Times New Roman" w:cs="Times New Roman"/>
          <w:sz w:val="28"/>
          <w:szCs w:val="28"/>
        </w:rPr>
      </w:pPr>
    </w:p>
    <w:tbl>
      <w:tblPr>
        <w:tblW w:w="9740" w:type="dxa"/>
        <w:tblInd w:w="592" w:type="dxa"/>
        <w:tblLook w:val="0000"/>
      </w:tblPr>
      <w:tblGrid>
        <w:gridCol w:w="4478"/>
        <w:gridCol w:w="5262"/>
      </w:tblGrid>
      <w:tr w:rsidR="009C44F7" w:rsidRPr="009C44F7" w:rsidTr="00CD142C">
        <w:trPr>
          <w:trHeight w:val="1821"/>
        </w:trPr>
        <w:tc>
          <w:tcPr>
            <w:tcW w:w="4478" w:type="dxa"/>
          </w:tcPr>
          <w:p w:rsidR="009C44F7" w:rsidRPr="009C44F7" w:rsidRDefault="009C44F7" w:rsidP="00CD142C">
            <w:pPr>
              <w:overflowPunct w:val="0"/>
              <w:autoSpaceDE w:val="0"/>
              <w:autoSpaceDN w:val="0"/>
              <w:adjustRightInd w:val="0"/>
              <w:jc w:val="both"/>
              <w:textAlignment w:val="baseline"/>
              <w:rPr>
                <w:rFonts w:ascii="Times New Roman" w:hAnsi="Times New Roman" w:cs="Times New Roman"/>
                <w:sz w:val="28"/>
                <w:szCs w:val="28"/>
              </w:rPr>
            </w:pPr>
            <w:r w:rsidRPr="009C44F7">
              <w:rPr>
                <w:rFonts w:ascii="Times New Roman" w:hAnsi="Times New Roman" w:cs="Times New Roman"/>
                <w:sz w:val="28"/>
                <w:szCs w:val="28"/>
              </w:rPr>
              <w:t>«На правах рукопису» УДК _____</w:t>
            </w:r>
          </w:p>
          <w:p w:rsidR="009C44F7" w:rsidRPr="009C44F7" w:rsidRDefault="009C44F7" w:rsidP="00CD142C">
            <w:pPr>
              <w:overflowPunct w:val="0"/>
              <w:autoSpaceDE w:val="0"/>
              <w:autoSpaceDN w:val="0"/>
              <w:adjustRightInd w:val="0"/>
              <w:jc w:val="both"/>
              <w:textAlignment w:val="baseline"/>
              <w:rPr>
                <w:rFonts w:ascii="Times New Roman" w:hAnsi="Times New Roman" w:cs="Times New Roman"/>
                <w:sz w:val="28"/>
                <w:szCs w:val="28"/>
              </w:rPr>
            </w:pPr>
          </w:p>
          <w:p w:rsidR="009C44F7" w:rsidRPr="009C44F7" w:rsidRDefault="009C44F7" w:rsidP="00CD142C">
            <w:pPr>
              <w:overflowPunct w:val="0"/>
              <w:autoSpaceDE w:val="0"/>
              <w:autoSpaceDN w:val="0"/>
              <w:adjustRightInd w:val="0"/>
              <w:jc w:val="both"/>
              <w:textAlignment w:val="baseline"/>
              <w:rPr>
                <w:rFonts w:ascii="Times New Roman" w:hAnsi="Times New Roman" w:cs="Times New Roman"/>
                <w:sz w:val="28"/>
                <w:szCs w:val="28"/>
              </w:rPr>
            </w:pPr>
          </w:p>
        </w:tc>
        <w:tc>
          <w:tcPr>
            <w:tcW w:w="5262" w:type="dxa"/>
          </w:tcPr>
          <w:p w:rsidR="009C44F7" w:rsidRPr="009C44F7" w:rsidRDefault="009C44F7" w:rsidP="009C44F7">
            <w:pPr>
              <w:overflowPunct w:val="0"/>
              <w:autoSpaceDE w:val="0"/>
              <w:autoSpaceDN w:val="0"/>
              <w:adjustRightInd w:val="0"/>
              <w:spacing w:after="0"/>
              <w:jc w:val="both"/>
              <w:textAlignment w:val="baseline"/>
              <w:rPr>
                <w:rFonts w:ascii="Times New Roman" w:hAnsi="Times New Roman" w:cs="Times New Roman"/>
                <w:sz w:val="28"/>
                <w:szCs w:val="28"/>
              </w:rPr>
            </w:pPr>
            <w:r w:rsidRPr="009C44F7">
              <w:rPr>
                <w:rFonts w:ascii="Times New Roman" w:hAnsi="Times New Roman" w:cs="Times New Roman"/>
                <w:sz w:val="28"/>
                <w:szCs w:val="28"/>
              </w:rPr>
              <w:t>«До захисту допущено»</w:t>
            </w:r>
          </w:p>
          <w:p w:rsidR="009C44F7" w:rsidRPr="009C44F7" w:rsidRDefault="009C44F7" w:rsidP="009C44F7">
            <w:pPr>
              <w:overflowPunct w:val="0"/>
              <w:autoSpaceDE w:val="0"/>
              <w:autoSpaceDN w:val="0"/>
              <w:adjustRightInd w:val="0"/>
              <w:spacing w:after="0"/>
              <w:jc w:val="both"/>
              <w:textAlignment w:val="baseline"/>
              <w:rPr>
                <w:rFonts w:ascii="Times New Roman" w:hAnsi="Times New Roman" w:cs="Times New Roman"/>
                <w:sz w:val="28"/>
                <w:szCs w:val="28"/>
              </w:rPr>
            </w:pPr>
            <w:r w:rsidRPr="009C44F7">
              <w:rPr>
                <w:rFonts w:ascii="Times New Roman" w:hAnsi="Times New Roman" w:cs="Times New Roman"/>
                <w:sz w:val="28"/>
                <w:szCs w:val="28"/>
              </w:rPr>
              <w:t>Завідувач кафедри</w:t>
            </w:r>
          </w:p>
          <w:p w:rsidR="009C44F7" w:rsidRPr="009C44F7" w:rsidRDefault="009C44F7" w:rsidP="00CD142C">
            <w:pPr>
              <w:overflowPunct w:val="0"/>
              <w:autoSpaceDE w:val="0"/>
              <w:autoSpaceDN w:val="0"/>
              <w:adjustRightInd w:val="0"/>
              <w:jc w:val="both"/>
              <w:textAlignment w:val="baseline"/>
              <w:rPr>
                <w:rFonts w:ascii="Times New Roman" w:hAnsi="Times New Roman" w:cs="Times New Roman"/>
                <w:sz w:val="28"/>
                <w:szCs w:val="28"/>
              </w:rPr>
            </w:pPr>
            <w:r w:rsidRPr="009C44F7">
              <w:rPr>
                <w:rFonts w:ascii="Times New Roman" w:hAnsi="Times New Roman" w:cs="Times New Roman"/>
                <w:sz w:val="28"/>
                <w:szCs w:val="28"/>
              </w:rPr>
              <w:t>__________ _____________</w:t>
            </w:r>
          </w:p>
          <w:p w:rsidR="009C44F7" w:rsidRPr="009C44F7" w:rsidRDefault="009C44F7" w:rsidP="00CD142C">
            <w:pPr>
              <w:overflowPunct w:val="0"/>
              <w:autoSpaceDE w:val="0"/>
              <w:autoSpaceDN w:val="0"/>
              <w:adjustRightInd w:val="0"/>
              <w:ind w:firstLine="720"/>
              <w:textAlignment w:val="baseline"/>
              <w:rPr>
                <w:rFonts w:ascii="Times New Roman" w:hAnsi="Times New Roman" w:cs="Times New Roman"/>
                <w:sz w:val="28"/>
                <w:szCs w:val="28"/>
              </w:rPr>
            </w:pPr>
            <w:r w:rsidRPr="009C44F7">
              <w:rPr>
                <w:rFonts w:ascii="Times New Roman" w:hAnsi="Times New Roman" w:cs="Times New Roman"/>
                <w:sz w:val="28"/>
                <w:szCs w:val="28"/>
              </w:rPr>
              <w:t>(підпис) (ініціали, прізвище) “</w:t>
            </w:r>
          </w:p>
          <w:p w:rsidR="009C44F7" w:rsidRPr="0043081C" w:rsidRDefault="009C44F7" w:rsidP="0043081C">
            <w:pPr>
              <w:rPr>
                <w:rFonts w:ascii="Times New Roman" w:hAnsi="Times New Roman" w:cs="Times New Roman"/>
                <w:sz w:val="28"/>
                <w:szCs w:val="28"/>
                <w:lang w:val="uk-UA"/>
              </w:rPr>
            </w:pPr>
            <w:r w:rsidRPr="009C44F7">
              <w:rPr>
                <w:rFonts w:ascii="Times New Roman" w:hAnsi="Times New Roman" w:cs="Times New Roman"/>
                <w:sz w:val="28"/>
                <w:szCs w:val="28"/>
                <w:lang w:val="en-US"/>
              </w:rPr>
              <w:t>”     ”___________________</w:t>
            </w:r>
            <w:r w:rsidRPr="009C44F7">
              <w:rPr>
                <w:rFonts w:ascii="Times New Roman" w:hAnsi="Times New Roman" w:cs="Times New Roman"/>
                <w:sz w:val="28"/>
                <w:szCs w:val="28"/>
              </w:rPr>
              <w:tab/>
            </w:r>
            <w:r w:rsidRPr="009C44F7">
              <w:rPr>
                <w:rFonts w:ascii="Times New Roman" w:hAnsi="Times New Roman" w:cs="Times New Roman"/>
                <w:sz w:val="28"/>
                <w:szCs w:val="28"/>
                <w:lang w:val="en-US"/>
              </w:rPr>
              <w:t xml:space="preserve"> </w:t>
            </w:r>
            <w:r w:rsidRPr="009C44F7">
              <w:rPr>
                <w:rFonts w:ascii="Times New Roman" w:hAnsi="Times New Roman" w:cs="Times New Roman"/>
                <w:w w:val="95"/>
                <w:sz w:val="28"/>
                <w:szCs w:val="28"/>
              </w:rPr>
              <w:t>20</w:t>
            </w:r>
            <w:r w:rsidR="0043081C">
              <w:rPr>
                <w:rFonts w:ascii="Times New Roman" w:hAnsi="Times New Roman" w:cs="Times New Roman"/>
                <w:w w:val="95"/>
                <w:sz w:val="28"/>
                <w:szCs w:val="28"/>
                <w:lang w:val="uk-UA"/>
              </w:rPr>
              <w:t xml:space="preserve">21 </w:t>
            </w:r>
            <w:r w:rsidRPr="009C44F7">
              <w:rPr>
                <w:rFonts w:ascii="Times New Roman" w:hAnsi="Times New Roman" w:cs="Times New Roman"/>
                <w:spacing w:val="-2"/>
                <w:sz w:val="28"/>
                <w:szCs w:val="28"/>
              </w:rPr>
              <w:t>р</w:t>
            </w:r>
            <w:r w:rsidR="0043081C">
              <w:rPr>
                <w:rFonts w:ascii="Times New Roman" w:hAnsi="Times New Roman" w:cs="Times New Roman"/>
                <w:spacing w:val="-2"/>
                <w:sz w:val="28"/>
                <w:szCs w:val="28"/>
                <w:lang w:val="uk-UA"/>
              </w:rPr>
              <w:t>.</w:t>
            </w:r>
          </w:p>
        </w:tc>
      </w:tr>
    </w:tbl>
    <w:p w:rsidR="009C44F7" w:rsidRPr="009C44F7" w:rsidRDefault="009C44F7" w:rsidP="009C44F7">
      <w:pPr>
        <w:spacing w:line="317" w:lineRule="exact"/>
        <w:rPr>
          <w:rFonts w:ascii="Times New Roman" w:hAnsi="Times New Roman" w:cs="Times New Roman"/>
          <w:sz w:val="28"/>
          <w:szCs w:val="28"/>
        </w:rPr>
      </w:pPr>
      <w:r w:rsidRPr="009C44F7">
        <w:rPr>
          <w:rFonts w:ascii="Times New Roman" w:hAnsi="Times New Roman" w:cs="Times New Roman"/>
          <w:w w:val="105"/>
          <w:sz w:val="28"/>
          <w:szCs w:val="28"/>
        </w:rPr>
        <w:t xml:space="preserve">                           Магістерська</w:t>
      </w:r>
      <w:r w:rsidRPr="009C44F7">
        <w:rPr>
          <w:rFonts w:ascii="Times New Roman" w:hAnsi="Times New Roman" w:cs="Times New Roman"/>
          <w:spacing w:val="60"/>
          <w:w w:val="105"/>
          <w:sz w:val="28"/>
          <w:szCs w:val="28"/>
        </w:rPr>
        <w:t xml:space="preserve"> </w:t>
      </w:r>
      <w:r w:rsidRPr="009C44F7">
        <w:rPr>
          <w:rFonts w:ascii="Times New Roman" w:hAnsi="Times New Roman" w:cs="Times New Roman"/>
          <w:w w:val="105"/>
          <w:sz w:val="28"/>
          <w:szCs w:val="28"/>
        </w:rPr>
        <w:t>дисертація</w:t>
      </w:r>
    </w:p>
    <w:p w:rsidR="009C44F7" w:rsidRPr="009C44F7" w:rsidRDefault="009C44F7" w:rsidP="009C44F7">
      <w:pPr>
        <w:spacing w:after="0" w:line="240" w:lineRule="auto"/>
        <w:rPr>
          <w:rFonts w:ascii="Times New Roman" w:hAnsi="Times New Roman" w:cs="Times New Roman"/>
          <w:b/>
          <w:sz w:val="28"/>
          <w:szCs w:val="28"/>
        </w:rPr>
      </w:pPr>
      <w:r w:rsidRPr="009C44F7">
        <w:rPr>
          <w:rFonts w:ascii="Times New Roman" w:hAnsi="Times New Roman" w:cs="Times New Roman"/>
          <w:b/>
          <w:sz w:val="28"/>
          <w:szCs w:val="28"/>
        </w:rPr>
        <w:t xml:space="preserve">                            на здобуття ступеня магістра</w:t>
      </w:r>
    </w:p>
    <w:p w:rsidR="009C44F7" w:rsidRPr="009C44F7" w:rsidRDefault="009C44F7" w:rsidP="009C44F7">
      <w:pPr>
        <w:spacing w:after="0" w:line="240" w:lineRule="auto"/>
        <w:rPr>
          <w:rFonts w:ascii="Times New Roman" w:hAnsi="Times New Roman" w:cs="Times New Roman"/>
          <w:sz w:val="28"/>
          <w:szCs w:val="28"/>
        </w:rPr>
      </w:pPr>
      <w:r w:rsidRPr="009C44F7">
        <w:rPr>
          <w:rFonts w:ascii="Times New Roman" w:hAnsi="Times New Roman" w:cs="Times New Roman"/>
          <w:sz w:val="28"/>
          <w:szCs w:val="28"/>
        </w:rPr>
        <w:t>Спеціальність</w:t>
      </w:r>
      <w:r w:rsidRPr="009C44F7">
        <w:rPr>
          <w:rFonts w:ascii="Times New Roman" w:hAnsi="Times New Roman" w:cs="Times New Roman"/>
          <w:spacing w:val="7"/>
          <w:sz w:val="28"/>
          <w:szCs w:val="28"/>
        </w:rPr>
        <w:t xml:space="preserve"> </w:t>
      </w:r>
      <w:r w:rsidRPr="009C44F7">
        <w:rPr>
          <w:rFonts w:ascii="Times New Roman" w:hAnsi="Times New Roman" w:cs="Times New Roman"/>
          <w:sz w:val="28"/>
          <w:szCs w:val="28"/>
        </w:rPr>
        <w:t>141Електроенергетика,</w:t>
      </w:r>
      <w:r w:rsidRPr="009C44F7">
        <w:rPr>
          <w:rFonts w:ascii="Times New Roman" w:hAnsi="Times New Roman" w:cs="Times New Roman"/>
          <w:spacing w:val="8"/>
          <w:sz w:val="28"/>
          <w:szCs w:val="28"/>
        </w:rPr>
        <w:t xml:space="preserve"> </w:t>
      </w:r>
      <w:r w:rsidRPr="009C44F7">
        <w:rPr>
          <w:rFonts w:ascii="Times New Roman" w:hAnsi="Times New Roman" w:cs="Times New Roman"/>
          <w:sz w:val="28"/>
          <w:szCs w:val="28"/>
        </w:rPr>
        <w:t>електротехніка</w:t>
      </w:r>
      <w:r w:rsidRPr="009C44F7">
        <w:rPr>
          <w:rFonts w:ascii="Times New Roman" w:hAnsi="Times New Roman" w:cs="Times New Roman"/>
          <w:spacing w:val="8"/>
          <w:sz w:val="28"/>
          <w:szCs w:val="28"/>
        </w:rPr>
        <w:t xml:space="preserve"> </w:t>
      </w:r>
      <w:r w:rsidRPr="009C44F7">
        <w:rPr>
          <w:rFonts w:ascii="Times New Roman" w:hAnsi="Times New Roman" w:cs="Times New Roman"/>
          <w:sz w:val="28"/>
          <w:szCs w:val="28"/>
        </w:rPr>
        <w:t>та</w:t>
      </w:r>
      <w:r w:rsidRPr="009C44F7">
        <w:rPr>
          <w:rFonts w:ascii="Times New Roman" w:hAnsi="Times New Roman" w:cs="Times New Roman"/>
          <w:spacing w:val="66"/>
          <w:sz w:val="28"/>
          <w:szCs w:val="28"/>
        </w:rPr>
        <w:t xml:space="preserve"> </w:t>
      </w:r>
      <w:r w:rsidRPr="009C44F7">
        <w:rPr>
          <w:rFonts w:ascii="Times New Roman" w:hAnsi="Times New Roman" w:cs="Times New Roman"/>
          <w:sz w:val="28"/>
          <w:szCs w:val="28"/>
        </w:rPr>
        <w:t>електромеханіка</w:t>
      </w:r>
    </w:p>
    <w:p w:rsidR="009C44F7" w:rsidRPr="009C44F7" w:rsidRDefault="009C44F7" w:rsidP="009C44F7">
      <w:pPr>
        <w:spacing w:after="0" w:line="240" w:lineRule="auto"/>
        <w:rPr>
          <w:rFonts w:ascii="Times New Roman" w:hAnsi="Times New Roman" w:cs="Times New Roman"/>
          <w:sz w:val="28"/>
          <w:szCs w:val="28"/>
        </w:rPr>
      </w:pPr>
    </w:p>
    <w:p w:rsidR="009C44F7" w:rsidRDefault="009C44F7" w:rsidP="009C44F7">
      <w:pPr>
        <w:spacing w:after="0" w:line="240" w:lineRule="auto"/>
        <w:rPr>
          <w:rFonts w:ascii="Times New Roman" w:hAnsi="Times New Roman" w:cs="Times New Roman"/>
          <w:sz w:val="28"/>
          <w:szCs w:val="28"/>
          <w:lang w:val="uk-UA"/>
        </w:rPr>
      </w:pPr>
      <w:r w:rsidRPr="009C44F7">
        <w:rPr>
          <w:rFonts w:ascii="Times New Roman" w:hAnsi="Times New Roman" w:cs="Times New Roman"/>
          <w:sz w:val="28"/>
          <w:szCs w:val="28"/>
        </w:rPr>
        <w:t>спеціалізації</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Електромеханічні</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та</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мехатронні</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системи</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енергоємних</w:t>
      </w:r>
    </w:p>
    <w:p w:rsidR="009C44F7" w:rsidRPr="009C44F7" w:rsidRDefault="009C44F7" w:rsidP="009C44F7">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pacing w:val="26"/>
          <w:sz w:val="28"/>
          <w:szCs w:val="28"/>
          <w:lang w:val="uk-UA"/>
        </w:rPr>
        <w:t xml:space="preserve">     </w:t>
      </w:r>
      <w:r w:rsidRPr="009C44F7">
        <w:rPr>
          <w:rFonts w:ascii="Times New Roman" w:hAnsi="Times New Roman" w:cs="Times New Roman"/>
          <w:sz w:val="28"/>
          <w:szCs w:val="28"/>
        </w:rPr>
        <w:t>виробництв</w:t>
      </w:r>
    </w:p>
    <w:p w:rsidR="009C44F7" w:rsidRPr="0043081C" w:rsidRDefault="009C44F7" w:rsidP="009C44F7">
      <w:pPr>
        <w:spacing w:after="0" w:line="240" w:lineRule="auto"/>
        <w:rPr>
          <w:rFonts w:ascii="Times New Roman" w:hAnsi="Times New Roman" w:cs="Times New Roman"/>
          <w:b/>
          <w:sz w:val="28"/>
          <w:szCs w:val="28"/>
          <w:lang w:val="uk-UA"/>
        </w:rPr>
      </w:pPr>
      <w:r w:rsidRPr="009C44F7">
        <w:rPr>
          <w:rFonts w:ascii="Times New Roman" w:hAnsi="Times New Roman" w:cs="Times New Roman"/>
          <w:sz w:val="28"/>
          <w:szCs w:val="28"/>
        </w:rPr>
        <w:t>на</w:t>
      </w:r>
      <w:r w:rsidRPr="009C44F7">
        <w:rPr>
          <w:rFonts w:ascii="Times New Roman" w:hAnsi="Times New Roman" w:cs="Times New Roman"/>
          <w:spacing w:val="49"/>
          <w:sz w:val="28"/>
          <w:szCs w:val="28"/>
        </w:rPr>
        <w:t xml:space="preserve"> </w:t>
      </w:r>
      <w:r w:rsidRPr="009C44F7">
        <w:rPr>
          <w:rFonts w:ascii="Times New Roman" w:hAnsi="Times New Roman" w:cs="Times New Roman"/>
          <w:sz w:val="28"/>
          <w:szCs w:val="28"/>
        </w:rPr>
        <w:t>тему:</w:t>
      </w:r>
      <w:r w:rsidRPr="009C44F7">
        <w:rPr>
          <w:rFonts w:ascii="Times New Roman" w:hAnsi="Times New Roman" w:cs="Times New Roman"/>
          <w:spacing w:val="49"/>
          <w:sz w:val="28"/>
          <w:szCs w:val="28"/>
        </w:rPr>
        <w:t xml:space="preserve"> </w:t>
      </w:r>
      <w:r w:rsidRPr="0043081C">
        <w:rPr>
          <w:rFonts w:ascii="Times New Roman" w:hAnsi="Times New Roman" w:cs="Times New Roman"/>
          <w:b/>
          <w:sz w:val="28"/>
          <w:szCs w:val="28"/>
          <w:lang w:val="uk-UA"/>
        </w:rPr>
        <w:t>Динамічний гасник коливань гідромолота за технологічних умов спорудження станційного тунелю ”Лебідська”.</w:t>
      </w:r>
    </w:p>
    <w:p w:rsidR="009C44F7" w:rsidRPr="009C44F7" w:rsidRDefault="009C44F7" w:rsidP="009C44F7">
      <w:pPr>
        <w:spacing w:after="0" w:line="240" w:lineRule="auto"/>
        <w:rPr>
          <w:rFonts w:ascii="Times New Roman" w:hAnsi="Times New Roman" w:cs="Times New Roman"/>
          <w:sz w:val="28"/>
          <w:szCs w:val="28"/>
          <w:lang w:val="uk-UA"/>
        </w:rPr>
      </w:pPr>
    </w:p>
    <w:p w:rsidR="009C44F7" w:rsidRPr="009C44F7" w:rsidRDefault="009C44F7" w:rsidP="009C44F7">
      <w:pPr>
        <w:spacing w:after="0" w:line="240" w:lineRule="auto"/>
        <w:rPr>
          <w:rFonts w:ascii="Times New Roman" w:hAnsi="Times New Roman" w:cs="Times New Roman"/>
          <w:spacing w:val="-3"/>
          <w:sz w:val="28"/>
          <w:szCs w:val="28"/>
          <w:u w:val="single"/>
        </w:rPr>
      </w:pPr>
      <w:r w:rsidRPr="009C44F7">
        <w:rPr>
          <w:rFonts w:ascii="Times New Roman" w:hAnsi="Times New Roman" w:cs="Times New Roman"/>
          <w:spacing w:val="-1"/>
          <w:sz w:val="28"/>
          <w:szCs w:val="28"/>
        </w:rPr>
        <w:t>Виконав</w:t>
      </w:r>
      <w:r w:rsidRPr="009C44F7">
        <w:rPr>
          <w:rFonts w:ascii="Times New Roman" w:hAnsi="Times New Roman" w:cs="Times New Roman"/>
          <w:spacing w:val="-10"/>
          <w:sz w:val="28"/>
          <w:szCs w:val="28"/>
        </w:rPr>
        <w:t xml:space="preserve"> </w:t>
      </w:r>
      <w:r w:rsidRPr="009C44F7">
        <w:rPr>
          <w:rFonts w:ascii="Times New Roman" w:hAnsi="Times New Roman" w:cs="Times New Roman"/>
          <w:spacing w:val="-9"/>
          <w:sz w:val="28"/>
          <w:szCs w:val="28"/>
        </w:rPr>
        <w:t xml:space="preserve"> </w:t>
      </w:r>
      <w:r w:rsidRPr="009C44F7">
        <w:rPr>
          <w:rFonts w:ascii="Times New Roman" w:hAnsi="Times New Roman" w:cs="Times New Roman"/>
          <w:spacing w:val="-1"/>
          <w:sz w:val="28"/>
          <w:szCs w:val="28"/>
        </w:rPr>
        <w:t>студент</w:t>
      </w:r>
      <w:r w:rsidRPr="009C44F7">
        <w:rPr>
          <w:rFonts w:ascii="Times New Roman" w:hAnsi="Times New Roman" w:cs="Times New Roman"/>
          <w:spacing w:val="-9"/>
          <w:sz w:val="28"/>
          <w:szCs w:val="28"/>
        </w:rPr>
        <w:t xml:space="preserve"> </w:t>
      </w:r>
      <w:r w:rsidRPr="009C44F7">
        <w:rPr>
          <w:rFonts w:ascii="Times New Roman" w:hAnsi="Times New Roman" w:cs="Times New Roman"/>
          <w:sz w:val="28"/>
          <w:szCs w:val="28"/>
          <w:u w:val="single"/>
        </w:rPr>
        <w:t xml:space="preserve">   </w:t>
      </w:r>
      <w:r w:rsidRPr="009C44F7">
        <w:rPr>
          <w:rFonts w:ascii="Times New Roman" w:hAnsi="Times New Roman" w:cs="Times New Roman"/>
          <w:spacing w:val="47"/>
          <w:sz w:val="28"/>
          <w:szCs w:val="28"/>
          <w:u w:val="single"/>
        </w:rPr>
        <w:t xml:space="preserve"> </w:t>
      </w:r>
      <w:r w:rsidRPr="009C44F7">
        <w:rPr>
          <w:rFonts w:ascii="Times New Roman" w:hAnsi="Times New Roman" w:cs="Times New Roman"/>
          <w:w w:val="95"/>
          <w:sz w:val="28"/>
          <w:szCs w:val="28"/>
        </w:rPr>
        <w:t>6</w:t>
      </w:r>
      <w:r w:rsidRPr="009C44F7">
        <w:rPr>
          <w:rFonts w:ascii="Times New Roman" w:hAnsi="Times New Roman" w:cs="Times New Roman"/>
          <w:spacing w:val="71"/>
          <w:sz w:val="28"/>
          <w:szCs w:val="28"/>
          <w:u w:val="single"/>
        </w:rPr>
        <w:t xml:space="preserve">  </w:t>
      </w:r>
      <w:r w:rsidRPr="009C44F7">
        <w:rPr>
          <w:rFonts w:ascii="Times New Roman" w:hAnsi="Times New Roman" w:cs="Times New Roman"/>
          <w:spacing w:val="-1"/>
          <w:sz w:val="28"/>
          <w:szCs w:val="28"/>
        </w:rPr>
        <w:t>курсу,</w:t>
      </w:r>
      <w:r w:rsidRPr="009C44F7">
        <w:rPr>
          <w:rFonts w:ascii="Times New Roman" w:hAnsi="Times New Roman" w:cs="Times New Roman"/>
          <w:spacing w:val="-10"/>
          <w:sz w:val="28"/>
          <w:szCs w:val="28"/>
        </w:rPr>
        <w:t xml:space="preserve"> </w:t>
      </w:r>
      <w:r w:rsidRPr="009C44F7">
        <w:rPr>
          <w:rFonts w:ascii="Times New Roman" w:hAnsi="Times New Roman" w:cs="Times New Roman"/>
          <w:spacing w:val="-1"/>
          <w:sz w:val="28"/>
          <w:szCs w:val="28"/>
        </w:rPr>
        <w:t>групи</w:t>
      </w:r>
      <w:r w:rsidRPr="009C44F7">
        <w:rPr>
          <w:rFonts w:ascii="Times New Roman" w:hAnsi="Times New Roman" w:cs="Times New Roman"/>
          <w:spacing w:val="-10"/>
          <w:sz w:val="28"/>
          <w:szCs w:val="28"/>
        </w:rPr>
        <w:t xml:space="preserve"> </w:t>
      </w:r>
      <w:r w:rsidRPr="009C44F7">
        <w:rPr>
          <w:rFonts w:ascii="Times New Roman" w:hAnsi="Times New Roman" w:cs="Times New Roman"/>
          <w:sz w:val="28"/>
          <w:szCs w:val="28"/>
        </w:rPr>
        <w:t>ОМ-01мп</w:t>
      </w:r>
      <w:r w:rsidRPr="009C44F7">
        <w:rPr>
          <w:rFonts w:ascii="Times New Roman" w:hAnsi="Times New Roman" w:cs="Times New Roman"/>
          <w:sz w:val="28"/>
          <w:szCs w:val="28"/>
          <w:u w:val="single"/>
        </w:rPr>
        <w:t xml:space="preserve"> </w:t>
      </w:r>
      <w:r w:rsidRPr="009C44F7">
        <w:rPr>
          <w:rFonts w:ascii="Times New Roman" w:hAnsi="Times New Roman" w:cs="Times New Roman"/>
          <w:spacing w:val="-3"/>
          <w:sz w:val="28"/>
          <w:szCs w:val="28"/>
          <w:u w:val="single"/>
        </w:rPr>
        <w:t xml:space="preserve"> </w:t>
      </w:r>
    </w:p>
    <w:p w:rsidR="009C44F7" w:rsidRPr="009C44F7" w:rsidRDefault="009C44F7" w:rsidP="009C44F7">
      <w:pPr>
        <w:spacing w:after="0" w:line="240" w:lineRule="auto"/>
        <w:rPr>
          <w:rFonts w:ascii="Times New Roman" w:hAnsi="Times New Roman" w:cs="Times New Roman"/>
          <w:spacing w:val="-3"/>
          <w:sz w:val="28"/>
          <w:szCs w:val="28"/>
          <w:u w:val="single"/>
          <w:lang w:val="uk-UA"/>
        </w:rPr>
      </w:pPr>
      <w:r w:rsidRPr="009C44F7">
        <w:rPr>
          <w:rFonts w:ascii="Times New Roman" w:hAnsi="Times New Roman" w:cs="Times New Roman"/>
          <w:spacing w:val="-3"/>
          <w:sz w:val="28"/>
          <w:szCs w:val="28"/>
          <w:lang w:val="uk-UA"/>
        </w:rPr>
        <w:t>Ярошинський Едуард Богданович</w:t>
      </w:r>
      <w:r w:rsidRPr="009C44F7">
        <w:rPr>
          <w:rFonts w:ascii="Times New Roman" w:hAnsi="Times New Roman" w:cs="Times New Roman"/>
          <w:spacing w:val="-3"/>
          <w:sz w:val="28"/>
          <w:szCs w:val="28"/>
        </w:rPr>
        <w:t>_</w:t>
      </w:r>
      <w:r w:rsidRPr="009C44F7">
        <w:rPr>
          <w:rFonts w:ascii="Times New Roman" w:hAnsi="Times New Roman" w:cs="Times New Roman"/>
          <w:spacing w:val="-3"/>
          <w:sz w:val="28"/>
          <w:szCs w:val="28"/>
          <w:u w:val="single"/>
        </w:rPr>
        <w:t>___________________________________</w:t>
      </w:r>
    </w:p>
    <w:p w:rsidR="009C44F7" w:rsidRPr="009C44F7" w:rsidRDefault="009C44F7" w:rsidP="009C44F7">
      <w:pPr>
        <w:spacing w:after="0" w:line="240" w:lineRule="auto"/>
        <w:rPr>
          <w:rFonts w:ascii="Times New Roman" w:hAnsi="Times New Roman" w:cs="Times New Roman"/>
          <w:spacing w:val="-3"/>
          <w:sz w:val="24"/>
          <w:szCs w:val="24"/>
          <w:lang w:val="uk-UA"/>
        </w:rPr>
      </w:pPr>
      <w:r w:rsidRPr="009C44F7">
        <w:rPr>
          <w:rFonts w:ascii="Times New Roman" w:hAnsi="Times New Roman" w:cs="Times New Roman"/>
          <w:spacing w:val="-3"/>
          <w:sz w:val="24"/>
          <w:szCs w:val="24"/>
          <w:lang w:val="uk-UA"/>
        </w:rPr>
        <w:t>(прізвище, ім’</w:t>
      </w:r>
      <w:r w:rsidRPr="009C44F7">
        <w:rPr>
          <w:rFonts w:ascii="Times New Roman" w:hAnsi="Times New Roman" w:cs="Times New Roman"/>
          <w:spacing w:val="-3"/>
          <w:sz w:val="24"/>
          <w:szCs w:val="24"/>
        </w:rPr>
        <w:t>я,  по батькові</w:t>
      </w:r>
      <w:r w:rsidRPr="009C44F7">
        <w:rPr>
          <w:rFonts w:ascii="Times New Roman" w:hAnsi="Times New Roman" w:cs="Times New Roman"/>
          <w:spacing w:val="-3"/>
          <w:sz w:val="24"/>
          <w:szCs w:val="24"/>
          <w:lang w:val="uk-UA"/>
        </w:rPr>
        <w:t>)</w:t>
      </w:r>
      <w:r w:rsidRPr="009C44F7">
        <w:rPr>
          <w:rFonts w:ascii="Times New Roman" w:hAnsi="Times New Roman" w:cs="Times New Roman"/>
          <w:spacing w:val="-3"/>
          <w:sz w:val="24"/>
          <w:szCs w:val="24"/>
        </w:rPr>
        <w:t xml:space="preserve">                                                            </w:t>
      </w:r>
      <w:r w:rsidRPr="009C44F7">
        <w:rPr>
          <w:rFonts w:ascii="Times New Roman" w:hAnsi="Times New Roman" w:cs="Times New Roman"/>
          <w:spacing w:val="-3"/>
          <w:sz w:val="24"/>
          <w:szCs w:val="24"/>
          <w:lang w:val="uk-UA"/>
        </w:rPr>
        <w:t>(підпис)</w:t>
      </w:r>
      <w:r w:rsidRPr="009C44F7">
        <w:rPr>
          <w:rFonts w:ascii="Times New Roman" w:hAnsi="Times New Roman" w:cs="Times New Roman"/>
          <w:spacing w:val="-3"/>
          <w:sz w:val="24"/>
          <w:szCs w:val="24"/>
        </w:rPr>
        <w:t xml:space="preserve">       </w:t>
      </w:r>
    </w:p>
    <w:p w:rsidR="009C44F7" w:rsidRPr="009C44F7" w:rsidRDefault="009C44F7" w:rsidP="009C44F7">
      <w:pPr>
        <w:spacing w:after="0" w:line="240" w:lineRule="auto"/>
        <w:rPr>
          <w:rFonts w:ascii="Times New Roman" w:hAnsi="Times New Roman" w:cs="Times New Roman"/>
          <w:spacing w:val="-3"/>
          <w:sz w:val="28"/>
          <w:szCs w:val="28"/>
          <w:lang w:val="uk-UA"/>
        </w:rPr>
      </w:pPr>
    </w:p>
    <w:p w:rsidR="009C44F7" w:rsidRPr="009C44F7" w:rsidRDefault="009C44F7" w:rsidP="009C44F7">
      <w:pPr>
        <w:spacing w:after="0" w:line="240" w:lineRule="auto"/>
        <w:rPr>
          <w:rFonts w:ascii="Times New Roman" w:hAnsi="Times New Roman" w:cs="Times New Roman"/>
          <w:spacing w:val="-3"/>
          <w:sz w:val="28"/>
          <w:szCs w:val="28"/>
          <w:u w:val="single"/>
          <w:lang w:val="uk-UA"/>
        </w:rPr>
      </w:pPr>
      <w:r w:rsidRPr="009C44F7">
        <w:rPr>
          <w:rFonts w:ascii="Times New Roman" w:hAnsi="Times New Roman" w:cs="Times New Roman"/>
          <w:spacing w:val="-3"/>
          <w:sz w:val="28"/>
          <w:szCs w:val="28"/>
          <w:lang w:val="uk-UA"/>
        </w:rPr>
        <w:t xml:space="preserve">Науковий керівник: </w:t>
      </w:r>
      <w:r w:rsidRPr="009C44F7">
        <w:rPr>
          <w:rFonts w:ascii="Times New Roman" w:hAnsi="Times New Roman" w:cs="Times New Roman"/>
          <w:spacing w:val="-3"/>
          <w:sz w:val="28"/>
          <w:szCs w:val="28"/>
          <w:u w:val="single"/>
          <w:lang w:val="uk-UA"/>
        </w:rPr>
        <w:t xml:space="preserve">професор, д.т.н., доцент </w:t>
      </w:r>
      <w:r w:rsidR="0043081C">
        <w:rPr>
          <w:rFonts w:ascii="Times New Roman" w:hAnsi="Times New Roman" w:cs="Times New Roman"/>
          <w:spacing w:val="-3"/>
          <w:sz w:val="28"/>
          <w:szCs w:val="28"/>
          <w:u w:val="single"/>
          <w:lang w:val="uk-UA"/>
        </w:rPr>
        <w:t xml:space="preserve"> </w:t>
      </w:r>
      <w:r w:rsidRPr="009C44F7">
        <w:rPr>
          <w:rFonts w:ascii="Times New Roman" w:hAnsi="Times New Roman" w:cs="Times New Roman"/>
          <w:spacing w:val="-3"/>
          <w:sz w:val="28"/>
          <w:szCs w:val="28"/>
          <w:u w:val="single"/>
          <w:lang w:val="uk-UA"/>
        </w:rPr>
        <w:t xml:space="preserve">Сліденко Віктор Михайлович </w:t>
      </w:r>
      <w:r w:rsidRPr="009C44F7">
        <w:rPr>
          <w:rFonts w:ascii="Times New Roman" w:hAnsi="Times New Roman" w:cs="Times New Roman"/>
          <w:spacing w:val="-3"/>
          <w:sz w:val="28"/>
          <w:szCs w:val="28"/>
          <w:u w:val="single"/>
        </w:rPr>
        <w:t xml:space="preserve"> </w:t>
      </w:r>
    </w:p>
    <w:p w:rsidR="009C44F7" w:rsidRPr="009C44F7" w:rsidRDefault="009C44F7" w:rsidP="009C44F7">
      <w:pPr>
        <w:spacing w:after="0" w:line="240" w:lineRule="auto"/>
        <w:rPr>
          <w:rFonts w:ascii="Times New Roman" w:hAnsi="Times New Roman" w:cs="Times New Roman"/>
          <w:spacing w:val="-3"/>
          <w:sz w:val="24"/>
          <w:szCs w:val="24"/>
          <w:lang w:val="uk-UA"/>
        </w:rPr>
      </w:pPr>
      <w:r w:rsidRPr="009C44F7">
        <w:rPr>
          <w:rFonts w:ascii="Times New Roman" w:hAnsi="Times New Roman" w:cs="Times New Roman"/>
          <w:spacing w:val="-3"/>
          <w:sz w:val="28"/>
          <w:szCs w:val="28"/>
          <w:lang w:val="uk-UA"/>
        </w:rPr>
        <w:t xml:space="preserve">   </w:t>
      </w:r>
      <w:r>
        <w:rPr>
          <w:rFonts w:ascii="Times New Roman" w:hAnsi="Times New Roman" w:cs="Times New Roman"/>
          <w:spacing w:val="-3"/>
          <w:sz w:val="28"/>
          <w:szCs w:val="28"/>
          <w:lang w:val="uk-UA"/>
        </w:rPr>
        <w:t xml:space="preserve">                             </w:t>
      </w:r>
      <w:r w:rsidRPr="009C44F7">
        <w:rPr>
          <w:rFonts w:ascii="Times New Roman" w:hAnsi="Times New Roman" w:cs="Times New Roman"/>
          <w:spacing w:val="-3"/>
          <w:sz w:val="28"/>
          <w:szCs w:val="28"/>
          <w:lang w:val="uk-UA"/>
        </w:rPr>
        <w:t xml:space="preserve"> </w:t>
      </w:r>
      <w:r w:rsidRPr="009C44F7">
        <w:rPr>
          <w:rFonts w:ascii="Times New Roman" w:hAnsi="Times New Roman" w:cs="Times New Roman"/>
          <w:spacing w:val="-3"/>
          <w:sz w:val="24"/>
          <w:szCs w:val="24"/>
          <w:lang w:val="uk-UA"/>
        </w:rPr>
        <w:t xml:space="preserve">     (посада, науковий ступінь, вчене звання, прізвище та ініціали)</w:t>
      </w:r>
      <w:r w:rsidRPr="009C44F7">
        <w:rPr>
          <w:rFonts w:ascii="Times New Roman" w:hAnsi="Times New Roman" w:cs="Times New Roman"/>
          <w:spacing w:val="-3"/>
          <w:sz w:val="24"/>
          <w:szCs w:val="24"/>
        </w:rPr>
        <w:t xml:space="preserve"> </w:t>
      </w:r>
    </w:p>
    <w:p w:rsidR="009C44F7" w:rsidRDefault="009C44F7" w:rsidP="009C44F7">
      <w:pPr>
        <w:spacing w:after="0" w:line="240" w:lineRule="auto"/>
        <w:rPr>
          <w:rFonts w:ascii="Times New Roman" w:hAnsi="Times New Roman" w:cs="Times New Roman"/>
          <w:spacing w:val="-3"/>
          <w:sz w:val="28"/>
          <w:szCs w:val="28"/>
          <w:u w:val="single"/>
          <w:lang w:val="uk-UA"/>
        </w:rPr>
      </w:pPr>
      <w:r w:rsidRPr="009C44F7">
        <w:rPr>
          <w:rFonts w:ascii="Times New Roman" w:hAnsi="Times New Roman" w:cs="Times New Roman"/>
          <w:spacing w:val="-3"/>
          <w:sz w:val="28"/>
          <w:szCs w:val="28"/>
          <w:u w:val="single"/>
          <w:lang w:val="uk-UA"/>
        </w:rPr>
        <w:t>Консультант</w:t>
      </w:r>
      <w:r>
        <w:rPr>
          <w:rFonts w:ascii="Times New Roman" w:hAnsi="Times New Roman" w:cs="Times New Roman"/>
          <w:spacing w:val="-3"/>
          <w:sz w:val="28"/>
          <w:szCs w:val="28"/>
          <w:u w:val="single"/>
          <w:lang w:val="uk-UA"/>
        </w:rPr>
        <w:t>_______________________________________________________</w:t>
      </w:r>
      <w:r w:rsidRPr="009C44F7">
        <w:rPr>
          <w:rFonts w:ascii="Times New Roman" w:hAnsi="Times New Roman" w:cs="Times New Roman"/>
          <w:spacing w:val="-3"/>
          <w:sz w:val="28"/>
          <w:szCs w:val="28"/>
          <w:u w:val="single"/>
        </w:rPr>
        <w:t xml:space="preserve">  </w:t>
      </w:r>
    </w:p>
    <w:p w:rsidR="009C44F7" w:rsidRPr="009C44F7" w:rsidRDefault="009C44F7" w:rsidP="009C44F7">
      <w:pPr>
        <w:spacing w:after="0" w:line="240" w:lineRule="auto"/>
        <w:rPr>
          <w:rFonts w:ascii="Times New Roman" w:hAnsi="Times New Roman" w:cs="Times New Roman"/>
          <w:spacing w:val="-3"/>
          <w:sz w:val="24"/>
          <w:szCs w:val="24"/>
          <w:u w:val="single"/>
          <w:lang w:val="uk-UA"/>
        </w:rPr>
      </w:pPr>
      <w:r>
        <w:rPr>
          <w:rFonts w:ascii="Times New Roman" w:hAnsi="Times New Roman" w:cs="Times New Roman"/>
          <w:spacing w:val="-3"/>
          <w:sz w:val="28"/>
          <w:szCs w:val="28"/>
          <w:lang w:val="uk-UA"/>
        </w:rPr>
        <w:t xml:space="preserve"> </w:t>
      </w:r>
      <w:r w:rsidRPr="009C44F7">
        <w:rPr>
          <w:rFonts w:ascii="Times New Roman" w:hAnsi="Times New Roman" w:cs="Times New Roman"/>
          <w:spacing w:val="-3"/>
          <w:sz w:val="28"/>
          <w:szCs w:val="28"/>
          <w:lang w:val="uk-UA"/>
        </w:rPr>
        <w:t xml:space="preserve">        </w:t>
      </w:r>
      <w:r>
        <w:rPr>
          <w:rFonts w:ascii="Times New Roman" w:hAnsi="Times New Roman" w:cs="Times New Roman"/>
          <w:spacing w:val="-3"/>
          <w:sz w:val="28"/>
          <w:szCs w:val="28"/>
          <w:lang w:val="uk-UA"/>
        </w:rPr>
        <w:t xml:space="preserve">        </w:t>
      </w:r>
      <w:r w:rsidRPr="009C44F7">
        <w:rPr>
          <w:rFonts w:ascii="Times New Roman" w:hAnsi="Times New Roman" w:cs="Times New Roman"/>
          <w:spacing w:val="-3"/>
          <w:sz w:val="24"/>
          <w:szCs w:val="24"/>
          <w:lang w:val="uk-UA"/>
        </w:rPr>
        <w:t xml:space="preserve">  </w:t>
      </w:r>
      <w:r w:rsidRPr="009C44F7">
        <w:rPr>
          <w:rFonts w:ascii="Times New Roman" w:hAnsi="Times New Roman" w:cs="Times New Roman"/>
          <w:spacing w:val="-3"/>
          <w:sz w:val="24"/>
          <w:szCs w:val="24"/>
        </w:rPr>
        <w:t>(назва розділу)</w:t>
      </w:r>
      <w:r w:rsidRPr="009C44F7">
        <w:rPr>
          <w:rFonts w:ascii="Times New Roman" w:hAnsi="Times New Roman" w:cs="Times New Roman"/>
          <w:spacing w:val="-3"/>
          <w:sz w:val="24"/>
          <w:szCs w:val="24"/>
          <w:lang w:val="uk-UA"/>
        </w:rPr>
        <w:t xml:space="preserve">    </w:t>
      </w:r>
      <w:r w:rsidRPr="009C44F7">
        <w:rPr>
          <w:rFonts w:ascii="Times New Roman" w:hAnsi="Times New Roman" w:cs="Times New Roman"/>
          <w:spacing w:val="-3"/>
          <w:sz w:val="24"/>
          <w:szCs w:val="24"/>
          <w:u w:val="single"/>
          <w:lang w:val="uk-UA"/>
        </w:rPr>
        <w:t xml:space="preserve">    ( науковий ступінь, вчене звання, прізвище та ініціали)</w:t>
      </w:r>
      <w:r w:rsidRPr="009C44F7">
        <w:rPr>
          <w:rFonts w:ascii="Times New Roman" w:hAnsi="Times New Roman" w:cs="Times New Roman"/>
          <w:spacing w:val="-3"/>
          <w:sz w:val="24"/>
          <w:szCs w:val="24"/>
          <w:u w:val="single"/>
        </w:rPr>
        <w:t xml:space="preserve"> </w:t>
      </w:r>
    </w:p>
    <w:p w:rsidR="009C44F7" w:rsidRPr="009C44F7" w:rsidRDefault="009C44F7" w:rsidP="009C44F7">
      <w:pPr>
        <w:spacing w:after="0" w:line="240" w:lineRule="auto"/>
        <w:rPr>
          <w:rFonts w:ascii="Times New Roman" w:hAnsi="Times New Roman" w:cs="Times New Roman"/>
          <w:spacing w:val="-3"/>
          <w:sz w:val="28"/>
          <w:szCs w:val="28"/>
          <w:u w:val="single"/>
          <w:lang w:val="uk-UA"/>
        </w:rPr>
      </w:pPr>
      <w:r w:rsidRPr="009C44F7">
        <w:rPr>
          <w:rFonts w:ascii="Times New Roman" w:hAnsi="Times New Roman" w:cs="Times New Roman"/>
          <w:spacing w:val="-3"/>
          <w:sz w:val="28"/>
          <w:szCs w:val="28"/>
          <w:u w:val="single"/>
          <w:lang w:val="uk-UA"/>
        </w:rPr>
        <w:t xml:space="preserve">Рецензент </w:t>
      </w:r>
      <w:r>
        <w:rPr>
          <w:rFonts w:ascii="Times New Roman" w:hAnsi="Times New Roman" w:cs="Times New Roman"/>
          <w:spacing w:val="-3"/>
          <w:sz w:val="28"/>
          <w:szCs w:val="28"/>
          <w:u w:val="single"/>
          <w:lang w:val="uk-UA"/>
        </w:rPr>
        <w:t>_________________________________________________________</w:t>
      </w:r>
    </w:p>
    <w:p w:rsidR="009C44F7" w:rsidRPr="009C44F7" w:rsidRDefault="009C44F7" w:rsidP="009C44F7">
      <w:pPr>
        <w:spacing w:after="0" w:line="240" w:lineRule="auto"/>
        <w:rPr>
          <w:rFonts w:ascii="Times New Roman" w:hAnsi="Times New Roman" w:cs="Times New Roman"/>
          <w:spacing w:val="-3"/>
          <w:sz w:val="28"/>
          <w:szCs w:val="28"/>
          <w:lang w:val="uk-UA"/>
        </w:rPr>
      </w:pPr>
      <w:r w:rsidRPr="009C44F7">
        <w:rPr>
          <w:rFonts w:ascii="Times New Roman" w:hAnsi="Times New Roman" w:cs="Times New Roman"/>
          <w:spacing w:val="-3"/>
          <w:sz w:val="28"/>
          <w:szCs w:val="28"/>
          <w:lang w:val="uk-UA"/>
        </w:rPr>
        <w:t xml:space="preserve">                                 (посада, науковий ступінь, вчене звання, прізвище та ініціали)</w:t>
      </w:r>
      <w:r w:rsidRPr="009C44F7">
        <w:rPr>
          <w:rFonts w:ascii="Times New Roman" w:hAnsi="Times New Roman" w:cs="Times New Roman"/>
          <w:spacing w:val="-3"/>
          <w:sz w:val="28"/>
          <w:szCs w:val="28"/>
        </w:rPr>
        <w:t xml:space="preserve"> </w:t>
      </w:r>
    </w:p>
    <w:p w:rsidR="009C44F7" w:rsidRPr="009C44F7" w:rsidRDefault="009C44F7" w:rsidP="009C44F7">
      <w:pPr>
        <w:tabs>
          <w:tab w:val="left" w:pos="3754"/>
        </w:tabs>
        <w:spacing w:after="0" w:line="360" w:lineRule="auto"/>
        <w:rPr>
          <w:rFonts w:ascii="Times New Roman" w:hAnsi="Times New Roman" w:cs="Times New Roman"/>
          <w:spacing w:val="-3"/>
          <w:sz w:val="28"/>
          <w:szCs w:val="28"/>
          <w:lang w:val="uk-UA"/>
        </w:rPr>
      </w:pPr>
      <w:r w:rsidRPr="009C44F7">
        <w:rPr>
          <w:rFonts w:ascii="Times New Roman" w:hAnsi="Times New Roman" w:cs="Times New Roman"/>
          <w:spacing w:val="-3"/>
          <w:sz w:val="28"/>
          <w:szCs w:val="28"/>
          <w:lang w:val="uk-UA"/>
        </w:rPr>
        <w:t xml:space="preserve">                                                        </w:t>
      </w:r>
      <w:r w:rsidRPr="009C44F7">
        <w:rPr>
          <w:rFonts w:ascii="Times New Roman" w:hAnsi="Times New Roman" w:cs="Times New Roman"/>
          <w:spacing w:val="-3"/>
          <w:sz w:val="28"/>
          <w:szCs w:val="28"/>
          <w:lang w:val="uk-UA"/>
        </w:rPr>
        <w:tab/>
      </w:r>
    </w:p>
    <w:p w:rsidR="009C44F7" w:rsidRPr="009C44F7" w:rsidRDefault="009C44F7" w:rsidP="009C44F7">
      <w:pPr>
        <w:tabs>
          <w:tab w:val="left" w:pos="3754"/>
        </w:tabs>
        <w:spacing w:after="0" w:line="240" w:lineRule="auto"/>
        <w:rPr>
          <w:rFonts w:ascii="Times New Roman" w:hAnsi="Times New Roman" w:cs="Times New Roman"/>
          <w:spacing w:val="-3"/>
          <w:sz w:val="28"/>
          <w:szCs w:val="28"/>
          <w:lang w:val="uk-UA"/>
        </w:rPr>
      </w:pPr>
      <w:r w:rsidRPr="009C44F7">
        <w:rPr>
          <w:rFonts w:ascii="Times New Roman" w:hAnsi="Times New Roman" w:cs="Times New Roman"/>
          <w:spacing w:val="-3"/>
          <w:sz w:val="28"/>
          <w:szCs w:val="28"/>
          <w:lang w:val="uk-UA"/>
        </w:rPr>
        <w:t xml:space="preserve">                </w:t>
      </w:r>
      <w:r w:rsidRPr="009C44F7">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Pr="009C44F7">
        <w:rPr>
          <w:rFonts w:ascii="Times New Roman" w:hAnsi="Times New Roman" w:cs="Times New Roman"/>
          <w:spacing w:val="-3"/>
          <w:sz w:val="28"/>
          <w:szCs w:val="28"/>
        </w:rPr>
        <w:t>Засвідчую, що у цій магістерській дисертації</w:t>
      </w:r>
    </w:p>
    <w:p w:rsidR="009C44F7" w:rsidRPr="009C44F7" w:rsidRDefault="009C44F7" w:rsidP="009C44F7">
      <w:pPr>
        <w:tabs>
          <w:tab w:val="left" w:pos="3754"/>
        </w:tabs>
        <w:spacing w:after="0" w:line="240" w:lineRule="auto"/>
        <w:rPr>
          <w:rFonts w:ascii="Times New Roman" w:hAnsi="Times New Roman" w:cs="Times New Roman"/>
          <w:spacing w:val="-3"/>
          <w:sz w:val="28"/>
          <w:szCs w:val="28"/>
          <w:lang w:val="uk-UA"/>
        </w:rPr>
      </w:pPr>
      <w:r w:rsidRPr="009C44F7">
        <w:rPr>
          <w:rFonts w:ascii="Times New Roman" w:hAnsi="Times New Roman" w:cs="Times New Roman"/>
          <w:spacing w:val="-3"/>
          <w:sz w:val="28"/>
          <w:szCs w:val="28"/>
          <w:lang w:val="uk-UA"/>
        </w:rPr>
        <w:t xml:space="preserve">                                                                немає запозичень з праць інших авторів без </w:t>
      </w:r>
    </w:p>
    <w:p w:rsidR="009C44F7" w:rsidRPr="009C44F7" w:rsidRDefault="009C44F7" w:rsidP="009C44F7">
      <w:pPr>
        <w:tabs>
          <w:tab w:val="left" w:pos="3754"/>
        </w:tabs>
        <w:spacing w:after="0" w:line="240" w:lineRule="auto"/>
        <w:jc w:val="both"/>
        <w:rPr>
          <w:rFonts w:ascii="Times New Roman" w:hAnsi="Times New Roman" w:cs="Times New Roman"/>
          <w:spacing w:val="-3"/>
          <w:sz w:val="28"/>
          <w:szCs w:val="28"/>
          <w:lang w:val="uk-UA"/>
        </w:rPr>
      </w:pPr>
      <w:r w:rsidRPr="009C44F7">
        <w:rPr>
          <w:rFonts w:ascii="Times New Roman" w:hAnsi="Times New Roman" w:cs="Times New Roman"/>
          <w:spacing w:val="-3"/>
          <w:sz w:val="28"/>
          <w:szCs w:val="28"/>
          <w:lang w:val="uk-UA"/>
        </w:rPr>
        <w:t xml:space="preserve">                                                                відповідних пояснень.</w:t>
      </w:r>
    </w:p>
    <w:p w:rsidR="009C44F7" w:rsidRPr="009C44F7" w:rsidRDefault="009C44F7" w:rsidP="009C44F7">
      <w:pPr>
        <w:tabs>
          <w:tab w:val="left" w:pos="3754"/>
        </w:tabs>
        <w:spacing w:after="0" w:line="360" w:lineRule="auto"/>
        <w:rPr>
          <w:rFonts w:ascii="Times New Roman" w:hAnsi="Times New Roman" w:cs="Times New Roman"/>
          <w:spacing w:val="-3"/>
          <w:sz w:val="28"/>
          <w:szCs w:val="28"/>
          <w:lang w:val="uk-UA"/>
        </w:rPr>
      </w:pPr>
      <w:r w:rsidRPr="009C44F7">
        <w:rPr>
          <w:rFonts w:ascii="Times New Roman" w:hAnsi="Times New Roman" w:cs="Times New Roman"/>
          <w:spacing w:val="-3"/>
          <w:sz w:val="28"/>
          <w:szCs w:val="28"/>
          <w:lang w:val="uk-UA"/>
        </w:rPr>
        <w:t xml:space="preserve">                                                           </w:t>
      </w:r>
      <w:r>
        <w:rPr>
          <w:rFonts w:ascii="Times New Roman" w:hAnsi="Times New Roman" w:cs="Times New Roman"/>
          <w:spacing w:val="-3"/>
          <w:sz w:val="28"/>
          <w:szCs w:val="28"/>
          <w:lang w:val="uk-UA"/>
        </w:rPr>
        <w:t xml:space="preserve">   </w:t>
      </w:r>
      <w:r w:rsidRPr="009C44F7">
        <w:rPr>
          <w:rFonts w:ascii="Times New Roman" w:hAnsi="Times New Roman" w:cs="Times New Roman"/>
          <w:spacing w:val="-3"/>
          <w:sz w:val="28"/>
          <w:szCs w:val="28"/>
          <w:lang w:val="uk-UA"/>
        </w:rPr>
        <w:t xml:space="preserve"> Студент____________________</w:t>
      </w:r>
    </w:p>
    <w:p w:rsidR="009C44F7" w:rsidRPr="009C44F7" w:rsidRDefault="009C44F7" w:rsidP="009C44F7">
      <w:pPr>
        <w:spacing w:after="0" w:line="360" w:lineRule="auto"/>
        <w:rPr>
          <w:rFonts w:ascii="Times New Roman" w:hAnsi="Times New Roman" w:cs="Times New Roman"/>
          <w:spacing w:val="-3"/>
          <w:sz w:val="28"/>
          <w:szCs w:val="28"/>
          <w:lang w:val="uk-UA"/>
        </w:rPr>
      </w:pPr>
      <w:r w:rsidRPr="009C44F7">
        <w:rPr>
          <w:rFonts w:ascii="Times New Roman" w:hAnsi="Times New Roman" w:cs="Times New Roman"/>
          <w:spacing w:val="-3"/>
          <w:sz w:val="28"/>
          <w:szCs w:val="28"/>
          <w:lang w:val="uk-UA"/>
        </w:rPr>
        <w:t xml:space="preserve">                                                                                                  (підпис)</w:t>
      </w:r>
    </w:p>
    <w:p w:rsidR="009C44F7" w:rsidRPr="009C44F7" w:rsidRDefault="009C44F7" w:rsidP="009C44F7">
      <w:pPr>
        <w:spacing w:before="164" w:line="217" w:lineRule="exact"/>
        <w:rPr>
          <w:rFonts w:ascii="Times New Roman" w:hAnsi="Times New Roman" w:cs="Times New Roman"/>
          <w:b/>
          <w:sz w:val="28"/>
          <w:szCs w:val="28"/>
          <w:lang w:val="uk-UA"/>
        </w:rPr>
      </w:pPr>
      <w:r w:rsidRPr="009C44F7">
        <w:rPr>
          <w:rFonts w:ascii="Times New Roman" w:hAnsi="Times New Roman" w:cs="Times New Roman"/>
          <w:spacing w:val="-3"/>
          <w:sz w:val="28"/>
          <w:szCs w:val="28"/>
          <w:lang w:val="uk-UA"/>
        </w:rPr>
        <w:t xml:space="preserve">                                      Київ – 2021 року</w:t>
      </w:r>
    </w:p>
    <w:p w:rsidR="009C5EF9" w:rsidRPr="00C66B3A" w:rsidRDefault="009C5EF9" w:rsidP="009C5EF9">
      <w:pPr>
        <w:pStyle w:val="3"/>
        <w:jc w:val="right"/>
        <w:rPr>
          <w:b w:val="0"/>
          <w:szCs w:val="24"/>
          <w:lang w:val="uk-UA"/>
        </w:rPr>
      </w:pPr>
      <w:r w:rsidRPr="00C66B3A">
        <w:rPr>
          <w:b w:val="0"/>
          <w:szCs w:val="24"/>
        </w:rPr>
        <w:lastRenderedPageBreak/>
        <w:t>Форма № Н-9.01</w:t>
      </w:r>
    </w:p>
    <w:p w:rsidR="009C5EF9" w:rsidRPr="009C44F7" w:rsidRDefault="009C5EF9" w:rsidP="009C5EF9">
      <w:pPr>
        <w:jc w:val="center"/>
        <w:rPr>
          <w:rFonts w:ascii="Times New Roman" w:hAnsi="Times New Roman" w:cs="Times New Roman"/>
          <w:sz w:val="28"/>
          <w:szCs w:val="28"/>
        </w:rPr>
      </w:pPr>
      <w:r w:rsidRPr="009C44F7">
        <w:rPr>
          <w:rFonts w:ascii="Times New Roman" w:hAnsi="Times New Roman" w:cs="Times New Roman"/>
          <w:sz w:val="28"/>
          <w:szCs w:val="28"/>
        </w:rPr>
        <w:t>НАЦІОНАЛЬНИЙ ТЕХНІЧНИЙ УНІВЕРСИТЕТ УКРАЇНИ</w:t>
      </w:r>
    </w:p>
    <w:p w:rsidR="009C5EF9" w:rsidRPr="009C44F7" w:rsidRDefault="009C5EF9" w:rsidP="009C5EF9">
      <w:pPr>
        <w:jc w:val="center"/>
        <w:rPr>
          <w:rFonts w:ascii="Times New Roman" w:hAnsi="Times New Roman" w:cs="Times New Roman"/>
          <w:sz w:val="28"/>
          <w:szCs w:val="28"/>
        </w:rPr>
      </w:pPr>
      <w:r w:rsidRPr="009C44F7">
        <w:rPr>
          <w:rFonts w:ascii="Times New Roman" w:hAnsi="Times New Roman" w:cs="Times New Roman"/>
          <w:sz w:val="28"/>
          <w:szCs w:val="28"/>
        </w:rPr>
        <w:t>«КИЇВСЬКИЙ ПОЛІТЕХНІЧНИЙ ІНСТИТУТ</w:t>
      </w:r>
    </w:p>
    <w:p w:rsidR="009C5EF9" w:rsidRPr="009C44F7" w:rsidRDefault="009C5EF9" w:rsidP="009C5EF9">
      <w:pPr>
        <w:jc w:val="center"/>
        <w:rPr>
          <w:rFonts w:ascii="Times New Roman" w:hAnsi="Times New Roman" w:cs="Times New Roman"/>
          <w:sz w:val="28"/>
          <w:szCs w:val="28"/>
        </w:rPr>
      </w:pPr>
      <w:r w:rsidRPr="009C44F7">
        <w:rPr>
          <w:rFonts w:ascii="Times New Roman" w:hAnsi="Times New Roman" w:cs="Times New Roman"/>
          <w:sz w:val="28"/>
          <w:szCs w:val="28"/>
        </w:rPr>
        <w:t>імені ІГОРЯ СІКОРСЬКОГО»</w:t>
      </w:r>
    </w:p>
    <w:p w:rsidR="009C5EF9" w:rsidRPr="009C44F7" w:rsidRDefault="009C5EF9" w:rsidP="009C5EF9">
      <w:pPr>
        <w:spacing w:after="0" w:line="240" w:lineRule="auto"/>
        <w:jc w:val="center"/>
        <w:rPr>
          <w:rFonts w:ascii="Times New Roman" w:hAnsi="Times New Roman" w:cs="Times New Roman"/>
          <w:sz w:val="28"/>
          <w:szCs w:val="28"/>
          <w:u w:val="single"/>
        </w:rPr>
      </w:pPr>
      <w:r w:rsidRPr="009C44F7">
        <w:rPr>
          <w:rFonts w:ascii="Times New Roman" w:hAnsi="Times New Roman" w:cs="Times New Roman"/>
          <w:sz w:val="28"/>
          <w:szCs w:val="28"/>
          <w:u w:val="single"/>
        </w:rPr>
        <w:t>Інститут енергозбереження та енергоменеджменту</w:t>
      </w:r>
    </w:p>
    <w:p w:rsidR="009C5EF9" w:rsidRPr="0043081C" w:rsidRDefault="009C5EF9" w:rsidP="009C5EF9">
      <w:pPr>
        <w:spacing w:after="0" w:line="240" w:lineRule="auto"/>
        <w:jc w:val="center"/>
        <w:rPr>
          <w:rFonts w:ascii="Times New Roman" w:hAnsi="Times New Roman" w:cs="Times New Roman"/>
          <w:sz w:val="24"/>
          <w:szCs w:val="24"/>
        </w:rPr>
      </w:pPr>
      <w:r w:rsidRPr="0043081C">
        <w:rPr>
          <w:rFonts w:ascii="Times New Roman" w:hAnsi="Times New Roman" w:cs="Times New Roman"/>
          <w:sz w:val="24"/>
          <w:szCs w:val="24"/>
        </w:rPr>
        <w:t>(повна назва інституту, факультету)</w:t>
      </w:r>
    </w:p>
    <w:p w:rsidR="009C5EF9" w:rsidRPr="009C44F7" w:rsidRDefault="009C5EF9" w:rsidP="009C5EF9">
      <w:pPr>
        <w:spacing w:after="0" w:line="240" w:lineRule="auto"/>
        <w:jc w:val="center"/>
        <w:rPr>
          <w:rFonts w:ascii="Times New Roman" w:hAnsi="Times New Roman" w:cs="Times New Roman"/>
          <w:sz w:val="28"/>
          <w:szCs w:val="28"/>
          <w:u w:val="single"/>
        </w:rPr>
      </w:pPr>
      <w:r w:rsidRPr="009C44F7">
        <w:rPr>
          <w:rFonts w:ascii="Times New Roman" w:hAnsi="Times New Roman" w:cs="Times New Roman"/>
          <w:sz w:val="28"/>
          <w:szCs w:val="28"/>
          <w:u w:val="single"/>
        </w:rPr>
        <w:t>Кафедра автоматизації електротехнічних та мехатронних комплексів</w:t>
      </w:r>
    </w:p>
    <w:p w:rsidR="009C5EF9" w:rsidRPr="0043081C" w:rsidRDefault="009C5EF9" w:rsidP="009C5EF9">
      <w:pPr>
        <w:spacing w:after="0" w:line="240" w:lineRule="auto"/>
        <w:rPr>
          <w:rFonts w:ascii="Times New Roman" w:hAnsi="Times New Roman" w:cs="Times New Roman"/>
          <w:sz w:val="24"/>
          <w:szCs w:val="24"/>
        </w:rPr>
      </w:pPr>
      <w:r w:rsidRPr="0043081C">
        <w:rPr>
          <w:rFonts w:ascii="Times New Roman" w:hAnsi="Times New Roman" w:cs="Times New Roman"/>
          <w:sz w:val="24"/>
          <w:szCs w:val="24"/>
        </w:rPr>
        <w:t xml:space="preserve">                                            (повна назва кафедри)</w:t>
      </w:r>
    </w:p>
    <w:p w:rsidR="009C5EF9" w:rsidRPr="009C44F7" w:rsidRDefault="009C5EF9" w:rsidP="009C5EF9">
      <w:pPr>
        <w:spacing w:after="0" w:line="240" w:lineRule="auto"/>
        <w:rPr>
          <w:rFonts w:ascii="Times New Roman" w:hAnsi="Times New Roman" w:cs="Times New Roman"/>
          <w:sz w:val="28"/>
          <w:szCs w:val="28"/>
        </w:rPr>
      </w:pPr>
    </w:p>
    <w:tbl>
      <w:tblPr>
        <w:tblW w:w="9740" w:type="dxa"/>
        <w:tblInd w:w="592" w:type="dxa"/>
        <w:tblLook w:val="0000"/>
      </w:tblPr>
      <w:tblGrid>
        <w:gridCol w:w="4478"/>
        <w:gridCol w:w="5262"/>
      </w:tblGrid>
      <w:tr w:rsidR="009C5EF9" w:rsidRPr="009C44F7" w:rsidTr="004011EC">
        <w:trPr>
          <w:trHeight w:val="1821"/>
        </w:trPr>
        <w:tc>
          <w:tcPr>
            <w:tcW w:w="4478" w:type="dxa"/>
          </w:tcPr>
          <w:p w:rsidR="009C5EF9" w:rsidRPr="009C44F7" w:rsidRDefault="009C5EF9" w:rsidP="004011EC">
            <w:pPr>
              <w:overflowPunct w:val="0"/>
              <w:autoSpaceDE w:val="0"/>
              <w:autoSpaceDN w:val="0"/>
              <w:adjustRightInd w:val="0"/>
              <w:jc w:val="both"/>
              <w:textAlignment w:val="baseline"/>
              <w:rPr>
                <w:rFonts w:ascii="Times New Roman" w:hAnsi="Times New Roman" w:cs="Times New Roman"/>
                <w:sz w:val="28"/>
                <w:szCs w:val="28"/>
              </w:rPr>
            </w:pPr>
            <w:r w:rsidRPr="009C44F7">
              <w:rPr>
                <w:rFonts w:ascii="Times New Roman" w:hAnsi="Times New Roman" w:cs="Times New Roman"/>
                <w:sz w:val="28"/>
                <w:szCs w:val="28"/>
              </w:rPr>
              <w:t>«На правах рукопису» УДК _____</w:t>
            </w:r>
          </w:p>
          <w:p w:rsidR="009C5EF9" w:rsidRPr="009C44F7" w:rsidRDefault="009C5EF9" w:rsidP="004011EC">
            <w:pPr>
              <w:overflowPunct w:val="0"/>
              <w:autoSpaceDE w:val="0"/>
              <w:autoSpaceDN w:val="0"/>
              <w:adjustRightInd w:val="0"/>
              <w:jc w:val="both"/>
              <w:textAlignment w:val="baseline"/>
              <w:rPr>
                <w:rFonts w:ascii="Times New Roman" w:hAnsi="Times New Roman" w:cs="Times New Roman"/>
                <w:sz w:val="28"/>
                <w:szCs w:val="28"/>
              </w:rPr>
            </w:pPr>
          </w:p>
          <w:p w:rsidR="009C5EF9" w:rsidRPr="009C44F7" w:rsidRDefault="009C5EF9" w:rsidP="004011EC">
            <w:pPr>
              <w:overflowPunct w:val="0"/>
              <w:autoSpaceDE w:val="0"/>
              <w:autoSpaceDN w:val="0"/>
              <w:adjustRightInd w:val="0"/>
              <w:jc w:val="both"/>
              <w:textAlignment w:val="baseline"/>
              <w:rPr>
                <w:rFonts w:ascii="Times New Roman" w:hAnsi="Times New Roman" w:cs="Times New Roman"/>
                <w:sz w:val="28"/>
                <w:szCs w:val="28"/>
              </w:rPr>
            </w:pPr>
          </w:p>
        </w:tc>
        <w:tc>
          <w:tcPr>
            <w:tcW w:w="5262" w:type="dxa"/>
          </w:tcPr>
          <w:p w:rsidR="009C5EF9" w:rsidRPr="009C44F7" w:rsidRDefault="009C5EF9" w:rsidP="004011EC">
            <w:pPr>
              <w:overflowPunct w:val="0"/>
              <w:autoSpaceDE w:val="0"/>
              <w:autoSpaceDN w:val="0"/>
              <w:adjustRightInd w:val="0"/>
              <w:spacing w:after="0"/>
              <w:jc w:val="both"/>
              <w:textAlignment w:val="baseline"/>
              <w:rPr>
                <w:rFonts w:ascii="Times New Roman" w:hAnsi="Times New Roman" w:cs="Times New Roman"/>
                <w:sz w:val="28"/>
                <w:szCs w:val="28"/>
              </w:rPr>
            </w:pPr>
            <w:r w:rsidRPr="009C44F7">
              <w:rPr>
                <w:rFonts w:ascii="Times New Roman" w:hAnsi="Times New Roman" w:cs="Times New Roman"/>
                <w:sz w:val="28"/>
                <w:szCs w:val="28"/>
              </w:rPr>
              <w:t>«До захисту допущено»</w:t>
            </w:r>
          </w:p>
          <w:p w:rsidR="009C5EF9" w:rsidRPr="009C44F7" w:rsidRDefault="009C5EF9" w:rsidP="004011EC">
            <w:pPr>
              <w:overflowPunct w:val="0"/>
              <w:autoSpaceDE w:val="0"/>
              <w:autoSpaceDN w:val="0"/>
              <w:adjustRightInd w:val="0"/>
              <w:spacing w:after="0"/>
              <w:jc w:val="both"/>
              <w:textAlignment w:val="baseline"/>
              <w:rPr>
                <w:rFonts w:ascii="Times New Roman" w:hAnsi="Times New Roman" w:cs="Times New Roman"/>
                <w:sz w:val="28"/>
                <w:szCs w:val="28"/>
              </w:rPr>
            </w:pPr>
            <w:r w:rsidRPr="009C44F7">
              <w:rPr>
                <w:rFonts w:ascii="Times New Roman" w:hAnsi="Times New Roman" w:cs="Times New Roman"/>
                <w:sz w:val="28"/>
                <w:szCs w:val="28"/>
              </w:rPr>
              <w:t>Завідувач кафедри</w:t>
            </w:r>
          </w:p>
          <w:p w:rsidR="009C5EF9" w:rsidRPr="009C44F7" w:rsidRDefault="009C5EF9" w:rsidP="004011EC">
            <w:pPr>
              <w:overflowPunct w:val="0"/>
              <w:autoSpaceDE w:val="0"/>
              <w:autoSpaceDN w:val="0"/>
              <w:adjustRightInd w:val="0"/>
              <w:jc w:val="both"/>
              <w:textAlignment w:val="baseline"/>
              <w:rPr>
                <w:rFonts w:ascii="Times New Roman" w:hAnsi="Times New Roman" w:cs="Times New Roman"/>
                <w:sz w:val="28"/>
                <w:szCs w:val="28"/>
              </w:rPr>
            </w:pPr>
            <w:r w:rsidRPr="009C44F7">
              <w:rPr>
                <w:rFonts w:ascii="Times New Roman" w:hAnsi="Times New Roman" w:cs="Times New Roman"/>
                <w:sz w:val="28"/>
                <w:szCs w:val="28"/>
              </w:rPr>
              <w:t>__________ _____________</w:t>
            </w:r>
          </w:p>
          <w:p w:rsidR="009C5EF9" w:rsidRPr="009C44F7" w:rsidRDefault="009C5EF9" w:rsidP="004011EC">
            <w:pPr>
              <w:overflowPunct w:val="0"/>
              <w:autoSpaceDE w:val="0"/>
              <w:autoSpaceDN w:val="0"/>
              <w:adjustRightInd w:val="0"/>
              <w:ind w:firstLine="720"/>
              <w:textAlignment w:val="baseline"/>
              <w:rPr>
                <w:rFonts w:ascii="Times New Roman" w:hAnsi="Times New Roman" w:cs="Times New Roman"/>
                <w:sz w:val="28"/>
                <w:szCs w:val="28"/>
              </w:rPr>
            </w:pPr>
            <w:r w:rsidRPr="009C44F7">
              <w:rPr>
                <w:rFonts w:ascii="Times New Roman" w:hAnsi="Times New Roman" w:cs="Times New Roman"/>
                <w:sz w:val="28"/>
                <w:szCs w:val="28"/>
              </w:rPr>
              <w:t>(підпис) (ініціали, прізвище) “</w:t>
            </w:r>
          </w:p>
          <w:p w:rsidR="009C5EF9" w:rsidRPr="0043081C" w:rsidRDefault="009C5EF9" w:rsidP="0043081C">
            <w:pPr>
              <w:rPr>
                <w:rFonts w:ascii="Times New Roman" w:hAnsi="Times New Roman" w:cs="Times New Roman"/>
                <w:sz w:val="28"/>
                <w:szCs w:val="28"/>
                <w:lang w:val="uk-UA"/>
              </w:rPr>
            </w:pPr>
            <w:r w:rsidRPr="009C44F7">
              <w:rPr>
                <w:rFonts w:ascii="Times New Roman" w:hAnsi="Times New Roman" w:cs="Times New Roman"/>
                <w:sz w:val="28"/>
                <w:szCs w:val="28"/>
                <w:lang w:val="en-US"/>
              </w:rPr>
              <w:t>”     ”___________________</w:t>
            </w:r>
            <w:r w:rsidRPr="009C44F7">
              <w:rPr>
                <w:rFonts w:ascii="Times New Roman" w:hAnsi="Times New Roman" w:cs="Times New Roman"/>
                <w:sz w:val="28"/>
                <w:szCs w:val="28"/>
              </w:rPr>
              <w:tab/>
            </w:r>
            <w:r w:rsidRPr="009C44F7">
              <w:rPr>
                <w:rFonts w:ascii="Times New Roman" w:hAnsi="Times New Roman" w:cs="Times New Roman"/>
                <w:sz w:val="28"/>
                <w:szCs w:val="28"/>
                <w:lang w:val="en-US"/>
              </w:rPr>
              <w:t xml:space="preserve"> </w:t>
            </w:r>
            <w:r w:rsidRPr="009C44F7">
              <w:rPr>
                <w:rFonts w:ascii="Times New Roman" w:hAnsi="Times New Roman" w:cs="Times New Roman"/>
                <w:w w:val="95"/>
                <w:sz w:val="28"/>
                <w:szCs w:val="28"/>
              </w:rPr>
              <w:t>20</w:t>
            </w:r>
            <w:r w:rsidR="0043081C">
              <w:rPr>
                <w:rFonts w:ascii="Times New Roman" w:hAnsi="Times New Roman" w:cs="Times New Roman"/>
                <w:w w:val="95"/>
                <w:sz w:val="28"/>
                <w:szCs w:val="28"/>
                <w:lang w:val="uk-UA"/>
              </w:rPr>
              <w:t xml:space="preserve">21 </w:t>
            </w:r>
            <w:r w:rsidRPr="009C44F7">
              <w:rPr>
                <w:rFonts w:ascii="Times New Roman" w:hAnsi="Times New Roman" w:cs="Times New Roman"/>
                <w:spacing w:val="-2"/>
                <w:sz w:val="28"/>
                <w:szCs w:val="28"/>
              </w:rPr>
              <w:t>р</w:t>
            </w:r>
            <w:r w:rsidR="0043081C">
              <w:rPr>
                <w:rFonts w:ascii="Times New Roman" w:hAnsi="Times New Roman" w:cs="Times New Roman"/>
                <w:spacing w:val="-2"/>
                <w:sz w:val="28"/>
                <w:szCs w:val="28"/>
                <w:lang w:val="uk-UA"/>
              </w:rPr>
              <w:t>.</w:t>
            </w:r>
          </w:p>
        </w:tc>
      </w:tr>
    </w:tbl>
    <w:p w:rsidR="009C5EF9" w:rsidRPr="009C44F7" w:rsidRDefault="009C5EF9" w:rsidP="009C5EF9">
      <w:pPr>
        <w:spacing w:line="317" w:lineRule="exact"/>
        <w:rPr>
          <w:rFonts w:ascii="Times New Roman" w:hAnsi="Times New Roman" w:cs="Times New Roman"/>
          <w:sz w:val="28"/>
          <w:szCs w:val="28"/>
        </w:rPr>
      </w:pPr>
      <w:r w:rsidRPr="009C44F7">
        <w:rPr>
          <w:rFonts w:ascii="Times New Roman" w:hAnsi="Times New Roman" w:cs="Times New Roman"/>
          <w:w w:val="105"/>
          <w:sz w:val="28"/>
          <w:szCs w:val="28"/>
        </w:rPr>
        <w:t xml:space="preserve">                           </w:t>
      </w:r>
      <w:r w:rsidR="0043081C">
        <w:rPr>
          <w:rFonts w:ascii="Times New Roman" w:hAnsi="Times New Roman" w:cs="Times New Roman"/>
          <w:w w:val="105"/>
          <w:sz w:val="28"/>
          <w:szCs w:val="28"/>
          <w:lang w:val="uk-UA"/>
        </w:rPr>
        <w:t xml:space="preserve">    </w:t>
      </w:r>
      <w:r w:rsidRPr="009C44F7">
        <w:rPr>
          <w:rFonts w:ascii="Times New Roman" w:hAnsi="Times New Roman" w:cs="Times New Roman"/>
          <w:w w:val="105"/>
          <w:sz w:val="28"/>
          <w:szCs w:val="28"/>
        </w:rPr>
        <w:t>Магістерська</w:t>
      </w:r>
      <w:r w:rsidRPr="009C44F7">
        <w:rPr>
          <w:rFonts w:ascii="Times New Roman" w:hAnsi="Times New Roman" w:cs="Times New Roman"/>
          <w:spacing w:val="60"/>
          <w:w w:val="105"/>
          <w:sz w:val="28"/>
          <w:szCs w:val="28"/>
        </w:rPr>
        <w:t xml:space="preserve"> </w:t>
      </w:r>
      <w:r w:rsidRPr="009C44F7">
        <w:rPr>
          <w:rFonts w:ascii="Times New Roman" w:hAnsi="Times New Roman" w:cs="Times New Roman"/>
          <w:w w:val="105"/>
          <w:sz w:val="28"/>
          <w:szCs w:val="28"/>
        </w:rPr>
        <w:t>дисертація</w:t>
      </w:r>
    </w:p>
    <w:p w:rsidR="009C5EF9" w:rsidRPr="009C44F7" w:rsidRDefault="009C5EF9" w:rsidP="009C5EF9">
      <w:pPr>
        <w:spacing w:after="0" w:line="240" w:lineRule="auto"/>
        <w:rPr>
          <w:rFonts w:ascii="Times New Roman" w:hAnsi="Times New Roman" w:cs="Times New Roman"/>
          <w:b/>
          <w:sz w:val="28"/>
          <w:szCs w:val="28"/>
        </w:rPr>
      </w:pPr>
      <w:r w:rsidRPr="009C44F7">
        <w:rPr>
          <w:rFonts w:ascii="Times New Roman" w:hAnsi="Times New Roman" w:cs="Times New Roman"/>
          <w:b/>
          <w:sz w:val="28"/>
          <w:szCs w:val="28"/>
        </w:rPr>
        <w:t xml:space="preserve">                                на здобуття ступеня магістра</w:t>
      </w:r>
    </w:p>
    <w:p w:rsidR="009C5EF9" w:rsidRPr="009C44F7" w:rsidRDefault="009C5EF9" w:rsidP="009C5EF9">
      <w:pPr>
        <w:spacing w:after="0" w:line="240" w:lineRule="auto"/>
        <w:rPr>
          <w:rFonts w:ascii="Times New Roman" w:hAnsi="Times New Roman" w:cs="Times New Roman"/>
          <w:sz w:val="28"/>
          <w:szCs w:val="28"/>
        </w:rPr>
      </w:pPr>
      <w:r w:rsidRPr="009C44F7">
        <w:rPr>
          <w:rFonts w:ascii="Times New Roman" w:hAnsi="Times New Roman" w:cs="Times New Roman"/>
          <w:sz w:val="28"/>
          <w:szCs w:val="28"/>
        </w:rPr>
        <w:t>Спеціальність</w:t>
      </w:r>
      <w:r w:rsidRPr="009C44F7">
        <w:rPr>
          <w:rFonts w:ascii="Times New Roman" w:hAnsi="Times New Roman" w:cs="Times New Roman"/>
          <w:spacing w:val="7"/>
          <w:sz w:val="28"/>
          <w:szCs w:val="28"/>
        </w:rPr>
        <w:t xml:space="preserve"> </w:t>
      </w:r>
      <w:r w:rsidRPr="009C44F7">
        <w:rPr>
          <w:rFonts w:ascii="Times New Roman" w:hAnsi="Times New Roman" w:cs="Times New Roman"/>
          <w:sz w:val="28"/>
          <w:szCs w:val="28"/>
        </w:rPr>
        <w:t>141</w:t>
      </w:r>
      <w:r w:rsidR="0043081C">
        <w:rPr>
          <w:rFonts w:ascii="Times New Roman" w:hAnsi="Times New Roman" w:cs="Times New Roman"/>
          <w:sz w:val="28"/>
          <w:szCs w:val="28"/>
          <w:lang w:val="uk-UA"/>
        </w:rPr>
        <w:t xml:space="preserve"> – </w:t>
      </w:r>
      <w:r w:rsidRPr="009C44F7">
        <w:rPr>
          <w:rFonts w:ascii="Times New Roman" w:hAnsi="Times New Roman" w:cs="Times New Roman"/>
          <w:sz w:val="28"/>
          <w:szCs w:val="28"/>
        </w:rPr>
        <w:t>Електроенергетика,</w:t>
      </w:r>
      <w:r w:rsidRPr="009C44F7">
        <w:rPr>
          <w:rFonts w:ascii="Times New Roman" w:hAnsi="Times New Roman" w:cs="Times New Roman"/>
          <w:spacing w:val="8"/>
          <w:sz w:val="28"/>
          <w:szCs w:val="28"/>
        </w:rPr>
        <w:t xml:space="preserve"> </w:t>
      </w:r>
      <w:r w:rsidRPr="009C44F7">
        <w:rPr>
          <w:rFonts w:ascii="Times New Roman" w:hAnsi="Times New Roman" w:cs="Times New Roman"/>
          <w:sz w:val="28"/>
          <w:szCs w:val="28"/>
        </w:rPr>
        <w:t>електротехніка</w:t>
      </w:r>
      <w:r w:rsidRPr="009C44F7">
        <w:rPr>
          <w:rFonts w:ascii="Times New Roman" w:hAnsi="Times New Roman" w:cs="Times New Roman"/>
          <w:spacing w:val="8"/>
          <w:sz w:val="28"/>
          <w:szCs w:val="28"/>
        </w:rPr>
        <w:t xml:space="preserve"> </w:t>
      </w:r>
      <w:r w:rsidRPr="009C44F7">
        <w:rPr>
          <w:rFonts w:ascii="Times New Roman" w:hAnsi="Times New Roman" w:cs="Times New Roman"/>
          <w:sz w:val="28"/>
          <w:szCs w:val="28"/>
        </w:rPr>
        <w:t>та</w:t>
      </w:r>
      <w:r w:rsidRPr="009C44F7">
        <w:rPr>
          <w:rFonts w:ascii="Times New Roman" w:hAnsi="Times New Roman" w:cs="Times New Roman"/>
          <w:spacing w:val="66"/>
          <w:sz w:val="28"/>
          <w:szCs w:val="28"/>
        </w:rPr>
        <w:t xml:space="preserve"> </w:t>
      </w:r>
      <w:r w:rsidRPr="009C44F7">
        <w:rPr>
          <w:rFonts w:ascii="Times New Roman" w:hAnsi="Times New Roman" w:cs="Times New Roman"/>
          <w:sz w:val="28"/>
          <w:szCs w:val="28"/>
        </w:rPr>
        <w:t>електромеханіка</w:t>
      </w:r>
    </w:p>
    <w:p w:rsidR="009C5EF9" w:rsidRPr="009C44F7" w:rsidRDefault="009C5EF9" w:rsidP="009C5EF9">
      <w:pPr>
        <w:spacing w:after="0" w:line="240" w:lineRule="auto"/>
        <w:rPr>
          <w:rFonts w:ascii="Times New Roman" w:hAnsi="Times New Roman" w:cs="Times New Roman"/>
          <w:sz w:val="28"/>
          <w:szCs w:val="28"/>
        </w:rPr>
      </w:pPr>
    </w:p>
    <w:p w:rsidR="009C5EF9" w:rsidRDefault="009C5EF9" w:rsidP="009C5EF9">
      <w:pPr>
        <w:spacing w:after="0" w:line="240" w:lineRule="auto"/>
        <w:rPr>
          <w:rFonts w:ascii="Times New Roman" w:hAnsi="Times New Roman" w:cs="Times New Roman"/>
          <w:sz w:val="28"/>
          <w:szCs w:val="28"/>
          <w:lang w:val="uk-UA"/>
        </w:rPr>
      </w:pPr>
      <w:r w:rsidRPr="009C44F7">
        <w:rPr>
          <w:rFonts w:ascii="Times New Roman" w:hAnsi="Times New Roman" w:cs="Times New Roman"/>
          <w:sz w:val="28"/>
          <w:szCs w:val="28"/>
        </w:rPr>
        <w:t>спеціалізації</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Електромеханічні</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та</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мехатронні</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системи</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енергоємних</w:t>
      </w:r>
    </w:p>
    <w:p w:rsidR="009C5EF9" w:rsidRPr="009C44F7" w:rsidRDefault="009C5EF9" w:rsidP="009C5EF9">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pacing w:val="26"/>
          <w:sz w:val="28"/>
          <w:szCs w:val="28"/>
          <w:lang w:val="uk-UA"/>
        </w:rPr>
        <w:t xml:space="preserve">     </w:t>
      </w:r>
      <w:r w:rsidRPr="009C44F7">
        <w:rPr>
          <w:rFonts w:ascii="Times New Roman" w:hAnsi="Times New Roman" w:cs="Times New Roman"/>
          <w:sz w:val="28"/>
          <w:szCs w:val="28"/>
        </w:rPr>
        <w:t>виробництв</w:t>
      </w:r>
    </w:p>
    <w:p w:rsidR="009C5EF9" w:rsidRDefault="009C5EF9" w:rsidP="009C5EF9">
      <w:pPr>
        <w:pStyle w:val="2"/>
      </w:pPr>
      <w:r>
        <w:t>З  А  В  Д  А  Н  Н  Я</w:t>
      </w:r>
    </w:p>
    <w:p w:rsidR="009C5EF9" w:rsidRPr="009C5EF9" w:rsidRDefault="009C5EF9" w:rsidP="009C5EF9">
      <w:pPr>
        <w:pStyle w:val="3"/>
        <w:rPr>
          <w:rFonts w:ascii="Times New Roman" w:hAnsi="Times New Roman" w:cs="Times New Roman"/>
          <w:sz w:val="28"/>
          <w:szCs w:val="28"/>
          <w:lang w:val="uk-UA"/>
        </w:rPr>
      </w:pPr>
      <w:r>
        <w:t xml:space="preserve">НА </w:t>
      </w:r>
      <w:r>
        <w:rPr>
          <w:lang w:val="uk-UA"/>
        </w:rPr>
        <w:t>МАГІСТЕРСЬКУ ДИСЕРТАЦІЮ</w:t>
      </w:r>
      <w:r>
        <w:t xml:space="preserve"> СТУДЕ</w:t>
      </w:r>
      <w:r w:rsidRPr="009C5EF9">
        <w:rPr>
          <w:rFonts w:ascii="Times New Roman" w:hAnsi="Times New Roman" w:cs="Times New Roman"/>
          <w:sz w:val="28"/>
          <w:szCs w:val="28"/>
        </w:rPr>
        <w:t>НТ</w:t>
      </w:r>
      <w:r w:rsidRPr="009C5EF9">
        <w:rPr>
          <w:rFonts w:ascii="Times New Roman" w:hAnsi="Times New Roman" w:cs="Times New Roman"/>
          <w:sz w:val="28"/>
          <w:szCs w:val="28"/>
          <w:lang w:val="uk-UA"/>
        </w:rPr>
        <w:t>У</w:t>
      </w:r>
    </w:p>
    <w:p w:rsidR="009C5EF9" w:rsidRDefault="009C5EF9" w:rsidP="0043081C">
      <w:pPr>
        <w:spacing w:after="0" w:line="360" w:lineRule="auto"/>
        <w:jc w:val="both"/>
        <w:rPr>
          <w:lang w:val="uk-UA"/>
        </w:rPr>
      </w:pPr>
      <w:r w:rsidRPr="009C5EF9">
        <w:rPr>
          <w:rFonts w:ascii="Times New Roman" w:hAnsi="Times New Roman" w:cs="Times New Roman"/>
          <w:sz w:val="28"/>
          <w:szCs w:val="28"/>
          <w:lang w:val="uk-UA"/>
        </w:rPr>
        <w:t>Ярошинському</w:t>
      </w:r>
      <w:r>
        <w:rPr>
          <w:rFonts w:ascii="Times New Roman" w:hAnsi="Times New Roman" w:cs="Times New Roman"/>
          <w:sz w:val="28"/>
          <w:szCs w:val="28"/>
          <w:lang w:val="uk-UA"/>
        </w:rPr>
        <w:t xml:space="preserve"> </w:t>
      </w:r>
      <w:r w:rsidRPr="009C5EF9">
        <w:rPr>
          <w:rFonts w:ascii="Times New Roman" w:hAnsi="Times New Roman" w:cs="Times New Roman"/>
          <w:sz w:val="28"/>
          <w:szCs w:val="28"/>
          <w:lang w:val="uk-UA"/>
        </w:rPr>
        <w:t>Едуарду</w:t>
      </w:r>
      <w:r>
        <w:rPr>
          <w:rFonts w:ascii="Times New Roman" w:hAnsi="Times New Roman" w:cs="Times New Roman"/>
          <w:sz w:val="28"/>
          <w:szCs w:val="28"/>
          <w:lang w:val="uk-UA"/>
        </w:rPr>
        <w:t xml:space="preserve"> Б</w:t>
      </w:r>
      <w:r w:rsidRPr="009C5EF9">
        <w:rPr>
          <w:rFonts w:ascii="Times New Roman" w:hAnsi="Times New Roman" w:cs="Times New Roman"/>
          <w:sz w:val="28"/>
          <w:szCs w:val="28"/>
          <w:lang w:val="uk-UA"/>
        </w:rPr>
        <w:t>огдановичу</w:t>
      </w:r>
      <w:r>
        <w:t>______________________________________</w:t>
      </w:r>
    </w:p>
    <w:p w:rsidR="009C5EF9" w:rsidRPr="007F14A9" w:rsidRDefault="009C5EF9" w:rsidP="0043081C">
      <w:pPr>
        <w:spacing w:after="0" w:line="360" w:lineRule="auto"/>
        <w:jc w:val="both"/>
        <w:rPr>
          <w:sz w:val="16"/>
          <w:szCs w:val="16"/>
          <w:vertAlign w:val="superscript"/>
          <w:lang w:val="uk-UA"/>
        </w:rPr>
      </w:pPr>
      <w:r>
        <w:rPr>
          <w:rStyle w:val="10"/>
          <w:b/>
          <w:sz w:val="16"/>
          <w:szCs w:val="16"/>
          <w:lang w:val="uk-UA"/>
        </w:rPr>
        <w:t xml:space="preserve">                            </w:t>
      </w:r>
      <w:r w:rsidRPr="007F14A9">
        <w:rPr>
          <w:rStyle w:val="10"/>
          <w:b/>
          <w:sz w:val="16"/>
          <w:szCs w:val="16"/>
        </w:rPr>
        <w:t>прізвище, ім’я,  по батькові</w:t>
      </w:r>
      <w:r>
        <w:rPr>
          <w:rStyle w:val="10"/>
          <w:b/>
          <w:sz w:val="16"/>
          <w:szCs w:val="16"/>
        </w:rPr>
        <w:t>)</w:t>
      </w:r>
    </w:p>
    <w:p w:rsidR="009C5EF9" w:rsidRPr="009C44F7" w:rsidRDefault="009C5EF9" w:rsidP="009C5EF9">
      <w:pPr>
        <w:spacing w:after="0" w:line="240" w:lineRule="auto"/>
        <w:rPr>
          <w:rFonts w:ascii="Times New Roman" w:hAnsi="Times New Roman" w:cs="Times New Roman"/>
          <w:sz w:val="28"/>
          <w:szCs w:val="28"/>
          <w:lang w:val="uk-UA"/>
        </w:rPr>
      </w:pPr>
      <w:r w:rsidRPr="009C5EF9">
        <w:rPr>
          <w:rFonts w:ascii="Times New Roman" w:hAnsi="Times New Roman" w:cs="Times New Roman"/>
          <w:sz w:val="28"/>
          <w:lang w:val="uk-UA"/>
        </w:rPr>
        <w:t>1. Тема дисертації</w:t>
      </w:r>
      <w:r w:rsidRPr="009C5EF9">
        <w:rPr>
          <w:rFonts w:ascii="Times New Roman" w:hAnsi="Times New Roman" w:cs="Times New Roman"/>
          <w:sz w:val="28"/>
        </w:rPr>
        <w:t>:</w:t>
      </w:r>
      <w:r w:rsidRPr="009C5EF9">
        <w:rPr>
          <w:rFonts w:ascii="Times New Roman" w:hAnsi="Times New Roman" w:cs="Times New Roman"/>
          <w:sz w:val="28"/>
          <w:lang w:val="uk-UA"/>
        </w:rPr>
        <w:t xml:space="preserve">  </w:t>
      </w:r>
      <w:r w:rsidRPr="009C44F7">
        <w:rPr>
          <w:rFonts w:ascii="Times New Roman" w:hAnsi="Times New Roman" w:cs="Times New Roman"/>
          <w:sz w:val="28"/>
          <w:szCs w:val="28"/>
          <w:lang w:val="uk-UA"/>
        </w:rPr>
        <w:t>Динамічний гасник коливань гідромолота за технологічних умов спорудження станційного тунелю ”Лебідська”.</w:t>
      </w:r>
    </w:p>
    <w:p w:rsidR="009C5EF9" w:rsidRDefault="009C5EF9" w:rsidP="009C5EF9">
      <w:pPr>
        <w:spacing w:after="0" w:line="240" w:lineRule="auto"/>
        <w:rPr>
          <w:rFonts w:ascii="Times New Roman" w:hAnsi="Times New Roman" w:cs="Times New Roman"/>
          <w:spacing w:val="-3"/>
          <w:sz w:val="28"/>
          <w:szCs w:val="28"/>
          <w:lang w:val="en-US"/>
        </w:rPr>
      </w:pPr>
    </w:p>
    <w:p w:rsidR="009C5EF9" w:rsidRPr="009C44F7" w:rsidRDefault="009C5EF9" w:rsidP="009C5EF9">
      <w:pPr>
        <w:spacing w:after="0" w:line="240" w:lineRule="auto"/>
        <w:rPr>
          <w:rFonts w:ascii="Times New Roman" w:hAnsi="Times New Roman" w:cs="Times New Roman"/>
          <w:spacing w:val="-3"/>
          <w:sz w:val="28"/>
          <w:szCs w:val="28"/>
          <w:u w:val="single"/>
          <w:lang w:val="uk-UA"/>
        </w:rPr>
      </w:pPr>
      <w:r w:rsidRPr="009C44F7">
        <w:rPr>
          <w:rFonts w:ascii="Times New Roman" w:hAnsi="Times New Roman" w:cs="Times New Roman"/>
          <w:spacing w:val="-3"/>
          <w:sz w:val="28"/>
          <w:szCs w:val="28"/>
          <w:lang w:val="uk-UA"/>
        </w:rPr>
        <w:t xml:space="preserve">Науковий керівник: </w:t>
      </w:r>
      <w:r w:rsidRPr="009C44F7">
        <w:rPr>
          <w:rFonts w:ascii="Times New Roman" w:hAnsi="Times New Roman" w:cs="Times New Roman"/>
          <w:spacing w:val="-3"/>
          <w:sz w:val="28"/>
          <w:szCs w:val="28"/>
          <w:u w:val="single"/>
          <w:lang w:val="uk-UA"/>
        </w:rPr>
        <w:t xml:space="preserve">професор, д.т.н., доцент Сліденко Віктор Михайлович </w:t>
      </w:r>
      <w:r w:rsidRPr="009C44F7">
        <w:rPr>
          <w:rFonts w:ascii="Times New Roman" w:hAnsi="Times New Roman" w:cs="Times New Roman"/>
          <w:spacing w:val="-3"/>
          <w:sz w:val="28"/>
          <w:szCs w:val="28"/>
          <w:u w:val="single"/>
        </w:rPr>
        <w:t xml:space="preserve"> </w:t>
      </w:r>
    </w:p>
    <w:p w:rsidR="009C5EF9" w:rsidRPr="009C44F7" w:rsidRDefault="009C5EF9" w:rsidP="009C5EF9">
      <w:pPr>
        <w:spacing w:after="0" w:line="240" w:lineRule="auto"/>
        <w:rPr>
          <w:rFonts w:ascii="Times New Roman" w:hAnsi="Times New Roman" w:cs="Times New Roman"/>
          <w:spacing w:val="-3"/>
          <w:sz w:val="24"/>
          <w:szCs w:val="24"/>
          <w:lang w:val="uk-UA"/>
        </w:rPr>
      </w:pPr>
      <w:r w:rsidRPr="009C44F7">
        <w:rPr>
          <w:rFonts w:ascii="Times New Roman" w:hAnsi="Times New Roman" w:cs="Times New Roman"/>
          <w:spacing w:val="-3"/>
          <w:sz w:val="28"/>
          <w:szCs w:val="28"/>
          <w:lang w:val="uk-UA"/>
        </w:rPr>
        <w:t xml:space="preserve">   </w:t>
      </w:r>
      <w:r>
        <w:rPr>
          <w:rFonts w:ascii="Times New Roman" w:hAnsi="Times New Roman" w:cs="Times New Roman"/>
          <w:spacing w:val="-3"/>
          <w:sz w:val="28"/>
          <w:szCs w:val="28"/>
          <w:lang w:val="uk-UA"/>
        </w:rPr>
        <w:t xml:space="preserve">                             </w:t>
      </w:r>
      <w:r w:rsidRPr="009C44F7">
        <w:rPr>
          <w:rFonts w:ascii="Times New Roman" w:hAnsi="Times New Roman" w:cs="Times New Roman"/>
          <w:spacing w:val="-3"/>
          <w:sz w:val="28"/>
          <w:szCs w:val="28"/>
          <w:lang w:val="uk-UA"/>
        </w:rPr>
        <w:t xml:space="preserve"> </w:t>
      </w:r>
      <w:r w:rsidRPr="009C44F7">
        <w:rPr>
          <w:rFonts w:ascii="Times New Roman" w:hAnsi="Times New Roman" w:cs="Times New Roman"/>
          <w:spacing w:val="-3"/>
          <w:sz w:val="24"/>
          <w:szCs w:val="24"/>
          <w:lang w:val="uk-UA"/>
        </w:rPr>
        <w:t xml:space="preserve">     (посада, науковий ступінь, вчене звання, прізвище та ініціали)</w:t>
      </w:r>
      <w:r w:rsidRPr="009C44F7">
        <w:rPr>
          <w:rFonts w:ascii="Times New Roman" w:hAnsi="Times New Roman" w:cs="Times New Roman"/>
          <w:spacing w:val="-3"/>
          <w:sz w:val="24"/>
          <w:szCs w:val="24"/>
        </w:rPr>
        <w:t xml:space="preserve"> </w:t>
      </w:r>
    </w:p>
    <w:p w:rsidR="009C5EF9" w:rsidRPr="009C5EF9" w:rsidRDefault="009C5EF9" w:rsidP="009C5EF9">
      <w:pPr>
        <w:pStyle w:val="af4"/>
        <w:rPr>
          <w:b/>
          <w:sz w:val="28"/>
          <w:lang w:val="uk-UA"/>
        </w:rPr>
      </w:pPr>
    </w:p>
    <w:p w:rsidR="009C5EF9" w:rsidRDefault="009C5EF9" w:rsidP="009C5EF9">
      <w:pPr>
        <w:rPr>
          <w:sz w:val="28"/>
          <w:lang w:val="uk-UA"/>
        </w:rPr>
      </w:pPr>
      <w:r>
        <w:rPr>
          <w:sz w:val="28"/>
          <w:lang w:val="uk-UA"/>
        </w:rPr>
        <w:t>затверджені наказом по університету від “___”__________20</w:t>
      </w:r>
      <w:r w:rsidRPr="009C5EF9">
        <w:rPr>
          <w:sz w:val="28"/>
        </w:rPr>
        <w:t>21</w:t>
      </w:r>
      <w:r>
        <w:rPr>
          <w:sz w:val="28"/>
          <w:lang w:val="uk-UA"/>
        </w:rPr>
        <w:t xml:space="preserve"> року №___</w:t>
      </w:r>
    </w:p>
    <w:p w:rsidR="0043081C" w:rsidRPr="0043081C" w:rsidRDefault="009C5EF9" w:rsidP="0043081C">
      <w:pPr>
        <w:jc w:val="both"/>
        <w:rPr>
          <w:rFonts w:ascii="Times New Roman" w:hAnsi="Times New Roman" w:cs="Times New Roman"/>
          <w:sz w:val="28"/>
          <w:u w:val="single"/>
          <w:lang w:val="uk-UA"/>
        </w:rPr>
      </w:pPr>
      <w:r w:rsidRPr="009C5EF9">
        <w:rPr>
          <w:rFonts w:ascii="Times New Roman" w:hAnsi="Times New Roman" w:cs="Times New Roman"/>
          <w:sz w:val="28"/>
          <w:lang w:val="uk-UA"/>
        </w:rPr>
        <w:t xml:space="preserve">2. Строк подання студентом дисертації </w:t>
      </w:r>
      <w:r w:rsidR="0043081C">
        <w:rPr>
          <w:rFonts w:ascii="Times New Roman" w:hAnsi="Times New Roman" w:cs="Times New Roman"/>
          <w:sz w:val="28"/>
          <w:lang w:val="uk-UA"/>
        </w:rPr>
        <w:t xml:space="preserve">  </w:t>
      </w:r>
      <w:r w:rsidR="0043081C" w:rsidRPr="0043081C">
        <w:rPr>
          <w:rFonts w:ascii="Times New Roman" w:hAnsi="Times New Roman" w:cs="Times New Roman"/>
          <w:sz w:val="28"/>
          <w:u w:val="single"/>
          <w:lang w:val="uk-UA"/>
        </w:rPr>
        <w:t>14.12. 21</w:t>
      </w:r>
    </w:p>
    <w:p w:rsidR="009C5EF9" w:rsidRPr="0043081C" w:rsidRDefault="009C5EF9" w:rsidP="0043081C">
      <w:pPr>
        <w:jc w:val="both"/>
        <w:rPr>
          <w:i/>
          <w:iCs/>
          <w:sz w:val="28"/>
          <w:szCs w:val="28"/>
          <w:u w:val="single"/>
          <w:lang w:val="uk-UA"/>
        </w:rPr>
      </w:pPr>
      <w:r w:rsidRPr="009C5EF9">
        <w:rPr>
          <w:rFonts w:ascii="Times New Roman" w:hAnsi="Times New Roman" w:cs="Times New Roman"/>
          <w:sz w:val="28"/>
          <w:szCs w:val="28"/>
          <w:lang w:val="uk-UA"/>
        </w:rPr>
        <w:t>3.</w:t>
      </w:r>
      <w:r w:rsidR="0043081C">
        <w:rPr>
          <w:rFonts w:ascii="Times New Roman" w:hAnsi="Times New Roman" w:cs="Times New Roman"/>
          <w:sz w:val="28"/>
          <w:szCs w:val="28"/>
          <w:lang w:val="uk-UA"/>
        </w:rPr>
        <w:t xml:space="preserve"> </w:t>
      </w:r>
      <w:r w:rsidRPr="0043081C">
        <w:rPr>
          <w:rFonts w:ascii="Times New Roman" w:hAnsi="Times New Roman" w:cs="Times New Roman"/>
          <w:bCs/>
          <w:sz w:val="28"/>
          <w:szCs w:val="28"/>
          <w:lang w:val="uk-UA"/>
        </w:rPr>
        <w:t>Об’єкт дослідження</w:t>
      </w:r>
      <w:r w:rsidR="0043081C" w:rsidRPr="0043081C">
        <w:rPr>
          <w:rFonts w:ascii="Times New Roman" w:hAnsi="Times New Roman" w:cs="Times New Roman"/>
          <w:bCs/>
          <w:sz w:val="28"/>
          <w:szCs w:val="28"/>
          <w:lang w:val="uk-UA"/>
        </w:rPr>
        <w:t>:</w:t>
      </w:r>
      <w:r w:rsidRPr="0043081C">
        <w:rPr>
          <w:rFonts w:ascii="Times New Roman" w:hAnsi="Times New Roman" w:cs="Times New Roman"/>
          <w:sz w:val="28"/>
          <w:szCs w:val="28"/>
          <w:lang w:val="uk-UA"/>
        </w:rPr>
        <w:t xml:space="preserve"> </w:t>
      </w:r>
      <w:r w:rsidR="0043081C" w:rsidRPr="0043081C">
        <w:rPr>
          <w:rFonts w:ascii="Times New Roman" w:eastAsia="Times New Roman" w:hAnsi="Times New Roman" w:cs="Times New Roman"/>
          <w:sz w:val="28"/>
          <w:szCs w:val="28"/>
          <w:u w:val="single"/>
          <w:lang w:val="uk-UA" w:eastAsia="ru-RU"/>
        </w:rPr>
        <w:t>процеси стабілізації функціонування гідромолоту.</w:t>
      </w:r>
    </w:p>
    <w:p w:rsidR="009C5EF9" w:rsidRPr="0043081C" w:rsidRDefault="009C5EF9" w:rsidP="0043081C">
      <w:pPr>
        <w:tabs>
          <w:tab w:val="left" w:pos="284"/>
        </w:tabs>
        <w:spacing w:after="0" w:line="360" w:lineRule="auto"/>
        <w:ind w:firstLine="709"/>
        <w:jc w:val="both"/>
        <w:rPr>
          <w:sz w:val="24"/>
          <w:szCs w:val="24"/>
          <w:u w:val="single"/>
          <w:lang w:val="uk-UA"/>
        </w:rPr>
      </w:pPr>
      <w:r w:rsidRPr="0043081C">
        <w:rPr>
          <w:rFonts w:ascii="Times New Roman" w:hAnsi="Times New Roman" w:cs="Times New Roman"/>
          <w:sz w:val="28"/>
          <w:szCs w:val="28"/>
        </w:rPr>
        <w:t>4. Предмет дослідження</w:t>
      </w:r>
      <w:r w:rsidR="0043081C" w:rsidRPr="0043081C">
        <w:rPr>
          <w:rFonts w:ascii="Times New Roman" w:hAnsi="Times New Roman" w:cs="Times New Roman"/>
          <w:sz w:val="28"/>
          <w:szCs w:val="28"/>
        </w:rPr>
        <w:t>:</w:t>
      </w:r>
      <w:r>
        <w:rPr>
          <w:b/>
          <w:sz w:val="24"/>
          <w:szCs w:val="24"/>
        </w:rPr>
        <w:t xml:space="preserve"> </w:t>
      </w:r>
      <w:r w:rsidR="0043081C" w:rsidRPr="0043081C">
        <w:rPr>
          <w:rFonts w:ascii="Times New Roman" w:eastAsia="Times New Roman" w:hAnsi="Times New Roman" w:cs="Times New Roman"/>
          <w:sz w:val="28"/>
          <w:szCs w:val="28"/>
          <w:u w:val="single"/>
          <w:lang w:val="uk-UA" w:eastAsia="ru-RU"/>
        </w:rPr>
        <w:t>процес стабілізації коливань корпусу гідромолота за допомогою динамічного гасника</w:t>
      </w:r>
    </w:p>
    <w:p w:rsidR="009C5EF9" w:rsidRPr="009C5EF9" w:rsidRDefault="009C5EF9" w:rsidP="00F54150">
      <w:pPr>
        <w:pStyle w:val="36"/>
        <w:tabs>
          <w:tab w:val="left" w:leader="underscore" w:pos="8903"/>
        </w:tabs>
        <w:spacing w:after="0"/>
        <w:ind w:left="0"/>
        <w:rPr>
          <w:sz w:val="28"/>
          <w:lang w:val="uk-UA"/>
        </w:rPr>
      </w:pPr>
      <w:r>
        <w:rPr>
          <w:sz w:val="24"/>
          <w:szCs w:val="24"/>
          <w:lang w:val="uk-UA"/>
        </w:rPr>
        <w:lastRenderedPageBreak/>
        <w:t xml:space="preserve">  </w:t>
      </w:r>
      <w:r w:rsidRPr="009C5EF9">
        <w:rPr>
          <w:sz w:val="28"/>
          <w:lang w:val="uk-UA"/>
        </w:rPr>
        <w:t>5. Перелік питань, які потрібно р</w:t>
      </w:r>
      <w:r w:rsidR="0043081C">
        <w:rPr>
          <w:sz w:val="28"/>
          <w:lang w:val="uk-UA"/>
        </w:rPr>
        <w:t xml:space="preserve">озробити: - </w:t>
      </w:r>
      <w:r w:rsidR="0043081C" w:rsidRPr="0043081C">
        <w:rPr>
          <w:sz w:val="28"/>
          <w:lang w:val="uk-UA"/>
        </w:rPr>
        <w:t>обгрунтувати застосування і характеристики комплексу механ</w:t>
      </w:r>
      <w:r w:rsidR="0043081C">
        <w:rPr>
          <w:sz w:val="28"/>
          <w:lang w:val="uk-UA"/>
        </w:rPr>
        <w:t>і</w:t>
      </w:r>
      <w:r w:rsidR="0043081C" w:rsidRPr="0043081C">
        <w:rPr>
          <w:sz w:val="28"/>
          <w:lang w:val="uk-UA"/>
        </w:rPr>
        <w:t>зац</w:t>
      </w:r>
      <w:r w:rsidR="0043081C">
        <w:rPr>
          <w:sz w:val="28"/>
          <w:lang w:val="uk-UA"/>
        </w:rPr>
        <w:t xml:space="preserve">ії </w:t>
      </w:r>
      <w:r w:rsidR="0043081C" w:rsidRPr="0043081C">
        <w:rPr>
          <w:sz w:val="28"/>
          <w:lang w:val="uk-UA"/>
        </w:rPr>
        <w:t xml:space="preserve"> та</w:t>
      </w:r>
      <w:r w:rsidR="0043081C">
        <w:rPr>
          <w:sz w:val="28"/>
          <w:lang w:val="uk-UA"/>
        </w:rPr>
        <w:t xml:space="preserve"> електропостачання при будівництві станційного тунелю метро </w:t>
      </w:r>
      <w:r w:rsidR="0043081C" w:rsidRPr="0043081C">
        <w:rPr>
          <w:sz w:val="28"/>
          <w:lang w:val="uk-UA"/>
        </w:rPr>
        <w:t>“Либідська”</w:t>
      </w:r>
      <w:r w:rsidR="007B20C2">
        <w:rPr>
          <w:sz w:val="28"/>
          <w:lang w:val="uk-UA"/>
        </w:rPr>
        <w:t>, розробка та обгрунтування параметрыв гасника, розробка стартап впровадження дисертації.</w:t>
      </w:r>
    </w:p>
    <w:p w:rsidR="007B20C2" w:rsidRDefault="009C5EF9" w:rsidP="00F54150">
      <w:pPr>
        <w:spacing w:after="0" w:line="240" w:lineRule="auto"/>
        <w:jc w:val="both"/>
        <w:rPr>
          <w:rFonts w:ascii="Times New Roman" w:hAnsi="Times New Roman" w:cs="Times New Roman"/>
          <w:sz w:val="28"/>
          <w:lang w:val="uk-UA"/>
        </w:rPr>
      </w:pPr>
      <w:r w:rsidRPr="009C5EF9">
        <w:rPr>
          <w:rFonts w:ascii="Times New Roman" w:hAnsi="Times New Roman" w:cs="Times New Roman"/>
          <w:sz w:val="28"/>
          <w:lang w:val="uk-UA"/>
        </w:rPr>
        <w:t>6.</w:t>
      </w:r>
      <w:r w:rsidRPr="0043081C">
        <w:rPr>
          <w:rFonts w:ascii="Times New Roman" w:hAnsi="Times New Roman" w:cs="Times New Roman"/>
          <w:sz w:val="28"/>
          <w:lang w:val="uk-UA"/>
        </w:rPr>
        <w:t xml:space="preserve"> </w:t>
      </w:r>
      <w:r w:rsidRPr="009C5EF9">
        <w:rPr>
          <w:rFonts w:ascii="Times New Roman" w:hAnsi="Times New Roman" w:cs="Times New Roman"/>
          <w:sz w:val="28"/>
          <w:lang w:val="uk-UA"/>
        </w:rPr>
        <w:t xml:space="preserve">Перелік ілюстративного матеріалу  </w:t>
      </w:r>
      <w:r w:rsidR="0043081C">
        <w:rPr>
          <w:rFonts w:ascii="Times New Roman" w:hAnsi="Times New Roman" w:cs="Times New Roman"/>
          <w:sz w:val="28"/>
          <w:lang w:val="uk-UA"/>
        </w:rPr>
        <w:t>Схеми за розділами</w:t>
      </w:r>
      <w:r w:rsidR="0043081C" w:rsidRPr="0043081C">
        <w:rPr>
          <w:rFonts w:ascii="Times New Roman" w:hAnsi="Times New Roman" w:cs="Times New Roman"/>
          <w:sz w:val="28"/>
          <w:lang w:val="uk-UA"/>
        </w:rPr>
        <w:t>:</w:t>
      </w:r>
      <w:r w:rsidR="0043081C">
        <w:rPr>
          <w:rFonts w:ascii="Times New Roman" w:hAnsi="Times New Roman" w:cs="Times New Roman"/>
          <w:sz w:val="28"/>
          <w:lang w:val="uk-UA"/>
        </w:rPr>
        <w:t xml:space="preserve"> механізації,</w:t>
      </w:r>
      <w:r w:rsidR="0043081C" w:rsidRPr="0043081C">
        <w:rPr>
          <w:rFonts w:ascii="Times New Roman" w:hAnsi="Times New Roman" w:cs="Times New Roman"/>
          <w:sz w:val="28"/>
          <w:lang w:val="uk-UA"/>
        </w:rPr>
        <w:t xml:space="preserve"> </w:t>
      </w:r>
      <w:r w:rsidR="0043081C">
        <w:rPr>
          <w:rFonts w:ascii="Times New Roman" w:hAnsi="Times New Roman" w:cs="Times New Roman"/>
          <w:sz w:val="28"/>
        </w:rPr>
        <w:t>електропостачання, розробка гасника коливань (4 формати А1)</w:t>
      </w:r>
      <w:r w:rsidR="0043081C">
        <w:rPr>
          <w:rFonts w:ascii="Times New Roman" w:hAnsi="Times New Roman" w:cs="Times New Roman"/>
          <w:sz w:val="28"/>
          <w:lang w:val="uk-UA"/>
        </w:rPr>
        <w:t xml:space="preserve"> </w:t>
      </w:r>
    </w:p>
    <w:p w:rsidR="007B20C2" w:rsidRDefault="007B20C2" w:rsidP="00F54150">
      <w:pPr>
        <w:spacing w:after="0" w:line="240" w:lineRule="auto"/>
        <w:jc w:val="both"/>
        <w:rPr>
          <w:rFonts w:ascii="Times New Roman" w:hAnsi="Times New Roman" w:cs="Times New Roman"/>
          <w:b/>
          <w:lang w:val="uk-UA"/>
        </w:rPr>
      </w:pPr>
    </w:p>
    <w:p w:rsidR="009C5EF9" w:rsidRPr="009C5EF9" w:rsidRDefault="009C5EF9" w:rsidP="00F54150">
      <w:pPr>
        <w:spacing w:after="0" w:line="240" w:lineRule="auto"/>
        <w:jc w:val="both"/>
        <w:rPr>
          <w:rFonts w:ascii="Times New Roman" w:hAnsi="Times New Roman" w:cs="Times New Roman"/>
          <w:b/>
        </w:rPr>
      </w:pPr>
      <w:r w:rsidRPr="0043081C">
        <w:rPr>
          <w:rFonts w:ascii="Times New Roman" w:hAnsi="Times New Roman" w:cs="Times New Roman"/>
          <w:b/>
          <w:lang w:val="uk-UA"/>
        </w:rPr>
        <w:t>7.</w:t>
      </w:r>
      <w:r w:rsidR="007B20C2">
        <w:rPr>
          <w:rFonts w:ascii="Times New Roman" w:hAnsi="Times New Roman" w:cs="Times New Roman"/>
          <w:b/>
          <w:lang w:val="uk-UA"/>
        </w:rPr>
        <w:t xml:space="preserve">  </w:t>
      </w:r>
      <w:r w:rsidRPr="009C5EF9">
        <w:rPr>
          <w:rFonts w:ascii="Times New Roman" w:hAnsi="Times New Roman" w:cs="Times New Roman"/>
          <w:b/>
        </w:rPr>
        <w:t>Перелік публікацій ______________________________________________________</w:t>
      </w:r>
    </w:p>
    <w:p w:rsidR="009C5EF9" w:rsidRPr="009C5EF9" w:rsidRDefault="009C5EF9" w:rsidP="00F54150">
      <w:pPr>
        <w:pStyle w:val="22"/>
        <w:spacing w:after="0" w:line="240" w:lineRule="auto"/>
        <w:rPr>
          <w:rFonts w:ascii="Times New Roman" w:hAnsi="Times New Roman" w:cs="Times New Roman"/>
        </w:rPr>
      </w:pPr>
      <w:r w:rsidRPr="009C5EF9">
        <w:rPr>
          <w:rFonts w:ascii="Times New Roman" w:hAnsi="Times New Roman" w:cs="Times New Roman"/>
          <w:b/>
        </w:rPr>
        <w:t>_________________________________________________________________________</w:t>
      </w:r>
    </w:p>
    <w:p w:rsidR="009C5EF9" w:rsidRDefault="009C5EF9" w:rsidP="009C5EF9">
      <w:pPr>
        <w:pStyle w:val="22"/>
        <w:rPr>
          <w:b/>
        </w:rPr>
      </w:pPr>
      <w:r>
        <w:rPr>
          <w:b/>
        </w:rPr>
        <w:t>Консультанти розділів проекту (роботи)</w:t>
      </w:r>
    </w:p>
    <w:tbl>
      <w:tblPr>
        <w:tblW w:w="85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60"/>
        <w:gridCol w:w="3685"/>
        <w:gridCol w:w="1560"/>
        <w:gridCol w:w="1701"/>
      </w:tblGrid>
      <w:tr w:rsidR="009C5EF9" w:rsidTr="007B20C2">
        <w:trPr>
          <w:cantSplit/>
        </w:trPr>
        <w:tc>
          <w:tcPr>
            <w:tcW w:w="1560" w:type="dxa"/>
            <w:vMerge w:val="restart"/>
            <w:vAlign w:val="center"/>
          </w:tcPr>
          <w:p w:rsidR="009C5EF9" w:rsidRPr="00373469" w:rsidRDefault="009C5EF9" w:rsidP="004011EC">
            <w:pPr>
              <w:jc w:val="center"/>
              <w:rPr>
                <w:sz w:val="24"/>
                <w:lang w:val="uk-UA"/>
              </w:rPr>
            </w:pPr>
            <w:r w:rsidRPr="00373469">
              <w:rPr>
                <w:sz w:val="24"/>
                <w:lang w:val="uk-UA"/>
              </w:rPr>
              <w:t>Розділ</w:t>
            </w:r>
          </w:p>
        </w:tc>
        <w:tc>
          <w:tcPr>
            <w:tcW w:w="3685" w:type="dxa"/>
            <w:vMerge w:val="restart"/>
            <w:vAlign w:val="center"/>
          </w:tcPr>
          <w:p w:rsidR="009C5EF9" w:rsidRPr="00373469" w:rsidRDefault="009C5EF9" w:rsidP="004011EC">
            <w:pPr>
              <w:jc w:val="center"/>
              <w:rPr>
                <w:sz w:val="24"/>
                <w:lang w:val="uk-UA"/>
              </w:rPr>
            </w:pPr>
            <w:r>
              <w:rPr>
                <w:sz w:val="24"/>
                <w:lang w:val="uk-UA"/>
              </w:rPr>
              <w:t>Прізвище,</w:t>
            </w:r>
            <w:r w:rsidRPr="00373469">
              <w:rPr>
                <w:sz w:val="24"/>
                <w:lang w:val="uk-UA"/>
              </w:rPr>
              <w:t xml:space="preserve"> ініціали </w:t>
            </w:r>
            <w:r>
              <w:rPr>
                <w:sz w:val="24"/>
                <w:lang w:val="uk-UA"/>
              </w:rPr>
              <w:t>та</w:t>
            </w:r>
            <w:r w:rsidRPr="00373469">
              <w:rPr>
                <w:sz w:val="24"/>
                <w:lang w:val="uk-UA"/>
              </w:rPr>
              <w:t xml:space="preserve"> посада </w:t>
            </w:r>
          </w:p>
          <w:p w:rsidR="009C5EF9" w:rsidRPr="00373469" w:rsidRDefault="009C5EF9" w:rsidP="004011EC">
            <w:pPr>
              <w:jc w:val="center"/>
              <w:rPr>
                <w:sz w:val="24"/>
                <w:lang w:val="uk-UA"/>
              </w:rPr>
            </w:pPr>
            <w:r w:rsidRPr="00373469">
              <w:rPr>
                <w:sz w:val="24"/>
                <w:lang w:val="uk-UA"/>
              </w:rPr>
              <w:t>консультанта</w:t>
            </w:r>
          </w:p>
        </w:tc>
        <w:tc>
          <w:tcPr>
            <w:tcW w:w="3261" w:type="dxa"/>
            <w:gridSpan w:val="2"/>
          </w:tcPr>
          <w:p w:rsidR="009C5EF9" w:rsidRPr="00373469" w:rsidRDefault="009C5EF9" w:rsidP="004011EC">
            <w:pPr>
              <w:jc w:val="center"/>
              <w:rPr>
                <w:sz w:val="24"/>
                <w:lang w:val="uk-UA"/>
              </w:rPr>
            </w:pPr>
            <w:r w:rsidRPr="00373469">
              <w:rPr>
                <w:sz w:val="24"/>
                <w:lang w:val="uk-UA"/>
              </w:rPr>
              <w:t>Підпис, дата</w:t>
            </w:r>
          </w:p>
        </w:tc>
      </w:tr>
      <w:tr w:rsidR="009C5EF9" w:rsidTr="007B20C2">
        <w:trPr>
          <w:cantSplit/>
        </w:trPr>
        <w:tc>
          <w:tcPr>
            <w:tcW w:w="1560" w:type="dxa"/>
            <w:vMerge/>
          </w:tcPr>
          <w:p w:rsidR="009C5EF9" w:rsidRPr="00373469" w:rsidRDefault="009C5EF9" w:rsidP="004011EC">
            <w:pPr>
              <w:jc w:val="center"/>
              <w:rPr>
                <w:sz w:val="28"/>
                <w:lang w:val="uk-UA"/>
              </w:rPr>
            </w:pPr>
          </w:p>
        </w:tc>
        <w:tc>
          <w:tcPr>
            <w:tcW w:w="3685" w:type="dxa"/>
            <w:vMerge/>
          </w:tcPr>
          <w:p w:rsidR="009C5EF9" w:rsidRPr="00373469" w:rsidRDefault="009C5EF9" w:rsidP="004011EC">
            <w:pPr>
              <w:jc w:val="center"/>
              <w:rPr>
                <w:sz w:val="28"/>
                <w:lang w:val="uk-UA"/>
              </w:rPr>
            </w:pPr>
          </w:p>
        </w:tc>
        <w:tc>
          <w:tcPr>
            <w:tcW w:w="1560" w:type="dxa"/>
          </w:tcPr>
          <w:p w:rsidR="009C5EF9" w:rsidRPr="00373469" w:rsidRDefault="009C5EF9" w:rsidP="004011EC">
            <w:pPr>
              <w:jc w:val="center"/>
              <w:rPr>
                <w:sz w:val="24"/>
                <w:lang w:val="uk-UA"/>
              </w:rPr>
            </w:pPr>
            <w:r>
              <w:rPr>
                <w:sz w:val="24"/>
                <w:lang w:val="uk-UA"/>
              </w:rPr>
              <w:t>з</w:t>
            </w:r>
            <w:r w:rsidRPr="00373469">
              <w:rPr>
                <w:sz w:val="24"/>
                <w:lang w:val="uk-UA"/>
              </w:rPr>
              <w:t>авдання видав</w:t>
            </w:r>
          </w:p>
        </w:tc>
        <w:tc>
          <w:tcPr>
            <w:tcW w:w="1701" w:type="dxa"/>
          </w:tcPr>
          <w:p w:rsidR="009C5EF9" w:rsidRPr="00373469" w:rsidRDefault="009C5EF9" w:rsidP="004011EC">
            <w:pPr>
              <w:jc w:val="center"/>
              <w:rPr>
                <w:sz w:val="24"/>
                <w:lang w:val="uk-UA"/>
              </w:rPr>
            </w:pPr>
            <w:r>
              <w:rPr>
                <w:sz w:val="24"/>
                <w:lang w:val="uk-UA"/>
              </w:rPr>
              <w:t>з</w:t>
            </w:r>
            <w:r w:rsidRPr="00373469">
              <w:rPr>
                <w:sz w:val="24"/>
                <w:lang w:val="uk-UA"/>
              </w:rPr>
              <w:t>авдання</w:t>
            </w:r>
          </w:p>
          <w:p w:rsidR="009C5EF9" w:rsidRPr="00373469" w:rsidRDefault="009C5EF9" w:rsidP="004011EC">
            <w:pPr>
              <w:jc w:val="center"/>
              <w:rPr>
                <w:sz w:val="24"/>
                <w:lang w:val="uk-UA"/>
              </w:rPr>
            </w:pPr>
            <w:r w:rsidRPr="00373469">
              <w:rPr>
                <w:sz w:val="24"/>
                <w:lang w:val="uk-UA"/>
              </w:rPr>
              <w:t>прийняв</w:t>
            </w:r>
          </w:p>
        </w:tc>
      </w:tr>
      <w:tr w:rsidR="009C5EF9" w:rsidTr="007B20C2">
        <w:tc>
          <w:tcPr>
            <w:tcW w:w="1560" w:type="dxa"/>
          </w:tcPr>
          <w:p w:rsidR="009C5EF9" w:rsidRDefault="007B20C2" w:rsidP="004011EC">
            <w:pPr>
              <w:jc w:val="center"/>
              <w:rPr>
                <w:b/>
                <w:sz w:val="28"/>
                <w:lang w:val="uk-UA"/>
              </w:rPr>
            </w:pPr>
            <w:r>
              <w:rPr>
                <w:b/>
                <w:sz w:val="28"/>
                <w:lang w:val="uk-UA"/>
              </w:rPr>
              <w:t>1</w:t>
            </w:r>
          </w:p>
        </w:tc>
        <w:tc>
          <w:tcPr>
            <w:tcW w:w="3685" w:type="dxa"/>
          </w:tcPr>
          <w:p w:rsidR="009C5EF9" w:rsidRPr="007B20C2" w:rsidRDefault="007B20C2" w:rsidP="004011EC">
            <w:pPr>
              <w:jc w:val="center"/>
              <w:rPr>
                <w:sz w:val="28"/>
                <w:lang w:val="uk-UA"/>
              </w:rPr>
            </w:pPr>
            <w:r w:rsidRPr="007B20C2">
              <w:rPr>
                <w:sz w:val="28"/>
                <w:lang w:val="uk-UA"/>
              </w:rPr>
              <w:t>Механізація</w:t>
            </w:r>
          </w:p>
        </w:tc>
        <w:tc>
          <w:tcPr>
            <w:tcW w:w="1560" w:type="dxa"/>
          </w:tcPr>
          <w:p w:rsidR="009C5EF9" w:rsidRDefault="009C5EF9" w:rsidP="004011EC">
            <w:pPr>
              <w:jc w:val="center"/>
              <w:rPr>
                <w:b/>
                <w:sz w:val="28"/>
                <w:lang w:val="uk-UA"/>
              </w:rPr>
            </w:pPr>
          </w:p>
        </w:tc>
        <w:tc>
          <w:tcPr>
            <w:tcW w:w="1701" w:type="dxa"/>
          </w:tcPr>
          <w:p w:rsidR="009C5EF9" w:rsidRDefault="009C5EF9" w:rsidP="004011EC">
            <w:pPr>
              <w:jc w:val="center"/>
              <w:rPr>
                <w:b/>
                <w:sz w:val="28"/>
                <w:lang w:val="uk-UA"/>
              </w:rPr>
            </w:pPr>
          </w:p>
        </w:tc>
      </w:tr>
      <w:tr w:rsidR="009C5EF9" w:rsidTr="007B20C2">
        <w:tc>
          <w:tcPr>
            <w:tcW w:w="1560" w:type="dxa"/>
          </w:tcPr>
          <w:p w:rsidR="009C5EF9" w:rsidRDefault="007B20C2" w:rsidP="004011EC">
            <w:pPr>
              <w:jc w:val="center"/>
              <w:rPr>
                <w:b/>
                <w:sz w:val="28"/>
                <w:lang w:val="uk-UA"/>
              </w:rPr>
            </w:pPr>
            <w:r>
              <w:rPr>
                <w:b/>
                <w:sz w:val="28"/>
                <w:lang w:val="uk-UA"/>
              </w:rPr>
              <w:t>2</w:t>
            </w:r>
          </w:p>
        </w:tc>
        <w:tc>
          <w:tcPr>
            <w:tcW w:w="3685" w:type="dxa"/>
          </w:tcPr>
          <w:p w:rsidR="009C5EF9" w:rsidRPr="007B20C2" w:rsidRDefault="007B20C2" w:rsidP="004011EC">
            <w:pPr>
              <w:jc w:val="center"/>
              <w:rPr>
                <w:sz w:val="28"/>
                <w:lang w:val="uk-UA"/>
              </w:rPr>
            </w:pPr>
            <w:r w:rsidRPr="007B20C2">
              <w:rPr>
                <w:sz w:val="28"/>
                <w:lang w:val="uk-UA"/>
              </w:rPr>
              <w:t>Електропостачання</w:t>
            </w:r>
          </w:p>
        </w:tc>
        <w:tc>
          <w:tcPr>
            <w:tcW w:w="1560" w:type="dxa"/>
          </w:tcPr>
          <w:p w:rsidR="009C5EF9" w:rsidRDefault="009C5EF9" w:rsidP="004011EC">
            <w:pPr>
              <w:jc w:val="center"/>
              <w:rPr>
                <w:b/>
                <w:sz w:val="28"/>
                <w:lang w:val="uk-UA"/>
              </w:rPr>
            </w:pPr>
          </w:p>
        </w:tc>
        <w:tc>
          <w:tcPr>
            <w:tcW w:w="1701" w:type="dxa"/>
          </w:tcPr>
          <w:p w:rsidR="009C5EF9" w:rsidRDefault="009C5EF9" w:rsidP="004011EC">
            <w:pPr>
              <w:jc w:val="center"/>
              <w:rPr>
                <w:b/>
                <w:sz w:val="28"/>
                <w:lang w:val="uk-UA"/>
              </w:rPr>
            </w:pPr>
          </w:p>
        </w:tc>
      </w:tr>
      <w:tr w:rsidR="009C5EF9" w:rsidTr="007B20C2">
        <w:trPr>
          <w:trHeight w:val="389"/>
        </w:trPr>
        <w:tc>
          <w:tcPr>
            <w:tcW w:w="1560" w:type="dxa"/>
          </w:tcPr>
          <w:p w:rsidR="009C5EF9" w:rsidRDefault="007B20C2" w:rsidP="004011EC">
            <w:pPr>
              <w:jc w:val="center"/>
              <w:rPr>
                <w:b/>
                <w:sz w:val="28"/>
                <w:lang w:val="uk-UA"/>
              </w:rPr>
            </w:pPr>
            <w:r>
              <w:rPr>
                <w:b/>
                <w:sz w:val="28"/>
                <w:lang w:val="uk-UA"/>
              </w:rPr>
              <w:t>3</w:t>
            </w:r>
          </w:p>
        </w:tc>
        <w:tc>
          <w:tcPr>
            <w:tcW w:w="3685" w:type="dxa"/>
          </w:tcPr>
          <w:p w:rsidR="007B20C2" w:rsidRPr="007B20C2" w:rsidRDefault="007B20C2" w:rsidP="004011EC">
            <w:pPr>
              <w:jc w:val="center"/>
              <w:rPr>
                <w:sz w:val="28"/>
                <w:lang w:val="uk-UA"/>
              </w:rPr>
            </w:pPr>
            <w:r w:rsidRPr="007B20C2">
              <w:rPr>
                <w:sz w:val="28"/>
                <w:lang w:val="uk-UA"/>
              </w:rPr>
              <w:t>Розробка гасника</w:t>
            </w:r>
          </w:p>
        </w:tc>
        <w:tc>
          <w:tcPr>
            <w:tcW w:w="1560" w:type="dxa"/>
          </w:tcPr>
          <w:p w:rsidR="009C5EF9" w:rsidRDefault="009C5EF9" w:rsidP="004011EC">
            <w:pPr>
              <w:jc w:val="center"/>
              <w:rPr>
                <w:b/>
                <w:sz w:val="28"/>
                <w:lang w:val="uk-UA"/>
              </w:rPr>
            </w:pPr>
          </w:p>
        </w:tc>
        <w:tc>
          <w:tcPr>
            <w:tcW w:w="1701" w:type="dxa"/>
          </w:tcPr>
          <w:p w:rsidR="009C5EF9" w:rsidRDefault="009C5EF9" w:rsidP="004011EC">
            <w:pPr>
              <w:jc w:val="center"/>
              <w:rPr>
                <w:b/>
                <w:sz w:val="28"/>
                <w:lang w:val="uk-UA"/>
              </w:rPr>
            </w:pPr>
          </w:p>
        </w:tc>
      </w:tr>
      <w:tr w:rsidR="007B20C2" w:rsidTr="007B20C2">
        <w:trPr>
          <w:trHeight w:val="307"/>
        </w:trPr>
        <w:tc>
          <w:tcPr>
            <w:tcW w:w="1560" w:type="dxa"/>
          </w:tcPr>
          <w:p w:rsidR="007B20C2" w:rsidRDefault="007B20C2" w:rsidP="004011EC">
            <w:pPr>
              <w:jc w:val="center"/>
              <w:rPr>
                <w:b/>
                <w:sz w:val="28"/>
                <w:lang w:val="uk-UA"/>
              </w:rPr>
            </w:pPr>
            <w:r>
              <w:rPr>
                <w:b/>
                <w:sz w:val="28"/>
                <w:lang w:val="uk-UA"/>
              </w:rPr>
              <w:t>4.</w:t>
            </w:r>
          </w:p>
        </w:tc>
        <w:tc>
          <w:tcPr>
            <w:tcW w:w="3685" w:type="dxa"/>
          </w:tcPr>
          <w:p w:rsidR="007B20C2" w:rsidRPr="007B20C2" w:rsidRDefault="007B20C2" w:rsidP="004011EC">
            <w:pPr>
              <w:jc w:val="center"/>
              <w:rPr>
                <w:sz w:val="28"/>
                <w:lang w:val="uk-UA"/>
              </w:rPr>
            </w:pPr>
            <w:r w:rsidRPr="007B20C2">
              <w:rPr>
                <w:sz w:val="28"/>
                <w:lang w:val="uk-UA"/>
              </w:rPr>
              <w:t>Обгрунтування параметрів</w:t>
            </w:r>
          </w:p>
        </w:tc>
        <w:tc>
          <w:tcPr>
            <w:tcW w:w="1560" w:type="dxa"/>
          </w:tcPr>
          <w:p w:rsidR="007B20C2" w:rsidRDefault="007B20C2" w:rsidP="004011EC">
            <w:pPr>
              <w:jc w:val="center"/>
              <w:rPr>
                <w:b/>
                <w:sz w:val="28"/>
                <w:lang w:val="uk-UA"/>
              </w:rPr>
            </w:pPr>
          </w:p>
        </w:tc>
        <w:tc>
          <w:tcPr>
            <w:tcW w:w="1701" w:type="dxa"/>
          </w:tcPr>
          <w:p w:rsidR="007B20C2" w:rsidRDefault="007B20C2" w:rsidP="004011EC">
            <w:pPr>
              <w:jc w:val="center"/>
              <w:rPr>
                <w:b/>
                <w:sz w:val="28"/>
                <w:lang w:val="uk-UA"/>
              </w:rPr>
            </w:pPr>
          </w:p>
        </w:tc>
      </w:tr>
      <w:tr w:rsidR="007B20C2" w:rsidTr="007B20C2">
        <w:trPr>
          <w:trHeight w:val="340"/>
        </w:trPr>
        <w:tc>
          <w:tcPr>
            <w:tcW w:w="1560" w:type="dxa"/>
          </w:tcPr>
          <w:p w:rsidR="007B20C2" w:rsidRDefault="007B20C2" w:rsidP="004011EC">
            <w:pPr>
              <w:jc w:val="center"/>
              <w:rPr>
                <w:b/>
                <w:sz w:val="28"/>
                <w:lang w:val="uk-UA"/>
              </w:rPr>
            </w:pPr>
            <w:r>
              <w:rPr>
                <w:b/>
                <w:sz w:val="28"/>
                <w:lang w:val="uk-UA"/>
              </w:rPr>
              <w:t>5</w:t>
            </w:r>
          </w:p>
        </w:tc>
        <w:tc>
          <w:tcPr>
            <w:tcW w:w="3685" w:type="dxa"/>
          </w:tcPr>
          <w:p w:rsidR="007B20C2" w:rsidRPr="007B20C2" w:rsidRDefault="007B20C2" w:rsidP="004011EC">
            <w:pPr>
              <w:jc w:val="center"/>
              <w:rPr>
                <w:sz w:val="28"/>
                <w:lang w:val="uk-UA"/>
              </w:rPr>
            </w:pPr>
            <w:r w:rsidRPr="007B20C2">
              <w:rPr>
                <w:sz w:val="28"/>
                <w:lang w:val="uk-UA"/>
              </w:rPr>
              <w:t>Стартап</w:t>
            </w:r>
          </w:p>
        </w:tc>
        <w:tc>
          <w:tcPr>
            <w:tcW w:w="1560" w:type="dxa"/>
          </w:tcPr>
          <w:p w:rsidR="007B20C2" w:rsidRDefault="007B20C2" w:rsidP="004011EC">
            <w:pPr>
              <w:jc w:val="center"/>
              <w:rPr>
                <w:b/>
                <w:sz w:val="28"/>
                <w:lang w:val="uk-UA"/>
              </w:rPr>
            </w:pPr>
          </w:p>
        </w:tc>
        <w:tc>
          <w:tcPr>
            <w:tcW w:w="1701" w:type="dxa"/>
          </w:tcPr>
          <w:p w:rsidR="007B20C2" w:rsidRDefault="007B20C2" w:rsidP="004011EC">
            <w:pPr>
              <w:jc w:val="center"/>
              <w:rPr>
                <w:b/>
                <w:sz w:val="28"/>
                <w:lang w:val="uk-UA"/>
              </w:rPr>
            </w:pPr>
          </w:p>
        </w:tc>
      </w:tr>
    </w:tbl>
    <w:p w:rsidR="00F54150" w:rsidRDefault="009C5EF9" w:rsidP="00F54150">
      <w:pPr>
        <w:pBdr>
          <w:bottom w:val="single" w:sz="12" w:space="1" w:color="auto"/>
        </w:pBdr>
        <w:spacing w:after="0" w:line="240" w:lineRule="auto"/>
        <w:jc w:val="both"/>
        <w:rPr>
          <w:rFonts w:ascii="Times New Roman" w:hAnsi="Times New Roman" w:cs="Times New Roman"/>
          <w:sz w:val="28"/>
          <w:lang w:val="en-US"/>
        </w:rPr>
      </w:pPr>
      <w:r w:rsidRPr="00F54150">
        <w:rPr>
          <w:rFonts w:ascii="Times New Roman" w:hAnsi="Times New Roman" w:cs="Times New Roman"/>
          <w:sz w:val="28"/>
          <w:lang w:val="uk-UA"/>
        </w:rPr>
        <w:t xml:space="preserve">7. Дата видачі завдання </w:t>
      </w:r>
    </w:p>
    <w:p w:rsidR="00F54150" w:rsidRPr="00F54150" w:rsidRDefault="00F54150" w:rsidP="00F54150">
      <w:pPr>
        <w:spacing w:after="0" w:line="240" w:lineRule="auto"/>
        <w:jc w:val="both"/>
        <w:rPr>
          <w:rFonts w:ascii="Times New Roman" w:hAnsi="Times New Roman" w:cs="Times New Roman"/>
          <w:b/>
          <w:sz w:val="28"/>
          <w:lang w:val="en-US"/>
        </w:rPr>
      </w:pPr>
    </w:p>
    <w:p w:rsidR="009C5EF9" w:rsidRDefault="009C5EF9" w:rsidP="00F54150">
      <w:pPr>
        <w:pStyle w:val="4"/>
        <w:spacing w:before="0" w:line="240" w:lineRule="auto"/>
      </w:pPr>
      <w: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67"/>
        <w:gridCol w:w="4962"/>
        <w:gridCol w:w="1984"/>
        <w:gridCol w:w="1276"/>
      </w:tblGrid>
      <w:tr w:rsidR="009C5EF9" w:rsidTr="00F54150">
        <w:trPr>
          <w:cantSplit/>
          <w:trHeight w:val="460"/>
        </w:trPr>
        <w:tc>
          <w:tcPr>
            <w:tcW w:w="567" w:type="dxa"/>
          </w:tcPr>
          <w:p w:rsidR="009C5EF9" w:rsidRDefault="009C5EF9" w:rsidP="004011EC">
            <w:pPr>
              <w:jc w:val="center"/>
              <w:rPr>
                <w:sz w:val="24"/>
                <w:lang w:val="uk-UA"/>
              </w:rPr>
            </w:pPr>
            <w:r>
              <w:rPr>
                <w:sz w:val="24"/>
                <w:lang w:val="uk-UA"/>
              </w:rPr>
              <w:t>№</w:t>
            </w:r>
          </w:p>
          <w:p w:rsidR="009C5EF9" w:rsidRDefault="009C5EF9" w:rsidP="004011EC">
            <w:pPr>
              <w:jc w:val="center"/>
              <w:rPr>
                <w:sz w:val="24"/>
                <w:lang w:val="uk-UA"/>
              </w:rPr>
            </w:pPr>
            <w:r>
              <w:rPr>
                <w:sz w:val="24"/>
                <w:lang w:val="uk-UA"/>
              </w:rPr>
              <w:t>з/п</w:t>
            </w:r>
          </w:p>
        </w:tc>
        <w:tc>
          <w:tcPr>
            <w:tcW w:w="4962" w:type="dxa"/>
          </w:tcPr>
          <w:p w:rsidR="009C5EF9" w:rsidRDefault="009C5EF9" w:rsidP="004011EC">
            <w:pPr>
              <w:jc w:val="center"/>
              <w:rPr>
                <w:sz w:val="24"/>
                <w:lang w:val="uk-UA"/>
              </w:rPr>
            </w:pPr>
            <w:r>
              <w:rPr>
                <w:sz w:val="24"/>
                <w:lang w:val="uk-UA"/>
              </w:rPr>
              <w:t>Назва етапів виконання магістерської дисертації</w:t>
            </w:r>
          </w:p>
          <w:p w:rsidR="009C5EF9" w:rsidRDefault="009C5EF9" w:rsidP="004011EC">
            <w:pPr>
              <w:jc w:val="center"/>
              <w:rPr>
                <w:sz w:val="24"/>
                <w:lang w:val="uk-UA"/>
              </w:rPr>
            </w:pPr>
          </w:p>
        </w:tc>
        <w:tc>
          <w:tcPr>
            <w:tcW w:w="1984" w:type="dxa"/>
          </w:tcPr>
          <w:p w:rsidR="009C5EF9" w:rsidRDefault="009C5EF9" w:rsidP="007B20C2">
            <w:pPr>
              <w:rPr>
                <w:sz w:val="24"/>
                <w:lang w:val="uk-UA"/>
              </w:rPr>
            </w:pPr>
            <w:r>
              <w:rPr>
                <w:spacing w:val="-20"/>
                <w:sz w:val="24"/>
                <w:lang w:val="uk-UA"/>
              </w:rPr>
              <w:t xml:space="preserve">Строк  </w:t>
            </w:r>
            <w:r w:rsidRPr="009A1627">
              <w:rPr>
                <w:spacing w:val="-20"/>
                <w:sz w:val="24"/>
                <w:szCs w:val="24"/>
                <w:lang w:val="uk-UA"/>
              </w:rPr>
              <w:t>виконання</w:t>
            </w:r>
            <w:r>
              <w:rPr>
                <w:sz w:val="24"/>
                <w:lang w:val="uk-UA"/>
              </w:rPr>
              <w:t xml:space="preserve"> етапів  роботи </w:t>
            </w:r>
          </w:p>
        </w:tc>
        <w:tc>
          <w:tcPr>
            <w:tcW w:w="1276" w:type="dxa"/>
            <w:tcBorders>
              <w:bottom w:val="single" w:sz="4" w:space="0" w:color="auto"/>
            </w:tcBorders>
          </w:tcPr>
          <w:p w:rsidR="009C5EF9" w:rsidRDefault="009C5EF9" w:rsidP="004011EC">
            <w:pPr>
              <w:pStyle w:val="3"/>
              <w:rPr>
                <w:b w:val="0"/>
                <w:spacing w:val="-20"/>
                <w:lang w:val="uk-UA"/>
              </w:rPr>
            </w:pPr>
            <w:r>
              <w:rPr>
                <w:b w:val="0"/>
                <w:spacing w:val="-20"/>
                <w:lang w:val="uk-UA"/>
              </w:rPr>
              <w:t>Примітка</w:t>
            </w:r>
          </w:p>
        </w:tc>
      </w:tr>
      <w:tr w:rsidR="009C5EF9" w:rsidTr="00F54150">
        <w:tc>
          <w:tcPr>
            <w:tcW w:w="567" w:type="dxa"/>
          </w:tcPr>
          <w:p w:rsidR="009C5EF9" w:rsidRDefault="007B20C2" w:rsidP="007B20C2">
            <w:pPr>
              <w:spacing w:after="0" w:line="240" w:lineRule="auto"/>
              <w:jc w:val="center"/>
              <w:rPr>
                <w:b/>
                <w:sz w:val="28"/>
                <w:lang w:val="uk-UA"/>
              </w:rPr>
            </w:pPr>
            <w:r>
              <w:rPr>
                <w:b/>
                <w:sz w:val="28"/>
                <w:lang w:val="uk-UA"/>
              </w:rPr>
              <w:t>1</w:t>
            </w:r>
          </w:p>
        </w:tc>
        <w:tc>
          <w:tcPr>
            <w:tcW w:w="4962" w:type="dxa"/>
          </w:tcPr>
          <w:p w:rsidR="009C5EF9" w:rsidRDefault="007B20C2" w:rsidP="007B20C2">
            <w:pPr>
              <w:spacing w:after="0" w:line="240" w:lineRule="auto"/>
              <w:jc w:val="center"/>
              <w:rPr>
                <w:b/>
                <w:sz w:val="28"/>
                <w:lang w:val="uk-UA"/>
              </w:rPr>
            </w:pPr>
            <w:r w:rsidRPr="007B20C2">
              <w:rPr>
                <w:sz w:val="28"/>
                <w:lang w:val="uk-UA"/>
              </w:rPr>
              <w:t>Механізація</w:t>
            </w:r>
          </w:p>
        </w:tc>
        <w:tc>
          <w:tcPr>
            <w:tcW w:w="1984" w:type="dxa"/>
          </w:tcPr>
          <w:p w:rsidR="009C5EF9" w:rsidRDefault="007B20C2" w:rsidP="007B20C2">
            <w:pPr>
              <w:spacing w:after="0" w:line="240" w:lineRule="auto"/>
              <w:jc w:val="center"/>
              <w:rPr>
                <w:b/>
                <w:sz w:val="28"/>
                <w:lang w:val="uk-UA"/>
              </w:rPr>
            </w:pPr>
            <w:r>
              <w:rPr>
                <w:b/>
                <w:sz w:val="28"/>
                <w:lang w:val="uk-UA"/>
              </w:rPr>
              <w:t>10.10.21</w:t>
            </w:r>
          </w:p>
        </w:tc>
        <w:tc>
          <w:tcPr>
            <w:tcW w:w="1276" w:type="dxa"/>
          </w:tcPr>
          <w:p w:rsidR="009C5EF9" w:rsidRDefault="009C5EF9" w:rsidP="007B20C2">
            <w:pPr>
              <w:spacing w:after="0" w:line="240" w:lineRule="auto"/>
              <w:jc w:val="center"/>
              <w:rPr>
                <w:b/>
                <w:sz w:val="28"/>
                <w:lang w:val="uk-UA"/>
              </w:rPr>
            </w:pPr>
          </w:p>
        </w:tc>
      </w:tr>
      <w:tr w:rsidR="009C5EF9" w:rsidTr="00F54150">
        <w:tc>
          <w:tcPr>
            <w:tcW w:w="567" w:type="dxa"/>
          </w:tcPr>
          <w:p w:rsidR="009C5EF9" w:rsidRPr="007B20C2" w:rsidRDefault="007B20C2" w:rsidP="007B20C2">
            <w:pPr>
              <w:spacing w:after="0" w:line="240" w:lineRule="auto"/>
              <w:jc w:val="center"/>
              <w:rPr>
                <w:b/>
                <w:sz w:val="28"/>
                <w:lang w:val="uk-UA"/>
              </w:rPr>
            </w:pPr>
            <w:r>
              <w:rPr>
                <w:b/>
                <w:sz w:val="28"/>
                <w:lang w:val="uk-UA"/>
              </w:rPr>
              <w:t>2</w:t>
            </w:r>
          </w:p>
        </w:tc>
        <w:tc>
          <w:tcPr>
            <w:tcW w:w="4962" w:type="dxa"/>
          </w:tcPr>
          <w:p w:rsidR="009C5EF9" w:rsidRDefault="007B20C2" w:rsidP="007B20C2">
            <w:pPr>
              <w:spacing w:after="0" w:line="240" w:lineRule="auto"/>
              <w:jc w:val="center"/>
              <w:rPr>
                <w:b/>
                <w:sz w:val="28"/>
              </w:rPr>
            </w:pPr>
            <w:r w:rsidRPr="007B20C2">
              <w:rPr>
                <w:sz w:val="28"/>
                <w:lang w:val="uk-UA"/>
              </w:rPr>
              <w:t>Електропостачання</w:t>
            </w:r>
          </w:p>
        </w:tc>
        <w:tc>
          <w:tcPr>
            <w:tcW w:w="1984" w:type="dxa"/>
          </w:tcPr>
          <w:p w:rsidR="009C5EF9" w:rsidRPr="007B20C2" w:rsidRDefault="007B20C2" w:rsidP="007B20C2">
            <w:pPr>
              <w:spacing w:after="0" w:line="240" w:lineRule="auto"/>
              <w:jc w:val="center"/>
              <w:rPr>
                <w:b/>
                <w:sz w:val="28"/>
                <w:lang w:val="uk-UA"/>
              </w:rPr>
            </w:pPr>
            <w:r>
              <w:rPr>
                <w:b/>
                <w:sz w:val="28"/>
                <w:lang w:val="uk-UA"/>
              </w:rPr>
              <w:t>15.11.21</w:t>
            </w:r>
          </w:p>
        </w:tc>
        <w:tc>
          <w:tcPr>
            <w:tcW w:w="1276" w:type="dxa"/>
          </w:tcPr>
          <w:p w:rsidR="009C5EF9" w:rsidRDefault="009C5EF9" w:rsidP="007B20C2">
            <w:pPr>
              <w:spacing w:after="0" w:line="240" w:lineRule="auto"/>
              <w:jc w:val="center"/>
              <w:rPr>
                <w:b/>
                <w:sz w:val="28"/>
              </w:rPr>
            </w:pPr>
          </w:p>
        </w:tc>
      </w:tr>
      <w:tr w:rsidR="009C5EF9" w:rsidTr="00F54150">
        <w:tc>
          <w:tcPr>
            <w:tcW w:w="567" w:type="dxa"/>
          </w:tcPr>
          <w:p w:rsidR="009C5EF9" w:rsidRPr="007B20C2" w:rsidRDefault="007B20C2" w:rsidP="007B20C2">
            <w:pPr>
              <w:spacing w:after="0" w:line="240" w:lineRule="auto"/>
              <w:jc w:val="center"/>
              <w:rPr>
                <w:b/>
                <w:sz w:val="28"/>
                <w:lang w:val="uk-UA"/>
              </w:rPr>
            </w:pPr>
            <w:r>
              <w:rPr>
                <w:b/>
                <w:sz w:val="28"/>
                <w:lang w:val="uk-UA"/>
              </w:rPr>
              <w:t>3</w:t>
            </w:r>
          </w:p>
        </w:tc>
        <w:tc>
          <w:tcPr>
            <w:tcW w:w="4962" w:type="dxa"/>
          </w:tcPr>
          <w:p w:rsidR="009C5EF9" w:rsidRDefault="007B20C2" w:rsidP="007B20C2">
            <w:pPr>
              <w:spacing w:after="0" w:line="240" w:lineRule="auto"/>
              <w:jc w:val="center"/>
              <w:rPr>
                <w:b/>
                <w:sz w:val="28"/>
              </w:rPr>
            </w:pPr>
            <w:r w:rsidRPr="007B20C2">
              <w:rPr>
                <w:sz w:val="28"/>
                <w:lang w:val="uk-UA"/>
              </w:rPr>
              <w:t>Розробка гасника</w:t>
            </w:r>
          </w:p>
        </w:tc>
        <w:tc>
          <w:tcPr>
            <w:tcW w:w="1984" w:type="dxa"/>
          </w:tcPr>
          <w:p w:rsidR="009C5EF9" w:rsidRPr="007B20C2" w:rsidRDefault="007B20C2" w:rsidP="007B20C2">
            <w:pPr>
              <w:spacing w:after="0" w:line="240" w:lineRule="auto"/>
              <w:jc w:val="center"/>
              <w:rPr>
                <w:b/>
                <w:sz w:val="28"/>
                <w:lang w:val="uk-UA"/>
              </w:rPr>
            </w:pPr>
            <w:r>
              <w:rPr>
                <w:b/>
                <w:sz w:val="28"/>
                <w:lang w:val="uk-UA"/>
              </w:rPr>
              <w:t>20.11.21</w:t>
            </w:r>
          </w:p>
        </w:tc>
        <w:tc>
          <w:tcPr>
            <w:tcW w:w="1276" w:type="dxa"/>
          </w:tcPr>
          <w:p w:rsidR="009C5EF9" w:rsidRDefault="009C5EF9" w:rsidP="007B20C2">
            <w:pPr>
              <w:spacing w:after="0" w:line="240" w:lineRule="auto"/>
              <w:jc w:val="center"/>
              <w:rPr>
                <w:b/>
                <w:sz w:val="28"/>
              </w:rPr>
            </w:pPr>
          </w:p>
        </w:tc>
      </w:tr>
      <w:tr w:rsidR="009C5EF9" w:rsidTr="00F54150">
        <w:tc>
          <w:tcPr>
            <w:tcW w:w="567" w:type="dxa"/>
          </w:tcPr>
          <w:p w:rsidR="009C5EF9" w:rsidRPr="007B20C2" w:rsidRDefault="007B20C2" w:rsidP="007B20C2">
            <w:pPr>
              <w:spacing w:after="0" w:line="240" w:lineRule="auto"/>
              <w:jc w:val="center"/>
              <w:rPr>
                <w:b/>
                <w:sz w:val="28"/>
                <w:lang w:val="uk-UA"/>
              </w:rPr>
            </w:pPr>
            <w:r>
              <w:rPr>
                <w:b/>
                <w:sz w:val="28"/>
                <w:lang w:val="uk-UA"/>
              </w:rPr>
              <w:t>4</w:t>
            </w:r>
          </w:p>
        </w:tc>
        <w:tc>
          <w:tcPr>
            <w:tcW w:w="4962" w:type="dxa"/>
          </w:tcPr>
          <w:p w:rsidR="009C5EF9" w:rsidRDefault="007B20C2" w:rsidP="007B20C2">
            <w:pPr>
              <w:spacing w:after="0" w:line="240" w:lineRule="auto"/>
              <w:jc w:val="center"/>
              <w:rPr>
                <w:b/>
                <w:sz w:val="28"/>
              </w:rPr>
            </w:pPr>
            <w:r w:rsidRPr="007B20C2">
              <w:rPr>
                <w:sz w:val="28"/>
                <w:lang w:val="uk-UA"/>
              </w:rPr>
              <w:t>Обгрунтування параметрів</w:t>
            </w:r>
          </w:p>
        </w:tc>
        <w:tc>
          <w:tcPr>
            <w:tcW w:w="1984" w:type="dxa"/>
          </w:tcPr>
          <w:p w:rsidR="009C5EF9" w:rsidRPr="007B20C2" w:rsidRDefault="007B20C2" w:rsidP="007B20C2">
            <w:pPr>
              <w:spacing w:after="0" w:line="240" w:lineRule="auto"/>
              <w:jc w:val="center"/>
              <w:rPr>
                <w:b/>
                <w:sz w:val="28"/>
                <w:lang w:val="uk-UA"/>
              </w:rPr>
            </w:pPr>
            <w:r>
              <w:rPr>
                <w:b/>
                <w:sz w:val="28"/>
                <w:lang w:val="uk-UA"/>
              </w:rPr>
              <w:t>10.12.21</w:t>
            </w:r>
          </w:p>
        </w:tc>
        <w:tc>
          <w:tcPr>
            <w:tcW w:w="1276" w:type="dxa"/>
          </w:tcPr>
          <w:p w:rsidR="009C5EF9" w:rsidRDefault="009C5EF9" w:rsidP="007B20C2">
            <w:pPr>
              <w:spacing w:after="0" w:line="240" w:lineRule="auto"/>
              <w:jc w:val="center"/>
              <w:rPr>
                <w:b/>
                <w:sz w:val="28"/>
              </w:rPr>
            </w:pPr>
          </w:p>
        </w:tc>
      </w:tr>
      <w:tr w:rsidR="009C5EF9" w:rsidTr="00F54150">
        <w:tc>
          <w:tcPr>
            <w:tcW w:w="567" w:type="dxa"/>
          </w:tcPr>
          <w:p w:rsidR="009C5EF9" w:rsidRPr="007B20C2" w:rsidRDefault="007B20C2" w:rsidP="007B20C2">
            <w:pPr>
              <w:spacing w:after="0" w:line="240" w:lineRule="auto"/>
              <w:jc w:val="center"/>
              <w:rPr>
                <w:b/>
                <w:sz w:val="28"/>
                <w:lang w:val="uk-UA"/>
              </w:rPr>
            </w:pPr>
            <w:r>
              <w:rPr>
                <w:b/>
                <w:sz w:val="28"/>
                <w:lang w:val="uk-UA"/>
              </w:rPr>
              <w:t>5</w:t>
            </w:r>
          </w:p>
        </w:tc>
        <w:tc>
          <w:tcPr>
            <w:tcW w:w="4962" w:type="dxa"/>
          </w:tcPr>
          <w:p w:rsidR="009C5EF9" w:rsidRDefault="007B20C2" w:rsidP="007B20C2">
            <w:pPr>
              <w:spacing w:after="0" w:line="240" w:lineRule="auto"/>
              <w:jc w:val="center"/>
              <w:rPr>
                <w:b/>
                <w:sz w:val="28"/>
              </w:rPr>
            </w:pPr>
            <w:r w:rsidRPr="007B20C2">
              <w:rPr>
                <w:sz w:val="28"/>
                <w:lang w:val="uk-UA"/>
              </w:rPr>
              <w:t>Стартап</w:t>
            </w:r>
          </w:p>
        </w:tc>
        <w:tc>
          <w:tcPr>
            <w:tcW w:w="1984" w:type="dxa"/>
          </w:tcPr>
          <w:p w:rsidR="009C5EF9" w:rsidRPr="007B20C2" w:rsidRDefault="007B20C2" w:rsidP="007B20C2">
            <w:pPr>
              <w:spacing w:after="0" w:line="240" w:lineRule="auto"/>
              <w:jc w:val="center"/>
              <w:rPr>
                <w:b/>
                <w:sz w:val="28"/>
                <w:lang w:val="uk-UA"/>
              </w:rPr>
            </w:pPr>
            <w:r>
              <w:rPr>
                <w:b/>
                <w:sz w:val="28"/>
                <w:lang w:val="uk-UA"/>
              </w:rPr>
              <w:t>12.12.21</w:t>
            </w:r>
          </w:p>
        </w:tc>
        <w:tc>
          <w:tcPr>
            <w:tcW w:w="1276" w:type="dxa"/>
          </w:tcPr>
          <w:p w:rsidR="009C5EF9" w:rsidRDefault="009C5EF9" w:rsidP="007B20C2">
            <w:pPr>
              <w:spacing w:after="0" w:line="240" w:lineRule="auto"/>
              <w:jc w:val="center"/>
              <w:rPr>
                <w:b/>
                <w:sz w:val="28"/>
              </w:rPr>
            </w:pPr>
          </w:p>
        </w:tc>
      </w:tr>
    </w:tbl>
    <w:p w:rsidR="007B20C2" w:rsidRDefault="009C5EF9" w:rsidP="009C5EF9">
      <w:pPr>
        <w:jc w:val="both"/>
        <w:rPr>
          <w:b/>
          <w:lang w:val="uk-UA"/>
        </w:rPr>
      </w:pPr>
      <w:r>
        <w:rPr>
          <w:b/>
          <w:lang w:val="uk-UA"/>
        </w:rPr>
        <w:t xml:space="preserve">   </w:t>
      </w:r>
    </w:p>
    <w:p w:rsidR="00F54150" w:rsidRDefault="009C5EF9" w:rsidP="009C5EF9">
      <w:pPr>
        <w:jc w:val="both"/>
        <w:rPr>
          <w:rFonts w:ascii="Times New Roman" w:hAnsi="Times New Roman" w:cs="Times New Roman"/>
          <w:bCs/>
          <w:sz w:val="28"/>
          <w:szCs w:val="28"/>
          <w:lang w:val="uk-UA"/>
        </w:rPr>
      </w:pPr>
      <w:r>
        <w:rPr>
          <w:b/>
          <w:lang w:val="uk-UA"/>
        </w:rPr>
        <w:t xml:space="preserve"> </w:t>
      </w:r>
      <w:r w:rsidRPr="00F54150">
        <w:rPr>
          <w:rFonts w:ascii="Times New Roman" w:hAnsi="Times New Roman" w:cs="Times New Roman"/>
          <w:b/>
          <w:sz w:val="28"/>
          <w:szCs w:val="28"/>
          <w:lang w:val="uk-UA"/>
        </w:rPr>
        <w:t xml:space="preserve">Студент     _________ </w:t>
      </w:r>
      <w:r w:rsidR="00F54150">
        <w:rPr>
          <w:rFonts w:ascii="Times New Roman" w:hAnsi="Times New Roman" w:cs="Times New Roman"/>
          <w:b/>
          <w:sz w:val="28"/>
          <w:szCs w:val="28"/>
          <w:lang w:val="uk-UA"/>
        </w:rPr>
        <w:t xml:space="preserve">       </w:t>
      </w:r>
      <w:r w:rsidR="00F54150" w:rsidRPr="00F54150">
        <w:rPr>
          <w:rFonts w:ascii="Times New Roman" w:hAnsi="Times New Roman" w:cs="Times New Roman"/>
          <w:sz w:val="28"/>
          <w:szCs w:val="28"/>
          <w:u w:val="single"/>
          <w:lang w:val="uk-UA"/>
        </w:rPr>
        <w:t xml:space="preserve"> Я</w:t>
      </w:r>
      <w:r w:rsidR="00F54150" w:rsidRPr="00F54150">
        <w:rPr>
          <w:rFonts w:ascii="Times New Roman" w:hAnsi="Times New Roman" w:cs="Times New Roman"/>
          <w:sz w:val="28"/>
          <w:szCs w:val="28"/>
          <w:u w:val="single"/>
          <w:lang w:val="en-US"/>
        </w:rPr>
        <w:t>рошинський Е</w:t>
      </w:r>
      <w:r w:rsidR="00F54150">
        <w:rPr>
          <w:rFonts w:ascii="Times New Roman" w:hAnsi="Times New Roman" w:cs="Times New Roman"/>
          <w:sz w:val="28"/>
          <w:szCs w:val="28"/>
          <w:u w:val="single"/>
          <w:lang w:val="uk-UA"/>
        </w:rPr>
        <w:t>.</w:t>
      </w:r>
      <w:r w:rsidR="00F54150" w:rsidRPr="00F54150">
        <w:rPr>
          <w:rFonts w:ascii="Times New Roman" w:hAnsi="Times New Roman" w:cs="Times New Roman"/>
          <w:sz w:val="28"/>
          <w:szCs w:val="28"/>
          <w:u w:val="single"/>
          <w:lang w:val="en-US"/>
        </w:rPr>
        <w:t xml:space="preserve"> Б</w:t>
      </w:r>
      <w:r w:rsidR="00F54150">
        <w:rPr>
          <w:rFonts w:ascii="Times New Roman" w:hAnsi="Times New Roman" w:cs="Times New Roman"/>
          <w:sz w:val="28"/>
          <w:szCs w:val="28"/>
          <w:u w:val="single"/>
          <w:lang w:val="uk-UA"/>
        </w:rPr>
        <w:t>.</w:t>
      </w:r>
      <w:r w:rsidRPr="00F54150">
        <w:rPr>
          <w:rFonts w:ascii="Times New Roman" w:hAnsi="Times New Roman" w:cs="Times New Roman"/>
          <w:bCs/>
          <w:sz w:val="28"/>
          <w:szCs w:val="28"/>
          <w:u w:val="single"/>
          <w:lang w:val="uk-UA"/>
        </w:rPr>
        <w:t xml:space="preserve"> </w:t>
      </w:r>
      <w:r w:rsidRPr="00F54150">
        <w:rPr>
          <w:rFonts w:ascii="Times New Roman" w:hAnsi="Times New Roman" w:cs="Times New Roman"/>
          <w:bCs/>
          <w:sz w:val="28"/>
          <w:szCs w:val="28"/>
          <w:lang w:val="uk-UA"/>
        </w:rPr>
        <w:t xml:space="preserve">                       </w:t>
      </w:r>
    </w:p>
    <w:p w:rsidR="009C5EF9" w:rsidRPr="00F54150" w:rsidRDefault="00F54150" w:rsidP="009C5EF9">
      <w:pPr>
        <w:jc w:val="both"/>
        <w:rPr>
          <w:rFonts w:ascii="Times New Roman" w:hAnsi="Times New Roman" w:cs="Times New Roman"/>
          <w:b/>
          <w:sz w:val="28"/>
          <w:szCs w:val="28"/>
          <w:lang w:val="uk-UA"/>
        </w:rPr>
      </w:pPr>
      <w:r>
        <w:rPr>
          <w:rFonts w:ascii="Times New Roman" w:hAnsi="Times New Roman" w:cs="Times New Roman"/>
          <w:bCs/>
          <w:sz w:val="28"/>
          <w:szCs w:val="28"/>
          <w:lang w:val="uk-UA"/>
        </w:rPr>
        <w:t xml:space="preserve">                           </w:t>
      </w:r>
      <w:r w:rsidR="009C5EF9" w:rsidRPr="00F54150">
        <w:rPr>
          <w:rFonts w:ascii="Times New Roman" w:hAnsi="Times New Roman" w:cs="Times New Roman"/>
          <w:bCs/>
          <w:sz w:val="28"/>
          <w:szCs w:val="28"/>
          <w:vertAlign w:val="superscript"/>
          <w:lang w:val="uk-UA"/>
        </w:rPr>
        <w:t>( підпис )                               (прізвище та ініціали)</w:t>
      </w:r>
    </w:p>
    <w:p w:rsidR="00F54150" w:rsidRPr="00F54150" w:rsidRDefault="009C5EF9" w:rsidP="009C5EF9">
      <w:pPr>
        <w:jc w:val="both"/>
        <w:rPr>
          <w:rFonts w:ascii="Times New Roman" w:hAnsi="Times New Roman" w:cs="Times New Roman"/>
          <w:sz w:val="28"/>
          <w:szCs w:val="28"/>
          <w:lang w:val="uk-UA"/>
        </w:rPr>
      </w:pPr>
      <w:r w:rsidRPr="00F54150">
        <w:rPr>
          <w:rFonts w:ascii="Times New Roman" w:hAnsi="Times New Roman" w:cs="Times New Roman"/>
          <w:b/>
          <w:sz w:val="28"/>
          <w:szCs w:val="28"/>
          <w:lang w:val="uk-UA"/>
        </w:rPr>
        <w:t>Науковий</w:t>
      </w:r>
      <w:r w:rsidR="00F54150" w:rsidRPr="00F54150">
        <w:rPr>
          <w:rFonts w:ascii="Times New Roman" w:hAnsi="Times New Roman" w:cs="Times New Roman"/>
          <w:b/>
          <w:sz w:val="28"/>
          <w:szCs w:val="28"/>
          <w:lang w:val="uk-UA"/>
        </w:rPr>
        <w:t xml:space="preserve"> </w:t>
      </w:r>
      <w:r w:rsidRPr="00F54150">
        <w:rPr>
          <w:rFonts w:ascii="Times New Roman" w:hAnsi="Times New Roman" w:cs="Times New Roman"/>
          <w:b/>
          <w:sz w:val="28"/>
          <w:szCs w:val="28"/>
          <w:lang w:val="uk-UA"/>
        </w:rPr>
        <w:t>керівник</w:t>
      </w:r>
      <w:r w:rsidR="00F54150" w:rsidRPr="00F54150">
        <w:rPr>
          <w:rFonts w:ascii="Times New Roman" w:hAnsi="Times New Roman" w:cs="Times New Roman"/>
          <w:b/>
          <w:sz w:val="28"/>
          <w:szCs w:val="28"/>
          <w:lang w:val="uk-UA"/>
        </w:rPr>
        <w:t xml:space="preserve">    </w:t>
      </w:r>
      <w:r w:rsidRPr="00F54150">
        <w:rPr>
          <w:rFonts w:ascii="Times New Roman" w:hAnsi="Times New Roman" w:cs="Times New Roman"/>
          <w:b/>
          <w:sz w:val="28"/>
          <w:szCs w:val="28"/>
          <w:lang w:val="uk-UA"/>
        </w:rPr>
        <w:t>роботи</w:t>
      </w:r>
      <w:r w:rsidR="00F54150" w:rsidRPr="00F54150">
        <w:rPr>
          <w:rFonts w:ascii="Times New Roman" w:hAnsi="Times New Roman" w:cs="Times New Roman"/>
          <w:b/>
          <w:sz w:val="28"/>
          <w:szCs w:val="28"/>
          <w:lang w:val="uk-UA"/>
        </w:rPr>
        <w:t xml:space="preserve">  </w:t>
      </w:r>
      <w:r w:rsidRPr="00F54150">
        <w:rPr>
          <w:rFonts w:ascii="Times New Roman" w:hAnsi="Times New Roman" w:cs="Times New Roman"/>
          <w:b/>
          <w:sz w:val="28"/>
          <w:szCs w:val="28"/>
          <w:lang w:val="uk-UA"/>
        </w:rPr>
        <w:t>_</w:t>
      </w:r>
      <w:r w:rsidRPr="00F54150">
        <w:rPr>
          <w:rFonts w:ascii="Times New Roman" w:hAnsi="Times New Roman" w:cs="Times New Roman"/>
          <w:sz w:val="28"/>
          <w:szCs w:val="28"/>
          <w:lang w:val="uk-UA"/>
        </w:rPr>
        <w:t>___________</w:t>
      </w:r>
      <w:r w:rsidR="00F54150" w:rsidRPr="00F54150">
        <w:rPr>
          <w:rFonts w:ascii="Times New Roman" w:hAnsi="Times New Roman" w:cs="Times New Roman"/>
          <w:sz w:val="28"/>
          <w:szCs w:val="28"/>
          <w:lang w:val="uk-UA"/>
        </w:rPr>
        <w:t>Сліденко В.М.</w:t>
      </w:r>
      <w:r w:rsidRPr="00F54150">
        <w:rPr>
          <w:rFonts w:ascii="Times New Roman" w:hAnsi="Times New Roman" w:cs="Times New Roman"/>
          <w:sz w:val="28"/>
          <w:szCs w:val="28"/>
          <w:lang w:val="uk-UA"/>
        </w:rPr>
        <w:t xml:space="preserve">  </w:t>
      </w:r>
    </w:p>
    <w:p w:rsidR="009C5EF9" w:rsidRPr="00F54150" w:rsidRDefault="009C5EF9" w:rsidP="009C5EF9">
      <w:pPr>
        <w:jc w:val="both"/>
        <w:rPr>
          <w:rFonts w:ascii="Times New Roman" w:hAnsi="Times New Roman" w:cs="Times New Roman"/>
          <w:bCs/>
          <w:sz w:val="28"/>
          <w:szCs w:val="28"/>
          <w:lang w:val="uk-UA"/>
        </w:rPr>
      </w:pPr>
      <w:r w:rsidRPr="00F54150">
        <w:rPr>
          <w:rFonts w:ascii="Times New Roman" w:hAnsi="Times New Roman" w:cs="Times New Roman"/>
          <w:bCs/>
          <w:sz w:val="28"/>
          <w:szCs w:val="28"/>
          <w:lang w:val="uk-UA"/>
        </w:rPr>
        <w:t xml:space="preserve">                                                       </w:t>
      </w:r>
      <w:r w:rsidRPr="00F54150">
        <w:rPr>
          <w:rFonts w:ascii="Times New Roman" w:hAnsi="Times New Roman" w:cs="Times New Roman"/>
          <w:bCs/>
          <w:sz w:val="28"/>
          <w:szCs w:val="28"/>
          <w:vertAlign w:val="superscript"/>
          <w:lang w:val="uk-UA"/>
        </w:rPr>
        <w:t>( підпис )                 (прізвище та ініціали)</w:t>
      </w:r>
    </w:p>
    <w:p w:rsidR="009C5EF9" w:rsidRDefault="009C5EF9" w:rsidP="009C5EF9">
      <w:pPr>
        <w:jc w:val="both"/>
        <w:rPr>
          <w:sz w:val="24"/>
          <w:lang w:val="uk-UA"/>
        </w:rPr>
      </w:pPr>
    </w:p>
    <w:p w:rsidR="0016513B" w:rsidRPr="005B4D06" w:rsidRDefault="0016513B" w:rsidP="00844F65">
      <w:pPr>
        <w:tabs>
          <w:tab w:val="left" w:pos="0"/>
        </w:tabs>
        <w:ind w:firstLine="709"/>
        <w:jc w:val="center"/>
        <w:rPr>
          <w:rFonts w:ascii="Times New Roman" w:eastAsia="Calibri" w:hAnsi="Times New Roman" w:cs="Times New Roman"/>
          <w:b/>
          <w:sz w:val="28"/>
          <w:szCs w:val="28"/>
          <w:lang w:val="uk-UA"/>
        </w:rPr>
      </w:pPr>
      <w:r w:rsidRPr="005B4D06">
        <w:rPr>
          <w:rFonts w:ascii="Times New Roman" w:eastAsia="Calibri" w:hAnsi="Times New Roman" w:cs="Times New Roman"/>
          <w:b/>
          <w:sz w:val="28"/>
          <w:szCs w:val="28"/>
          <w:lang w:val="uk-UA"/>
        </w:rPr>
        <w:lastRenderedPageBreak/>
        <w:t>ЗМІСТ</w:t>
      </w:r>
    </w:p>
    <w:p w:rsidR="0016513B" w:rsidRPr="005B4D06" w:rsidRDefault="0016513B" w:rsidP="00844F65">
      <w:pPr>
        <w:tabs>
          <w:tab w:val="left" w:pos="0"/>
        </w:tabs>
        <w:ind w:firstLine="709"/>
        <w:jc w:val="both"/>
        <w:rPr>
          <w:rFonts w:ascii="Times New Roman" w:eastAsia="Calibri" w:hAnsi="Times New Roman" w:cs="Times New Roman"/>
          <w:b/>
          <w:sz w:val="28"/>
          <w:szCs w:val="28"/>
          <w:lang w:val="uk-UA"/>
        </w:rPr>
      </w:pPr>
    </w:p>
    <w:p w:rsidR="00A9157C" w:rsidRPr="005B4D06" w:rsidRDefault="00A9157C"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Вступ………….……………………………………...………………</w:t>
      </w:r>
      <w:r w:rsidR="00424E7A" w:rsidRPr="005B4D06">
        <w:rPr>
          <w:rFonts w:ascii="Times New Roman" w:eastAsia="Calibri" w:hAnsi="Times New Roman" w:cs="Times New Roman"/>
          <w:sz w:val="28"/>
          <w:szCs w:val="28"/>
          <w:lang w:val="uk-UA"/>
        </w:rPr>
        <w:t>……………19</w:t>
      </w:r>
    </w:p>
    <w:p w:rsidR="0016513B" w:rsidRPr="005B4D06" w:rsidRDefault="0016513B"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w:t>
      </w:r>
      <w:r w:rsidR="00F771D2" w:rsidRPr="005B4D06">
        <w:rPr>
          <w:rFonts w:ascii="Times New Roman" w:eastAsia="Calibri" w:hAnsi="Times New Roman" w:cs="Times New Roman"/>
          <w:sz w:val="28"/>
          <w:szCs w:val="28"/>
          <w:lang w:val="uk-UA"/>
        </w:rPr>
        <w:t xml:space="preserve"> М</w:t>
      </w:r>
      <w:r w:rsidR="00A9157C" w:rsidRPr="005B4D06">
        <w:rPr>
          <w:rFonts w:ascii="Times New Roman" w:eastAsia="Calibri" w:hAnsi="Times New Roman" w:cs="Times New Roman"/>
          <w:sz w:val="28"/>
          <w:szCs w:val="28"/>
          <w:lang w:val="uk-UA"/>
        </w:rPr>
        <w:t>еханізація</w:t>
      </w:r>
      <w:r w:rsidR="00F771D2" w:rsidRPr="005B4D06">
        <w:rPr>
          <w:rFonts w:ascii="Times New Roman" w:eastAsia="Calibri" w:hAnsi="Times New Roman" w:cs="Times New Roman"/>
          <w:sz w:val="28"/>
          <w:szCs w:val="28"/>
          <w:lang w:val="uk-UA"/>
        </w:rPr>
        <w:tab/>
        <w:t>………….</w:t>
      </w:r>
      <w:r w:rsidR="006A48A9" w:rsidRPr="005B4D06">
        <w:rPr>
          <w:rFonts w:ascii="Times New Roman" w:eastAsia="Calibri" w:hAnsi="Times New Roman" w:cs="Times New Roman"/>
          <w:sz w:val="28"/>
          <w:szCs w:val="28"/>
          <w:lang w:val="uk-UA"/>
        </w:rPr>
        <w:t>……………………………………...………………21</w:t>
      </w:r>
    </w:p>
    <w:p w:rsidR="00A9157C" w:rsidRPr="005B4D06" w:rsidRDefault="007A1099"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w:t>
      </w:r>
      <w:r w:rsidR="00A9157C" w:rsidRPr="005B4D06">
        <w:rPr>
          <w:rFonts w:ascii="Times New Roman" w:eastAsia="Calibri" w:hAnsi="Times New Roman" w:cs="Times New Roman"/>
          <w:sz w:val="28"/>
          <w:szCs w:val="28"/>
          <w:lang w:val="uk-UA"/>
        </w:rPr>
        <w:t xml:space="preserve"> Електропостач</w:t>
      </w:r>
      <w:r w:rsidR="006A48A9" w:rsidRPr="005B4D06">
        <w:rPr>
          <w:rFonts w:ascii="Times New Roman" w:eastAsia="Calibri" w:hAnsi="Times New Roman" w:cs="Times New Roman"/>
          <w:sz w:val="28"/>
          <w:szCs w:val="28"/>
          <w:lang w:val="uk-UA"/>
        </w:rPr>
        <w:t>ання…….……………………………………...………………...30</w:t>
      </w:r>
    </w:p>
    <w:p w:rsidR="00D22360" w:rsidRDefault="007A1099" w:rsidP="00844F65">
      <w:pPr>
        <w:pStyle w:val="a6"/>
        <w:shd w:val="clear" w:color="auto" w:fill="FFFFFF"/>
        <w:tabs>
          <w:tab w:val="left" w:pos="0"/>
        </w:tabs>
        <w:spacing w:before="0" w:beforeAutospacing="0" w:after="0" w:afterAutospacing="0" w:line="360" w:lineRule="auto"/>
        <w:jc w:val="both"/>
        <w:rPr>
          <w:bCs/>
          <w:sz w:val="28"/>
          <w:szCs w:val="28"/>
          <w:lang w:val="uk-UA"/>
        </w:rPr>
      </w:pPr>
      <w:r w:rsidRPr="005B4D06">
        <w:rPr>
          <w:rFonts w:eastAsia="Calibri"/>
          <w:sz w:val="28"/>
          <w:szCs w:val="28"/>
          <w:lang w:val="uk-UA"/>
        </w:rPr>
        <w:t>2</w:t>
      </w:r>
      <w:r w:rsidR="0016513B" w:rsidRPr="005B4D06">
        <w:rPr>
          <w:rFonts w:eastAsia="Calibri"/>
          <w:sz w:val="28"/>
          <w:szCs w:val="28"/>
          <w:lang w:val="uk-UA"/>
        </w:rPr>
        <w:t xml:space="preserve">.1 </w:t>
      </w:r>
      <w:r w:rsidRPr="005B4D06">
        <w:rPr>
          <w:bCs/>
          <w:sz w:val="28"/>
          <w:szCs w:val="28"/>
          <w:lang w:val="uk-UA"/>
        </w:rPr>
        <w:t>Характеристика умов проектування та розподілу</w:t>
      </w:r>
    </w:p>
    <w:p w:rsidR="0016513B" w:rsidRPr="005B4D06" w:rsidRDefault="007A1099" w:rsidP="00844F65">
      <w:pPr>
        <w:pStyle w:val="a6"/>
        <w:shd w:val="clear" w:color="auto" w:fill="FFFFFF"/>
        <w:tabs>
          <w:tab w:val="left" w:pos="0"/>
        </w:tabs>
        <w:spacing w:before="0" w:beforeAutospacing="0" w:after="0" w:afterAutospacing="0" w:line="360" w:lineRule="auto"/>
        <w:jc w:val="both"/>
        <w:rPr>
          <w:rFonts w:eastAsia="Calibri"/>
          <w:sz w:val="28"/>
          <w:szCs w:val="28"/>
          <w:lang w:val="uk-UA"/>
        </w:rPr>
      </w:pPr>
      <w:r w:rsidRPr="005B4D06">
        <w:rPr>
          <w:bCs/>
          <w:sz w:val="28"/>
          <w:szCs w:val="28"/>
          <w:lang w:val="uk-UA"/>
        </w:rPr>
        <w:t xml:space="preserve"> електроенергії</w:t>
      </w:r>
      <w:r w:rsidR="00D22360">
        <w:rPr>
          <w:bCs/>
          <w:sz w:val="28"/>
          <w:szCs w:val="28"/>
          <w:lang w:val="uk-UA"/>
        </w:rPr>
        <w:t xml:space="preserve"> </w:t>
      </w:r>
      <w:r w:rsidRPr="005B4D06">
        <w:rPr>
          <w:bCs/>
          <w:sz w:val="28"/>
          <w:szCs w:val="28"/>
          <w:lang w:val="uk-UA"/>
        </w:rPr>
        <w:t>на підприємстві</w:t>
      </w:r>
      <w:r w:rsidR="006A48A9" w:rsidRPr="005B4D06">
        <w:rPr>
          <w:rFonts w:eastAsia="Calibri"/>
          <w:sz w:val="28"/>
          <w:szCs w:val="28"/>
          <w:lang w:val="uk-UA"/>
        </w:rPr>
        <w:t>…………</w:t>
      </w:r>
      <w:r w:rsidR="00D22360">
        <w:rPr>
          <w:rFonts w:eastAsia="Calibri"/>
          <w:sz w:val="28"/>
          <w:szCs w:val="28"/>
          <w:lang w:val="uk-UA"/>
        </w:rPr>
        <w:t>...................</w:t>
      </w:r>
      <w:r w:rsidR="006A48A9" w:rsidRPr="005B4D06">
        <w:rPr>
          <w:rFonts w:eastAsia="Calibri"/>
          <w:sz w:val="28"/>
          <w:szCs w:val="28"/>
          <w:lang w:val="uk-UA"/>
        </w:rPr>
        <w:t>………………………….30</w:t>
      </w:r>
    </w:p>
    <w:p w:rsidR="0016513B" w:rsidRPr="005B4D06" w:rsidRDefault="007A1099"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w:t>
      </w:r>
      <w:r w:rsidR="0016513B" w:rsidRPr="005B4D06">
        <w:rPr>
          <w:rFonts w:ascii="Times New Roman" w:eastAsia="Calibri" w:hAnsi="Times New Roman" w:cs="Times New Roman"/>
          <w:sz w:val="28"/>
          <w:szCs w:val="28"/>
          <w:lang w:val="uk-UA"/>
        </w:rPr>
        <w:t xml:space="preserve">.2 </w:t>
      </w:r>
      <w:r w:rsidRPr="005B4D06">
        <w:rPr>
          <w:rFonts w:ascii="Times New Roman" w:hAnsi="Times New Roman" w:cs="Times New Roman"/>
          <w:bCs/>
          <w:sz w:val="28"/>
          <w:szCs w:val="28"/>
          <w:lang w:val="uk-UA"/>
        </w:rPr>
        <w:t>Електрообладнання та електробезпека на підприємстві</w:t>
      </w:r>
      <w:r w:rsidR="00D22360">
        <w:rPr>
          <w:rFonts w:ascii="Times New Roman" w:hAnsi="Times New Roman" w:cs="Times New Roman"/>
          <w:bCs/>
          <w:sz w:val="28"/>
          <w:szCs w:val="28"/>
          <w:lang w:val="uk-UA"/>
        </w:rPr>
        <w:t>..</w:t>
      </w:r>
      <w:r w:rsidR="006A48A9" w:rsidRPr="005B4D06">
        <w:rPr>
          <w:rFonts w:ascii="Times New Roman" w:eastAsia="Calibri" w:hAnsi="Times New Roman" w:cs="Times New Roman"/>
          <w:sz w:val="28"/>
          <w:szCs w:val="28"/>
          <w:lang w:val="uk-UA"/>
        </w:rPr>
        <w:t>………………....33</w:t>
      </w:r>
    </w:p>
    <w:p w:rsidR="007A1099" w:rsidRPr="005B4D06" w:rsidRDefault="007A1099"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 xml:space="preserve">2.3 </w:t>
      </w:r>
      <w:r w:rsidRPr="005B4D06">
        <w:rPr>
          <w:rFonts w:ascii="Times New Roman" w:hAnsi="Times New Roman" w:cs="Times New Roman"/>
          <w:bCs/>
          <w:sz w:val="28"/>
          <w:szCs w:val="28"/>
          <w:lang w:val="uk-UA"/>
        </w:rPr>
        <w:t xml:space="preserve">Основні енергетичні показники підприємства </w:t>
      </w:r>
      <w:r w:rsidR="006A48A9" w:rsidRPr="005B4D06">
        <w:rPr>
          <w:rFonts w:ascii="Times New Roman" w:eastAsia="Calibri" w:hAnsi="Times New Roman" w:cs="Times New Roman"/>
          <w:sz w:val="28"/>
          <w:szCs w:val="28"/>
          <w:lang w:val="uk-UA"/>
        </w:rPr>
        <w:t>………………….................42</w:t>
      </w:r>
    </w:p>
    <w:p w:rsidR="00D22360" w:rsidRDefault="007A1099" w:rsidP="00844F65">
      <w:pPr>
        <w:tabs>
          <w:tab w:val="left" w:pos="0"/>
        </w:tabs>
        <w:spacing w:after="0" w:line="360" w:lineRule="auto"/>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2.4</w:t>
      </w:r>
      <w:r w:rsidRPr="005B4D06">
        <w:rPr>
          <w:rFonts w:ascii="Times New Roman" w:hAnsi="Times New Roman" w:cs="Times New Roman"/>
          <w:bCs/>
          <w:sz w:val="28"/>
          <w:szCs w:val="28"/>
          <w:lang w:val="uk-UA"/>
        </w:rPr>
        <w:tab/>
        <w:t xml:space="preserve">Шляхи модернізації електрогосподарства та </w:t>
      </w:r>
    </w:p>
    <w:p w:rsidR="007A1099" w:rsidRPr="005B4D06" w:rsidRDefault="007A1099"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hAnsi="Times New Roman" w:cs="Times New Roman"/>
          <w:bCs/>
          <w:sz w:val="28"/>
          <w:szCs w:val="28"/>
          <w:lang w:val="uk-UA"/>
        </w:rPr>
        <w:t>енергозбреження</w:t>
      </w:r>
      <w:r w:rsidR="00D22360">
        <w:rPr>
          <w:rFonts w:ascii="Times New Roman" w:hAnsi="Times New Roman" w:cs="Times New Roman"/>
          <w:bCs/>
          <w:sz w:val="28"/>
          <w:szCs w:val="28"/>
          <w:lang w:val="uk-UA"/>
        </w:rPr>
        <w:t xml:space="preserve"> </w:t>
      </w:r>
      <w:r w:rsidRPr="005B4D06">
        <w:rPr>
          <w:rFonts w:ascii="Times New Roman" w:hAnsi="Times New Roman" w:cs="Times New Roman"/>
          <w:bCs/>
          <w:sz w:val="28"/>
          <w:szCs w:val="28"/>
          <w:lang w:val="uk-UA"/>
        </w:rPr>
        <w:t>на підприємстві</w:t>
      </w:r>
      <w:r w:rsidR="006A48A9" w:rsidRPr="005B4D06">
        <w:rPr>
          <w:rFonts w:ascii="Times New Roman" w:eastAsia="Calibri" w:hAnsi="Times New Roman" w:cs="Times New Roman"/>
          <w:sz w:val="28"/>
          <w:szCs w:val="28"/>
          <w:lang w:val="uk-UA"/>
        </w:rPr>
        <w:t>………………….</w:t>
      </w:r>
      <w:r w:rsidR="00D22360">
        <w:rPr>
          <w:rFonts w:ascii="Times New Roman" w:eastAsia="Calibri" w:hAnsi="Times New Roman" w:cs="Times New Roman"/>
          <w:sz w:val="28"/>
          <w:szCs w:val="28"/>
          <w:lang w:val="uk-UA"/>
        </w:rPr>
        <w:t>........</w:t>
      </w:r>
      <w:r w:rsidR="006A48A9" w:rsidRPr="005B4D06">
        <w:rPr>
          <w:rFonts w:ascii="Times New Roman" w:eastAsia="Calibri" w:hAnsi="Times New Roman" w:cs="Times New Roman"/>
          <w:sz w:val="28"/>
          <w:szCs w:val="28"/>
          <w:lang w:val="uk-UA"/>
        </w:rPr>
        <w:t>............</w:t>
      </w:r>
      <w:r w:rsidR="00D22360">
        <w:rPr>
          <w:rFonts w:ascii="Times New Roman" w:eastAsia="Calibri" w:hAnsi="Times New Roman" w:cs="Times New Roman"/>
          <w:sz w:val="28"/>
          <w:szCs w:val="28"/>
          <w:lang w:val="uk-UA"/>
        </w:rPr>
        <w:t>.</w:t>
      </w:r>
      <w:r w:rsidR="006A48A9" w:rsidRPr="005B4D06">
        <w:rPr>
          <w:rFonts w:ascii="Times New Roman" w:eastAsia="Calibri" w:hAnsi="Times New Roman" w:cs="Times New Roman"/>
          <w:sz w:val="28"/>
          <w:szCs w:val="28"/>
          <w:lang w:val="uk-UA"/>
        </w:rPr>
        <w:t>......................44</w:t>
      </w:r>
    </w:p>
    <w:p w:rsidR="007A1099" w:rsidRPr="005B4D06" w:rsidRDefault="007A1099"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 xml:space="preserve">2.5 </w:t>
      </w:r>
      <w:r w:rsidR="006A48A9" w:rsidRPr="005B4D06">
        <w:rPr>
          <w:rFonts w:ascii="Times New Roman" w:eastAsia="Calibri" w:hAnsi="Times New Roman" w:cs="Times New Roman"/>
          <w:sz w:val="28"/>
          <w:szCs w:val="28"/>
          <w:lang w:val="uk-UA"/>
        </w:rPr>
        <w:t>Висновки з розділу 2…………………......................................</w:t>
      </w:r>
      <w:r w:rsidR="00D22360">
        <w:rPr>
          <w:rFonts w:ascii="Times New Roman" w:eastAsia="Calibri" w:hAnsi="Times New Roman" w:cs="Times New Roman"/>
          <w:sz w:val="28"/>
          <w:szCs w:val="28"/>
          <w:lang w:val="uk-UA"/>
        </w:rPr>
        <w:t>.</w:t>
      </w:r>
      <w:r w:rsidR="006A48A9" w:rsidRPr="005B4D06">
        <w:rPr>
          <w:rFonts w:ascii="Times New Roman" w:eastAsia="Calibri" w:hAnsi="Times New Roman" w:cs="Times New Roman"/>
          <w:sz w:val="28"/>
          <w:szCs w:val="28"/>
          <w:lang w:val="uk-UA"/>
        </w:rPr>
        <w:t>.....................47</w:t>
      </w:r>
    </w:p>
    <w:p w:rsidR="007A1099" w:rsidRPr="005B4D06" w:rsidRDefault="007A1099"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 Розробка кон</w:t>
      </w:r>
      <w:r w:rsidR="006A48A9" w:rsidRPr="005B4D06">
        <w:rPr>
          <w:rFonts w:ascii="Times New Roman" w:eastAsia="Calibri" w:hAnsi="Times New Roman" w:cs="Times New Roman"/>
          <w:sz w:val="28"/>
          <w:szCs w:val="28"/>
          <w:lang w:val="uk-UA"/>
        </w:rPr>
        <w:t>струкції…………………..............................................................48</w:t>
      </w:r>
    </w:p>
    <w:p w:rsidR="007A1099" w:rsidRPr="005B4D06" w:rsidRDefault="007A1099"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3.1 Аналіз науково- технічної лі</w:t>
      </w:r>
      <w:r w:rsidR="006A48A9" w:rsidRPr="005B4D06">
        <w:rPr>
          <w:rFonts w:ascii="Times New Roman" w:eastAsia="Calibri" w:hAnsi="Times New Roman" w:cs="Times New Roman"/>
          <w:sz w:val="28"/>
          <w:szCs w:val="28"/>
          <w:lang w:val="uk-UA"/>
        </w:rPr>
        <w:t>тератури та патентів………………</w:t>
      </w:r>
      <w:r w:rsidR="00D22360">
        <w:rPr>
          <w:rFonts w:ascii="Times New Roman" w:eastAsia="Calibri" w:hAnsi="Times New Roman" w:cs="Times New Roman"/>
          <w:sz w:val="28"/>
          <w:szCs w:val="28"/>
          <w:lang w:val="uk-UA"/>
        </w:rPr>
        <w:t>..</w:t>
      </w:r>
      <w:r w:rsidR="006A48A9" w:rsidRPr="005B4D06">
        <w:rPr>
          <w:rFonts w:ascii="Times New Roman" w:eastAsia="Calibri" w:hAnsi="Times New Roman" w:cs="Times New Roman"/>
          <w:sz w:val="28"/>
          <w:szCs w:val="28"/>
          <w:lang w:val="uk-UA"/>
        </w:rPr>
        <w:t>..............48</w:t>
      </w:r>
    </w:p>
    <w:p w:rsidR="007A1099" w:rsidRPr="005B4D06" w:rsidRDefault="007A1099"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3.2 Ідентифікація конструкції  з описом модернізації</w:t>
      </w:r>
      <w:r w:rsidR="006A48A9" w:rsidRPr="005B4D06">
        <w:rPr>
          <w:rFonts w:ascii="Times New Roman" w:eastAsia="Calibri" w:hAnsi="Times New Roman" w:cs="Times New Roman"/>
          <w:sz w:val="28"/>
          <w:szCs w:val="28"/>
          <w:lang w:val="uk-UA"/>
        </w:rPr>
        <w:t>………………</w:t>
      </w:r>
      <w:r w:rsidR="00D22360">
        <w:rPr>
          <w:rFonts w:ascii="Times New Roman" w:eastAsia="Calibri" w:hAnsi="Times New Roman" w:cs="Times New Roman"/>
          <w:sz w:val="28"/>
          <w:szCs w:val="28"/>
          <w:lang w:val="uk-UA"/>
        </w:rPr>
        <w:t>.</w:t>
      </w:r>
      <w:r w:rsidR="006A48A9" w:rsidRPr="005B4D06">
        <w:rPr>
          <w:rFonts w:ascii="Times New Roman" w:eastAsia="Calibri" w:hAnsi="Times New Roman" w:cs="Times New Roman"/>
          <w:sz w:val="28"/>
          <w:szCs w:val="28"/>
          <w:lang w:val="uk-UA"/>
        </w:rPr>
        <w:t>..............62</w:t>
      </w:r>
    </w:p>
    <w:p w:rsidR="007A1099" w:rsidRPr="005B4D06" w:rsidRDefault="007A1099"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3.3 Інтегральна характеристика функціонування</w:t>
      </w:r>
      <w:r w:rsidR="006A48A9" w:rsidRPr="005B4D06">
        <w:rPr>
          <w:rFonts w:ascii="Times New Roman" w:eastAsia="Calibri" w:hAnsi="Times New Roman" w:cs="Times New Roman"/>
          <w:sz w:val="28"/>
          <w:szCs w:val="28"/>
          <w:lang w:val="uk-UA"/>
        </w:rPr>
        <w:t>…………………....................63</w:t>
      </w:r>
    </w:p>
    <w:p w:rsidR="00C4342A" w:rsidRPr="005B4D06" w:rsidRDefault="00C4342A"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 xml:space="preserve">3.4 </w:t>
      </w:r>
      <w:r w:rsidR="006A48A9" w:rsidRPr="005B4D06">
        <w:rPr>
          <w:rFonts w:ascii="Times New Roman" w:eastAsia="Calibri" w:hAnsi="Times New Roman" w:cs="Times New Roman"/>
          <w:sz w:val="28"/>
          <w:szCs w:val="28"/>
          <w:lang w:val="uk-UA"/>
        </w:rPr>
        <w:t>Висновки з розділу 3…………………............................................................67</w:t>
      </w:r>
    </w:p>
    <w:p w:rsidR="00C4342A" w:rsidRPr="005B4D06" w:rsidRDefault="00C4342A"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4. Обґрунт</w:t>
      </w:r>
      <w:r w:rsidR="006A48A9" w:rsidRPr="005B4D06">
        <w:rPr>
          <w:rFonts w:ascii="Times New Roman" w:eastAsia="Calibri" w:hAnsi="Times New Roman" w:cs="Times New Roman"/>
          <w:sz w:val="28"/>
          <w:szCs w:val="28"/>
          <w:lang w:val="uk-UA"/>
        </w:rPr>
        <w:t>ування параметрів. …………………...................................................68</w:t>
      </w:r>
    </w:p>
    <w:p w:rsidR="00C4342A" w:rsidRPr="005B4D06" w:rsidRDefault="00C4342A"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4.1. Розрахунок параметрів гідромолоту . …………………...</w:t>
      </w:r>
      <w:r w:rsidR="006A48A9" w:rsidRPr="005B4D06">
        <w:rPr>
          <w:rFonts w:ascii="Times New Roman" w:eastAsia="Calibri" w:hAnsi="Times New Roman" w:cs="Times New Roman"/>
          <w:sz w:val="28"/>
          <w:szCs w:val="28"/>
          <w:lang w:val="uk-UA"/>
        </w:rPr>
        <w:t>.............................68</w:t>
      </w:r>
    </w:p>
    <w:p w:rsidR="00C4342A" w:rsidRPr="005B4D06" w:rsidRDefault="00C4342A"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4.2. Розрахунок електро</w:t>
      </w:r>
      <w:r w:rsidR="00EA1C94" w:rsidRPr="005B4D06">
        <w:rPr>
          <w:rFonts w:ascii="Times New Roman" w:eastAsia="Calibri" w:hAnsi="Times New Roman" w:cs="Times New Roman"/>
          <w:sz w:val="28"/>
          <w:szCs w:val="28"/>
          <w:lang w:val="uk-UA"/>
        </w:rPr>
        <w:t>магнітного клапану. …………………..........................73</w:t>
      </w:r>
    </w:p>
    <w:p w:rsidR="00D22360" w:rsidRDefault="00C4342A"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4.3. Розрахунок амплітудно- частотних характеристик коливань</w:t>
      </w:r>
    </w:p>
    <w:p w:rsidR="00C4342A" w:rsidRPr="005B4D06" w:rsidRDefault="00C4342A"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 xml:space="preserve"> мас корпусу гідром</w:t>
      </w:r>
      <w:r w:rsidR="00EA1C94" w:rsidRPr="005B4D06">
        <w:rPr>
          <w:rFonts w:ascii="Times New Roman" w:eastAsia="Calibri" w:hAnsi="Times New Roman" w:cs="Times New Roman"/>
          <w:sz w:val="28"/>
          <w:szCs w:val="28"/>
          <w:lang w:val="uk-UA"/>
        </w:rPr>
        <w:t xml:space="preserve">олота га  гасника . </w:t>
      </w:r>
      <w:r w:rsidR="00D22360">
        <w:rPr>
          <w:rFonts w:ascii="Times New Roman" w:eastAsia="Calibri" w:hAnsi="Times New Roman" w:cs="Times New Roman"/>
          <w:sz w:val="28"/>
          <w:szCs w:val="28"/>
          <w:lang w:val="uk-UA"/>
        </w:rPr>
        <w:t>......</w:t>
      </w:r>
      <w:r w:rsidR="00EA1C94" w:rsidRPr="005B4D06">
        <w:rPr>
          <w:rFonts w:ascii="Times New Roman" w:eastAsia="Calibri" w:hAnsi="Times New Roman" w:cs="Times New Roman"/>
          <w:sz w:val="28"/>
          <w:szCs w:val="28"/>
          <w:lang w:val="uk-UA"/>
        </w:rPr>
        <w:t>..........................................................74</w:t>
      </w:r>
    </w:p>
    <w:p w:rsidR="00C4342A" w:rsidRPr="005B4D06" w:rsidRDefault="00C4342A"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4.4. Розра</w:t>
      </w:r>
      <w:r w:rsidR="00EA1C94" w:rsidRPr="005B4D06">
        <w:rPr>
          <w:rFonts w:ascii="Times New Roman" w:eastAsia="Calibri" w:hAnsi="Times New Roman" w:cs="Times New Roman"/>
          <w:sz w:val="28"/>
          <w:szCs w:val="28"/>
          <w:lang w:val="uk-UA"/>
        </w:rPr>
        <w:t>хунок параметрів  . …………………....................................................81</w:t>
      </w:r>
    </w:p>
    <w:p w:rsidR="00C4342A" w:rsidRPr="005B4D06" w:rsidRDefault="00C4342A"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 xml:space="preserve">4.5 </w:t>
      </w:r>
      <w:r w:rsidR="00EA1C94" w:rsidRPr="005B4D06">
        <w:rPr>
          <w:rFonts w:ascii="Times New Roman" w:eastAsia="Calibri" w:hAnsi="Times New Roman" w:cs="Times New Roman"/>
          <w:sz w:val="28"/>
          <w:szCs w:val="28"/>
          <w:lang w:val="uk-UA"/>
        </w:rPr>
        <w:t>Висновки з розділу 4………………….............................................................83</w:t>
      </w:r>
    </w:p>
    <w:p w:rsidR="00D22360" w:rsidRDefault="00C4342A" w:rsidP="00844F65">
      <w:pPr>
        <w:tabs>
          <w:tab w:val="left" w:pos="0"/>
        </w:tabs>
        <w:spacing w:after="0" w:line="360" w:lineRule="auto"/>
        <w:ind w:right="-144"/>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 xml:space="preserve">5. Розробка стартап проекту впровадження керованого </w:t>
      </w:r>
    </w:p>
    <w:p w:rsidR="00C4342A" w:rsidRPr="005B4D06" w:rsidRDefault="00C4342A" w:rsidP="00844F65">
      <w:pPr>
        <w:tabs>
          <w:tab w:val="left" w:pos="0"/>
        </w:tabs>
        <w:spacing w:after="0" w:line="360" w:lineRule="auto"/>
        <w:ind w:right="-144"/>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динамічно</w:t>
      </w:r>
      <w:r w:rsidR="00EA1C94" w:rsidRPr="005B4D06">
        <w:rPr>
          <w:rFonts w:ascii="Times New Roman" w:eastAsia="Calibri" w:hAnsi="Times New Roman" w:cs="Times New Roman"/>
          <w:sz w:val="28"/>
          <w:szCs w:val="28"/>
          <w:lang w:val="uk-UA"/>
        </w:rPr>
        <w:t>го гасника коливань …………</w:t>
      </w:r>
      <w:r w:rsidR="00D22360">
        <w:rPr>
          <w:rFonts w:ascii="Times New Roman" w:eastAsia="Calibri" w:hAnsi="Times New Roman" w:cs="Times New Roman"/>
          <w:sz w:val="28"/>
          <w:szCs w:val="28"/>
          <w:lang w:val="uk-UA"/>
        </w:rPr>
        <w:t>..</w:t>
      </w:r>
      <w:r w:rsidR="00EA1C94" w:rsidRPr="005B4D06">
        <w:rPr>
          <w:rFonts w:ascii="Times New Roman" w:eastAsia="Calibri" w:hAnsi="Times New Roman" w:cs="Times New Roman"/>
          <w:sz w:val="28"/>
          <w:szCs w:val="28"/>
          <w:lang w:val="uk-UA"/>
        </w:rPr>
        <w:t>...........................................................84</w:t>
      </w:r>
    </w:p>
    <w:p w:rsidR="00C4342A" w:rsidRPr="00D22360" w:rsidRDefault="00D22360" w:rsidP="00D22360">
      <w:pPr>
        <w:tabs>
          <w:tab w:val="left" w:pos="0"/>
        </w:tabs>
        <w:spacing w:after="0" w:line="360" w:lineRule="auto"/>
        <w:ind w:right="-144"/>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5.1. </w:t>
      </w:r>
      <w:r w:rsidR="00C4342A" w:rsidRPr="00D22360">
        <w:rPr>
          <w:rFonts w:ascii="Times New Roman" w:eastAsia="Calibri" w:hAnsi="Times New Roman" w:cs="Times New Roman"/>
          <w:sz w:val="28"/>
          <w:szCs w:val="28"/>
          <w:lang w:val="uk-UA"/>
        </w:rPr>
        <w:t>Цілі та етапи реаліз</w:t>
      </w:r>
      <w:r w:rsidR="00EA1C94" w:rsidRPr="00D22360">
        <w:rPr>
          <w:rFonts w:ascii="Times New Roman" w:eastAsia="Calibri" w:hAnsi="Times New Roman" w:cs="Times New Roman"/>
          <w:sz w:val="28"/>
          <w:szCs w:val="28"/>
          <w:lang w:val="uk-UA"/>
        </w:rPr>
        <w:t>ації стартап-проекту…………………...............84</w:t>
      </w:r>
    </w:p>
    <w:p w:rsidR="00C4342A" w:rsidRPr="005B4D06" w:rsidRDefault="00D22360" w:rsidP="00D22360">
      <w:pPr>
        <w:pStyle w:val="1"/>
        <w:tabs>
          <w:tab w:val="left" w:pos="0"/>
        </w:tabs>
        <w:spacing w:before="0" w:line="360" w:lineRule="auto"/>
        <w:rPr>
          <w:rFonts w:ascii="Times New Roman" w:eastAsia="Calibri" w:hAnsi="Times New Roman" w:cs="Times New Roman"/>
          <w:color w:val="auto"/>
          <w:sz w:val="28"/>
          <w:szCs w:val="28"/>
          <w:lang w:val="uk-UA"/>
        </w:rPr>
      </w:pPr>
      <w:r>
        <w:rPr>
          <w:rFonts w:ascii="Times New Roman" w:eastAsia="Calibri" w:hAnsi="Times New Roman" w:cs="Times New Roman"/>
          <w:color w:val="auto"/>
          <w:sz w:val="28"/>
          <w:szCs w:val="28"/>
          <w:lang w:val="uk-UA"/>
        </w:rPr>
        <w:t xml:space="preserve">5.2. </w:t>
      </w:r>
      <w:r w:rsidR="00C4342A" w:rsidRPr="005B4D06">
        <w:rPr>
          <w:rFonts w:ascii="Times New Roman" w:eastAsia="Calibri" w:hAnsi="Times New Roman" w:cs="Times New Roman"/>
          <w:color w:val="auto"/>
          <w:sz w:val="28"/>
          <w:szCs w:val="28"/>
          <w:lang w:val="uk-UA"/>
        </w:rPr>
        <w:t xml:space="preserve">Обґрунтування </w:t>
      </w:r>
      <w:r w:rsidR="00C4342A" w:rsidRPr="005B4D06">
        <w:rPr>
          <w:rStyle w:val="20"/>
          <w:rFonts w:ascii="Times New Roman" w:hAnsi="Times New Roman" w:cs="Times New Roman"/>
          <w:color w:val="auto"/>
          <w:sz w:val="28"/>
          <w:szCs w:val="28"/>
        </w:rPr>
        <w:t xml:space="preserve">актуальностіта </w:t>
      </w:r>
      <w:r w:rsidR="00C4342A" w:rsidRPr="005B4D06">
        <w:rPr>
          <w:rFonts w:ascii="Times New Roman" w:eastAsia="Calibri" w:hAnsi="Times New Roman" w:cs="Times New Roman"/>
          <w:color w:val="auto"/>
          <w:sz w:val="28"/>
          <w:szCs w:val="28"/>
          <w:lang w:val="uk-UA"/>
        </w:rPr>
        <w:t>н</w:t>
      </w:r>
      <w:r w:rsidR="00C4342A" w:rsidRPr="005B4D06">
        <w:rPr>
          <w:rStyle w:val="20"/>
          <w:rFonts w:ascii="Times New Roman" w:hAnsi="Times New Roman" w:cs="Times New Roman"/>
          <w:color w:val="auto"/>
          <w:sz w:val="28"/>
          <w:szCs w:val="28"/>
        </w:rPr>
        <w:t>овизна</w:t>
      </w:r>
      <w:r w:rsidR="00C4342A" w:rsidRPr="005B4D06">
        <w:rPr>
          <w:rFonts w:ascii="Times New Roman" w:hAnsi="Times New Roman" w:cs="Times New Roman"/>
          <w:color w:val="auto"/>
          <w:sz w:val="28"/>
          <w:szCs w:val="28"/>
          <w:lang w:val="uk-UA"/>
        </w:rPr>
        <w:t xml:space="preserve"> інноваційної ідеї</w:t>
      </w:r>
      <w:r w:rsidR="00C4342A" w:rsidRPr="005B4D06">
        <w:rPr>
          <w:rFonts w:ascii="Times New Roman" w:eastAsia="Calibri" w:hAnsi="Times New Roman" w:cs="Times New Roman"/>
          <w:color w:val="auto"/>
          <w:sz w:val="28"/>
          <w:szCs w:val="28"/>
          <w:lang w:val="uk-UA"/>
        </w:rPr>
        <w:t xml:space="preserve"> стартап-проекту</w:t>
      </w:r>
      <w:r w:rsidR="00EA1C94" w:rsidRPr="005B4D06">
        <w:rPr>
          <w:rFonts w:ascii="Times New Roman" w:eastAsia="Calibri" w:hAnsi="Times New Roman" w:cs="Times New Roman"/>
          <w:color w:val="auto"/>
          <w:sz w:val="28"/>
          <w:szCs w:val="28"/>
          <w:lang w:val="uk-UA"/>
        </w:rPr>
        <w:t>………………………………………………………………………85</w:t>
      </w:r>
    </w:p>
    <w:p w:rsidR="00C4342A" w:rsidRPr="00D22360" w:rsidRDefault="00D22360" w:rsidP="00D22360">
      <w:pPr>
        <w:tabs>
          <w:tab w:val="left" w:pos="0"/>
        </w:tabs>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5.3. </w:t>
      </w:r>
      <w:r w:rsidR="00C4342A" w:rsidRPr="00D22360">
        <w:rPr>
          <w:rFonts w:ascii="Times New Roman" w:hAnsi="Times New Roman" w:cs="Times New Roman"/>
          <w:bCs/>
          <w:sz w:val="28"/>
          <w:szCs w:val="28"/>
          <w:lang w:val="uk-UA"/>
        </w:rPr>
        <w:t>Аналіз конкурентного середовища</w:t>
      </w:r>
      <w:r w:rsidR="00EA1C94" w:rsidRPr="00D22360">
        <w:rPr>
          <w:rFonts w:ascii="Times New Roman" w:hAnsi="Times New Roman" w:cs="Times New Roman"/>
          <w:bCs/>
          <w:sz w:val="28"/>
          <w:szCs w:val="28"/>
          <w:lang w:val="uk-UA"/>
        </w:rPr>
        <w:t>……………………</w:t>
      </w:r>
      <w:r w:rsidR="00F722F5">
        <w:rPr>
          <w:rFonts w:ascii="Times New Roman" w:hAnsi="Times New Roman" w:cs="Times New Roman"/>
          <w:bCs/>
          <w:sz w:val="28"/>
          <w:szCs w:val="28"/>
          <w:lang w:val="uk-UA"/>
        </w:rPr>
        <w:t>....</w:t>
      </w:r>
      <w:r w:rsidR="00EA1C94" w:rsidRPr="00D22360">
        <w:rPr>
          <w:rFonts w:ascii="Times New Roman" w:hAnsi="Times New Roman" w:cs="Times New Roman"/>
          <w:bCs/>
          <w:sz w:val="28"/>
          <w:szCs w:val="28"/>
          <w:lang w:val="uk-UA"/>
        </w:rPr>
        <w:t>…………...86</w:t>
      </w:r>
    </w:p>
    <w:p w:rsidR="00C4342A" w:rsidRPr="00D22360" w:rsidRDefault="00D22360" w:rsidP="00D22360">
      <w:pPr>
        <w:tabs>
          <w:tab w:val="left" w:pos="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5.4.</w:t>
      </w:r>
      <w:r w:rsidR="00C4342A" w:rsidRPr="00D22360">
        <w:rPr>
          <w:rFonts w:ascii="Times New Roman" w:hAnsi="Times New Roman" w:cs="Times New Roman"/>
          <w:sz w:val="28"/>
          <w:szCs w:val="28"/>
          <w:lang w:val="uk-UA"/>
        </w:rPr>
        <w:t>Ключові види діяльності та ключові партнери</w:t>
      </w:r>
      <w:r w:rsidR="00EA1C94"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EA1C94" w:rsidRPr="00D22360">
        <w:rPr>
          <w:rFonts w:ascii="Times New Roman" w:hAnsi="Times New Roman" w:cs="Times New Roman"/>
          <w:sz w:val="28"/>
          <w:szCs w:val="28"/>
          <w:lang w:val="uk-UA"/>
        </w:rPr>
        <w:t>………</w:t>
      </w:r>
      <w:r w:rsidR="00F722F5">
        <w:rPr>
          <w:rFonts w:ascii="Times New Roman" w:hAnsi="Times New Roman" w:cs="Times New Roman"/>
          <w:sz w:val="28"/>
          <w:szCs w:val="28"/>
          <w:lang w:val="uk-UA"/>
        </w:rPr>
        <w:t>.......</w:t>
      </w:r>
      <w:r w:rsidR="00EA1C94"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EA1C94" w:rsidRPr="00D22360">
        <w:rPr>
          <w:rFonts w:ascii="Times New Roman" w:hAnsi="Times New Roman" w:cs="Times New Roman"/>
          <w:sz w:val="28"/>
          <w:szCs w:val="28"/>
          <w:lang w:val="uk-UA"/>
        </w:rPr>
        <w:t>89</w:t>
      </w:r>
    </w:p>
    <w:p w:rsidR="00C4342A" w:rsidRPr="00D22360" w:rsidRDefault="00D22360" w:rsidP="00D22360">
      <w:pPr>
        <w:tabs>
          <w:tab w:val="left" w:pos="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5.4.1. </w:t>
      </w:r>
      <w:r w:rsidR="00C4342A" w:rsidRPr="00D22360">
        <w:rPr>
          <w:rFonts w:ascii="Times New Roman" w:hAnsi="Times New Roman" w:cs="Times New Roman"/>
          <w:sz w:val="28"/>
          <w:szCs w:val="28"/>
          <w:lang w:val="uk-UA"/>
        </w:rPr>
        <w:t>Прямі матеріальні витрати</w:t>
      </w:r>
      <w:r w:rsidR="00B650F2"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w:t>
      </w:r>
      <w:r w:rsidR="00F722F5">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w:t>
      </w:r>
      <w:r w:rsidR="00F722F5">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..89</w:t>
      </w:r>
    </w:p>
    <w:p w:rsidR="00C4342A" w:rsidRPr="00D22360" w:rsidRDefault="00D22360" w:rsidP="00D22360">
      <w:pPr>
        <w:tabs>
          <w:tab w:val="left" w:pos="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5.4.2. </w:t>
      </w:r>
      <w:r w:rsidR="00C4342A" w:rsidRPr="00D22360">
        <w:rPr>
          <w:rFonts w:ascii="Times New Roman" w:hAnsi="Times New Roman" w:cs="Times New Roman"/>
          <w:sz w:val="28"/>
          <w:szCs w:val="28"/>
          <w:lang w:val="uk-UA"/>
        </w:rPr>
        <w:t>Витрати на оплату праці</w:t>
      </w:r>
      <w:r w:rsidR="00B650F2"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w:t>
      </w:r>
      <w:r w:rsidR="00F722F5">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…..90</w:t>
      </w:r>
    </w:p>
    <w:p w:rsidR="00C4342A" w:rsidRPr="00D22360" w:rsidRDefault="00D22360" w:rsidP="00D22360">
      <w:pPr>
        <w:tabs>
          <w:tab w:val="left" w:pos="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5.4.3. </w:t>
      </w:r>
      <w:r w:rsidR="00C4342A" w:rsidRPr="00D22360">
        <w:rPr>
          <w:rFonts w:ascii="Times New Roman" w:hAnsi="Times New Roman" w:cs="Times New Roman"/>
          <w:sz w:val="28"/>
          <w:szCs w:val="28"/>
          <w:lang w:val="uk-UA"/>
        </w:rPr>
        <w:t>Обґрунтування вартості задіяних основних фондів та амортизаційних відрахувань</w:t>
      </w:r>
      <w:r w:rsidR="00EA1C94"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EA1C94" w:rsidRPr="00D22360">
        <w:rPr>
          <w:rFonts w:ascii="Times New Roman" w:hAnsi="Times New Roman" w:cs="Times New Roman"/>
          <w:sz w:val="28"/>
          <w:szCs w:val="28"/>
          <w:lang w:val="uk-UA"/>
        </w:rPr>
        <w:t>………93</w:t>
      </w:r>
    </w:p>
    <w:p w:rsidR="00C4342A" w:rsidRPr="00D22360" w:rsidRDefault="00D22360" w:rsidP="00D22360">
      <w:pPr>
        <w:tabs>
          <w:tab w:val="left" w:pos="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5.4.4. </w:t>
      </w:r>
      <w:r w:rsidR="00C4342A" w:rsidRPr="00D22360">
        <w:rPr>
          <w:rFonts w:ascii="Times New Roman" w:hAnsi="Times New Roman" w:cs="Times New Roman"/>
          <w:sz w:val="28"/>
          <w:szCs w:val="28"/>
          <w:lang w:val="uk-UA"/>
        </w:rPr>
        <w:t>Інші прямі витрати</w:t>
      </w:r>
      <w:r w:rsidR="00B650F2"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94</w:t>
      </w:r>
    </w:p>
    <w:p w:rsidR="00C4342A" w:rsidRPr="00D22360" w:rsidRDefault="00D22360" w:rsidP="00D22360">
      <w:pPr>
        <w:tabs>
          <w:tab w:val="left" w:pos="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5.4.5. </w:t>
      </w:r>
      <w:r w:rsidR="00C4342A" w:rsidRPr="00D22360">
        <w:rPr>
          <w:rFonts w:ascii="Times New Roman" w:hAnsi="Times New Roman" w:cs="Times New Roman"/>
          <w:sz w:val="28"/>
          <w:szCs w:val="28"/>
          <w:lang w:val="uk-UA"/>
        </w:rPr>
        <w:t>Загальновиробничі витрати</w:t>
      </w:r>
      <w:r w:rsidR="00B650F2"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95</w:t>
      </w:r>
    </w:p>
    <w:p w:rsidR="00B929F8" w:rsidRPr="00D22360" w:rsidRDefault="00D22360" w:rsidP="00D22360">
      <w:pPr>
        <w:tabs>
          <w:tab w:val="left" w:pos="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5.4.6. </w:t>
      </w:r>
      <w:r w:rsidR="00B929F8" w:rsidRPr="00D22360">
        <w:rPr>
          <w:rFonts w:ascii="Times New Roman" w:hAnsi="Times New Roman" w:cs="Times New Roman"/>
          <w:sz w:val="28"/>
          <w:szCs w:val="28"/>
          <w:lang w:val="uk-UA"/>
        </w:rPr>
        <w:t>Умовно-змінні витрати</w:t>
      </w:r>
      <w:r w:rsidR="00B650F2"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95</w:t>
      </w:r>
    </w:p>
    <w:p w:rsidR="00B929F8" w:rsidRPr="00D22360" w:rsidRDefault="00D22360" w:rsidP="00D22360">
      <w:pPr>
        <w:tabs>
          <w:tab w:val="left" w:pos="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5.4.7. </w:t>
      </w:r>
      <w:r w:rsidR="00B929F8" w:rsidRPr="00D22360">
        <w:rPr>
          <w:rFonts w:ascii="Times New Roman" w:hAnsi="Times New Roman" w:cs="Times New Roman"/>
          <w:sz w:val="28"/>
          <w:szCs w:val="28"/>
          <w:lang w:val="uk-UA"/>
        </w:rPr>
        <w:t>Умовно-постійні витрати</w:t>
      </w:r>
      <w:r w:rsidR="00B650F2"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96</w:t>
      </w:r>
    </w:p>
    <w:p w:rsidR="00B929F8" w:rsidRPr="00D22360" w:rsidRDefault="00D22360" w:rsidP="00D22360">
      <w:pPr>
        <w:tabs>
          <w:tab w:val="left" w:pos="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5.4.8. </w:t>
      </w:r>
      <w:r w:rsidR="00B929F8" w:rsidRPr="00D22360">
        <w:rPr>
          <w:rFonts w:ascii="Times New Roman" w:hAnsi="Times New Roman" w:cs="Times New Roman"/>
          <w:sz w:val="28"/>
          <w:szCs w:val="28"/>
          <w:lang w:val="uk-UA"/>
        </w:rPr>
        <w:t>Накладні витрати</w:t>
      </w:r>
      <w:r w:rsidR="00B650F2"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96</w:t>
      </w:r>
    </w:p>
    <w:p w:rsidR="00C4342A" w:rsidRPr="00D22360" w:rsidRDefault="00D22360" w:rsidP="00D22360">
      <w:pPr>
        <w:tabs>
          <w:tab w:val="left" w:pos="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5.4.9. </w:t>
      </w:r>
      <w:r w:rsidR="00B929F8" w:rsidRPr="00D22360">
        <w:rPr>
          <w:rFonts w:ascii="Times New Roman" w:hAnsi="Times New Roman" w:cs="Times New Roman"/>
          <w:sz w:val="28"/>
          <w:szCs w:val="28"/>
          <w:lang w:val="uk-UA"/>
        </w:rPr>
        <w:t>Обґрунтування собівартості інноваційної ідеї стартап-проекту</w:t>
      </w:r>
      <w:r w:rsidR="00EA1C94"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EA1C94" w:rsidRPr="00D22360">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...96</w:t>
      </w:r>
    </w:p>
    <w:p w:rsidR="00B929F8" w:rsidRPr="00D22360" w:rsidRDefault="00D22360" w:rsidP="00D22360">
      <w:pPr>
        <w:tabs>
          <w:tab w:val="left" w:pos="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5.5. </w:t>
      </w:r>
      <w:r w:rsidR="00B929F8" w:rsidRPr="00D22360">
        <w:rPr>
          <w:rFonts w:ascii="Times New Roman" w:hAnsi="Times New Roman" w:cs="Times New Roman"/>
          <w:sz w:val="28"/>
          <w:szCs w:val="28"/>
          <w:lang w:val="uk-UA"/>
        </w:rPr>
        <w:t>Обґрунтування вартості виробництва інноваційної техніки</w:t>
      </w:r>
      <w:r w:rsidR="00EA1C94" w:rsidRPr="00D22360">
        <w:rPr>
          <w:rFonts w:ascii="Times New Roman" w:hAnsi="Times New Roman" w:cs="Times New Roman"/>
          <w:sz w:val="28"/>
          <w:szCs w:val="28"/>
          <w:lang w:val="uk-UA"/>
        </w:rPr>
        <w:t>……</w:t>
      </w:r>
      <w:r w:rsidR="00DF49BE">
        <w:rPr>
          <w:rFonts w:ascii="Times New Roman" w:hAnsi="Times New Roman" w:cs="Times New Roman"/>
          <w:sz w:val="28"/>
          <w:szCs w:val="28"/>
          <w:lang w:val="uk-UA"/>
        </w:rPr>
        <w:t>............</w:t>
      </w:r>
      <w:r w:rsidR="00B650F2" w:rsidRPr="00D22360">
        <w:rPr>
          <w:rFonts w:ascii="Times New Roman" w:hAnsi="Times New Roman" w:cs="Times New Roman"/>
          <w:sz w:val="28"/>
          <w:szCs w:val="28"/>
          <w:lang w:val="uk-UA"/>
        </w:rPr>
        <w:t>..97</w:t>
      </w:r>
    </w:p>
    <w:p w:rsidR="00B929F8" w:rsidRPr="00D22360" w:rsidRDefault="00EA1C94" w:rsidP="00D22360">
      <w:pPr>
        <w:tabs>
          <w:tab w:val="left" w:pos="0"/>
        </w:tabs>
        <w:spacing w:after="0" w:line="360" w:lineRule="auto"/>
        <w:rPr>
          <w:rFonts w:ascii="Times New Roman" w:hAnsi="Times New Roman" w:cs="Times New Roman"/>
          <w:sz w:val="28"/>
          <w:szCs w:val="28"/>
          <w:lang w:val="uk-UA"/>
        </w:rPr>
      </w:pPr>
      <w:r w:rsidRPr="00D22360">
        <w:rPr>
          <w:rFonts w:ascii="Times New Roman" w:eastAsia="Calibri" w:hAnsi="Times New Roman" w:cs="Times New Roman"/>
          <w:sz w:val="28"/>
          <w:szCs w:val="28"/>
          <w:lang w:val="uk-UA"/>
        </w:rPr>
        <w:t>Висновки з розділу 5…………………............................................</w:t>
      </w:r>
      <w:r w:rsidR="00DF49BE">
        <w:rPr>
          <w:rFonts w:ascii="Times New Roman" w:eastAsia="Calibri" w:hAnsi="Times New Roman" w:cs="Times New Roman"/>
          <w:sz w:val="28"/>
          <w:szCs w:val="28"/>
          <w:lang w:val="uk-UA"/>
        </w:rPr>
        <w:t>...................</w:t>
      </w:r>
      <w:r w:rsidRPr="00D22360">
        <w:rPr>
          <w:rFonts w:ascii="Times New Roman" w:eastAsia="Calibri" w:hAnsi="Times New Roman" w:cs="Times New Roman"/>
          <w:sz w:val="28"/>
          <w:szCs w:val="28"/>
          <w:lang w:val="uk-UA"/>
        </w:rPr>
        <w:t>.</w:t>
      </w:r>
      <w:r w:rsidR="00B650F2" w:rsidRPr="00D22360">
        <w:rPr>
          <w:rFonts w:ascii="Times New Roman" w:eastAsia="Calibri" w:hAnsi="Times New Roman" w:cs="Times New Roman"/>
          <w:sz w:val="28"/>
          <w:szCs w:val="28"/>
          <w:lang w:val="uk-UA"/>
        </w:rPr>
        <w:t>..99</w:t>
      </w:r>
    </w:p>
    <w:p w:rsidR="0016513B" w:rsidRPr="005B4D06" w:rsidRDefault="0016513B" w:rsidP="00844F65">
      <w:pPr>
        <w:tabs>
          <w:tab w:val="left" w:pos="0"/>
        </w:tabs>
        <w:spacing w:after="0" w:line="360" w:lineRule="auto"/>
        <w:ind w:right="-144"/>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Висновки………………</w:t>
      </w:r>
      <w:r w:rsidR="00EA1C94" w:rsidRPr="005B4D06">
        <w:rPr>
          <w:rFonts w:ascii="Times New Roman" w:eastAsia="Calibri" w:hAnsi="Times New Roman" w:cs="Times New Roman"/>
          <w:sz w:val="28"/>
          <w:szCs w:val="28"/>
          <w:lang w:val="uk-UA"/>
        </w:rPr>
        <w:t>……………………………………………….………....1</w:t>
      </w:r>
      <w:r w:rsidR="00B650F2">
        <w:rPr>
          <w:rFonts w:ascii="Times New Roman" w:eastAsia="Calibri" w:hAnsi="Times New Roman" w:cs="Times New Roman"/>
          <w:sz w:val="28"/>
          <w:szCs w:val="28"/>
          <w:lang w:val="uk-UA"/>
        </w:rPr>
        <w:t>00</w:t>
      </w:r>
    </w:p>
    <w:p w:rsidR="0016513B" w:rsidRPr="005B4D06" w:rsidRDefault="00B929F8" w:rsidP="00844F65">
      <w:pPr>
        <w:tabs>
          <w:tab w:val="left" w:pos="0"/>
        </w:tabs>
        <w:spacing w:after="0" w:line="360" w:lineRule="auto"/>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Список використаної літератури</w:t>
      </w:r>
      <w:r w:rsidR="00EA1C94" w:rsidRPr="005B4D06">
        <w:rPr>
          <w:rFonts w:ascii="Times New Roman" w:eastAsia="Calibri" w:hAnsi="Times New Roman" w:cs="Times New Roman"/>
          <w:sz w:val="28"/>
          <w:szCs w:val="28"/>
          <w:lang w:val="uk-UA"/>
        </w:rPr>
        <w:t>………………………………………………..1</w:t>
      </w:r>
      <w:r w:rsidR="00B650F2">
        <w:rPr>
          <w:rFonts w:ascii="Times New Roman" w:eastAsia="Calibri" w:hAnsi="Times New Roman" w:cs="Times New Roman"/>
          <w:sz w:val="28"/>
          <w:szCs w:val="28"/>
          <w:lang w:val="uk-UA"/>
        </w:rPr>
        <w:t>03</w:t>
      </w:r>
    </w:p>
    <w:p w:rsidR="00FB51B8" w:rsidRPr="005B4D06" w:rsidRDefault="00FB51B8" w:rsidP="00FB51B8">
      <w:pPr>
        <w:tabs>
          <w:tab w:val="left" w:pos="284"/>
        </w:tabs>
        <w:spacing w:line="480" w:lineRule="auto"/>
        <w:jc w:val="center"/>
        <w:rPr>
          <w:rFonts w:ascii="Times New Roman" w:hAnsi="Times New Roman" w:cs="Times New Roman"/>
          <w:b/>
          <w:sz w:val="28"/>
          <w:szCs w:val="28"/>
          <w:lang w:val="uk-UA"/>
        </w:rPr>
        <w:sectPr w:rsidR="00FB51B8" w:rsidRPr="005B4D06" w:rsidSect="00450FEA">
          <w:footerReference w:type="default" r:id="rId8"/>
          <w:pgSz w:w="11906" w:h="16838"/>
          <w:pgMar w:top="1134" w:right="850" w:bottom="1134" w:left="1560" w:header="708" w:footer="708" w:gutter="0"/>
          <w:pgNumType w:start="2"/>
          <w:cols w:space="708"/>
          <w:docGrid w:linePitch="360"/>
        </w:sectPr>
      </w:pPr>
    </w:p>
    <w:p w:rsidR="002D17F7" w:rsidRPr="005B4D06" w:rsidRDefault="002D17F7" w:rsidP="00FB51B8">
      <w:pPr>
        <w:tabs>
          <w:tab w:val="left" w:pos="284"/>
        </w:tabs>
        <w:spacing w:line="480" w:lineRule="auto"/>
        <w:jc w:val="center"/>
        <w:rPr>
          <w:rFonts w:ascii="Times New Roman" w:hAnsi="Times New Roman" w:cs="Times New Roman"/>
          <w:b/>
          <w:sz w:val="28"/>
          <w:szCs w:val="28"/>
          <w:lang w:val="uk-UA"/>
        </w:rPr>
      </w:pPr>
      <w:r w:rsidRPr="005B4D06">
        <w:rPr>
          <w:rFonts w:ascii="Times New Roman" w:hAnsi="Times New Roman" w:cs="Times New Roman"/>
          <w:b/>
          <w:sz w:val="28"/>
          <w:szCs w:val="28"/>
          <w:lang w:val="uk-UA"/>
        </w:rPr>
        <w:lastRenderedPageBreak/>
        <w:t>ПЕРЕЛІК УМОВНИ</w:t>
      </w:r>
      <w:bookmarkStart w:id="0" w:name="_GoBack"/>
      <w:bookmarkEnd w:id="0"/>
      <w:r w:rsidRPr="005B4D06">
        <w:rPr>
          <w:rFonts w:ascii="Times New Roman" w:hAnsi="Times New Roman" w:cs="Times New Roman"/>
          <w:b/>
          <w:sz w:val="28"/>
          <w:szCs w:val="28"/>
          <w:lang w:val="uk-UA"/>
        </w:rPr>
        <w:t>Х ПОЗНАЧЕНЬ</w:t>
      </w:r>
    </w:p>
    <w:p w:rsidR="003D0109" w:rsidRPr="005B4D06" w:rsidRDefault="003D0109" w:rsidP="005054EC">
      <w:pPr>
        <w:tabs>
          <w:tab w:val="left" w:pos="284"/>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А – ампер.</w:t>
      </w:r>
    </w:p>
    <w:p w:rsidR="003D0109" w:rsidRPr="005B4D06" w:rsidRDefault="003D0109" w:rsidP="005054EC">
      <w:pPr>
        <w:tabs>
          <w:tab w:val="left" w:pos="284"/>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В – вольт.</w:t>
      </w:r>
    </w:p>
    <w:p w:rsidR="003D0109" w:rsidRPr="005B4D06" w:rsidRDefault="003D0109" w:rsidP="005054EC">
      <w:pPr>
        <w:tabs>
          <w:tab w:val="left" w:pos="284"/>
        </w:tabs>
        <w:spacing w:after="0" w:line="360" w:lineRule="auto"/>
        <w:ind w:firstLine="709"/>
        <w:rPr>
          <w:rFonts w:ascii="Times New Roman" w:hAnsi="Times New Roman" w:cs="Times New Roman"/>
          <w:sz w:val="28"/>
          <w:szCs w:val="28"/>
          <w:lang w:val="uk-UA"/>
        </w:rPr>
      </w:pPr>
      <w:r w:rsidRPr="005B4D06">
        <w:rPr>
          <w:rFonts w:ascii="Times New Roman" w:hAnsi="Times New Roman" w:cs="Times New Roman"/>
          <w:sz w:val="28"/>
          <w:szCs w:val="28"/>
          <w:lang w:val="uk-UA"/>
        </w:rPr>
        <w:t>Гн – генрі.</w:t>
      </w:r>
    </w:p>
    <w:p w:rsidR="003D0109" w:rsidRPr="005B4D06" w:rsidRDefault="003D0109" w:rsidP="005054EC">
      <w:pPr>
        <w:tabs>
          <w:tab w:val="left" w:pos="284"/>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год – годин.</w:t>
      </w:r>
    </w:p>
    <w:p w:rsidR="003D0109" w:rsidRPr="005B4D06" w:rsidRDefault="003D0109" w:rsidP="007862FB">
      <w:pPr>
        <w:tabs>
          <w:tab w:val="left" w:pos="284"/>
          <w:tab w:val="left" w:pos="3478"/>
        </w:tabs>
        <w:spacing w:after="0" w:line="360" w:lineRule="auto"/>
        <w:ind w:firstLine="709"/>
        <w:rPr>
          <w:rFonts w:ascii="Times New Roman" w:hAnsi="Times New Roman" w:cs="Times New Roman"/>
          <w:sz w:val="28"/>
          <w:szCs w:val="28"/>
          <w:lang w:val="uk-UA"/>
        </w:rPr>
      </w:pPr>
      <w:r w:rsidRPr="005B4D06">
        <w:rPr>
          <w:rFonts w:ascii="Times New Roman" w:hAnsi="Times New Roman" w:cs="Times New Roman"/>
          <w:sz w:val="28"/>
          <w:szCs w:val="28"/>
          <w:lang w:val="uk-UA"/>
        </w:rPr>
        <w:t>грн – гривні.</w:t>
      </w:r>
    </w:p>
    <w:p w:rsidR="003D0109" w:rsidRPr="005B4D06" w:rsidRDefault="003D0109" w:rsidP="005054EC">
      <w:pPr>
        <w:tabs>
          <w:tab w:val="left" w:pos="284"/>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Гц - герц.</w:t>
      </w:r>
    </w:p>
    <w:p w:rsidR="003D0109" w:rsidRPr="005B4D06" w:rsidRDefault="003D0109" w:rsidP="005054EC">
      <w:pPr>
        <w:tabs>
          <w:tab w:val="left" w:pos="284"/>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кВА – кіловольт-ампер.</w:t>
      </w:r>
    </w:p>
    <w:p w:rsidR="003D0109" w:rsidRPr="005B4D06" w:rsidRDefault="003D0109" w:rsidP="005054EC">
      <w:pPr>
        <w:tabs>
          <w:tab w:val="left" w:pos="284"/>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кВАр – кіловольт-ампер реактивний</w:t>
      </w:r>
    </w:p>
    <w:p w:rsidR="003D0109" w:rsidRPr="005B4D06" w:rsidRDefault="003D0109" w:rsidP="005054EC">
      <w:pPr>
        <w:tabs>
          <w:tab w:val="left" w:pos="284"/>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кВт – кіловат.</w:t>
      </w:r>
    </w:p>
    <w:p w:rsidR="003D0109" w:rsidRPr="005B4D06" w:rsidRDefault="003D0109" w:rsidP="005054EC">
      <w:pPr>
        <w:tabs>
          <w:tab w:val="left" w:pos="284"/>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кг – кілограми.</w:t>
      </w:r>
    </w:p>
    <w:p w:rsidR="003D0109" w:rsidRPr="005B4D06" w:rsidRDefault="003D0109" w:rsidP="005054EC">
      <w:pPr>
        <w:tabs>
          <w:tab w:val="left" w:pos="284"/>
        </w:tabs>
        <w:spacing w:after="0" w:line="360" w:lineRule="auto"/>
        <w:ind w:firstLine="709"/>
        <w:rPr>
          <w:rFonts w:ascii="Times New Roman" w:eastAsia="Times New Roman" w:hAnsi="Times New Roman" w:cs="Times New Roman"/>
          <w:sz w:val="28"/>
          <w:szCs w:val="28"/>
          <w:lang w:val="uk-UA"/>
        </w:rPr>
      </w:pPr>
      <w:r w:rsidRPr="005B4D06">
        <w:rPr>
          <w:rFonts w:ascii="Times New Roman" w:hAnsi="Times New Roman" w:cs="Times New Roman"/>
          <w:bCs/>
          <w:sz w:val="28"/>
          <w:szCs w:val="28"/>
          <w:lang w:val="uk-UA"/>
        </w:rPr>
        <w:tab/>
      </w:r>
      <w:r w:rsidRPr="005B4D06">
        <w:rPr>
          <w:rFonts w:ascii="Times New Roman" w:eastAsia="Times New Roman" w:hAnsi="Times New Roman" w:cs="Times New Roman"/>
          <w:sz w:val="28"/>
          <w:szCs w:val="28"/>
          <w:lang w:val="uk-UA"/>
        </w:rPr>
        <w:t>кДж – кілоджоулі.</w:t>
      </w:r>
    </w:p>
    <w:p w:rsidR="003D0109" w:rsidRPr="005B4D06" w:rsidRDefault="003D0109" w:rsidP="007862FB">
      <w:pPr>
        <w:tabs>
          <w:tab w:val="left" w:pos="284"/>
          <w:tab w:val="left" w:pos="3478"/>
        </w:tabs>
        <w:spacing w:after="0" w:line="360" w:lineRule="auto"/>
        <w:ind w:firstLine="709"/>
        <w:rPr>
          <w:rFonts w:ascii="Times New Roman" w:hAnsi="Times New Roman" w:cs="Times New Roman"/>
          <w:bCs/>
          <w:sz w:val="28"/>
          <w:szCs w:val="28"/>
          <w:lang w:val="uk-UA"/>
        </w:rPr>
      </w:pPr>
      <w:r w:rsidRPr="005B4D06">
        <w:rPr>
          <w:rFonts w:ascii="Times New Roman" w:hAnsi="Times New Roman" w:cs="Times New Roman"/>
          <w:sz w:val="28"/>
          <w:szCs w:val="28"/>
          <w:lang w:val="uk-UA"/>
        </w:rPr>
        <w:t>КЗ – коротке замикання.</w:t>
      </w:r>
    </w:p>
    <w:p w:rsidR="003D0109" w:rsidRPr="005B4D06" w:rsidRDefault="003D0109" w:rsidP="005054EC">
      <w:pPr>
        <w:tabs>
          <w:tab w:val="left" w:pos="284"/>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Лм – люмен.</w:t>
      </w:r>
    </w:p>
    <w:p w:rsidR="003D0109" w:rsidRPr="005B4D06" w:rsidRDefault="003D0109" w:rsidP="005054EC">
      <w:pPr>
        <w:tabs>
          <w:tab w:val="left" w:pos="284"/>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м – метри.</w:t>
      </w:r>
    </w:p>
    <w:p w:rsidR="003D0109" w:rsidRPr="005B4D06" w:rsidRDefault="003D0109" w:rsidP="005054EC">
      <w:pPr>
        <w:tabs>
          <w:tab w:val="left" w:pos="284"/>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мм – міліметри.</w:t>
      </w:r>
    </w:p>
    <w:p w:rsidR="003D0109" w:rsidRPr="005B4D06" w:rsidRDefault="003D0109" w:rsidP="005054EC">
      <w:pPr>
        <w:tabs>
          <w:tab w:val="left" w:pos="284"/>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МПа – мегапаскаль.</w:t>
      </w:r>
    </w:p>
    <w:p w:rsidR="003D0109" w:rsidRPr="005B4D06" w:rsidRDefault="003D0109" w:rsidP="005054EC">
      <w:pPr>
        <w:tabs>
          <w:tab w:val="left" w:pos="284"/>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Н – нютон.</w:t>
      </w:r>
    </w:p>
    <w:p w:rsidR="003D0109" w:rsidRPr="005B4D06" w:rsidRDefault="003D0109" w:rsidP="005054EC">
      <w:pPr>
        <w:tabs>
          <w:tab w:val="left" w:pos="284"/>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sz w:val="28"/>
          <w:szCs w:val="28"/>
          <w:lang w:val="uk-UA"/>
        </w:rPr>
        <w:t>Ом – оми.</w:t>
      </w:r>
    </w:p>
    <w:p w:rsidR="003D0109" w:rsidRPr="005B4D06" w:rsidRDefault="003D0109" w:rsidP="007862FB">
      <w:pPr>
        <w:tabs>
          <w:tab w:val="left" w:pos="284"/>
          <w:tab w:val="left" w:pos="3478"/>
        </w:tabs>
        <w:spacing w:after="0" w:line="360" w:lineRule="auto"/>
        <w:ind w:firstLine="709"/>
        <w:rPr>
          <w:rFonts w:ascii="Times New Roman" w:hAnsi="Times New Roman" w:cs="Times New Roman"/>
          <w:sz w:val="28"/>
          <w:szCs w:val="28"/>
          <w:lang w:val="uk-UA"/>
        </w:rPr>
      </w:pPr>
      <w:r w:rsidRPr="005B4D06">
        <w:rPr>
          <w:rFonts w:ascii="Times New Roman" w:hAnsi="Times New Roman" w:cs="Times New Roman"/>
          <w:sz w:val="28"/>
          <w:szCs w:val="28"/>
          <w:lang w:val="uk-UA"/>
        </w:rPr>
        <w:t>рад – радіан.</w:t>
      </w:r>
      <w:r w:rsidRPr="005B4D06">
        <w:rPr>
          <w:rFonts w:ascii="Times New Roman" w:hAnsi="Times New Roman" w:cs="Times New Roman"/>
          <w:sz w:val="28"/>
          <w:szCs w:val="28"/>
          <w:lang w:val="uk-UA"/>
        </w:rPr>
        <w:tab/>
      </w:r>
    </w:p>
    <w:p w:rsidR="003D0109" w:rsidRPr="005B4D06" w:rsidRDefault="003D0109" w:rsidP="005054EC">
      <w:pPr>
        <w:tabs>
          <w:tab w:val="left" w:pos="284"/>
        </w:tabs>
        <w:spacing w:after="0" w:line="360" w:lineRule="auto"/>
        <w:ind w:firstLine="709"/>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с – секунд.</w:t>
      </w:r>
    </w:p>
    <w:p w:rsidR="003D0109" w:rsidRPr="005B4D06" w:rsidRDefault="003D0109" w:rsidP="005054EC">
      <w:pPr>
        <w:tabs>
          <w:tab w:val="left" w:pos="284"/>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т – тони.</w:t>
      </w:r>
    </w:p>
    <w:p w:rsidR="003D0109" w:rsidRPr="005B4D06" w:rsidRDefault="003D0109" w:rsidP="005054EC">
      <w:pPr>
        <w:tabs>
          <w:tab w:val="left" w:pos="284"/>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тис – тисяч.</w:t>
      </w:r>
    </w:p>
    <w:p w:rsidR="003D0109" w:rsidRPr="005B4D06" w:rsidRDefault="003D0109" w:rsidP="005054EC">
      <w:pPr>
        <w:tabs>
          <w:tab w:val="left" w:pos="284"/>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хв – хвилини.</w:t>
      </w:r>
    </w:p>
    <w:p w:rsidR="003D0109" w:rsidRPr="005B4D06" w:rsidRDefault="003D0109" w:rsidP="005054EC">
      <w:pPr>
        <w:tabs>
          <w:tab w:val="left" w:pos="284"/>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шт – штук.</w:t>
      </w:r>
    </w:p>
    <w:p w:rsidR="002D17F7" w:rsidRPr="005B4D06" w:rsidRDefault="002D17F7">
      <w:pPr>
        <w:rPr>
          <w:rFonts w:ascii="Times New Roman" w:hAnsi="Times New Roman" w:cs="Times New Roman"/>
          <w:b/>
          <w:bCs/>
          <w:sz w:val="28"/>
          <w:szCs w:val="28"/>
          <w:lang w:val="uk-UA"/>
        </w:rPr>
      </w:pPr>
      <w:r w:rsidRPr="005B4D06">
        <w:rPr>
          <w:rFonts w:ascii="Times New Roman" w:hAnsi="Times New Roman" w:cs="Times New Roman"/>
          <w:b/>
          <w:bCs/>
          <w:sz w:val="28"/>
          <w:szCs w:val="28"/>
          <w:lang w:val="uk-UA"/>
        </w:rPr>
        <w:br w:type="page"/>
      </w:r>
    </w:p>
    <w:p w:rsidR="00450FEA" w:rsidRPr="005B4D06" w:rsidRDefault="00450FEA" w:rsidP="00193B96">
      <w:pPr>
        <w:tabs>
          <w:tab w:val="left" w:pos="284"/>
        </w:tabs>
        <w:spacing w:line="480" w:lineRule="auto"/>
        <w:ind w:firstLine="709"/>
        <w:jc w:val="center"/>
        <w:rPr>
          <w:rFonts w:ascii="Times New Roman" w:hAnsi="Times New Roman" w:cs="Times New Roman"/>
          <w:b/>
          <w:bCs/>
          <w:sz w:val="28"/>
          <w:szCs w:val="28"/>
          <w:lang w:val="uk-UA"/>
        </w:rPr>
      </w:pPr>
      <w:r w:rsidRPr="005B4D06">
        <w:rPr>
          <w:rFonts w:ascii="Times New Roman" w:hAnsi="Times New Roman" w:cs="Times New Roman"/>
          <w:b/>
          <w:bCs/>
          <w:sz w:val="28"/>
          <w:szCs w:val="28"/>
          <w:lang w:val="uk-UA"/>
        </w:rPr>
        <w:lastRenderedPageBreak/>
        <w:t>ВСТУП</w:t>
      </w:r>
    </w:p>
    <w:p w:rsidR="0016513B" w:rsidRPr="005B4D06" w:rsidRDefault="0016513B" w:rsidP="00844F65">
      <w:pPr>
        <w:tabs>
          <w:tab w:val="left" w:pos="284"/>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 xml:space="preserve">Об’єкт дослідження – </w:t>
      </w:r>
      <w:bookmarkStart w:id="1" w:name="_Hlk89954386"/>
      <w:r w:rsidR="00762016">
        <w:rPr>
          <w:rFonts w:ascii="Times New Roman" w:eastAsia="Times New Roman" w:hAnsi="Times New Roman" w:cs="Times New Roman"/>
          <w:sz w:val="28"/>
          <w:szCs w:val="28"/>
          <w:lang w:val="uk-UA" w:eastAsia="ru-RU"/>
        </w:rPr>
        <w:t xml:space="preserve">процеси </w:t>
      </w:r>
      <w:r w:rsidR="008925CB" w:rsidRPr="005B4D06">
        <w:rPr>
          <w:rFonts w:ascii="Times New Roman" w:eastAsia="Times New Roman" w:hAnsi="Times New Roman" w:cs="Times New Roman"/>
          <w:sz w:val="28"/>
          <w:szCs w:val="28"/>
          <w:lang w:val="uk-UA" w:eastAsia="ru-RU"/>
        </w:rPr>
        <w:t>стабілізаці</w:t>
      </w:r>
      <w:r w:rsidR="00762016">
        <w:rPr>
          <w:rFonts w:ascii="Times New Roman" w:eastAsia="Times New Roman" w:hAnsi="Times New Roman" w:cs="Times New Roman"/>
          <w:sz w:val="28"/>
          <w:szCs w:val="28"/>
          <w:lang w:val="uk-UA" w:eastAsia="ru-RU"/>
        </w:rPr>
        <w:t>ї</w:t>
      </w:r>
      <w:r w:rsidR="008925CB" w:rsidRPr="005B4D06">
        <w:rPr>
          <w:rFonts w:ascii="Times New Roman" w:eastAsia="Times New Roman" w:hAnsi="Times New Roman" w:cs="Times New Roman"/>
          <w:sz w:val="28"/>
          <w:szCs w:val="28"/>
          <w:lang w:val="uk-UA" w:eastAsia="ru-RU"/>
        </w:rPr>
        <w:t xml:space="preserve"> функціонування</w:t>
      </w:r>
      <w:r w:rsidR="00762016">
        <w:rPr>
          <w:rFonts w:ascii="Times New Roman" w:eastAsia="Times New Roman" w:hAnsi="Times New Roman" w:cs="Times New Roman"/>
          <w:sz w:val="28"/>
          <w:szCs w:val="28"/>
          <w:lang w:val="uk-UA" w:eastAsia="ru-RU"/>
        </w:rPr>
        <w:t xml:space="preserve"> </w:t>
      </w:r>
      <w:r w:rsidRPr="005B4D06">
        <w:rPr>
          <w:rFonts w:ascii="Times New Roman" w:eastAsia="Times New Roman" w:hAnsi="Times New Roman" w:cs="Times New Roman"/>
          <w:sz w:val="28"/>
          <w:szCs w:val="28"/>
          <w:lang w:val="uk-UA" w:eastAsia="ru-RU"/>
        </w:rPr>
        <w:t>гідромолот</w:t>
      </w:r>
      <w:r w:rsidR="00D41CA6" w:rsidRPr="005B4D06">
        <w:rPr>
          <w:rFonts w:ascii="Times New Roman" w:eastAsia="Times New Roman" w:hAnsi="Times New Roman" w:cs="Times New Roman"/>
          <w:sz w:val="28"/>
          <w:szCs w:val="28"/>
          <w:lang w:val="uk-UA" w:eastAsia="ru-RU"/>
        </w:rPr>
        <w:t>у</w:t>
      </w:r>
      <w:bookmarkEnd w:id="1"/>
      <w:r w:rsidRPr="005B4D06">
        <w:rPr>
          <w:rFonts w:ascii="Times New Roman" w:eastAsia="Times New Roman" w:hAnsi="Times New Roman" w:cs="Times New Roman"/>
          <w:sz w:val="28"/>
          <w:szCs w:val="28"/>
          <w:lang w:val="uk-UA" w:eastAsia="ru-RU"/>
        </w:rPr>
        <w:t xml:space="preserve">. </w:t>
      </w:r>
    </w:p>
    <w:p w:rsidR="008925CB" w:rsidRPr="005B4D06" w:rsidRDefault="008925CB" w:rsidP="00844F65">
      <w:pPr>
        <w:tabs>
          <w:tab w:val="left" w:pos="284"/>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Предмет</w:t>
      </w:r>
      <w:r w:rsidR="00762016">
        <w:rPr>
          <w:rFonts w:ascii="Times New Roman" w:eastAsia="Times New Roman" w:hAnsi="Times New Roman" w:cs="Times New Roman"/>
          <w:sz w:val="28"/>
          <w:szCs w:val="28"/>
          <w:lang w:val="uk-UA" w:eastAsia="ru-RU"/>
        </w:rPr>
        <w:t xml:space="preserve"> дослідження</w:t>
      </w:r>
      <w:r w:rsidRPr="005B4D06">
        <w:rPr>
          <w:rFonts w:ascii="Times New Roman" w:eastAsia="Times New Roman" w:hAnsi="Times New Roman" w:cs="Times New Roman"/>
          <w:sz w:val="28"/>
          <w:szCs w:val="28"/>
          <w:lang w:val="uk-UA" w:eastAsia="ru-RU"/>
        </w:rPr>
        <w:t xml:space="preserve"> – процес </w:t>
      </w:r>
      <w:r w:rsidR="00762016">
        <w:rPr>
          <w:rFonts w:ascii="Times New Roman" w:eastAsia="Times New Roman" w:hAnsi="Times New Roman" w:cs="Times New Roman"/>
          <w:sz w:val="28"/>
          <w:szCs w:val="28"/>
          <w:lang w:val="uk-UA" w:eastAsia="ru-RU"/>
        </w:rPr>
        <w:t>стабілізації</w:t>
      </w:r>
      <w:r w:rsidRPr="005B4D06">
        <w:rPr>
          <w:rFonts w:ascii="Times New Roman" w:eastAsia="Times New Roman" w:hAnsi="Times New Roman" w:cs="Times New Roman"/>
          <w:sz w:val="28"/>
          <w:szCs w:val="28"/>
          <w:lang w:val="uk-UA" w:eastAsia="ru-RU"/>
        </w:rPr>
        <w:t xml:space="preserve"> коливань</w:t>
      </w:r>
      <w:r w:rsidR="00762016">
        <w:rPr>
          <w:rFonts w:ascii="Times New Roman" w:eastAsia="Times New Roman" w:hAnsi="Times New Roman" w:cs="Times New Roman"/>
          <w:sz w:val="28"/>
          <w:szCs w:val="28"/>
          <w:lang w:val="uk-UA" w:eastAsia="ru-RU"/>
        </w:rPr>
        <w:t xml:space="preserve"> корпусу гідромолота</w:t>
      </w:r>
      <w:r w:rsidRPr="005B4D06">
        <w:rPr>
          <w:rFonts w:ascii="Times New Roman" w:eastAsia="Times New Roman" w:hAnsi="Times New Roman" w:cs="Times New Roman"/>
          <w:sz w:val="28"/>
          <w:szCs w:val="28"/>
          <w:lang w:val="uk-UA" w:eastAsia="ru-RU"/>
        </w:rPr>
        <w:t xml:space="preserve"> за допомогою динамічного</w:t>
      </w:r>
      <w:r w:rsidR="00762016">
        <w:rPr>
          <w:rFonts w:ascii="Times New Roman" w:eastAsia="Times New Roman" w:hAnsi="Times New Roman" w:cs="Times New Roman"/>
          <w:sz w:val="28"/>
          <w:szCs w:val="28"/>
          <w:lang w:val="uk-UA" w:eastAsia="ru-RU"/>
        </w:rPr>
        <w:t xml:space="preserve"> </w:t>
      </w:r>
      <w:r w:rsidRPr="005B4D06">
        <w:rPr>
          <w:rFonts w:ascii="Times New Roman" w:eastAsia="Times New Roman" w:hAnsi="Times New Roman" w:cs="Times New Roman"/>
          <w:sz w:val="28"/>
          <w:szCs w:val="28"/>
          <w:lang w:val="uk-UA" w:eastAsia="ru-RU"/>
        </w:rPr>
        <w:t>гасника.</w:t>
      </w:r>
    </w:p>
    <w:p w:rsidR="0016513B" w:rsidRPr="005B4D06" w:rsidRDefault="0016513B" w:rsidP="008925CB">
      <w:pPr>
        <w:tabs>
          <w:tab w:val="left" w:pos="284"/>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Мета роботи –</w:t>
      </w:r>
      <w:r w:rsidR="00762016">
        <w:rPr>
          <w:rFonts w:ascii="Times New Roman" w:eastAsia="Times New Roman" w:hAnsi="Times New Roman" w:cs="Times New Roman"/>
          <w:sz w:val="28"/>
          <w:szCs w:val="28"/>
          <w:lang w:val="uk-UA" w:eastAsia="ru-RU"/>
        </w:rPr>
        <w:t xml:space="preserve"> </w:t>
      </w:r>
      <w:r w:rsidR="008925CB" w:rsidRPr="005B4D06">
        <w:rPr>
          <w:rFonts w:ascii="Times New Roman" w:eastAsia="Times New Roman" w:hAnsi="Times New Roman" w:cs="Times New Roman"/>
          <w:sz w:val="28"/>
          <w:szCs w:val="28"/>
          <w:lang w:val="uk-UA" w:eastAsia="ru-RU"/>
        </w:rPr>
        <w:t>розроб</w:t>
      </w:r>
      <w:r w:rsidR="00762016">
        <w:rPr>
          <w:rFonts w:ascii="Times New Roman" w:eastAsia="Times New Roman" w:hAnsi="Times New Roman" w:cs="Times New Roman"/>
          <w:sz w:val="28"/>
          <w:szCs w:val="28"/>
          <w:lang w:val="uk-UA" w:eastAsia="ru-RU"/>
        </w:rPr>
        <w:t>ка та обгрунтування параметрів</w:t>
      </w:r>
      <w:r w:rsidR="008925CB" w:rsidRPr="005B4D06">
        <w:rPr>
          <w:rFonts w:ascii="Times New Roman" w:eastAsia="Times New Roman" w:hAnsi="Times New Roman" w:cs="Times New Roman"/>
          <w:sz w:val="28"/>
          <w:szCs w:val="28"/>
          <w:lang w:val="uk-UA" w:eastAsia="ru-RU"/>
        </w:rPr>
        <w:t xml:space="preserve"> динамічн</w:t>
      </w:r>
      <w:r w:rsidR="00762016">
        <w:rPr>
          <w:rFonts w:ascii="Times New Roman" w:eastAsia="Times New Roman" w:hAnsi="Times New Roman" w:cs="Times New Roman"/>
          <w:sz w:val="28"/>
          <w:szCs w:val="28"/>
          <w:lang w:val="uk-UA" w:eastAsia="ru-RU"/>
        </w:rPr>
        <w:t>ого</w:t>
      </w:r>
      <w:r w:rsidR="008925CB" w:rsidRPr="005B4D06">
        <w:rPr>
          <w:rFonts w:ascii="Times New Roman" w:eastAsia="Times New Roman" w:hAnsi="Times New Roman" w:cs="Times New Roman"/>
          <w:sz w:val="28"/>
          <w:szCs w:val="28"/>
          <w:lang w:val="uk-UA" w:eastAsia="ru-RU"/>
        </w:rPr>
        <w:t xml:space="preserve"> гасник</w:t>
      </w:r>
      <w:r w:rsidR="00762016">
        <w:rPr>
          <w:rFonts w:ascii="Times New Roman" w:eastAsia="Times New Roman" w:hAnsi="Times New Roman" w:cs="Times New Roman"/>
          <w:sz w:val="28"/>
          <w:szCs w:val="28"/>
          <w:lang w:val="uk-UA" w:eastAsia="ru-RU"/>
        </w:rPr>
        <w:t>а</w:t>
      </w:r>
      <w:r w:rsidR="008925CB" w:rsidRPr="005B4D06">
        <w:rPr>
          <w:rFonts w:ascii="Times New Roman" w:eastAsia="Times New Roman" w:hAnsi="Times New Roman" w:cs="Times New Roman"/>
          <w:sz w:val="28"/>
          <w:szCs w:val="28"/>
          <w:lang w:val="uk-UA" w:eastAsia="ru-RU"/>
        </w:rPr>
        <w:t xml:space="preserve"> коливань</w:t>
      </w:r>
      <w:r w:rsidR="00762016">
        <w:rPr>
          <w:rFonts w:ascii="Times New Roman" w:eastAsia="Times New Roman" w:hAnsi="Times New Roman" w:cs="Times New Roman"/>
          <w:sz w:val="28"/>
          <w:szCs w:val="28"/>
          <w:lang w:val="uk-UA" w:eastAsia="ru-RU"/>
        </w:rPr>
        <w:t xml:space="preserve"> корпусу гідромолота</w:t>
      </w:r>
      <w:r w:rsidR="008925CB" w:rsidRPr="005B4D06">
        <w:rPr>
          <w:rFonts w:ascii="Times New Roman" w:eastAsia="Times New Roman" w:hAnsi="Times New Roman" w:cs="Times New Roman"/>
          <w:sz w:val="28"/>
          <w:szCs w:val="28"/>
          <w:lang w:val="uk-UA" w:eastAsia="ru-RU"/>
        </w:rPr>
        <w:t xml:space="preserve"> для </w:t>
      </w:r>
      <w:r w:rsidRPr="005B4D06">
        <w:rPr>
          <w:rFonts w:ascii="Times New Roman" w:eastAsia="Times New Roman" w:hAnsi="Times New Roman" w:cs="Times New Roman"/>
          <w:sz w:val="28"/>
          <w:szCs w:val="28"/>
          <w:lang w:val="uk-UA" w:eastAsia="ru-RU"/>
        </w:rPr>
        <w:t xml:space="preserve">зниження </w:t>
      </w:r>
      <w:r w:rsidR="00762016">
        <w:rPr>
          <w:rFonts w:ascii="Times New Roman" w:eastAsia="Times New Roman" w:hAnsi="Times New Roman" w:cs="Times New Roman"/>
          <w:sz w:val="28"/>
          <w:szCs w:val="28"/>
          <w:lang w:val="uk-UA" w:eastAsia="ru-RU"/>
        </w:rPr>
        <w:t>амплітуди</w:t>
      </w:r>
      <w:r w:rsidRPr="005B4D06">
        <w:rPr>
          <w:rFonts w:ascii="Times New Roman" w:eastAsia="Times New Roman" w:hAnsi="Times New Roman" w:cs="Times New Roman"/>
          <w:sz w:val="28"/>
          <w:szCs w:val="28"/>
          <w:lang w:val="uk-UA" w:eastAsia="ru-RU"/>
        </w:rPr>
        <w:t xml:space="preserve">ї коливань </w:t>
      </w:r>
      <w:r w:rsidR="00762016">
        <w:rPr>
          <w:rFonts w:ascii="Times New Roman" w:eastAsia="Times New Roman" w:hAnsi="Times New Roman" w:cs="Times New Roman"/>
          <w:sz w:val="28"/>
          <w:szCs w:val="28"/>
          <w:lang w:val="uk-UA" w:eastAsia="ru-RU"/>
        </w:rPr>
        <w:t xml:space="preserve">та стабілізації резонансних процесів віброгасіння з </w:t>
      </w:r>
      <w:r w:rsidRPr="005B4D06">
        <w:rPr>
          <w:rFonts w:ascii="Times New Roman" w:eastAsia="Times New Roman" w:hAnsi="Times New Roman" w:cs="Times New Roman"/>
          <w:sz w:val="28"/>
          <w:szCs w:val="28"/>
          <w:lang w:val="uk-UA" w:eastAsia="ru-RU"/>
        </w:rPr>
        <w:t xml:space="preserve"> </w:t>
      </w:r>
      <w:r w:rsidR="00762016">
        <w:rPr>
          <w:rFonts w:ascii="Times New Roman" w:eastAsia="Times New Roman" w:hAnsi="Times New Roman" w:cs="Times New Roman"/>
          <w:sz w:val="28"/>
          <w:szCs w:val="28"/>
          <w:lang w:val="uk-UA" w:eastAsia="ru-RU"/>
        </w:rPr>
        <w:t>досягненням раціонального діапазону резонансних частот</w:t>
      </w:r>
      <w:r w:rsidRPr="005B4D06">
        <w:rPr>
          <w:rFonts w:ascii="Times New Roman" w:eastAsia="Times New Roman" w:hAnsi="Times New Roman" w:cs="Times New Roman"/>
          <w:sz w:val="28"/>
          <w:szCs w:val="28"/>
          <w:lang w:val="uk-UA" w:eastAsia="ru-RU"/>
        </w:rPr>
        <w:t>.</w:t>
      </w:r>
    </w:p>
    <w:p w:rsidR="0016513B" w:rsidRPr="005B4D06" w:rsidRDefault="00762016" w:rsidP="00844F65">
      <w:pPr>
        <w:tabs>
          <w:tab w:val="left" w:pos="284"/>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Наукова і</w:t>
      </w:r>
      <w:r w:rsidR="0016513B" w:rsidRPr="005B4D06">
        <w:rPr>
          <w:rFonts w:ascii="Times New Roman" w:eastAsia="Times New Roman" w:hAnsi="Times New Roman" w:cs="Times New Roman"/>
          <w:sz w:val="28"/>
          <w:szCs w:val="28"/>
          <w:lang w:val="uk-UA" w:eastAsia="ru-RU"/>
        </w:rPr>
        <w:t xml:space="preserve">дея – розширення </w:t>
      </w:r>
      <w:r>
        <w:rPr>
          <w:rFonts w:ascii="Times New Roman" w:eastAsia="Times New Roman" w:hAnsi="Times New Roman" w:cs="Times New Roman"/>
          <w:sz w:val="28"/>
          <w:szCs w:val="28"/>
          <w:lang w:val="uk-UA" w:eastAsia="ru-RU"/>
        </w:rPr>
        <w:t xml:space="preserve">діапазону рехонансних </w:t>
      </w:r>
      <w:r w:rsidR="0016513B" w:rsidRPr="005B4D06">
        <w:rPr>
          <w:rFonts w:ascii="Times New Roman" w:eastAsia="Times New Roman" w:hAnsi="Times New Roman" w:cs="Times New Roman"/>
          <w:sz w:val="28"/>
          <w:szCs w:val="28"/>
          <w:lang w:val="uk-UA" w:eastAsia="ru-RU"/>
        </w:rPr>
        <w:t xml:space="preserve">частотних характеристик гасника за </w:t>
      </w:r>
      <w:r>
        <w:rPr>
          <w:rFonts w:ascii="Times New Roman" w:eastAsia="Times New Roman" w:hAnsi="Times New Roman" w:cs="Times New Roman"/>
          <w:sz w:val="28"/>
          <w:szCs w:val="28"/>
          <w:lang w:val="uk-UA" w:eastAsia="ru-RU"/>
        </w:rPr>
        <w:t>шляхом</w:t>
      </w:r>
      <w:r w:rsidR="0016513B" w:rsidRPr="005B4D06">
        <w:rPr>
          <w:rFonts w:ascii="Times New Roman" w:eastAsia="Times New Roman" w:hAnsi="Times New Roman" w:cs="Times New Roman"/>
          <w:sz w:val="28"/>
          <w:szCs w:val="28"/>
          <w:lang w:val="uk-UA" w:eastAsia="ru-RU"/>
        </w:rPr>
        <w:t xml:space="preserve"> регулювання коефіцієнту дисипації  встановлення</w:t>
      </w:r>
      <w:r>
        <w:rPr>
          <w:rFonts w:ascii="Times New Roman" w:eastAsia="Times New Roman" w:hAnsi="Times New Roman" w:cs="Times New Roman"/>
          <w:sz w:val="28"/>
          <w:szCs w:val="28"/>
          <w:lang w:val="uk-UA" w:eastAsia="ru-RU"/>
        </w:rPr>
        <w:t>м</w:t>
      </w:r>
      <w:r w:rsidR="0016513B" w:rsidRPr="005B4D06">
        <w:rPr>
          <w:rFonts w:ascii="Times New Roman" w:eastAsia="Times New Roman" w:hAnsi="Times New Roman" w:cs="Times New Roman"/>
          <w:sz w:val="28"/>
          <w:szCs w:val="28"/>
          <w:lang w:val="uk-UA" w:eastAsia="ru-RU"/>
        </w:rPr>
        <w:t xml:space="preserve"> електромагнітного клапана з мехатронним керуванням. </w:t>
      </w:r>
    </w:p>
    <w:p w:rsidR="0016513B" w:rsidRPr="005B4D06" w:rsidRDefault="0016513B" w:rsidP="00844F65">
      <w:pPr>
        <w:tabs>
          <w:tab w:val="left" w:pos="284"/>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Задачі</w:t>
      </w:r>
    </w:p>
    <w:p w:rsidR="008925CB" w:rsidRPr="005B4D06" w:rsidRDefault="008925CB" w:rsidP="00A7174C">
      <w:pPr>
        <w:numPr>
          <w:ilvl w:val="0"/>
          <w:numId w:val="29"/>
        </w:numPr>
        <w:tabs>
          <w:tab w:val="left" w:pos="284"/>
          <w:tab w:val="left" w:pos="993"/>
        </w:tabs>
        <w:spacing w:after="0" w:line="360" w:lineRule="auto"/>
        <w:ind w:left="0" w:firstLine="709"/>
        <w:contextualSpacing/>
        <w:jc w:val="both"/>
        <w:rPr>
          <w:rFonts w:ascii="Times New Roman" w:eastAsia="Calibri" w:hAnsi="Times New Roman" w:cs="Times New Roman"/>
          <w:bCs/>
          <w:sz w:val="28"/>
          <w:szCs w:val="28"/>
          <w:lang w:val="uk-UA"/>
        </w:rPr>
      </w:pPr>
      <w:r w:rsidRPr="005B4D06">
        <w:rPr>
          <w:rFonts w:ascii="Times New Roman" w:eastAsia="Calibri" w:hAnsi="Times New Roman" w:cs="Times New Roman"/>
          <w:bCs/>
          <w:sz w:val="28"/>
          <w:szCs w:val="28"/>
          <w:lang w:val="uk-UA"/>
        </w:rPr>
        <w:t>Об</w:t>
      </w:r>
      <w:r w:rsidR="00762016">
        <w:rPr>
          <w:rFonts w:ascii="Times New Roman" w:eastAsia="Calibri" w:hAnsi="Times New Roman" w:cs="Times New Roman"/>
          <w:bCs/>
          <w:sz w:val="28"/>
          <w:szCs w:val="28"/>
          <w:lang w:val="uk-UA"/>
        </w:rPr>
        <w:t>грунтувати застосування комплексу</w:t>
      </w:r>
      <w:r w:rsidRPr="005B4D06">
        <w:rPr>
          <w:rFonts w:ascii="Times New Roman" w:eastAsia="Calibri" w:hAnsi="Times New Roman" w:cs="Times New Roman"/>
          <w:bCs/>
          <w:sz w:val="28"/>
          <w:szCs w:val="28"/>
          <w:lang w:val="uk-UA"/>
        </w:rPr>
        <w:t xml:space="preserve"> механізації для </w:t>
      </w:r>
      <w:r w:rsidR="00EF65F2">
        <w:rPr>
          <w:rFonts w:ascii="Times New Roman" w:eastAsia="Calibri" w:hAnsi="Times New Roman" w:cs="Times New Roman"/>
          <w:bCs/>
          <w:sz w:val="28"/>
          <w:szCs w:val="28"/>
          <w:lang w:val="uk-UA"/>
        </w:rPr>
        <w:t>будівництва станції</w:t>
      </w:r>
      <w:r w:rsidR="00EF65F2" w:rsidRPr="005B4D06">
        <w:rPr>
          <w:rFonts w:ascii="Times New Roman" w:eastAsia="Calibri" w:hAnsi="Times New Roman" w:cs="Times New Roman"/>
          <w:bCs/>
          <w:sz w:val="28"/>
          <w:szCs w:val="28"/>
          <w:lang w:val="uk-UA"/>
        </w:rPr>
        <w:t xml:space="preserve"> метро «Либідська»</w:t>
      </w:r>
      <w:r w:rsidR="00EF65F2">
        <w:rPr>
          <w:rFonts w:ascii="Times New Roman" w:eastAsia="Calibri" w:hAnsi="Times New Roman" w:cs="Times New Roman"/>
          <w:bCs/>
          <w:sz w:val="28"/>
          <w:szCs w:val="28"/>
          <w:lang w:val="uk-UA"/>
        </w:rPr>
        <w:t xml:space="preserve"> з </w:t>
      </w:r>
      <w:r w:rsidRPr="005B4D06">
        <w:rPr>
          <w:rFonts w:ascii="Times New Roman" w:eastAsia="Calibri" w:hAnsi="Times New Roman" w:cs="Times New Roman"/>
          <w:bCs/>
          <w:sz w:val="28"/>
          <w:szCs w:val="28"/>
          <w:lang w:val="uk-UA"/>
        </w:rPr>
        <w:t>встановлення</w:t>
      </w:r>
      <w:r w:rsidR="00EF65F2">
        <w:rPr>
          <w:rFonts w:ascii="Times New Roman" w:eastAsia="Calibri" w:hAnsi="Times New Roman" w:cs="Times New Roman"/>
          <w:bCs/>
          <w:sz w:val="28"/>
          <w:szCs w:val="28"/>
          <w:lang w:val="uk-UA"/>
        </w:rPr>
        <w:t>м маніпулятора з гідромолотом</w:t>
      </w:r>
      <w:r w:rsidRPr="005B4D06">
        <w:rPr>
          <w:rFonts w:ascii="Times New Roman" w:eastAsia="Calibri" w:hAnsi="Times New Roman" w:cs="Times New Roman"/>
          <w:bCs/>
          <w:sz w:val="28"/>
          <w:szCs w:val="28"/>
          <w:lang w:val="uk-UA"/>
        </w:rPr>
        <w:t>.</w:t>
      </w:r>
    </w:p>
    <w:p w:rsidR="00EF65F2" w:rsidRDefault="00EF65F2" w:rsidP="00A7174C">
      <w:pPr>
        <w:numPr>
          <w:ilvl w:val="0"/>
          <w:numId w:val="29"/>
        </w:numPr>
        <w:tabs>
          <w:tab w:val="left" w:pos="284"/>
          <w:tab w:val="left" w:pos="993"/>
        </w:tabs>
        <w:spacing w:after="0" w:line="360" w:lineRule="auto"/>
        <w:ind w:left="0" w:firstLine="709"/>
        <w:contextualSpacing/>
        <w:jc w:val="both"/>
        <w:rPr>
          <w:rFonts w:ascii="Times New Roman" w:eastAsia="Calibri" w:hAnsi="Times New Roman" w:cs="Times New Roman"/>
          <w:bCs/>
          <w:sz w:val="28"/>
          <w:szCs w:val="28"/>
          <w:lang w:val="uk-UA"/>
        </w:rPr>
      </w:pPr>
      <w:r w:rsidRPr="00EF65F2">
        <w:rPr>
          <w:rFonts w:ascii="Times New Roman" w:eastAsia="Calibri" w:hAnsi="Times New Roman" w:cs="Times New Roman"/>
          <w:bCs/>
          <w:sz w:val="28"/>
          <w:szCs w:val="28"/>
          <w:lang w:val="uk-UA"/>
        </w:rPr>
        <w:t>Обгрунтувати</w:t>
      </w:r>
      <w:r w:rsidR="00F771D2" w:rsidRPr="00EF65F2">
        <w:rPr>
          <w:rFonts w:ascii="Times New Roman" w:eastAsia="Calibri" w:hAnsi="Times New Roman" w:cs="Times New Roman"/>
          <w:bCs/>
          <w:sz w:val="28"/>
          <w:szCs w:val="28"/>
          <w:lang w:val="uk-UA"/>
        </w:rPr>
        <w:t xml:space="preserve"> </w:t>
      </w:r>
      <w:r w:rsidRPr="00EF65F2">
        <w:rPr>
          <w:rFonts w:ascii="Times New Roman" w:eastAsia="Calibri" w:hAnsi="Times New Roman" w:cs="Times New Roman"/>
          <w:bCs/>
          <w:sz w:val="28"/>
          <w:szCs w:val="28"/>
          <w:lang w:val="uk-UA"/>
        </w:rPr>
        <w:t>комплекс електропостачання, розрахувати</w:t>
      </w:r>
      <w:r w:rsidR="00F771D2" w:rsidRPr="00EF65F2">
        <w:rPr>
          <w:rFonts w:ascii="Times New Roman" w:eastAsia="Calibri" w:hAnsi="Times New Roman" w:cs="Times New Roman"/>
          <w:bCs/>
          <w:sz w:val="28"/>
          <w:szCs w:val="28"/>
          <w:lang w:val="uk-UA"/>
        </w:rPr>
        <w:t>о</w:t>
      </w:r>
      <w:r w:rsidRPr="00EF65F2">
        <w:rPr>
          <w:rFonts w:ascii="Times New Roman" w:eastAsia="Calibri" w:hAnsi="Times New Roman" w:cs="Times New Roman"/>
          <w:bCs/>
          <w:sz w:val="28"/>
          <w:szCs w:val="28"/>
          <w:lang w:val="uk-UA"/>
        </w:rPr>
        <w:t xml:space="preserve"> </w:t>
      </w:r>
      <w:r w:rsidR="00F771D2" w:rsidRPr="00EF65F2">
        <w:rPr>
          <w:rFonts w:ascii="Times New Roman" w:eastAsia="Calibri" w:hAnsi="Times New Roman" w:cs="Times New Roman"/>
          <w:bCs/>
          <w:sz w:val="28"/>
          <w:szCs w:val="28"/>
          <w:lang w:val="uk-UA"/>
        </w:rPr>
        <w:t>сновні енергетичні показники та обрати захисну апаратуру</w:t>
      </w:r>
      <w:r w:rsidRPr="00EF65F2">
        <w:rPr>
          <w:rFonts w:ascii="Times New Roman" w:eastAsia="Calibri" w:hAnsi="Times New Roman" w:cs="Times New Roman"/>
          <w:bCs/>
          <w:sz w:val="28"/>
          <w:szCs w:val="28"/>
          <w:lang w:val="uk-UA"/>
        </w:rPr>
        <w:t>.</w:t>
      </w:r>
    </w:p>
    <w:p w:rsidR="0016513B" w:rsidRPr="005B4D06" w:rsidRDefault="00EF65F2" w:rsidP="00A7174C">
      <w:pPr>
        <w:numPr>
          <w:ilvl w:val="0"/>
          <w:numId w:val="29"/>
        </w:numPr>
        <w:tabs>
          <w:tab w:val="left" w:pos="284"/>
          <w:tab w:val="left" w:pos="993"/>
        </w:tabs>
        <w:spacing w:after="0" w:line="360" w:lineRule="auto"/>
        <w:ind w:left="0" w:firstLine="709"/>
        <w:contextualSpacing/>
        <w:jc w:val="both"/>
        <w:rPr>
          <w:rFonts w:ascii="Times New Roman" w:eastAsia="Calibri" w:hAnsi="Times New Roman" w:cs="Times New Roman"/>
          <w:bCs/>
          <w:sz w:val="28"/>
          <w:szCs w:val="28"/>
          <w:lang w:val="uk-UA"/>
        </w:rPr>
      </w:pPr>
      <w:r w:rsidRPr="00EF65F2">
        <w:rPr>
          <w:rFonts w:ascii="Times New Roman" w:eastAsia="Calibri" w:hAnsi="Times New Roman" w:cs="Times New Roman"/>
          <w:bCs/>
          <w:sz w:val="28"/>
          <w:szCs w:val="28"/>
          <w:lang w:val="uk-UA"/>
        </w:rPr>
        <w:t xml:space="preserve"> </w:t>
      </w:r>
      <w:r w:rsidR="0016513B" w:rsidRPr="00EF65F2">
        <w:rPr>
          <w:rFonts w:ascii="Times New Roman" w:eastAsia="Calibri" w:hAnsi="Times New Roman" w:cs="Times New Roman"/>
          <w:bCs/>
          <w:sz w:val="28"/>
          <w:szCs w:val="28"/>
          <w:lang w:val="uk-UA"/>
        </w:rPr>
        <w:t>Запропонувати конструкцію динамічного гасника коливань з можливістю регулювання частотними характеристиками гасіння.</w:t>
      </w:r>
    </w:p>
    <w:p w:rsidR="008925CB" w:rsidRPr="005B4D06" w:rsidRDefault="008925CB" w:rsidP="00A7174C">
      <w:pPr>
        <w:numPr>
          <w:ilvl w:val="0"/>
          <w:numId w:val="29"/>
        </w:numPr>
        <w:tabs>
          <w:tab w:val="left" w:pos="284"/>
          <w:tab w:val="left" w:pos="993"/>
        </w:tabs>
        <w:spacing w:after="0" w:line="360" w:lineRule="auto"/>
        <w:ind w:left="0" w:firstLine="709"/>
        <w:contextualSpacing/>
        <w:jc w:val="both"/>
        <w:rPr>
          <w:rFonts w:ascii="Times New Roman" w:eastAsia="Calibri" w:hAnsi="Times New Roman" w:cs="Times New Roman"/>
          <w:bCs/>
          <w:sz w:val="28"/>
          <w:szCs w:val="28"/>
          <w:lang w:val="uk-UA"/>
        </w:rPr>
      </w:pPr>
      <w:r w:rsidRPr="005B4D06">
        <w:rPr>
          <w:rFonts w:ascii="Times New Roman" w:eastAsia="Calibri" w:hAnsi="Times New Roman" w:cs="Times New Roman"/>
          <w:bCs/>
          <w:sz w:val="28"/>
          <w:szCs w:val="28"/>
          <w:lang w:val="uk-UA"/>
        </w:rPr>
        <w:t>Дослідити залежність амплітуди коливань від коефіцієнту дисипації.</w:t>
      </w:r>
    </w:p>
    <w:p w:rsidR="008925CB" w:rsidRPr="005B4D06" w:rsidRDefault="008925CB" w:rsidP="00A7174C">
      <w:pPr>
        <w:numPr>
          <w:ilvl w:val="0"/>
          <w:numId w:val="29"/>
        </w:numPr>
        <w:tabs>
          <w:tab w:val="left" w:pos="284"/>
          <w:tab w:val="left" w:pos="993"/>
        </w:tabs>
        <w:spacing w:after="0" w:line="360" w:lineRule="auto"/>
        <w:ind w:left="0" w:firstLine="709"/>
        <w:contextualSpacing/>
        <w:jc w:val="both"/>
        <w:rPr>
          <w:rFonts w:ascii="Times New Roman" w:eastAsia="Calibri" w:hAnsi="Times New Roman" w:cs="Times New Roman"/>
          <w:bCs/>
          <w:sz w:val="28"/>
          <w:szCs w:val="28"/>
          <w:lang w:val="uk-UA"/>
        </w:rPr>
      </w:pPr>
      <w:r w:rsidRPr="005B4D06">
        <w:rPr>
          <w:rFonts w:ascii="Times New Roman" w:eastAsia="Calibri" w:hAnsi="Times New Roman" w:cs="Times New Roman"/>
          <w:bCs/>
          <w:sz w:val="28"/>
          <w:szCs w:val="28"/>
          <w:lang w:val="uk-UA"/>
        </w:rPr>
        <w:t>Розрахувати параметри котушки електромагнітного клапана.</w:t>
      </w:r>
    </w:p>
    <w:p w:rsidR="0016513B" w:rsidRPr="005B4D06" w:rsidRDefault="0016513B" w:rsidP="00A7174C">
      <w:pPr>
        <w:numPr>
          <w:ilvl w:val="0"/>
          <w:numId w:val="29"/>
        </w:numPr>
        <w:tabs>
          <w:tab w:val="left" w:pos="284"/>
          <w:tab w:val="left" w:pos="993"/>
        </w:tabs>
        <w:spacing w:after="0" w:line="360" w:lineRule="auto"/>
        <w:ind w:left="0" w:firstLine="709"/>
        <w:contextualSpacing/>
        <w:jc w:val="both"/>
        <w:rPr>
          <w:rFonts w:ascii="Times New Roman" w:eastAsia="Calibri" w:hAnsi="Times New Roman" w:cs="Times New Roman"/>
          <w:bCs/>
          <w:sz w:val="28"/>
          <w:szCs w:val="28"/>
          <w:lang w:val="uk-UA"/>
        </w:rPr>
      </w:pPr>
      <w:r w:rsidRPr="005B4D06">
        <w:rPr>
          <w:rFonts w:ascii="Times New Roman" w:eastAsia="Calibri" w:hAnsi="Times New Roman" w:cs="Times New Roman"/>
          <w:bCs/>
          <w:sz w:val="28"/>
          <w:szCs w:val="28"/>
          <w:lang w:val="uk-UA"/>
        </w:rPr>
        <w:t xml:space="preserve">Розрахувати </w:t>
      </w:r>
      <w:r w:rsidR="008925CB" w:rsidRPr="005B4D06">
        <w:rPr>
          <w:rFonts w:ascii="Times New Roman" w:eastAsia="Calibri" w:hAnsi="Times New Roman" w:cs="Times New Roman"/>
          <w:bCs/>
          <w:sz w:val="28"/>
          <w:szCs w:val="28"/>
          <w:lang w:val="uk-UA"/>
        </w:rPr>
        <w:t>енергію зар</w:t>
      </w:r>
      <w:r w:rsidR="00DA716E" w:rsidRPr="005B4D06">
        <w:rPr>
          <w:rFonts w:ascii="Times New Roman" w:eastAsia="Calibri" w:hAnsi="Times New Roman" w:cs="Times New Roman"/>
          <w:bCs/>
          <w:sz w:val="28"/>
          <w:szCs w:val="28"/>
          <w:lang w:val="uk-UA"/>
        </w:rPr>
        <w:t>я</w:t>
      </w:r>
      <w:r w:rsidR="008925CB" w:rsidRPr="005B4D06">
        <w:rPr>
          <w:rFonts w:ascii="Times New Roman" w:eastAsia="Calibri" w:hAnsi="Times New Roman" w:cs="Times New Roman"/>
          <w:bCs/>
          <w:sz w:val="28"/>
          <w:szCs w:val="28"/>
          <w:lang w:val="uk-UA"/>
        </w:rPr>
        <w:t xml:space="preserve">дки </w:t>
      </w:r>
      <w:r w:rsidR="00DA716E" w:rsidRPr="005B4D06">
        <w:rPr>
          <w:rFonts w:ascii="Times New Roman" w:eastAsia="Calibri" w:hAnsi="Times New Roman" w:cs="Times New Roman"/>
          <w:bCs/>
          <w:sz w:val="28"/>
          <w:szCs w:val="28"/>
          <w:lang w:val="uk-UA"/>
        </w:rPr>
        <w:t>акумулятора</w:t>
      </w:r>
      <w:r w:rsidRPr="005B4D06">
        <w:rPr>
          <w:rFonts w:ascii="Times New Roman" w:eastAsia="Calibri" w:hAnsi="Times New Roman" w:cs="Times New Roman"/>
          <w:bCs/>
          <w:sz w:val="28"/>
          <w:szCs w:val="28"/>
          <w:lang w:val="uk-UA"/>
        </w:rPr>
        <w:t>.</w:t>
      </w:r>
    </w:p>
    <w:p w:rsidR="008925CB" w:rsidRPr="005B4D06" w:rsidRDefault="008925CB" w:rsidP="00A7174C">
      <w:pPr>
        <w:numPr>
          <w:ilvl w:val="0"/>
          <w:numId w:val="29"/>
        </w:numPr>
        <w:tabs>
          <w:tab w:val="left" w:pos="284"/>
          <w:tab w:val="left" w:pos="993"/>
        </w:tabs>
        <w:spacing w:after="0" w:line="360" w:lineRule="auto"/>
        <w:ind w:left="0" w:firstLine="709"/>
        <w:contextualSpacing/>
        <w:jc w:val="both"/>
        <w:rPr>
          <w:rFonts w:ascii="Times New Roman" w:eastAsia="Calibri" w:hAnsi="Times New Roman" w:cs="Times New Roman"/>
          <w:bCs/>
          <w:sz w:val="28"/>
          <w:szCs w:val="28"/>
          <w:lang w:val="uk-UA"/>
        </w:rPr>
      </w:pPr>
      <w:r w:rsidRPr="005B4D06">
        <w:rPr>
          <w:rFonts w:ascii="Times New Roman" w:eastAsia="Calibri" w:hAnsi="Times New Roman" w:cs="Times New Roman"/>
          <w:bCs/>
          <w:sz w:val="28"/>
          <w:szCs w:val="28"/>
          <w:lang w:val="uk-UA"/>
        </w:rPr>
        <w:t xml:space="preserve">Побудувати графіки залежності зміни тиску від зміни діаметру </w:t>
      </w:r>
      <w:r w:rsidR="00F13455" w:rsidRPr="005B4D06">
        <w:rPr>
          <w:rFonts w:ascii="Times New Roman" w:eastAsia="Calibri" w:hAnsi="Times New Roman" w:cs="Times New Roman"/>
          <w:bCs/>
          <w:sz w:val="28"/>
          <w:szCs w:val="28"/>
          <w:lang w:val="uk-UA"/>
        </w:rPr>
        <w:t>дросельних каналів.</w:t>
      </w:r>
    </w:p>
    <w:p w:rsidR="0016513B" w:rsidRPr="005B4D06" w:rsidRDefault="00F771D2" w:rsidP="00A7174C">
      <w:pPr>
        <w:numPr>
          <w:ilvl w:val="0"/>
          <w:numId w:val="29"/>
        </w:numPr>
        <w:tabs>
          <w:tab w:val="left" w:pos="284"/>
          <w:tab w:val="left" w:pos="993"/>
        </w:tabs>
        <w:spacing w:after="0" w:line="360" w:lineRule="auto"/>
        <w:ind w:left="0" w:firstLine="709"/>
        <w:contextualSpacing/>
        <w:jc w:val="both"/>
        <w:rPr>
          <w:rFonts w:ascii="Times New Roman" w:eastAsia="Calibri" w:hAnsi="Times New Roman" w:cs="Times New Roman"/>
          <w:bCs/>
          <w:sz w:val="28"/>
          <w:szCs w:val="28"/>
          <w:lang w:val="uk-UA"/>
        </w:rPr>
      </w:pPr>
      <w:r w:rsidRPr="005B4D06">
        <w:rPr>
          <w:rFonts w:ascii="Times New Roman" w:eastAsia="Calibri" w:hAnsi="Times New Roman" w:cs="Times New Roman"/>
          <w:bCs/>
          <w:sz w:val="28"/>
          <w:szCs w:val="28"/>
          <w:lang w:val="uk-UA"/>
        </w:rPr>
        <w:t>Розробити СТАРТАП проект</w:t>
      </w:r>
      <w:r w:rsidR="0016513B" w:rsidRPr="005B4D06">
        <w:rPr>
          <w:rFonts w:ascii="Times New Roman" w:eastAsia="Calibri" w:hAnsi="Times New Roman" w:cs="Times New Roman"/>
          <w:bCs/>
          <w:sz w:val="28"/>
          <w:szCs w:val="28"/>
          <w:lang w:val="uk-UA"/>
        </w:rPr>
        <w:t>.</w:t>
      </w:r>
    </w:p>
    <w:p w:rsidR="0016513B" w:rsidRPr="005B4D06" w:rsidRDefault="0016513B" w:rsidP="00844F65">
      <w:pPr>
        <w:tabs>
          <w:tab w:val="left" w:pos="284"/>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 xml:space="preserve">Актуальність теми: </w:t>
      </w:r>
    </w:p>
    <w:p w:rsidR="0016513B" w:rsidRPr="005B4D06" w:rsidRDefault="0016513B" w:rsidP="00844F65">
      <w:pPr>
        <w:tabs>
          <w:tab w:val="left" w:pos="284"/>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 xml:space="preserve">Продовження строку експлуатації </w:t>
      </w:r>
      <w:r w:rsidR="00F771D2" w:rsidRPr="005B4D06">
        <w:rPr>
          <w:rFonts w:ascii="Times New Roman" w:eastAsia="Times New Roman" w:hAnsi="Times New Roman" w:cs="Times New Roman"/>
          <w:sz w:val="28"/>
          <w:szCs w:val="28"/>
          <w:lang w:val="uk-UA" w:eastAsia="ru-RU"/>
        </w:rPr>
        <w:t>обладнання за рахунок зменшення шкідливої вібрації</w:t>
      </w:r>
      <w:r w:rsidRPr="005B4D06">
        <w:rPr>
          <w:rFonts w:ascii="Times New Roman" w:eastAsia="Times New Roman" w:hAnsi="Times New Roman" w:cs="Times New Roman"/>
          <w:sz w:val="28"/>
          <w:szCs w:val="28"/>
          <w:lang w:val="uk-UA" w:eastAsia="ru-RU"/>
        </w:rPr>
        <w:t>.</w:t>
      </w:r>
    </w:p>
    <w:p w:rsidR="0016513B" w:rsidRPr="005B4D06" w:rsidRDefault="0016513B" w:rsidP="00844F65">
      <w:pPr>
        <w:tabs>
          <w:tab w:val="left" w:pos="284"/>
        </w:tabs>
        <w:spacing w:after="0" w:line="360" w:lineRule="auto"/>
        <w:ind w:firstLine="709"/>
        <w:jc w:val="both"/>
        <w:rPr>
          <w:rFonts w:ascii="Times New Roman" w:eastAsia="Times New Roman" w:hAnsi="Times New Roman" w:cs="Times New Roman"/>
          <w:sz w:val="28"/>
          <w:szCs w:val="28"/>
          <w:lang w:val="uk-UA" w:eastAsia="ru-RU"/>
        </w:rPr>
      </w:pPr>
      <w:bookmarkStart w:id="2" w:name="_Hlk89954453"/>
      <w:r w:rsidRPr="005B4D06">
        <w:rPr>
          <w:rFonts w:ascii="Times New Roman" w:eastAsia="Times New Roman" w:hAnsi="Times New Roman" w:cs="Times New Roman"/>
          <w:sz w:val="28"/>
          <w:szCs w:val="28"/>
          <w:lang w:val="uk-UA" w:eastAsia="ru-RU"/>
        </w:rPr>
        <w:t>Наукова новизна отриманих результатів:</w:t>
      </w:r>
    </w:p>
    <w:p w:rsidR="00DA716E" w:rsidRPr="005B4D06" w:rsidRDefault="0016513B" w:rsidP="00DA716E">
      <w:pPr>
        <w:numPr>
          <w:ilvl w:val="0"/>
          <w:numId w:val="28"/>
        </w:numPr>
        <w:tabs>
          <w:tab w:val="left" w:pos="284"/>
        </w:tabs>
        <w:spacing w:after="0" w:line="360" w:lineRule="auto"/>
        <w:ind w:left="0"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lastRenderedPageBreak/>
        <w:t>вперше встановлен</w:t>
      </w:r>
      <w:r w:rsidR="00F771D2" w:rsidRPr="005B4D06">
        <w:rPr>
          <w:rFonts w:ascii="Times New Roman" w:eastAsia="Times New Roman" w:hAnsi="Times New Roman" w:cs="Times New Roman"/>
          <w:sz w:val="28"/>
          <w:szCs w:val="28"/>
          <w:lang w:val="uk-UA" w:eastAsia="ru-RU"/>
        </w:rPr>
        <w:t xml:space="preserve">о </w:t>
      </w:r>
      <w:r w:rsidR="00762016">
        <w:rPr>
          <w:rFonts w:ascii="Times New Roman" w:eastAsia="Times New Roman" w:hAnsi="Times New Roman" w:cs="Times New Roman"/>
          <w:sz w:val="28"/>
          <w:szCs w:val="28"/>
          <w:lang w:val="uk-UA" w:eastAsia="ru-RU"/>
        </w:rPr>
        <w:t xml:space="preserve">характеристики впливу </w:t>
      </w:r>
      <w:r w:rsidR="00F771D2" w:rsidRPr="005B4D06">
        <w:rPr>
          <w:rFonts w:ascii="Times New Roman" w:eastAsia="Times New Roman" w:hAnsi="Times New Roman" w:cs="Times New Roman"/>
          <w:sz w:val="28"/>
          <w:szCs w:val="28"/>
          <w:lang w:val="uk-UA" w:eastAsia="ru-RU"/>
        </w:rPr>
        <w:t>електромагнітн</w:t>
      </w:r>
      <w:r w:rsidR="00762016">
        <w:rPr>
          <w:rFonts w:ascii="Times New Roman" w:eastAsia="Times New Roman" w:hAnsi="Times New Roman" w:cs="Times New Roman"/>
          <w:sz w:val="28"/>
          <w:szCs w:val="28"/>
          <w:lang w:val="uk-UA" w:eastAsia="ru-RU"/>
        </w:rPr>
        <w:t>ого</w:t>
      </w:r>
      <w:r w:rsidR="00F771D2" w:rsidRPr="005B4D06">
        <w:rPr>
          <w:rFonts w:ascii="Times New Roman" w:eastAsia="Times New Roman" w:hAnsi="Times New Roman" w:cs="Times New Roman"/>
          <w:sz w:val="28"/>
          <w:szCs w:val="28"/>
          <w:lang w:val="uk-UA" w:eastAsia="ru-RU"/>
        </w:rPr>
        <w:t xml:space="preserve"> клапан</w:t>
      </w:r>
      <w:r w:rsidR="00762016">
        <w:rPr>
          <w:rFonts w:ascii="Times New Roman" w:eastAsia="Times New Roman" w:hAnsi="Times New Roman" w:cs="Times New Roman"/>
          <w:sz w:val="28"/>
          <w:szCs w:val="28"/>
          <w:lang w:val="uk-UA" w:eastAsia="ru-RU"/>
        </w:rPr>
        <w:t>у</w:t>
      </w:r>
      <w:r w:rsidR="00F771D2" w:rsidRPr="005B4D06">
        <w:rPr>
          <w:rFonts w:ascii="Times New Roman" w:eastAsia="Times New Roman" w:hAnsi="Times New Roman" w:cs="Times New Roman"/>
          <w:sz w:val="28"/>
          <w:szCs w:val="28"/>
          <w:lang w:val="uk-UA" w:eastAsia="ru-RU"/>
        </w:rPr>
        <w:t xml:space="preserve"> на</w:t>
      </w:r>
      <w:r w:rsidR="00762016">
        <w:rPr>
          <w:rFonts w:ascii="Times New Roman" w:eastAsia="Times New Roman" w:hAnsi="Times New Roman" w:cs="Times New Roman"/>
          <w:sz w:val="28"/>
          <w:szCs w:val="28"/>
          <w:lang w:val="uk-UA" w:eastAsia="ru-RU"/>
        </w:rPr>
        <w:t xml:space="preserve"> процес</w:t>
      </w:r>
      <w:r w:rsidR="00F771D2" w:rsidRPr="005B4D06">
        <w:rPr>
          <w:rFonts w:ascii="Times New Roman" w:eastAsia="Times New Roman" w:hAnsi="Times New Roman" w:cs="Times New Roman"/>
          <w:sz w:val="28"/>
          <w:szCs w:val="28"/>
          <w:lang w:val="uk-UA" w:eastAsia="ru-RU"/>
        </w:rPr>
        <w:t xml:space="preserve"> динамічн</w:t>
      </w:r>
      <w:r w:rsidR="00762016">
        <w:rPr>
          <w:rFonts w:ascii="Times New Roman" w:eastAsia="Times New Roman" w:hAnsi="Times New Roman" w:cs="Times New Roman"/>
          <w:sz w:val="28"/>
          <w:szCs w:val="28"/>
          <w:lang w:val="uk-UA" w:eastAsia="ru-RU"/>
        </w:rPr>
        <w:t>ого</w:t>
      </w:r>
      <w:r w:rsidR="00F771D2" w:rsidRPr="005B4D06">
        <w:rPr>
          <w:rFonts w:ascii="Times New Roman" w:eastAsia="Times New Roman" w:hAnsi="Times New Roman" w:cs="Times New Roman"/>
          <w:sz w:val="28"/>
          <w:szCs w:val="28"/>
          <w:lang w:val="uk-UA" w:eastAsia="ru-RU"/>
        </w:rPr>
        <w:t xml:space="preserve"> гас</w:t>
      </w:r>
      <w:r w:rsidR="00762016">
        <w:rPr>
          <w:rFonts w:ascii="Times New Roman" w:eastAsia="Times New Roman" w:hAnsi="Times New Roman" w:cs="Times New Roman"/>
          <w:sz w:val="28"/>
          <w:szCs w:val="28"/>
          <w:lang w:val="uk-UA" w:eastAsia="ru-RU"/>
        </w:rPr>
        <w:t>іння</w:t>
      </w:r>
      <w:r w:rsidR="00F771D2" w:rsidRPr="005B4D06">
        <w:rPr>
          <w:rFonts w:ascii="Times New Roman" w:eastAsia="Times New Roman" w:hAnsi="Times New Roman" w:cs="Times New Roman"/>
          <w:sz w:val="28"/>
          <w:szCs w:val="28"/>
          <w:lang w:val="uk-UA" w:eastAsia="ru-RU"/>
        </w:rPr>
        <w:t xml:space="preserve"> коливань</w:t>
      </w:r>
      <w:r w:rsidRPr="005B4D06">
        <w:rPr>
          <w:rFonts w:ascii="Times New Roman" w:eastAsia="Times New Roman" w:hAnsi="Times New Roman" w:cs="Times New Roman"/>
          <w:sz w:val="28"/>
          <w:szCs w:val="28"/>
          <w:lang w:val="uk-UA" w:eastAsia="ru-RU"/>
        </w:rPr>
        <w:t>;</w:t>
      </w:r>
      <w:bookmarkEnd w:id="2"/>
    </w:p>
    <w:p w:rsidR="00DA716E" w:rsidRPr="005B4D06" w:rsidRDefault="00DA716E" w:rsidP="00DA716E">
      <w:pPr>
        <w:numPr>
          <w:ilvl w:val="0"/>
          <w:numId w:val="28"/>
        </w:numPr>
        <w:tabs>
          <w:tab w:val="left" w:pos="284"/>
        </w:tabs>
        <w:spacing w:after="0" w:line="360" w:lineRule="auto"/>
        <w:ind w:left="0"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 xml:space="preserve">вперше </w:t>
      </w:r>
      <w:r w:rsidR="00762016">
        <w:rPr>
          <w:rFonts w:ascii="Times New Roman" w:eastAsia="Times New Roman" w:hAnsi="Times New Roman" w:cs="Times New Roman"/>
          <w:sz w:val="28"/>
          <w:szCs w:val="28"/>
          <w:lang w:val="uk-UA" w:eastAsia="ru-RU"/>
        </w:rPr>
        <w:t>встановлено</w:t>
      </w:r>
      <w:r w:rsidRPr="005B4D06">
        <w:rPr>
          <w:rFonts w:ascii="Times New Roman" w:eastAsia="Times New Roman" w:hAnsi="Times New Roman" w:cs="Times New Roman"/>
          <w:sz w:val="28"/>
          <w:szCs w:val="28"/>
          <w:lang w:val="uk-UA" w:eastAsia="ru-RU"/>
        </w:rPr>
        <w:t xml:space="preserve"> </w:t>
      </w:r>
      <w:r w:rsidR="00762016">
        <w:rPr>
          <w:rFonts w:ascii="Times New Roman" w:eastAsia="Times New Roman" w:hAnsi="Times New Roman" w:cs="Times New Roman"/>
          <w:sz w:val="28"/>
          <w:szCs w:val="28"/>
          <w:lang w:val="uk-UA" w:eastAsia="ru-RU"/>
        </w:rPr>
        <w:t xml:space="preserve">залежності амплітуди резонансних коливань маси гасника від </w:t>
      </w:r>
      <w:r w:rsidRPr="005B4D06">
        <w:rPr>
          <w:rFonts w:ascii="Times New Roman" w:eastAsia="Times New Roman" w:hAnsi="Times New Roman" w:cs="Times New Roman"/>
          <w:sz w:val="28"/>
          <w:szCs w:val="28"/>
          <w:lang w:val="uk-UA" w:eastAsia="ru-RU"/>
        </w:rPr>
        <w:t xml:space="preserve"> зміни коефіцієнта дисипації</w:t>
      </w:r>
      <w:r w:rsidR="00762016">
        <w:rPr>
          <w:rFonts w:ascii="Times New Roman" w:eastAsia="Times New Roman" w:hAnsi="Times New Roman" w:cs="Times New Roman"/>
          <w:sz w:val="28"/>
          <w:szCs w:val="28"/>
          <w:lang w:val="uk-UA" w:eastAsia="ru-RU"/>
        </w:rPr>
        <w:t>.</w:t>
      </w:r>
      <w:r w:rsidRPr="005B4D06">
        <w:rPr>
          <w:rFonts w:ascii="Times New Roman" w:eastAsia="Times New Roman" w:hAnsi="Times New Roman" w:cs="Times New Roman"/>
          <w:sz w:val="28"/>
          <w:szCs w:val="28"/>
          <w:lang w:val="uk-UA" w:eastAsia="ru-RU"/>
        </w:rPr>
        <w:t>.</w:t>
      </w:r>
    </w:p>
    <w:p w:rsidR="0016513B" w:rsidRPr="005B4D06" w:rsidRDefault="0016513B" w:rsidP="00DA716E">
      <w:pPr>
        <w:tabs>
          <w:tab w:val="left" w:pos="284"/>
        </w:tabs>
        <w:spacing w:after="0" w:line="360" w:lineRule="auto"/>
        <w:ind w:left="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Практичне застосування отриманих результатів:</w:t>
      </w:r>
    </w:p>
    <w:p w:rsidR="0016513B" w:rsidRPr="005B4D06" w:rsidRDefault="0016513B" w:rsidP="00844F65">
      <w:pPr>
        <w:tabs>
          <w:tab w:val="left" w:pos="284"/>
        </w:tabs>
        <w:spacing w:after="0" w:line="360" w:lineRule="auto"/>
        <w:ind w:firstLine="709"/>
        <w:jc w:val="both"/>
        <w:rPr>
          <w:rFonts w:ascii="Times New Roman" w:eastAsia="Times New Roman" w:hAnsi="Times New Roman" w:cs="Times New Roman"/>
          <w:sz w:val="28"/>
          <w:szCs w:val="28"/>
          <w:lang w:val="uk-UA" w:eastAsia="ru-RU"/>
        </w:rPr>
      </w:pPr>
      <w:bookmarkStart w:id="3" w:name="_Hlk89954478"/>
      <w:r w:rsidRPr="005B4D06">
        <w:rPr>
          <w:rFonts w:ascii="Times New Roman" w:eastAsia="Times New Roman" w:hAnsi="Times New Roman" w:cs="Times New Roman"/>
          <w:sz w:val="28"/>
          <w:szCs w:val="28"/>
          <w:lang w:val="uk-UA" w:eastAsia="ru-RU"/>
        </w:rPr>
        <w:t xml:space="preserve">Розроблений  </w:t>
      </w:r>
      <w:r w:rsidR="00F771D2" w:rsidRPr="005B4D06">
        <w:rPr>
          <w:rFonts w:ascii="Times New Roman" w:eastAsia="Times New Roman" w:hAnsi="Times New Roman" w:cs="Times New Roman"/>
          <w:bCs/>
          <w:sz w:val="28"/>
          <w:szCs w:val="28"/>
          <w:lang w:val="uk-UA" w:eastAsia="ru-RU"/>
        </w:rPr>
        <w:t>динамічний гасник коливань</w:t>
      </w:r>
      <w:r w:rsidR="00EF65F2">
        <w:rPr>
          <w:rFonts w:ascii="Times New Roman" w:eastAsia="Times New Roman" w:hAnsi="Times New Roman" w:cs="Times New Roman"/>
          <w:bCs/>
          <w:sz w:val="28"/>
          <w:szCs w:val="28"/>
          <w:lang w:val="uk-UA" w:eastAsia="ru-RU"/>
        </w:rPr>
        <w:t xml:space="preserve"> </w:t>
      </w:r>
      <w:r w:rsidRPr="005B4D06">
        <w:rPr>
          <w:rFonts w:ascii="Times New Roman" w:eastAsia="Times New Roman" w:hAnsi="Times New Roman" w:cs="Times New Roman"/>
          <w:sz w:val="28"/>
          <w:szCs w:val="28"/>
          <w:lang w:val="uk-UA" w:eastAsia="ru-RU"/>
        </w:rPr>
        <w:t xml:space="preserve">відноситься до </w:t>
      </w:r>
      <w:r w:rsidR="00F771D2" w:rsidRPr="005B4D06">
        <w:rPr>
          <w:rFonts w:ascii="Times New Roman" w:eastAsia="Times New Roman" w:hAnsi="Times New Roman" w:cs="Times New Roman"/>
          <w:sz w:val="28"/>
          <w:szCs w:val="28"/>
          <w:lang w:val="uk-UA" w:eastAsia="ru-RU"/>
        </w:rPr>
        <w:t xml:space="preserve">видобувної, будівельної, військової та інших </w:t>
      </w:r>
      <w:r w:rsidRPr="005B4D06">
        <w:rPr>
          <w:rFonts w:ascii="Times New Roman" w:eastAsia="Times New Roman" w:hAnsi="Times New Roman" w:cs="Times New Roman"/>
          <w:sz w:val="28"/>
          <w:szCs w:val="28"/>
          <w:lang w:val="uk-UA" w:eastAsia="ru-RU"/>
        </w:rPr>
        <w:t>промисловост</w:t>
      </w:r>
      <w:r w:rsidR="00F771D2" w:rsidRPr="005B4D06">
        <w:rPr>
          <w:rFonts w:ascii="Times New Roman" w:eastAsia="Times New Roman" w:hAnsi="Times New Roman" w:cs="Times New Roman"/>
          <w:sz w:val="28"/>
          <w:szCs w:val="28"/>
          <w:lang w:val="uk-UA" w:eastAsia="ru-RU"/>
        </w:rPr>
        <w:t>ей</w:t>
      </w:r>
      <w:r w:rsidRPr="005B4D06">
        <w:rPr>
          <w:rFonts w:ascii="Times New Roman" w:eastAsia="Times New Roman" w:hAnsi="Times New Roman" w:cs="Times New Roman"/>
          <w:sz w:val="28"/>
          <w:szCs w:val="28"/>
          <w:lang w:val="uk-UA" w:eastAsia="ru-RU"/>
        </w:rPr>
        <w:t xml:space="preserve"> і може бути використаний для </w:t>
      </w:r>
      <w:r w:rsidR="00F771D2" w:rsidRPr="005B4D06">
        <w:rPr>
          <w:rFonts w:ascii="Times New Roman" w:eastAsia="Times New Roman" w:hAnsi="Times New Roman" w:cs="Times New Roman"/>
          <w:sz w:val="28"/>
          <w:szCs w:val="28"/>
          <w:lang w:val="uk-UA" w:eastAsia="ru-RU"/>
        </w:rPr>
        <w:t>гасіння вібрацій будь якого робочого органу</w:t>
      </w:r>
      <w:r w:rsidRPr="005B4D06">
        <w:rPr>
          <w:rFonts w:ascii="Times New Roman" w:eastAsia="Times New Roman" w:hAnsi="Times New Roman" w:cs="Times New Roman"/>
          <w:sz w:val="28"/>
          <w:szCs w:val="28"/>
          <w:lang w:val="uk-UA" w:eastAsia="ru-RU"/>
        </w:rPr>
        <w:t>.</w:t>
      </w:r>
    </w:p>
    <w:p w:rsidR="0016513B" w:rsidRPr="005B4D06" w:rsidRDefault="0016513B" w:rsidP="00844F65">
      <w:pPr>
        <w:tabs>
          <w:tab w:val="left" w:pos="284"/>
        </w:tabs>
        <w:spacing w:after="0" w:line="360" w:lineRule="auto"/>
        <w:ind w:firstLine="709"/>
        <w:jc w:val="both"/>
        <w:rPr>
          <w:rFonts w:ascii="Times New Roman" w:eastAsia="Times New Roman" w:hAnsi="Times New Roman" w:cs="Times New Roman"/>
          <w:sz w:val="28"/>
          <w:szCs w:val="28"/>
          <w:lang w:val="uk-UA" w:eastAsia="ru-RU"/>
        </w:rPr>
      </w:pPr>
      <w:bookmarkStart w:id="4" w:name="_Hlk89954409"/>
      <w:bookmarkEnd w:id="3"/>
      <w:r w:rsidRPr="005B4D06">
        <w:rPr>
          <w:rFonts w:ascii="Times New Roman" w:eastAsia="Times New Roman" w:hAnsi="Times New Roman" w:cs="Times New Roman"/>
          <w:sz w:val="28"/>
          <w:szCs w:val="28"/>
          <w:lang w:val="uk-UA" w:eastAsia="ru-RU"/>
        </w:rPr>
        <w:t>Метод дослідження –</w:t>
      </w:r>
      <w:r w:rsidR="00EF65F2">
        <w:rPr>
          <w:rFonts w:ascii="Times New Roman" w:eastAsia="Times New Roman" w:hAnsi="Times New Roman" w:cs="Times New Roman"/>
          <w:sz w:val="28"/>
          <w:szCs w:val="28"/>
          <w:lang w:val="uk-UA" w:eastAsia="ru-RU"/>
        </w:rPr>
        <w:t xml:space="preserve"> </w:t>
      </w:r>
      <w:r w:rsidRPr="005B4D06">
        <w:rPr>
          <w:rFonts w:ascii="Times New Roman" w:eastAsia="Times New Roman" w:hAnsi="Times New Roman" w:cs="Times New Roman"/>
          <w:sz w:val="28"/>
          <w:szCs w:val="28"/>
          <w:lang w:val="uk-UA" w:eastAsia="ru-RU"/>
        </w:rPr>
        <w:t>аналітичних досліджен</w:t>
      </w:r>
      <w:r w:rsidR="00EF65F2">
        <w:rPr>
          <w:rFonts w:ascii="Times New Roman" w:eastAsia="Times New Roman" w:hAnsi="Times New Roman" w:cs="Times New Roman"/>
          <w:sz w:val="28"/>
          <w:szCs w:val="28"/>
          <w:lang w:val="uk-UA" w:eastAsia="ru-RU"/>
        </w:rPr>
        <w:t>ня</w:t>
      </w:r>
      <w:r w:rsidRPr="005B4D06">
        <w:rPr>
          <w:rFonts w:ascii="Times New Roman" w:eastAsia="Times New Roman" w:hAnsi="Times New Roman" w:cs="Times New Roman"/>
          <w:sz w:val="28"/>
          <w:szCs w:val="28"/>
          <w:lang w:val="uk-UA" w:eastAsia="ru-RU"/>
        </w:rPr>
        <w:t xml:space="preserve"> </w:t>
      </w:r>
      <w:r w:rsidR="00EF65F2">
        <w:rPr>
          <w:rFonts w:ascii="Times New Roman" w:eastAsia="Times New Roman" w:hAnsi="Times New Roman" w:cs="Times New Roman"/>
          <w:sz w:val="28"/>
          <w:szCs w:val="28"/>
          <w:lang w:val="uk-UA" w:eastAsia="ru-RU"/>
        </w:rPr>
        <w:t>та</w:t>
      </w:r>
      <w:r w:rsidRPr="005B4D06">
        <w:rPr>
          <w:rFonts w:ascii="Times New Roman" w:eastAsia="Times New Roman" w:hAnsi="Times New Roman" w:cs="Times New Roman"/>
          <w:sz w:val="28"/>
          <w:szCs w:val="28"/>
          <w:lang w:val="uk-UA" w:eastAsia="ru-RU"/>
        </w:rPr>
        <w:t xml:space="preserve"> розрахунк</w:t>
      </w:r>
      <w:r w:rsidR="00EF65F2">
        <w:rPr>
          <w:rFonts w:ascii="Times New Roman" w:eastAsia="Times New Roman" w:hAnsi="Times New Roman" w:cs="Times New Roman"/>
          <w:sz w:val="28"/>
          <w:szCs w:val="28"/>
          <w:lang w:val="uk-UA" w:eastAsia="ru-RU"/>
        </w:rPr>
        <w:t>и</w:t>
      </w:r>
      <w:r w:rsidRPr="005B4D06">
        <w:rPr>
          <w:rFonts w:ascii="Times New Roman" w:eastAsia="Times New Roman" w:hAnsi="Times New Roman" w:cs="Times New Roman"/>
          <w:sz w:val="28"/>
          <w:szCs w:val="28"/>
          <w:lang w:val="uk-UA" w:eastAsia="ru-RU"/>
        </w:rPr>
        <w:t xml:space="preserve"> </w:t>
      </w:r>
      <w:r w:rsidR="00F771D2" w:rsidRPr="005B4D06">
        <w:rPr>
          <w:rFonts w:ascii="Times New Roman" w:eastAsia="Times New Roman" w:hAnsi="Times New Roman" w:cs="Times New Roman"/>
          <w:sz w:val="28"/>
          <w:szCs w:val="28"/>
          <w:lang w:val="uk-UA" w:eastAsia="ru-RU"/>
        </w:rPr>
        <w:t>амплітудно-частотних характеристик</w:t>
      </w:r>
      <w:r w:rsidRPr="005B4D06">
        <w:rPr>
          <w:rFonts w:ascii="Times New Roman" w:eastAsia="Times New Roman" w:hAnsi="Times New Roman" w:cs="Times New Roman"/>
          <w:sz w:val="28"/>
          <w:szCs w:val="28"/>
          <w:lang w:val="uk-UA" w:eastAsia="ru-RU"/>
        </w:rPr>
        <w:t xml:space="preserve">, </w:t>
      </w:r>
      <w:r w:rsidR="00F771D2" w:rsidRPr="005B4D06">
        <w:rPr>
          <w:rFonts w:ascii="Times New Roman" w:eastAsia="Times New Roman" w:hAnsi="Times New Roman" w:cs="Times New Roman"/>
          <w:sz w:val="28"/>
          <w:szCs w:val="28"/>
          <w:lang w:val="uk-UA" w:eastAsia="ru-RU"/>
        </w:rPr>
        <w:t xml:space="preserve">швидкості руху </w:t>
      </w:r>
      <w:r w:rsidR="00EF65F2">
        <w:rPr>
          <w:rFonts w:ascii="Times New Roman" w:eastAsia="Times New Roman" w:hAnsi="Times New Roman" w:cs="Times New Roman"/>
          <w:sz w:val="28"/>
          <w:szCs w:val="28"/>
          <w:lang w:val="uk-UA" w:eastAsia="ru-RU"/>
        </w:rPr>
        <w:t>елементів конструкції гасника</w:t>
      </w:r>
      <w:r w:rsidRPr="005B4D06">
        <w:rPr>
          <w:rFonts w:ascii="Times New Roman" w:eastAsia="Times New Roman" w:hAnsi="Times New Roman" w:cs="Times New Roman"/>
          <w:sz w:val="28"/>
          <w:szCs w:val="28"/>
          <w:lang w:val="uk-UA" w:eastAsia="ru-RU"/>
        </w:rPr>
        <w:t>,</w:t>
      </w:r>
      <w:r w:rsidR="00EF65F2">
        <w:rPr>
          <w:rFonts w:ascii="Times New Roman" w:eastAsia="Times New Roman" w:hAnsi="Times New Roman" w:cs="Times New Roman"/>
          <w:sz w:val="28"/>
          <w:szCs w:val="28"/>
          <w:lang w:val="uk-UA" w:eastAsia="ru-RU"/>
        </w:rPr>
        <w:t xml:space="preserve"> </w:t>
      </w:r>
      <w:r w:rsidRPr="005B4D06">
        <w:rPr>
          <w:rFonts w:ascii="Times New Roman" w:eastAsia="Times New Roman" w:hAnsi="Times New Roman" w:cs="Times New Roman"/>
          <w:sz w:val="28"/>
          <w:szCs w:val="28"/>
          <w:lang w:val="uk-UA" w:eastAsia="ru-RU"/>
        </w:rPr>
        <w:t xml:space="preserve">коефіцієнту </w:t>
      </w:r>
      <w:r w:rsidR="00F771D2" w:rsidRPr="005B4D06">
        <w:rPr>
          <w:rFonts w:ascii="Times New Roman" w:eastAsia="Times New Roman" w:hAnsi="Times New Roman" w:cs="Times New Roman"/>
          <w:sz w:val="28"/>
          <w:szCs w:val="28"/>
          <w:lang w:val="uk-UA" w:eastAsia="ru-RU"/>
        </w:rPr>
        <w:t>дисипації та характеристик електромагніт</w:t>
      </w:r>
      <w:r w:rsidR="00EF65F2">
        <w:rPr>
          <w:rFonts w:ascii="Times New Roman" w:eastAsia="Times New Roman" w:hAnsi="Times New Roman" w:cs="Times New Roman"/>
          <w:sz w:val="28"/>
          <w:szCs w:val="28"/>
          <w:lang w:val="uk-UA" w:eastAsia="ru-RU"/>
        </w:rPr>
        <w:t>ного клапану.</w:t>
      </w:r>
    </w:p>
    <w:bookmarkEnd w:id="4"/>
    <w:p w:rsidR="0016513B" w:rsidRPr="005B4D06" w:rsidRDefault="0016513B" w:rsidP="00844F65">
      <w:pPr>
        <w:tabs>
          <w:tab w:val="left" w:pos="284"/>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 xml:space="preserve">Прогнозні припущення про розвиток об’єкту дослідження – </w:t>
      </w:r>
      <w:r w:rsidR="00EF65F2">
        <w:rPr>
          <w:rFonts w:ascii="Times New Roman" w:eastAsia="Times New Roman" w:hAnsi="Times New Roman" w:cs="Times New Roman"/>
          <w:sz w:val="28"/>
          <w:szCs w:val="28"/>
          <w:lang w:val="uk-UA" w:eastAsia="ru-RU"/>
        </w:rPr>
        <w:t>підвищення ефективності</w:t>
      </w:r>
      <w:r w:rsidRPr="005B4D06">
        <w:rPr>
          <w:rFonts w:ascii="Times New Roman" w:eastAsia="Times New Roman" w:hAnsi="Times New Roman" w:cs="Times New Roman"/>
          <w:sz w:val="28"/>
          <w:szCs w:val="28"/>
          <w:lang w:val="uk-UA" w:eastAsia="ru-RU"/>
        </w:rPr>
        <w:t xml:space="preserve"> </w:t>
      </w:r>
      <w:r w:rsidR="00F771D2" w:rsidRPr="005B4D06">
        <w:rPr>
          <w:rFonts w:ascii="Times New Roman" w:eastAsia="Times New Roman" w:hAnsi="Times New Roman" w:cs="Times New Roman"/>
          <w:sz w:val="28"/>
          <w:szCs w:val="28"/>
          <w:lang w:val="uk-UA" w:eastAsia="ru-RU"/>
        </w:rPr>
        <w:t>гасіння шкідливих коливань</w:t>
      </w:r>
      <w:r w:rsidRPr="005B4D06">
        <w:rPr>
          <w:rFonts w:ascii="Times New Roman" w:eastAsia="Times New Roman" w:hAnsi="Times New Roman" w:cs="Times New Roman"/>
          <w:sz w:val="28"/>
          <w:szCs w:val="28"/>
          <w:lang w:val="uk-UA" w:eastAsia="ru-RU"/>
        </w:rPr>
        <w:t>.</w:t>
      </w:r>
    </w:p>
    <w:p w:rsidR="00450FEA" w:rsidRPr="005B4D06" w:rsidRDefault="00450FEA" w:rsidP="007D1A72">
      <w:pPr>
        <w:tabs>
          <w:tab w:val="left" w:pos="284"/>
        </w:tabs>
        <w:spacing w:after="0" w:line="360" w:lineRule="auto"/>
        <w:ind w:firstLine="709"/>
        <w:jc w:val="both"/>
        <w:rPr>
          <w:rFonts w:ascii="Times New Roman" w:hAnsi="Times New Roman" w:cs="Times New Roman"/>
          <w:sz w:val="28"/>
          <w:szCs w:val="28"/>
          <w:lang w:val="uk-UA"/>
        </w:rPr>
      </w:pPr>
      <w:r w:rsidRPr="005B4D06">
        <w:rPr>
          <w:rFonts w:ascii="Times New Roman" w:eastAsia="Times New Roman" w:hAnsi="Times New Roman" w:cs="Times New Roman"/>
          <w:sz w:val="28"/>
          <w:szCs w:val="28"/>
          <w:lang w:val="uk-UA" w:eastAsia="ru-RU"/>
        </w:rPr>
        <w:t>При роботі гірничих машин однією з поширених проблем є вібрація. Найбільш</w:t>
      </w:r>
      <w:r w:rsidR="00EF65F2">
        <w:rPr>
          <w:rFonts w:ascii="Times New Roman" w:eastAsia="Times New Roman" w:hAnsi="Times New Roman" w:cs="Times New Roman"/>
          <w:sz w:val="28"/>
          <w:szCs w:val="28"/>
          <w:lang w:val="uk-UA" w:eastAsia="ru-RU"/>
        </w:rPr>
        <w:t>е вона проявляється</w:t>
      </w:r>
      <w:r w:rsidRPr="005B4D06">
        <w:rPr>
          <w:rFonts w:ascii="Times New Roman" w:eastAsia="Times New Roman" w:hAnsi="Times New Roman" w:cs="Times New Roman"/>
          <w:sz w:val="28"/>
          <w:szCs w:val="28"/>
          <w:lang w:val="uk-UA" w:eastAsia="ru-RU"/>
        </w:rPr>
        <w:t xml:space="preserve"> в ударних виконавчих органах ‒ гідромолотах. Вібраці</w:t>
      </w:r>
      <w:r w:rsidR="00EF65F2">
        <w:rPr>
          <w:rFonts w:ascii="Times New Roman" w:eastAsia="Times New Roman" w:hAnsi="Times New Roman" w:cs="Times New Roman"/>
          <w:sz w:val="28"/>
          <w:szCs w:val="28"/>
          <w:lang w:val="uk-UA" w:eastAsia="ru-RU"/>
        </w:rPr>
        <w:t>йні коливання є</w:t>
      </w:r>
      <w:r w:rsidRPr="005B4D06">
        <w:rPr>
          <w:rFonts w:ascii="Times New Roman" w:eastAsia="Times New Roman" w:hAnsi="Times New Roman" w:cs="Times New Roman"/>
          <w:sz w:val="28"/>
          <w:szCs w:val="28"/>
          <w:lang w:val="uk-UA" w:eastAsia="ru-RU"/>
        </w:rPr>
        <w:t xml:space="preserve"> </w:t>
      </w:r>
      <w:r w:rsidR="00EF65F2">
        <w:rPr>
          <w:rFonts w:ascii="Times New Roman" w:eastAsia="Times New Roman" w:hAnsi="Times New Roman" w:cs="Times New Roman"/>
          <w:sz w:val="28"/>
          <w:szCs w:val="28"/>
          <w:lang w:val="uk-UA" w:eastAsia="ru-RU"/>
        </w:rPr>
        <w:t>одні із небезпечних процесів</w:t>
      </w:r>
      <w:r w:rsidRPr="005B4D06">
        <w:rPr>
          <w:rFonts w:ascii="Times New Roman" w:eastAsia="Times New Roman" w:hAnsi="Times New Roman" w:cs="Times New Roman"/>
          <w:sz w:val="28"/>
          <w:szCs w:val="28"/>
          <w:lang w:val="uk-UA" w:eastAsia="ru-RU"/>
        </w:rPr>
        <w:t xml:space="preserve"> для технічних об’єктів серед </w:t>
      </w:r>
      <w:r w:rsidR="00EF65F2">
        <w:rPr>
          <w:rFonts w:ascii="Times New Roman" w:eastAsia="Times New Roman" w:hAnsi="Times New Roman" w:cs="Times New Roman"/>
          <w:sz w:val="28"/>
          <w:szCs w:val="28"/>
          <w:lang w:val="uk-UA" w:eastAsia="ru-RU"/>
        </w:rPr>
        <w:t>інших</w:t>
      </w:r>
      <w:r w:rsidRPr="005B4D06">
        <w:rPr>
          <w:rFonts w:ascii="Times New Roman" w:eastAsia="Times New Roman" w:hAnsi="Times New Roman" w:cs="Times New Roman"/>
          <w:sz w:val="28"/>
          <w:szCs w:val="28"/>
          <w:lang w:val="uk-UA" w:eastAsia="ru-RU"/>
        </w:rPr>
        <w:t xml:space="preserve"> видів механічних впливів. Знакозмінні напруження, які виникають внаслідок вібрації</w:t>
      </w:r>
      <w:r w:rsidR="00352FF9">
        <w:rPr>
          <w:rFonts w:ascii="Times New Roman" w:eastAsia="Times New Roman" w:hAnsi="Times New Roman" w:cs="Times New Roman"/>
          <w:sz w:val="28"/>
          <w:szCs w:val="28"/>
          <w:lang w:val="uk-UA" w:eastAsia="ru-RU"/>
        </w:rPr>
        <w:t>,</w:t>
      </w:r>
      <w:r w:rsidRPr="005B4D06">
        <w:rPr>
          <w:rFonts w:ascii="Times New Roman" w:eastAsia="Times New Roman" w:hAnsi="Times New Roman" w:cs="Times New Roman"/>
          <w:sz w:val="28"/>
          <w:szCs w:val="28"/>
          <w:lang w:val="uk-UA" w:eastAsia="ru-RU"/>
        </w:rPr>
        <w:t xml:space="preserve"> </w:t>
      </w:r>
      <w:r w:rsidR="00535C9D">
        <w:rPr>
          <w:rFonts w:ascii="Times New Roman" w:eastAsia="Times New Roman" w:hAnsi="Times New Roman" w:cs="Times New Roman"/>
          <w:sz w:val="28"/>
          <w:szCs w:val="28"/>
          <w:lang w:val="uk-UA" w:eastAsia="ru-RU"/>
        </w:rPr>
        <w:t>призводять до зменшення надійності конструкцій</w:t>
      </w:r>
      <w:r w:rsidRPr="005B4D06">
        <w:rPr>
          <w:rFonts w:ascii="Times New Roman" w:eastAsia="Times New Roman" w:hAnsi="Times New Roman" w:cs="Times New Roman"/>
          <w:sz w:val="28"/>
          <w:szCs w:val="28"/>
          <w:lang w:val="uk-UA" w:eastAsia="ru-RU"/>
        </w:rPr>
        <w:t xml:space="preserve"> машин</w:t>
      </w:r>
      <w:r w:rsidR="00535C9D">
        <w:rPr>
          <w:rFonts w:ascii="Times New Roman" w:eastAsia="Times New Roman" w:hAnsi="Times New Roman" w:cs="Times New Roman"/>
          <w:sz w:val="28"/>
          <w:szCs w:val="28"/>
          <w:lang w:val="uk-UA" w:eastAsia="ru-RU"/>
        </w:rPr>
        <w:t xml:space="preserve"> та механізмів</w:t>
      </w:r>
      <w:r w:rsidRPr="005B4D06">
        <w:rPr>
          <w:rFonts w:ascii="Times New Roman" w:eastAsia="Times New Roman" w:hAnsi="Times New Roman" w:cs="Times New Roman"/>
          <w:sz w:val="28"/>
          <w:szCs w:val="28"/>
          <w:lang w:val="uk-UA" w:eastAsia="ru-RU"/>
        </w:rPr>
        <w:t>.  Найбільш швидке руйнування об’єкту відбувається тоді, коли настає резонанс..</w:t>
      </w:r>
      <w:r w:rsidRPr="005B4D06">
        <w:rPr>
          <w:rFonts w:ascii="Times New Roman" w:hAnsi="Times New Roman" w:cs="Times New Roman"/>
          <w:sz w:val="28"/>
          <w:szCs w:val="28"/>
          <w:lang w:val="uk-UA"/>
        </w:rPr>
        <w:t>Також вібрація негативно впливає на організм людини</w:t>
      </w:r>
      <w:r w:rsidR="00535C9D">
        <w:rPr>
          <w:rFonts w:ascii="Times New Roman" w:hAnsi="Times New Roman" w:cs="Times New Roman"/>
          <w:sz w:val="28"/>
          <w:szCs w:val="28"/>
          <w:lang w:val="uk-UA"/>
        </w:rPr>
        <w:t>-оператора</w:t>
      </w:r>
      <w:r w:rsidRPr="005B4D06">
        <w:rPr>
          <w:rFonts w:ascii="Times New Roman" w:hAnsi="Times New Roman" w:cs="Times New Roman"/>
          <w:sz w:val="28"/>
          <w:szCs w:val="28"/>
          <w:lang w:val="uk-UA"/>
        </w:rPr>
        <w:t xml:space="preserve">. </w:t>
      </w:r>
      <w:r w:rsidR="00535C9D">
        <w:rPr>
          <w:rFonts w:ascii="Times New Roman" w:hAnsi="Times New Roman" w:cs="Times New Roman"/>
          <w:sz w:val="28"/>
          <w:szCs w:val="28"/>
          <w:lang w:val="uk-UA"/>
        </w:rPr>
        <w:t xml:space="preserve">Існує основні </w:t>
      </w:r>
      <w:r w:rsidRPr="005B4D06">
        <w:rPr>
          <w:rFonts w:ascii="Times New Roman" w:hAnsi="Times New Roman" w:cs="Times New Roman"/>
          <w:sz w:val="28"/>
          <w:szCs w:val="28"/>
          <w:lang w:val="uk-UA"/>
        </w:rPr>
        <w:t>два способи передачі вібрації на тіло людини: загальн</w:t>
      </w:r>
      <w:r w:rsidR="00535C9D">
        <w:rPr>
          <w:rFonts w:ascii="Times New Roman" w:hAnsi="Times New Roman" w:cs="Times New Roman"/>
          <w:sz w:val="28"/>
          <w:szCs w:val="28"/>
          <w:lang w:val="uk-UA"/>
        </w:rPr>
        <w:t>ий</w:t>
      </w:r>
      <w:r w:rsidRPr="005B4D06">
        <w:rPr>
          <w:rFonts w:ascii="Times New Roman" w:hAnsi="Times New Roman" w:cs="Times New Roman"/>
          <w:sz w:val="28"/>
          <w:szCs w:val="28"/>
          <w:lang w:val="uk-UA"/>
        </w:rPr>
        <w:t>, при як</w:t>
      </w:r>
      <w:r w:rsidR="00535C9D">
        <w:rPr>
          <w:rFonts w:ascii="Times New Roman" w:hAnsi="Times New Roman" w:cs="Times New Roman"/>
          <w:sz w:val="28"/>
          <w:szCs w:val="28"/>
          <w:lang w:val="uk-UA"/>
        </w:rPr>
        <w:t>ому</w:t>
      </w:r>
      <w:r w:rsidRPr="005B4D06">
        <w:rPr>
          <w:rFonts w:ascii="Times New Roman" w:hAnsi="Times New Roman" w:cs="Times New Roman"/>
          <w:sz w:val="28"/>
          <w:szCs w:val="28"/>
          <w:lang w:val="uk-UA"/>
        </w:rPr>
        <w:t xml:space="preserve"> вібрація через опорні поверхні передається на тіло людини, та локальн</w:t>
      </w:r>
      <w:r w:rsidR="00535C9D">
        <w:rPr>
          <w:rFonts w:ascii="Times New Roman" w:hAnsi="Times New Roman" w:cs="Times New Roman"/>
          <w:sz w:val="28"/>
          <w:szCs w:val="28"/>
          <w:lang w:val="uk-UA"/>
        </w:rPr>
        <w:t>ий,</w:t>
      </w:r>
      <w:r w:rsidRPr="005B4D06">
        <w:rPr>
          <w:rFonts w:ascii="Times New Roman" w:hAnsi="Times New Roman" w:cs="Times New Roman"/>
          <w:sz w:val="28"/>
          <w:szCs w:val="28"/>
          <w:lang w:val="uk-UA"/>
        </w:rPr>
        <w:t xml:space="preserve"> коли пе</w:t>
      </w:r>
      <w:r w:rsidR="007D1A72" w:rsidRPr="005B4D06">
        <w:rPr>
          <w:rFonts w:ascii="Times New Roman" w:hAnsi="Times New Roman" w:cs="Times New Roman"/>
          <w:sz w:val="28"/>
          <w:szCs w:val="28"/>
          <w:lang w:val="uk-UA"/>
        </w:rPr>
        <w:t>редача відбувається через руки. Насправді</w:t>
      </w:r>
      <w:r w:rsidR="00535C9D">
        <w:rPr>
          <w:rFonts w:ascii="Times New Roman" w:hAnsi="Times New Roman" w:cs="Times New Roman"/>
          <w:sz w:val="28"/>
          <w:szCs w:val="28"/>
          <w:lang w:val="uk-UA"/>
        </w:rPr>
        <w:t xml:space="preserve"> людина</w:t>
      </w:r>
      <w:r w:rsidRPr="005B4D06">
        <w:rPr>
          <w:rFonts w:ascii="Times New Roman" w:hAnsi="Times New Roman" w:cs="Times New Roman"/>
          <w:sz w:val="28"/>
          <w:szCs w:val="28"/>
          <w:lang w:val="uk-UA"/>
        </w:rPr>
        <w:t xml:space="preserve"> підпадає під комбінований вплив вібрації. </w:t>
      </w:r>
      <w:r w:rsidR="00535C9D">
        <w:rPr>
          <w:rFonts w:ascii="Times New Roman" w:hAnsi="Times New Roman" w:cs="Times New Roman"/>
          <w:sz w:val="28"/>
          <w:szCs w:val="28"/>
          <w:lang w:val="uk-UA"/>
        </w:rPr>
        <w:t>Це призводить до</w:t>
      </w:r>
      <w:r w:rsidRPr="005B4D06">
        <w:rPr>
          <w:rFonts w:ascii="Times New Roman" w:hAnsi="Times New Roman" w:cs="Times New Roman"/>
          <w:sz w:val="28"/>
          <w:szCs w:val="28"/>
          <w:lang w:val="uk-UA"/>
        </w:rPr>
        <w:t xml:space="preserve"> вібраційн</w:t>
      </w:r>
      <w:r w:rsidR="00535C9D">
        <w:rPr>
          <w:rFonts w:ascii="Times New Roman" w:hAnsi="Times New Roman" w:cs="Times New Roman"/>
          <w:sz w:val="28"/>
          <w:szCs w:val="28"/>
          <w:lang w:val="uk-UA"/>
        </w:rPr>
        <w:t>ої</w:t>
      </w:r>
      <w:r w:rsidRPr="005B4D06">
        <w:rPr>
          <w:rFonts w:ascii="Times New Roman" w:hAnsi="Times New Roman" w:cs="Times New Roman"/>
          <w:sz w:val="28"/>
          <w:szCs w:val="28"/>
          <w:lang w:val="uk-UA"/>
        </w:rPr>
        <w:t xml:space="preserve"> хвороб</w:t>
      </w:r>
      <w:r w:rsidR="00535C9D">
        <w:rPr>
          <w:rFonts w:ascii="Times New Roman" w:hAnsi="Times New Roman" w:cs="Times New Roman"/>
          <w:sz w:val="28"/>
          <w:szCs w:val="28"/>
          <w:lang w:val="uk-UA"/>
        </w:rPr>
        <w:t>и та інших симптоматичних захворювань.</w:t>
      </w:r>
      <w:r w:rsidRPr="005B4D06">
        <w:rPr>
          <w:rFonts w:ascii="Times New Roman" w:hAnsi="Times New Roman" w:cs="Times New Roman"/>
          <w:sz w:val="28"/>
          <w:szCs w:val="28"/>
          <w:lang w:val="uk-UA"/>
        </w:rPr>
        <w:t>.Тому актуальною проблемою є зменшення вібрації. Рішенням цієї проблеми є використання амортизуючих пристроїв.</w:t>
      </w:r>
    </w:p>
    <w:p w:rsidR="00F77EE9" w:rsidRPr="005B4D06" w:rsidRDefault="00450FEA" w:rsidP="007D1A72">
      <w:pPr>
        <w:tabs>
          <w:tab w:val="left" w:pos="0"/>
        </w:tabs>
        <w:ind w:firstLine="709"/>
        <w:jc w:val="center"/>
        <w:rPr>
          <w:rFonts w:ascii="Times New Roman" w:hAnsi="Times New Roman" w:cs="Times New Roman"/>
          <w:b/>
          <w:bCs/>
          <w:sz w:val="28"/>
          <w:szCs w:val="28"/>
          <w:lang w:val="uk-UA"/>
        </w:rPr>
      </w:pPr>
      <w:r w:rsidRPr="005B4D06">
        <w:rPr>
          <w:rFonts w:ascii="Times New Roman" w:hAnsi="Times New Roman" w:cs="Times New Roman"/>
          <w:b/>
          <w:bCs/>
          <w:sz w:val="28"/>
          <w:szCs w:val="28"/>
          <w:lang w:val="uk-UA"/>
        </w:rPr>
        <w:br w:type="page"/>
      </w:r>
      <w:r w:rsidR="00755C01" w:rsidRPr="005B4D06">
        <w:rPr>
          <w:rFonts w:ascii="Times New Roman" w:hAnsi="Times New Roman" w:cs="Times New Roman"/>
          <w:b/>
          <w:bCs/>
          <w:sz w:val="28"/>
          <w:szCs w:val="28"/>
          <w:lang w:val="uk-UA"/>
        </w:rPr>
        <w:lastRenderedPageBreak/>
        <w:t>МЕХАНІЗАЦІЯ</w:t>
      </w:r>
    </w:p>
    <w:p w:rsidR="00450FEA" w:rsidRPr="005B4D06" w:rsidRDefault="00450FEA" w:rsidP="00844F65">
      <w:pPr>
        <w:pStyle w:val="11"/>
        <w:shd w:val="clear" w:color="auto" w:fill="auto"/>
        <w:tabs>
          <w:tab w:val="left" w:pos="0"/>
        </w:tabs>
        <w:spacing w:line="360" w:lineRule="auto"/>
        <w:ind w:firstLine="709"/>
        <w:jc w:val="both"/>
        <w:rPr>
          <w:sz w:val="28"/>
          <w:szCs w:val="28"/>
          <w:shd w:val="clear" w:color="auto" w:fill="FFFFFF"/>
          <w:lang w:val="uk-UA"/>
        </w:rPr>
      </w:pPr>
      <w:r w:rsidRPr="005B4D06">
        <w:rPr>
          <w:rStyle w:val="FontStyle128"/>
          <w:sz w:val="28"/>
          <w:szCs w:val="28"/>
          <w:lang w:val="uk-UA" w:eastAsia="uk-UA"/>
        </w:rPr>
        <w:t>Гідропневмомолот</w:t>
      </w:r>
      <w:r w:rsidR="00020C6B" w:rsidRPr="005B4D06">
        <w:rPr>
          <w:sz w:val="28"/>
          <w:szCs w:val="28"/>
          <w:shd w:val="clear" w:color="auto" w:fill="FFFFFF"/>
          <w:lang w:val="uk-UA"/>
        </w:rPr>
        <w:t xml:space="preserve">–ударний </w:t>
      </w:r>
      <w:r w:rsidR="004561AE" w:rsidRPr="005B4D06">
        <w:rPr>
          <w:sz w:val="28"/>
          <w:szCs w:val="28"/>
          <w:shd w:val="clear" w:color="auto" w:fill="FFFFFF"/>
          <w:lang w:val="uk-UA"/>
        </w:rPr>
        <w:t>апарат, який</w:t>
      </w:r>
      <w:r w:rsidR="00020C6B" w:rsidRPr="005B4D06">
        <w:rPr>
          <w:sz w:val="28"/>
          <w:szCs w:val="28"/>
          <w:shd w:val="clear" w:color="auto" w:fill="FFFFFF"/>
          <w:lang w:val="uk-UA"/>
        </w:rPr>
        <w:t>ударами</w:t>
      </w:r>
      <w:r w:rsidRPr="005B4D06">
        <w:rPr>
          <w:sz w:val="28"/>
          <w:szCs w:val="28"/>
          <w:shd w:val="clear" w:color="auto" w:fill="FFFFFF"/>
          <w:lang w:val="uk-UA"/>
        </w:rPr>
        <w:t xml:space="preserve"> заглиблю</w:t>
      </w:r>
      <w:r w:rsidR="00020C6B" w:rsidRPr="005B4D06">
        <w:rPr>
          <w:sz w:val="28"/>
          <w:szCs w:val="28"/>
          <w:shd w:val="clear" w:color="auto" w:fill="FFFFFF"/>
          <w:lang w:val="uk-UA"/>
        </w:rPr>
        <w:t>є</w:t>
      </w:r>
      <w:r w:rsidRPr="005B4D06">
        <w:rPr>
          <w:sz w:val="28"/>
          <w:szCs w:val="28"/>
          <w:shd w:val="clear" w:color="auto" w:fill="FFFFFF"/>
          <w:lang w:val="uk-UA"/>
        </w:rPr>
        <w:t xml:space="preserve"> пал</w:t>
      </w:r>
      <w:r w:rsidR="00020C6B" w:rsidRPr="005B4D06">
        <w:rPr>
          <w:sz w:val="28"/>
          <w:szCs w:val="28"/>
          <w:shd w:val="clear" w:color="auto" w:fill="FFFFFF"/>
          <w:lang w:val="uk-UA"/>
        </w:rPr>
        <w:t xml:space="preserve">і </w:t>
      </w:r>
      <w:r w:rsidRPr="005B4D06">
        <w:rPr>
          <w:sz w:val="28"/>
          <w:szCs w:val="28"/>
          <w:shd w:val="clear" w:color="auto" w:fill="FFFFFF"/>
          <w:lang w:val="uk-UA"/>
        </w:rPr>
        <w:t>в землю, або обробля</w:t>
      </w:r>
      <w:r w:rsidR="00020C6B" w:rsidRPr="005B4D06">
        <w:rPr>
          <w:sz w:val="28"/>
          <w:szCs w:val="28"/>
          <w:shd w:val="clear" w:color="auto" w:fill="FFFFFF"/>
          <w:lang w:val="uk-UA"/>
        </w:rPr>
        <w:t>є</w:t>
      </w:r>
      <w:r w:rsidRPr="005B4D06">
        <w:rPr>
          <w:sz w:val="28"/>
          <w:szCs w:val="28"/>
          <w:shd w:val="clear" w:color="auto" w:fill="FFFFFF"/>
          <w:lang w:val="uk-UA"/>
        </w:rPr>
        <w:t xml:space="preserve"> матеріал</w:t>
      </w:r>
      <w:r w:rsidR="00020C6B" w:rsidRPr="005B4D06">
        <w:rPr>
          <w:sz w:val="28"/>
          <w:szCs w:val="28"/>
          <w:shd w:val="clear" w:color="auto" w:fill="FFFFFF"/>
          <w:lang w:val="uk-UA"/>
        </w:rPr>
        <w:t>и</w:t>
      </w:r>
      <w:r w:rsidRPr="005B4D06">
        <w:rPr>
          <w:sz w:val="28"/>
          <w:szCs w:val="28"/>
          <w:shd w:val="clear" w:color="auto" w:fill="FFFFFF"/>
          <w:lang w:val="uk-UA"/>
        </w:rPr>
        <w:t xml:space="preserve"> високої міцності. </w:t>
      </w:r>
      <w:r w:rsidR="00020C6B" w:rsidRPr="005B4D06">
        <w:rPr>
          <w:sz w:val="28"/>
          <w:szCs w:val="28"/>
          <w:shd w:val="clear" w:color="auto" w:fill="FFFFFF"/>
          <w:lang w:val="uk-UA"/>
        </w:rPr>
        <w:t>Основна</w:t>
      </w:r>
      <w:r w:rsidRPr="005B4D06">
        <w:rPr>
          <w:sz w:val="28"/>
          <w:szCs w:val="28"/>
          <w:shd w:val="clear" w:color="auto" w:fill="FFFFFF"/>
          <w:lang w:val="uk-UA"/>
        </w:rPr>
        <w:t xml:space="preserve"> перевага </w:t>
      </w:r>
      <w:r w:rsidR="00020C6B" w:rsidRPr="005B4D06">
        <w:rPr>
          <w:sz w:val="28"/>
          <w:szCs w:val="28"/>
          <w:shd w:val="clear" w:color="auto" w:fill="FFFFFF"/>
          <w:lang w:val="uk-UA"/>
        </w:rPr>
        <w:t>цього апарату–мобільність та як наслідоквикористання його</w:t>
      </w:r>
      <w:r w:rsidRPr="005B4D06">
        <w:rPr>
          <w:sz w:val="28"/>
          <w:szCs w:val="28"/>
          <w:shd w:val="clear" w:color="auto" w:fill="FFFFFF"/>
          <w:lang w:val="uk-UA"/>
        </w:rPr>
        <w:t xml:space="preserve"> в як </w:t>
      </w:r>
      <w:r w:rsidR="004561AE" w:rsidRPr="005B4D06">
        <w:rPr>
          <w:sz w:val="28"/>
          <w:szCs w:val="28"/>
          <w:shd w:val="clear" w:color="auto" w:fill="FFFFFF"/>
          <w:lang w:val="uk-UA"/>
        </w:rPr>
        <w:t>допоміжн</w:t>
      </w:r>
      <w:r w:rsidR="00020C6B" w:rsidRPr="005B4D06">
        <w:rPr>
          <w:sz w:val="28"/>
          <w:szCs w:val="28"/>
          <w:shd w:val="clear" w:color="auto" w:fill="FFFFFF"/>
          <w:lang w:val="uk-UA"/>
        </w:rPr>
        <w:t>е</w:t>
      </w:r>
      <w:r w:rsidR="004561AE" w:rsidRPr="005B4D06">
        <w:rPr>
          <w:sz w:val="28"/>
          <w:szCs w:val="28"/>
          <w:shd w:val="clear" w:color="auto" w:fill="FFFFFF"/>
          <w:lang w:val="uk-UA"/>
        </w:rPr>
        <w:t xml:space="preserve"> навісн</w:t>
      </w:r>
      <w:r w:rsidR="00020C6B" w:rsidRPr="005B4D06">
        <w:rPr>
          <w:sz w:val="28"/>
          <w:szCs w:val="28"/>
          <w:shd w:val="clear" w:color="auto" w:fill="FFFFFF"/>
          <w:lang w:val="uk-UA"/>
        </w:rPr>
        <w:t>е</w:t>
      </w:r>
      <w:r w:rsidR="004561AE" w:rsidRPr="005B4D06">
        <w:rPr>
          <w:sz w:val="28"/>
          <w:szCs w:val="28"/>
          <w:shd w:val="clear" w:color="auto" w:fill="FFFFFF"/>
          <w:lang w:val="uk-UA"/>
        </w:rPr>
        <w:t xml:space="preserve"> обладнання</w:t>
      </w:r>
      <w:r w:rsidRPr="005B4D06">
        <w:rPr>
          <w:sz w:val="28"/>
          <w:szCs w:val="28"/>
          <w:shd w:val="clear" w:color="auto" w:fill="FFFFFF"/>
          <w:lang w:val="uk-UA"/>
        </w:rPr>
        <w:t xml:space="preserve">. </w:t>
      </w:r>
      <w:r w:rsidR="00020C6B" w:rsidRPr="005B4D06">
        <w:rPr>
          <w:sz w:val="28"/>
          <w:szCs w:val="28"/>
          <w:shd w:val="clear" w:color="auto" w:fill="FFFFFF"/>
          <w:lang w:val="uk-UA"/>
        </w:rPr>
        <w:t>Сучасні технології дозволяють застосовувати</w:t>
      </w:r>
      <w:r w:rsidRPr="005B4D06">
        <w:rPr>
          <w:rStyle w:val="FontStyle128"/>
          <w:sz w:val="28"/>
          <w:szCs w:val="28"/>
          <w:lang w:val="uk-UA" w:eastAsia="uk-UA"/>
        </w:rPr>
        <w:t>гідропневмомолот</w:t>
      </w:r>
      <w:r w:rsidRPr="005B4D06">
        <w:rPr>
          <w:sz w:val="28"/>
          <w:szCs w:val="28"/>
          <w:shd w:val="clear" w:color="auto" w:fill="FFFFFF"/>
          <w:lang w:val="uk-UA"/>
        </w:rPr>
        <w:t xml:space="preserve"> з </w:t>
      </w:r>
      <w:r w:rsidR="00020C6B" w:rsidRPr="005B4D06">
        <w:rPr>
          <w:sz w:val="28"/>
          <w:szCs w:val="28"/>
          <w:shd w:val="clear" w:color="auto" w:fill="FFFFFF"/>
          <w:lang w:val="uk-UA"/>
        </w:rPr>
        <w:t>великою</w:t>
      </w:r>
      <w:r w:rsidRPr="005B4D06">
        <w:rPr>
          <w:sz w:val="28"/>
          <w:szCs w:val="28"/>
          <w:shd w:val="clear" w:color="auto" w:fill="FFFFFF"/>
          <w:lang w:val="uk-UA"/>
        </w:rPr>
        <w:t xml:space="preserve"> ефективністю і </w:t>
      </w:r>
      <w:r w:rsidR="00020C6B" w:rsidRPr="005B4D06">
        <w:rPr>
          <w:sz w:val="28"/>
          <w:szCs w:val="28"/>
          <w:shd w:val="clear" w:color="auto" w:fill="FFFFFF"/>
          <w:lang w:val="uk-UA"/>
        </w:rPr>
        <w:t>виконувати</w:t>
      </w:r>
      <w:r w:rsidR="004561AE" w:rsidRPr="005B4D06">
        <w:rPr>
          <w:sz w:val="28"/>
          <w:szCs w:val="28"/>
          <w:shd w:val="clear" w:color="auto" w:fill="FFFFFF"/>
          <w:lang w:val="uk-UA"/>
        </w:rPr>
        <w:t>великіта складні будівельні проекти</w:t>
      </w:r>
      <w:r w:rsidRPr="005B4D06">
        <w:rPr>
          <w:sz w:val="28"/>
          <w:szCs w:val="28"/>
          <w:shd w:val="clear" w:color="auto" w:fill="FFFFFF"/>
          <w:lang w:val="uk-UA"/>
        </w:rPr>
        <w:t xml:space="preserve"> в </w:t>
      </w:r>
      <w:r w:rsidR="004561AE" w:rsidRPr="005B4D06">
        <w:rPr>
          <w:sz w:val="28"/>
          <w:szCs w:val="28"/>
          <w:shd w:val="clear" w:color="auto" w:fill="FFFFFF"/>
          <w:lang w:val="uk-UA"/>
        </w:rPr>
        <w:t>короткий термін</w:t>
      </w:r>
      <w:r w:rsidRPr="005B4D06">
        <w:rPr>
          <w:sz w:val="28"/>
          <w:szCs w:val="28"/>
          <w:shd w:val="clear" w:color="auto" w:fill="FFFFFF"/>
          <w:lang w:val="uk-UA"/>
        </w:rPr>
        <w:t xml:space="preserve">. </w:t>
      </w:r>
      <w:r w:rsidR="004561AE" w:rsidRPr="005B4D06">
        <w:rPr>
          <w:sz w:val="28"/>
          <w:szCs w:val="28"/>
          <w:shd w:val="clear" w:color="auto" w:fill="FFFFFF"/>
          <w:lang w:val="uk-UA"/>
        </w:rPr>
        <w:t>Найчастіше</w:t>
      </w:r>
      <w:r w:rsidRPr="005B4D06">
        <w:rPr>
          <w:rStyle w:val="FontStyle128"/>
          <w:sz w:val="28"/>
          <w:szCs w:val="28"/>
          <w:lang w:val="uk-UA" w:eastAsia="uk-UA"/>
        </w:rPr>
        <w:t>гідропневмомолот</w:t>
      </w:r>
      <w:r w:rsidR="00020C6B" w:rsidRPr="005B4D06">
        <w:rPr>
          <w:sz w:val="28"/>
          <w:szCs w:val="28"/>
          <w:shd w:val="clear" w:color="auto" w:fill="FFFFFF"/>
          <w:lang w:val="uk-UA"/>
        </w:rPr>
        <w:t>ставиться</w:t>
      </w:r>
      <w:r w:rsidRPr="005B4D06">
        <w:rPr>
          <w:sz w:val="28"/>
          <w:szCs w:val="28"/>
          <w:shd w:val="clear" w:color="auto" w:fill="FFFFFF"/>
          <w:lang w:val="uk-UA"/>
        </w:rPr>
        <w:t xml:space="preserve"> на колісні трактори </w:t>
      </w:r>
      <w:r w:rsidR="00020C6B" w:rsidRPr="005B4D06">
        <w:rPr>
          <w:sz w:val="28"/>
          <w:szCs w:val="28"/>
          <w:shd w:val="clear" w:color="auto" w:fill="FFFFFF"/>
          <w:lang w:val="uk-UA"/>
        </w:rPr>
        <w:t>не великого</w:t>
      </w:r>
      <w:r w:rsidRPr="005B4D06">
        <w:rPr>
          <w:sz w:val="28"/>
          <w:szCs w:val="28"/>
          <w:shd w:val="clear" w:color="auto" w:fill="FFFFFF"/>
          <w:lang w:val="uk-UA"/>
        </w:rPr>
        <w:t xml:space="preserve"> розміру. Принцип </w:t>
      </w:r>
      <w:r w:rsidR="00020C6B" w:rsidRPr="005B4D06">
        <w:rPr>
          <w:sz w:val="28"/>
          <w:szCs w:val="28"/>
          <w:shd w:val="clear" w:color="auto" w:fill="FFFFFF"/>
          <w:lang w:val="uk-UA"/>
        </w:rPr>
        <w:t>встановлення–</w:t>
      </w:r>
      <w:r w:rsidRPr="005B4D06">
        <w:rPr>
          <w:sz w:val="28"/>
          <w:szCs w:val="28"/>
          <w:shd w:val="clear" w:color="auto" w:fill="FFFFFF"/>
          <w:lang w:val="uk-UA"/>
        </w:rPr>
        <w:t>навішування</w:t>
      </w:r>
      <w:r w:rsidR="00020C6B" w:rsidRPr="005B4D06">
        <w:rPr>
          <w:sz w:val="28"/>
          <w:szCs w:val="28"/>
          <w:shd w:val="clear" w:color="auto" w:fill="FFFFFF"/>
          <w:lang w:val="uk-UA"/>
        </w:rPr>
        <w:t xml:space="preserve"> додатково</w:t>
      </w:r>
      <w:r w:rsidRPr="005B4D06">
        <w:rPr>
          <w:sz w:val="28"/>
          <w:szCs w:val="28"/>
          <w:shd w:val="clear" w:color="auto" w:fill="FFFFFF"/>
          <w:lang w:val="uk-UA"/>
        </w:rPr>
        <w:t xml:space="preserve">, </w:t>
      </w:r>
      <w:r w:rsidR="00020C6B" w:rsidRPr="005B4D06">
        <w:rPr>
          <w:sz w:val="28"/>
          <w:szCs w:val="28"/>
          <w:shd w:val="clear" w:color="auto" w:fill="FFFFFF"/>
          <w:lang w:val="uk-UA"/>
        </w:rPr>
        <w:t>керування яким</w:t>
      </w:r>
      <w:r w:rsidRPr="005B4D06">
        <w:rPr>
          <w:sz w:val="28"/>
          <w:szCs w:val="28"/>
          <w:shd w:val="clear" w:color="auto" w:fill="FFFFFF"/>
          <w:lang w:val="uk-UA"/>
        </w:rPr>
        <w:t xml:space="preserve"> забезпечує</w:t>
      </w:r>
      <w:r w:rsidR="00020C6B" w:rsidRPr="005B4D06">
        <w:rPr>
          <w:sz w:val="28"/>
          <w:szCs w:val="28"/>
          <w:shd w:val="clear" w:color="auto" w:fill="FFFFFF"/>
          <w:lang w:val="uk-UA"/>
        </w:rPr>
        <w:t>ться</w:t>
      </w:r>
      <w:r w:rsidRPr="005B4D06">
        <w:rPr>
          <w:sz w:val="28"/>
          <w:szCs w:val="28"/>
          <w:shd w:val="clear" w:color="auto" w:fill="FFFFFF"/>
          <w:lang w:val="uk-UA"/>
        </w:rPr>
        <w:t xml:space="preserve"> гідравлік</w:t>
      </w:r>
      <w:r w:rsidR="00020C6B" w:rsidRPr="005B4D06">
        <w:rPr>
          <w:sz w:val="28"/>
          <w:szCs w:val="28"/>
          <w:shd w:val="clear" w:color="auto" w:fill="FFFFFF"/>
          <w:lang w:val="uk-UA"/>
        </w:rPr>
        <w:t>ою</w:t>
      </w:r>
      <w:r w:rsidRPr="005B4D06">
        <w:rPr>
          <w:sz w:val="28"/>
          <w:szCs w:val="28"/>
          <w:shd w:val="clear" w:color="auto" w:fill="FFFFFF"/>
          <w:lang w:val="uk-UA"/>
        </w:rPr>
        <w:t xml:space="preserve"> самохідної машини і її потужна дизельна установка, здатна забезпечити належний рівень продуктивності</w:t>
      </w:r>
      <w:r w:rsidR="000E327E" w:rsidRPr="005B4D06">
        <w:rPr>
          <w:sz w:val="28"/>
          <w:szCs w:val="28"/>
          <w:shd w:val="clear" w:color="auto" w:fill="FFFFFF"/>
          <w:lang w:val="uk-UA"/>
        </w:rPr>
        <w:t xml:space="preserve"> [1]</w:t>
      </w:r>
      <w:r w:rsidRPr="005B4D06">
        <w:rPr>
          <w:sz w:val="28"/>
          <w:szCs w:val="28"/>
          <w:shd w:val="clear" w:color="auto" w:fill="FFFFFF"/>
          <w:lang w:val="uk-UA"/>
        </w:rPr>
        <w:t xml:space="preserve">. </w:t>
      </w:r>
    </w:p>
    <w:p w:rsidR="00450FEA" w:rsidRPr="005B4D06" w:rsidRDefault="00450FEA" w:rsidP="00844F65">
      <w:pPr>
        <w:pStyle w:val="11"/>
        <w:shd w:val="clear" w:color="auto" w:fill="auto"/>
        <w:tabs>
          <w:tab w:val="left" w:pos="0"/>
        </w:tabs>
        <w:spacing w:line="360" w:lineRule="auto"/>
        <w:ind w:firstLine="709"/>
        <w:jc w:val="both"/>
        <w:rPr>
          <w:sz w:val="28"/>
          <w:szCs w:val="28"/>
          <w:shd w:val="clear" w:color="auto" w:fill="FFFFFF"/>
          <w:lang w:val="uk-UA"/>
        </w:rPr>
      </w:pPr>
      <w:r w:rsidRPr="005B4D06">
        <w:rPr>
          <w:sz w:val="28"/>
          <w:szCs w:val="28"/>
          <w:shd w:val="clear" w:color="auto" w:fill="FFFFFF"/>
          <w:lang w:val="uk-UA"/>
        </w:rPr>
        <w:t>Г</w:t>
      </w:r>
      <w:r w:rsidRPr="005B4D06">
        <w:rPr>
          <w:rStyle w:val="FontStyle128"/>
          <w:sz w:val="28"/>
          <w:szCs w:val="28"/>
          <w:lang w:val="uk-UA" w:eastAsia="uk-UA"/>
        </w:rPr>
        <w:t>ідропневмомолот</w:t>
      </w:r>
      <w:r w:rsidRPr="005B4D06">
        <w:rPr>
          <w:sz w:val="28"/>
          <w:szCs w:val="28"/>
          <w:shd w:val="clear" w:color="auto" w:fill="FFFFFF"/>
          <w:lang w:val="uk-UA"/>
        </w:rPr>
        <w:t xml:space="preserve"> або, як його ще називають, - гідропневмоударний інструмент, кріпится на </w:t>
      </w:r>
      <w:r w:rsidR="00020C6B" w:rsidRPr="005B4D06">
        <w:rPr>
          <w:sz w:val="28"/>
          <w:szCs w:val="28"/>
          <w:shd w:val="clear" w:color="auto" w:fill="FFFFFF"/>
          <w:lang w:val="uk-UA"/>
        </w:rPr>
        <w:t xml:space="preserve">стрілу </w:t>
      </w:r>
      <w:r w:rsidRPr="005B4D06">
        <w:rPr>
          <w:sz w:val="28"/>
          <w:szCs w:val="28"/>
          <w:shd w:val="clear" w:color="auto" w:fill="FFFFFF"/>
          <w:lang w:val="uk-UA"/>
        </w:rPr>
        <w:t>трактор</w:t>
      </w:r>
      <w:r w:rsidR="00020C6B" w:rsidRPr="005B4D06">
        <w:rPr>
          <w:sz w:val="28"/>
          <w:szCs w:val="28"/>
          <w:shd w:val="clear" w:color="auto" w:fill="FFFFFF"/>
          <w:lang w:val="uk-UA"/>
        </w:rPr>
        <w:t>а</w:t>
      </w:r>
      <w:r w:rsidRPr="005B4D06">
        <w:rPr>
          <w:sz w:val="28"/>
          <w:szCs w:val="28"/>
          <w:shd w:val="clear" w:color="auto" w:fill="FFFFFF"/>
          <w:lang w:val="uk-UA"/>
        </w:rPr>
        <w:t xml:space="preserve"> або навантажувач</w:t>
      </w:r>
      <w:r w:rsidR="00020C6B" w:rsidRPr="005B4D06">
        <w:rPr>
          <w:sz w:val="28"/>
          <w:szCs w:val="28"/>
          <w:shd w:val="clear" w:color="auto" w:fill="FFFFFF"/>
          <w:lang w:val="uk-UA"/>
        </w:rPr>
        <w:t>а</w:t>
      </w:r>
      <w:r w:rsidRPr="005B4D06">
        <w:rPr>
          <w:sz w:val="28"/>
          <w:szCs w:val="28"/>
          <w:shd w:val="clear" w:color="auto" w:fill="FFFFFF"/>
          <w:lang w:val="uk-UA"/>
        </w:rPr>
        <w:t xml:space="preserve">. </w:t>
      </w:r>
      <w:r w:rsidR="00020C6B" w:rsidRPr="005B4D06">
        <w:rPr>
          <w:sz w:val="28"/>
          <w:szCs w:val="28"/>
          <w:shd w:val="clear" w:color="auto" w:fill="FFFFFF"/>
          <w:lang w:val="uk-UA"/>
        </w:rPr>
        <w:t>Найкраще танай</w:t>
      </w:r>
      <w:r w:rsidRPr="005B4D06">
        <w:rPr>
          <w:sz w:val="28"/>
          <w:szCs w:val="28"/>
          <w:shd w:val="clear" w:color="auto" w:fill="FFFFFF"/>
          <w:lang w:val="uk-UA"/>
        </w:rPr>
        <w:t xml:space="preserve">ефективне використання - на екскаваторі. </w:t>
      </w:r>
      <w:r w:rsidRPr="005B4D06">
        <w:rPr>
          <w:rStyle w:val="FontStyle128"/>
          <w:sz w:val="28"/>
          <w:szCs w:val="28"/>
          <w:lang w:val="uk-UA" w:eastAsia="uk-UA"/>
        </w:rPr>
        <w:t>Гідропневмомолот</w:t>
      </w:r>
      <w:r w:rsidR="00020C6B" w:rsidRPr="005B4D06">
        <w:rPr>
          <w:sz w:val="28"/>
          <w:szCs w:val="28"/>
          <w:shd w:val="clear" w:color="auto" w:fill="FFFFFF"/>
          <w:lang w:val="uk-UA"/>
        </w:rPr>
        <w:t>виконує</w:t>
      </w:r>
      <w:r w:rsidRPr="005B4D06">
        <w:rPr>
          <w:sz w:val="28"/>
          <w:szCs w:val="28"/>
          <w:shd w:val="clear" w:color="auto" w:fill="FFFFFF"/>
          <w:lang w:val="uk-UA"/>
        </w:rPr>
        <w:t xml:space="preserve"> велик</w:t>
      </w:r>
      <w:r w:rsidR="00020C6B" w:rsidRPr="005B4D06">
        <w:rPr>
          <w:sz w:val="28"/>
          <w:szCs w:val="28"/>
          <w:shd w:val="clear" w:color="auto" w:fill="FFFFFF"/>
          <w:lang w:val="uk-UA"/>
        </w:rPr>
        <w:t>у</w:t>
      </w:r>
      <w:r w:rsidRPr="005B4D06">
        <w:rPr>
          <w:sz w:val="28"/>
          <w:szCs w:val="28"/>
          <w:shd w:val="clear" w:color="auto" w:fill="FFFFFF"/>
          <w:lang w:val="uk-UA"/>
        </w:rPr>
        <w:t xml:space="preserve"> кількіст</w:t>
      </w:r>
      <w:r w:rsidR="00020C6B" w:rsidRPr="005B4D06">
        <w:rPr>
          <w:sz w:val="28"/>
          <w:szCs w:val="28"/>
          <w:shd w:val="clear" w:color="auto" w:fill="FFFFFF"/>
          <w:lang w:val="uk-UA"/>
        </w:rPr>
        <w:t>ь</w:t>
      </w:r>
      <w:r w:rsidRPr="005B4D06">
        <w:rPr>
          <w:sz w:val="28"/>
          <w:szCs w:val="28"/>
          <w:shd w:val="clear" w:color="auto" w:fill="FFFFFF"/>
          <w:lang w:val="uk-UA"/>
        </w:rPr>
        <w:t xml:space="preserve"> робіт, </w:t>
      </w:r>
      <w:r w:rsidR="00020C6B" w:rsidRPr="005B4D06">
        <w:rPr>
          <w:sz w:val="28"/>
          <w:szCs w:val="28"/>
          <w:shd w:val="clear" w:color="auto" w:fill="FFFFFF"/>
          <w:lang w:val="uk-UA"/>
        </w:rPr>
        <w:t>які здійснити може тільки він</w:t>
      </w:r>
      <w:r w:rsidRPr="005B4D06">
        <w:rPr>
          <w:sz w:val="28"/>
          <w:szCs w:val="28"/>
          <w:shd w:val="clear" w:color="auto" w:fill="FFFFFF"/>
          <w:lang w:val="uk-UA"/>
        </w:rPr>
        <w:t xml:space="preserve">. Ось </w:t>
      </w:r>
      <w:r w:rsidR="00020C6B" w:rsidRPr="005B4D06">
        <w:rPr>
          <w:sz w:val="28"/>
          <w:szCs w:val="28"/>
          <w:shd w:val="clear" w:color="auto" w:fill="FFFFFF"/>
          <w:lang w:val="uk-UA"/>
        </w:rPr>
        <w:t>приклад</w:t>
      </w:r>
      <w:r w:rsidRPr="005B4D06">
        <w:rPr>
          <w:sz w:val="28"/>
          <w:szCs w:val="28"/>
          <w:shd w:val="clear" w:color="auto" w:fill="FFFFFF"/>
          <w:lang w:val="uk-UA"/>
        </w:rPr>
        <w:t xml:space="preserve">: </w:t>
      </w:r>
      <w:r w:rsidR="00020C6B" w:rsidRPr="005B4D06">
        <w:rPr>
          <w:sz w:val="28"/>
          <w:szCs w:val="28"/>
          <w:shd w:val="clear" w:color="auto" w:fill="FFFFFF"/>
          <w:lang w:val="uk-UA"/>
        </w:rPr>
        <w:t>руйнування</w:t>
      </w:r>
      <w:r w:rsidRPr="005B4D06">
        <w:rPr>
          <w:sz w:val="28"/>
          <w:szCs w:val="28"/>
          <w:shd w:val="clear" w:color="auto" w:fill="FFFFFF"/>
          <w:lang w:val="uk-UA"/>
        </w:rPr>
        <w:t xml:space="preserve"> асфальт</w:t>
      </w:r>
      <w:r w:rsidR="00020C6B" w:rsidRPr="005B4D06">
        <w:rPr>
          <w:sz w:val="28"/>
          <w:szCs w:val="28"/>
          <w:shd w:val="clear" w:color="auto" w:fill="FFFFFF"/>
          <w:lang w:val="uk-UA"/>
        </w:rPr>
        <w:t>у</w:t>
      </w:r>
      <w:r w:rsidRPr="005B4D06">
        <w:rPr>
          <w:sz w:val="28"/>
          <w:szCs w:val="28"/>
          <w:shd w:val="clear" w:color="auto" w:fill="FFFFFF"/>
          <w:lang w:val="uk-UA"/>
        </w:rPr>
        <w:t xml:space="preserve"> або бетонован</w:t>
      </w:r>
      <w:r w:rsidR="00020C6B" w:rsidRPr="005B4D06">
        <w:rPr>
          <w:sz w:val="28"/>
          <w:szCs w:val="28"/>
          <w:shd w:val="clear" w:color="auto" w:fill="FFFFFF"/>
          <w:lang w:val="uk-UA"/>
        </w:rPr>
        <w:t>у</w:t>
      </w:r>
      <w:r w:rsidRPr="005B4D06">
        <w:rPr>
          <w:sz w:val="28"/>
          <w:szCs w:val="28"/>
          <w:shd w:val="clear" w:color="auto" w:fill="FFFFFF"/>
          <w:lang w:val="uk-UA"/>
        </w:rPr>
        <w:t xml:space="preserve">; руйнування конструкцій з бетону або залізобетону; розпушування мерзлого </w:t>
      </w:r>
      <w:r w:rsidR="009717C1" w:rsidRPr="005B4D06">
        <w:rPr>
          <w:sz w:val="28"/>
          <w:szCs w:val="28"/>
          <w:shd w:val="clear" w:color="auto" w:fill="FFFFFF"/>
          <w:lang w:val="uk-UA"/>
        </w:rPr>
        <w:t>ґрунту</w:t>
      </w:r>
      <w:r w:rsidRPr="005B4D06">
        <w:rPr>
          <w:sz w:val="28"/>
          <w:szCs w:val="28"/>
          <w:shd w:val="clear" w:color="auto" w:fill="FFFFFF"/>
          <w:lang w:val="uk-UA"/>
        </w:rPr>
        <w:t xml:space="preserve"> або скелястих гірських порід</w:t>
      </w:r>
      <w:r w:rsidR="00020C6B" w:rsidRPr="005B4D06">
        <w:rPr>
          <w:sz w:val="28"/>
          <w:szCs w:val="28"/>
          <w:shd w:val="clear" w:color="auto" w:fill="FFFFFF"/>
          <w:lang w:val="uk-UA"/>
        </w:rPr>
        <w:t xml:space="preserve"> та інше</w:t>
      </w:r>
      <w:r w:rsidRPr="005B4D06">
        <w:rPr>
          <w:sz w:val="28"/>
          <w:szCs w:val="28"/>
          <w:shd w:val="clear" w:color="auto" w:fill="FFFFFF"/>
          <w:lang w:val="uk-UA"/>
        </w:rPr>
        <w:t xml:space="preserve">. </w:t>
      </w:r>
    </w:p>
    <w:p w:rsidR="00450FEA" w:rsidRPr="005B4D06" w:rsidRDefault="00450FEA" w:rsidP="00844F65">
      <w:pPr>
        <w:pStyle w:val="11"/>
        <w:shd w:val="clear" w:color="auto" w:fill="auto"/>
        <w:tabs>
          <w:tab w:val="left" w:pos="0"/>
        </w:tabs>
        <w:spacing w:line="360" w:lineRule="auto"/>
        <w:ind w:firstLine="709"/>
        <w:jc w:val="both"/>
        <w:rPr>
          <w:sz w:val="28"/>
          <w:szCs w:val="28"/>
          <w:shd w:val="clear" w:color="auto" w:fill="FFFFFF"/>
          <w:lang w:val="uk-UA"/>
        </w:rPr>
      </w:pPr>
      <w:r w:rsidRPr="005B4D06">
        <w:rPr>
          <w:sz w:val="28"/>
          <w:szCs w:val="28"/>
          <w:shd w:val="clear" w:color="auto" w:fill="FFFFFF"/>
          <w:lang w:val="uk-UA"/>
        </w:rPr>
        <w:t xml:space="preserve">Гідромолот застосовується в багатьох областях. Це можливо завдяки наявності різних видів змінного інструментарію, такого як клини, піки або трамбування, широко використовуваних для ремонту, будівництва тунелів, а також різних демонтажних робіт. Інструмент дає можливість руйнувати різного роду конструкції, причому матеріал і габарити об'єкта не мають принципового значення. Розкрити старе покриття дороги або утрамбувати </w:t>
      </w:r>
      <w:r w:rsidR="009717C1" w:rsidRPr="005B4D06">
        <w:rPr>
          <w:sz w:val="28"/>
          <w:szCs w:val="28"/>
          <w:shd w:val="clear" w:color="auto" w:fill="FFFFFF"/>
          <w:lang w:val="uk-UA"/>
        </w:rPr>
        <w:t>ґрунт</w:t>
      </w:r>
      <w:r w:rsidRPr="005B4D06">
        <w:rPr>
          <w:sz w:val="28"/>
          <w:szCs w:val="28"/>
          <w:shd w:val="clear" w:color="auto" w:fill="FFFFFF"/>
          <w:lang w:val="uk-UA"/>
        </w:rPr>
        <w:t xml:space="preserve"> також набагато легше і швидше з застосуванням гідравлічного молота. </w:t>
      </w:r>
    </w:p>
    <w:p w:rsidR="00450FEA" w:rsidRPr="005B4D06" w:rsidRDefault="00450FEA" w:rsidP="00844F65">
      <w:pPr>
        <w:pStyle w:val="11"/>
        <w:shd w:val="clear" w:color="auto" w:fill="auto"/>
        <w:tabs>
          <w:tab w:val="left" w:pos="284"/>
        </w:tabs>
        <w:spacing w:line="360" w:lineRule="auto"/>
        <w:ind w:firstLine="709"/>
        <w:jc w:val="both"/>
        <w:rPr>
          <w:sz w:val="28"/>
          <w:szCs w:val="28"/>
          <w:shd w:val="clear" w:color="auto" w:fill="FFFFFF"/>
          <w:lang w:val="uk-UA"/>
        </w:rPr>
      </w:pPr>
      <w:r w:rsidRPr="005B4D06">
        <w:rPr>
          <w:sz w:val="28"/>
          <w:szCs w:val="28"/>
          <w:shd w:val="clear" w:color="auto" w:fill="FFFFFF"/>
          <w:lang w:val="uk-UA"/>
        </w:rPr>
        <w:t xml:space="preserve">Насадки для </w:t>
      </w:r>
      <w:r w:rsidRPr="005B4D06">
        <w:rPr>
          <w:rStyle w:val="FontStyle128"/>
          <w:sz w:val="28"/>
          <w:szCs w:val="28"/>
          <w:lang w:val="uk-UA" w:eastAsia="uk-UA"/>
        </w:rPr>
        <w:t>гідропневмомолотів</w:t>
      </w:r>
      <w:r w:rsidRPr="005B4D06">
        <w:rPr>
          <w:sz w:val="28"/>
          <w:szCs w:val="28"/>
          <w:shd w:val="clear" w:color="auto" w:fill="FFFFFF"/>
          <w:lang w:val="uk-UA"/>
        </w:rPr>
        <w:t xml:space="preserve"> бувають різного типу</w:t>
      </w:r>
      <w:r w:rsidR="000E327E" w:rsidRPr="005B4D06">
        <w:rPr>
          <w:sz w:val="28"/>
          <w:szCs w:val="28"/>
          <w:shd w:val="clear" w:color="auto" w:fill="FFFFFF"/>
          <w:lang w:val="uk-UA"/>
        </w:rPr>
        <w:t xml:space="preserve"> [2]</w:t>
      </w:r>
      <w:r w:rsidRPr="005B4D06">
        <w:rPr>
          <w:sz w:val="28"/>
          <w:szCs w:val="28"/>
          <w:shd w:val="clear" w:color="auto" w:fill="FFFFFF"/>
          <w:lang w:val="uk-UA"/>
        </w:rPr>
        <w:t xml:space="preserve">: </w:t>
      </w:r>
    </w:p>
    <w:p w:rsidR="00450FEA" w:rsidRPr="005B4D06" w:rsidRDefault="004561AE" w:rsidP="00844F65">
      <w:pPr>
        <w:pStyle w:val="11"/>
        <w:numPr>
          <w:ilvl w:val="0"/>
          <w:numId w:val="2"/>
        </w:numPr>
        <w:shd w:val="clear" w:color="auto" w:fill="auto"/>
        <w:tabs>
          <w:tab w:val="left" w:pos="284"/>
        </w:tabs>
        <w:spacing w:line="360" w:lineRule="auto"/>
        <w:ind w:left="0" w:firstLine="709"/>
        <w:jc w:val="both"/>
        <w:rPr>
          <w:sz w:val="28"/>
          <w:szCs w:val="28"/>
          <w:shd w:val="clear" w:color="auto" w:fill="FFFFFF"/>
          <w:lang w:val="uk-UA"/>
        </w:rPr>
      </w:pPr>
      <w:r w:rsidRPr="005B4D06">
        <w:rPr>
          <w:sz w:val="28"/>
          <w:szCs w:val="28"/>
          <w:shd w:val="clear" w:color="auto" w:fill="FFFFFF"/>
          <w:lang w:val="uk-UA"/>
        </w:rPr>
        <w:t>піка - краще</w:t>
      </w:r>
      <w:r w:rsidR="003250CF" w:rsidRPr="005B4D06">
        <w:rPr>
          <w:sz w:val="28"/>
          <w:szCs w:val="28"/>
          <w:shd w:val="clear" w:color="auto" w:fill="FFFFFF"/>
          <w:lang w:val="uk-UA"/>
        </w:rPr>
        <w:t>пі</w:t>
      </w:r>
      <w:r w:rsidRPr="005B4D06">
        <w:rPr>
          <w:sz w:val="28"/>
          <w:szCs w:val="28"/>
          <w:shd w:val="clear" w:color="auto" w:fill="FFFFFF"/>
          <w:lang w:val="uk-UA"/>
        </w:rPr>
        <w:t>дходить</w:t>
      </w:r>
      <w:r w:rsidR="00450FEA" w:rsidRPr="005B4D06">
        <w:rPr>
          <w:sz w:val="28"/>
          <w:szCs w:val="28"/>
          <w:shd w:val="clear" w:color="auto" w:fill="FFFFFF"/>
          <w:lang w:val="uk-UA"/>
        </w:rPr>
        <w:t xml:space="preserve"> для </w:t>
      </w:r>
      <w:r w:rsidR="003250CF" w:rsidRPr="005B4D06">
        <w:rPr>
          <w:sz w:val="28"/>
          <w:szCs w:val="28"/>
          <w:shd w:val="clear" w:color="auto" w:fill="FFFFFF"/>
          <w:lang w:val="uk-UA"/>
        </w:rPr>
        <w:t>подрі</w:t>
      </w:r>
      <w:r w:rsidRPr="005B4D06">
        <w:rPr>
          <w:sz w:val="28"/>
          <w:szCs w:val="28"/>
          <w:shd w:val="clear" w:color="auto" w:fill="FFFFFF"/>
          <w:lang w:val="uk-UA"/>
        </w:rPr>
        <w:t>блення</w:t>
      </w:r>
      <w:r w:rsidR="00450FEA" w:rsidRPr="005B4D06">
        <w:rPr>
          <w:sz w:val="28"/>
          <w:szCs w:val="28"/>
          <w:shd w:val="clear" w:color="auto" w:fill="FFFFFF"/>
          <w:lang w:val="uk-UA"/>
        </w:rPr>
        <w:t xml:space="preserve"> і розкриття покриттів з бетону; </w:t>
      </w:r>
    </w:p>
    <w:p w:rsidR="00450FEA" w:rsidRPr="005B4D06" w:rsidRDefault="00450FEA" w:rsidP="00844F65">
      <w:pPr>
        <w:pStyle w:val="11"/>
        <w:numPr>
          <w:ilvl w:val="0"/>
          <w:numId w:val="2"/>
        </w:numPr>
        <w:shd w:val="clear" w:color="auto" w:fill="auto"/>
        <w:tabs>
          <w:tab w:val="left" w:pos="284"/>
        </w:tabs>
        <w:spacing w:line="360" w:lineRule="auto"/>
        <w:ind w:left="0" w:firstLine="709"/>
        <w:jc w:val="both"/>
        <w:rPr>
          <w:sz w:val="28"/>
          <w:szCs w:val="28"/>
          <w:shd w:val="clear" w:color="auto" w:fill="FFFFFF"/>
          <w:lang w:val="uk-UA"/>
        </w:rPr>
      </w:pPr>
      <w:r w:rsidRPr="005B4D06">
        <w:rPr>
          <w:sz w:val="28"/>
          <w:szCs w:val="28"/>
          <w:shd w:val="clear" w:color="auto" w:fill="FFFFFF"/>
          <w:lang w:val="uk-UA"/>
        </w:rPr>
        <w:t>клин - призначений для розпушування асфальтованих</w:t>
      </w:r>
      <w:r w:rsidR="003250CF" w:rsidRPr="005B4D06">
        <w:rPr>
          <w:sz w:val="28"/>
          <w:szCs w:val="28"/>
          <w:shd w:val="clear" w:color="auto" w:fill="FFFFFF"/>
          <w:lang w:val="uk-UA"/>
        </w:rPr>
        <w:t xml:space="preserve"> покриттів або замерзлих сипучих порід</w:t>
      </w:r>
      <w:r w:rsidRPr="005B4D06">
        <w:rPr>
          <w:sz w:val="28"/>
          <w:szCs w:val="28"/>
          <w:shd w:val="clear" w:color="auto" w:fill="FFFFFF"/>
          <w:lang w:val="uk-UA"/>
        </w:rPr>
        <w:t xml:space="preserve">; </w:t>
      </w:r>
    </w:p>
    <w:p w:rsidR="00450FEA" w:rsidRPr="005B4D06" w:rsidRDefault="00450FEA" w:rsidP="00844F65">
      <w:pPr>
        <w:pStyle w:val="11"/>
        <w:numPr>
          <w:ilvl w:val="0"/>
          <w:numId w:val="2"/>
        </w:numPr>
        <w:shd w:val="clear" w:color="auto" w:fill="auto"/>
        <w:tabs>
          <w:tab w:val="left" w:pos="284"/>
        </w:tabs>
        <w:spacing w:line="360" w:lineRule="auto"/>
        <w:ind w:left="0" w:firstLine="709"/>
        <w:jc w:val="both"/>
        <w:rPr>
          <w:sz w:val="28"/>
          <w:szCs w:val="28"/>
          <w:shd w:val="clear" w:color="auto" w:fill="FFFFFF"/>
          <w:lang w:val="uk-UA"/>
        </w:rPr>
      </w:pPr>
      <w:r w:rsidRPr="005B4D06">
        <w:rPr>
          <w:sz w:val="28"/>
          <w:szCs w:val="28"/>
          <w:shd w:val="clear" w:color="auto" w:fill="FFFFFF"/>
          <w:lang w:val="uk-UA"/>
        </w:rPr>
        <w:lastRenderedPageBreak/>
        <w:t xml:space="preserve">трамбування - використовується для ущільнення ділянок землі з рихлим </w:t>
      </w:r>
      <w:r w:rsidR="009717C1" w:rsidRPr="005B4D06">
        <w:rPr>
          <w:sz w:val="28"/>
          <w:szCs w:val="28"/>
          <w:shd w:val="clear" w:color="auto" w:fill="FFFFFF"/>
          <w:lang w:val="uk-UA"/>
        </w:rPr>
        <w:t>ґрунтом</w:t>
      </w:r>
      <w:r w:rsidRPr="005B4D06">
        <w:rPr>
          <w:sz w:val="28"/>
          <w:szCs w:val="28"/>
          <w:shd w:val="clear" w:color="auto" w:fill="FFFFFF"/>
          <w:lang w:val="uk-UA"/>
        </w:rPr>
        <w:t xml:space="preserve">. </w:t>
      </w:r>
    </w:p>
    <w:p w:rsidR="00450FEA" w:rsidRPr="005B4D06" w:rsidRDefault="003250CF" w:rsidP="00844F65">
      <w:pPr>
        <w:pStyle w:val="11"/>
        <w:shd w:val="clear" w:color="auto" w:fill="auto"/>
        <w:tabs>
          <w:tab w:val="left" w:pos="0"/>
        </w:tabs>
        <w:spacing w:line="360" w:lineRule="auto"/>
        <w:ind w:firstLine="709"/>
        <w:jc w:val="both"/>
        <w:rPr>
          <w:sz w:val="28"/>
          <w:szCs w:val="28"/>
          <w:shd w:val="clear" w:color="auto" w:fill="FFFFFF"/>
          <w:lang w:val="uk-UA"/>
        </w:rPr>
      </w:pPr>
      <w:r w:rsidRPr="005B4D06">
        <w:rPr>
          <w:sz w:val="28"/>
          <w:szCs w:val="28"/>
          <w:shd w:val="clear" w:color="auto" w:fill="FFFFFF"/>
          <w:lang w:val="uk-UA"/>
        </w:rPr>
        <w:t>Такий апарат поєднує в собі три основних функції: розпушення, трамбування, руйнування.Таке поєднання функцій в одному невеликому апараті дозволяє розміщувати його на невеликих кріпленнях та установках, що в свою чергу підвищує мобільність та швидкість робіт.</w:t>
      </w:r>
    </w:p>
    <w:p w:rsidR="00450FEA" w:rsidRPr="005B4D06" w:rsidRDefault="00450FEA" w:rsidP="00844F65">
      <w:pPr>
        <w:pStyle w:val="11"/>
        <w:shd w:val="clear" w:color="auto" w:fill="auto"/>
        <w:tabs>
          <w:tab w:val="left" w:pos="0"/>
        </w:tabs>
        <w:spacing w:line="360" w:lineRule="auto"/>
        <w:ind w:firstLine="709"/>
        <w:jc w:val="both"/>
        <w:rPr>
          <w:sz w:val="28"/>
          <w:szCs w:val="28"/>
          <w:shd w:val="clear" w:color="auto" w:fill="FFFFFF"/>
          <w:lang w:val="uk-UA"/>
        </w:rPr>
      </w:pPr>
      <w:r w:rsidRPr="005B4D06">
        <w:rPr>
          <w:sz w:val="28"/>
          <w:szCs w:val="28"/>
          <w:shd w:val="clear" w:color="auto" w:fill="FFFFFF"/>
          <w:lang w:val="uk-UA"/>
        </w:rPr>
        <w:t xml:space="preserve"> «Либідська» —  27-ма станція Київського метрополітену, розташована (Рис 1.1) на Оболонсько-Теремівській лінії між станціями «Палац Україна» і «Деміїська», в Голосіївському районі міста і має 4 виходи до вулиць: </w:t>
      </w:r>
      <w:r w:rsidRPr="005B4D06">
        <w:rPr>
          <w:sz w:val="28"/>
          <w:szCs w:val="28"/>
          <w:shd w:val="clear" w:color="auto" w:fill="FFFFFF"/>
          <w:lang w:val="uk-UA"/>
        </w:rPr>
        <w:tab/>
        <w:t>Великої Васильківської, Антоновича, Джона Маккейна та Либідської площі. Відкрита </w:t>
      </w:r>
      <w:hyperlink r:id="rId9" w:tooltip="30 грудня" w:history="1">
        <w:r w:rsidRPr="005B4D06">
          <w:rPr>
            <w:rStyle w:val="a5"/>
            <w:color w:val="auto"/>
            <w:sz w:val="28"/>
            <w:szCs w:val="28"/>
            <w:u w:val="none"/>
            <w:shd w:val="clear" w:color="auto" w:fill="FFFFFF"/>
            <w:lang w:val="uk-UA"/>
          </w:rPr>
          <w:t>30 грудня</w:t>
        </w:r>
      </w:hyperlink>
      <w:r w:rsidRPr="005B4D06">
        <w:rPr>
          <w:sz w:val="28"/>
          <w:szCs w:val="28"/>
          <w:shd w:val="clear" w:color="auto" w:fill="FFFFFF"/>
          <w:lang w:val="uk-UA"/>
        </w:rPr>
        <w:t> </w:t>
      </w:r>
      <w:hyperlink r:id="rId10" w:tooltip="1984" w:history="1">
        <w:r w:rsidRPr="005B4D06">
          <w:rPr>
            <w:rStyle w:val="a5"/>
            <w:color w:val="auto"/>
            <w:sz w:val="28"/>
            <w:szCs w:val="28"/>
            <w:u w:val="none"/>
            <w:shd w:val="clear" w:color="auto" w:fill="FFFFFF"/>
            <w:lang w:val="uk-UA"/>
          </w:rPr>
          <w:t>1984</w:t>
        </w:r>
      </w:hyperlink>
      <w:r w:rsidR="007D1A72" w:rsidRPr="005B4D06">
        <w:rPr>
          <w:sz w:val="28"/>
          <w:szCs w:val="28"/>
          <w:shd w:val="clear" w:color="auto" w:fill="FFFFFF"/>
          <w:lang w:val="uk-UA"/>
        </w:rPr>
        <w:t> року під назвою «Дзержи</w:t>
      </w:r>
      <w:r w:rsidRPr="005B4D06">
        <w:rPr>
          <w:sz w:val="28"/>
          <w:szCs w:val="28"/>
          <w:shd w:val="clear" w:color="auto" w:fill="FFFFFF"/>
          <w:lang w:val="uk-UA"/>
        </w:rPr>
        <w:t>нська». Нинішня назва — з </w:t>
      </w:r>
      <w:hyperlink r:id="rId11" w:tooltip="2 лютого" w:history="1">
        <w:r w:rsidRPr="005B4D06">
          <w:rPr>
            <w:rStyle w:val="a5"/>
            <w:color w:val="auto"/>
            <w:sz w:val="28"/>
            <w:szCs w:val="28"/>
            <w:u w:val="none"/>
            <w:shd w:val="clear" w:color="auto" w:fill="FFFFFF"/>
            <w:lang w:val="uk-UA"/>
          </w:rPr>
          <w:t>2 лютого</w:t>
        </w:r>
      </w:hyperlink>
      <w:r w:rsidRPr="005B4D06">
        <w:rPr>
          <w:sz w:val="28"/>
          <w:szCs w:val="28"/>
          <w:shd w:val="clear" w:color="auto" w:fill="FFFFFF"/>
          <w:lang w:val="uk-UA"/>
        </w:rPr>
        <w:t> </w:t>
      </w:r>
      <w:hyperlink r:id="rId12" w:tooltip="1993" w:history="1">
        <w:r w:rsidRPr="005B4D06">
          <w:rPr>
            <w:rStyle w:val="a5"/>
            <w:color w:val="auto"/>
            <w:sz w:val="28"/>
            <w:szCs w:val="28"/>
            <w:u w:val="none"/>
            <w:shd w:val="clear" w:color="auto" w:fill="FFFFFF"/>
            <w:lang w:val="uk-UA"/>
          </w:rPr>
          <w:t>1993</w:t>
        </w:r>
      </w:hyperlink>
      <w:r w:rsidRPr="005B4D06">
        <w:rPr>
          <w:sz w:val="28"/>
          <w:szCs w:val="28"/>
          <w:shd w:val="clear" w:color="auto" w:fill="FFFFFF"/>
          <w:lang w:val="uk-UA"/>
        </w:rPr>
        <w:t> року. До </w:t>
      </w:r>
      <w:hyperlink r:id="rId13" w:tooltip="15 грудня" w:history="1">
        <w:r w:rsidRPr="005B4D06">
          <w:rPr>
            <w:rStyle w:val="a5"/>
            <w:color w:val="auto"/>
            <w:sz w:val="28"/>
            <w:szCs w:val="28"/>
            <w:u w:val="none"/>
            <w:shd w:val="clear" w:color="auto" w:fill="FFFFFF"/>
            <w:lang w:val="uk-UA"/>
          </w:rPr>
          <w:t>15 грудня</w:t>
        </w:r>
      </w:hyperlink>
      <w:r w:rsidRPr="005B4D06">
        <w:rPr>
          <w:sz w:val="28"/>
          <w:szCs w:val="28"/>
          <w:shd w:val="clear" w:color="auto" w:fill="FFFFFF"/>
          <w:lang w:val="uk-UA"/>
        </w:rPr>
        <w:t> </w:t>
      </w:r>
      <w:hyperlink r:id="rId14" w:tooltip="2010" w:history="1">
        <w:r w:rsidRPr="005B4D06">
          <w:rPr>
            <w:rStyle w:val="a5"/>
            <w:color w:val="auto"/>
            <w:sz w:val="28"/>
            <w:szCs w:val="28"/>
            <w:u w:val="none"/>
            <w:shd w:val="clear" w:color="auto" w:fill="FFFFFF"/>
            <w:lang w:val="uk-UA"/>
          </w:rPr>
          <w:t>2010</w:t>
        </w:r>
      </w:hyperlink>
      <w:r w:rsidRPr="005B4D06">
        <w:rPr>
          <w:sz w:val="28"/>
          <w:szCs w:val="28"/>
          <w:shd w:val="clear" w:color="auto" w:fill="FFFFFF"/>
          <w:lang w:val="uk-UA"/>
        </w:rPr>
        <w:t> року була кінцевою</w:t>
      </w:r>
      <w:r w:rsidR="000E327E" w:rsidRPr="005B4D06">
        <w:rPr>
          <w:sz w:val="28"/>
          <w:szCs w:val="28"/>
          <w:shd w:val="clear" w:color="auto" w:fill="FFFFFF"/>
          <w:lang w:val="uk-UA"/>
        </w:rPr>
        <w:t xml:space="preserve"> [3]</w:t>
      </w:r>
      <w:r w:rsidRPr="005B4D06">
        <w:rPr>
          <w:sz w:val="28"/>
          <w:szCs w:val="28"/>
          <w:shd w:val="clear" w:color="auto" w:fill="FFFFFF"/>
          <w:lang w:val="uk-UA"/>
        </w:rPr>
        <w:t>.</w:t>
      </w:r>
    </w:p>
    <w:p w:rsidR="00450FEA" w:rsidRPr="005B4D06" w:rsidRDefault="00450FEA" w:rsidP="00844F65">
      <w:pPr>
        <w:pStyle w:val="11"/>
        <w:shd w:val="clear" w:color="auto" w:fill="auto"/>
        <w:tabs>
          <w:tab w:val="left" w:pos="0"/>
        </w:tabs>
        <w:spacing w:before="240" w:line="360" w:lineRule="auto"/>
        <w:ind w:firstLine="709"/>
        <w:jc w:val="right"/>
        <w:rPr>
          <w:sz w:val="28"/>
          <w:szCs w:val="28"/>
          <w:shd w:val="clear" w:color="auto" w:fill="FFFFFF"/>
          <w:lang w:val="uk-UA"/>
        </w:rPr>
      </w:pPr>
      <w:r w:rsidRPr="005B4D06">
        <w:rPr>
          <w:sz w:val="28"/>
          <w:szCs w:val="28"/>
          <w:shd w:val="clear" w:color="auto" w:fill="FFFFFF"/>
          <w:lang w:val="uk-UA"/>
        </w:rPr>
        <w:t>Таблиця 1.1. — Пасажиропотік станції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11"/>
        <w:gridCol w:w="844"/>
        <w:gridCol w:w="844"/>
        <w:gridCol w:w="844"/>
        <w:gridCol w:w="844"/>
        <w:gridCol w:w="845"/>
        <w:gridCol w:w="845"/>
        <w:gridCol w:w="845"/>
        <w:gridCol w:w="845"/>
        <w:gridCol w:w="845"/>
      </w:tblGrid>
      <w:tr w:rsidR="00450FEA" w:rsidRPr="005B4D06" w:rsidTr="00216931">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Рік</w:t>
            </w:r>
          </w:p>
        </w:tc>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2009</w:t>
            </w:r>
          </w:p>
        </w:tc>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2011</w:t>
            </w:r>
          </w:p>
        </w:tc>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2012</w:t>
            </w:r>
          </w:p>
        </w:tc>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2013</w:t>
            </w:r>
          </w:p>
        </w:tc>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2014</w:t>
            </w:r>
          </w:p>
        </w:tc>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2015</w:t>
            </w:r>
          </w:p>
        </w:tc>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2016</w:t>
            </w:r>
          </w:p>
        </w:tc>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2017</w:t>
            </w:r>
          </w:p>
        </w:tc>
        <w:tc>
          <w:tcPr>
            <w:tcW w:w="958"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2018</w:t>
            </w:r>
          </w:p>
        </w:tc>
      </w:tr>
      <w:tr w:rsidR="00450FEA" w:rsidRPr="005B4D06" w:rsidTr="00216931">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Пасажиропотік, тис. осіб/добу</w:t>
            </w:r>
          </w:p>
        </w:tc>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52,6</w:t>
            </w:r>
          </w:p>
        </w:tc>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37,5</w:t>
            </w:r>
          </w:p>
        </w:tc>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27,7</w:t>
            </w:r>
          </w:p>
        </w:tc>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34,6</w:t>
            </w:r>
          </w:p>
        </w:tc>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34,6</w:t>
            </w:r>
          </w:p>
        </w:tc>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31,2</w:t>
            </w:r>
          </w:p>
        </w:tc>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30,2</w:t>
            </w:r>
          </w:p>
        </w:tc>
        <w:tc>
          <w:tcPr>
            <w:tcW w:w="957"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30,2</w:t>
            </w:r>
          </w:p>
        </w:tc>
        <w:tc>
          <w:tcPr>
            <w:tcW w:w="958" w:type="dxa"/>
            <w:vAlign w:val="center"/>
          </w:tcPr>
          <w:p w:rsidR="00450FEA" w:rsidRPr="005B4D06" w:rsidRDefault="00450FEA" w:rsidP="000539A0">
            <w:pPr>
              <w:pStyle w:val="11"/>
              <w:shd w:val="clear" w:color="auto" w:fill="auto"/>
              <w:tabs>
                <w:tab w:val="left" w:pos="0"/>
              </w:tabs>
              <w:spacing w:line="360" w:lineRule="auto"/>
              <w:jc w:val="center"/>
              <w:rPr>
                <w:sz w:val="28"/>
                <w:szCs w:val="28"/>
                <w:shd w:val="clear" w:color="auto" w:fill="FFFFFF"/>
                <w:lang w:val="uk-UA"/>
              </w:rPr>
            </w:pPr>
            <w:r w:rsidRPr="005B4D06">
              <w:rPr>
                <w:sz w:val="28"/>
                <w:szCs w:val="28"/>
                <w:shd w:val="clear" w:color="auto" w:fill="FFFFFF"/>
                <w:lang w:val="uk-UA"/>
              </w:rPr>
              <w:t>29,3</w:t>
            </w:r>
          </w:p>
        </w:tc>
      </w:tr>
    </w:tbl>
    <w:p w:rsidR="00450FEA" w:rsidRPr="005B4D06" w:rsidRDefault="00450FEA" w:rsidP="00844F65">
      <w:pPr>
        <w:pStyle w:val="11"/>
        <w:shd w:val="clear" w:color="auto" w:fill="auto"/>
        <w:tabs>
          <w:tab w:val="left" w:pos="0"/>
        </w:tabs>
        <w:spacing w:line="360" w:lineRule="auto"/>
        <w:ind w:firstLine="709"/>
        <w:jc w:val="both"/>
        <w:rPr>
          <w:sz w:val="28"/>
          <w:szCs w:val="28"/>
          <w:shd w:val="clear" w:color="auto" w:fill="FFFFFF"/>
          <w:lang w:val="uk-UA"/>
        </w:rPr>
      </w:pPr>
    </w:p>
    <w:p w:rsidR="00450FEA" w:rsidRPr="005B4D06" w:rsidRDefault="00450FEA" w:rsidP="00844F65">
      <w:pPr>
        <w:pStyle w:val="11"/>
        <w:shd w:val="clear" w:color="auto" w:fill="auto"/>
        <w:tabs>
          <w:tab w:val="left" w:pos="0"/>
        </w:tabs>
        <w:spacing w:line="360" w:lineRule="auto"/>
        <w:ind w:firstLine="709"/>
        <w:jc w:val="both"/>
        <w:rPr>
          <w:sz w:val="28"/>
          <w:szCs w:val="28"/>
          <w:shd w:val="clear" w:color="auto" w:fill="FFFFFF"/>
          <w:lang w:val="uk-UA"/>
        </w:rPr>
      </w:pPr>
      <w:r w:rsidRPr="005B4D06">
        <w:rPr>
          <w:iCs/>
          <w:sz w:val="28"/>
          <w:szCs w:val="28"/>
          <w:shd w:val="clear" w:color="auto" w:fill="FFFFFF"/>
          <w:lang w:val="uk-UA"/>
        </w:rPr>
        <w:t>Конструкція станції</w:t>
      </w:r>
      <w:r w:rsidR="003250CF" w:rsidRPr="005B4D06">
        <w:rPr>
          <w:sz w:val="28"/>
          <w:szCs w:val="28"/>
          <w:shd w:val="clear" w:color="auto" w:fill="FFFFFF"/>
          <w:lang w:val="uk-UA"/>
        </w:rPr>
        <w:t> має</w:t>
      </w:r>
      <w:r w:rsidRPr="005B4D06">
        <w:rPr>
          <w:sz w:val="28"/>
          <w:szCs w:val="28"/>
          <w:shd w:val="clear" w:color="auto" w:fill="FFFFFF"/>
          <w:lang w:val="uk-UA"/>
        </w:rPr>
        <w:t> </w:t>
      </w:r>
      <w:r w:rsidR="009717C1" w:rsidRPr="005B4D06">
        <w:rPr>
          <w:sz w:val="28"/>
          <w:szCs w:val="28"/>
          <w:lang w:val="uk-UA"/>
        </w:rPr>
        <w:t>пілонн</w:t>
      </w:r>
      <w:r w:rsidR="003250CF" w:rsidRPr="005B4D06">
        <w:rPr>
          <w:sz w:val="28"/>
          <w:szCs w:val="28"/>
          <w:lang w:val="uk-UA"/>
        </w:rPr>
        <w:t>у конструкцію,</w:t>
      </w:r>
      <w:r w:rsidRPr="005B4D06">
        <w:rPr>
          <w:sz w:val="28"/>
          <w:szCs w:val="28"/>
          <w:lang w:val="uk-UA"/>
        </w:rPr>
        <w:t xml:space="preserve"> три склепінна з </w:t>
      </w:r>
      <w:r w:rsidRPr="005B4D06">
        <w:rPr>
          <w:sz w:val="28"/>
          <w:szCs w:val="28"/>
          <w:shd w:val="clear" w:color="auto" w:fill="FFFFFF"/>
          <w:lang w:val="uk-UA"/>
        </w:rPr>
        <w:t xml:space="preserve">острівною платформою прямої </w:t>
      </w:r>
      <w:r w:rsidR="009717C1" w:rsidRPr="005B4D06">
        <w:rPr>
          <w:sz w:val="28"/>
          <w:szCs w:val="28"/>
          <w:shd w:val="clear" w:color="auto" w:fill="FFFFFF"/>
          <w:lang w:val="uk-UA"/>
        </w:rPr>
        <w:t>форми</w:t>
      </w:r>
      <w:r w:rsidRPr="005B4D06">
        <w:rPr>
          <w:sz w:val="28"/>
          <w:szCs w:val="28"/>
          <w:shd w:val="clear" w:color="auto" w:fill="FFFFFF"/>
          <w:lang w:val="uk-UA"/>
        </w:rPr>
        <w:t xml:space="preserve"> довжиною 102,0 м. Станція глибокого залягання, глибина залягання 22 м. </w:t>
      </w:r>
    </w:p>
    <w:p w:rsidR="00450FEA" w:rsidRPr="005B4D06" w:rsidRDefault="00450FEA" w:rsidP="00844F65">
      <w:pPr>
        <w:pStyle w:val="11"/>
        <w:shd w:val="clear" w:color="auto" w:fill="auto"/>
        <w:tabs>
          <w:tab w:val="left" w:pos="0"/>
        </w:tabs>
        <w:spacing w:line="360" w:lineRule="auto"/>
        <w:ind w:firstLine="709"/>
        <w:jc w:val="both"/>
        <w:rPr>
          <w:sz w:val="28"/>
          <w:szCs w:val="28"/>
          <w:shd w:val="clear" w:color="auto" w:fill="FFFFFF"/>
          <w:lang w:val="uk-UA"/>
        </w:rPr>
      </w:pPr>
    </w:p>
    <w:p w:rsidR="00450FEA" w:rsidRPr="005B4D06" w:rsidRDefault="00450FEA" w:rsidP="00844F65">
      <w:pPr>
        <w:pStyle w:val="11"/>
        <w:shd w:val="clear" w:color="auto" w:fill="auto"/>
        <w:tabs>
          <w:tab w:val="left" w:pos="0"/>
        </w:tabs>
        <w:spacing w:line="360" w:lineRule="auto"/>
        <w:ind w:firstLine="709"/>
        <w:jc w:val="both"/>
        <w:rPr>
          <w:sz w:val="28"/>
          <w:szCs w:val="28"/>
          <w:shd w:val="clear" w:color="auto" w:fill="FFFFFF"/>
          <w:lang w:val="uk-UA"/>
        </w:rPr>
      </w:pPr>
    </w:p>
    <w:p w:rsidR="00450FEA" w:rsidRPr="005B4D06" w:rsidRDefault="00450FEA" w:rsidP="00844F65">
      <w:pPr>
        <w:pStyle w:val="11"/>
        <w:shd w:val="clear" w:color="auto" w:fill="auto"/>
        <w:tabs>
          <w:tab w:val="left" w:pos="0"/>
        </w:tabs>
        <w:spacing w:line="360" w:lineRule="auto"/>
        <w:ind w:firstLine="709"/>
        <w:jc w:val="both"/>
        <w:rPr>
          <w:sz w:val="28"/>
          <w:szCs w:val="28"/>
          <w:shd w:val="clear" w:color="auto" w:fill="FFFFFF"/>
          <w:lang w:val="uk-UA"/>
        </w:rPr>
      </w:pPr>
    </w:p>
    <w:p w:rsidR="00450FEA" w:rsidRPr="005B4D06" w:rsidRDefault="00450FEA" w:rsidP="00844F65">
      <w:pPr>
        <w:pStyle w:val="11"/>
        <w:shd w:val="clear" w:color="auto" w:fill="auto"/>
        <w:tabs>
          <w:tab w:val="left" w:pos="0"/>
        </w:tabs>
        <w:spacing w:line="360" w:lineRule="auto"/>
        <w:ind w:firstLine="709"/>
        <w:jc w:val="both"/>
        <w:rPr>
          <w:sz w:val="28"/>
          <w:szCs w:val="28"/>
          <w:shd w:val="clear" w:color="auto" w:fill="FFFFFF"/>
          <w:lang w:val="uk-UA"/>
        </w:rPr>
      </w:pPr>
    </w:p>
    <w:p w:rsidR="00450FEA" w:rsidRPr="005B4D06" w:rsidRDefault="00450FEA" w:rsidP="00844F65">
      <w:pPr>
        <w:tabs>
          <w:tab w:val="left" w:pos="0"/>
        </w:tabs>
        <w:ind w:firstLine="709"/>
        <w:jc w:val="center"/>
        <w:rPr>
          <w:rFonts w:ascii="Times New Roman" w:hAnsi="Times New Roman" w:cs="Times New Roman"/>
          <w:sz w:val="28"/>
          <w:szCs w:val="28"/>
          <w:shd w:val="clear" w:color="auto" w:fill="FFFFFF"/>
          <w:lang w:val="uk-UA"/>
        </w:rPr>
      </w:pPr>
      <w:r w:rsidRPr="005B4D06">
        <w:rPr>
          <w:rFonts w:ascii="Times New Roman" w:hAnsi="Times New Roman" w:cs="Times New Roman"/>
          <w:noProof/>
          <w:lang w:eastAsia="ru-RU"/>
        </w:rPr>
        <w:lastRenderedPageBreak/>
        <w:drawing>
          <wp:inline distT="0" distB="0" distL="0" distR="0">
            <wp:extent cx="5478449" cy="3499063"/>
            <wp:effectExtent l="0" t="0" r="8255"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79096" cy="3499476"/>
                    </a:xfrm>
                    <a:prstGeom prst="rect">
                      <a:avLst/>
                    </a:prstGeom>
                  </pic:spPr>
                </pic:pic>
              </a:graphicData>
            </a:graphic>
          </wp:inline>
        </w:drawing>
      </w:r>
    </w:p>
    <w:p w:rsidR="00450FEA" w:rsidRPr="005B4D06" w:rsidRDefault="00450FEA" w:rsidP="00844F65">
      <w:pPr>
        <w:pStyle w:val="a6"/>
        <w:shd w:val="clear" w:color="auto" w:fill="FCFFFF"/>
        <w:tabs>
          <w:tab w:val="left" w:pos="0"/>
        </w:tabs>
        <w:spacing w:before="0" w:beforeAutospacing="0" w:after="0" w:afterAutospacing="0" w:line="360" w:lineRule="auto"/>
        <w:ind w:firstLine="709"/>
        <w:jc w:val="center"/>
        <w:rPr>
          <w:sz w:val="28"/>
          <w:szCs w:val="28"/>
          <w:lang w:val="uk-UA"/>
        </w:rPr>
      </w:pPr>
      <w:r w:rsidRPr="005B4D06">
        <w:rPr>
          <w:bCs/>
          <w:sz w:val="28"/>
          <w:szCs w:val="28"/>
          <w:lang w:val="uk-UA"/>
        </w:rPr>
        <w:t>Рисунок 1.1 ‒</w:t>
      </w:r>
      <w:r w:rsidRPr="005B4D06">
        <w:rPr>
          <w:sz w:val="28"/>
          <w:szCs w:val="28"/>
          <w:lang w:val="uk-UA"/>
        </w:rPr>
        <w:t xml:space="preserve">  Географічне розташування станції метро «Либідська».</w:t>
      </w:r>
    </w:p>
    <w:p w:rsidR="00450FEA" w:rsidRPr="005B4D06" w:rsidRDefault="00450FEA" w:rsidP="00844F65">
      <w:pPr>
        <w:pStyle w:val="11"/>
        <w:shd w:val="clear" w:color="auto" w:fill="auto"/>
        <w:tabs>
          <w:tab w:val="left" w:pos="0"/>
        </w:tabs>
        <w:spacing w:line="360" w:lineRule="auto"/>
        <w:ind w:firstLine="709"/>
        <w:jc w:val="both"/>
        <w:rPr>
          <w:sz w:val="28"/>
          <w:szCs w:val="28"/>
          <w:shd w:val="clear" w:color="auto" w:fill="FFFFFF"/>
          <w:lang w:val="uk-UA"/>
        </w:rPr>
      </w:pPr>
    </w:p>
    <w:p w:rsidR="00450FEA" w:rsidRPr="005B4D06" w:rsidRDefault="003250CF" w:rsidP="00844F65">
      <w:pPr>
        <w:pStyle w:val="11"/>
        <w:shd w:val="clear" w:color="auto" w:fill="auto"/>
        <w:tabs>
          <w:tab w:val="left" w:pos="0"/>
        </w:tabs>
        <w:spacing w:line="360" w:lineRule="auto"/>
        <w:ind w:firstLine="709"/>
        <w:jc w:val="both"/>
        <w:rPr>
          <w:sz w:val="28"/>
          <w:szCs w:val="28"/>
          <w:shd w:val="clear" w:color="auto" w:fill="FFFFFF"/>
          <w:lang w:val="uk-UA"/>
        </w:rPr>
      </w:pPr>
      <w:r w:rsidRPr="005B4D06">
        <w:rPr>
          <w:sz w:val="28"/>
          <w:szCs w:val="28"/>
          <w:shd w:val="clear" w:color="auto" w:fill="FFFFFF"/>
          <w:lang w:val="uk-UA"/>
        </w:rPr>
        <w:t>Будівництво пілонної станції</w:t>
      </w:r>
      <w:r w:rsidR="00750D7C" w:rsidRPr="005B4D06">
        <w:rPr>
          <w:sz w:val="28"/>
          <w:szCs w:val="28"/>
          <w:shd w:val="clear" w:color="auto" w:fill="FFFFFF"/>
          <w:lang w:val="uk-UA"/>
        </w:rPr>
        <w:t>виконується</w:t>
      </w:r>
      <w:r w:rsidR="0054050B" w:rsidRPr="005B4D06">
        <w:rPr>
          <w:sz w:val="28"/>
          <w:szCs w:val="28"/>
          <w:shd w:val="clear" w:color="auto" w:fill="FFFFFF"/>
          <w:lang w:val="uk-UA"/>
        </w:rPr>
        <w:t>так: спочатку</w:t>
      </w:r>
      <w:r w:rsidRPr="005B4D06">
        <w:rPr>
          <w:sz w:val="28"/>
          <w:szCs w:val="28"/>
          <w:shd w:val="clear" w:color="auto" w:fill="FFFFFF"/>
          <w:lang w:val="uk-UA"/>
        </w:rPr>
        <w:t xml:space="preserve"> проклада</w:t>
      </w:r>
      <w:r w:rsidR="0054050B" w:rsidRPr="005B4D06">
        <w:rPr>
          <w:sz w:val="28"/>
          <w:szCs w:val="28"/>
          <w:shd w:val="clear" w:color="auto" w:fill="FFFFFF"/>
          <w:lang w:val="uk-UA"/>
        </w:rPr>
        <w:t>ється три</w:t>
      </w:r>
      <w:r w:rsidR="00450FEA" w:rsidRPr="005B4D06">
        <w:rPr>
          <w:sz w:val="28"/>
          <w:szCs w:val="28"/>
          <w:shd w:val="clear" w:color="auto" w:fill="FFFFFF"/>
          <w:lang w:val="uk-UA"/>
        </w:rPr>
        <w:t xml:space="preserve"> паралельн</w:t>
      </w:r>
      <w:r w:rsidR="0054050B" w:rsidRPr="005B4D06">
        <w:rPr>
          <w:sz w:val="28"/>
          <w:szCs w:val="28"/>
          <w:shd w:val="clear" w:color="auto" w:fill="FFFFFF"/>
          <w:lang w:val="uk-UA"/>
        </w:rPr>
        <w:t>і</w:t>
      </w:r>
      <w:r w:rsidR="00450FEA" w:rsidRPr="005B4D06">
        <w:rPr>
          <w:sz w:val="28"/>
          <w:szCs w:val="28"/>
          <w:shd w:val="clear" w:color="auto" w:fill="FFFFFF"/>
          <w:lang w:val="uk-UA"/>
        </w:rPr>
        <w:t> </w:t>
      </w:r>
      <w:hyperlink r:id="rId16" w:tooltip="Тунель" w:history="1">
        <w:r w:rsidR="00450FEA" w:rsidRPr="005B4D06">
          <w:rPr>
            <w:rStyle w:val="a5"/>
            <w:color w:val="auto"/>
            <w:sz w:val="28"/>
            <w:szCs w:val="28"/>
            <w:u w:val="none"/>
            <w:shd w:val="clear" w:color="auto" w:fill="FFFFFF"/>
            <w:lang w:val="uk-UA"/>
          </w:rPr>
          <w:t>тунелів</w:t>
        </w:r>
      </w:hyperlink>
      <w:r w:rsidRPr="005B4D06">
        <w:rPr>
          <w:sz w:val="28"/>
          <w:szCs w:val="28"/>
          <w:shd w:val="clear" w:color="auto" w:fill="FFFFFF"/>
          <w:lang w:val="uk-UA"/>
        </w:rPr>
        <w:t xml:space="preserve">, що з'єднуються проходами та </w:t>
      </w:r>
      <w:r w:rsidR="00450FEA" w:rsidRPr="005B4D06">
        <w:rPr>
          <w:sz w:val="28"/>
          <w:szCs w:val="28"/>
          <w:shd w:val="clear" w:color="auto" w:fill="FFFFFF"/>
          <w:lang w:val="uk-UA"/>
        </w:rPr>
        <w:t xml:space="preserve"> ма</w:t>
      </w:r>
      <w:r w:rsidR="0054050B" w:rsidRPr="005B4D06">
        <w:rPr>
          <w:sz w:val="28"/>
          <w:szCs w:val="28"/>
          <w:shd w:val="clear" w:color="auto" w:fill="FFFFFF"/>
          <w:lang w:val="uk-UA"/>
        </w:rPr>
        <w:t>ють</w:t>
      </w:r>
      <w:r w:rsidR="00450FEA" w:rsidRPr="005B4D06">
        <w:rPr>
          <w:sz w:val="28"/>
          <w:szCs w:val="28"/>
          <w:shd w:val="clear" w:color="auto" w:fill="FFFFFF"/>
          <w:lang w:val="uk-UA"/>
        </w:rPr>
        <w:t xml:space="preserve"> три </w:t>
      </w:r>
      <w:r w:rsidR="0054050B" w:rsidRPr="005B4D06">
        <w:rPr>
          <w:sz w:val="28"/>
          <w:szCs w:val="28"/>
          <w:shd w:val="clear" w:color="auto" w:fill="FFFFFF"/>
          <w:lang w:val="uk-UA"/>
        </w:rPr>
        <w:t>окремі</w:t>
      </w:r>
      <w:r w:rsidR="007A7E17" w:rsidRPr="005B4D06">
        <w:rPr>
          <w:sz w:val="28"/>
          <w:szCs w:val="28"/>
          <w:shd w:val="clear" w:color="auto" w:fill="FFFFFF"/>
          <w:lang w:val="uk-UA"/>
        </w:rPr>
        <w:t xml:space="preserve"> зали, </w:t>
      </w:r>
      <w:r w:rsidR="0054050B" w:rsidRPr="005B4D06">
        <w:rPr>
          <w:sz w:val="28"/>
          <w:szCs w:val="28"/>
          <w:shd w:val="clear" w:color="auto" w:fill="FFFFFF"/>
          <w:lang w:val="uk-UA"/>
        </w:rPr>
        <w:t xml:space="preserve">розділенихдекількома пілонами </w:t>
      </w:r>
      <w:r w:rsidR="00450FEA" w:rsidRPr="005B4D06">
        <w:rPr>
          <w:sz w:val="28"/>
          <w:szCs w:val="28"/>
          <w:shd w:val="clear" w:color="auto" w:fill="FFFFFF"/>
          <w:lang w:val="uk-UA"/>
        </w:rPr>
        <w:t xml:space="preserve">з проходами між ними. </w:t>
      </w:r>
      <w:r w:rsidR="0054050B" w:rsidRPr="005B4D06">
        <w:rPr>
          <w:sz w:val="28"/>
          <w:szCs w:val="28"/>
          <w:shd w:val="clear" w:color="auto" w:fill="FFFFFF"/>
          <w:lang w:val="uk-UA"/>
        </w:rPr>
        <w:t>Майже завжди</w:t>
      </w:r>
      <w:r w:rsidR="00450FEA" w:rsidRPr="005B4D06">
        <w:rPr>
          <w:sz w:val="28"/>
          <w:szCs w:val="28"/>
          <w:shd w:val="clear" w:color="auto" w:fill="FFFFFF"/>
          <w:lang w:val="uk-UA"/>
        </w:rPr>
        <w:t xml:space="preserve"> у крайніх тунелях </w:t>
      </w:r>
      <w:r w:rsidR="0054050B" w:rsidRPr="005B4D06">
        <w:rPr>
          <w:sz w:val="28"/>
          <w:szCs w:val="28"/>
          <w:shd w:val="clear" w:color="auto" w:fill="FFFFFF"/>
          <w:lang w:val="uk-UA"/>
        </w:rPr>
        <w:t>розміщенні</w:t>
      </w:r>
      <w:r w:rsidR="00450FEA" w:rsidRPr="005B4D06">
        <w:rPr>
          <w:sz w:val="28"/>
          <w:szCs w:val="28"/>
          <w:shd w:val="clear" w:color="auto" w:fill="FFFFFF"/>
          <w:lang w:val="uk-UA"/>
        </w:rPr>
        <w:t> </w:t>
      </w:r>
      <w:hyperlink r:id="rId17" w:tooltip="Залізнична платформа" w:history="1">
        <w:r w:rsidR="00450FEA" w:rsidRPr="005B4D06">
          <w:rPr>
            <w:rStyle w:val="a5"/>
            <w:color w:val="auto"/>
            <w:sz w:val="28"/>
            <w:szCs w:val="28"/>
            <w:u w:val="none"/>
            <w:shd w:val="clear" w:color="auto" w:fill="FFFFFF"/>
            <w:lang w:val="uk-UA"/>
          </w:rPr>
          <w:t>платформи</w:t>
        </w:r>
      </w:hyperlink>
      <w:r w:rsidR="00450FEA" w:rsidRPr="005B4D06">
        <w:rPr>
          <w:sz w:val="28"/>
          <w:szCs w:val="28"/>
          <w:shd w:val="clear" w:color="auto" w:fill="FFFFFF"/>
          <w:lang w:val="uk-UA"/>
        </w:rPr>
        <w:t xml:space="preserve">, </w:t>
      </w:r>
      <w:r w:rsidR="0054050B" w:rsidRPr="005B4D06">
        <w:rPr>
          <w:sz w:val="28"/>
          <w:szCs w:val="28"/>
          <w:shd w:val="clear" w:color="auto" w:fill="FFFFFF"/>
          <w:lang w:val="uk-UA"/>
        </w:rPr>
        <w:t>в</w:t>
      </w:r>
      <w:r w:rsidR="00450FEA" w:rsidRPr="005B4D06">
        <w:rPr>
          <w:sz w:val="28"/>
          <w:szCs w:val="28"/>
          <w:shd w:val="clear" w:color="auto" w:fill="FFFFFF"/>
          <w:lang w:val="uk-UA"/>
        </w:rPr>
        <w:t xml:space="preserve"> середньому — центральний зал. Станції такого типу </w:t>
      </w:r>
      <w:r w:rsidR="007A7E17" w:rsidRPr="005B4D06">
        <w:rPr>
          <w:sz w:val="28"/>
          <w:szCs w:val="28"/>
          <w:shd w:val="clear" w:color="auto" w:fill="FFFFFF"/>
          <w:lang w:val="uk-UA"/>
        </w:rPr>
        <w:t>будують при наявності важких геологічних умов. Ця конструкція</w:t>
      </w:r>
      <w:r w:rsidR="00450FEA" w:rsidRPr="005B4D06">
        <w:rPr>
          <w:sz w:val="28"/>
          <w:szCs w:val="28"/>
          <w:shd w:val="clear" w:color="auto" w:fill="FFFFFF"/>
          <w:lang w:val="uk-UA"/>
        </w:rPr>
        <w:t xml:space="preserve"> найкраще </w:t>
      </w:r>
      <w:r w:rsidR="007A7E17" w:rsidRPr="005B4D06">
        <w:rPr>
          <w:sz w:val="28"/>
          <w:szCs w:val="28"/>
          <w:shd w:val="clear" w:color="auto" w:fill="FFFFFF"/>
          <w:lang w:val="uk-UA"/>
        </w:rPr>
        <w:t>витримує</w:t>
      </w:r>
      <w:r w:rsidR="000D5C48" w:rsidRPr="005B4D06">
        <w:rPr>
          <w:sz w:val="28"/>
          <w:szCs w:val="28"/>
          <w:shd w:val="clear" w:color="auto" w:fill="FFFFFF"/>
          <w:lang w:val="uk-UA"/>
        </w:rPr>
        <w:t xml:space="preserve"> тиску породи.</w:t>
      </w:r>
      <w:r w:rsidR="007A7E17" w:rsidRPr="005B4D06">
        <w:rPr>
          <w:sz w:val="28"/>
          <w:szCs w:val="28"/>
          <w:shd w:val="clear" w:color="auto" w:fill="FFFFFF"/>
          <w:lang w:val="uk-UA"/>
        </w:rPr>
        <w:t xml:space="preserve"> Але через наявність малої кількості вузьких проходів знижується пропускна здатність.</w:t>
      </w:r>
      <w:r w:rsidR="00450FEA" w:rsidRPr="005B4D06">
        <w:rPr>
          <w:sz w:val="28"/>
          <w:szCs w:val="28"/>
          <w:shd w:val="clear" w:color="auto" w:fill="FFFFFF"/>
          <w:lang w:val="uk-UA"/>
        </w:rPr>
        <w:t xml:space="preserve"> На рисунку 1.2 зображено геологію залягання станції метро «Либідська».</w:t>
      </w:r>
    </w:p>
    <w:p w:rsidR="00450FEA" w:rsidRPr="005B4D06" w:rsidRDefault="00450FEA" w:rsidP="00844F65">
      <w:pPr>
        <w:pStyle w:val="11"/>
        <w:shd w:val="clear" w:color="auto" w:fill="auto"/>
        <w:tabs>
          <w:tab w:val="left" w:pos="0"/>
        </w:tabs>
        <w:spacing w:line="360" w:lineRule="auto"/>
        <w:ind w:firstLine="709"/>
        <w:jc w:val="both"/>
        <w:rPr>
          <w:sz w:val="28"/>
          <w:szCs w:val="28"/>
          <w:shd w:val="clear" w:color="auto" w:fill="FFFFFF"/>
          <w:lang w:val="uk-UA"/>
        </w:rPr>
      </w:pPr>
    </w:p>
    <w:p w:rsidR="00450FEA" w:rsidRPr="005B4D06" w:rsidRDefault="00450FEA" w:rsidP="00844F65">
      <w:pPr>
        <w:pStyle w:val="11"/>
        <w:shd w:val="clear" w:color="auto" w:fill="auto"/>
        <w:tabs>
          <w:tab w:val="left" w:pos="0"/>
        </w:tabs>
        <w:spacing w:line="360" w:lineRule="auto"/>
        <w:ind w:firstLine="709"/>
        <w:jc w:val="both"/>
        <w:rPr>
          <w:sz w:val="23"/>
          <w:szCs w:val="23"/>
          <w:shd w:val="clear" w:color="auto" w:fill="FFFFFF"/>
          <w:lang w:val="uk-UA"/>
        </w:rPr>
      </w:pPr>
      <w:r w:rsidRPr="005B4D06">
        <w:rPr>
          <w:noProof/>
        </w:rPr>
        <w:lastRenderedPageBreak/>
        <w:drawing>
          <wp:inline distT="0" distB="0" distL="0" distR="0">
            <wp:extent cx="5827594" cy="3602723"/>
            <wp:effectExtent l="0" t="0" r="190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t="14071" r="1878" b="10103"/>
                    <a:stretch/>
                  </pic:blipFill>
                  <pic:spPr bwMode="auto">
                    <a:xfrm>
                      <a:off x="0" y="0"/>
                      <a:ext cx="5828840" cy="3603493"/>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50FEA" w:rsidRPr="005B4D06" w:rsidRDefault="00450FEA" w:rsidP="002D17F7">
      <w:pPr>
        <w:pStyle w:val="11"/>
        <w:shd w:val="clear" w:color="auto" w:fill="auto"/>
        <w:tabs>
          <w:tab w:val="left" w:pos="0"/>
        </w:tabs>
        <w:spacing w:line="360" w:lineRule="auto"/>
        <w:ind w:firstLine="709"/>
        <w:jc w:val="center"/>
        <w:rPr>
          <w:sz w:val="28"/>
          <w:szCs w:val="28"/>
          <w:shd w:val="clear" w:color="auto" w:fill="FFFFFF"/>
          <w:lang w:val="uk-UA"/>
        </w:rPr>
      </w:pPr>
      <w:r w:rsidRPr="005B4D06">
        <w:rPr>
          <w:sz w:val="28"/>
          <w:szCs w:val="28"/>
          <w:shd w:val="clear" w:color="auto" w:fill="FFFFFF"/>
          <w:lang w:val="uk-UA"/>
        </w:rPr>
        <w:t>Рисунок 1.2 – Геологія залягання станції метро «Либідська»</w:t>
      </w:r>
    </w:p>
    <w:p w:rsidR="00450FEA" w:rsidRPr="005B4D06" w:rsidRDefault="00450FEA" w:rsidP="00844F65">
      <w:pPr>
        <w:pStyle w:val="11"/>
        <w:shd w:val="clear" w:color="auto" w:fill="auto"/>
        <w:tabs>
          <w:tab w:val="left" w:pos="0"/>
        </w:tabs>
        <w:spacing w:line="360" w:lineRule="auto"/>
        <w:ind w:firstLine="709"/>
        <w:jc w:val="both"/>
        <w:rPr>
          <w:sz w:val="28"/>
          <w:szCs w:val="28"/>
          <w:shd w:val="clear" w:color="auto" w:fill="FFFFFF"/>
          <w:lang w:val="uk-UA"/>
        </w:rPr>
      </w:pPr>
    </w:p>
    <w:p w:rsidR="00450FEA" w:rsidRPr="005B4D06" w:rsidRDefault="00450FEA" w:rsidP="00844F65">
      <w:pPr>
        <w:pStyle w:val="11"/>
        <w:shd w:val="clear" w:color="auto" w:fill="auto"/>
        <w:tabs>
          <w:tab w:val="left" w:pos="0"/>
        </w:tabs>
        <w:spacing w:line="360" w:lineRule="auto"/>
        <w:ind w:firstLine="709"/>
        <w:jc w:val="both"/>
        <w:rPr>
          <w:sz w:val="28"/>
          <w:szCs w:val="28"/>
          <w:shd w:val="clear" w:color="auto" w:fill="FFFFFF"/>
          <w:lang w:val="uk-UA"/>
        </w:rPr>
      </w:pPr>
      <w:r w:rsidRPr="005B4D06">
        <w:rPr>
          <w:sz w:val="28"/>
          <w:szCs w:val="28"/>
          <w:shd w:val="clear" w:color="auto" w:fill="FFFFFF"/>
          <w:lang w:val="uk-UA"/>
        </w:rPr>
        <w:t xml:space="preserve">Незалежність залів дозволяє диференціювати архітектурне оформлення середнього та бічних залів, що особливо </w:t>
      </w:r>
      <w:r w:rsidR="0054050B" w:rsidRPr="005B4D06">
        <w:rPr>
          <w:sz w:val="28"/>
          <w:szCs w:val="28"/>
          <w:shd w:val="clear" w:color="auto" w:fill="FFFFFF"/>
          <w:lang w:val="uk-UA"/>
        </w:rPr>
        <w:t>характеризує</w:t>
      </w:r>
      <w:r w:rsidRPr="005B4D06">
        <w:rPr>
          <w:sz w:val="28"/>
          <w:szCs w:val="28"/>
          <w:shd w:val="clear" w:color="auto" w:fill="FFFFFF"/>
          <w:lang w:val="uk-UA"/>
        </w:rPr>
        <w:t xml:space="preserve"> станці</w:t>
      </w:r>
      <w:r w:rsidR="0054050B" w:rsidRPr="005B4D06">
        <w:rPr>
          <w:sz w:val="28"/>
          <w:szCs w:val="28"/>
          <w:shd w:val="clear" w:color="auto" w:fill="FFFFFF"/>
          <w:lang w:val="uk-UA"/>
        </w:rPr>
        <w:t>ї</w:t>
      </w:r>
      <w:r w:rsidRPr="005B4D06">
        <w:rPr>
          <w:sz w:val="28"/>
          <w:szCs w:val="28"/>
          <w:shd w:val="clear" w:color="auto" w:fill="FFFFFF"/>
          <w:lang w:val="uk-UA"/>
        </w:rPr>
        <w:t xml:space="preserve"> 60-х років </w:t>
      </w:r>
      <w:r w:rsidR="0054050B" w:rsidRPr="005B4D06">
        <w:rPr>
          <w:sz w:val="28"/>
          <w:szCs w:val="28"/>
          <w:shd w:val="clear" w:color="auto" w:fill="FFFFFF"/>
          <w:lang w:val="uk-UA"/>
        </w:rPr>
        <w:t>створення</w:t>
      </w:r>
      <w:r w:rsidRPr="005B4D06">
        <w:rPr>
          <w:sz w:val="28"/>
          <w:szCs w:val="28"/>
          <w:shd w:val="clear" w:color="auto" w:fill="FFFFFF"/>
          <w:lang w:val="uk-UA"/>
        </w:rPr>
        <w:t xml:space="preserve">, </w:t>
      </w:r>
      <w:r w:rsidR="000D5C48" w:rsidRPr="005B4D06">
        <w:rPr>
          <w:sz w:val="28"/>
          <w:szCs w:val="28"/>
          <w:shd w:val="clear" w:color="auto" w:fill="FFFFFF"/>
          <w:lang w:val="uk-UA"/>
        </w:rPr>
        <w:t>ц</w:t>
      </w:r>
      <w:r w:rsidR="007A7E17" w:rsidRPr="005B4D06">
        <w:rPr>
          <w:sz w:val="28"/>
          <w:szCs w:val="28"/>
          <w:shd w:val="clear" w:color="auto" w:fill="FFFFFF"/>
          <w:lang w:val="uk-UA"/>
        </w:rPr>
        <w:t xml:space="preserve">е відбувалося із-за суттєвої економії тих часів, внаслідок чого бічні зали </w:t>
      </w:r>
      <w:r w:rsidR="008925CB" w:rsidRPr="005B4D06">
        <w:rPr>
          <w:sz w:val="28"/>
          <w:szCs w:val="28"/>
          <w:shd w:val="clear" w:color="auto" w:fill="FFFFFF"/>
          <w:lang w:val="uk-UA"/>
        </w:rPr>
        <w:t>зроблені</w:t>
      </w:r>
      <w:r w:rsidR="007A7E17" w:rsidRPr="005B4D06">
        <w:rPr>
          <w:sz w:val="28"/>
          <w:szCs w:val="28"/>
          <w:shd w:val="clear" w:color="auto" w:fill="FFFFFF"/>
          <w:lang w:val="uk-UA"/>
        </w:rPr>
        <w:t xml:space="preserve"> не такими багатими</w:t>
      </w:r>
      <w:r w:rsidR="008925CB" w:rsidRPr="005B4D06">
        <w:rPr>
          <w:sz w:val="28"/>
          <w:szCs w:val="28"/>
          <w:shd w:val="clear" w:color="auto" w:fill="FFFFFF"/>
          <w:lang w:val="uk-UA"/>
        </w:rPr>
        <w:t>,</w:t>
      </w:r>
      <w:r w:rsidR="007A7E17" w:rsidRPr="005B4D06">
        <w:rPr>
          <w:sz w:val="28"/>
          <w:szCs w:val="28"/>
          <w:shd w:val="clear" w:color="auto" w:fill="FFFFFF"/>
          <w:lang w:val="uk-UA"/>
        </w:rPr>
        <w:t xml:space="preserve"> як центральна зала.</w:t>
      </w:r>
    </w:p>
    <w:p w:rsidR="000D5C48" w:rsidRPr="005B4D06" w:rsidRDefault="006127F5" w:rsidP="00844F65">
      <w:pPr>
        <w:pStyle w:val="11"/>
        <w:shd w:val="clear" w:color="auto" w:fill="auto"/>
        <w:tabs>
          <w:tab w:val="left" w:pos="0"/>
        </w:tabs>
        <w:spacing w:line="360" w:lineRule="auto"/>
        <w:ind w:firstLine="709"/>
        <w:jc w:val="both"/>
        <w:rPr>
          <w:sz w:val="28"/>
          <w:szCs w:val="28"/>
          <w:shd w:val="clear" w:color="auto" w:fill="FFFFFF"/>
          <w:lang w:val="uk-UA"/>
        </w:rPr>
      </w:pPr>
      <w:hyperlink r:id="rId19" w:tooltip="Архітектура" w:history="1">
        <w:r w:rsidR="00450FEA" w:rsidRPr="005B4D06">
          <w:rPr>
            <w:rStyle w:val="a5"/>
            <w:color w:val="auto"/>
            <w:sz w:val="28"/>
            <w:szCs w:val="28"/>
            <w:u w:val="none"/>
            <w:shd w:val="clear" w:color="auto" w:fill="FFFFFF"/>
            <w:lang w:val="uk-UA"/>
          </w:rPr>
          <w:t>Архітектура</w:t>
        </w:r>
      </w:hyperlink>
      <w:r w:rsidR="00450FEA" w:rsidRPr="005B4D06">
        <w:rPr>
          <w:sz w:val="28"/>
          <w:szCs w:val="28"/>
          <w:shd w:val="clear" w:color="auto" w:fill="FFFFFF"/>
          <w:lang w:val="uk-UA"/>
        </w:rPr>
        <w:t xml:space="preserve"> станції має багато спільного з архітектурою інших станцій, </w:t>
      </w:r>
      <w:r w:rsidR="000D5C48" w:rsidRPr="005B4D06">
        <w:rPr>
          <w:sz w:val="28"/>
          <w:szCs w:val="28"/>
          <w:shd w:val="clear" w:color="auto" w:fill="FFFFFF"/>
          <w:lang w:val="uk-UA"/>
        </w:rPr>
        <w:t>але в той же час вона особлива завдяки використанню оздоблюваних матеріалів декоративно-монументального мистецтва.</w:t>
      </w:r>
    </w:p>
    <w:p w:rsidR="00450FEA" w:rsidRPr="005B4D06" w:rsidRDefault="00450FEA" w:rsidP="00844F65">
      <w:pPr>
        <w:pStyle w:val="11"/>
        <w:shd w:val="clear" w:color="auto" w:fill="auto"/>
        <w:tabs>
          <w:tab w:val="left" w:pos="0"/>
        </w:tabs>
        <w:spacing w:line="360" w:lineRule="auto"/>
        <w:ind w:firstLine="709"/>
        <w:jc w:val="both"/>
        <w:rPr>
          <w:sz w:val="28"/>
          <w:szCs w:val="28"/>
          <w:shd w:val="clear" w:color="auto" w:fill="FFFFFF"/>
          <w:lang w:val="uk-UA"/>
        </w:rPr>
      </w:pPr>
      <w:r w:rsidRPr="005B4D06">
        <w:rPr>
          <w:sz w:val="28"/>
          <w:szCs w:val="28"/>
          <w:shd w:val="clear" w:color="auto" w:fill="FFFFFF"/>
          <w:lang w:val="uk-UA"/>
        </w:rPr>
        <w:t>Вестибюль станції суміщений з підземними переходами, які виходять на Либідську площу, вулиці </w:t>
      </w:r>
      <w:hyperlink r:id="rId20" w:tooltip="Велика Васильківська вулиця" w:history="1">
        <w:r w:rsidRPr="005B4D06">
          <w:rPr>
            <w:rStyle w:val="a5"/>
            <w:color w:val="auto"/>
            <w:sz w:val="28"/>
            <w:szCs w:val="28"/>
            <w:u w:val="none"/>
            <w:shd w:val="clear" w:color="auto" w:fill="FFFFFF"/>
            <w:lang w:val="uk-UA"/>
          </w:rPr>
          <w:t>Велику Васильківську</w:t>
        </w:r>
      </w:hyperlink>
      <w:r w:rsidRPr="005B4D06">
        <w:rPr>
          <w:sz w:val="28"/>
          <w:szCs w:val="28"/>
          <w:shd w:val="clear" w:color="auto" w:fill="FFFFFF"/>
          <w:lang w:val="uk-UA"/>
        </w:rPr>
        <w:t> та </w:t>
      </w:r>
      <w:hyperlink r:id="rId21" w:tooltip="Вулиця Антоновича (Київ)" w:history="1">
        <w:r w:rsidRPr="005B4D06">
          <w:rPr>
            <w:rStyle w:val="a5"/>
            <w:color w:val="auto"/>
            <w:sz w:val="28"/>
            <w:szCs w:val="28"/>
            <w:u w:val="none"/>
            <w:shd w:val="clear" w:color="auto" w:fill="FFFFFF"/>
            <w:lang w:val="uk-UA"/>
          </w:rPr>
          <w:t>Антоновича</w:t>
        </w:r>
      </w:hyperlink>
      <w:r w:rsidRPr="005B4D06">
        <w:rPr>
          <w:sz w:val="28"/>
          <w:szCs w:val="28"/>
          <w:shd w:val="clear" w:color="auto" w:fill="FFFFFF"/>
          <w:lang w:val="uk-UA"/>
        </w:rPr>
        <w:t>. Наземний вестибюль відсутній.</w:t>
      </w:r>
    </w:p>
    <w:p w:rsidR="00450FEA" w:rsidRPr="005B4D06" w:rsidRDefault="009717C1" w:rsidP="00844F65">
      <w:pPr>
        <w:pStyle w:val="11"/>
        <w:shd w:val="clear" w:color="auto" w:fill="auto"/>
        <w:tabs>
          <w:tab w:val="left" w:pos="0"/>
        </w:tabs>
        <w:spacing w:line="360" w:lineRule="auto"/>
        <w:ind w:firstLine="709"/>
        <w:jc w:val="both"/>
        <w:rPr>
          <w:sz w:val="28"/>
          <w:szCs w:val="28"/>
          <w:shd w:val="clear" w:color="auto" w:fill="FFFFFF"/>
          <w:lang w:val="uk-UA"/>
        </w:rPr>
      </w:pPr>
      <w:r w:rsidRPr="005B4D06">
        <w:rPr>
          <w:sz w:val="28"/>
          <w:szCs w:val="28"/>
          <w:shd w:val="clear" w:color="auto" w:fill="FFFFFF"/>
          <w:lang w:val="uk-UA"/>
        </w:rPr>
        <w:t>Спочатку</w:t>
      </w:r>
      <w:r w:rsidR="00450FEA" w:rsidRPr="005B4D06">
        <w:rPr>
          <w:sz w:val="28"/>
          <w:szCs w:val="28"/>
          <w:shd w:val="clear" w:color="auto" w:fill="FFFFFF"/>
          <w:lang w:val="uk-UA"/>
        </w:rPr>
        <w:t xml:space="preserve"> ця станція не планувалася на цьому місці й мала знаходитися далі, де зараз споруджена "Деміївська". Проте дуже складні геологічні (рисунок 1.3) умови не дозволили тоді пройти тунель далі, і його завершили цією станцією.</w:t>
      </w:r>
    </w:p>
    <w:p w:rsidR="00450FEA" w:rsidRPr="005B4D06" w:rsidRDefault="00450FEA" w:rsidP="00844F65">
      <w:pPr>
        <w:pStyle w:val="a6"/>
        <w:shd w:val="clear" w:color="auto" w:fill="FCFFFF"/>
        <w:tabs>
          <w:tab w:val="left" w:pos="0"/>
        </w:tabs>
        <w:spacing w:before="0" w:beforeAutospacing="0" w:after="0" w:afterAutospacing="0" w:line="360" w:lineRule="auto"/>
        <w:ind w:firstLine="709"/>
        <w:jc w:val="center"/>
        <w:rPr>
          <w:sz w:val="28"/>
          <w:szCs w:val="28"/>
          <w:lang w:val="uk-UA"/>
        </w:rPr>
      </w:pPr>
      <w:r w:rsidRPr="005B4D06">
        <w:rPr>
          <w:noProof/>
          <w:sz w:val="28"/>
          <w:szCs w:val="28"/>
        </w:rPr>
        <w:lastRenderedPageBreak/>
        <w:drawing>
          <wp:inline distT="0" distB="0" distL="0" distR="0">
            <wp:extent cx="5714049" cy="3467459"/>
            <wp:effectExtent l="0" t="0" r="1270" b="0"/>
            <wp:docPr id="1029" name="Рисунок 1122" descr="D:\Диплом КПИ\глубина-синей-ветки-киевского-метро.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Рисунок 1122"/>
                    <pic:cNvPicPr/>
                  </pic:nvPicPr>
                  <pic:blipFill rotWithShape="1">
                    <a:blip r:embed="rId22" cstate="print"/>
                    <a:srcRect t="8975"/>
                    <a:stretch/>
                  </pic:blipFill>
                  <pic:spPr bwMode="auto">
                    <a:xfrm>
                      <a:off x="0" y="0"/>
                      <a:ext cx="5715000" cy="346803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50FEA" w:rsidRPr="005B4D06" w:rsidRDefault="00450FEA" w:rsidP="00844F65">
      <w:pPr>
        <w:pStyle w:val="a6"/>
        <w:shd w:val="clear" w:color="auto" w:fill="FCFFFF"/>
        <w:tabs>
          <w:tab w:val="left" w:pos="0"/>
        </w:tabs>
        <w:spacing w:before="0" w:beforeAutospacing="0" w:after="0" w:afterAutospacing="0" w:line="360" w:lineRule="auto"/>
        <w:ind w:firstLine="709"/>
        <w:jc w:val="center"/>
        <w:rPr>
          <w:sz w:val="28"/>
          <w:szCs w:val="28"/>
          <w:lang w:val="uk-UA"/>
        </w:rPr>
      </w:pPr>
      <w:r w:rsidRPr="005B4D06">
        <w:rPr>
          <w:bCs/>
          <w:sz w:val="28"/>
          <w:szCs w:val="28"/>
          <w:lang w:val="uk-UA"/>
        </w:rPr>
        <w:t>Рисунок 1.2 ‒</w:t>
      </w:r>
      <w:r w:rsidRPr="005B4D06">
        <w:rPr>
          <w:sz w:val="28"/>
          <w:szCs w:val="28"/>
          <w:lang w:val="uk-UA"/>
        </w:rPr>
        <w:t xml:space="preserve"> Глибина залягання синьої гілки Київського метро.</w:t>
      </w:r>
    </w:p>
    <w:p w:rsidR="00450FEA" w:rsidRPr="005B4D06" w:rsidRDefault="00450FEA" w:rsidP="00844F65">
      <w:pPr>
        <w:pStyle w:val="11"/>
        <w:shd w:val="clear" w:color="auto" w:fill="auto"/>
        <w:tabs>
          <w:tab w:val="left" w:pos="0"/>
        </w:tabs>
        <w:spacing w:line="360" w:lineRule="auto"/>
        <w:ind w:firstLine="709"/>
        <w:jc w:val="center"/>
        <w:rPr>
          <w:sz w:val="28"/>
          <w:szCs w:val="28"/>
          <w:shd w:val="clear" w:color="auto" w:fill="FFFFFF"/>
          <w:lang w:val="uk-UA"/>
        </w:rPr>
      </w:pPr>
    </w:p>
    <w:p w:rsidR="00450FEA" w:rsidRPr="005B4D06" w:rsidRDefault="004836BF"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Майже всі</w:t>
      </w:r>
      <w:r w:rsidR="00450FEA" w:rsidRPr="005B4D06">
        <w:rPr>
          <w:rFonts w:ascii="Times New Roman" w:hAnsi="Times New Roman" w:cs="Times New Roman"/>
          <w:sz w:val="28"/>
          <w:szCs w:val="28"/>
          <w:lang w:val="uk-UA"/>
        </w:rPr>
        <w:t xml:space="preserve"> тунелі, що </w:t>
      </w:r>
      <w:r w:rsidRPr="005B4D06">
        <w:rPr>
          <w:rFonts w:ascii="Times New Roman" w:hAnsi="Times New Roman" w:cs="Times New Roman"/>
          <w:sz w:val="28"/>
          <w:szCs w:val="28"/>
          <w:lang w:val="uk-UA"/>
        </w:rPr>
        <w:t>робляться</w:t>
      </w:r>
      <w:r w:rsidR="00450FEA" w:rsidRPr="005B4D06">
        <w:rPr>
          <w:rFonts w:ascii="Times New Roman" w:hAnsi="Times New Roman" w:cs="Times New Roman"/>
          <w:sz w:val="28"/>
          <w:szCs w:val="28"/>
          <w:lang w:val="uk-UA"/>
        </w:rPr>
        <w:t xml:space="preserve"> закритим способом у стійких ґрунтах, </w:t>
      </w:r>
      <w:r w:rsidRPr="005B4D06">
        <w:rPr>
          <w:rFonts w:ascii="Times New Roman" w:hAnsi="Times New Roman" w:cs="Times New Roman"/>
          <w:sz w:val="28"/>
          <w:szCs w:val="28"/>
          <w:lang w:val="uk-UA"/>
        </w:rPr>
        <w:t xml:space="preserve">їх </w:t>
      </w:r>
      <w:r w:rsidR="00450FEA" w:rsidRPr="005B4D06">
        <w:rPr>
          <w:rFonts w:ascii="Times New Roman" w:hAnsi="Times New Roman" w:cs="Times New Roman"/>
          <w:sz w:val="28"/>
          <w:szCs w:val="28"/>
          <w:lang w:val="uk-UA"/>
        </w:rPr>
        <w:t>спорудж</w:t>
      </w:r>
      <w:r w:rsidRPr="005B4D06">
        <w:rPr>
          <w:rFonts w:ascii="Times New Roman" w:hAnsi="Times New Roman" w:cs="Times New Roman"/>
          <w:sz w:val="28"/>
          <w:szCs w:val="28"/>
          <w:lang w:val="uk-UA"/>
        </w:rPr>
        <w:t>ення виконується</w:t>
      </w:r>
      <w:r w:rsidR="00450FEA" w:rsidRPr="005B4D06">
        <w:rPr>
          <w:rFonts w:ascii="Times New Roman" w:hAnsi="Times New Roman" w:cs="Times New Roman"/>
          <w:sz w:val="28"/>
          <w:szCs w:val="28"/>
          <w:lang w:val="uk-UA"/>
        </w:rPr>
        <w:t xml:space="preserve"> прохідницьк</w:t>
      </w:r>
      <w:r w:rsidRPr="005B4D06">
        <w:rPr>
          <w:rFonts w:ascii="Times New Roman" w:hAnsi="Times New Roman" w:cs="Times New Roman"/>
          <w:sz w:val="28"/>
          <w:szCs w:val="28"/>
          <w:lang w:val="uk-UA"/>
        </w:rPr>
        <w:t>ими</w:t>
      </w:r>
      <w:r w:rsidR="00450FEA" w:rsidRPr="005B4D06">
        <w:rPr>
          <w:rFonts w:ascii="Times New Roman" w:hAnsi="Times New Roman" w:cs="Times New Roman"/>
          <w:sz w:val="28"/>
          <w:szCs w:val="28"/>
          <w:lang w:val="uk-UA"/>
        </w:rPr>
        <w:t xml:space="preserve"> комплекс</w:t>
      </w:r>
      <w:r w:rsidRPr="005B4D06">
        <w:rPr>
          <w:rFonts w:ascii="Times New Roman" w:hAnsi="Times New Roman" w:cs="Times New Roman"/>
          <w:sz w:val="28"/>
          <w:szCs w:val="28"/>
          <w:lang w:val="uk-UA"/>
        </w:rPr>
        <w:t>ами</w:t>
      </w:r>
      <w:r w:rsidR="00450FEA" w:rsidRPr="005B4D06">
        <w:rPr>
          <w:rFonts w:ascii="Times New Roman" w:hAnsi="Times New Roman" w:cs="Times New Roman"/>
          <w:sz w:val="28"/>
          <w:szCs w:val="28"/>
          <w:lang w:val="uk-UA"/>
        </w:rPr>
        <w:t xml:space="preserve"> КМ-14Гп або АБТ-5,5. Комплекс АБТ-5,5 призначений для </w:t>
      </w:r>
      <w:r w:rsidRPr="005B4D06">
        <w:rPr>
          <w:rFonts w:ascii="Times New Roman" w:hAnsi="Times New Roman" w:cs="Times New Roman"/>
          <w:sz w:val="28"/>
          <w:szCs w:val="28"/>
          <w:lang w:val="uk-UA"/>
        </w:rPr>
        <w:t>будівництва</w:t>
      </w:r>
      <w:r w:rsidR="00450FEA" w:rsidRPr="005B4D06">
        <w:rPr>
          <w:rFonts w:ascii="Times New Roman" w:hAnsi="Times New Roman" w:cs="Times New Roman"/>
          <w:sz w:val="28"/>
          <w:szCs w:val="28"/>
          <w:lang w:val="uk-UA"/>
        </w:rPr>
        <w:t xml:space="preserve"> тунел</w:t>
      </w:r>
      <w:r w:rsidRPr="005B4D06">
        <w:rPr>
          <w:rFonts w:ascii="Times New Roman" w:hAnsi="Times New Roman" w:cs="Times New Roman"/>
          <w:sz w:val="28"/>
          <w:szCs w:val="28"/>
          <w:lang w:val="uk-UA"/>
        </w:rPr>
        <w:t>ю</w:t>
      </w:r>
      <w:r w:rsidR="00450FEA" w:rsidRPr="005B4D06">
        <w:rPr>
          <w:rFonts w:ascii="Times New Roman" w:hAnsi="Times New Roman" w:cs="Times New Roman"/>
          <w:sz w:val="28"/>
          <w:szCs w:val="28"/>
          <w:lang w:val="uk-UA"/>
        </w:rPr>
        <w:t xml:space="preserve"> у скельних ґрунтах. </w:t>
      </w:r>
      <w:r w:rsidR="000D5C48" w:rsidRPr="005B4D06">
        <w:rPr>
          <w:rFonts w:ascii="Times New Roman" w:hAnsi="Times New Roman" w:cs="Times New Roman"/>
          <w:sz w:val="28"/>
          <w:szCs w:val="28"/>
          <w:lang w:val="uk-UA"/>
        </w:rPr>
        <w:t xml:space="preserve">Роботи </w:t>
      </w:r>
      <w:r w:rsidRPr="005B4D06">
        <w:rPr>
          <w:rFonts w:ascii="Times New Roman" w:hAnsi="Times New Roman" w:cs="Times New Roman"/>
          <w:sz w:val="28"/>
          <w:szCs w:val="28"/>
          <w:lang w:val="uk-UA"/>
        </w:rPr>
        <w:t>стартують</w:t>
      </w:r>
      <w:r w:rsidR="00450FEA" w:rsidRPr="005B4D06">
        <w:rPr>
          <w:rFonts w:ascii="Times New Roman" w:hAnsi="Times New Roman" w:cs="Times New Roman"/>
          <w:sz w:val="28"/>
          <w:szCs w:val="28"/>
          <w:lang w:val="uk-UA"/>
        </w:rPr>
        <w:t>з обурення вибою самохідною буровою кареткою типу БКГ-2 або БУР-2Б.</w:t>
      </w:r>
    </w:p>
    <w:p w:rsidR="00450FEA" w:rsidRPr="005B4D06" w:rsidRDefault="00450FEA"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 Каретка </w:t>
      </w:r>
      <w:r w:rsidR="004836BF" w:rsidRPr="005B4D06">
        <w:rPr>
          <w:rFonts w:ascii="Times New Roman" w:hAnsi="Times New Roman" w:cs="Times New Roman"/>
          <w:sz w:val="28"/>
          <w:szCs w:val="28"/>
          <w:lang w:val="uk-UA"/>
        </w:rPr>
        <w:t>може</w:t>
      </w:r>
      <w:r w:rsidRPr="005B4D06">
        <w:rPr>
          <w:rFonts w:ascii="Times New Roman" w:hAnsi="Times New Roman" w:cs="Times New Roman"/>
          <w:sz w:val="28"/>
          <w:szCs w:val="28"/>
          <w:lang w:val="uk-UA"/>
        </w:rPr>
        <w:t xml:space="preserve"> бурити шпури </w:t>
      </w:r>
      <w:r w:rsidR="004836BF" w:rsidRPr="005B4D06">
        <w:rPr>
          <w:rFonts w:ascii="Times New Roman" w:hAnsi="Times New Roman" w:cs="Times New Roman"/>
          <w:sz w:val="28"/>
          <w:szCs w:val="28"/>
          <w:lang w:val="uk-UA"/>
        </w:rPr>
        <w:t>радіусом21</w:t>
      </w:r>
      <w:r w:rsidRPr="005B4D06">
        <w:rPr>
          <w:rFonts w:ascii="Times New Roman" w:hAnsi="Times New Roman" w:cs="Times New Roman"/>
          <w:sz w:val="28"/>
          <w:szCs w:val="28"/>
          <w:lang w:val="uk-UA"/>
        </w:rPr>
        <w:t xml:space="preserve"> мм глибиною до 2,8 м у ґрунтах з коефіцієнтом </w:t>
      </w:r>
      <w:r w:rsidR="004836BF" w:rsidRPr="005B4D06">
        <w:rPr>
          <w:rFonts w:ascii="Times New Roman" w:hAnsi="Times New Roman" w:cs="Times New Roman"/>
          <w:sz w:val="28"/>
          <w:szCs w:val="28"/>
          <w:lang w:val="uk-UA"/>
        </w:rPr>
        <w:t>твердості</w:t>
      </w:r>
      <w:r w:rsidRPr="005B4D06">
        <w:rPr>
          <w:rFonts w:ascii="Times New Roman" w:hAnsi="Times New Roman" w:cs="Times New Roman"/>
          <w:sz w:val="28"/>
          <w:szCs w:val="28"/>
          <w:lang w:val="uk-UA"/>
        </w:rPr>
        <w:t xml:space="preserve"> f ≤ 6. На час бурення вибою укладач обробки, </w:t>
      </w:r>
      <w:r w:rsidR="004836BF" w:rsidRPr="005B4D06">
        <w:rPr>
          <w:rFonts w:ascii="Times New Roman" w:hAnsi="Times New Roman" w:cs="Times New Roman"/>
          <w:sz w:val="28"/>
          <w:szCs w:val="28"/>
          <w:lang w:val="uk-UA"/>
        </w:rPr>
        <w:t>захищений захистом від вибуху</w:t>
      </w:r>
      <w:r w:rsidRPr="005B4D06">
        <w:rPr>
          <w:rFonts w:ascii="Times New Roman" w:hAnsi="Times New Roman" w:cs="Times New Roman"/>
          <w:sz w:val="28"/>
          <w:szCs w:val="28"/>
          <w:lang w:val="uk-UA"/>
        </w:rPr>
        <w:t xml:space="preserve">, відкочують від вибою. </w:t>
      </w:r>
      <w:r w:rsidR="000D5C48" w:rsidRPr="005B4D06">
        <w:rPr>
          <w:rFonts w:ascii="Times New Roman" w:hAnsi="Times New Roman" w:cs="Times New Roman"/>
          <w:sz w:val="28"/>
          <w:szCs w:val="28"/>
          <w:lang w:val="uk-UA"/>
        </w:rPr>
        <w:t>Конструкція</w:t>
      </w:r>
      <w:r w:rsidRPr="005B4D06">
        <w:rPr>
          <w:rFonts w:ascii="Times New Roman" w:hAnsi="Times New Roman" w:cs="Times New Roman"/>
          <w:sz w:val="28"/>
          <w:szCs w:val="28"/>
          <w:lang w:val="uk-UA"/>
        </w:rPr>
        <w:t xml:space="preserve"> укла</w:t>
      </w:r>
      <w:r w:rsidR="000D5C48" w:rsidRPr="005B4D06">
        <w:rPr>
          <w:rFonts w:ascii="Times New Roman" w:hAnsi="Times New Roman" w:cs="Times New Roman"/>
          <w:sz w:val="28"/>
          <w:szCs w:val="28"/>
          <w:lang w:val="uk-UA"/>
        </w:rPr>
        <w:t>дача дозволяє пропускати під собою</w:t>
      </w:r>
      <w:r w:rsidRPr="005B4D06">
        <w:rPr>
          <w:rFonts w:ascii="Times New Roman" w:hAnsi="Times New Roman" w:cs="Times New Roman"/>
          <w:sz w:val="28"/>
          <w:szCs w:val="28"/>
          <w:lang w:val="uk-UA"/>
        </w:rPr>
        <w:t xml:space="preserve"> самохідну бурову каретку. Підірваний ґрунт </w:t>
      </w:r>
      <w:r w:rsidR="000D5C48" w:rsidRPr="005B4D06">
        <w:rPr>
          <w:rFonts w:ascii="Times New Roman" w:hAnsi="Times New Roman" w:cs="Times New Roman"/>
          <w:sz w:val="28"/>
          <w:szCs w:val="28"/>
          <w:lang w:val="uk-UA"/>
        </w:rPr>
        <w:t>на</w:t>
      </w:r>
      <w:r w:rsidRPr="005B4D06">
        <w:rPr>
          <w:rFonts w:ascii="Times New Roman" w:hAnsi="Times New Roman" w:cs="Times New Roman"/>
          <w:sz w:val="28"/>
          <w:szCs w:val="28"/>
          <w:lang w:val="uk-UA"/>
        </w:rPr>
        <w:t>в</w:t>
      </w:r>
      <w:r w:rsidR="000D5C48" w:rsidRPr="005B4D06">
        <w:rPr>
          <w:rFonts w:ascii="Times New Roman" w:hAnsi="Times New Roman" w:cs="Times New Roman"/>
          <w:sz w:val="28"/>
          <w:szCs w:val="28"/>
          <w:lang w:val="uk-UA"/>
        </w:rPr>
        <w:t>антажують в</w:t>
      </w:r>
      <w:r w:rsidRPr="005B4D06">
        <w:rPr>
          <w:rFonts w:ascii="Times New Roman" w:hAnsi="Times New Roman" w:cs="Times New Roman"/>
          <w:sz w:val="28"/>
          <w:szCs w:val="28"/>
          <w:lang w:val="uk-UA"/>
        </w:rPr>
        <w:t xml:space="preserve"> вагонетки породонавантажувальною машиною типу ППН-5. Після закінчення </w:t>
      </w:r>
      <w:r w:rsidR="004836BF" w:rsidRPr="005B4D06">
        <w:rPr>
          <w:rFonts w:ascii="Times New Roman" w:hAnsi="Times New Roman" w:cs="Times New Roman"/>
          <w:sz w:val="28"/>
          <w:szCs w:val="28"/>
          <w:lang w:val="uk-UA"/>
        </w:rPr>
        <w:t>з</w:t>
      </w:r>
      <w:r w:rsidRPr="005B4D06">
        <w:rPr>
          <w:rFonts w:ascii="Times New Roman" w:hAnsi="Times New Roman" w:cs="Times New Roman"/>
          <w:sz w:val="28"/>
          <w:szCs w:val="28"/>
          <w:lang w:val="uk-UA"/>
        </w:rPr>
        <w:t xml:space="preserve">авантаження ґрунту укладальник підкочують до забою і за допомогою </w:t>
      </w:r>
      <w:r w:rsidR="004836BF" w:rsidRPr="005B4D06">
        <w:rPr>
          <w:rFonts w:ascii="Times New Roman" w:hAnsi="Times New Roman" w:cs="Times New Roman"/>
          <w:sz w:val="28"/>
          <w:szCs w:val="28"/>
          <w:lang w:val="uk-UA"/>
        </w:rPr>
        <w:t>підваги</w:t>
      </w:r>
      <w:r w:rsidRPr="005B4D06">
        <w:rPr>
          <w:rFonts w:ascii="Times New Roman" w:hAnsi="Times New Roman" w:cs="Times New Roman"/>
          <w:sz w:val="28"/>
          <w:szCs w:val="28"/>
          <w:lang w:val="uk-UA"/>
        </w:rPr>
        <w:t xml:space="preserve"> ведуть </w:t>
      </w:r>
      <w:r w:rsidR="004836BF" w:rsidRPr="005B4D06">
        <w:rPr>
          <w:rFonts w:ascii="Times New Roman" w:hAnsi="Times New Roman" w:cs="Times New Roman"/>
          <w:sz w:val="28"/>
          <w:szCs w:val="28"/>
          <w:lang w:val="uk-UA"/>
        </w:rPr>
        <w:t>встановлення наступоного</w:t>
      </w:r>
      <w:r w:rsidRPr="005B4D06">
        <w:rPr>
          <w:rFonts w:ascii="Times New Roman" w:hAnsi="Times New Roman" w:cs="Times New Roman"/>
          <w:sz w:val="28"/>
          <w:szCs w:val="28"/>
          <w:lang w:val="uk-UA"/>
        </w:rPr>
        <w:t xml:space="preserve"> кільця оброблення. Бурова каретка, породонавантажувальна машина, укладач обробки та вагонетки пересуваються по ре</w:t>
      </w:r>
      <w:r w:rsidR="000D5C48" w:rsidRPr="005B4D06">
        <w:rPr>
          <w:rFonts w:ascii="Times New Roman" w:hAnsi="Times New Roman" w:cs="Times New Roman"/>
          <w:sz w:val="28"/>
          <w:szCs w:val="28"/>
          <w:lang w:val="uk-UA"/>
        </w:rPr>
        <w:t>льсах</w:t>
      </w:r>
      <w:r w:rsidRPr="005B4D06">
        <w:rPr>
          <w:rFonts w:ascii="Times New Roman" w:hAnsi="Times New Roman" w:cs="Times New Roman"/>
          <w:sz w:val="28"/>
          <w:szCs w:val="28"/>
          <w:lang w:val="uk-UA"/>
        </w:rPr>
        <w:t xml:space="preserve">, покладених на платформі. Секції платформи послідовно підтягують до забою гідроциліндрами пересування. Наприкінці комплексу </w:t>
      </w:r>
      <w:r w:rsidR="004836BF" w:rsidRPr="005B4D06">
        <w:rPr>
          <w:rFonts w:ascii="Times New Roman" w:hAnsi="Times New Roman" w:cs="Times New Roman"/>
          <w:sz w:val="28"/>
          <w:szCs w:val="28"/>
          <w:lang w:val="uk-UA"/>
        </w:rPr>
        <w:t>влаштовано</w:t>
      </w:r>
      <w:r w:rsidRPr="005B4D06">
        <w:rPr>
          <w:rFonts w:ascii="Times New Roman" w:hAnsi="Times New Roman" w:cs="Times New Roman"/>
          <w:sz w:val="28"/>
          <w:szCs w:val="28"/>
          <w:lang w:val="uk-UA"/>
        </w:rPr>
        <w:t xml:space="preserve"> технологічний візок з </w:t>
      </w:r>
      <w:r w:rsidRPr="005B4D06">
        <w:rPr>
          <w:rFonts w:ascii="Times New Roman" w:hAnsi="Times New Roman" w:cs="Times New Roman"/>
          <w:sz w:val="28"/>
          <w:szCs w:val="28"/>
          <w:lang w:val="uk-UA"/>
        </w:rPr>
        <w:lastRenderedPageBreak/>
        <w:t xml:space="preserve">нагнітачами розчину та платформу зі стрілковим перекладом. Агрегат обслуговує бригада з 6 осіб (бурильник та його помічник, два прохідники, машиніст укладача та нагнітальник). </w:t>
      </w:r>
      <w:r w:rsidR="000D5C48" w:rsidRPr="005B4D06">
        <w:rPr>
          <w:rFonts w:ascii="Times New Roman" w:hAnsi="Times New Roman" w:cs="Times New Roman"/>
          <w:sz w:val="28"/>
          <w:szCs w:val="28"/>
          <w:lang w:val="uk-UA"/>
        </w:rPr>
        <w:t>Час</w:t>
      </w:r>
      <w:r w:rsidRPr="005B4D06">
        <w:rPr>
          <w:rFonts w:ascii="Times New Roman" w:hAnsi="Times New Roman" w:cs="Times New Roman"/>
          <w:sz w:val="28"/>
          <w:szCs w:val="28"/>
          <w:lang w:val="uk-UA"/>
        </w:rPr>
        <w:t xml:space="preserve"> проходки в ґрунтах з коефіцієнтом </w:t>
      </w:r>
      <w:r w:rsidR="004836BF" w:rsidRPr="005B4D06">
        <w:rPr>
          <w:rFonts w:ascii="Times New Roman" w:hAnsi="Times New Roman" w:cs="Times New Roman"/>
          <w:sz w:val="28"/>
          <w:szCs w:val="28"/>
          <w:lang w:val="uk-UA"/>
        </w:rPr>
        <w:t>твердості</w:t>
      </w:r>
      <w:r w:rsidRPr="005B4D06">
        <w:rPr>
          <w:rFonts w:ascii="Times New Roman" w:hAnsi="Times New Roman" w:cs="Times New Roman"/>
          <w:sz w:val="28"/>
          <w:szCs w:val="28"/>
          <w:lang w:val="uk-UA"/>
        </w:rPr>
        <w:t xml:space="preserve"> 7, при глибині буріння 2,75 м сягає </w:t>
      </w:r>
      <w:r w:rsidR="004836BF" w:rsidRPr="005B4D06">
        <w:rPr>
          <w:rFonts w:ascii="Times New Roman" w:hAnsi="Times New Roman" w:cs="Times New Roman"/>
          <w:sz w:val="28"/>
          <w:szCs w:val="28"/>
          <w:lang w:val="uk-UA"/>
        </w:rPr>
        <w:t>3.5-4</w:t>
      </w:r>
      <w:r w:rsidRPr="005B4D06">
        <w:rPr>
          <w:rFonts w:ascii="Times New Roman" w:hAnsi="Times New Roman" w:cs="Times New Roman"/>
          <w:sz w:val="28"/>
          <w:szCs w:val="28"/>
          <w:lang w:val="uk-UA"/>
        </w:rPr>
        <w:t xml:space="preserve"> м </w:t>
      </w:r>
      <w:r w:rsidR="004836BF" w:rsidRPr="005B4D06">
        <w:rPr>
          <w:rFonts w:ascii="Times New Roman" w:hAnsi="Times New Roman" w:cs="Times New Roman"/>
          <w:sz w:val="28"/>
          <w:szCs w:val="28"/>
          <w:lang w:val="uk-UA"/>
        </w:rPr>
        <w:t>в день</w:t>
      </w:r>
      <w:r w:rsidRPr="005B4D06">
        <w:rPr>
          <w:rFonts w:ascii="Times New Roman" w:hAnsi="Times New Roman" w:cs="Times New Roman"/>
          <w:sz w:val="28"/>
          <w:szCs w:val="28"/>
          <w:lang w:val="uk-UA"/>
        </w:rPr>
        <w:t>.</w:t>
      </w:r>
    </w:p>
    <w:p w:rsidR="00450FEA" w:rsidRPr="005B4D06" w:rsidRDefault="00450FEA"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Гідропневмомолот встановлюється на маніпулятор, який в свою чергу кріпиться до укладчика – </w:t>
      </w:r>
      <w:bookmarkStart w:id="5" w:name="_Hlk89954729"/>
      <w:r w:rsidRPr="005B4D06">
        <w:rPr>
          <w:rFonts w:ascii="Times New Roman" w:hAnsi="Times New Roman" w:cs="Times New Roman"/>
          <w:sz w:val="28"/>
          <w:szCs w:val="28"/>
          <w:lang w:val="uk-UA"/>
        </w:rPr>
        <w:t>монтажного комплексу КМ-15</w:t>
      </w:r>
      <w:bookmarkEnd w:id="5"/>
      <w:r w:rsidR="00420908" w:rsidRPr="005B4D06">
        <w:rPr>
          <w:rFonts w:ascii="Times New Roman" w:hAnsi="Times New Roman" w:cs="Times New Roman"/>
          <w:sz w:val="28"/>
          <w:szCs w:val="28"/>
          <w:lang w:val="uk-UA"/>
        </w:rPr>
        <w:t xml:space="preserve"> рисунок 1.3</w:t>
      </w:r>
      <w:r w:rsidRPr="005B4D06">
        <w:rPr>
          <w:rFonts w:ascii="Times New Roman" w:hAnsi="Times New Roman" w:cs="Times New Roman"/>
          <w:sz w:val="28"/>
          <w:szCs w:val="28"/>
          <w:lang w:val="uk-UA"/>
        </w:rPr>
        <w:t>. Саме гідромолотом породу розробляють, починаючи з верхньої частини забою з видвижних платформ комплекса КМ-15.</w:t>
      </w:r>
    </w:p>
    <w:p w:rsidR="00420908" w:rsidRPr="005B4D06" w:rsidRDefault="00420908" w:rsidP="00420908">
      <w:pPr>
        <w:tabs>
          <w:tab w:val="left" w:pos="0"/>
        </w:tabs>
        <w:spacing w:after="0" w:line="360" w:lineRule="auto"/>
        <w:ind w:firstLine="142"/>
        <w:jc w:val="both"/>
        <w:rPr>
          <w:rFonts w:ascii="Times New Roman" w:hAnsi="Times New Roman" w:cs="Times New Roman"/>
          <w:sz w:val="28"/>
          <w:szCs w:val="28"/>
          <w:lang w:val="uk-UA"/>
        </w:rPr>
      </w:pPr>
      <w:r w:rsidRPr="005B4D06">
        <w:rPr>
          <w:noProof/>
          <w:lang w:eastAsia="ru-RU"/>
        </w:rPr>
        <w:drawing>
          <wp:inline distT="0" distB="0" distL="0" distR="0">
            <wp:extent cx="5886450" cy="120015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948" t="37317" r="1432" b="37805"/>
                    <a:stretch/>
                  </pic:blipFill>
                  <pic:spPr bwMode="auto">
                    <a:xfrm>
                      <a:off x="0" y="0"/>
                      <a:ext cx="5886450" cy="120015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20908" w:rsidRPr="005B4D06" w:rsidRDefault="00420908" w:rsidP="00420908">
      <w:pPr>
        <w:tabs>
          <w:tab w:val="left" w:pos="0"/>
        </w:tabs>
        <w:spacing w:after="0" w:line="360" w:lineRule="auto"/>
        <w:ind w:firstLine="142"/>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Рисунок 1.3 - Монтажний комплекс КМ-15</w:t>
      </w:r>
    </w:p>
    <w:p w:rsidR="00420908" w:rsidRDefault="00FE595D" w:rsidP="00420908">
      <w:pPr>
        <w:tabs>
          <w:tab w:val="left" w:pos="0"/>
        </w:tabs>
        <w:spacing w:after="0" w:line="360" w:lineRule="auto"/>
        <w:ind w:firstLine="142"/>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257085" cy="4171308"/>
            <wp:effectExtent l="19050" t="0" r="0" b="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24"/>
                    <a:srcRect/>
                    <a:stretch>
                      <a:fillRect/>
                    </a:stretch>
                  </pic:blipFill>
                  <pic:spPr bwMode="auto">
                    <a:xfrm>
                      <a:off x="0" y="0"/>
                      <a:ext cx="4259234" cy="4173414"/>
                    </a:xfrm>
                    <a:prstGeom prst="rect">
                      <a:avLst/>
                    </a:prstGeom>
                    <a:noFill/>
                    <a:ln w="9525">
                      <a:noFill/>
                      <a:miter lim="800000"/>
                      <a:headEnd/>
                      <a:tailEnd/>
                    </a:ln>
                  </pic:spPr>
                </pic:pic>
              </a:graphicData>
            </a:graphic>
          </wp:inline>
        </w:drawing>
      </w:r>
    </w:p>
    <w:p w:rsidR="00FE595D" w:rsidRPr="009C44F7" w:rsidRDefault="00FE595D" w:rsidP="00FE595D">
      <w:pPr>
        <w:tabs>
          <w:tab w:val="left" w:pos="0"/>
        </w:tabs>
        <w:spacing w:after="0" w:line="360" w:lineRule="auto"/>
        <w:ind w:firstLine="142"/>
        <w:jc w:val="center"/>
        <w:rPr>
          <w:rFonts w:ascii="Times New Roman" w:hAnsi="Times New Roman" w:cs="Times New Roman"/>
          <w:sz w:val="28"/>
          <w:szCs w:val="28"/>
        </w:rPr>
      </w:pPr>
      <w:r w:rsidRPr="005B4D06">
        <w:rPr>
          <w:rFonts w:ascii="Times New Roman" w:hAnsi="Times New Roman" w:cs="Times New Roman"/>
          <w:sz w:val="28"/>
          <w:szCs w:val="28"/>
          <w:lang w:val="uk-UA"/>
        </w:rPr>
        <w:t>Рисунок 1.</w:t>
      </w:r>
      <w:r>
        <w:rPr>
          <w:rFonts w:ascii="Times New Roman" w:hAnsi="Times New Roman" w:cs="Times New Roman"/>
          <w:sz w:val="28"/>
          <w:szCs w:val="28"/>
          <w:lang w:val="uk-UA"/>
        </w:rPr>
        <w:t>4</w:t>
      </w:r>
      <w:r w:rsidRPr="005B4D0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B4D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Установка гідромолота на </w:t>
      </w:r>
      <w:r w:rsidRPr="005B4D06">
        <w:rPr>
          <w:rFonts w:ascii="Times New Roman" w:hAnsi="Times New Roman" w:cs="Times New Roman"/>
          <w:sz w:val="28"/>
          <w:szCs w:val="28"/>
          <w:lang w:val="uk-UA"/>
        </w:rPr>
        <w:t>комплекс</w:t>
      </w:r>
      <w:r>
        <w:rPr>
          <w:rFonts w:ascii="Times New Roman" w:hAnsi="Times New Roman" w:cs="Times New Roman"/>
          <w:sz w:val="28"/>
          <w:szCs w:val="28"/>
          <w:lang w:val="uk-UA"/>
        </w:rPr>
        <w:t>і</w:t>
      </w:r>
      <w:r w:rsidRPr="005B4D06">
        <w:rPr>
          <w:rFonts w:ascii="Times New Roman" w:hAnsi="Times New Roman" w:cs="Times New Roman"/>
          <w:sz w:val="28"/>
          <w:szCs w:val="28"/>
          <w:lang w:val="uk-UA"/>
        </w:rPr>
        <w:t xml:space="preserve"> КМ-15</w:t>
      </w:r>
      <w:r w:rsidRPr="00FE595D">
        <w:rPr>
          <w:rFonts w:ascii="Times New Roman" w:hAnsi="Times New Roman" w:cs="Times New Roman"/>
          <w:sz w:val="28"/>
          <w:szCs w:val="28"/>
        </w:rPr>
        <w:t>:</w:t>
      </w:r>
    </w:p>
    <w:p w:rsidR="00FE595D" w:rsidRDefault="00FE595D" w:rsidP="00FE595D">
      <w:pPr>
        <w:tabs>
          <w:tab w:val="left" w:pos="0"/>
        </w:tabs>
        <w:spacing w:after="0" w:line="360" w:lineRule="auto"/>
        <w:ind w:firstLine="142"/>
        <w:jc w:val="both"/>
        <w:rPr>
          <w:rFonts w:ascii="Times New Roman" w:hAnsi="Times New Roman" w:cs="Times New Roman"/>
          <w:sz w:val="28"/>
          <w:szCs w:val="28"/>
          <w:lang w:val="uk-UA"/>
        </w:rPr>
      </w:pPr>
      <w:r w:rsidRPr="00FE595D">
        <w:rPr>
          <w:rFonts w:ascii="Times New Roman" w:hAnsi="Times New Roman" w:cs="Times New Roman"/>
          <w:sz w:val="28"/>
          <w:szCs w:val="28"/>
        </w:rPr>
        <w:t xml:space="preserve">1- </w:t>
      </w:r>
      <w:r>
        <w:rPr>
          <w:rFonts w:ascii="Times New Roman" w:hAnsi="Times New Roman" w:cs="Times New Roman"/>
          <w:sz w:val="28"/>
          <w:szCs w:val="28"/>
          <w:lang w:val="uk-UA"/>
        </w:rPr>
        <w:t>гідромолот, 2 – маніпулятор, 3 – поворотний важіль комплексу</w:t>
      </w:r>
    </w:p>
    <w:p w:rsidR="00450FEA" w:rsidRPr="005B4D06" w:rsidRDefault="00F54150" w:rsidP="00844F65">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Від</w:t>
      </w:r>
      <w:r w:rsidR="004836BF" w:rsidRPr="005B4D06">
        <w:rPr>
          <w:rFonts w:ascii="Times New Roman" w:hAnsi="Times New Roman" w:cs="Times New Roman"/>
          <w:sz w:val="28"/>
          <w:szCs w:val="28"/>
          <w:lang w:val="uk-UA"/>
        </w:rPr>
        <w:t>бита</w:t>
      </w:r>
      <w:r w:rsidR="00450FEA" w:rsidRPr="005B4D06">
        <w:rPr>
          <w:rFonts w:ascii="Times New Roman" w:hAnsi="Times New Roman" w:cs="Times New Roman"/>
          <w:sz w:val="28"/>
          <w:szCs w:val="28"/>
          <w:lang w:val="uk-UA"/>
        </w:rPr>
        <w:t xml:space="preserve"> порода </w:t>
      </w:r>
      <w:r w:rsidR="004836BF" w:rsidRPr="005B4D06">
        <w:rPr>
          <w:rFonts w:ascii="Times New Roman" w:hAnsi="Times New Roman" w:cs="Times New Roman"/>
          <w:sz w:val="28"/>
          <w:szCs w:val="28"/>
          <w:lang w:val="uk-UA"/>
        </w:rPr>
        <w:t>на</w:t>
      </w:r>
      <w:r w:rsidR="00450FEA" w:rsidRPr="005B4D06">
        <w:rPr>
          <w:rFonts w:ascii="Times New Roman" w:hAnsi="Times New Roman" w:cs="Times New Roman"/>
          <w:sz w:val="28"/>
          <w:szCs w:val="28"/>
          <w:lang w:val="uk-UA"/>
        </w:rPr>
        <w:t>вантажується породонавантажувальною машиною ППМ-4 в вагонетки ємністю 1,5м</w:t>
      </w:r>
      <w:r w:rsidR="00450FEA" w:rsidRPr="005B4D06">
        <w:rPr>
          <w:rFonts w:ascii="Times New Roman" w:hAnsi="Times New Roman" w:cs="Times New Roman"/>
          <w:sz w:val="28"/>
          <w:szCs w:val="28"/>
          <w:vertAlign w:val="superscript"/>
          <w:lang w:val="uk-UA"/>
        </w:rPr>
        <w:t>3</w:t>
      </w:r>
      <w:r w:rsidR="00450FEA" w:rsidRPr="005B4D06">
        <w:rPr>
          <w:rFonts w:ascii="Times New Roman" w:hAnsi="Times New Roman" w:cs="Times New Roman"/>
          <w:sz w:val="28"/>
          <w:szCs w:val="28"/>
          <w:lang w:val="uk-UA"/>
        </w:rPr>
        <w:t xml:space="preserve">. </w:t>
      </w:r>
      <w:r w:rsidR="004836BF" w:rsidRPr="005B4D06">
        <w:rPr>
          <w:rFonts w:ascii="Times New Roman" w:hAnsi="Times New Roman" w:cs="Times New Roman"/>
          <w:sz w:val="28"/>
          <w:szCs w:val="28"/>
          <w:lang w:val="uk-UA"/>
        </w:rPr>
        <w:t>Н</w:t>
      </w:r>
      <w:r w:rsidR="00450FEA" w:rsidRPr="005B4D06">
        <w:rPr>
          <w:rFonts w:ascii="Times New Roman" w:hAnsi="Times New Roman" w:cs="Times New Roman"/>
          <w:sz w:val="28"/>
          <w:szCs w:val="28"/>
          <w:lang w:val="uk-UA"/>
        </w:rPr>
        <w:t xml:space="preserve">авантажені вагонетки відкочуються з зони забою за комплекс КМ-15 для групування їх в </w:t>
      </w:r>
      <w:r w:rsidR="000D5C48" w:rsidRPr="005B4D06">
        <w:rPr>
          <w:rFonts w:ascii="Times New Roman" w:hAnsi="Times New Roman" w:cs="Times New Roman"/>
          <w:sz w:val="28"/>
          <w:szCs w:val="28"/>
          <w:lang w:val="uk-UA"/>
        </w:rPr>
        <w:t>склад потяга</w:t>
      </w:r>
      <w:r w:rsidR="00450FEA" w:rsidRPr="005B4D06">
        <w:rPr>
          <w:rFonts w:ascii="Times New Roman" w:hAnsi="Times New Roman" w:cs="Times New Roman"/>
          <w:sz w:val="28"/>
          <w:szCs w:val="28"/>
          <w:lang w:val="uk-UA"/>
        </w:rPr>
        <w:t xml:space="preserve"> з 7-9 штук. </w:t>
      </w:r>
      <w:r w:rsidR="004836BF" w:rsidRPr="005B4D06">
        <w:rPr>
          <w:rFonts w:ascii="Times New Roman" w:hAnsi="Times New Roman" w:cs="Times New Roman"/>
          <w:sz w:val="28"/>
          <w:szCs w:val="28"/>
          <w:lang w:val="uk-UA"/>
        </w:rPr>
        <w:t xml:space="preserve">Перемішення вагонеток </w:t>
      </w:r>
      <w:r w:rsidR="00450FEA" w:rsidRPr="005B4D06">
        <w:rPr>
          <w:rFonts w:ascii="Times New Roman" w:hAnsi="Times New Roman" w:cs="Times New Roman"/>
          <w:sz w:val="28"/>
          <w:szCs w:val="28"/>
          <w:lang w:val="uk-UA"/>
        </w:rPr>
        <w:t xml:space="preserve">в тунелі виконується електровозами 7КР-600. </w:t>
      </w:r>
      <w:r w:rsidR="004836BF" w:rsidRPr="005B4D06">
        <w:rPr>
          <w:rFonts w:ascii="Times New Roman" w:hAnsi="Times New Roman" w:cs="Times New Roman"/>
          <w:sz w:val="28"/>
          <w:szCs w:val="28"/>
          <w:lang w:val="uk-UA"/>
        </w:rPr>
        <w:t xml:space="preserve">одразу після </w:t>
      </w:r>
      <w:r w:rsidR="00450FEA" w:rsidRPr="005B4D06">
        <w:rPr>
          <w:rFonts w:ascii="Times New Roman" w:hAnsi="Times New Roman" w:cs="Times New Roman"/>
          <w:sz w:val="28"/>
          <w:szCs w:val="28"/>
          <w:lang w:val="uk-UA"/>
        </w:rPr>
        <w:t xml:space="preserve">розробки породи виконується </w:t>
      </w:r>
      <w:r w:rsidR="000D5C48" w:rsidRPr="005B4D06">
        <w:rPr>
          <w:rFonts w:ascii="Times New Roman" w:hAnsi="Times New Roman" w:cs="Times New Roman"/>
          <w:sz w:val="28"/>
          <w:szCs w:val="28"/>
          <w:lang w:val="uk-UA"/>
        </w:rPr>
        <w:t>обтяжка</w:t>
      </w:r>
      <w:r w:rsidR="00450FEA" w:rsidRPr="005B4D06">
        <w:rPr>
          <w:rFonts w:ascii="Times New Roman" w:hAnsi="Times New Roman" w:cs="Times New Roman"/>
          <w:sz w:val="28"/>
          <w:szCs w:val="28"/>
          <w:lang w:val="uk-UA"/>
        </w:rPr>
        <w:t xml:space="preserve"> крівлі дошками товщиною 40мм шляхом спирання їх на готову обробку тунелю і на породу в прорізі. Лоб забою кріпиться дошками, що встановлюються за металічними трубами.  Тимчасове кріплення виконується </w:t>
      </w:r>
      <w:r w:rsidR="0055294B" w:rsidRPr="005B4D06">
        <w:rPr>
          <w:rFonts w:ascii="Times New Roman" w:hAnsi="Times New Roman" w:cs="Times New Roman"/>
          <w:sz w:val="28"/>
          <w:szCs w:val="28"/>
          <w:lang w:val="uk-UA"/>
        </w:rPr>
        <w:t>за нормами</w:t>
      </w:r>
      <w:r w:rsidR="00450FEA" w:rsidRPr="005B4D06">
        <w:rPr>
          <w:rFonts w:ascii="Times New Roman" w:hAnsi="Times New Roman" w:cs="Times New Roman"/>
          <w:sz w:val="28"/>
          <w:szCs w:val="28"/>
          <w:lang w:val="uk-UA"/>
        </w:rPr>
        <w:t xml:space="preserve"> кріплення.</w:t>
      </w:r>
    </w:p>
    <w:p w:rsidR="00450FEA" w:rsidRPr="005B4D06" w:rsidRDefault="00450FEA"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Після </w:t>
      </w:r>
      <w:r w:rsidR="004836BF" w:rsidRPr="005B4D06">
        <w:rPr>
          <w:rFonts w:ascii="Times New Roman" w:hAnsi="Times New Roman" w:cs="Times New Roman"/>
          <w:sz w:val="28"/>
          <w:szCs w:val="28"/>
          <w:lang w:val="uk-UA"/>
        </w:rPr>
        <w:t>завершення</w:t>
      </w:r>
      <w:r w:rsidRPr="005B4D06">
        <w:rPr>
          <w:rFonts w:ascii="Times New Roman" w:hAnsi="Times New Roman" w:cs="Times New Roman"/>
          <w:sz w:val="28"/>
          <w:szCs w:val="28"/>
          <w:lang w:val="uk-UA"/>
        </w:rPr>
        <w:t xml:space="preserve"> розробки та </w:t>
      </w:r>
      <w:r w:rsidR="004836BF" w:rsidRPr="005B4D06">
        <w:rPr>
          <w:rFonts w:ascii="Times New Roman" w:hAnsi="Times New Roman" w:cs="Times New Roman"/>
          <w:sz w:val="28"/>
          <w:szCs w:val="28"/>
          <w:lang w:val="uk-UA"/>
        </w:rPr>
        <w:t>встановлення</w:t>
      </w:r>
      <w:r w:rsidRPr="005B4D06">
        <w:rPr>
          <w:rFonts w:ascii="Times New Roman" w:hAnsi="Times New Roman" w:cs="Times New Roman"/>
          <w:sz w:val="28"/>
          <w:szCs w:val="28"/>
          <w:lang w:val="uk-UA"/>
        </w:rPr>
        <w:t xml:space="preserve"> тимчасового кріплення комплекс КМ-15 пересувається  для монтажу наступного кільця обробки тунелю. Перед </w:t>
      </w:r>
      <w:r w:rsidR="004836BF" w:rsidRPr="005B4D06">
        <w:rPr>
          <w:rFonts w:ascii="Times New Roman" w:hAnsi="Times New Roman" w:cs="Times New Roman"/>
          <w:sz w:val="28"/>
          <w:szCs w:val="28"/>
          <w:lang w:val="uk-UA"/>
        </w:rPr>
        <w:t>встановленням</w:t>
      </w:r>
      <w:r w:rsidRPr="005B4D06">
        <w:rPr>
          <w:rFonts w:ascii="Times New Roman" w:hAnsi="Times New Roman" w:cs="Times New Roman"/>
          <w:sz w:val="28"/>
          <w:szCs w:val="28"/>
          <w:lang w:val="uk-UA"/>
        </w:rPr>
        <w:t xml:space="preserve"> кільця станційної обробки демонтується кільце пілот-тунеля тюбінгоукладачем ТУ-1Гп. Тюбінги розібраного кільця пілот-тунелю завантажуються на тюбінговози і </w:t>
      </w:r>
      <w:r w:rsidR="0055294B" w:rsidRPr="005B4D06">
        <w:rPr>
          <w:rFonts w:ascii="Times New Roman" w:hAnsi="Times New Roman" w:cs="Times New Roman"/>
          <w:sz w:val="28"/>
          <w:szCs w:val="28"/>
          <w:lang w:val="uk-UA"/>
        </w:rPr>
        <w:t>платформи тяговозу</w:t>
      </w:r>
      <w:r w:rsidRPr="005B4D06">
        <w:rPr>
          <w:rFonts w:ascii="Times New Roman" w:hAnsi="Times New Roman" w:cs="Times New Roman"/>
          <w:sz w:val="28"/>
          <w:szCs w:val="28"/>
          <w:lang w:val="uk-UA"/>
        </w:rPr>
        <w:t xml:space="preserve"> транспортуються до стволу. Подаються тюбінги станційного оброблення. Виконується нагнітання суміші знизу вверх по внутрішньому перерізу кільця рівномірно з правої та лівої </w:t>
      </w:r>
      <w:r w:rsidR="009717C1" w:rsidRPr="005B4D06">
        <w:rPr>
          <w:rFonts w:ascii="Times New Roman" w:hAnsi="Times New Roman" w:cs="Times New Roman"/>
          <w:sz w:val="28"/>
          <w:szCs w:val="28"/>
          <w:lang w:val="uk-UA"/>
        </w:rPr>
        <w:t>с</w:t>
      </w:r>
      <w:r w:rsidRPr="005B4D06">
        <w:rPr>
          <w:rFonts w:ascii="Times New Roman" w:hAnsi="Times New Roman" w:cs="Times New Roman"/>
          <w:sz w:val="28"/>
          <w:szCs w:val="28"/>
          <w:lang w:val="uk-UA"/>
        </w:rPr>
        <w:t>торони тунелю. Суха суміш подається в перекидних вагонетках ємністю 0,75 м</w:t>
      </w:r>
      <w:r w:rsidRPr="005B4D06">
        <w:rPr>
          <w:rFonts w:ascii="Times New Roman" w:hAnsi="Times New Roman" w:cs="Times New Roman"/>
          <w:sz w:val="28"/>
          <w:szCs w:val="28"/>
          <w:vertAlign w:val="superscript"/>
          <w:lang w:val="uk-UA"/>
        </w:rPr>
        <w:t>3</w:t>
      </w:r>
      <w:r w:rsidRPr="005B4D06">
        <w:rPr>
          <w:rFonts w:ascii="Times New Roman" w:hAnsi="Times New Roman" w:cs="Times New Roman"/>
          <w:sz w:val="28"/>
          <w:szCs w:val="28"/>
          <w:lang w:val="uk-UA"/>
        </w:rPr>
        <w:t>, а потім тельфером піднімається та розвантажується на верхню площадку укладача. Для нагнітання використовується гнучкий гумовій шланг діаметром 50мм.</w:t>
      </w:r>
    </w:p>
    <w:p w:rsidR="00F905A2" w:rsidRPr="005B4D06" w:rsidRDefault="00F905A2" w:rsidP="00957DE5">
      <w:pPr>
        <w:tabs>
          <w:tab w:val="left" w:pos="0"/>
        </w:tabs>
        <w:spacing w:after="0" w:line="360" w:lineRule="auto"/>
        <w:ind w:firstLine="567"/>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Технічні характеристики елементів комплексу наведено в таблиці 2.1.</w:t>
      </w:r>
    </w:p>
    <w:p w:rsidR="00957DE5" w:rsidRPr="005B4D06" w:rsidRDefault="00957DE5" w:rsidP="00957DE5">
      <w:pPr>
        <w:tabs>
          <w:tab w:val="left" w:pos="0"/>
        </w:tabs>
        <w:spacing w:after="0" w:line="360" w:lineRule="auto"/>
        <w:ind w:firstLine="426"/>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Технічна продуктивність комплексу - це його найбільш можлива середня продуктивність, що розраховується для конкретних умов роботи з урахуванням тривалості простоїв, зв’язаних з особливостями конструкції машин та механізмів комплексу, а також комплексу вцілому.</w:t>
      </w:r>
    </w:p>
    <w:p w:rsidR="00957DE5" w:rsidRPr="005B4D06" w:rsidRDefault="00957DE5" w:rsidP="00957DE5">
      <w:pPr>
        <w:tabs>
          <w:tab w:val="left" w:pos="0"/>
        </w:tabs>
        <w:spacing w:after="0" w:line="360" w:lineRule="auto"/>
        <w:ind w:firstLine="709"/>
        <w:jc w:val="both"/>
        <w:rPr>
          <w:rFonts w:ascii="Times New Roman" w:eastAsia="Times New Roman" w:hAnsi="Times New Roman" w:cs="Times New Roman"/>
          <w:sz w:val="28"/>
          <w:szCs w:val="28"/>
          <w:lang w:val="uk-UA" w:eastAsia="ru-RU"/>
        </w:rPr>
      </w:pPr>
      <w:bookmarkStart w:id="6" w:name="_Hlk89954932"/>
      <w:r w:rsidRPr="005B4D06">
        <w:rPr>
          <w:rFonts w:ascii="Times New Roman" w:eastAsia="Times New Roman" w:hAnsi="Times New Roman" w:cs="Times New Roman"/>
          <w:sz w:val="28"/>
          <w:szCs w:val="28"/>
          <w:lang w:val="uk-UA" w:eastAsia="ru-RU"/>
        </w:rPr>
        <w:t xml:space="preserve">Технічна продуктивність комплексу </w:t>
      </w:r>
      <w:bookmarkEnd w:id="6"/>
      <w:r w:rsidRPr="005B4D06">
        <w:rPr>
          <w:rFonts w:ascii="Times New Roman" w:eastAsia="Times New Roman" w:hAnsi="Times New Roman" w:cs="Times New Roman"/>
          <w:sz w:val="28"/>
          <w:szCs w:val="28"/>
          <w:lang w:val="uk-UA" w:eastAsia="ru-RU"/>
        </w:rPr>
        <w:t>вимірюється числом метрів готового затампанованого тунелю за зміну:</w:t>
      </w:r>
    </w:p>
    <w:p w:rsidR="00957DE5" w:rsidRPr="005B4D06" w:rsidRDefault="00957DE5" w:rsidP="00957DE5">
      <w:pPr>
        <w:tabs>
          <w:tab w:val="left" w:pos="0"/>
        </w:tabs>
        <w:spacing w:after="0" w:line="240" w:lineRule="auto"/>
        <w:ind w:firstLine="709"/>
        <w:jc w:val="center"/>
        <w:rPr>
          <w:rFonts w:ascii="Times New Roman" w:eastAsia="Times New Roman" w:hAnsi="Times New Roman" w:cs="Times New Roman"/>
          <w:sz w:val="28"/>
          <w:szCs w:val="28"/>
          <w:lang w:val="uk-UA" w:eastAsia="ru-RU"/>
        </w:rPr>
      </w:pPr>
      <w:bookmarkStart w:id="7" w:name="_Hlk89954968"/>
      <w:r>
        <w:rPr>
          <w:rFonts w:ascii="Times New Roman" w:eastAsia="Times New Roman" w:hAnsi="Times New Roman" w:cs="Times New Roman"/>
          <w:noProof/>
          <w:position w:val="-30"/>
          <w:sz w:val="28"/>
          <w:szCs w:val="28"/>
          <w:lang w:eastAsia="ru-RU"/>
        </w:rPr>
        <w:drawing>
          <wp:inline distT="0" distB="0" distL="0" distR="0">
            <wp:extent cx="1880235" cy="452120"/>
            <wp:effectExtent l="0" t="0" r="0" b="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25"/>
                    <a:srcRect/>
                    <a:stretch>
                      <a:fillRect/>
                    </a:stretch>
                  </pic:blipFill>
                  <pic:spPr bwMode="auto">
                    <a:xfrm>
                      <a:off x="0" y="0"/>
                      <a:ext cx="1880235" cy="452120"/>
                    </a:xfrm>
                    <a:prstGeom prst="rect">
                      <a:avLst/>
                    </a:prstGeom>
                    <a:noFill/>
                    <a:ln w="9525">
                      <a:noFill/>
                      <a:miter lim="800000"/>
                      <a:headEnd/>
                      <a:tailEnd/>
                    </a:ln>
                  </pic:spPr>
                </pic:pic>
              </a:graphicData>
            </a:graphic>
          </wp:inline>
        </w:drawing>
      </w:r>
    </w:p>
    <w:p w:rsidR="00957DE5" w:rsidRPr="005B4D06" w:rsidRDefault="00957DE5" w:rsidP="00957DE5">
      <w:pPr>
        <w:tabs>
          <w:tab w:val="left" w:pos="0"/>
        </w:tabs>
        <w:spacing w:after="0" w:line="240" w:lineRule="auto"/>
        <w:ind w:firstLine="709"/>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 xml:space="preserve">або </w:t>
      </w:r>
    </w:p>
    <w:p w:rsidR="00957DE5" w:rsidRPr="005B4D06" w:rsidRDefault="00957DE5" w:rsidP="00957DE5">
      <w:pPr>
        <w:tabs>
          <w:tab w:val="left" w:pos="0"/>
        </w:tabs>
        <w:spacing w:after="0" w:line="240" w:lineRule="auto"/>
        <w:ind w:firstLine="709"/>
        <w:jc w:val="right"/>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position w:val="-12"/>
          <w:sz w:val="24"/>
          <w:szCs w:val="24"/>
          <w:lang w:val="uk-UA" w:eastAsia="ru-RU"/>
        </w:rPr>
        <w:object w:dxaOrig="33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6.15pt;height:20.2pt" o:ole="">
            <v:imagedata r:id="rId26" o:title=""/>
          </v:shape>
          <o:OLEObject Type="Embed" ProgID="Equation.3" ShapeID="_x0000_i1025" DrawAspect="Content" ObjectID="_1701172709" r:id="rId27"/>
        </w:object>
      </w:r>
      <w:r w:rsidRPr="005B4D06">
        <w:rPr>
          <w:rFonts w:ascii="Times New Roman" w:eastAsia="Times New Roman" w:hAnsi="Times New Roman" w:cs="Times New Roman"/>
          <w:sz w:val="28"/>
          <w:szCs w:val="28"/>
          <w:lang w:val="uk-UA" w:eastAsia="ru-RU"/>
        </w:rPr>
        <w:t>(1.1)</w:t>
      </w:r>
    </w:p>
    <w:bookmarkEnd w:id="7"/>
    <w:p w:rsidR="00957DE5" w:rsidRPr="005B4D06" w:rsidRDefault="00957DE5" w:rsidP="00957DE5">
      <w:pPr>
        <w:tabs>
          <w:tab w:val="left" w:pos="0"/>
        </w:tabs>
        <w:spacing w:after="0" w:line="240" w:lineRule="auto"/>
        <w:ind w:firstLine="709"/>
        <w:rPr>
          <w:rFonts w:ascii="Times New Roman" w:eastAsia="Times New Roman" w:hAnsi="Times New Roman" w:cs="Times New Roman"/>
          <w:sz w:val="28"/>
          <w:szCs w:val="28"/>
          <w:lang w:val="uk-UA" w:eastAsia="ru-RU"/>
        </w:rPr>
      </w:pPr>
    </w:p>
    <w:p w:rsidR="00957DE5" w:rsidRPr="005B4D06" w:rsidRDefault="00957DE5" w:rsidP="00957DE5">
      <w:pPr>
        <w:tabs>
          <w:tab w:val="left" w:pos="0"/>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lastRenderedPageBreak/>
        <w:t>де, v</w:t>
      </w:r>
      <w:r w:rsidRPr="005B4D06">
        <w:rPr>
          <w:rFonts w:ascii="Times New Roman" w:eastAsia="Times New Roman" w:hAnsi="Times New Roman" w:cs="Times New Roman"/>
          <w:sz w:val="28"/>
          <w:szCs w:val="28"/>
          <w:vertAlign w:val="subscript"/>
          <w:lang w:val="uk-UA" w:eastAsia="ru-RU"/>
        </w:rPr>
        <w:t xml:space="preserve">п.к </w:t>
      </w:r>
      <w:r w:rsidRPr="005B4D06">
        <w:rPr>
          <w:rFonts w:ascii="Times New Roman" w:eastAsia="Times New Roman" w:hAnsi="Times New Roman" w:cs="Times New Roman"/>
          <w:sz w:val="28"/>
          <w:szCs w:val="28"/>
          <w:lang w:val="uk-UA" w:eastAsia="ru-RU"/>
        </w:rPr>
        <w:t xml:space="preserve">- максимальна швидкість будування тунелю з урахуванням нагнітання тампонажних розчинів для ліквідації ускладнень при бурінні, м/хв.; </w:t>
      </w:r>
    </w:p>
    <w:p w:rsidR="00957DE5" w:rsidRPr="005B4D06" w:rsidRDefault="00957DE5" w:rsidP="00957DE5">
      <w:pPr>
        <w:tabs>
          <w:tab w:val="left" w:pos="0"/>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k</w:t>
      </w:r>
      <w:r w:rsidRPr="005B4D06">
        <w:rPr>
          <w:rFonts w:ascii="Times New Roman" w:eastAsia="Times New Roman" w:hAnsi="Times New Roman" w:cs="Times New Roman"/>
          <w:sz w:val="28"/>
          <w:szCs w:val="28"/>
          <w:vertAlign w:val="subscript"/>
          <w:lang w:val="uk-UA" w:eastAsia="ru-RU"/>
        </w:rPr>
        <w:t xml:space="preserve">тех.к </w:t>
      </w:r>
      <w:r w:rsidRPr="005B4D06">
        <w:rPr>
          <w:rFonts w:ascii="Times New Roman" w:eastAsia="Times New Roman" w:hAnsi="Times New Roman" w:cs="Times New Roman"/>
          <w:sz w:val="28"/>
          <w:szCs w:val="28"/>
          <w:lang w:val="uk-UA" w:eastAsia="ru-RU"/>
        </w:rPr>
        <w:t xml:space="preserve">-  коефіцієнт технічного використання комплексу; </w:t>
      </w:r>
    </w:p>
    <w:p w:rsidR="00957DE5" w:rsidRPr="005B4D06" w:rsidRDefault="00957DE5" w:rsidP="00957DE5">
      <w:pPr>
        <w:tabs>
          <w:tab w:val="left" w:pos="0"/>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Т</w:t>
      </w:r>
      <w:r w:rsidRPr="005B4D06">
        <w:rPr>
          <w:rFonts w:ascii="Times New Roman" w:eastAsia="Times New Roman" w:hAnsi="Times New Roman" w:cs="Times New Roman"/>
          <w:sz w:val="28"/>
          <w:szCs w:val="28"/>
          <w:vertAlign w:val="subscript"/>
          <w:lang w:val="uk-UA" w:eastAsia="ru-RU"/>
        </w:rPr>
        <w:t xml:space="preserve">к </w:t>
      </w:r>
      <w:r w:rsidRPr="005B4D06">
        <w:rPr>
          <w:rFonts w:ascii="Times New Roman" w:eastAsia="Times New Roman" w:hAnsi="Times New Roman" w:cs="Times New Roman"/>
          <w:sz w:val="28"/>
          <w:szCs w:val="28"/>
          <w:lang w:val="uk-UA" w:eastAsia="ru-RU"/>
        </w:rPr>
        <w:t>– тривалість продуктивної роботи комплексу по розробці забою та завантаженню породи, кріплення тунелю та тампонажу, хв.</w:t>
      </w:r>
    </w:p>
    <w:p w:rsidR="00957DE5" w:rsidRPr="005B4D06" w:rsidRDefault="00957DE5" w:rsidP="00957DE5">
      <w:pPr>
        <w:tabs>
          <w:tab w:val="left" w:pos="0"/>
        </w:tabs>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noProof/>
          <w:position w:val="-32"/>
          <w:sz w:val="28"/>
          <w:szCs w:val="28"/>
          <w:lang w:eastAsia="ru-RU"/>
        </w:rPr>
        <w:drawing>
          <wp:inline distT="0" distB="0" distL="0" distR="0">
            <wp:extent cx="1376680" cy="575310"/>
            <wp:effectExtent l="0" t="0" r="0"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28"/>
                    <a:srcRect/>
                    <a:stretch>
                      <a:fillRect/>
                    </a:stretch>
                  </pic:blipFill>
                  <pic:spPr bwMode="auto">
                    <a:xfrm>
                      <a:off x="0" y="0"/>
                      <a:ext cx="1376680" cy="575310"/>
                    </a:xfrm>
                    <a:prstGeom prst="rect">
                      <a:avLst/>
                    </a:prstGeom>
                    <a:noFill/>
                    <a:ln w="9525">
                      <a:noFill/>
                      <a:miter lim="800000"/>
                      <a:headEnd/>
                      <a:tailEnd/>
                    </a:ln>
                  </pic:spPr>
                </pic:pic>
              </a:graphicData>
            </a:graphic>
          </wp:inline>
        </w:drawing>
      </w:r>
      <w:r w:rsidRPr="005B4D06">
        <w:rPr>
          <w:rFonts w:ascii="Times New Roman" w:eastAsia="Times New Roman" w:hAnsi="Times New Roman" w:cs="Times New Roman"/>
          <w:sz w:val="28"/>
          <w:szCs w:val="28"/>
          <w:lang w:val="uk-UA" w:eastAsia="ru-RU"/>
        </w:rPr>
        <w:t xml:space="preserve">                                             (1.2)</w:t>
      </w:r>
    </w:p>
    <w:p w:rsidR="00F905A2" w:rsidRPr="005B4D06" w:rsidRDefault="00957DE5" w:rsidP="00844F65">
      <w:pPr>
        <w:tabs>
          <w:tab w:val="left" w:pos="0"/>
        </w:tabs>
        <w:spacing w:after="0" w:line="360" w:lineRule="auto"/>
        <w:ind w:left="360"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w:t>
      </w:r>
      <w:r w:rsidR="00F905A2" w:rsidRPr="005B4D06">
        <w:rPr>
          <w:rFonts w:ascii="Times New Roman" w:eastAsia="Times New Roman" w:hAnsi="Times New Roman" w:cs="Times New Roman"/>
          <w:sz w:val="28"/>
          <w:szCs w:val="28"/>
          <w:lang w:val="uk-UA" w:eastAsia="ru-RU"/>
        </w:rPr>
        <w:t>аблиця 2.1- Технічні характеристики елементів комплексу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04"/>
        <w:gridCol w:w="6572"/>
        <w:gridCol w:w="2102"/>
      </w:tblGrid>
      <w:tr w:rsidR="00F905A2" w:rsidRPr="005B4D06" w:rsidTr="00F905A2">
        <w:trPr>
          <w:trHeight w:val="567"/>
        </w:trPr>
        <w:tc>
          <w:tcPr>
            <w:tcW w:w="704" w:type="dxa"/>
          </w:tcPr>
          <w:p w:rsidR="00F905A2" w:rsidRPr="005B4D06" w:rsidRDefault="00F905A2" w:rsidP="00844F65">
            <w:pPr>
              <w:tabs>
                <w:tab w:val="left" w:pos="0"/>
              </w:tabs>
              <w:spacing w:after="0" w:line="240" w:lineRule="auto"/>
              <w:ind w:left="360" w:firstLine="709"/>
              <w:rPr>
                <w:rFonts w:ascii="Times New Roman" w:eastAsia="Times New Roman" w:hAnsi="Times New Roman" w:cs="Times New Roman"/>
                <w:sz w:val="24"/>
                <w:szCs w:val="24"/>
                <w:lang w:val="uk-UA" w:eastAsia="ru-RU"/>
              </w:rPr>
            </w:pPr>
          </w:p>
          <w:p w:rsidR="00F905A2" w:rsidRPr="005B4D06" w:rsidRDefault="00F905A2" w:rsidP="000539A0">
            <w:pPr>
              <w:tabs>
                <w:tab w:val="left" w:pos="0"/>
              </w:tabs>
              <w:spacing w:after="0" w:line="240" w:lineRule="auto"/>
              <w:ind w:firstLine="201"/>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n/n</w:t>
            </w:r>
          </w:p>
        </w:tc>
        <w:tc>
          <w:tcPr>
            <w:tcW w:w="6572" w:type="dxa"/>
          </w:tcPr>
          <w:p w:rsidR="00F905A2" w:rsidRPr="005B4D06" w:rsidRDefault="00F905A2" w:rsidP="00844F65">
            <w:pPr>
              <w:tabs>
                <w:tab w:val="left" w:pos="0"/>
              </w:tabs>
              <w:spacing w:after="0" w:line="240" w:lineRule="auto"/>
              <w:ind w:firstLine="709"/>
              <w:rPr>
                <w:rFonts w:ascii="Times New Roman" w:eastAsia="Times New Roman" w:hAnsi="Times New Roman" w:cs="Times New Roman"/>
                <w:sz w:val="24"/>
                <w:szCs w:val="24"/>
                <w:lang w:val="uk-UA" w:eastAsia="ru-RU"/>
              </w:rPr>
            </w:pPr>
          </w:p>
          <w:p w:rsidR="00F905A2" w:rsidRPr="005B4D06" w:rsidRDefault="00F905A2" w:rsidP="00844F65">
            <w:pPr>
              <w:tabs>
                <w:tab w:val="left" w:pos="0"/>
              </w:tabs>
              <w:spacing w:after="0" w:line="240" w:lineRule="auto"/>
              <w:ind w:firstLine="709"/>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Технічна характеристика</w:t>
            </w:r>
          </w:p>
        </w:tc>
        <w:tc>
          <w:tcPr>
            <w:tcW w:w="2102" w:type="dxa"/>
          </w:tcPr>
          <w:p w:rsidR="00F905A2" w:rsidRPr="005B4D06" w:rsidRDefault="00F905A2" w:rsidP="00844F65">
            <w:pPr>
              <w:tabs>
                <w:tab w:val="left" w:pos="0"/>
              </w:tabs>
              <w:spacing w:after="0" w:line="240" w:lineRule="auto"/>
              <w:ind w:left="360" w:firstLine="709"/>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 xml:space="preserve">Числове значення </w:t>
            </w:r>
          </w:p>
        </w:tc>
      </w:tr>
      <w:tr w:rsidR="00F905A2" w:rsidRPr="005B4D06" w:rsidTr="00844F65">
        <w:trPr>
          <w:trHeight w:val="39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w:t>
            </w:r>
          </w:p>
        </w:tc>
        <w:tc>
          <w:tcPr>
            <w:tcW w:w="6572" w:type="dxa"/>
          </w:tcPr>
          <w:p w:rsidR="00F905A2" w:rsidRPr="005B4D06" w:rsidRDefault="0055294B"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Радіус тунеля</w:t>
            </w:r>
          </w:p>
        </w:tc>
        <w:tc>
          <w:tcPr>
            <w:tcW w:w="2102" w:type="dxa"/>
          </w:tcPr>
          <w:p w:rsidR="00F905A2" w:rsidRPr="005B4D06" w:rsidRDefault="0055294B"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 xml:space="preserve">3,9 </w:t>
            </w:r>
            <w:r w:rsidR="00F905A2" w:rsidRPr="005B4D06">
              <w:rPr>
                <w:rFonts w:ascii="Times New Roman" w:eastAsia="Times New Roman" w:hAnsi="Times New Roman" w:cs="Times New Roman"/>
                <w:sz w:val="24"/>
                <w:szCs w:val="24"/>
                <w:lang w:val="uk-UA" w:eastAsia="ru-RU"/>
              </w:rPr>
              <w:t>м</w:t>
            </w:r>
          </w:p>
        </w:tc>
      </w:tr>
      <w:tr w:rsidR="00F905A2" w:rsidRPr="005B4D06" w:rsidTr="00844F65">
        <w:trPr>
          <w:trHeight w:val="39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2</w:t>
            </w:r>
          </w:p>
        </w:tc>
        <w:tc>
          <w:tcPr>
            <w:tcW w:w="6572" w:type="dxa"/>
          </w:tcPr>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Обробка тунелю: чавунні тюбінги або залізобетонні блоки - діаметр</w:t>
            </w:r>
          </w:p>
        </w:tc>
        <w:tc>
          <w:tcPr>
            <w:tcW w:w="2102" w:type="dxa"/>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8,5м</w:t>
            </w:r>
          </w:p>
        </w:tc>
      </w:tr>
      <w:tr w:rsidR="00F905A2" w:rsidRPr="005B4D06" w:rsidTr="00844F65">
        <w:trPr>
          <w:trHeight w:val="39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3</w:t>
            </w:r>
          </w:p>
        </w:tc>
        <w:tc>
          <w:tcPr>
            <w:tcW w:w="6572" w:type="dxa"/>
          </w:tcPr>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Площа перерізу виробки</w:t>
            </w:r>
          </w:p>
        </w:tc>
        <w:tc>
          <w:tcPr>
            <w:tcW w:w="2102" w:type="dxa"/>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57,00м</w:t>
            </w:r>
            <w:r w:rsidRPr="005B4D06">
              <w:rPr>
                <w:rFonts w:ascii="Times New Roman" w:eastAsia="Times New Roman" w:hAnsi="Times New Roman" w:cs="Times New Roman"/>
                <w:sz w:val="24"/>
                <w:szCs w:val="24"/>
                <w:vertAlign w:val="superscript"/>
                <w:lang w:val="uk-UA" w:eastAsia="ru-RU"/>
              </w:rPr>
              <w:t>2</w:t>
            </w:r>
          </w:p>
        </w:tc>
      </w:tr>
      <w:tr w:rsidR="00F905A2" w:rsidRPr="005B4D06" w:rsidTr="00844F65">
        <w:trPr>
          <w:trHeight w:val="39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4</w:t>
            </w:r>
          </w:p>
        </w:tc>
        <w:tc>
          <w:tcPr>
            <w:tcW w:w="6572" w:type="dxa"/>
          </w:tcPr>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Продуктивність укладача</w:t>
            </w:r>
          </w:p>
        </w:tc>
        <w:tc>
          <w:tcPr>
            <w:tcW w:w="2102" w:type="dxa"/>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vertAlign w:val="subscript"/>
                <w:lang w:val="uk-UA" w:eastAsia="ru-RU"/>
              </w:rPr>
            </w:pPr>
            <w:r w:rsidRPr="005B4D06">
              <w:rPr>
                <w:rFonts w:ascii="Times New Roman" w:eastAsia="Times New Roman" w:hAnsi="Times New Roman" w:cs="Times New Roman"/>
                <w:sz w:val="24"/>
                <w:szCs w:val="24"/>
                <w:lang w:val="uk-UA" w:eastAsia="ru-RU"/>
              </w:rPr>
              <w:t>0.75</w:t>
            </w:r>
            <w:r w:rsidRPr="005B4D06">
              <w:rPr>
                <w:rFonts w:ascii="Times New Roman" w:eastAsia="Times New Roman" w:hAnsi="Times New Roman" w:cs="Times New Roman"/>
                <w:sz w:val="24"/>
                <w:szCs w:val="24"/>
                <w:vertAlign w:val="superscript"/>
                <w:lang w:val="uk-UA" w:eastAsia="ru-RU"/>
              </w:rPr>
              <w:t>п.м.</w:t>
            </w:r>
            <w:r w:rsidRPr="005B4D06">
              <w:rPr>
                <w:rFonts w:ascii="Times New Roman" w:eastAsia="Times New Roman" w:hAnsi="Times New Roman" w:cs="Times New Roman"/>
                <w:sz w:val="24"/>
                <w:szCs w:val="24"/>
                <w:lang w:val="uk-UA" w:eastAsia="ru-RU"/>
              </w:rPr>
              <w:t>/</w:t>
            </w:r>
            <w:r w:rsidRPr="005B4D06">
              <w:rPr>
                <w:rFonts w:ascii="Times New Roman" w:eastAsia="Times New Roman" w:hAnsi="Times New Roman" w:cs="Times New Roman"/>
                <w:sz w:val="24"/>
                <w:szCs w:val="24"/>
                <w:vertAlign w:val="subscript"/>
                <w:lang w:val="uk-UA" w:eastAsia="ru-RU"/>
              </w:rPr>
              <w:t>год</w:t>
            </w:r>
          </w:p>
        </w:tc>
      </w:tr>
      <w:tr w:rsidR="00F905A2" w:rsidRPr="005B4D06" w:rsidTr="00844F65">
        <w:trPr>
          <w:trHeight w:val="39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5</w:t>
            </w:r>
          </w:p>
        </w:tc>
        <w:tc>
          <w:tcPr>
            <w:tcW w:w="6572" w:type="dxa"/>
          </w:tcPr>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Колія відкатки</w:t>
            </w:r>
          </w:p>
        </w:tc>
        <w:tc>
          <w:tcPr>
            <w:tcW w:w="2102" w:type="dxa"/>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0,60м</w:t>
            </w:r>
          </w:p>
        </w:tc>
      </w:tr>
      <w:tr w:rsidR="00F905A2" w:rsidRPr="005B4D06" w:rsidTr="00844F65">
        <w:trPr>
          <w:trHeight w:val="39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6</w:t>
            </w:r>
          </w:p>
        </w:tc>
        <w:tc>
          <w:tcPr>
            <w:tcW w:w="6572" w:type="dxa"/>
          </w:tcPr>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Пересування «крокуванням» - найбільший крок</w:t>
            </w:r>
          </w:p>
        </w:tc>
        <w:tc>
          <w:tcPr>
            <w:tcW w:w="2102" w:type="dxa"/>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1,45м</w:t>
            </w:r>
          </w:p>
        </w:tc>
      </w:tr>
      <w:tr w:rsidR="00F905A2" w:rsidRPr="005B4D06" w:rsidTr="00844F65">
        <w:trPr>
          <w:trHeight w:val="39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7</w:t>
            </w:r>
          </w:p>
        </w:tc>
        <w:tc>
          <w:tcPr>
            <w:tcW w:w="6572" w:type="dxa"/>
          </w:tcPr>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Кут повороту важеля</w:t>
            </w:r>
          </w:p>
        </w:tc>
        <w:tc>
          <w:tcPr>
            <w:tcW w:w="2102" w:type="dxa"/>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vertAlign w:val="superscript"/>
                <w:lang w:val="uk-UA" w:eastAsia="ru-RU"/>
              </w:rPr>
            </w:pPr>
            <w:r w:rsidRPr="005B4D06">
              <w:rPr>
                <w:rFonts w:ascii="Times New Roman" w:eastAsia="Times New Roman" w:hAnsi="Times New Roman" w:cs="Times New Roman"/>
                <w:sz w:val="24"/>
                <w:szCs w:val="24"/>
                <w:lang w:val="uk-UA" w:eastAsia="ru-RU"/>
              </w:rPr>
              <w:t>+186,5</w:t>
            </w:r>
            <w:r w:rsidRPr="005B4D06">
              <w:rPr>
                <w:rFonts w:ascii="Times New Roman" w:eastAsia="Times New Roman" w:hAnsi="Times New Roman" w:cs="Times New Roman"/>
                <w:sz w:val="24"/>
                <w:szCs w:val="24"/>
                <w:vertAlign w:val="superscript"/>
                <w:lang w:val="uk-UA" w:eastAsia="ru-RU"/>
              </w:rPr>
              <w:t>0</w:t>
            </w:r>
          </w:p>
        </w:tc>
      </w:tr>
      <w:tr w:rsidR="00F905A2" w:rsidRPr="005B4D06" w:rsidTr="00844F65">
        <w:trPr>
          <w:trHeight w:val="39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8</w:t>
            </w:r>
          </w:p>
        </w:tc>
        <w:tc>
          <w:tcPr>
            <w:tcW w:w="6572" w:type="dxa"/>
          </w:tcPr>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Найбільша маса піднімаючого вантажу</w:t>
            </w:r>
          </w:p>
        </w:tc>
        <w:tc>
          <w:tcPr>
            <w:tcW w:w="2102" w:type="dxa"/>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3,7т</w:t>
            </w:r>
          </w:p>
        </w:tc>
      </w:tr>
      <w:tr w:rsidR="00F905A2" w:rsidRPr="005B4D06" w:rsidTr="00844F65">
        <w:trPr>
          <w:trHeight w:val="39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9</w:t>
            </w:r>
          </w:p>
        </w:tc>
        <w:tc>
          <w:tcPr>
            <w:tcW w:w="6572" w:type="dxa"/>
          </w:tcPr>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Швидкість обертання важеля</w:t>
            </w:r>
          </w:p>
        </w:tc>
        <w:tc>
          <w:tcPr>
            <w:tcW w:w="2102" w:type="dxa"/>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0,5-1хв</w:t>
            </w:r>
            <w:r w:rsidRPr="005B4D06">
              <w:rPr>
                <w:rFonts w:ascii="Times New Roman" w:eastAsia="Times New Roman" w:hAnsi="Times New Roman" w:cs="Times New Roman"/>
                <w:sz w:val="24"/>
                <w:szCs w:val="24"/>
                <w:vertAlign w:val="superscript"/>
                <w:lang w:val="uk-UA" w:eastAsia="ru-RU"/>
              </w:rPr>
              <w:t>-1</w:t>
            </w:r>
          </w:p>
        </w:tc>
      </w:tr>
      <w:tr w:rsidR="00F905A2" w:rsidRPr="005B4D06" w:rsidTr="00844F65">
        <w:trPr>
          <w:trHeight w:val="39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10</w:t>
            </w:r>
          </w:p>
        </w:tc>
        <w:tc>
          <w:tcPr>
            <w:tcW w:w="6572" w:type="dxa"/>
          </w:tcPr>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Висування та обертання важеля від гідроприводу</w:t>
            </w:r>
          </w:p>
        </w:tc>
        <w:tc>
          <w:tcPr>
            <w:tcW w:w="2102" w:type="dxa"/>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0,15-0,2м</w:t>
            </w:r>
          </w:p>
        </w:tc>
      </w:tr>
      <w:tr w:rsidR="00F905A2" w:rsidRPr="005B4D06" w:rsidTr="00193B96">
        <w:trPr>
          <w:trHeight w:val="113"/>
        </w:trPr>
        <w:tc>
          <w:tcPr>
            <w:tcW w:w="704" w:type="dxa"/>
            <w:tcBorders>
              <w:top w:val="single" w:sz="4" w:space="0" w:color="auto"/>
              <w:left w:val="single" w:sz="4" w:space="0" w:color="auto"/>
            </w:tcBorders>
            <w:vAlign w:val="center"/>
          </w:tcPr>
          <w:p w:rsidR="00F905A2" w:rsidRPr="005B4D06" w:rsidRDefault="00F905A2" w:rsidP="00193B96">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11</w:t>
            </w:r>
          </w:p>
        </w:tc>
        <w:tc>
          <w:tcPr>
            <w:tcW w:w="6572" w:type="dxa"/>
            <w:tcBorders>
              <w:top w:val="nil"/>
            </w:tcBorders>
          </w:tcPr>
          <w:p w:rsidR="00F905A2" w:rsidRPr="005B4D06" w:rsidRDefault="00F905A2" w:rsidP="00193B96">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Висувні платформи</w:t>
            </w:r>
          </w:p>
        </w:tc>
        <w:tc>
          <w:tcPr>
            <w:tcW w:w="2102" w:type="dxa"/>
            <w:tcBorders>
              <w:top w:val="nil"/>
              <w:right w:val="single" w:sz="4" w:space="0" w:color="auto"/>
            </w:tcBorders>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10шт</w:t>
            </w:r>
          </w:p>
        </w:tc>
      </w:tr>
      <w:tr w:rsidR="00F905A2" w:rsidRPr="005B4D06" w:rsidTr="00193B96">
        <w:trPr>
          <w:trHeight w:val="113"/>
        </w:trPr>
        <w:tc>
          <w:tcPr>
            <w:tcW w:w="704" w:type="dxa"/>
            <w:tcBorders>
              <w:top w:val="nil"/>
            </w:tcBorders>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12</w:t>
            </w:r>
          </w:p>
        </w:tc>
        <w:tc>
          <w:tcPr>
            <w:tcW w:w="6572" w:type="dxa"/>
            <w:tcBorders>
              <w:top w:val="nil"/>
            </w:tcBorders>
          </w:tcPr>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Крок висування платформи та захисних козирків</w:t>
            </w:r>
          </w:p>
        </w:tc>
        <w:tc>
          <w:tcPr>
            <w:tcW w:w="2102" w:type="dxa"/>
            <w:tcBorders>
              <w:top w:val="nil"/>
              <w:right w:val="single" w:sz="4" w:space="0" w:color="auto"/>
            </w:tcBorders>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2,18м</w:t>
            </w:r>
          </w:p>
        </w:tc>
      </w:tr>
      <w:tr w:rsidR="00F905A2" w:rsidRPr="005B4D06" w:rsidTr="00844F65">
        <w:trPr>
          <w:trHeight w:val="39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13</w:t>
            </w:r>
          </w:p>
        </w:tc>
        <w:tc>
          <w:tcPr>
            <w:tcW w:w="6572" w:type="dxa"/>
          </w:tcPr>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Загальна продуктивність насосних установок</w:t>
            </w:r>
          </w:p>
        </w:tc>
        <w:tc>
          <w:tcPr>
            <w:tcW w:w="2102" w:type="dxa"/>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4,2м</w:t>
            </w:r>
            <w:r w:rsidRPr="005B4D06">
              <w:rPr>
                <w:rFonts w:ascii="Times New Roman" w:eastAsia="Times New Roman" w:hAnsi="Times New Roman" w:cs="Times New Roman"/>
                <w:sz w:val="24"/>
                <w:szCs w:val="24"/>
                <w:vertAlign w:val="superscript"/>
                <w:lang w:val="uk-UA" w:eastAsia="ru-RU"/>
              </w:rPr>
              <w:t>3</w:t>
            </w:r>
            <w:r w:rsidRPr="005B4D06">
              <w:rPr>
                <w:rFonts w:ascii="Times New Roman" w:eastAsia="Times New Roman" w:hAnsi="Times New Roman" w:cs="Times New Roman"/>
                <w:sz w:val="24"/>
                <w:szCs w:val="24"/>
                <w:lang w:val="uk-UA" w:eastAsia="ru-RU"/>
              </w:rPr>
              <w:t>/год</w:t>
            </w:r>
          </w:p>
        </w:tc>
      </w:tr>
      <w:tr w:rsidR="00F905A2" w:rsidRPr="005B4D06" w:rsidTr="00844F65">
        <w:trPr>
          <w:trHeight w:val="56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14</w:t>
            </w:r>
          </w:p>
          <w:p w:rsidR="00F905A2" w:rsidRPr="005B4D06" w:rsidRDefault="00F905A2" w:rsidP="00844F65">
            <w:pPr>
              <w:tabs>
                <w:tab w:val="left" w:pos="0"/>
              </w:tabs>
              <w:spacing w:after="0" w:line="240" w:lineRule="auto"/>
              <w:ind w:firstLine="709"/>
              <w:jc w:val="center"/>
              <w:rPr>
                <w:rFonts w:ascii="Times New Roman" w:eastAsia="Times New Roman" w:hAnsi="Times New Roman" w:cs="Times New Roman"/>
                <w:sz w:val="24"/>
                <w:szCs w:val="24"/>
                <w:lang w:val="uk-UA" w:eastAsia="ru-RU"/>
              </w:rPr>
            </w:pPr>
          </w:p>
        </w:tc>
        <w:tc>
          <w:tcPr>
            <w:tcW w:w="6572" w:type="dxa"/>
          </w:tcPr>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Робочий тиск в гідросистемі домкратів крокування та обертання важеля</w:t>
            </w:r>
          </w:p>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На інших пристроях</w:t>
            </w:r>
          </w:p>
        </w:tc>
        <w:tc>
          <w:tcPr>
            <w:tcW w:w="2102" w:type="dxa"/>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p>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vertAlign w:val="superscript"/>
                <w:lang w:val="uk-UA" w:eastAsia="ru-RU"/>
              </w:rPr>
            </w:pPr>
            <w:r w:rsidRPr="005B4D06">
              <w:rPr>
                <w:rFonts w:ascii="Times New Roman" w:eastAsia="Times New Roman" w:hAnsi="Times New Roman" w:cs="Times New Roman"/>
                <w:sz w:val="24"/>
                <w:szCs w:val="24"/>
                <w:lang w:val="uk-UA" w:eastAsia="ru-RU"/>
              </w:rPr>
              <w:t>150*10</w:t>
            </w:r>
            <w:r w:rsidRPr="005B4D06">
              <w:rPr>
                <w:rFonts w:ascii="Times New Roman" w:eastAsia="Times New Roman" w:hAnsi="Times New Roman" w:cs="Times New Roman"/>
                <w:sz w:val="24"/>
                <w:szCs w:val="24"/>
                <w:vertAlign w:val="superscript"/>
                <w:lang w:val="uk-UA" w:eastAsia="ru-RU"/>
              </w:rPr>
              <w:t>4</w:t>
            </w:r>
            <w:r w:rsidRPr="005B4D06">
              <w:rPr>
                <w:rFonts w:ascii="Times New Roman" w:eastAsia="Times New Roman" w:hAnsi="Times New Roman" w:cs="Times New Roman"/>
                <w:sz w:val="24"/>
                <w:szCs w:val="24"/>
                <w:lang w:val="uk-UA" w:eastAsia="ru-RU"/>
              </w:rPr>
              <w:t>кг/м</w:t>
            </w:r>
            <w:r w:rsidRPr="005B4D06">
              <w:rPr>
                <w:rFonts w:ascii="Times New Roman" w:eastAsia="Times New Roman" w:hAnsi="Times New Roman" w:cs="Times New Roman"/>
                <w:sz w:val="24"/>
                <w:szCs w:val="24"/>
                <w:vertAlign w:val="superscript"/>
                <w:lang w:val="uk-UA" w:eastAsia="ru-RU"/>
              </w:rPr>
              <w:t>2</w:t>
            </w:r>
          </w:p>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vertAlign w:val="superscript"/>
                <w:lang w:val="uk-UA" w:eastAsia="ru-RU"/>
              </w:rPr>
            </w:pPr>
            <w:r w:rsidRPr="005B4D06">
              <w:rPr>
                <w:rFonts w:ascii="Times New Roman" w:eastAsia="Times New Roman" w:hAnsi="Times New Roman" w:cs="Times New Roman"/>
                <w:sz w:val="24"/>
                <w:szCs w:val="24"/>
                <w:lang w:val="uk-UA" w:eastAsia="ru-RU"/>
              </w:rPr>
              <w:t>50*10</w:t>
            </w:r>
            <w:r w:rsidRPr="005B4D06">
              <w:rPr>
                <w:rFonts w:ascii="Times New Roman" w:eastAsia="Times New Roman" w:hAnsi="Times New Roman" w:cs="Times New Roman"/>
                <w:sz w:val="24"/>
                <w:szCs w:val="24"/>
                <w:vertAlign w:val="superscript"/>
                <w:lang w:val="uk-UA" w:eastAsia="ru-RU"/>
              </w:rPr>
              <w:t>4</w:t>
            </w:r>
            <w:r w:rsidRPr="005B4D06">
              <w:rPr>
                <w:rFonts w:ascii="Times New Roman" w:eastAsia="Times New Roman" w:hAnsi="Times New Roman" w:cs="Times New Roman"/>
                <w:sz w:val="24"/>
                <w:szCs w:val="24"/>
                <w:lang w:val="uk-UA" w:eastAsia="ru-RU"/>
              </w:rPr>
              <w:t>кг/м</w:t>
            </w:r>
            <w:r w:rsidRPr="005B4D06">
              <w:rPr>
                <w:rFonts w:ascii="Times New Roman" w:eastAsia="Times New Roman" w:hAnsi="Times New Roman" w:cs="Times New Roman"/>
                <w:sz w:val="24"/>
                <w:szCs w:val="24"/>
                <w:vertAlign w:val="superscript"/>
                <w:lang w:val="uk-UA" w:eastAsia="ru-RU"/>
              </w:rPr>
              <w:t>2</w:t>
            </w:r>
          </w:p>
        </w:tc>
      </w:tr>
      <w:tr w:rsidR="00F905A2" w:rsidRPr="005B4D06" w:rsidTr="00844F65">
        <w:trPr>
          <w:trHeight w:val="39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15</w:t>
            </w:r>
          </w:p>
        </w:tc>
        <w:tc>
          <w:tcPr>
            <w:tcW w:w="6572" w:type="dxa"/>
          </w:tcPr>
          <w:p w:rsidR="00F905A2" w:rsidRPr="005B4D06" w:rsidRDefault="009717C1" w:rsidP="009717C1">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Загальний об’єм  роз</w:t>
            </w:r>
            <w:r w:rsidR="00F905A2" w:rsidRPr="005B4D06">
              <w:rPr>
                <w:rFonts w:ascii="Times New Roman" w:eastAsia="Times New Roman" w:hAnsi="Times New Roman" w:cs="Times New Roman"/>
                <w:sz w:val="24"/>
                <w:szCs w:val="24"/>
                <w:lang w:val="uk-UA" w:eastAsia="ru-RU"/>
              </w:rPr>
              <w:t>творонагнітачів</w:t>
            </w:r>
          </w:p>
        </w:tc>
        <w:tc>
          <w:tcPr>
            <w:tcW w:w="2102" w:type="dxa"/>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0,5м</w:t>
            </w:r>
            <w:r w:rsidRPr="005B4D06">
              <w:rPr>
                <w:rFonts w:ascii="Times New Roman" w:eastAsia="Times New Roman" w:hAnsi="Times New Roman" w:cs="Times New Roman"/>
                <w:sz w:val="24"/>
                <w:szCs w:val="24"/>
                <w:vertAlign w:val="superscript"/>
                <w:lang w:val="uk-UA" w:eastAsia="ru-RU"/>
              </w:rPr>
              <w:t>3</w:t>
            </w:r>
          </w:p>
        </w:tc>
      </w:tr>
      <w:tr w:rsidR="00F905A2" w:rsidRPr="005B4D06" w:rsidTr="00844F65">
        <w:trPr>
          <w:trHeight w:val="39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16</w:t>
            </w:r>
          </w:p>
        </w:tc>
        <w:tc>
          <w:tcPr>
            <w:tcW w:w="6572" w:type="dxa"/>
          </w:tcPr>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Діаметр шлангів для нагнітання</w:t>
            </w:r>
          </w:p>
        </w:tc>
        <w:tc>
          <w:tcPr>
            <w:tcW w:w="2102" w:type="dxa"/>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2</w:t>
            </w:r>
            <w:r w:rsidRPr="005B4D06">
              <w:rPr>
                <w:rFonts w:ascii="Times New Roman" w:eastAsia="Times New Roman" w:hAnsi="Times New Roman" w:cs="Times New Roman"/>
                <w:sz w:val="24"/>
                <w:szCs w:val="24"/>
                <w:vertAlign w:val="superscript"/>
                <w:lang w:val="uk-UA" w:eastAsia="ru-RU"/>
              </w:rPr>
              <w:t>”</w:t>
            </w:r>
          </w:p>
        </w:tc>
      </w:tr>
      <w:tr w:rsidR="00F905A2" w:rsidRPr="005B4D06" w:rsidTr="00844F65">
        <w:trPr>
          <w:trHeight w:val="39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17</w:t>
            </w:r>
          </w:p>
          <w:p w:rsidR="00F905A2" w:rsidRPr="005B4D06" w:rsidRDefault="00F905A2" w:rsidP="00844F65">
            <w:pPr>
              <w:tabs>
                <w:tab w:val="left" w:pos="0"/>
              </w:tabs>
              <w:spacing w:after="0" w:line="240" w:lineRule="auto"/>
              <w:ind w:firstLine="709"/>
              <w:jc w:val="center"/>
              <w:rPr>
                <w:rFonts w:ascii="Times New Roman" w:eastAsia="Times New Roman" w:hAnsi="Times New Roman" w:cs="Times New Roman"/>
                <w:sz w:val="24"/>
                <w:szCs w:val="24"/>
                <w:lang w:val="uk-UA" w:eastAsia="ru-RU"/>
              </w:rPr>
            </w:pPr>
          </w:p>
        </w:tc>
        <w:tc>
          <w:tcPr>
            <w:tcW w:w="6572" w:type="dxa"/>
          </w:tcPr>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Грузопід’ємність тельфера для підйому вагонетки на ярус</w:t>
            </w:r>
          </w:p>
        </w:tc>
        <w:tc>
          <w:tcPr>
            <w:tcW w:w="2102" w:type="dxa"/>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3т</w:t>
            </w:r>
          </w:p>
        </w:tc>
      </w:tr>
      <w:tr w:rsidR="00F905A2" w:rsidRPr="005B4D06" w:rsidTr="00844F65">
        <w:trPr>
          <w:trHeight w:val="56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18</w:t>
            </w:r>
          </w:p>
        </w:tc>
        <w:tc>
          <w:tcPr>
            <w:tcW w:w="6572" w:type="dxa"/>
          </w:tcPr>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Загальна встановлена потужність електродвигунів</w:t>
            </w:r>
          </w:p>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Освітлення</w:t>
            </w:r>
          </w:p>
        </w:tc>
        <w:tc>
          <w:tcPr>
            <w:tcW w:w="2102" w:type="dxa"/>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45кВт</w:t>
            </w:r>
          </w:p>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5кВт</w:t>
            </w:r>
          </w:p>
        </w:tc>
      </w:tr>
      <w:tr w:rsidR="00F905A2" w:rsidRPr="005B4D06" w:rsidTr="00844F65">
        <w:trPr>
          <w:trHeight w:val="567"/>
        </w:trPr>
        <w:tc>
          <w:tcPr>
            <w:tcW w:w="704" w:type="dxa"/>
            <w:vAlign w:val="center"/>
          </w:tcPr>
          <w:p w:rsidR="00F905A2" w:rsidRPr="005B4D06" w:rsidRDefault="00F905A2" w:rsidP="00844F65">
            <w:pPr>
              <w:tabs>
                <w:tab w:val="left" w:pos="0"/>
              </w:tabs>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19</w:t>
            </w:r>
          </w:p>
          <w:p w:rsidR="00F905A2" w:rsidRPr="005B4D06" w:rsidRDefault="00F905A2" w:rsidP="00844F65">
            <w:pPr>
              <w:tabs>
                <w:tab w:val="left" w:pos="0"/>
              </w:tabs>
              <w:spacing w:after="0" w:line="240" w:lineRule="auto"/>
              <w:ind w:left="360" w:firstLine="709"/>
              <w:jc w:val="center"/>
              <w:rPr>
                <w:rFonts w:ascii="Times New Roman" w:eastAsia="Times New Roman" w:hAnsi="Times New Roman" w:cs="Times New Roman"/>
                <w:sz w:val="24"/>
                <w:szCs w:val="24"/>
                <w:lang w:val="uk-UA" w:eastAsia="ru-RU"/>
              </w:rPr>
            </w:pPr>
          </w:p>
          <w:p w:rsidR="00F905A2" w:rsidRPr="005B4D06" w:rsidRDefault="00F905A2" w:rsidP="00844F65">
            <w:pPr>
              <w:tabs>
                <w:tab w:val="left" w:pos="0"/>
              </w:tabs>
              <w:spacing w:after="0" w:line="240" w:lineRule="auto"/>
              <w:ind w:firstLine="709"/>
              <w:jc w:val="center"/>
              <w:rPr>
                <w:rFonts w:ascii="Times New Roman" w:eastAsia="Times New Roman" w:hAnsi="Times New Roman" w:cs="Times New Roman"/>
                <w:sz w:val="24"/>
                <w:szCs w:val="24"/>
                <w:lang w:val="uk-UA" w:eastAsia="ru-RU"/>
              </w:rPr>
            </w:pPr>
          </w:p>
        </w:tc>
        <w:tc>
          <w:tcPr>
            <w:tcW w:w="6572" w:type="dxa"/>
          </w:tcPr>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Вага тунельного укладача</w:t>
            </w:r>
          </w:p>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 xml:space="preserve">Вага тунельної платформи </w:t>
            </w:r>
          </w:p>
          <w:p w:rsidR="00F905A2" w:rsidRPr="005B4D06" w:rsidRDefault="00F905A2" w:rsidP="00844F65">
            <w:pPr>
              <w:tabs>
                <w:tab w:val="left" w:pos="0"/>
              </w:tabs>
              <w:spacing w:after="0" w:line="240" w:lineRule="auto"/>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Загальна вага комплексу</w:t>
            </w:r>
          </w:p>
        </w:tc>
        <w:tc>
          <w:tcPr>
            <w:tcW w:w="2102" w:type="dxa"/>
          </w:tcPr>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60,5т</w:t>
            </w:r>
          </w:p>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4,8т</w:t>
            </w:r>
          </w:p>
          <w:p w:rsidR="00F905A2" w:rsidRPr="005B4D06" w:rsidRDefault="00F905A2" w:rsidP="000539A0">
            <w:pPr>
              <w:tabs>
                <w:tab w:val="left" w:pos="0"/>
              </w:tabs>
              <w:spacing w:after="0" w:line="240" w:lineRule="auto"/>
              <w:ind w:left="360" w:firstLine="7"/>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65,8т</w:t>
            </w:r>
          </w:p>
        </w:tc>
      </w:tr>
    </w:tbl>
    <w:p w:rsidR="00F905A2" w:rsidRPr="005B4D06" w:rsidRDefault="00F905A2" w:rsidP="00193B96">
      <w:pPr>
        <w:tabs>
          <w:tab w:val="left" w:pos="0"/>
        </w:tabs>
        <w:spacing w:after="0" w:line="360" w:lineRule="auto"/>
        <w:ind w:firstLine="709"/>
        <w:jc w:val="both"/>
        <w:rPr>
          <w:rFonts w:ascii="Times New Roman" w:eastAsia="Times New Roman" w:hAnsi="Times New Roman" w:cs="Times New Roman"/>
          <w:sz w:val="28"/>
          <w:szCs w:val="28"/>
          <w:lang w:val="uk-UA" w:eastAsia="ru-RU"/>
        </w:rPr>
      </w:pPr>
    </w:p>
    <w:p w:rsidR="00F905A2" w:rsidRPr="005B4D06" w:rsidRDefault="00F905A2" w:rsidP="00844F65">
      <w:pPr>
        <w:tabs>
          <w:tab w:val="left" w:pos="0"/>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lastRenderedPageBreak/>
        <w:t>Згідно СНіП 322-74, п</w:t>
      </w:r>
      <w:r w:rsidR="0055294B" w:rsidRPr="005B4D06">
        <w:rPr>
          <w:rFonts w:ascii="Times New Roman" w:eastAsia="Times New Roman" w:hAnsi="Times New Roman" w:cs="Times New Roman"/>
          <w:sz w:val="28"/>
          <w:szCs w:val="28"/>
          <w:lang w:val="uk-UA" w:eastAsia="ru-RU"/>
        </w:rPr>
        <w:t>очаткове</w:t>
      </w:r>
      <w:r w:rsidRPr="005B4D06">
        <w:rPr>
          <w:rFonts w:ascii="Times New Roman" w:eastAsia="Times New Roman" w:hAnsi="Times New Roman" w:cs="Times New Roman"/>
          <w:sz w:val="28"/>
          <w:szCs w:val="28"/>
          <w:lang w:val="uk-UA" w:eastAsia="ru-RU"/>
        </w:rPr>
        <w:t xml:space="preserve"> нагнітання виконується </w:t>
      </w:r>
      <w:r w:rsidR="0055294B" w:rsidRPr="005B4D06">
        <w:rPr>
          <w:rFonts w:ascii="Times New Roman" w:eastAsia="Times New Roman" w:hAnsi="Times New Roman" w:cs="Times New Roman"/>
          <w:sz w:val="28"/>
          <w:szCs w:val="28"/>
          <w:lang w:val="uk-UA" w:eastAsia="ru-RU"/>
        </w:rPr>
        <w:t>після початку пересування</w:t>
      </w:r>
      <w:r w:rsidRPr="005B4D06">
        <w:rPr>
          <w:rFonts w:ascii="Times New Roman" w:eastAsia="Times New Roman" w:hAnsi="Times New Roman" w:cs="Times New Roman"/>
          <w:sz w:val="28"/>
          <w:szCs w:val="28"/>
          <w:lang w:val="uk-UA" w:eastAsia="ru-RU"/>
        </w:rPr>
        <w:t xml:space="preserve"> комплексу з відривом не більше ніж на три кільця збірної крівлі. Тому при визначенні продуктивності комплексу </w:t>
      </w:r>
      <w:r w:rsidR="0055294B" w:rsidRPr="005B4D06">
        <w:rPr>
          <w:rFonts w:ascii="Times New Roman" w:eastAsia="Times New Roman" w:hAnsi="Times New Roman" w:cs="Times New Roman"/>
          <w:sz w:val="28"/>
          <w:szCs w:val="28"/>
          <w:lang w:val="uk-UA" w:eastAsia="ru-RU"/>
        </w:rPr>
        <w:t xml:space="preserve">нагнітання тампонажних розчинів для ліквідації ускладнень при буріннівиконується </w:t>
      </w:r>
      <w:r w:rsidRPr="005B4D06">
        <w:rPr>
          <w:rFonts w:ascii="Times New Roman" w:eastAsia="Times New Roman" w:hAnsi="Times New Roman" w:cs="Times New Roman"/>
          <w:sz w:val="28"/>
          <w:szCs w:val="28"/>
          <w:lang w:val="uk-UA" w:eastAsia="ru-RU"/>
        </w:rPr>
        <w:t>нарівні з розробкою забою, завантаження породи та кріплення збірної  обробки вважається основною роботою.</w:t>
      </w:r>
    </w:p>
    <w:p w:rsidR="00F905A2" w:rsidRPr="005B4D06" w:rsidRDefault="006127F5" w:rsidP="00420908">
      <w:pPr>
        <w:tabs>
          <w:tab w:val="left" w:pos="0"/>
        </w:tabs>
        <w:spacing w:after="0" w:line="240" w:lineRule="auto"/>
        <w:ind w:firstLine="709"/>
        <w:jc w:val="center"/>
        <w:rPr>
          <w:rFonts w:ascii="Times New Roman" w:eastAsia="Times New Roman" w:hAnsi="Times New Roman" w:cs="Times New Roman"/>
          <w:sz w:val="28"/>
          <w:szCs w:val="28"/>
          <w:lang w:val="uk-UA" w:eastAsia="ru-RU"/>
        </w:rPr>
      </w:pPr>
      <w:r w:rsidRPr="006127F5">
        <w:rPr>
          <w:rFonts w:ascii="Times New Roman" w:eastAsia="Times New Roman" w:hAnsi="Times New Roman" w:cs="Times New Roman"/>
          <w:position w:val="-12"/>
          <w:sz w:val="28"/>
          <w:szCs w:val="28"/>
          <w:lang w:val="uk-UA" w:eastAsia="ru-RU"/>
        </w:rPr>
        <w:pict>
          <v:shape id="_x0000_i1026" type="#_x0000_t75" style="width:98.7pt;height:21.85pt">
            <v:imagedata r:id="rId29" o:title=""/>
          </v:shape>
        </w:pict>
      </w:r>
      <w:r w:rsidR="00844F65" w:rsidRPr="005B4D06">
        <w:rPr>
          <w:rFonts w:ascii="Times New Roman" w:eastAsia="Times New Roman" w:hAnsi="Times New Roman" w:cs="Times New Roman"/>
          <w:sz w:val="28"/>
          <w:szCs w:val="28"/>
          <w:lang w:val="uk-UA" w:eastAsia="ru-RU"/>
        </w:rPr>
        <w:t xml:space="preserve">,  </w:t>
      </w:r>
      <w:r w:rsidR="00F905A2" w:rsidRPr="005B4D06">
        <w:rPr>
          <w:rFonts w:ascii="Times New Roman" w:eastAsia="Times New Roman" w:hAnsi="Times New Roman" w:cs="Times New Roman"/>
          <w:sz w:val="28"/>
          <w:szCs w:val="28"/>
          <w:lang w:val="uk-UA" w:eastAsia="ru-RU"/>
        </w:rPr>
        <w:t>або</w:t>
      </w:r>
    </w:p>
    <w:p w:rsidR="00F905A2" w:rsidRPr="005B4D06" w:rsidRDefault="006127F5" w:rsidP="00420908">
      <w:pPr>
        <w:tabs>
          <w:tab w:val="left" w:pos="0"/>
        </w:tabs>
        <w:spacing w:after="0" w:line="240" w:lineRule="auto"/>
        <w:ind w:firstLine="709"/>
        <w:jc w:val="right"/>
        <w:rPr>
          <w:rFonts w:ascii="Times New Roman" w:eastAsia="Times New Roman" w:hAnsi="Times New Roman" w:cs="Times New Roman"/>
          <w:sz w:val="28"/>
          <w:szCs w:val="28"/>
          <w:lang w:val="uk-UA" w:eastAsia="ru-RU"/>
        </w:rPr>
      </w:pPr>
      <w:r w:rsidRPr="006127F5">
        <w:rPr>
          <w:rFonts w:ascii="Times New Roman" w:eastAsia="Times New Roman" w:hAnsi="Times New Roman" w:cs="Times New Roman"/>
          <w:position w:val="-14"/>
          <w:sz w:val="28"/>
          <w:szCs w:val="28"/>
          <w:lang w:val="uk-UA" w:eastAsia="ru-RU"/>
        </w:rPr>
        <w:pict>
          <v:shape id="_x0000_i1027" type="#_x0000_t75" style="width:127pt;height:23.45pt">
            <v:imagedata r:id="rId30" o:title=""/>
          </v:shape>
        </w:pict>
      </w:r>
      <w:r w:rsidR="00F905A2" w:rsidRPr="005B4D06">
        <w:rPr>
          <w:rFonts w:ascii="Times New Roman" w:eastAsia="Times New Roman" w:hAnsi="Times New Roman" w:cs="Times New Roman"/>
          <w:sz w:val="28"/>
          <w:szCs w:val="28"/>
          <w:lang w:val="uk-UA" w:eastAsia="ru-RU"/>
        </w:rPr>
        <w:t xml:space="preserve">                                    (</w:t>
      </w:r>
      <w:r w:rsidR="00844F65" w:rsidRPr="005B4D06">
        <w:rPr>
          <w:rFonts w:ascii="Times New Roman" w:eastAsia="Times New Roman" w:hAnsi="Times New Roman" w:cs="Times New Roman"/>
          <w:sz w:val="28"/>
          <w:szCs w:val="28"/>
          <w:lang w:val="uk-UA" w:eastAsia="ru-RU"/>
        </w:rPr>
        <w:t>1</w:t>
      </w:r>
      <w:r w:rsidR="00F905A2" w:rsidRPr="005B4D06">
        <w:rPr>
          <w:rFonts w:ascii="Times New Roman" w:eastAsia="Times New Roman" w:hAnsi="Times New Roman" w:cs="Times New Roman"/>
          <w:sz w:val="28"/>
          <w:szCs w:val="28"/>
          <w:lang w:val="uk-UA" w:eastAsia="ru-RU"/>
        </w:rPr>
        <w:t>.3)</w:t>
      </w:r>
    </w:p>
    <w:p w:rsidR="00F905A2" w:rsidRPr="005B4D06" w:rsidRDefault="006127F5" w:rsidP="00420908">
      <w:pPr>
        <w:tabs>
          <w:tab w:val="left" w:pos="0"/>
        </w:tabs>
        <w:spacing w:after="0" w:line="240" w:lineRule="auto"/>
        <w:ind w:firstLine="709"/>
        <w:jc w:val="right"/>
        <w:rPr>
          <w:rFonts w:ascii="Times New Roman" w:eastAsia="Times New Roman" w:hAnsi="Times New Roman" w:cs="Times New Roman"/>
          <w:sz w:val="28"/>
          <w:szCs w:val="28"/>
          <w:lang w:val="uk-UA" w:eastAsia="ru-RU"/>
        </w:rPr>
      </w:pPr>
      <w:r w:rsidRPr="006127F5">
        <w:rPr>
          <w:rFonts w:ascii="Times New Roman" w:eastAsia="Times New Roman" w:hAnsi="Times New Roman" w:cs="Times New Roman"/>
          <w:position w:val="-32"/>
          <w:sz w:val="28"/>
          <w:szCs w:val="28"/>
          <w:lang w:val="uk-UA" w:eastAsia="ru-RU"/>
        </w:rPr>
        <w:pict>
          <v:shape id="_x0000_i1028" type="#_x0000_t75" style="width:170.7pt;height:42.05pt">
            <v:imagedata r:id="rId31" o:title=""/>
          </v:shape>
        </w:pict>
      </w:r>
      <w:r w:rsidR="00F905A2" w:rsidRPr="005B4D06">
        <w:rPr>
          <w:rFonts w:ascii="Times New Roman" w:eastAsia="Times New Roman" w:hAnsi="Times New Roman" w:cs="Times New Roman"/>
          <w:sz w:val="28"/>
          <w:szCs w:val="28"/>
          <w:lang w:val="uk-UA" w:eastAsia="ru-RU"/>
        </w:rPr>
        <w:t xml:space="preserve">                             (</w:t>
      </w:r>
      <w:r w:rsidR="00844F65" w:rsidRPr="005B4D06">
        <w:rPr>
          <w:rFonts w:ascii="Times New Roman" w:eastAsia="Times New Roman" w:hAnsi="Times New Roman" w:cs="Times New Roman"/>
          <w:sz w:val="28"/>
          <w:szCs w:val="28"/>
          <w:lang w:val="uk-UA" w:eastAsia="ru-RU"/>
        </w:rPr>
        <w:t>1</w:t>
      </w:r>
      <w:r w:rsidR="00F905A2" w:rsidRPr="005B4D06">
        <w:rPr>
          <w:rFonts w:ascii="Times New Roman" w:eastAsia="Times New Roman" w:hAnsi="Times New Roman" w:cs="Times New Roman"/>
          <w:sz w:val="28"/>
          <w:szCs w:val="28"/>
          <w:lang w:val="uk-UA" w:eastAsia="ru-RU"/>
        </w:rPr>
        <w:t>.4)</w:t>
      </w:r>
    </w:p>
    <w:p w:rsidR="00F905A2" w:rsidRPr="005B4D06" w:rsidRDefault="006127F5" w:rsidP="00420908">
      <w:pPr>
        <w:tabs>
          <w:tab w:val="left" w:pos="0"/>
        </w:tabs>
        <w:spacing w:after="0" w:line="240" w:lineRule="auto"/>
        <w:ind w:firstLine="709"/>
        <w:jc w:val="center"/>
        <w:rPr>
          <w:rFonts w:ascii="Times New Roman" w:eastAsia="Times New Roman" w:hAnsi="Times New Roman" w:cs="Times New Roman"/>
          <w:sz w:val="28"/>
          <w:szCs w:val="28"/>
          <w:lang w:val="uk-UA" w:eastAsia="ru-RU"/>
        </w:rPr>
      </w:pPr>
      <w:r w:rsidRPr="006127F5">
        <w:rPr>
          <w:rFonts w:ascii="Times New Roman" w:eastAsia="Times New Roman" w:hAnsi="Times New Roman" w:cs="Times New Roman"/>
          <w:position w:val="-12"/>
          <w:sz w:val="28"/>
          <w:szCs w:val="28"/>
          <w:lang w:val="uk-UA" w:eastAsia="ru-RU"/>
        </w:rPr>
        <w:pict>
          <v:shape id="_x0000_i1029" type="#_x0000_t75" style="width:63.1pt;height:19.4pt">
            <v:imagedata r:id="rId32" o:title=""/>
          </v:shape>
        </w:pict>
      </w:r>
    </w:p>
    <w:p w:rsidR="00F905A2" w:rsidRPr="005B4D06" w:rsidRDefault="00F905A2" w:rsidP="00420908">
      <w:pPr>
        <w:tabs>
          <w:tab w:val="left" w:pos="0"/>
        </w:tabs>
        <w:spacing w:after="0" w:line="240" w:lineRule="auto"/>
        <w:ind w:firstLine="709"/>
        <w:jc w:val="center"/>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position w:val="-24"/>
          <w:sz w:val="28"/>
          <w:szCs w:val="28"/>
          <w:lang w:val="uk-UA" w:eastAsia="ru-RU"/>
        </w:rPr>
        <w:object w:dxaOrig="2400" w:dyaOrig="620">
          <v:shape id="_x0000_i1030" type="#_x0000_t75" style="width:135.1pt;height:34.8pt" o:ole="">
            <v:imagedata r:id="rId33" o:title=""/>
          </v:shape>
          <o:OLEObject Type="Embed" ProgID="Equation.3" ShapeID="_x0000_i1030" DrawAspect="Content" ObjectID="_1701172710" r:id="rId34"/>
        </w:object>
      </w:r>
    </w:p>
    <w:p w:rsidR="00F905A2" w:rsidRPr="005B4D06" w:rsidRDefault="00844F65" w:rsidP="00844F65">
      <w:pPr>
        <w:tabs>
          <w:tab w:val="left" w:pos="0"/>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де,</w:t>
      </w:r>
      <w:r w:rsidR="00F905A2" w:rsidRPr="005B4D06">
        <w:rPr>
          <w:rFonts w:ascii="Times New Roman" w:eastAsia="Times New Roman" w:hAnsi="Times New Roman" w:cs="Times New Roman"/>
          <w:sz w:val="28"/>
          <w:szCs w:val="28"/>
          <w:lang w:val="uk-UA" w:eastAsia="ru-RU"/>
        </w:rPr>
        <w:t xml:space="preserve"> t</w:t>
      </w:r>
      <w:r w:rsidR="00F905A2" w:rsidRPr="005B4D06">
        <w:rPr>
          <w:rFonts w:ascii="Times New Roman" w:eastAsia="Times New Roman" w:hAnsi="Times New Roman" w:cs="Times New Roman"/>
          <w:sz w:val="28"/>
          <w:szCs w:val="28"/>
          <w:vertAlign w:val="subscript"/>
          <w:lang w:val="uk-UA" w:eastAsia="ru-RU"/>
        </w:rPr>
        <w:t>тамп</w:t>
      </w:r>
      <w:r w:rsidR="00F905A2" w:rsidRPr="005B4D06">
        <w:rPr>
          <w:rFonts w:ascii="Times New Roman" w:eastAsia="Times New Roman" w:hAnsi="Times New Roman" w:cs="Times New Roman"/>
          <w:sz w:val="28"/>
          <w:szCs w:val="28"/>
          <w:lang w:val="uk-UA" w:eastAsia="ru-RU"/>
        </w:rPr>
        <w:t xml:space="preserve"> – час робіт </w:t>
      </w:r>
      <w:r w:rsidR="0055294B" w:rsidRPr="005B4D06">
        <w:rPr>
          <w:rFonts w:ascii="Times New Roman" w:eastAsia="Times New Roman" w:hAnsi="Times New Roman" w:cs="Times New Roman"/>
          <w:sz w:val="28"/>
          <w:szCs w:val="28"/>
          <w:lang w:val="uk-UA" w:eastAsia="ru-RU"/>
        </w:rPr>
        <w:t>(розробки та тампонування окремо)</w:t>
      </w:r>
      <w:r w:rsidR="00F905A2" w:rsidRPr="005B4D06">
        <w:rPr>
          <w:rFonts w:ascii="Times New Roman" w:eastAsia="Times New Roman" w:hAnsi="Times New Roman" w:cs="Times New Roman"/>
          <w:sz w:val="28"/>
          <w:szCs w:val="28"/>
          <w:lang w:val="uk-UA" w:eastAsia="ru-RU"/>
        </w:rPr>
        <w:t xml:space="preserve">, хв.; </w:t>
      </w:r>
    </w:p>
    <w:p w:rsidR="00F905A2" w:rsidRPr="005B4D06" w:rsidRDefault="00F905A2" w:rsidP="00844F65">
      <w:pPr>
        <w:tabs>
          <w:tab w:val="left" w:pos="0"/>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Т</w:t>
      </w:r>
      <w:r w:rsidRPr="005B4D06">
        <w:rPr>
          <w:rFonts w:ascii="Times New Roman" w:eastAsia="Times New Roman" w:hAnsi="Times New Roman" w:cs="Times New Roman"/>
          <w:sz w:val="28"/>
          <w:szCs w:val="28"/>
          <w:vertAlign w:val="subscript"/>
          <w:lang w:val="uk-UA" w:eastAsia="ru-RU"/>
        </w:rPr>
        <w:t>пр.к</w:t>
      </w:r>
      <w:r w:rsidRPr="005B4D06">
        <w:rPr>
          <w:rFonts w:ascii="Times New Roman" w:eastAsia="Times New Roman" w:hAnsi="Times New Roman" w:cs="Times New Roman"/>
          <w:sz w:val="28"/>
          <w:szCs w:val="28"/>
          <w:lang w:val="uk-UA" w:eastAsia="ru-RU"/>
        </w:rPr>
        <w:t xml:space="preserve"> – час простоїв, які обумовлені технічним обслуговуванням та ремонтом комплексу, хв.</w:t>
      </w:r>
    </w:p>
    <w:p w:rsidR="00F905A2" w:rsidRPr="005B4D06" w:rsidRDefault="00F905A2" w:rsidP="00844F65">
      <w:pPr>
        <w:tabs>
          <w:tab w:val="left" w:pos="0"/>
        </w:tabs>
        <w:spacing w:after="0" w:line="360" w:lineRule="auto"/>
        <w:ind w:firstLine="709"/>
        <w:jc w:val="both"/>
        <w:rPr>
          <w:rFonts w:ascii="Times New Roman" w:eastAsia="Times New Roman" w:hAnsi="Times New Roman" w:cs="Times New Roman"/>
          <w:sz w:val="28"/>
          <w:szCs w:val="28"/>
          <w:lang w:val="uk-UA" w:eastAsia="ru-RU"/>
        </w:rPr>
      </w:pPr>
    </w:p>
    <w:p w:rsidR="00F905A2" w:rsidRPr="005B4D06" w:rsidRDefault="00F905A2" w:rsidP="00844F65">
      <w:pPr>
        <w:tabs>
          <w:tab w:val="left" w:pos="0"/>
        </w:tabs>
        <w:spacing w:after="0" w:line="360" w:lineRule="auto"/>
        <w:ind w:firstLine="709"/>
        <w:jc w:val="right"/>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position w:val="-14"/>
          <w:sz w:val="28"/>
          <w:szCs w:val="28"/>
          <w:lang w:val="uk-UA" w:eastAsia="ru-RU"/>
        </w:rPr>
        <w:object w:dxaOrig="2500" w:dyaOrig="400">
          <v:shape id="_x0000_i1031" type="#_x0000_t75" style="width:117.3pt;height:23.45pt" o:ole="">
            <v:imagedata r:id="rId35" o:title=""/>
          </v:shape>
          <o:OLEObject Type="Embed" ProgID="Equation.3" ShapeID="_x0000_i1031" DrawAspect="Content" ObjectID="_1701172711" r:id="rId36"/>
        </w:object>
      </w:r>
      <w:r w:rsidRPr="005B4D06">
        <w:rPr>
          <w:rFonts w:ascii="Times New Roman" w:eastAsia="Times New Roman" w:hAnsi="Times New Roman" w:cs="Times New Roman"/>
          <w:sz w:val="28"/>
          <w:szCs w:val="28"/>
          <w:lang w:val="uk-UA" w:eastAsia="ru-RU"/>
        </w:rPr>
        <w:t xml:space="preserve">                                    (</w:t>
      </w:r>
      <w:r w:rsidR="00844F65" w:rsidRPr="005B4D06">
        <w:rPr>
          <w:rFonts w:ascii="Times New Roman" w:eastAsia="Times New Roman" w:hAnsi="Times New Roman" w:cs="Times New Roman"/>
          <w:sz w:val="28"/>
          <w:szCs w:val="28"/>
          <w:lang w:val="uk-UA" w:eastAsia="ru-RU"/>
        </w:rPr>
        <w:t>1</w:t>
      </w:r>
      <w:r w:rsidRPr="005B4D06">
        <w:rPr>
          <w:rFonts w:ascii="Times New Roman" w:eastAsia="Times New Roman" w:hAnsi="Times New Roman" w:cs="Times New Roman"/>
          <w:sz w:val="28"/>
          <w:szCs w:val="28"/>
          <w:lang w:val="uk-UA" w:eastAsia="ru-RU"/>
        </w:rPr>
        <w:t>.5)</w:t>
      </w:r>
    </w:p>
    <w:p w:rsidR="00F905A2" w:rsidRPr="005B4D06" w:rsidRDefault="002D17F7" w:rsidP="00844F65">
      <w:pPr>
        <w:tabs>
          <w:tab w:val="left" w:pos="0"/>
        </w:tabs>
        <w:spacing w:after="0" w:line="360" w:lineRule="auto"/>
        <w:ind w:firstLine="709"/>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position w:val="-14"/>
          <w:sz w:val="24"/>
          <w:szCs w:val="24"/>
          <w:lang w:val="uk-UA" w:eastAsia="ru-RU"/>
        </w:rPr>
        <w:object w:dxaOrig="2500" w:dyaOrig="400">
          <v:shape id="_x0000_i1032" type="#_x0000_t75" style="width:114.9pt;height:23.45pt" o:ole="">
            <v:imagedata r:id="rId37" o:title="" cropright="-4260f"/>
          </v:shape>
          <o:OLEObject Type="Embed" ProgID="Equation.3" ShapeID="_x0000_i1032" DrawAspect="Content" ObjectID="_1701172712" r:id="rId38"/>
        </w:object>
      </w:r>
    </w:p>
    <w:p w:rsidR="00F905A2" w:rsidRPr="005B4D06" w:rsidRDefault="00F905A2" w:rsidP="00844F65">
      <w:pPr>
        <w:tabs>
          <w:tab w:val="left" w:pos="0"/>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t</w:t>
      </w:r>
      <w:r w:rsidRPr="005B4D06">
        <w:rPr>
          <w:rFonts w:ascii="Times New Roman" w:eastAsia="Times New Roman" w:hAnsi="Times New Roman" w:cs="Times New Roman"/>
          <w:sz w:val="28"/>
          <w:szCs w:val="28"/>
          <w:vertAlign w:val="subscript"/>
          <w:lang w:val="uk-UA" w:eastAsia="ru-RU"/>
        </w:rPr>
        <w:t>у.н.к</w:t>
      </w:r>
      <w:r w:rsidRPr="005B4D06">
        <w:rPr>
          <w:rFonts w:ascii="Times New Roman" w:eastAsia="Times New Roman" w:hAnsi="Times New Roman" w:cs="Times New Roman"/>
          <w:sz w:val="28"/>
          <w:szCs w:val="28"/>
          <w:lang w:val="uk-UA" w:eastAsia="ru-RU"/>
        </w:rPr>
        <w:t xml:space="preserve"> – середній час </w:t>
      </w:r>
      <w:r w:rsidR="0055294B" w:rsidRPr="005B4D06">
        <w:rPr>
          <w:rFonts w:ascii="Times New Roman" w:eastAsia="Times New Roman" w:hAnsi="Times New Roman" w:cs="Times New Roman"/>
          <w:sz w:val="28"/>
          <w:szCs w:val="28"/>
          <w:lang w:val="uk-UA" w:eastAsia="ru-RU"/>
        </w:rPr>
        <w:t>поновлення роботи комплексу внаслідок аварій та ремонтних робіт</w:t>
      </w:r>
      <w:r w:rsidRPr="005B4D06">
        <w:rPr>
          <w:rFonts w:ascii="Times New Roman" w:eastAsia="Times New Roman" w:hAnsi="Times New Roman" w:cs="Times New Roman"/>
          <w:sz w:val="28"/>
          <w:szCs w:val="28"/>
          <w:lang w:val="uk-UA" w:eastAsia="ru-RU"/>
        </w:rPr>
        <w:t>, хв.;</w:t>
      </w:r>
    </w:p>
    <w:p w:rsidR="00F905A2" w:rsidRPr="005B4D06" w:rsidRDefault="00F905A2" w:rsidP="00844F65">
      <w:pPr>
        <w:tabs>
          <w:tab w:val="left" w:pos="0"/>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t</w:t>
      </w:r>
      <w:r w:rsidRPr="005B4D06">
        <w:rPr>
          <w:rFonts w:ascii="Times New Roman" w:eastAsia="Times New Roman" w:hAnsi="Times New Roman" w:cs="Times New Roman"/>
          <w:sz w:val="28"/>
          <w:szCs w:val="28"/>
          <w:vertAlign w:val="subscript"/>
          <w:lang w:val="uk-UA" w:eastAsia="ru-RU"/>
        </w:rPr>
        <w:t xml:space="preserve">п.т  </w:t>
      </w:r>
      <w:r w:rsidRPr="005B4D06">
        <w:rPr>
          <w:rFonts w:ascii="Times New Roman" w:eastAsia="Times New Roman" w:hAnsi="Times New Roman" w:cs="Times New Roman"/>
          <w:sz w:val="28"/>
          <w:szCs w:val="28"/>
          <w:lang w:val="uk-UA" w:eastAsia="ru-RU"/>
        </w:rPr>
        <w:t>– тривалість простоїв при виконанні тампонажних робіт, хв.;</w:t>
      </w:r>
    </w:p>
    <w:p w:rsidR="00F905A2" w:rsidRPr="005B4D06" w:rsidRDefault="00F905A2" w:rsidP="00844F65">
      <w:pPr>
        <w:tabs>
          <w:tab w:val="left" w:pos="0"/>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t</w:t>
      </w:r>
      <w:r w:rsidRPr="005B4D06">
        <w:rPr>
          <w:rFonts w:ascii="Times New Roman" w:eastAsia="Times New Roman" w:hAnsi="Times New Roman" w:cs="Times New Roman"/>
          <w:sz w:val="28"/>
          <w:szCs w:val="28"/>
          <w:vertAlign w:val="subscript"/>
          <w:lang w:val="uk-UA" w:eastAsia="ru-RU"/>
        </w:rPr>
        <w:t xml:space="preserve">р.п  </w:t>
      </w:r>
      <w:r w:rsidRPr="005B4D06">
        <w:rPr>
          <w:rFonts w:ascii="Times New Roman" w:eastAsia="Times New Roman" w:hAnsi="Times New Roman" w:cs="Times New Roman"/>
          <w:sz w:val="28"/>
          <w:szCs w:val="28"/>
          <w:lang w:val="uk-UA" w:eastAsia="ru-RU"/>
        </w:rPr>
        <w:t>- тривалість нарощування рельсового шляху, що припадає на одну заходку будування тунелю. Для розрахунків можна прийняти в середньому t</w:t>
      </w:r>
      <w:r w:rsidRPr="005B4D06">
        <w:rPr>
          <w:rFonts w:ascii="Times New Roman" w:eastAsia="Times New Roman" w:hAnsi="Times New Roman" w:cs="Times New Roman"/>
          <w:sz w:val="28"/>
          <w:szCs w:val="28"/>
          <w:vertAlign w:val="subscript"/>
          <w:lang w:val="uk-UA" w:eastAsia="ru-RU"/>
        </w:rPr>
        <w:t>р.п</w:t>
      </w:r>
      <w:r w:rsidRPr="005B4D06">
        <w:rPr>
          <w:rFonts w:ascii="Times New Roman" w:eastAsia="Times New Roman" w:hAnsi="Times New Roman" w:cs="Times New Roman"/>
          <w:sz w:val="28"/>
          <w:szCs w:val="28"/>
          <w:lang w:val="uk-UA" w:eastAsia="ru-RU"/>
        </w:rPr>
        <w:t>= 2-5 хв;</w:t>
      </w:r>
    </w:p>
    <w:p w:rsidR="00F905A2" w:rsidRPr="005B4D06" w:rsidRDefault="00F905A2" w:rsidP="00844F65">
      <w:pPr>
        <w:tabs>
          <w:tab w:val="left" w:pos="0"/>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t</w:t>
      </w:r>
      <w:r w:rsidRPr="005B4D06">
        <w:rPr>
          <w:rFonts w:ascii="Times New Roman" w:eastAsia="Times New Roman" w:hAnsi="Times New Roman" w:cs="Times New Roman"/>
          <w:sz w:val="28"/>
          <w:szCs w:val="28"/>
          <w:vertAlign w:val="subscript"/>
          <w:lang w:val="uk-UA" w:eastAsia="ru-RU"/>
        </w:rPr>
        <w:t>м.з</w:t>
      </w:r>
      <w:r w:rsidRPr="005B4D06">
        <w:rPr>
          <w:rFonts w:ascii="Times New Roman" w:eastAsia="Times New Roman" w:hAnsi="Times New Roman" w:cs="Times New Roman"/>
          <w:sz w:val="28"/>
          <w:szCs w:val="28"/>
          <w:lang w:val="uk-UA" w:eastAsia="ru-RU"/>
        </w:rPr>
        <w:t xml:space="preserve"> – тривалість маркшейдерських замірів, не суміщених з іншими роботами, хв. При обладнанні комплексу відповідними контроль положення виконується автоматично і t</w:t>
      </w:r>
      <w:r w:rsidRPr="005B4D06">
        <w:rPr>
          <w:rFonts w:ascii="Times New Roman" w:eastAsia="Times New Roman" w:hAnsi="Times New Roman" w:cs="Times New Roman"/>
          <w:sz w:val="28"/>
          <w:szCs w:val="28"/>
          <w:vertAlign w:val="subscript"/>
          <w:lang w:val="uk-UA" w:eastAsia="ru-RU"/>
        </w:rPr>
        <w:t>м.з</w:t>
      </w:r>
      <w:r w:rsidRPr="005B4D06">
        <w:rPr>
          <w:rFonts w:ascii="Times New Roman" w:eastAsia="Times New Roman" w:hAnsi="Times New Roman" w:cs="Times New Roman"/>
          <w:sz w:val="28"/>
          <w:szCs w:val="28"/>
          <w:lang w:val="uk-UA" w:eastAsia="ru-RU"/>
        </w:rPr>
        <w:t>= 0;</w:t>
      </w:r>
    </w:p>
    <w:p w:rsidR="00F905A2" w:rsidRPr="005B4D06" w:rsidRDefault="00F905A2" w:rsidP="00844F65">
      <w:pPr>
        <w:tabs>
          <w:tab w:val="left" w:pos="0"/>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t</w:t>
      </w:r>
      <w:r w:rsidRPr="005B4D06">
        <w:rPr>
          <w:rFonts w:ascii="Times New Roman" w:eastAsia="Times New Roman" w:hAnsi="Times New Roman" w:cs="Times New Roman"/>
          <w:sz w:val="28"/>
          <w:szCs w:val="28"/>
          <w:vertAlign w:val="subscript"/>
          <w:lang w:val="uk-UA" w:eastAsia="ru-RU"/>
        </w:rPr>
        <w:t>п.з</w:t>
      </w:r>
      <w:r w:rsidRPr="005B4D06">
        <w:rPr>
          <w:rFonts w:ascii="Times New Roman" w:eastAsia="Times New Roman" w:hAnsi="Times New Roman" w:cs="Times New Roman"/>
          <w:sz w:val="28"/>
          <w:szCs w:val="28"/>
          <w:lang w:val="uk-UA" w:eastAsia="ru-RU"/>
        </w:rPr>
        <w:t xml:space="preserve"> – тривалість підготовчих </w:t>
      </w:r>
      <w:r w:rsidR="0055294B" w:rsidRPr="005B4D06">
        <w:rPr>
          <w:rFonts w:ascii="Times New Roman" w:eastAsia="Times New Roman" w:hAnsi="Times New Roman" w:cs="Times New Roman"/>
          <w:sz w:val="28"/>
          <w:szCs w:val="28"/>
          <w:lang w:val="uk-UA" w:eastAsia="ru-RU"/>
        </w:rPr>
        <w:t>робіт та робіт по закінченню</w:t>
      </w:r>
      <w:r w:rsidRPr="005B4D06">
        <w:rPr>
          <w:rFonts w:ascii="Times New Roman" w:eastAsia="Times New Roman" w:hAnsi="Times New Roman" w:cs="Times New Roman"/>
          <w:sz w:val="28"/>
          <w:szCs w:val="28"/>
          <w:lang w:val="uk-UA" w:eastAsia="ru-RU"/>
        </w:rPr>
        <w:t>, не суміщених з іншими роботами, хв.</w:t>
      </w:r>
    </w:p>
    <w:p w:rsidR="00F905A2" w:rsidRPr="005B4D06" w:rsidRDefault="00F905A2" w:rsidP="00844F65">
      <w:pPr>
        <w:tabs>
          <w:tab w:val="left" w:pos="0"/>
        </w:tabs>
        <w:spacing w:after="0" w:line="360" w:lineRule="auto"/>
        <w:ind w:firstLine="709"/>
        <w:jc w:val="both"/>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lastRenderedPageBreak/>
        <w:t>Коефіцієнт готовності комплексу</w:t>
      </w:r>
    </w:p>
    <w:p w:rsidR="00F905A2" w:rsidRPr="005B4D06" w:rsidRDefault="00844F65" w:rsidP="00844F65">
      <w:pPr>
        <w:tabs>
          <w:tab w:val="left" w:pos="0"/>
        </w:tabs>
        <w:spacing w:after="0" w:line="360" w:lineRule="auto"/>
        <w:ind w:firstLine="709"/>
        <w:jc w:val="right"/>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position w:val="-32"/>
          <w:sz w:val="28"/>
          <w:szCs w:val="28"/>
          <w:lang w:val="uk-UA" w:eastAsia="ru-RU"/>
        </w:rPr>
        <w:object w:dxaOrig="1660" w:dyaOrig="720">
          <v:shape id="_x0000_i1033" type="#_x0000_t75" style="width:94.65pt;height:41.25pt" o:ole="">
            <v:imagedata r:id="rId39" o:title=""/>
          </v:shape>
          <o:OLEObject Type="Embed" ProgID="Equation.3" ShapeID="_x0000_i1033" DrawAspect="Content" ObjectID="_1701172713" r:id="rId40"/>
        </w:object>
      </w:r>
      <w:r w:rsidR="00F905A2" w:rsidRPr="005B4D06">
        <w:rPr>
          <w:rFonts w:ascii="Times New Roman" w:eastAsia="Times New Roman" w:hAnsi="Times New Roman" w:cs="Times New Roman"/>
          <w:sz w:val="28"/>
          <w:szCs w:val="28"/>
          <w:lang w:val="uk-UA" w:eastAsia="ru-RU"/>
        </w:rPr>
        <w:t xml:space="preserve">                          (</w:t>
      </w:r>
      <w:r w:rsidRPr="005B4D06">
        <w:rPr>
          <w:rFonts w:ascii="Times New Roman" w:eastAsia="Times New Roman" w:hAnsi="Times New Roman" w:cs="Times New Roman"/>
          <w:sz w:val="28"/>
          <w:szCs w:val="28"/>
          <w:lang w:val="uk-UA" w:eastAsia="ru-RU"/>
        </w:rPr>
        <w:t>1</w:t>
      </w:r>
      <w:r w:rsidR="00F905A2" w:rsidRPr="005B4D06">
        <w:rPr>
          <w:rFonts w:ascii="Times New Roman" w:eastAsia="Times New Roman" w:hAnsi="Times New Roman" w:cs="Times New Roman"/>
          <w:sz w:val="28"/>
          <w:szCs w:val="28"/>
          <w:lang w:val="uk-UA" w:eastAsia="ru-RU"/>
        </w:rPr>
        <w:t>.6)</w:t>
      </w:r>
    </w:p>
    <w:p w:rsidR="00844F65" w:rsidRPr="005B4D06" w:rsidRDefault="00844F65" w:rsidP="00844F65">
      <w:pPr>
        <w:tabs>
          <w:tab w:val="left" w:pos="0"/>
        </w:tabs>
        <w:spacing w:after="0" w:line="360" w:lineRule="auto"/>
        <w:ind w:firstLine="709"/>
        <w:jc w:val="center"/>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position w:val="-32"/>
          <w:sz w:val="28"/>
          <w:szCs w:val="28"/>
          <w:lang w:val="uk-UA" w:eastAsia="ru-RU"/>
        </w:rPr>
        <w:object w:dxaOrig="2220" w:dyaOrig="760">
          <v:shape id="_x0000_i1034" type="#_x0000_t75" style="width:108.4pt;height:37.2pt" o:ole="">
            <v:imagedata r:id="rId41" o:title=""/>
          </v:shape>
          <o:OLEObject Type="Embed" ProgID="Equation.3" ShapeID="_x0000_i1034" DrawAspect="Content" ObjectID="_1701172714" r:id="rId42"/>
        </w:object>
      </w:r>
    </w:p>
    <w:p w:rsidR="00F905A2" w:rsidRPr="005B4D06" w:rsidRDefault="00F905A2" w:rsidP="00844F65">
      <w:pPr>
        <w:tabs>
          <w:tab w:val="left" w:pos="0"/>
        </w:tabs>
        <w:spacing w:after="0" w:line="360" w:lineRule="auto"/>
        <w:ind w:firstLine="709"/>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Тоді</w:t>
      </w:r>
    </w:p>
    <w:p w:rsidR="00F905A2" w:rsidRPr="005B4D06" w:rsidRDefault="00844F65" w:rsidP="00FB51B8">
      <w:pPr>
        <w:tabs>
          <w:tab w:val="left" w:pos="0"/>
        </w:tabs>
        <w:spacing w:after="0" w:line="240" w:lineRule="auto"/>
        <w:ind w:firstLine="709"/>
        <w:jc w:val="right"/>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position w:val="-32"/>
          <w:sz w:val="28"/>
          <w:szCs w:val="28"/>
          <w:lang w:val="uk-UA" w:eastAsia="ru-RU"/>
        </w:rPr>
        <w:object w:dxaOrig="3300" w:dyaOrig="760">
          <v:shape id="_x0000_i1035" type="#_x0000_t75" style="width:156.95pt;height:36.4pt" o:ole="">
            <v:imagedata r:id="rId43" o:title=""/>
          </v:shape>
          <o:OLEObject Type="Embed" ProgID="Equation.3" ShapeID="_x0000_i1035" DrawAspect="Content" ObjectID="_1701172715" r:id="rId44"/>
        </w:object>
      </w:r>
      <w:r w:rsidR="00F905A2" w:rsidRPr="005B4D06">
        <w:rPr>
          <w:rFonts w:ascii="Times New Roman" w:eastAsia="Times New Roman" w:hAnsi="Times New Roman" w:cs="Times New Roman"/>
          <w:sz w:val="28"/>
          <w:szCs w:val="28"/>
          <w:lang w:val="uk-UA" w:eastAsia="ru-RU"/>
        </w:rPr>
        <w:t xml:space="preserve">                             (2.7)</w:t>
      </w:r>
    </w:p>
    <w:p w:rsidR="00F905A2" w:rsidRPr="005B4D06" w:rsidRDefault="00844F65" w:rsidP="00FB51B8">
      <w:pPr>
        <w:tabs>
          <w:tab w:val="left" w:pos="0"/>
        </w:tabs>
        <w:spacing w:after="0" w:line="240" w:lineRule="auto"/>
        <w:ind w:firstLine="709"/>
        <w:jc w:val="right"/>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position w:val="-68"/>
          <w:sz w:val="28"/>
          <w:szCs w:val="28"/>
          <w:lang w:val="uk-UA" w:eastAsia="ru-RU"/>
        </w:rPr>
        <w:object w:dxaOrig="2380" w:dyaOrig="1060">
          <v:shape id="_x0000_i1036" type="#_x0000_t75" style="width:119.75pt;height:53.4pt" o:ole="">
            <v:imagedata r:id="rId45" o:title=""/>
          </v:shape>
          <o:OLEObject Type="Embed" ProgID="Equation.3" ShapeID="_x0000_i1036" DrawAspect="Content" ObjectID="_1701172716" r:id="rId46"/>
        </w:object>
      </w:r>
      <w:r w:rsidR="00F905A2" w:rsidRPr="005B4D06">
        <w:rPr>
          <w:rFonts w:ascii="Times New Roman" w:eastAsia="Times New Roman" w:hAnsi="Times New Roman" w:cs="Times New Roman"/>
          <w:sz w:val="28"/>
          <w:szCs w:val="28"/>
          <w:lang w:val="uk-UA" w:eastAsia="ru-RU"/>
        </w:rPr>
        <w:t xml:space="preserve">              (2.8)</w:t>
      </w:r>
    </w:p>
    <w:p w:rsidR="00F905A2" w:rsidRPr="005B4D06" w:rsidRDefault="00844F65" w:rsidP="00FB51B8">
      <w:pPr>
        <w:tabs>
          <w:tab w:val="left" w:pos="0"/>
        </w:tabs>
        <w:spacing w:after="0" w:line="240" w:lineRule="auto"/>
        <w:ind w:firstLine="709"/>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position w:val="-28"/>
          <w:sz w:val="24"/>
          <w:szCs w:val="24"/>
          <w:lang w:val="uk-UA" w:eastAsia="ru-RU"/>
        </w:rPr>
        <w:object w:dxaOrig="3900" w:dyaOrig="680">
          <v:shape id="_x0000_i1037" type="#_x0000_t75" style="width:186.05pt;height:33.15pt" o:ole="">
            <v:imagedata r:id="rId47" o:title=""/>
          </v:shape>
          <o:OLEObject Type="Embed" ProgID="Equation.3" ShapeID="_x0000_i1037" DrawAspect="Content" ObjectID="_1701172717" r:id="rId48"/>
        </w:object>
      </w:r>
    </w:p>
    <w:p w:rsidR="00F905A2" w:rsidRPr="005B4D06" w:rsidRDefault="00844F65" w:rsidP="00FB51B8">
      <w:pPr>
        <w:tabs>
          <w:tab w:val="left" w:pos="0"/>
        </w:tabs>
        <w:spacing w:after="0" w:line="240" w:lineRule="auto"/>
        <w:ind w:firstLine="709"/>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position w:val="-56"/>
          <w:sz w:val="24"/>
          <w:szCs w:val="24"/>
          <w:lang w:val="uk-UA" w:eastAsia="ru-RU"/>
        </w:rPr>
        <w:object w:dxaOrig="2620" w:dyaOrig="940">
          <v:shape id="_x0000_i1038" type="#_x0000_t75" style="width:127pt;height:45.3pt" o:ole="">
            <v:imagedata r:id="rId49" o:title=""/>
          </v:shape>
          <o:OLEObject Type="Embed" ProgID="Equation.3" ShapeID="_x0000_i1038" DrawAspect="Content" ObjectID="_1701172718" r:id="rId50"/>
        </w:object>
      </w:r>
    </w:p>
    <w:p w:rsidR="00F905A2" w:rsidRPr="005B4D06" w:rsidRDefault="00844F65" w:rsidP="00844F65">
      <w:pPr>
        <w:tabs>
          <w:tab w:val="left" w:pos="0"/>
        </w:tabs>
        <w:spacing w:after="0" w:line="360" w:lineRule="auto"/>
        <w:ind w:firstLine="709"/>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де,</w:t>
      </w:r>
      <w:r w:rsidR="00F905A2" w:rsidRPr="005B4D06">
        <w:rPr>
          <w:rFonts w:ascii="Times New Roman" w:eastAsia="Times New Roman" w:hAnsi="Times New Roman" w:cs="Times New Roman"/>
          <w:sz w:val="28"/>
          <w:szCs w:val="28"/>
          <w:lang w:val="uk-UA" w:eastAsia="ru-RU"/>
        </w:rPr>
        <w:t xml:space="preserve"> k</w:t>
      </w:r>
      <w:r w:rsidR="00F905A2" w:rsidRPr="005B4D06">
        <w:rPr>
          <w:rFonts w:ascii="Times New Roman" w:eastAsia="Times New Roman" w:hAnsi="Times New Roman" w:cs="Times New Roman"/>
          <w:sz w:val="28"/>
          <w:szCs w:val="28"/>
          <w:vertAlign w:val="subscript"/>
          <w:lang w:val="uk-UA" w:eastAsia="ru-RU"/>
        </w:rPr>
        <w:t>г.к</w:t>
      </w:r>
      <w:r w:rsidR="00F905A2" w:rsidRPr="005B4D06">
        <w:rPr>
          <w:rFonts w:ascii="Times New Roman" w:eastAsia="Times New Roman" w:hAnsi="Times New Roman" w:cs="Times New Roman"/>
          <w:sz w:val="28"/>
          <w:szCs w:val="28"/>
          <w:lang w:val="uk-UA" w:eastAsia="ru-RU"/>
        </w:rPr>
        <w:t xml:space="preserve"> залежить від складності машин і механізмів комплексу. Можна прийняти k</w:t>
      </w:r>
      <w:r w:rsidR="00F905A2" w:rsidRPr="005B4D06">
        <w:rPr>
          <w:rFonts w:ascii="Times New Roman" w:eastAsia="Times New Roman" w:hAnsi="Times New Roman" w:cs="Times New Roman"/>
          <w:sz w:val="28"/>
          <w:szCs w:val="28"/>
          <w:vertAlign w:val="subscript"/>
          <w:lang w:val="uk-UA" w:eastAsia="ru-RU"/>
        </w:rPr>
        <w:t>г.к</w:t>
      </w:r>
      <w:r w:rsidR="00F905A2" w:rsidRPr="005B4D06">
        <w:rPr>
          <w:rFonts w:ascii="Times New Roman" w:eastAsia="Times New Roman" w:hAnsi="Times New Roman" w:cs="Times New Roman"/>
          <w:sz w:val="28"/>
          <w:szCs w:val="28"/>
          <w:lang w:val="uk-UA" w:eastAsia="ru-RU"/>
        </w:rPr>
        <w:t xml:space="preserve"> = 0,89-0,96.</w:t>
      </w:r>
    </w:p>
    <w:p w:rsidR="00F905A2" w:rsidRPr="005B4D06" w:rsidRDefault="00F905A2" w:rsidP="00844F65">
      <w:pPr>
        <w:tabs>
          <w:tab w:val="left" w:pos="0"/>
        </w:tabs>
        <w:spacing w:after="0" w:line="360" w:lineRule="auto"/>
        <w:ind w:firstLine="709"/>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 xml:space="preserve">Технічна продуктивність </w:t>
      </w:r>
    </w:p>
    <w:p w:rsidR="00F905A2" w:rsidRDefault="006127F5" w:rsidP="00844F65">
      <w:pPr>
        <w:tabs>
          <w:tab w:val="left" w:pos="0"/>
        </w:tabs>
        <w:spacing w:after="0" w:line="360" w:lineRule="auto"/>
        <w:ind w:firstLine="709"/>
        <w:jc w:val="center"/>
        <w:rPr>
          <w:rFonts w:ascii="Times New Roman" w:eastAsia="Times New Roman" w:hAnsi="Times New Roman" w:cs="Times New Roman"/>
          <w:position w:val="-12"/>
          <w:sz w:val="24"/>
          <w:szCs w:val="24"/>
          <w:lang w:val="uk-UA" w:eastAsia="ru-RU"/>
        </w:rPr>
      </w:pPr>
      <w:bookmarkStart w:id="8" w:name="_Hlk89954955"/>
      <w:r w:rsidRPr="006127F5">
        <w:rPr>
          <w:rFonts w:ascii="Times New Roman" w:eastAsia="Times New Roman" w:hAnsi="Times New Roman" w:cs="Times New Roman"/>
          <w:position w:val="-12"/>
          <w:sz w:val="24"/>
          <w:szCs w:val="24"/>
          <w:lang w:val="uk-UA" w:eastAsia="ru-RU"/>
        </w:rPr>
        <w:pict>
          <v:shape id="_x0000_i1039" type="#_x0000_t75" style="width:229.75pt;height:20.2pt">
            <v:imagedata r:id="rId51" o:title="" cropright="-2322f"/>
          </v:shape>
        </w:pict>
      </w:r>
    </w:p>
    <w:p w:rsidR="00957DE5" w:rsidRDefault="00957DE5" w:rsidP="00844F65">
      <w:pPr>
        <w:tabs>
          <w:tab w:val="left" w:pos="0"/>
        </w:tabs>
        <w:spacing w:after="0" w:line="360" w:lineRule="auto"/>
        <w:ind w:firstLine="709"/>
        <w:jc w:val="center"/>
        <w:rPr>
          <w:rFonts w:ascii="Times New Roman" w:eastAsia="Times New Roman" w:hAnsi="Times New Roman" w:cs="Times New Roman"/>
          <w:position w:val="-12"/>
          <w:sz w:val="24"/>
          <w:szCs w:val="24"/>
          <w:lang w:val="uk-UA" w:eastAsia="ru-RU"/>
        </w:rPr>
      </w:pPr>
    </w:p>
    <w:p w:rsidR="00957DE5" w:rsidRPr="00957DE5" w:rsidRDefault="00957DE5" w:rsidP="00844F65">
      <w:pPr>
        <w:tabs>
          <w:tab w:val="left" w:pos="0"/>
        </w:tabs>
        <w:spacing w:after="0" w:line="360" w:lineRule="auto"/>
        <w:ind w:firstLine="709"/>
        <w:jc w:val="center"/>
        <w:rPr>
          <w:rFonts w:ascii="Times New Roman" w:eastAsia="Times New Roman" w:hAnsi="Times New Roman" w:cs="Times New Roman"/>
          <w:b/>
          <w:position w:val="-12"/>
          <w:sz w:val="28"/>
          <w:szCs w:val="28"/>
          <w:lang w:val="uk-UA" w:eastAsia="ru-RU"/>
        </w:rPr>
      </w:pPr>
    </w:p>
    <w:p w:rsidR="00957DE5" w:rsidRPr="00957DE5" w:rsidRDefault="00957DE5" w:rsidP="00844F65">
      <w:pPr>
        <w:tabs>
          <w:tab w:val="left" w:pos="0"/>
        </w:tabs>
        <w:spacing w:after="0" w:line="360" w:lineRule="auto"/>
        <w:ind w:firstLine="709"/>
        <w:jc w:val="center"/>
        <w:rPr>
          <w:rFonts w:ascii="Times New Roman" w:eastAsia="Times New Roman" w:hAnsi="Times New Roman" w:cs="Times New Roman"/>
          <w:b/>
          <w:position w:val="-12"/>
          <w:sz w:val="28"/>
          <w:szCs w:val="28"/>
          <w:lang w:val="uk-UA" w:eastAsia="ru-RU"/>
        </w:rPr>
      </w:pPr>
      <w:r w:rsidRPr="00957DE5">
        <w:rPr>
          <w:rFonts w:ascii="Times New Roman" w:eastAsia="Times New Roman" w:hAnsi="Times New Roman" w:cs="Times New Roman"/>
          <w:b/>
          <w:position w:val="-12"/>
          <w:sz w:val="28"/>
          <w:szCs w:val="28"/>
          <w:lang w:val="uk-UA" w:eastAsia="ru-RU"/>
        </w:rPr>
        <w:t>ВИСНОВКИ</w:t>
      </w:r>
    </w:p>
    <w:p w:rsidR="00957DE5" w:rsidRDefault="00957DE5" w:rsidP="00957DE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5B4D06">
        <w:rPr>
          <w:rFonts w:ascii="Times New Roman" w:hAnsi="Times New Roman" w:cs="Times New Roman"/>
          <w:sz w:val="28"/>
          <w:szCs w:val="28"/>
          <w:lang w:val="uk-UA"/>
        </w:rPr>
        <w:t xml:space="preserve">Для застосування гідромолота з новим динамічним гасником обрана станція метро «Либідська» 27-ма станція Київського метрополітену глибокого залягання. Гідропневмомолот встановлюється на маніпулятор, який в свою чергу кріпиться до укладчика – монтажного комплексу КМ-15. Саме гідромолотом породу розробляють, починаючи з верхньої частини </w:t>
      </w:r>
      <w:r>
        <w:rPr>
          <w:rFonts w:ascii="Times New Roman" w:hAnsi="Times New Roman" w:cs="Times New Roman"/>
          <w:sz w:val="28"/>
          <w:szCs w:val="28"/>
          <w:lang w:val="uk-UA"/>
        </w:rPr>
        <w:t>вибою</w:t>
      </w:r>
      <w:r w:rsidRPr="005B4D06">
        <w:rPr>
          <w:rFonts w:ascii="Times New Roman" w:hAnsi="Times New Roman" w:cs="Times New Roman"/>
          <w:sz w:val="28"/>
          <w:szCs w:val="28"/>
          <w:lang w:val="uk-UA"/>
        </w:rPr>
        <w:t xml:space="preserve"> з ви</w:t>
      </w:r>
      <w:r>
        <w:rPr>
          <w:rFonts w:ascii="Times New Roman" w:hAnsi="Times New Roman" w:cs="Times New Roman"/>
          <w:sz w:val="28"/>
          <w:szCs w:val="28"/>
          <w:lang w:val="uk-UA"/>
        </w:rPr>
        <w:t>сувних</w:t>
      </w:r>
      <w:r w:rsidRPr="005B4D06">
        <w:rPr>
          <w:rFonts w:ascii="Times New Roman" w:hAnsi="Times New Roman" w:cs="Times New Roman"/>
          <w:sz w:val="28"/>
          <w:szCs w:val="28"/>
          <w:lang w:val="uk-UA"/>
        </w:rPr>
        <w:t xml:space="preserve"> платформ комплекса КМ-15.</w:t>
      </w:r>
    </w:p>
    <w:p w:rsidR="00957DE5" w:rsidRPr="00957DE5" w:rsidRDefault="00957DE5" w:rsidP="00957DE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Встановлена технічна продуктивність комплексу, яка складає 0, 77 м</w:t>
      </w:r>
      <w:r w:rsidRPr="00957DE5">
        <w:rPr>
          <w:rFonts w:ascii="Times New Roman" w:hAnsi="Times New Roman" w:cs="Times New Roman"/>
          <w:sz w:val="28"/>
          <w:szCs w:val="28"/>
        </w:rPr>
        <w:t>/</w:t>
      </w:r>
      <w:r>
        <w:rPr>
          <w:rFonts w:ascii="Times New Roman" w:hAnsi="Times New Roman" w:cs="Times New Roman"/>
          <w:sz w:val="28"/>
          <w:szCs w:val="28"/>
        </w:rPr>
        <w:t>зм</w:t>
      </w:r>
      <w:r>
        <w:rPr>
          <w:rFonts w:ascii="Times New Roman" w:hAnsi="Times New Roman" w:cs="Times New Roman"/>
          <w:sz w:val="28"/>
          <w:szCs w:val="28"/>
          <w:lang w:val="uk-UA"/>
        </w:rPr>
        <w:t>і</w:t>
      </w:r>
      <w:r>
        <w:rPr>
          <w:rFonts w:ascii="Times New Roman" w:hAnsi="Times New Roman" w:cs="Times New Roman"/>
          <w:sz w:val="28"/>
          <w:szCs w:val="28"/>
        </w:rPr>
        <w:t>ну</w:t>
      </w:r>
      <w:r>
        <w:rPr>
          <w:rFonts w:ascii="Times New Roman" w:hAnsi="Times New Roman" w:cs="Times New Roman"/>
          <w:sz w:val="28"/>
          <w:szCs w:val="28"/>
          <w:lang w:val="uk-UA"/>
        </w:rPr>
        <w:t>.</w:t>
      </w:r>
    </w:p>
    <w:p w:rsidR="00957DE5" w:rsidRDefault="00957DE5" w:rsidP="00957DE5">
      <w:pPr>
        <w:tabs>
          <w:tab w:val="left" w:pos="0"/>
        </w:tabs>
        <w:spacing w:after="0" w:line="360" w:lineRule="auto"/>
        <w:jc w:val="both"/>
        <w:rPr>
          <w:rFonts w:ascii="Times New Roman" w:eastAsia="Times New Roman" w:hAnsi="Times New Roman" w:cs="Times New Roman"/>
          <w:position w:val="-12"/>
          <w:sz w:val="24"/>
          <w:szCs w:val="24"/>
          <w:lang w:val="uk-UA" w:eastAsia="ru-RU"/>
        </w:rPr>
      </w:pPr>
    </w:p>
    <w:p w:rsidR="00957DE5" w:rsidRDefault="00957DE5" w:rsidP="00844F65">
      <w:pPr>
        <w:tabs>
          <w:tab w:val="left" w:pos="0"/>
        </w:tabs>
        <w:spacing w:after="0" w:line="360" w:lineRule="auto"/>
        <w:ind w:firstLine="709"/>
        <w:jc w:val="center"/>
        <w:rPr>
          <w:rFonts w:ascii="Times New Roman" w:eastAsia="Times New Roman" w:hAnsi="Times New Roman" w:cs="Times New Roman"/>
          <w:position w:val="-12"/>
          <w:sz w:val="24"/>
          <w:szCs w:val="24"/>
          <w:lang w:val="uk-UA" w:eastAsia="ru-RU"/>
        </w:rPr>
      </w:pPr>
    </w:p>
    <w:bookmarkEnd w:id="8"/>
    <w:p w:rsidR="00755C01" w:rsidRPr="005B4D06" w:rsidRDefault="00755C01" w:rsidP="00B36B37">
      <w:pPr>
        <w:pStyle w:val="a3"/>
        <w:numPr>
          <w:ilvl w:val="0"/>
          <w:numId w:val="1"/>
        </w:numPr>
        <w:tabs>
          <w:tab w:val="left" w:pos="0"/>
        </w:tabs>
        <w:spacing w:line="480" w:lineRule="auto"/>
        <w:ind w:left="0" w:firstLine="426"/>
        <w:jc w:val="center"/>
        <w:rPr>
          <w:rFonts w:ascii="Times New Roman" w:hAnsi="Times New Roman" w:cs="Times New Roman"/>
          <w:b/>
          <w:bCs/>
          <w:sz w:val="28"/>
          <w:szCs w:val="28"/>
          <w:lang w:val="uk-UA"/>
        </w:rPr>
      </w:pPr>
      <w:r w:rsidRPr="005B4D06">
        <w:rPr>
          <w:rFonts w:ascii="Times New Roman" w:hAnsi="Times New Roman" w:cs="Times New Roman"/>
          <w:b/>
          <w:bCs/>
          <w:sz w:val="28"/>
          <w:szCs w:val="28"/>
          <w:lang w:val="uk-UA"/>
        </w:rPr>
        <w:lastRenderedPageBreak/>
        <w:t xml:space="preserve">ЕЛЕКТРОПОСТАЧАННЯ  </w:t>
      </w:r>
    </w:p>
    <w:p w:rsidR="00450FEA" w:rsidRPr="005B4D06" w:rsidRDefault="00450FEA" w:rsidP="00957DE5">
      <w:pPr>
        <w:pStyle w:val="a6"/>
        <w:numPr>
          <w:ilvl w:val="1"/>
          <w:numId w:val="1"/>
        </w:numPr>
        <w:shd w:val="clear" w:color="auto" w:fill="FFFFFF"/>
        <w:tabs>
          <w:tab w:val="left" w:pos="0"/>
        </w:tabs>
        <w:spacing w:before="0" w:beforeAutospacing="0" w:after="0" w:afterAutospacing="0" w:line="360" w:lineRule="auto"/>
        <w:ind w:left="0" w:firstLine="720"/>
        <w:jc w:val="both"/>
        <w:rPr>
          <w:rFonts w:eastAsia="Calibri"/>
          <w:b/>
          <w:sz w:val="28"/>
          <w:szCs w:val="28"/>
          <w:lang w:val="uk-UA"/>
        </w:rPr>
      </w:pPr>
      <w:r w:rsidRPr="005B4D06">
        <w:rPr>
          <w:b/>
          <w:sz w:val="28"/>
          <w:szCs w:val="28"/>
          <w:lang w:val="uk-UA"/>
        </w:rPr>
        <w:t>Характеристика умов проектування та розподілу електроенергії на підприємстві</w:t>
      </w:r>
    </w:p>
    <w:p w:rsidR="00450FEA" w:rsidRPr="005B4D06" w:rsidRDefault="00450FEA" w:rsidP="00957DE5">
      <w:pPr>
        <w:pStyle w:val="a6"/>
        <w:shd w:val="clear" w:color="auto" w:fill="FFFFFF"/>
        <w:tabs>
          <w:tab w:val="left" w:pos="0"/>
        </w:tabs>
        <w:spacing w:before="0" w:beforeAutospacing="0" w:after="0" w:afterAutospacing="0" w:line="360" w:lineRule="auto"/>
        <w:ind w:firstLine="720"/>
        <w:jc w:val="both"/>
        <w:rPr>
          <w:rFonts w:eastAsia="Calibri"/>
          <w:sz w:val="28"/>
          <w:szCs w:val="28"/>
          <w:lang w:val="uk-UA"/>
        </w:rPr>
      </w:pPr>
      <w:r w:rsidRPr="005B4D06">
        <w:rPr>
          <w:rFonts w:eastAsiaTheme="minorHAnsi"/>
          <w:bCs/>
          <w:sz w:val="28"/>
          <w:szCs w:val="28"/>
          <w:shd w:val="clear" w:color="auto" w:fill="FFFFFF"/>
          <w:lang w:val="uk-UA" w:eastAsia="en-US"/>
        </w:rPr>
        <w:t>«</w:t>
      </w:r>
      <w:r w:rsidRPr="005B4D06">
        <w:rPr>
          <w:rFonts w:eastAsia="Calibri"/>
          <w:sz w:val="28"/>
          <w:szCs w:val="28"/>
          <w:lang w:val="uk-UA"/>
        </w:rPr>
        <w:t>Либідська» — 27-ма станція Київського метрополітену, розташована на Оболонсько-Теремківськійлініїміжстанціями «Палац Україна» і «Деміївська». Відкрита 30 грудня 1984 року під назвою «Дзержинська». Нинішня назва — з 2лютого 1993 року. До 15 грудня 2010 року була кінцевою станцією.</w:t>
      </w:r>
    </w:p>
    <w:p w:rsidR="00450FEA" w:rsidRPr="005B4D06" w:rsidRDefault="00450FEA" w:rsidP="00957DE5">
      <w:pPr>
        <w:pStyle w:val="a6"/>
        <w:shd w:val="clear" w:color="auto" w:fill="FFFFFF"/>
        <w:tabs>
          <w:tab w:val="left" w:pos="0"/>
        </w:tabs>
        <w:spacing w:before="0" w:beforeAutospacing="0" w:after="0" w:afterAutospacing="0" w:line="360" w:lineRule="auto"/>
        <w:ind w:firstLine="720"/>
        <w:jc w:val="both"/>
        <w:rPr>
          <w:rFonts w:eastAsia="Calibri"/>
          <w:sz w:val="28"/>
          <w:szCs w:val="28"/>
          <w:lang w:val="uk-UA"/>
        </w:rPr>
      </w:pPr>
      <w:r w:rsidRPr="005B4D06">
        <w:rPr>
          <w:rFonts w:eastAsia="Calibri"/>
          <w:sz w:val="28"/>
          <w:szCs w:val="28"/>
          <w:lang w:val="uk-UA"/>
        </w:rPr>
        <w:t>До І-ої категорії належать електродвигуни насосів водопониження, ескалаторів очисних станцій (ДНС), перерва електропостачання яких може спричинити небезпеку для життя людей, значний збиток суб'єктам господарювання, пошкодження дорогого основного обладнання, масовий брак продукції, розлад складного технологічного процесу, порушення функціонування особливо важливих елементів комунального господарства</w:t>
      </w:r>
      <w:r w:rsidR="002B0691" w:rsidRPr="005B4D06">
        <w:rPr>
          <w:rFonts w:eastAsia="Calibri"/>
          <w:sz w:val="28"/>
          <w:szCs w:val="28"/>
          <w:lang w:val="uk-UA"/>
        </w:rPr>
        <w:t xml:space="preserve"> [4]</w:t>
      </w:r>
      <w:r w:rsidRPr="005B4D06">
        <w:rPr>
          <w:rFonts w:eastAsia="Calibri"/>
          <w:sz w:val="28"/>
          <w:szCs w:val="28"/>
          <w:lang w:val="uk-UA"/>
        </w:rPr>
        <w:t xml:space="preserve">. </w:t>
      </w:r>
    </w:p>
    <w:p w:rsidR="00450FEA" w:rsidRPr="005B4D06" w:rsidRDefault="00450FEA" w:rsidP="00957DE5">
      <w:pPr>
        <w:pStyle w:val="a6"/>
        <w:shd w:val="clear" w:color="auto" w:fill="FFFFFF"/>
        <w:tabs>
          <w:tab w:val="left" w:pos="0"/>
        </w:tabs>
        <w:spacing w:before="0" w:beforeAutospacing="0" w:after="0" w:afterAutospacing="0" w:line="360" w:lineRule="auto"/>
        <w:ind w:firstLine="720"/>
        <w:jc w:val="both"/>
        <w:rPr>
          <w:rFonts w:eastAsia="Calibri"/>
          <w:sz w:val="28"/>
          <w:szCs w:val="28"/>
          <w:lang w:val="uk-UA"/>
        </w:rPr>
      </w:pPr>
      <w:r w:rsidRPr="005B4D06">
        <w:rPr>
          <w:rFonts w:eastAsia="Calibri"/>
          <w:sz w:val="28"/>
          <w:szCs w:val="28"/>
          <w:lang w:val="uk-UA"/>
        </w:rPr>
        <w:t xml:space="preserve">До ІІІ-ої категорії належать забивні пристрої, пересувний крани,  світильники, прожектори та освітлювальні пристрої, перерва в живлені допускається від 30 хв і більше для усунення пошкоджень обслуговуючим персоналом.  Основні характеристики споживачів наведено в таблиці </w:t>
      </w:r>
      <w:r w:rsidR="00DC36B4" w:rsidRPr="005B4D06">
        <w:rPr>
          <w:rFonts w:eastAsia="Calibri"/>
          <w:sz w:val="28"/>
          <w:szCs w:val="28"/>
          <w:lang w:val="uk-UA"/>
        </w:rPr>
        <w:t>2.</w:t>
      </w:r>
      <w:r w:rsidRPr="005B4D06">
        <w:rPr>
          <w:rFonts w:eastAsia="Calibri"/>
          <w:sz w:val="28"/>
          <w:szCs w:val="28"/>
          <w:lang w:val="uk-UA"/>
        </w:rPr>
        <w:t>1.</w:t>
      </w:r>
    </w:p>
    <w:p w:rsidR="00957DE5" w:rsidRDefault="00957DE5" w:rsidP="00957DE5">
      <w:pPr>
        <w:pStyle w:val="a6"/>
        <w:shd w:val="clear" w:color="auto" w:fill="FFFFFF"/>
        <w:tabs>
          <w:tab w:val="left" w:pos="0"/>
        </w:tabs>
        <w:spacing w:before="0" w:beforeAutospacing="0" w:after="0" w:afterAutospacing="0" w:line="360" w:lineRule="auto"/>
        <w:ind w:firstLine="720"/>
        <w:jc w:val="both"/>
        <w:rPr>
          <w:rFonts w:eastAsia="Calibri"/>
          <w:sz w:val="28"/>
          <w:szCs w:val="28"/>
          <w:lang w:val="uk-UA"/>
        </w:rPr>
      </w:pPr>
    </w:p>
    <w:p w:rsidR="00957DE5" w:rsidRDefault="00957DE5" w:rsidP="00844F65">
      <w:pPr>
        <w:pStyle w:val="a6"/>
        <w:shd w:val="clear" w:color="auto" w:fill="FFFFFF"/>
        <w:tabs>
          <w:tab w:val="left" w:pos="0"/>
        </w:tabs>
        <w:spacing w:before="0" w:beforeAutospacing="0" w:after="0" w:afterAutospacing="0" w:line="360" w:lineRule="auto"/>
        <w:ind w:firstLine="709"/>
        <w:jc w:val="both"/>
        <w:rPr>
          <w:rFonts w:eastAsia="Calibri"/>
          <w:sz w:val="28"/>
          <w:szCs w:val="28"/>
          <w:lang w:val="uk-UA"/>
        </w:rPr>
      </w:pPr>
    </w:p>
    <w:p w:rsidR="00450FEA" w:rsidRPr="005B4D06" w:rsidRDefault="00450FEA" w:rsidP="00844F65">
      <w:pPr>
        <w:pStyle w:val="a6"/>
        <w:shd w:val="clear" w:color="auto" w:fill="FFFFFF"/>
        <w:tabs>
          <w:tab w:val="left" w:pos="0"/>
        </w:tabs>
        <w:spacing w:before="0" w:beforeAutospacing="0" w:after="0" w:afterAutospacing="0" w:line="360" w:lineRule="auto"/>
        <w:ind w:firstLine="709"/>
        <w:jc w:val="both"/>
        <w:rPr>
          <w:rFonts w:eastAsia="Calibri"/>
          <w:sz w:val="28"/>
          <w:szCs w:val="28"/>
          <w:lang w:val="uk-UA"/>
        </w:rPr>
      </w:pPr>
      <w:r w:rsidRPr="005B4D06">
        <w:rPr>
          <w:rFonts w:eastAsia="Calibri"/>
          <w:sz w:val="28"/>
          <w:szCs w:val="28"/>
          <w:lang w:val="uk-UA"/>
        </w:rPr>
        <w:t xml:space="preserve">Таблиця </w:t>
      </w:r>
      <w:r w:rsidR="00DC36B4" w:rsidRPr="005B4D06">
        <w:rPr>
          <w:rFonts w:eastAsia="Calibri"/>
          <w:sz w:val="28"/>
          <w:szCs w:val="28"/>
          <w:lang w:val="uk-UA"/>
        </w:rPr>
        <w:t>2.</w:t>
      </w:r>
      <w:r w:rsidRPr="005B4D06">
        <w:rPr>
          <w:rFonts w:eastAsia="Calibri"/>
          <w:sz w:val="28"/>
          <w:szCs w:val="28"/>
          <w:lang w:val="uk-UA"/>
        </w:rPr>
        <w:t xml:space="preserve">1 – Споживачі електроенергії ділянки будівельного майданчика </w:t>
      </w:r>
    </w:p>
    <w:tbl>
      <w:tblPr>
        <w:tblW w:w="992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45"/>
        <w:gridCol w:w="1123"/>
        <w:gridCol w:w="992"/>
        <w:gridCol w:w="851"/>
        <w:gridCol w:w="1470"/>
        <w:gridCol w:w="976"/>
        <w:gridCol w:w="1075"/>
      </w:tblGrid>
      <w:tr w:rsidR="00450FEA" w:rsidRPr="005B4D06" w:rsidTr="00530571">
        <w:trPr>
          <w:trHeight w:val="283"/>
        </w:trPr>
        <w:tc>
          <w:tcPr>
            <w:tcW w:w="3545"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bookmarkStart w:id="9" w:name="_Hlk89955037"/>
            <w:r w:rsidRPr="005B4D06">
              <w:rPr>
                <w:rFonts w:ascii="Times New Roman" w:hAnsi="Times New Roman" w:cs="Times New Roman"/>
                <w:sz w:val="24"/>
                <w:szCs w:val="24"/>
                <w:lang w:val="uk-UA" w:eastAsia="uk-UA"/>
              </w:rPr>
              <w:t>Споживачі електроенергії</w:t>
            </w:r>
          </w:p>
        </w:tc>
        <w:tc>
          <w:tcPr>
            <w:tcW w:w="1239" w:type="dxa"/>
            <w:vAlign w:val="center"/>
          </w:tcPr>
          <w:p w:rsidR="00450FEA" w:rsidRPr="005B4D06" w:rsidRDefault="00450FEA" w:rsidP="00FB51B8">
            <w:pPr>
              <w:tabs>
                <w:tab w:val="left" w:pos="0"/>
              </w:tabs>
              <w:spacing w:after="0" w:line="240" w:lineRule="auto"/>
              <w:jc w:val="center"/>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Тип машини</w:t>
            </w:r>
          </w:p>
        </w:tc>
        <w:tc>
          <w:tcPr>
            <w:tcW w:w="992" w:type="dxa"/>
            <w:noWrap/>
            <w:vAlign w:val="center"/>
            <w:hideMark/>
          </w:tcPr>
          <w:p w:rsidR="00450FEA" w:rsidRPr="005B4D06" w:rsidRDefault="00450FEA" w:rsidP="00FB51B8">
            <w:pPr>
              <w:tabs>
                <w:tab w:val="left" w:pos="0"/>
              </w:tabs>
              <w:spacing w:after="0" w:line="240" w:lineRule="auto"/>
              <w:jc w:val="center"/>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Р</w:t>
            </w:r>
            <w:r w:rsidRPr="005B4D06">
              <w:rPr>
                <w:rFonts w:ascii="Times New Roman" w:hAnsi="Times New Roman" w:cs="Times New Roman"/>
                <w:sz w:val="24"/>
                <w:szCs w:val="24"/>
                <w:vertAlign w:val="subscript"/>
                <w:lang w:val="uk-UA" w:eastAsia="uk-UA"/>
              </w:rPr>
              <w:t>н</w:t>
            </w:r>
            <w:r w:rsidRPr="005B4D06">
              <w:rPr>
                <w:rFonts w:ascii="Times New Roman" w:hAnsi="Times New Roman" w:cs="Times New Roman"/>
                <w:sz w:val="24"/>
                <w:szCs w:val="24"/>
                <w:lang w:val="uk-UA" w:eastAsia="uk-UA"/>
              </w:rPr>
              <w:t xml:space="preserve">, </w:t>
            </w:r>
            <w:r w:rsidRPr="005B4D06">
              <w:rPr>
                <w:rFonts w:ascii="Times New Roman" w:hAnsi="Times New Roman" w:cs="Times New Roman"/>
                <w:i/>
                <w:iCs/>
                <w:sz w:val="24"/>
                <w:szCs w:val="24"/>
                <w:lang w:val="uk-UA" w:eastAsia="uk-UA"/>
              </w:rPr>
              <w:t>кВт</w:t>
            </w:r>
          </w:p>
        </w:tc>
        <w:tc>
          <w:tcPr>
            <w:tcW w:w="851" w:type="dxa"/>
            <w:vAlign w:val="center"/>
            <w:hideMark/>
          </w:tcPr>
          <w:p w:rsidR="00450FEA" w:rsidRPr="005B4D06" w:rsidRDefault="00450FEA" w:rsidP="00FB51B8">
            <w:pPr>
              <w:tabs>
                <w:tab w:val="left" w:pos="0"/>
              </w:tabs>
              <w:spacing w:after="0" w:line="240" w:lineRule="auto"/>
              <w:jc w:val="center"/>
              <w:rPr>
                <w:rFonts w:ascii="Times New Roman" w:hAnsi="Times New Roman" w:cs="Times New Roman"/>
                <w:sz w:val="24"/>
                <w:szCs w:val="24"/>
                <w:lang w:val="uk-UA" w:eastAsia="uk-UA"/>
              </w:rPr>
            </w:pPr>
            <w:r w:rsidRPr="005B4D06">
              <w:rPr>
                <w:rFonts w:ascii="Times New Roman" w:eastAsia="Calibri" w:hAnsi="Times New Roman" w:cs="Times New Roman"/>
                <w:sz w:val="24"/>
                <w:szCs w:val="24"/>
                <w:lang w:val="uk-UA" w:eastAsia="uk-UA"/>
              </w:rPr>
              <w:t>n, шт.</w:t>
            </w:r>
          </w:p>
        </w:tc>
        <w:tc>
          <w:tcPr>
            <w:tcW w:w="1470" w:type="dxa"/>
            <w:noWrap/>
            <w:vAlign w:val="center"/>
            <w:hideMark/>
          </w:tcPr>
          <w:p w:rsidR="00450FEA" w:rsidRPr="005B4D06" w:rsidRDefault="006127F5" w:rsidP="00FB51B8">
            <w:pPr>
              <w:tabs>
                <w:tab w:val="left" w:pos="0"/>
              </w:tabs>
              <w:spacing w:after="0" w:line="240" w:lineRule="auto"/>
              <w:jc w:val="center"/>
              <w:rPr>
                <w:rFonts w:ascii="Times New Roman" w:hAnsi="Times New Roman" w:cs="Times New Roman"/>
                <w:sz w:val="24"/>
                <w:szCs w:val="24"/>
                <w:lang w:val="uk-UA" w:eastAsia="uk-UA"/>
              </w:rPr>
            </w:pPr>
            <m:oMath>
              <m:sSub>
                <m:sSubPr>
                  <m:ctrlPr>
                    <w:rPr>
                      <w:rFonts w:ascii="Cambria Math" w:hAnsi="Cambria Math" w:cs="Times New Roman"/>
                      <w:i/>
                      <w:sz w:val="24"/>
                      <w:szCs w:val="24"/>
                      <w:lang w:val="uk-UA" w:eastAsia="uk-UA"/>
                    </w:rPr>
                  </m:ctrlPr>
                </m:sSubPr>
                <m:e>
                  <m:nary>
                    <m:naryPr>
                      <m:chr m:val="∑"/>
                      <m:limLoc m:val="undOvr"/>
                      <m:subHide m:val="on"/>
                      <m:supHide m:val="on"/>
                      <m:ctrlPr>
                        <w:rPr>
                          <w:rFonts w:ascii="Cambria Math" w:hAnsi="Cambria Math" w:cs="Times New Roman"/>
                          <w:i/>
                          <w:sz w:val="24"/>
                          <w:szCs w:val="24"/>
                          <w:lang w:val="uk-UA" w:eastAsia="uk-UA"/>
                        </w:rPr>
                      </m:ctrlPr>
                    </m:naryPr>
                    <m:sub/>
                    <m:sup/>
                    <m:e>
                      <m:r>
                        <w:rPr>
                          <w:rFonts w:ascii="Cambria Math" w:hAnsi="Cambria Math" w:cs="Times New Roman"/>
                          <w:sz w:val="24"/>
                          <w:szCs w:val="24"/>
                          <w:lang w:val="uk-UA" w:eastAsia="uk-UA"/>
                        </w:rPr>
                        <m:t>Р</m:t>
                      </m:r>
                    </m:e>
                  </m:nary>
                </m:e>
                <m:sub>
                  <m:r>
                    <w:rPr>
                      <w:rFonts w:ascii="Cambria Math" w:hAnsi="Cambria Math" w:cs="Times New Roman"/>
                      <w:sz w:val="24"/>
                      <w:szCs w:val="24"/>
                      <w:lang w:val="uk-UA" w:eastAsia="uk-UA"/>
                    </w:rPr>
                    <m:t>НОМі</m:t>
                  </m:r>
                </m:sub>
              </m:sSub>
              <m:r>
                <w:rPr>
                  <w:rFonts w:ascii="Cambria Math" w:hAnsi="Cambria Math" w:cs="Times New Roman"/>
                  <w:sz w:val="24"/>
                  <w:szCs w:val="24"/>
                  <w:lang w:val="uk-UA" w:eastAsia="uk-UA"/>
                </w:rPr>
                <m:t xml:space="preserve">, </m:t>
              </m:r>
            </m:oMath>
            <w:r w:rsidR="00450FEA" w:rsidRPr="005B4D06">
              <w:rPr>
                <w:rFonts w:ascii="Times New Roman" w:hAnsi="Times New Roman" w:cs="Times New Roman"/>
                <w:sz w:val="24"/>
                <w:szCs w:val="24"/>
                <w:lang w:val="uk-UA" w:eastAsia="uk-UA"/>
              </w:rPr>
              <w:t>кВт</w:t>
            </w:r>
          </w:p>
        </w:tc>
        <w:tc>
          <w:tcPr>
            <w:tcW w:w="976" w:type="dxa"/>
            <w:noWrap/>
            <w:vAlign w:val="center"/>
            <w:hideMark/>
          </w:tcPr>
          <w:p w:rsidR="00450FEA" w:rsidRPr="005B4D06" w:rsidRDefault="00450FEA" w:rsidP="00FB51B8">
            <w:pPr>
              <w:tabs>
                <w:tab w:val="left" w:pos="0"/>
              </w:tabs>
              <w:spacing w:after="0" w:line="240" w:lineRule="auto"/>
              <w:jc w:val="center"/>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η</w:t>
            </w:r>
          </w:p>
        </w:tc>
        <w:tc>
          <w:tcPr>
            <w:tcW w:w="851" w:type="dxa"/>
            <w:noWrap/>
            <w:vAlign w:val="center"/>
            <w:hideMark/>
          </w:tcPr>
          <w:p w:rsidR="00450FEA" w:rsidRPr="005B4D06" w:rsidRDefault="00450FEA" w:rsidP="00FB51B8">
            <w:pPr>
              <w:tabs>
                <w:tab w:val="left" w:pos="0"/>
              </w:tabs>
              <w:spacing w:after="0" w:line="240" w:lineRule="auto"/>
              <w:jc w:val="center"/>
              <w:rPr>
                <w:rFonts w:ascii="Times New Roman" w:hAnsi="Times New Roman" w:cs="Times New Roman"/>
                <w:sz w:val="24"/>
                <w:szCs w:val="24"/>
                <w:lang w:val="uk-UA" w:eastAsia="uk-UA"/>
              </w:rPr>
            </w:pPr>
            <w:r w:rsidRPr="005B4D06">
              <w:rPr>
                <w:rFonts w:ascii="Times New Roman" w:hAnsi="Times New Roman" w:cs="Times New Roman"/>
                <w:position w:val="-10"/>
                <w:sz w:val="24"/>
                <w:szCs w:val="24"/>
                <w:lang w:val="uk-UA"/>
              </w:rPr>
              <w:object w:dxaOrig="620" w:dyaOrig="260">
                <v:shape id="_x0000_i1040" type="#_x0000_t75" style="width:42.9pt;height:19.4pt" o:ole="" fillcolor="window">
                  <v:imagedata r:id="rId52" o:title=""/>
                </v:shape>
                <o:OLEObject Type="Embed" ProgID="Equation.DSMT4" ShapeID="_x0000_i1040" DrawAspect="Content" ObjectID="_1701172719" r:id="rId53"/>
              </w:object>
            </w:r>
          </w:p>
        </w:tc>
      </w:tr>
      <w:tr w:rsidR="00450FEA" w:rsidRPr="005B4D06" w:rsidTr="00530571">
        <w:trPr>
          <w:trHeight w:val="283"/>
        </w:trPr>
        <w:tc>
          <w:tcPr>
            <w:tcW w:w="3545"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Збірка поверхні №1</w:t>
            </w:r>
          </w:p>
        </w:tc>
        <w:tc>
          <w:tcPr>
            <w:tcW w:w="1239" w:type="dxa"/>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p>
        </w:tc>
        <w:tc>
          <w:tcPr>
            <w:tcW w:w="992"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p>
        </w:tc>
        <w:tc>
          <w:tcPr>
            <w:tcW w:w="851"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p>
        </w:tc>
        <w:tc>
          <w:tcPr>
            <w:tcW w:w="1470"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p>
        </w:tc>
        <w:tc>
          <w:tcPr>
            <w:tcW w:w="976"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p>
        </w:tc>
        <w:tc>
          <w:tcPr>
            <w:tcW w:w="851"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p>
        </w:tc>
      </w:tr>
      <w:tr w:rsidR="00450FEA" w:rsidRPr="005B4D06" w:rsidTr="00530571">
        <w:trPr>
          <w:trHeight w:val="283"/>
        </w:trPr>
        <w:tc>
          <w:tcPr>
            <w:tcW w:w="3545"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 xml:space="preserve">Освітлення будови </w:t>
            </w:r>
          </w:p>
        </w:tc>
        <w:tc>
          <w:tcPr>
            <w:tcW w:w="1239" w:type="dxa"/>
            <w:vAlign w:val="bottom"/>
          </w:tcPr>
          <w:p w:rsidR="00450FEA" w:rsidRPr="005B4D06" w:rsidRDefault="00450FEA" w:rsidP="00FB51B8">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АО</w:t>
            </w:r>
          </w:p>
        </w:tc>
        <w:tc>
          <w:tcPr>
            <w:tcW w:w="992"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0,6</w:t>
            </w:r>
          </w:p>
        </w:tc>
        <w:tc>
          <w:tcPr>
            <w:tcW w:w="851"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470"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0,6</w:t>
            </w:r>
          </w:p>
        </w:tc>
        <w:tc>
          <w:tcPr>
            <w:tcW w:w="976"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0,95</w:t>
            </w:r>
          </w:p>
        </w:tc>
        <w:tc>
          <w:tcPr>
            <w:tcW w:w="851"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r>
      <w:tr w:rsidR="00450FEA" w:rsidRPr="005B4D06" w:rsidTr="00530571">
        <w:trPr>
          <w:trHeight w:val="283"/>
        </w:trPr>
        <w:tc>
          <w:tcPr>
            <w:tcW w:w="3545"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Лебідка лісоспуску</w:t>
            </w:r>
          </w:p>
        </w:tc>
        <w:tc>
          <w:tcPr>
            <w:tcW w:w="1239" w:type="dxa"/>
            <w:vAlign w:val="bottom"/>
          </w:tcPr>
          <w:p w:rsidR="00450FEA" w:rsidRPr="005B4D06" w:rsidRDefault="00450FEA" w:rsidP="00FB51B8">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4А180S4 У3</w:t>
            </w:r>
          </w:p>
        </w:tc>
        <w:tc>
          <w:tcPr>
            <w:tcW w:w="992"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22</w:t>
            </w:r>
          </w:p>
        </w:tc>
        <w:tc>
          <w:tcPr>
            <w:tcW w:w="851"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470"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22</w:t>
            </w:r>
          </w:p>
        </w:tc>
        <w:tc>
          <w:tcPr>
            <w:tcW w:w="976"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0,88</w:t>
            </w:r>
          </w:p>
        </w:tc>
        <w:tc>
          <w:tcPr>
            <w:tcW w:w="851"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0,84</w:t>
            </w:r>
          </w:p>
        </w:tc>
      </w:tr>
      <w:tr w:rsidR="00450FEA" w:rsidRPr="005B4D06" w:rsidTr="00530571">
        <w:trPr>
          <w:trHeight w:val="283"/>
        </w:trPr>
        <w:tc>
          <w:tcPr>
            <w:tcW w:w="3545"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Вентилятор</w:t>
            </w:r>
          </w:p>
        </w:tc>
        <w:tc>
          <w:tcPr>
            <w:tcW w:w="1239" w:type="dxa"/>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p>
        </w:tc>
        <w:tc>
          <w:tcPr>
            <w:tcW w:w="992"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55</w:t>
            </w:r>
          </w:p>
        </w:tc>
        <w:tc>
          <w:tcPr>
            <w:tcW w:w="851"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2</w:t>
            </w:r>
          </w:p>
        </w:tc>
        <w:tc>
          <w:tcPr>
            <w:tcW w:w="1470"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110</w:t>
            </w:r>
          </w:p>
        </w:tc>
        <w:tc>
          <w:tcPr>
            <w:tcW w:w="976"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0,9</w:t>
            </w:r>
          </w:p>
        </w:tc>
        <w:tc>
          <w:tcPr>
            <w:tcW w:w="851"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0,86</w:t>
            </w:r>
          </w:p>
        </w:tc>
      </w:tr>
      <w:tr w:rsidR="00450FEA" w:rsidRPr="005B4D06" w:rsidTr="00530571">
        <w:trPr>
          <w:trHeight w:val="283"/>
        </w:trPr>
        <w:tc>
          <w:tcPr>
            <w:tcW w:w="3545" w:type="dxa"/>
            <w:noWrap/>
            <w:hideMark/>
          </w:tcPr>
          <w:p w:rsidR="00450FEA" w:rsidRPr="005B4D06" w:rsidRDefault="00450FEA" w:rsidP="00FB51B8">
            <w:pPr>
              <w:tabs>
                <w:tab w:val="left" w:pos="0"/>
              </w:tabs>
              <w:spacing w:after="0" w:line="240" w:lineRule="auto"/>
              <w:jc w:val="center"/>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Ʃ</w:t>
            </w:r>
          </w:p>
        </w:tc>
        <w:tc>
          <w:tcPr>
            <w:tcW w:w="1239" w:type="dxa"/>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p>
        </w:tc>
        <w:tc>
          <w:tcPr>
            <w:tcW w:w="992"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55</w:t>
            </w:r>
          </w:p>
        </w:tc>
        <w:tc>
          <w:tcPr>
            <w:tcW w:w="851"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p>
        </w:tc>
        <w:tc>
          <w:tcPr>
            <w:tcW w:w="1470"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130,6</w:t>
            </w:r>
          </w:p>
        </w:tc>
        <w:tc>
          <w:tcPr>
            <w:tcW w:w="976"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p>
        </w:tc>
        <w:tc>
          <w:tcPr>
            <w:tcW w:w="851"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p>
        </w:tc>
      </w:tr>
      <w:tr w:rsidR="00450FEA" w:rsidRPr="005B4D06" w:rsidTr="00530571">
        <w:trPr>
          <w:trHeight w:val="283"/>
        </w:trPr>
        <w:tc>
          <w:tcPr>
            <w:tcW w:w="3545"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Збірка поверхні №2</w:t>
            </w:r>
          </w:p>
        </w:tc>
        <w:tc>
          <w:tcPr>
            <w:tcW w:w="1239" w:type="dxa"/>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p>
        </w:tc>
        <w:tc>
          <w:tcPr>
            <w:tcW w:w="992"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p>
        </w:tc>
        <w:tc>
          <w:tcPr>
            <w:tcW w:w="851"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p>
        </w:tc>
        <w:tc>
          <w:tcPr>
            <w:tcW w:w="1470"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p>
        </w:tc>
        <w:tc>
          <w:tcPr>
            <w:tcW w:w="976"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p>
        </w:tc>
        <w:tc>
          <w:tcPr>
            <w:tcW w:w="851"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p>
        </w:tc>
      </w:tr>
      <w:tr w:rsidR="00450FEA" w:rsidRPr="005B4D06" w:rsidTr="00530571">
        <w:trPr>
          <w:trHeight w:val="283"/>
        </w:trPr>
        <w:tc>
          <w:tcPr>
            <w:tcW w:w="3545"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Точильний станок</w:t>
            </w:r>
          </w:p>
        </w:tc>
        <w:tc>
          <w:tcPr>
            <w:tcW w:w="1239" w:type="dxa"/>
            <w:vAlign w:val="bottom"/>
          </w:tcPr>
          <w:p w:rsidR="00450FEA" w:rsidRPr="005B4D06" w:rsidRDefault="00450FEA" w:rsidP="00FB51B8">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АОЛ</w:t>
            </w:r>
          </w:p>
        </w:tc>
        <w:tc>
          <w:tcPr>
            <w:tcW w:w="992"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10</w:t>
            </w:r>
          </w:p>
        </w:tc>
        <w:tc>
          <w:tcPr>
            <w:tcW w:w="851"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470"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10</w:t>
            </w:r>
          </w:p>
        </w:tc>
        <w:tc>
          <w:tcPr>
            <w:tcW w:w="976"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0,865</w:t>
            </w:r>
          </w:p>
        </w:tc>
        <w:tc>
          <w:tcPr>
            <w:tcW w:w="851"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0,82</w:t>
            </w:r>
          </w:p>
        </w:tc>
      </w:tr>
      <w:tr w:rsidR="00450FEA" w:rsidRPr="005B4D06" w:rsidTr="00530571">
        <w:trPr>
          <w:trHeight w:val="283"/>
        </w:trPr>
        <w:tc>
          <w:tcPr>
            <w:tcW w:w="3545" w:type="dxa"/>
            <w:noWrap/>
            <w:hideMark/>
          </w:tcPr>
          <w:p w:rsidR="00450FEA" w:rsidRPr="005B4D06" w:rsidRDefault="00450FEA" w:rsidP="00FB51B8">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Циркулярна пилка</w:t>
            </w:r>
          </w:p>
        </w:tc>
        <w:tc>
          <w:tcPr>
            <w:tcW w:w="1239" w:type="dxa"/>
            <w:vAlign w:val="bottom"/>
          </w:tcPr>
          <w:p w:rsidR="00450FEA" w:rsidRPr="005B4D06" w:rsidRDefault="00450FEA" w:rsidP="00FB51B8">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АОЛ</w:t>
            </w:r>
          </w:p>
        </w:tc>
        <w:tc>
          <w:tcPr>
            <w:tcW w:w="992"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5,5</w:t>
            </w:r>
          </w:p>
        </w:tc>
        <w:tc>
          <w:tcPr>
            <w:tcW w:w="851"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470"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5,5</w:t>
            </w:r>
          </w:p>
        </w:tc>
        <w:tc>
          <w:tcPr>
            <w:tcW w:w="976"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0,82</w:t>
            </w:r>
          </w:p>
        </w:tc>
        <w:tc>
          <w:tcPr>
            <w:tcW w:w="851" w:type="dxa"/>
            <w:noWrap/>
            <w:hideMark/>
          </w:tcPr>
          <w:p w:rsidR="00450FEA" w:rsidRPr="005B4D06" w:rsidRDefault="00450FEA" w:rsidP="00FB51B8">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0,69</w:t>
            </w:r>
          </w:p>
        </w:tc>
      </w:tr>
      <w:bookmarkEnd w:id="9"/>
    </w:tbl>
    <w:p w:rsidR="00FB51B8" w:rsidRPr="005B4D06" w:rsidRDefault="00FB51B8" w:rsidP="00530571">
      <w:pPr>
        <w:tabs>
          <w:tab w:val="left" w:pos="0"/>
        </w:tabs>
        <w:spacing w:after="0"/>
        <w:jc w:val="right"/>
        <w:rPr>
          <w:rFonts w:ascii="Times New Roman" w:hAnsi="Times New Roman" w:cs="Times New Roman"/>
          <w:sz w:val="28"/>
          <w:szCs w:val="28"/>
          <w:lang w:val="uk-UA"/>
        </w:rPr>
      </w:pPr>
    </w:p>
    <w:p w:rsidR="00FB51B8" w:rsidRPr="005B4D06" w:rsidRDefault="00FB51B8" w:rsidP="00530571">
      <w:pPr>
        <w:tabs>
          <w:tab w:val="left" w:pos="0"/>
        </w:tabs>
        <w:spacing w:after="0"/>
        <w:jc w:val="right"/>
        <w:rPr>
          <w:rFonts w:ascii="Times New Roman" w:hAnsi="Times New Roman" w:cs="Times New Roman"/>
          <w:sz w:val="28"/>
          <w:szCs w:val="28"/>
          <w:lang w:val="uk-UA"/>
        </w:rPr>
      </w:pPr>
    </w:p>
    <w:p w:rsidR="00530571" w:rsidRPr="005B4D06" w:rsidRDefault="00530571" w:rsidP="00530571">
      <w:pPr>
        <w:tabs>
          <w:tab w:val="left" w:pos="0"/>
        </w:tabs>
        <w:spacing w:after="0"/>
        <w:jc w:val="right"/>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Продовження таблиці 2.1 </w:t>
      </w:r>
    </w:p>
    <w:tbl>
      <w:tblPr>
        <w:tblW w:w="1006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45"/>
        <w:gridCol w:w="1558"/>
        <w:gridCol w:w="993"/>
        <w:gridCol w:w="834"/>
        <w:gridCol w:w="17"/>
        <w:gridCol w:w="1276"/>
        <w:gridCol w:w="850"/>
        <w:gridCol w:w="992"/>
      </w:tblGrid>
      <w:tr w:rsidR="00530571" w:rsidRPr="005B4D06" w:rsidTr="001A5CEF">
        <w:trPr>
          <w:trHeight w:val="397"/>
        </w:trPr>
        <w:tc>
          <w:tcPr>
            <w:tcW w:w="3545" w:type="dxa"/>
            <w:noWrap/>
            <w:hideMark/>
          </w:tcPr>
          <w:p w:rsidR="00530571" w:rsidRPr="005B4D06" w:rsidRDefault="00530571" w:rsidP="00B36B37">
            <w:pPr>
              <w:tabs>
                <w:tab w:val="left" w:pos="0"/>
              </w:tabs>
              <w:spacing w:after="0" w:line="240" w:lineRule="auto"/>
              <w:rPr>
                <w:rFonts w:ascii="Times New Roman" w:hAnsi="Times New Roman" w:cs="Times New Roman"/>
                <w:sz w:val="24"/>
                <w:szCs w:val="24"/>
                <w:lang w:val="uk-UA" w:eastAsia="uk-UA"/>
              </w:rPr>
            </w:pPr>
            <w:bookmarkStart w:id="10" w:name="_Hlk89955072"/>
            <w:r w:rsidRPr="005B4D06">
              <w:rPr>
                <w:rFonts w:ascii="Times New Roman" w:hAnsi="Times New Roman" w:cs="Times New Roman"/>
                <w:sz w:val="24"/>
                <w:szCs w:val="24"/>
                <w:lang w:val="uk-UA" w:eastAsia="uk-UA"/>
              </w:rPr>
              <w:t>Строгальний станок</w:t>
            </w:r>
          </w:p>
        </w:tc>
        <w:tc>
          <w:tcPr>
            <w:tcW w:w="1558" w:type="dxa"/>
            <w:vAlign w:val="bottom"/>
          </w:tcPr>
          <w:p w:rsidR="00530571" w:rsidRPr="005B4D06" w:rsidRDefault="00530571" w:rsidP="00B36B37">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МА142</w:t>
            </w:r>
          </w:p>
        </w:tc>
        <w:tc>
          <w:tcPr>
            <w:tcW w:w="993" w:type="dxa"/>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5,5</w:t>
            </w:r>
          </w:p>
        </w:tc>
        <w:tc>
          <w:tcPr>
            <w:tcW w:w="851" w:type="dxa"/>
            <w:gridSpan w:val="2"/>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76" w:type="dxa"/>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5,5</w:t>
            </w:r>
          </w:p>
        </w:tc>
        <w:tc>
          <w:tcPr>
            <w:tcW w:w="850" w:type="dxa"/>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0,83</w:t>
            </w:r>
          </w:p>
        </w:tc>
        <w:tc>
          <w:tcPr>
            <w:tcW w:w="992" w:type="dxa"/>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0,74</w:t>
            </w:r>
          </w:p>
        </w:tc>
      </w:tr>
      <w:tr w:rsidR="00530571" w:rsidRPr="005B4D06" w:rsidTr="001A5CEF">
        <w:trPr>
          <w:trHeight w:val="397"/>
        </w:trPr>
        <w:tc>
          <w:tcPr>
            <w:tcW w:w="3545" w:type="dxa"/>
            <w:noWrap/>
            <w:hideMark/>
          </w:tcPr>
          <w:p w:rsidR="00530571" w:rsidRPr="005B4D06" w:rsidRDefault="00530571"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Освітленння майстерні</w:t>
            </w:r>
          </w:p>
        </w:tc>
        <w:tc>
          <w:tcPr>
            <w:tcW w:w="1558" w:type="dxa"/>
            <w:vAlign w:val="bottom"/>
          </w:tcPr>
          <w:p w:rsidR="00530571" w:rsidRPr="005B4D06" w:rsidRDefault="00530571" w:rsidP="00B36B37">
            <w:pPr>
              <w:tabs>
                <w:tab w:val="left" w:pos="0"/>
              </w:tabs>
              <w:spacing w:after="0" w:line="240" w:lineRule="auto"/>
              <w:rPr>
                <w:rFonts w:ascii="Times New Roman" w:hAnsi="Times New Roman" w:cs="Times New Roman"/>
                <w:sz w:val="24"/>
                <w:szCs w:val="24"/>
                <w:lang w:val="uk-UA"/>
              </w:rPr>
            </w:pPr>
          </w:p>
        </w:tc>
        <w:tc>
          <w:tcPr>
            <w:tcW w:w="993" w:type="dxa"/>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4</w:t>
            </w:r>
          </w:p>
        </w:tc>
        <w:tc>
          <w:tcPr>
            <w:tcW w:w="851" w:type="dxa"/>
            <w:gridSpan w:val="2"/>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76" w:type="dxa"/>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4</w:t>
            </w:r>
          </w:p>
        </w:tc>
        <w:tc>
          <w:tcPr>
            <w:tcW w:w="850" w:type="dxa"/>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0,95</w:t>
            </w:r>
          </w:p>
        </w:tc>
        <w:tc>
          <w:tcPr>
            <w:tcW w:w="992" w:type="dxa"/>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r>
      <w:tr w:rsidR="00530571" w:rsidRPr="005B4D06" w:rsidTr="001A5CEF">
        <w:trPr>
          <w:trHeight w:val="397"/>
        </w:trPr>
        <w:tc>
          <w:tcPr>
            <w:tcW w:w="3545" w:type="dxa"/>
            <w:noWrap/>
            <w:hideMark/>
          </w:tcPr>
          <w:p w:rsidR="00530571" w:rsidRPr="005B4D06" w:rsidRDefault="00530571" w:rsidP="00B36B37">
            <w:pPr>
              <w:tabs>
                <w:tab w:val="left" w:pos="0"/>
              </w:tabs>
              <w:spacing w:after="0" w:line="240" w:lineRule="auto"/>
              <w:jc w:val="center"/>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Ʃ</w:t>
            </w:r>
          </w:p>
        </w:tc>
        <w:tc>
          <w:tcPr>
            <w:tcW w:w="1558" w:type="dxa"/>
          </w:tcPr>
          <w:p w:rsidR="00530571" w:rsidRPr="005B4D06" w:rsidRDefault="00530571" w:rsidP="00B36B37">
            <w:pPr>
              <w:tabs>
                <w:tab w:val="left" w:pos="0"/>
              </w:tabs>
              <w:spacing w:after="0" w:line="240" w:lineRule="auto"/>
              <w:jc w:val="center"/>
              <w:rPr>
                <w:rFonts w:ascii="Times New Roman" w:hAnsi="Times New Roman" w:cs="Times New Roman"/>
                <w:sz w:val="24"/>
                <w:szCs w:val="24"/>
                <w:lang w:val="uk-UA" w:eastAsia="uk-UA"/>
              </w:rPr>
            </w:pPr>
          </w:p>
        </w:tc>
        <w:tc>
          <w:tcPr>
            <w:tcW w:w="993" w:type="dxa"/>
            <w:noWrap/>
            <w:hideMark/>
          </w:tcPr>
          <w:p w:rsidR="00530571" w:rsidRPr="005B4D06" w:rsidRDefault="00530571" w:rsidP="00B36B37">
            <w:pPr>
              <w:tabs>
                <w:tab w:val="left" w:pos="0"/>
              </w:tabs>
              <w:spacing w:after="0" w:line="240" w:lineRule="auto"/>
              <w:jc w:val="center"/>
              <w:rPr>
                <w:rFonts w:ascii="Times New Roman" w:hAnsi="Times New Roman" w:cs="Times New Roman"/>
                <w:sz w:val="24"/>
                <w:szCs w:val="24"/>
                <w:lang w:val="uk-UA" w:eastAsia="uk-UA"/>
              </w:rPr>
            </w:pPr>
          </w:p>
        </w:tc>
        <w:tc>
          <w:tcPr>
            <w:tcW w:w="851" w:type="dxa"/>
            <w:gridSpan w:val="2"/>
            <w:noWrap/>
            <w:hideMark/>
          </w:tcPr>
          <w:p w:rsidR="00530571" w:rsidRPr="005B4D06" w:rsidRDefault="00530571" w:rsidP="00B36B37">
            <w:pPr>
              <w:tabs>
                <w:tab w:val="left" w:pos="0"/>
              </w:tabs>
              <w:spacing w:after="0" w:line="240" w:lineRule="auto"/>
              <w:rPr>
                <w:rFonts w:ascii="Times New Roman" w:hAnsi="Times New Roman" w:cs="Times New Roman"/>
                <w:sz w:val="24"/>
                <w:szCs w:val="24"/>
                <w:lang w:val="uk-UA" w:eastAsia="uk-UA"/>
              </w:rPr>
            </w:pPr>
          </w:p>
        </w:tc>
        <w:tc>
          <w:tcPr>
            <w:tcW w:w="1276" w:type="dxa"/>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25</w:t>
            </w:r>
          </w:p>
        </w:tc>
        <w:tc>
          <w:tcPr>
            <w:tcW w:w="850" w:type="dxa"/>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p>
        </w:tc>
        <w:tc>
          <w:tcPr>
            <w:tcW w:w="992" w:type="dxa"/>
            <w:noWrap/>
            <w:hideMark/>
          </w:tcPr>
          <w:p w:rsidR="00530571" w:rsidRPr="005B4D06" w:rsidRDefault="00530571" w:rsidP="00B36B37">
            <w:pPr>
              <w:tabs>
                <w:tab w:val="left" w:pos="0"/>
              </w:tabs>
              <w:spacing w:after="0" w:line="240" w:lineRule="auto"/>
              <w:rPr>
                <w:rFonts w:ascii="Times New Roman" w:hAnsi="Times New Roman" w:cs="Times New Roman"/>
                <w:sz w:val="24"/>
                <w:szCs w:val="24"/>
                <w:lang w:val="uk-UA" w:eastAsia="uk-UA"/>
              </w:rPr>
            </w:pPr>
          </w:p>
        </w:tc>
      </w:tr>
      <w:tr w:rsidR="00530571" w:rsidRPr="005B4D06" w:rsidTr="001A5CEF">
        <w:trPr>
          <w:trHeight w:val="397"/>
        </w:trPr>
        <w:tc>
          <w:tcPr>
            <w:tcW w:w="3545" w:type="dxa"/>
            <w:noWrap/>
            <w:hideMark/>
          </w:tcPr>
          <w:p w:rsidR="00530571" w:rsidRPr="005B4D06" w:rsidRDefault="00530571"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Збірка гірничого комплексу№1</w:t>
            </w:r>
          </w:p>
        </w:tc>
        <w:tc>
          <w:tcPr>
            <w:tcW w:w="1558" w:type="dxa"/>
          </w:tcPr>
          <w:p w:rsidR="00530571" w:rsidRPr="005B4D06" w:rsidRDefault="00530571" w:rsidP="00B36B37">
            <w:pPr>
              <w:tabs>
                <w:tab w:val="left" w:pos="0"/>
              </w:tabs>
              <w:spacing w:after="0" w:line="240" w:lineRule="auto"/>
              <w:rPr>
                <w:rFonts w:ascii="Times New Roman" w:hAnsi="Times New Roman" w:cs="Times New Roman"/>
                <w:sz w:val="24"/>
                <w:szCs w:val="24"/>
                <w:lang w:val="uk-UA" w:eastAsia="uk-UA"/>
              </w:rPr>
            </w:pPr>
          </w:p>
        </w:tc>
        <w:tc>
          <w:tcPr>
            <w:tcW w:w="993" w:type="dxa"/>
            <w:noWrap/>
            <w:hideMark/>
          </w:tcPr>
          <w:p w:rsidR="00530571" w:rsidRPr="005B4D06" w:rsidRDefault="00530571" w:rsidP="00B36B37">
            <w:pPr>
              <w:tabs>
                <w:tab w:val="left" w:pos="0"/>
              </w:tabs>
              <w:spacing w:after="0" w:line="240" w:lineRule="auto"/>
              <w:rPr>
                <w:rFonts w:ascii="Times New Roman" w:hAnsi="Times New Roman" w:cs="Times New Roman"/>
                <w:sz w:val="24"/>
                <w:szCs w:val="24"/>
                <w:lang w:val="uk-UA" w:eastAsia="uk-UA"/>
              </w:rPr>
            </w:pPr>
          </w:p>
        </w:tc>
        <w:tc>
          <w:tcPr>
            <w:tcW w:w="851" w:type="dxa"/>
            <w:gridSpan w:val="2"/>
            <w:noWrap/>
            <w:hideMark/>
          </w:tcPr>
          <w:p w:rsidR="00530571" w:rsidRPr="005B4D06" w:rsidRDefault="00530571" w:rsidP="00B36B37">
            <w:pPr>
              <w:tabs>
                <w:tab w:val="left" w:pos="0"/>
              </w:tabs>
              <w:spacing w:after="0" w:line="240" w:lineRule="auto"/>
              <w:rPr>
                <w:rFonts w:ascii="Times New Roman" w:hAnsi="Times New Roman" w:cs="Times New Roman"/>
                <w:sz w:val="24"/>
                <w:szCs w:val="24"/>
                <w:lang w:val="uk-UA" w:eastAsia="uk-UA"/>
              </w:rPr>
            </w:pPr>
          </w:p>
        </w:tc>
        <w:tc>
          <w:tcPr>
            <w:tcW w:w="1276" w:type="dxa"/>
            <w:noWrap/>
            <w:hideMark/>
          </w:tcPr>
          <w:p w:rsidR="00530571" w:rsidRPr="005B4D06" w:rsidRDefault="00530571" w:rsidP="00B36B37">
            <w:pPr>
              <w:tabs>
                <w:tab w:val="left" w:pos="0"/>
              </w:tabs>
              <w:spacing w:after="0" w:line="240" w:lineRule="auto"/>
              <w:rPr>
                <w:rFonts w:ascii="Times New Roman" w:hAnsi="Times New Roman" w:cs="Times New Roman"/>
                <w:sz w:val="24"/>
                <w:szCs w:val="24"/>
                <w:lang w:val="uk-UA" w:eastAsia="uk-UA"/>
              </w:rPr>
            </w:pPr>
          </w:p>
        </w:tc>
        <w:tc>
          <w:tcPr>
            <w:tcW w:w="850" w:type="dxa"/>
            <w:noWrap/>
            <w:hideMark/>
          </w:tcPr>
          <w:p w:rsidR="00530571" w:rsidRPr="005B4D06" w:rsidRDefault="00530571" w:rsidP="00B36B37">
            <w:pPr>
              <w:tabs>
                <w:tab w:val="left" w:pos="0"/>
              </w:tabs>
              <w:spacing w:after="0" w:line="240" w:lineRule="auto"/>
              <w:rPr>
                <w:rFonts w:ascii="Times New Roman" w:hAnsi="Times New Roman" w:cs="Times New Roman"/>
                <w:sz w:val="24"/>
                <w:szCs w:val="24"/>
                <w:lang w:val="uk-UA" w:eastAsia="uk-UA"/>
              </w:rPr>
            </w:pPr>
          </w:p>
        </w:tc>
        <w:tc>
          <w:tcPr>
            <w:tcW w:w="992" w:type="dxa"/>
            <w:noWrap/>
            <w:hideMark/>
          </w:tcPr>
          <w:p w:rsidR="00530571" w:rsidRPr="005B4D06" w:rsidRDefault="00530571" w:rsidP="00B36B37">
            <w:pPr>
              <w:tabs>
                <w:tab w:val="left" w:pos="0"/>
              </w:tabs>
              <w:spacing w:after="0" w:line="240" w:lineRule="auto"/>
              <w:rPr>
                <w:rFonts w:ascii="Times New Roman" w:hAnsi="Times New Roman" w:cs="Times New Roman"/>
                <w:sz w:val="24"/>
                <w:szCs w:val="24"/>
                <w:lang w:val="uk-UA" w:eastAsia="uk-UA"/>
              </w:rPr>
            </w:pPr>
          </w:p>
        </w:tc>
      </w:tr>
      <w:tr w:rsidR="00530571" w:rsidRPr="005B4D06" w:rsidTr="001A5CEF">
        <w:trPr>
          <w:trHeight w:val="397"/>
        </w:trPr>
        <w:tc>
          <w:tcPr>
            <w:tcW w:w="3545" w:type="dxa"/>
            <w:noWrap/>
            <w:hideMark/>
          </w:tcPr>
          <w:p w:rsidR="00530571" w:rsidRPr="005B4D06" w:rsidRDefault="00530571"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Освітлення ствола</w:t>
            </w:r>
          </w:p>
        </w:tc>
        <w:tc>
          <w:tcPr>
            <w:tcW w:w="1558" w:type="dxa"/>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p>
        </w:tc>
        <w:tc>
          <w:tcPr>
            <w:tcW w:w="993" w:type="dxa"/>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3,4</w:t>
            </w:r>
          </w:p>
        </w:tc>
        <w:tc>
          <w:tcPr>
            <w:tcW w:w="851" w:type="dxa"/>
            <w:gridSpan w:val="2"/>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76" w:type="dxa"/>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3,4</w:t>
            </w:r>
          </w:p>
        </w:tc>
        <w:tc>
          <w:tcPr>
            <w:tcW w:w="850" w:type="dxa"/>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0,95</w:t>
            </w:r>
          </w:p>
        </w:tc>
        <w:tc>
          <w:tcPr>
            <w:tcW w:w="992" w:type="dxa"/>
            <w:noWrap/>
            <w:hideMark/>
          </w:tcPr>
          <w:p w:rsidR="00530571" w:rsidRPr="005B4D06" w:rsidRDefault="00530571"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Освітлення естокади</w:t>
            </w:r>
          </w:p>
        </w:tc>
        <w:tc>
          <w:tcPr>
            <w:tcW w:w="1558" w:type="dxa"/>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1,6</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1,6</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0,95</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Маслостанція</w:t>
            </w:r>
          </w:p>
        </w:tc>
        <w:tc>
          <w:tcPr>
            <w:tcW w:w="1558" w:type="dxa"/>
            <w:vAlign w:val="bottom"/>
          </w:tcPr>
          <w:p w:rsidR="00450FEA" w:rsidRPr="005B4D06" w:rsidRDefault="00450FEA" w:rsidP="00B36B37">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4А-160МУ</w:t>
            </w: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18,5</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18,5</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0,895</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0,88</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Джерело живлення</w:t>
            </w:r>
          </w:p>
        </w:tc>
        <w:tc>
          <w:tcPr>
            <w:tcW w:w="1558" w:type="dxa"/>
            <w:vAlign w:val="bottom"/>
          </w:tcPr>
          <w:p w:rsidR="00450FEA" w:rsidRPr="005B4D06" w:rsidRDefault="00450FEA" w:rsidP="00B36B37">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АОС-62</w:t>
            </w: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7</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7</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0,86</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0,81</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Таль 5т</w:t>
            </w:r>
          </w:p>
        </w:tc>
        <w:tc>
          <w:tcPr>
            <w:tcW w:w="1558" w:type="dxa"/>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7</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7</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0,86</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0,81</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jc w:val="center"/>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Ʃ</w:t>
            </w:r>
          </w:p>
        </w:tc>
        <w:tc>
          <w:tcPr>
            <w:tcW w:w="1558" w:type="dxa"/>
          </w:tcPr>
          <w:p w:rsidR="00450FEA" w:rsidRPr="005B4D06" w:rsidRDefault="00450FEA" w:rsidP="00B36B37">
            <w:pPr>
              <w:tabs>
                <w:tab w:val="left" w:pos="0"/>
              </w:tabs>
              <w:spacing w:after="0" w:line="240" w:lineRule="auto"/>
              <w:jc w:val="center"/>
              <w:rPr>
                <w:rFonts w:ascii="Times New Roman" w:hAnsi="Times New Roman" w:cs="Times New Roman"/>
                <w:sz w:val="24"/>
                <w:szCs w:val="24"/>
                <w:lang w:val="uk-UA" w:eastAsia="uk-UA"/>
              </w:rPr>
            </w:pPr>
          </w:p>
        </w:tc>
        <w:tc>
          <w:tcPr>
            <w:tcW w:w="993" w:type="dxa"/>
            <w:noWrap/>
            <w:hideMark/>
          </w:tcPr>
          <w:p w:rsidR="00450FEA" w:rsidRPr="005B4D06" w:rsidRDefault="00450FEA" w:rsidP="00B36B37">
            <w:pPr>
              <w:tabs>
                <w:tab w:val="left" w:pos="0"/>
              </w:tabs>
              <w:spacing w:after="0" w:line="240" w:lineRule="auto"/>
              <w:jc w:val="center"/>
              <w:rPr>
                <w:rFonts w:ascii="Times New Roman" w:hAnsi="Times New Roman" w:cs="Times New Roman"/>
                <w:sz w:val="24"/>
                <w:szCs w:val="24"/>
                <w:lang w:val="uk-UA" w:eastAsia="uk-UA"/>
              </w:rPr>
            </w:pPr>
          </w:p>
        </w:tc>
        <w:tc>
          <w:tcPr>
            <w:tcW w:w="834"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37,5</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p>
        </w:tc>
        <w:tc>
          <w:tcPr>
            <w:tcW w:w="992"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Збірка гірничого комплексу №2</w:t>
            </w:r>
          </w:p>
        </w:tc>
        <w:tc>
          <w:tcPr>
            <w:tcW w:w="1558" w:type="dxa"/>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993"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834"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1293" w:type="dxa"/>
            <w:gridSpan w:val="2"/>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850"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992"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Візок обміну</w:t>
            </w:r>
          </w:p>
        </w:tc>
        <w:tc>
          <w:tcPr>
            <w:tcW w:w="1558" w:type="dxa"/>
            <w:vAlign w:val="bottom"/>
          </w:tcPr>
          <w:p w:rsidR="00450FEA" w:rsidRPr="005B4D06" w:rsidRDefault="00450FEA" w:rsidP="00B36B37">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АЛ1352-69-3</w:t>
            </w: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5,5</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5,5</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0,85</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Штовхач нижньої дії</w:t>
            </w:r>
          </w:p>
        </w:tc>
        <w:tc>
          <w:tcPr>
            <w:tcW w:w="1558" w:type="dxa"/>
            <w:vAlign w:val="bottom"/>
          </w:tcPr>
          <w:p w:rsidR="00450FEA" w:rsidRPr="005B4D06" w:rsidRDefault="00450FEA" w:rsidP="00B36B37">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АЛ1352-69-3</w:t>
            </w: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5,5</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5,5</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0,85</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Перекидач</w:t>
            </w:r>
          </w:p>
        </w:tc>
        <w:tc>
          <w:tcPr>
            <w:tcW w:w="1558" w:type="dxa"/>
            <w:vAlign w:val="bottom"/>
          </w:tcPr>
          <w:p w:rsidR="00450FEA" w:rsidRPr="005B4D06" w:rsidRDefault="00450FEA" w:rsidP="00B36B37">
            <w:pPr>
              <w:tabs>
                <w:tab w:val="left" w:pos="0"/>
              </w:tabs>
              <w:spacing w:after="0" w:line="240" w:lineRule="auto"/>
              <w:rPr>
                <w:rFonts w:ascii="Times New Roman" w:hAnsi="Times New Roman" w:cs="Times New Roman"/>
                <w:sz w:val="24"/>
                <w:szCs w:val="24"/>
                <w:lang w:val="uk-UA"/>
              </w:rPr>
            </w:pP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7,5</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7,5</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0,87</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Кулаки клітів</w:t>
            </w:r>
          </w:p>
        </w:tc>
        <w:tc>
          <w:tcPr>
            <w:tcW w:w="1558" w:type="dxa"/>
            <w:vAlign w:val="bottom"/>
          </w:tcPr>
          <w:p w:rsidR="00450FEA" w:rsidRPr="005B4D06" w:rsidRDefault="00450FEA" w:rsidP="00B36B37">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АО</w:t>
            </w: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4,5</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4,5</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0,86</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Машина очистки вагонеток</w:t>
            </w:r>
          </w:p>
        </w:tc>
        <w:tc>
          <w:tcPr>
            <w:tcW w:w="1558" w:type="dxa"/>
            <w:vAlign w:val="bottom"/>
          </w:tcPr>
          <w:p w:rsidR="00450FEA" w:rsidRPr="005B4D06" w:rsidRDefault="00450FEA" w:rsidP="00B36B37">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АО-271-6</w:t>
            </w: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17</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17</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0,9</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0,9</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jc w:val="center"/>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Ʃ</w:t>
            </w:r>
          </w:p>
        </w:tc>
        <w:tc>
          <w:tcPr>
            <w:tcW w:w="1558" w:type="dxa"/>
          </w:tcPr>
          <w:p w:rsidR="00450FEA" w:rsidRPr="005B4D06" w:rsidRDefault="00450FEA" w:rsidP="00B36B37">
            <w:pPr>
              <w:tabs>
                <w:tab w:val="left" w:pos="0"/>
              </w:tabs>
              <w:spacing w:after="0" w:line="240" w:lineRule="auto"/>
              <w:jc w:val="center"/>
              <w:rPr>
                <w:rFonts w:ascii="Times New Roman" w:hAnsi="Times New Roman" w:cs="Times New Roman"/>
                <w:sz w:val="24"/>
                <w:szCs w:val="24"/>
                <w:lang w:val="uk-UA" w:eastAsia="uk-UA"/>
              </w:rPr>
            </w:pPr>
          </w:p>
        </w:tc>
        <w:tc>
          <w:tcPr>
            <w:tcW w:w="993" w:type="dxa"/>
            <w:noWrap/>
            <w:hideMark/>
          </w:tcPr>
          <w:p w:rsidR="00450FEA" w:rsidRPr="005B4D06" w:rsidRDefault="00450FEA" w:rsidP="00B36B37">
            <w:pPr>
              <w:tabs>
                <w:tab w:val="left" w:pos="0"/>
              </w:tabs>
              <w:spacing w:after="0" w:line="240" w:lineRule="auto"/>
              <w:jc w:val="center"/>
              <w:rPr>
                <w:rFonts w:ascii="Times New Roman" w:hAnsi="Times New Roman" w:cs="Times New Roman"/>
                <w:sz w:val="24"/>
                <w:szCs w:val="24"/>
                <w:lang w:val="uk-UA" w:eastAsia="uk-UA"/>
              </w:rPr>
            </w:pPr>
          </w:p>
        </w:tc>
        <w:tc>
          <w:tcPr>
            <w:tcW w:w="834"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40</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p>
        </w:tc>
        <w:tc>
          <w:tcPr>
            <w:tcW w:w="992"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Збірка машинного підйому</w:t>
            </w:r>
          </w:p>
        </w:tc>
        <w:tc>
          <w:tcPr>
            <w:tcW w:w="1558" w:type="dxa"/>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993"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834"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1293" w:type="dxa"/>
            <w:gridSpan w:val="2"/>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850"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992"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Підйомна машина</w:t>
            </w:r>
          </w:p>
        </w:tc>
        <w:tc>
          <w:tcPr>
            <w:tcW w:w="1558" w:type="dxa"/>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160</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160</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0,85</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0,85</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Шахтна сигн. 1.5 кВт</w:t>
            </w:r>
          </w:p>
        </w:tc>
        <w:tc>
          <w:tcPr>
            <w:tcW w:w="1558" w:type="dxa"/>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1,4</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1,4</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0,5</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0,85</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jc w:val="center"/>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Ʃ</w:t>
            </w:r>
          </w:p>
        </w:tc>
        <w:tc>
          <w:tcPr>
            <w:tcW w:w="1558" w:type="dxa"/>
          </w:tcPr>
          <w:p w:rsidR="00450FEA" w:rsidRPr="005B4D06" w:rsidRDefault="00450FEA" w:rsidP="00B36B37">
            <w:pPr>
              <w:tabs>
                <w:tab w:val="left" w:pos="0"/>
              </w:tabs>
              <w:spacing w:after="0" w:line="240" w:lineRule="auto"/>
              <w:jc w:val="center"/>
              <w:rPr>
                <w:rFonts w:ascii="Times New Roman" w:hAnsi="Times New Roman" w:cs="Times New Roman"/>
                <w:sz w:val="24"/>
                <w:szCs w:val="24"/>
                <w:lang w:val="uk-UA" w:eastAsia="uk-UA"/>
              </w:rPr>
            </w:pPr>
          </w:p>
        </w:tc>
        <w:tc>
          <w:tcPr>
            <w:tcW w:w="993" w:type="dxa"/>
            <w:noWrap/>
            <w:hideMark/>
          </w:tcPr>
          <w:p w:rsidR="00450FEA" w:rsidRPr="005B4D06" w:rsidRDefault="00450FEA" w:rsidP="00B36B37">
            <w:pPr>
              <w:tabs>
                <w:tab w:val="left" w:pos="0"/>
              </w:tabs>
              <w:spacing w:after="0" w:line="240" w:lineRule="auto"/>
              <w:jc w:val="center"/>
              <w:rPr>
                <w:rFonts w:ascii="Times New Roman" w:hAnsi="Times New Roman" w:cs="Times New Roman"/>
                <w:sz w:val="24"/>
                <w:szCs w:val="24"/>
                <w:lang w:val="uk-UA" w:eastAsia="uk-UA"/>
              </w:rPr>
            </w:pPr>
          </w:p>
        </w:tc>
        <w:tc>
          <w:tcPr>
            <w:tcW w:w="834"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161,4</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p>
        </w:tc>
        <w:tc>
          <w:tcPr>
            <w:tcW w:w="992"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Електрощит у рудоводі</w:t>
            </w:r>
          </w:p>
        </w:tc>
        <w:tc>
          <w:tcPr>
            <w:tcW w:w="1558" w:type="dxa"/>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993"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834"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1293" w:type="dxa"/>
            <w:gridSpan w:val="2"/>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850"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992"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Насос гол. водовідливу</w:t>
            </w:r>
          </w:p>
        </w:tc>
        <w:tc>
          <w:tcPr>
            <w:tcW w:w="1558" w:type="dxa"/>
            <w:vAlign w:val="bottom"/>
          </w:tcPr>
          <w:p w:rsidR="00450FEA" w:rsidRPr="005B4D06" w:rsidRDefault="00450FEA" w:rsidP="00B36B37">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ВАО-72-2</w:t>
            </w: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22</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2</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44</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0,88</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0,84</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Лебідка монтажна</w:t>
            </w:r>
          </w:p>
        </w:tc>
        <w:tc>
          <w:tcPr>
            <w:tcW w:w="1558" w:type="dxa"/>
            <w:vAlign w:val="bottom"/>
          </w:tcPr>
          <w:p w:rsidR="00450FEA" w:rsidRPr="005B4D06" w:rsidRDefault="00450FEA" w:rsidP="00B36B37">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МТ-41-8</w:t>
            </w: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11</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2</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22</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0,81</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0,77</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Розчинонагнітач</w:t>
            </w:r>
          </w:p>
        </w:tc>
        <w:tc>
          <w:tcPr>
            <w:tcW w:w="1558" w:type="dxa"/>
            <w:vAlign w:val="bottom"/>
          </w:tcPr>
          <w:p w:rsidR="00450FEA" w:rsidRPr="005B4D06" w:rsidRDefault="00450FEA" w:rsidP="00B36B37">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АО-2-51-8</w:t>
            </w: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5,5</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2</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11</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0,85</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0,77</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Ричаг</w:t>
            </w:r>
          </w:p>
        </w:tc>
        <w:tc>
          <w:tcPr>
            <w:tcW w:w="1558" w:type="dxa"/>
            <w:vAlign w:val="bottom"/>
          </w:tcPr>
          <w:p w:rsidR="00450FEA" w:rsidRPr="005B4D06" w:rsidRDefault="00450FEA" w:rsidP="00B36B37">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МТ-41-8</w:t>
            </w: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11</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11</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0,81</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0,77</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Комплекс КМ-14Гц</w:t>
            </w:r>
          </w:p>
        </w:tc>
        <w:tc>
          <w:tcPr>
            <w:tcW w:w="1558" w:type="dxa"/>
            <w:vAlign w:val="bottom"/>
          </w:tcPr>
          <w:p w:rsidR="00450FEA" w:rsidRPr="005B4D06" w:rsidRDefault="00450FEA" w:rsidP="00B36B37">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КМ-14Гц</w:t>
            </w: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49</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49</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0,82</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0,86</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jc w:val="center"/>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Ʃ</w:t>
            </w:r>
          </w:p>
        </w:tc>
        <w:tc>
          <w:tcPr>
            <w:tcW w:w="1558" w:type="dxa"/>
          </w:tcPr>
          <w:p w:rsidR="00450FEA" w:rsidRPr="005B4D06" w:rsidRDefault="00450FEA" w:rsidP="00B36B37">
            <w:pPr>
              <w:tabs>
                <w:tab w:val="left" w:pos="0"/>
              </w:tabs>
              <w:spacing w:after="0" w:line="240" w:lineRule="auto"/>
              <w:jc w:val="center"/>
              <w:rPr>
                <w:rFonts w:ascii="Times New Roman" w:hAnsi="Times New Roman" w:cs="Times New Roman"/>
                <w:sz w:val="24"/>
                <w:szCs w:val="24"/>
                <w:lang w:val="uk-UA" w:eastAsia="uk-UA"/>
              </w:rPr>
            </w:pPr>
          </w:p>
        </w:tc>
        <w:tc>
          <w:tcPr>
            <w:tcW w:w="993" w:type="dxa"/>
            <w:noWrap/>
            <w:hideMark/>
          </w:tcPr>
          <w:p w:rsidR="00450FEA" w:rsidRPr="005B4D06" w:rsidRDefault="00450FEA" w:rsidP="00B36B37">
            <w:pPr>
              <w:tabs>
                <w:tab w:val="left" w:pos="0"/>
              </w:tabs>
              <w:spacing w:after="0" w:line="240" w:lineRule="auto"/>
              <w:jc w:val="center"/>
              <w:rPr>
                <w:rFonts w:ascii="Times New Roman" w:hAnsi="Times New Roman" w:cs="Times New Roman"/>
                <w:sz w:val="24"/>
                <w:szCs w:val="24"/>
                <w:lang w:val="uk-UA" w:eastAsia="uk-UA"/>
              </w:rPr>
            </w:pPr>
          </w:p>
        </w:tc>
        <w:tc>
          <w:tcPr>
            <w:tcW w:w="834"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137</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p>
        </w:tc>
        <w:tc>
          <w:tcPr>
            <w:tcW w:w="992"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Збірка у руддворі</w:t>
            </w:r>
          </w:p>
        </w:tc>
        <w:tc>
          <w:tcPr>
            <w:tcW w:w="1558" w:type="dxa"/>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993"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834"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1293" w:type="dxa"/>
            <w:gridSpan w:val="2"/>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850"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992"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Освітлення рудовода</w:t>
            </w:r>
          </w:p>
        </w:tc>
        <w:tc>
          <w:tcPr>
            <w:tcW w:w="1558" w:type="dxa"/>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2,4</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2,4</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0,95</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Освітлення перегонного тунелю</w:t>
            </w:r>
          </w:p>
        </w:tc>
        <w:tc>
          <w:tcPr>
            <w:tcW w:w="1558" w:type="dxa"/>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8,2</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8,2</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0,95</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jc w:val="center"/>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Ʃ</w:t>
            </w:r>
          </w:p>
        </w:tc>
        <w:tc>
          <w:tcPr>
            <w:tcW w:w="1558" w:type="dxa"/>
          </w:tcPr>
          <w:p w:rsidR="00450FEA" w:rsidRPr="005B4D06" w:rsidRDefault="00450FEA" w:rsidP="00B36B37">
            <w:pPr>
              <w:tabs>
                <w:tab w:val="left" w:pos="0"/>
              </w:tabs>
              <w:spacing w:after="0" w:line="240" w:lineRule="auto"/>
              <w:jc w:val="center"/>
              <w:rPr>
                <w:rFonts w:ascii="Times New Roman" w:hAnsi="Times New Roman" w:cs="Times New Roman"/>
                <w:sz w:val="24"/>
                <w:szCs w:val="24"/>
                <w:lang w:val="uk-UA" w:eastAsia="uk-UA"/>
              </w:rPr>
            </w:pPr>
          </w:p>
        </w:tc>
        <w:tc>
          <w:tcPr>
            <w:tcW w:w="993" w:type="dxa"/>
            <w:noWrap/>
            <w:hideMark/>
          </w:tcPr>
          <w:p w:rsidR="00450FEA" w:rsidRPr="005B4D06" w:rsidRDefault="00450FEA" w:rsidP="00B36B37">
            <w:pPr>
              <w:tabs>
                <w:tab w:val="left" w:pos="0"/>
              </w:tabs>
              <w:spacing w:after="0" w:line="240" w:lineRule="auto"/>
              <w:jc w:val="center"/>
              <w:rPr>
                <w:rFonts w:ascii="Times New Roman" w:hAnsi="Times New Roman" w:cs="Times New Roman"/>
                <w:sz w:val="24"/>
                <w:szCs w:val="24"/>
                <w:lang w:val="uk-UA" w:eastAsia="uk-UA"/>
              </w:rPr>
            </w:pPr>
          </w:p>
        </w:tc>
        <w:tc>
          <w:tcPr>
            <w:tcW w:w="834"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10,6</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p>
        </w:tc>
        <w:tc>
          <w:tcPr>
            <w:tcW w:w="992"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p>
        </w:tc>
      </w:tr>
      <w:tr w:rsidR="00450FEA" w:rsidRPr="005B4D06" w:rsidTr="001A5CEF">
        <w:trPr>
          <w:trHeight w:val="397"/>
        </w:trPr>
        <w:tc>
          <w:tcPr>
            <w:tcW w:w="3545" w:type="dxa"/>
            <w:noWrap/>
            <w:hideMark/>
          </w:tcPr>
          <w:p w:rsidR="00450FEA" w:rsidRPr="005B4D06" w:rsidRDefault="00450FEA" w:rsidP="00B36B37">
            <w:pPr>
              <w:tabs>
                <w:tab w:val="left" w:pos="0"/>
              </w:tabs>
              <w:spacing w:after="0" w:line="240" w:lineRule="auto"/>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АТП-500</w:t>
            </w:r>
          </w:p>
        </w:tc>
        <w:tc>
          <w:tcPr>
            <w:tcW w:w="1558" w:type="dxa"/>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p>
        </w:tc>
        <w:tc>
          <w:tcPr>
            <w:tcW w:w="993"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160</w:t>
            </w:r>
          </w:p>
        </w:tc>
        <w:tc>
          <w:tcPr>
            <w:tcW w:w="834"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w:t>
            </w:r>
          </w:p>
        </w:tc>
        <w:tc>
          <w:tcPr>
            <w:tcW w:w="1293" w:type="dxa"/>
            <w:gridSpan w:val="2"/>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160</w:t>
            </w:r>
          </w:p>
        </w:tc>
        <w:tc>
          <w:tcPr>
            <w:tcW w:w="850"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0,88</w:t>
            </w:r>
          </w:p>
        </w:tc>
        <w:tc>
          <w:tcPr>
            <w:tcW w:w="992" w:type="dxa"/>
            <w:noWrap/>
            <w:hideMark/>
          </w:tcPr>
          <w:p w:rsidR="00450FEA" w:rsidRPr="005B4D06" w:rsidRDefault="00450FEA" w:rsidP="00B36B37">
            <w:pPr>
              <w:tabs>
                <w:tab w:val="left" w:pos="0"/>
              </w:tabs>
              <w:spacing w:after="0" w:line="240" w:lineRule="auto"/>
              <w:jc w:val="right"/>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0,84</w:t>
            </w:r>
          </w:p>
        </w:tc>
      </w:tr>
      <w:bookmarkEnd w:id="10"/>
    </w:tbl>
    <w:p w:rsidR="00450FEA" w:rsidRPr="005B4D06" w:rsidRDefault="00450FEA" w:rsidP="00844F65">
      <w:pPr>
        <w:tabs>
          <w:tab w:val="left" w:pos="0"/>
        </w:tabs>
        <w:spacing w:after="0" w:line="360" w:lineRule="auto"/>
        <w:ind w:firstLine="709"/>
        <w:rPr>
          <w:rFonts w:ascii="Times New Roman" w:eastAsia="Times New Roman" w:hAnsi="Times New Roman" w:cs="Times New Roman"/>
          <w:bCs/>
          <w:sz w:val="28"/>
          <w:szCs w:val="28"/>
          <w:lang w:val="uk-UA" w:eastAsia="uk-UA"/>
        </w:rPr>
      </w:pPr>
    </w:p>
    <w:p w:rsidR="00450FEA" w:rsidRPr="005B4D06" w:rsidRDefault="00450FEA" w:rsidP="00957DE5">
      <w:pPr>
        <w:tabs>
          <w:tab w:val="left" w:pos="0"/>
        </w:tabs>
        <w:spacing w:after="0" w:line="360" w:lineRule="auto"/>
        <w:ind w:firstLine="709"/>
        <w:jc w:val="center"/>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lastRenderedPageBreak/>
        <w:t>Таблиця – 2</w:t>
      </w:r>
      <w:r w:rsidR="00DC36B4" w:rsidRPr="005B4D06">
        <w:rPr>
          <w:rFonts w:ascii="Times New Roman" w:eastAsia="Times New Roman" w:hAnsi="Times New Roman" w:cs="Times New Roman"/>
          <w:bCs/>
          <w:sz w:val="28"/>
          <w:szCs w:val="28"/>
          <w:lang w:val="uk-UA" w:eastAsia="uk-UA"/>
        </w:rPr>
        <w:t>.2</w:t>
      </w:r>
      <w:r w:rsidRPr="005B4D06">
        <w:rPr>
          <w:rFonts w:ascii="Times New Roman" w:eastAsia="Times New Roman" w:hAnsi="Times New Roman" w:cs="Times New Roman"/>
          <w:bCs/>
          <w:sz w:val="28"/>
          <w:szCs w:val="28"/>
          <w:lang w:val="uk-UA" w:eastAsia="uk-UA"/>
        </w:rPr>
        <w:t xml:space="preserve"> Довжини ліній для розрахунку</w:t>
      </w:r>
    </w:p>
    <w:tbl>
      <w:tblPr>
        <w:tblW w:w="63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390"/>
        <w:gridCol w:w="1985"/>
      </w:tblGrid>
      <w:tr w:rsidR="00450FEA" w:rsidRPr="005B4D06" w:rsidTr="00B36B37">
        <w:trPr>
          <w:cantSplit/>
          <w:trHeight w:val="779"/>
          <w:jc w:val="center"/>
        </w:trPr>
        <w:tc>
          <w:tcPr>
            <w:tcW w:w="4390" w:type="dxa"/>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bCs/>
                <w:sz w:val="24"/>
                <w:szCs w:val="24"/>
                <w:lang w:val="uk-UA" w:eastAsia="uk-UA"/>
              </w:rPr>
              <w:t>Споживач електроенергії</w:t>
            </w:r>
          </w:p>
        </w:tc>
        <w:tc>
          <w:tcPr>
            <w:tcW w:w="1985" w:type="dxa"/>
          </w:tcPr>
          <w:p w:rsidR="00450FEA" w:rsidRPr="005B4D06" w:rsidRDefault="00450FEA" w:rsidP="00B36B37">
            <w:pPr>
              <w:tabs>
                <w:tab w:val="left" w:pos="0"/>
                <w:tab w:val="left" w:pos="4678"/>
              </w:tabs>
              <w:spacing w:after="0"/>
              <w:ind w:firstLine="709"/>
              <w:jc w:val="center"/>
              <w:rPr>
                <w:rFonts w:ascii="Times New Roman" w:eastAsia="Calibri" w:hAnsi="Times New Roman" w:cs="Times New Roman"/>
                <w:bCs/>
                <w:sz w:val="24"/>
                <w:szCs w:val="24"/>
                <w:lang w:val="uk-UA" w:eastAsia="de-DE"/>
              </w:rPr>
            </w:pPr>
            <w:r w:rsidRPr="005B4D06">
              <w:rPr>
                <w:rFonts w:ascii="Times New Roman" w:eastAsia="Calibri" w:hAnsi="Times New Roman" w:cs="Times New Roman"/>
                <w:bCs/>
                <w:sz w:val="24"/>
                <w:szCs w:val="24"/>
                <w:lang w:val="uk-UA" w:eastAsia="de-DE"/>
              </w:rPr>
              <w:t>Довжина лінії</w:t>
            </w:r>
          </w:p>
          <w:p w:rsidR="00450FEA" w:rsidRPr="005B4D06" w:rsidRDefault="00450FEA" w:rsidP="00B36B37">
            <w:pPr>
              <w:tabs>
                <w:tab w:val="left" w:pos="0"/>
                <w:tab w:val="left" w:pos="4678"/>
              </w:tabs>
              <w:spacing w:after="0"/>
              <w:ind w:firstLine="709"/>
              <w:jc w:val="center"/>
              <w:rPr>
                <w:rFonts w:ascii="Times New Roman" w:eastAsia="Calibri" w:hAnsi="Times New Roman" w:cs="Times New Roman"/>
                <w:bCs/>
                <w:sz w:val="24"/>
                <w:szCs w:val="24"/>
                <w:lang w:val="uk-UA" w:eastAsia="de-DE"/>
              </w:rPr>
            </w:pPr>
            <w:r w:rsidRPr="005B4D06">
              <w:rPr>
                <w:rFonts w:ascii="Times New Roman" w:eastAsia="Calibri" w:hAnsi="Times New Roman" w:cs="Times New Roman"/>
                <w:bCs/>
                <w:i/>
                <w:sz w:val="24"/>
                <w:szCs w:val="24"/>
                <w:lang w:val="uk-UA" w:eastAsia="de-DE"/>
              </w:rPr>
              <w:t>L</w:t>
            </w:r>
            <w:r w:rsidRPr="005B4D06">
              <w:rPr>
                <w:rFonts w:ascii="Times New Roman" w:eastAsia="Calibri" w:hAnsi="Times New Roman" w:cs="Times New Roman"/>
                <w:bCs/>
                <w:i/>
                <w:sz w:val="24"/>
                <w:szCs w:val="24"/>
                <w:vertAlign w:val="subscript"/>
                <w:lang w:val="uk-UA" w:eastAsia="de-DE"/>
              </w:rPr>
              <w:t>ni</w:t>
            </w:r>
            <w:r w:rsidRPr="005B4D06">
              <w:rPr>
                <w:rFonts w:ascii="Times New Roman" w:eastAsia="Calibri" w:hAnsi="Times New Roman" w:cs="Times New Roman"/>
                <w:bCs/>
                <w:sz w:val="24"/>
                <w:szCs w:val="24"/>
                <w:lang w:val="uk-UA" w:eastAsia="de-DE"/>
              </w:rPr>
              <w:t>, м</w:t>
            </w:r>
          </w:p>
        </w:tc>
      </w:tr>
      <w:tr w:rsidR="00450FEA" w:rsidRPr="005B4D06" w:rsidTr="00B36B37">
        <w:trPr>
          <w:cantSplit/>
          <w:trHeight w:val="219"/>
          <w:jc w:val="center"/>
        </w:trPr>
        <w:tc>
          <w:tcPr>
            <w:tcW w:w="4390" w:type="dxa"/>
          </w:tcPr>
          <w:p w:rsidR="00450FEA" w:rsidRPr="005B4D06" w:rsidRDefault="00450FEA" w:rsidP="00B36B37">
            <w:pPr>
              <w:tabs>
                <w:tab w:val="left" w:pos="0"/>
              </w:tabs>
              <w:spacing w:after="0"/>
              <w:ind w:firstLine="709"/>
              <w:jc w:val="center"/>
              <w:rPr>
                <w:rFonts w:ascii="Times New Roman" w:hAnsi="Times New Roman" w:cs="Times New Roman"/>
                <w:bCs/>
                <w:sz w:val="24"/>
                <w:szCs w:val="24"/>
                <w:lang w:val="uk-UA" w:eastAsia="uk-UA"/>
              </w:rPr>
            </w:pPr>
            <w:r w:rsidRPr="005B4D06">
              <w:rPr>
                <w:rFonts w:ascii="Times New Roman" w:hAnsi="Times New Roman" w:cs="Times New Roman"/>
                <w:bCs/>
                <w:sz w:val="24"/>
                <w:szCs w:val="24"/>
                <w:lang w:val="uk-UA" w:eastAsia="uk-UA"/>
              </w:rPr>
              <w:t>2</w:t>
            </w:r>
          </w:p>
        </w:tc>
        <w:tc>
          <w:tcPr>
            <w:tcW w:w="1985" w:type="dxa"/>
          </w:tcPr>
          <w:p w:rsidR="00450FEA" w:rsidRPr="005B4D06" w:rsidRDefault="00450FEA" w:rsidP="00B36B37">
            <w:pPr>
              <w:tabs>
                <w:tab w:val="left" w:pos="0"/>
              </w:tabs>
              <w:spacing w:after="0"/>
              <w:ind w:firstLine="709"/>
              <w:jc w:val="center"/>
              <w:rPr>
                <w:rFonts w:ascii="Times New Roman" w:hAnsi="Times New Roman" w:cs="Times New Roman"/>
                <w:bCs/>
                <w:sz w:val="24"/>
                <w:szCs w:val="24"/>
                <w:lang w:val="uk-UA" w:eastAsia="uk-UA"/>
              </w:rPr>
            </w:pPr>
            <w:r w:rsidRPr="005B4D06">
              <w:rPr>
                <w:rFonts w:ascii="Times New Roman" w:hAnsi="Times New Roman" w:cs="Times New Roman"/>
                <w:bCs/>
                <w:sz w:val="24"/>
                <w:szCs w:val="24"/>
                <w:lang w:val="uk-UA" w:eastAsia="uk-UA"/>
              </w:rPr>
              <w:t>4</w:t>
            </w:r>
          </w:p>
        </w:tc>
      </w:tr>
      <w:tr w:rsidR="00450FEA" w:rsidRPr="005B4D06" w:rsidTr="00B36B37">
        <w:trPr>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Збірка поверхні №1 (вх к)</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bCs/>
                <w:sz w:val="24"/>
                <w:szCs w:val="24"/>
                <w:lang w:val="uk-UA"/>
              </w:rPr>
            </w:pPr>
          </w:p>
        </w:tc>
      </w:tr>
      <w:tr w:rsidR="00450FEA" w:rsidRPr="005B4D06" w:rsidTr="00B36B37">
        <w:trPr>
          <w:trHeight w:val="333"/>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 xml:space="preserve">Освітлення будови </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20</w:t>
            </w:r>
          </w:p>
        </w:tc>
      </w:tr>
      <w:tr w:rsidR="00450FEA" w:rsidRPr="005B4D06" w:rsidTr="00B36B37">
        <w:trPr>
          <w:trHeight w:val="281"/>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Лебідка лісоспуску</w:t>
            </w:r>
          </w:p>
        </w:tc>
        <w:tc>
          <w:tcPr>
            <w:tcW w:w="1985" w:type="dxa"/>
            <w:vAlign w:val="center"/>
          </w:tcPr>
          <w:p w:rsidR="00450FEA" w:rsidRPr="005B4D06" w:rsidRDefault="00450FEA" w:rsidP="00B36B37">
            <w:pPr>
              <w:tabs>
                <w:tab w:val="left" w:pos="0"/>
              </w:tabs>
              <w:spacing w:after="0"/>
              <w:ind w:left="-109" w:right="-111" w:firstLine="709"/>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15</w:t>
            </w:r>
          </w:p>
        </w:tc>
      </w:tr>
      <w:tr w:rsidR="00450FEA" w:rsidRPr="005B4D06" w:rsidTr="00B36B37">
        <w:trPr>
          <w:trHeight w:val="192"/>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Вентилятор</w:t>
            </w:r>
          </w:p>
        </w:tc>
        <w:tc>
          <w:tcPr>
            <w:tcW w:w="1985" w:type="dxa"/>
            <w:vAlign w:val="center"/>
          </w:tcPr>
          <w:p w:rsidR="00450FEA" w:rsidRPr="005B4D06" w:rsidRDefault="00450FEA" w:rsidP="00B36B37">
            <w:pPr>
              <w:tabs>
                <w:tab w:val="left" w:pos="0"/>
              </w:tabs>
              <w:spacing w:after="0"/>
              <w:ind w:left="-109" w:right="-111" w:firstLine="709"/>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15; 15</w:t>
            </w:r>
          </w:p>
        </w:tc>
      </w:tr>
      <w:tr w:rsidR="00450FEA" w:rsidRPr="005B4D06" w:rsidTr="00B36B37">
        <w:trPr>
          <w:trHeight w:val="228"/>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Збірка поверхні №2</w:t>
            </w:r>
          </w:p>
        </w:tc>
        <w:tc>
          <w:tcPr>
            <w:tcW w:w="1985" w:type="dxa"/>
            <w:vAlign w:val="center"/>
          </w:tcPr>
          <w:p w:rsidR="00450FEA" w:rsidRPr="005B4D06" w:rsidRDefault="00450FEA" w:rsidP="00B36B37">
            <w:pPr>
              <w:tabs>
                <w:tab w:val="left" w:pos="0"/>
              </w:tabs>
              <w:spacing w:after="0"/>
              <w:ind w:left="-109" w:right="-111" w:firstLine="709"/>
              <w:jc w:val="center"/>
              <w:rPr>
                <w:rFonts w:ascii="Times New Roman" w:hAnsi="Times New Roman" w:cs="Times New Roman"/>
                <w:bCs/>
                <w:sz w:val="24"/>
                <w:szCs w:val="24"/>
                <w:lang w:val="uk-UA"/>
              </w:rPr>
            </w:pPr>
          </w:p>
        </w:tc>
      </w:tr>
      <w:tr w:rsidR="00450FEA" w:rsidRPr="005B4D06" w:rsidTr="00B36B37">
        <w:trPr>
          <w:trHeight w:val="204"/>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Точильний станок</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10</w:t>
            </w:r>
          </w:p>
        </w:tc>
      </w:tr>
      <w:tr w:rsidR="00450FEA" w:rsidRPr="005B4D06" w:rsidTr="00B36B37">
        <w:trPr>
          <w:trHeight w:val="384"/>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Циркулярна пилка</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10</w:t>
            </w:r>
          </w:p>
        </w:tc>
      </w:tr>
      <w:tr w:rsidR="00450FEA" w:rsidRPr="005B4D06" w:rsidTr="00B36B37">
        <w:trPr>
          <w:trHeight w:val="345"/>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Строгальний станок</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5</w:t>
            </w:r>
          </w:p>
        </w:tc>
      </w:tr>
      <w:tr w:rsidR="00450FEA" w:rsidRPr="005B4D06" w:rsidTr="00B36B37">
        <w:trPr>
          <w:trHeight w:val="132"/>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Освітленння майстерні</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10</w:t>
            </w:r>
          </w:p>
        </w:tc>
      </w:tr>
      <w:tr w:rsidR="00450FEA" w:rsidRPr="005B4D06" w:rsidTr="00B36B37">
        <w:trPr>
          <w:trHeight w:val="156"/>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Збірка гірничого комплексу№1 (вх каб)</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p>
        </w:tc>
      </w:tr>
      <w:tr w:rsidR="00450FEA" w:rsidRPr="005B4D06" w:rsidTr="00B36B37">
        <w:trPr>
          <w:trHeight w:val="168"/>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Освітлення ствола</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10</w:t>
            </w:r>
          </w:p>
        </w:tc>
      </w:tr>
      <w:tr w:rsidR="00450FEA" w:rsidRPr="005B4D06" w:rsidTr="00B36B37">
        <w:trPr>
          <w:trHeight w:val="168"/>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rPr>
              <w:t>Освітлення естокади</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15</w:t>
            </w:r>
          </w:p>
        </w:tc>
      </w:tr>
      <w:tr w:rsidR="00450FEA" w:rsidRPr="005B4D06" w:rsidTr="00B36B37">
        <w:trPr>
          <w:trHeight w:val="192"/>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rPr>
            </w:pPr>
            <w:r w:rsidRPr="005B4D06">
              <w:rPr>
                <w:rFonts w:ascii="Times New Roman" w:hAnsi="Times New Roman" w:cs="Times New Roman"/>
                <w:sz w:val="24"/>
                <w:szCs w:val="24"/>
                <w:lang w:val="uk-UA" w:eastAsia="uk-UA"/>
              </w:rPr>
              <w:t>Маслостанція</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20</w:t>
            </w:r>
          </w:p>
        </w:tc>
      </w:tr>
      <w:tr w:rsidR="00450FEA" w:rsidRPr="005B4D06" w:rsidTr="00B36B37">
        <w:trPr>
          <w:trHeight w:val="130"/>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Джерело живлення</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5</w:t>
            </w:r>
          </w:p>
        </w:tc>
      </w:tr>
      <w:tr w:rsidR="00450FEA" w:rsidRPr="005B4D06" w:rsidTr="00B36B37">
        <w:trPr>
          <w:trHeight w:val="204"/>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Таль 5т</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25</w:t>
            </w:r>
          </w:p>
        </w:tc>
      </w:tr>
      <w:tr w:rsidR="00450FEA" w:rsidRPr="005B4D06" w:rsidTr="00B36B37">
        <w:trPr>
          <w:trHeight w:val="154"/>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Збірка гірничого комплексу №2</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p>
        </w:tc>
      </w:tr>
      <w:tr w:rsidR="00450FEA" w:rsidRPr="005B4D06" w:rsidTr="00B36B37">
        <w:trPr>
          <w:trHeight w:val="154"/>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Візок обміну</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10</w:t>
            </w:r>
          </w:p>
        </w:tc>
      </w:tr>
      <w:tr w:rsidR="00450FEA" w:rsidRPr="005B4D06" w:rsidTr="00B36B37">
        <w:trPr>
          <w:trHeight w:val="154"/>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Штовхач нижньої дії</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15</w:t>
            </w:r>
          </w:p>
        </w:tc>
      </w:tr>
      <w:tr w:rsidR="00450FEA" w:rsidRPr="005B4D06" w:rsidTr="00B36B37">
        <w:trPr>
          <w:trHeight w:val="154"/>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Перекидач</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10</w:t>
            </w:r>
          </w:p>
        </w:tc>
      </w:tr>
      <w:tr w:rsidR="00450FEA" w:rsidRPr="005B4D06" w:rsidTr="00B36B37">
        <w:trPr>
          <w:trHeight w:val="154"/>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Кулаки клітів</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15</w:t>
            </w:r>
          </w:p>
        </w:tc>
      </w:tr>
      <w:tr w:rsidR="00450FEA" w:rsidRPr="005B4D06" w:rsidTr="00B36B37">
        <w:trPr>
          <w:trHeight w:val="154"/>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Машина очистки вагонеток</w:t>
            </w:r>
          </w:p>
        </w:tc>
        <w:tc>
          <w:tcPr>
            <w:tcW w:w="1985" w:type="dxa"/>
            <w:vAlign w:val="center"/>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15</w:t>
            </w:r>
          </w:p>
        </w:tc>
      </w:tr>
      <w:tr w:rsidR="00450FEA" w:rsidRPr="005B4D06" w:rsidTr="00B36B37">
        <w:tblPrEx>
          <w:tblLook w:val="04A0"/>
        </w:tblPrEx>
        <w:trPr>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Збірка машинного підйому</w:t>
            </w:r>
          </w:p>
        </w:tc>
        <w:tc>
          <w:tcPr>
            <w:tcW w:w="1985" w:type="dxa"/>
          </w:tcPr>
          <w:p w:rsidR="00450FEA" w:rsidRPr="005B4D06" w:rsidRDefault="00450FEA" w:rsidP="00B36B37">
            <w:pPr>
              <w:tabs>
                <w:tab w:val="left" w:pos="0"/>
              </w:tabs>
              <w:spacing w:after="0"/>
              <w:ind w:firstLine="709"/>
              <w:jc w:val="center"/>
              <w:rPr>
                <w:rFonts w:ascii="Times New Roman" w:hAnsi="Times New Roman" w:cs="Times New Roman"/>
                <w:bCs/>
                <w:sz w:val="24"/>
                <w:szCs w:val="24"/>
                <w:lang w:val="uk-UA"/>
              </w:rPr>
            </w:pPr>
          </w:p>
        </w:tc>
      </w:tr>
      <w:tr w:rsidR="00450FEA" w:rsidRPr="005B4D06" w:rsidTr="00B36B37">
        <w:tblPrEx>
          <w:tblLook w:val="04A0"/>
        </w:tblPrEx>
        <w:trPr>
          <w:trHeight w:val="240"/>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Підйомна машина</w:t>
            </w:r>
          </w:p>
        </w:tc>
        <w:tc>
          <w:tcPr>
            <w:tcW w:w="1985" w:type="dxa"/>
          </w:tcPr>
          <w:p w:rsidR="00450FEA" w:rsidRPr="005B4D06" w:rsidRDefault="00450FEA" w:rsidP="00B36B37">
            <w:pPr>
              <w:tabs>
                <w:tab w:val="left" w:pos="0"/>
              </w:tabs>
              <w:spacing w:after="0"/>
              <w:ind w:firstLine="709"/>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40</w:t>
            </w:r>
          </w:p>
        </w:tc>
      </w:tr>
      <w:tr w:rsidR="00450FEA" w:rsidRPr="005B4D06" w:rsidTr="00B36B37">
        <w:tblPrEx>
          <w:tblLook w:val="04A0"/>
        </w:tblPrEx>
        <w:trPr>
          <w:trHeight w:val="290"/>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Шахтна сигн. 1.5 кВт</w:t>
            </w:r>
          </w:p>
        </w:tc>
        <w:tc>
          <w:tcPr>
            <w:tcW w:w="1985" w:type="dxa"/>
          </w:tcPr>
          <w:p w:rsidR="00450FEA" w:rsidRPr="005B4D06" w:rsidRDefault="00450FEA" w:rsidP="00B36B37">
            <w:pPr>
              <w:tabs>
                <w:tab w:val="left" w:pos="0"/>
              </w:tabs>
              <w:spacing w:after="0"/>
              <w:ind w:firstLine="709"/>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100</w:t>
            </w:r>
          </w:p>
        </w:tc>
      </w:tr>
      <w:tr w:rsidR="00450FEA" w:rsidRPr="005B4D06" w:rsidTr="00B36B37">
        <w:tblPrEx>
          <w:tblLook w:val="04A0"/>
        </w:tblPrEx>
        <w:trPr>
          <w:trHeight w:val="168"/>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Електрощит у рудоводі</w:t>
            </w:r>
          </w:p>
        </w:tc>
        <w:tc>
          <w:tcPr>
            <w:tcW w:w="1985" w:type="dxa"/>
          </w:tcPr>
          <w:p w:rsidR="00450FEA" w:rsidRPr="005B4D06" w:rsidRDefault="00450FEA" w:rsidP="00B36B37">
            <w:pPr>
              <w:tabs>
                <w:tab w:val="left" w:pos="0"/>
              </w:tabs>
              <w:spacing w:after="0"/>
              <w:ind w:left="-109" w:right="-111" w:firstLine="709"/>
              <w:jc w:val="center"/>
              <w:rPr>
                <w:rFonts w:ascii="Times New Roman" w:hAnsi="Times New Roman" w:cs="Times New Roman"/>
                <w:bCs/>
                <w:sz w:val="24"/>
                <w:szCs w:val="24"/>
                <w:lang w:val="uk-UA"/>
              </w:rPr>
            </w:pPr>
          </w:p>
        </w:tc>
      </w:tr>
      <w:tr w:rsidR="00450FEA" w:rsidRPr="005B4D06" w:rsidTr="00B36B37">
        <w:tblPrEx>
          <w:tblLook w:val="04A0"/>
        </w:tblPrEx>
        <w:trPr>
          <w:trHeight w:val="228"/>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Насос гол. водовідливу</w:t>
            </w:r>
          </w:p>
        </w:tc>
        <w:tc>
          <w:tcPr>
            <w:tcW w:w="1985" w:type="dxa"/>
          </w:tcPr>
          <w:p w:rsidR="00450FEA" w:rsidRPr="005B4D06" w:rsidRDefault="00450FEA" w:rsidP="00B36B37">
            <w:pPr>
              <w:tabs>
                <w:tab w:val="left" w:pos="0"/>
              </w:tabs>
              <w:spacing w:after="0"/>
              <w:ind w:left="-109" w:right="-111" w:firstLine="709"/>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5; 30</w:t>
            </w:r>
          </w:p>
        </w:tc>
      </w:tr>
      <w:tr w:rsidR="00450FEA" w:rsidRPr="005B4D06" w:rsidTr="00B36B37">
        <w:tblPrEx>
          <w:tblLook w:val="04A0"/>
        </w:tblPrEx>
        <w:trPr>
          <w:trHeight w:val="204"/>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Лебідка монтажна</w:t>
            </w:r>
          </w:p>
        </w:tc>
        <w:tc>
          <w:tcPr>
            <w:tcW w:w="1985" w:type="dxa"/>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10; 100</w:t>
            </w:r>
          </w:p>
        </w:tc>
      </w:tr>
      <w:tr w:rsidR="00450FEA" w:rsidRPr="005B4D06" w:rsidTr="00B36B37">
        <w:tblPrEx>
          <w:tblLook w:val="04A0"/>
        </w:tblPrEx>
        <w:trPr>
          <w:trHeight w:val="384"/>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Розчинонагнітач</w:t>
            </w:r>
          </w:p>
        </w:tc>
        <w:tc>
          <w:tcPr>
            <w:tcW w:w="1985" w:type="dxa"/>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25; 700</w:t>
            </w:r>
          </w:p>
        </w:tc>
      </w:tr>
      <w:tr w:rsidR="00450FEA" w:rsidRPr="005B4D06" w:rsidTr="00B36B37">
        <w:tblPrEx>
          <w:tblLook w:val="04A0"/>
        </w:tblPrEx>
        <w:trPr>
          <w:trHeight w:val="345"/>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Ричаг</w:t>
            </w:r>
          </w:p>
        </w:tc>
        <w:tc>
          <w:tcPr>
            <w:tcW w:w="1985" w:type="dxa"/>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10</w:t>
            </w:r>
          </w:p>
        </w:tc>
      </w:tr>
      <w:tr w:rsidR="00450FEA" w:rsidRPr="005B4D06" w:rsidTr="00B36B37">
        <w:tblPrEx>
          <w:tblLook w:val="04A0"/>
        </w:tblPrEx>
        <w:trPr>
          <w:trHeight w:val="345"/>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Комплекс КМ-14Гц</w:t>
            </w:r>
          </w:p>
        </w:tc>
        <w:tc>
          <w:tcPr>
            <w:tcW w:w="1985" w:type="dxa"/>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50</w:t>
            </w:r>
          </w:p>
        </w:tc>
      </w:tr>
      <w:tr w:rsidR="00450FEA" w:rsidRPr="005B4D06" w:rsidTr="00B36B37">
        <w:tblPrEx>
          <w:tblLook w:val="04A0"/>
        </w:tblPrEx>
        <w:trPr>
          <w:trHeight w:val="345"/>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Збірка у руддворі</w:t>
            </w:r>
          </w:p>
        </w:tc>
        <w:tc>
          <w:tcPr>
            <w:tcW w:w="1985" w:type="dxa"/>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p>
        </w:tc>
      </w:tr>
      <w:tr w:rsidR="00450FEA" w:rsidRPr="005B4D06" w:rsidTr="00B36B37">
        <w:tblPrEx>
          <w:tblLook w:val="04A0"/>
        </w:tblPrEx>
        <w:trPr>
          <w:trHeight w:val="345"/>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Освітлення рудовода</w:t>
            </w:r>
          </w:p>
        </w:tc>
        <w:tc>
          <w:tcPr>
            <w:tcW w:w="1985" w:type="dxa"/>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10</w:t>
            </w:r>
          </w:p>
        </w:tc>
      </w:tr>
      <w:tr w:rsidR="00450FEA" w:rsidRPr="005B4D06" w:rsidTr="00B36B37">
        <w:tblPrEx>
          <w:tblLook w:val="04A0"/>
        </w:tblPrEx>
        <w:trPr>
          <w:trHeight w:val="345"/>
          <w:jc w:val="center"/>
        </w:trPr>
        <w:tc>
          <w:tcPr>
            <w:tcW w:w="4390" w:type="dxa"/>
          </w:tcPr>
          <w:p w:rsidR="00450FEA" w:rsidRPr="005B4D06" w:rsidRDefault="00450FEA" w:rsidP="00B36B37">
            <w:pPr>
              <w:tabs>
                <w:tab w:val="left" w:pos="0"/>
              </w:tabs>
              <w:spacing w:after="0"/>
              <w:ind w:firstLine="22"/>
              <w:rPr>
                <w:rFonts w:ascii="Times New Roman" w:hAnsi="Times New Roman" w:cs="Times New Roman"/>
                <w:sz w:val="24"/>
                <w:szCs w:val="24"/>
                <w:lang w:val="uk-UA" w:eastAsia="uk-UA"/>
              </w:rPr>
            </w:pPr>
            <w:r w:rsidRPr="005B4D06">
              <w:rPr>
                <w:rFonts w:ascii="Times New Roman" w:hAnsi="Times New Roman" w:cs="Times New Roman"/>
                <w:sz w:val="24"/>
                <w:szCs w:val="24"/>
                <w:lang w:val="uk-UA" w:eastAsia="uk-UA"/>
              </w:rPr>
              <w:t>Освітлення перегонного тунелю</w:t>
            </w:r>
          </w:p>
        </w:tc>
        <w:tc>
          <w:tcPr>
            <w:tcW w:w="1985" w:type="dxa"/>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67</w:t>
            </w:r>
          </w:p>
        </w:tc>
      </w:tr>
      <w:tr w:rsidR="00450FEA" w:rsidRPr="005B4D06" w:rsidTr="00B36B37">
        <w:tblPrEx>
          <w:tblLook w:val="04A0"/>
        </w:tblPrEx>
        <w:trPr>
          <w:trHeight w:val="345"/>
          <w:jc w:val="center"/>
        </w:trPr>
        <w:tc>
          <w:tcPr>
            <w:tcW w:w="4390" w:type="dxa"/>
          </w:tcPr>
          <w:p w:rsidR="00450FEA" w:rsidRPr="005B4D06" w:rsidRDefault="00450FEA" w:rsidP="00B36B37">
            <w:pPr>
              <w:tabs>
                <w:tab w:val="left" w:pos="0"/>
              </w:tabs>
              <w:spacing w:after="0"/>
              <w:ind w:left="-95" w:firstLine="22"/>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АТП</w:t>
            </w:r>
          </w:p>
        </w:tc>
        <w:tc>
          <w:tcPr>
            <w:tcW w:w="1985" w:type="dxa"/>
          </w:tcPr>
          <w:p w:rsidR="00450FEA" w:rsidRPr="005B4D06" w:rsidRDefault="00450FEA" w:rsidP="00B36B37">
            <w:pPr>
              <w:tabs>
                <w:tab w:val="left" w:pos="0"/>
              </w:tabs>
              <w:spacing w:after="0"/>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50</w:t>
            </w:r>
          </w:p>
        </w:tc>
      </w:tr>
    </w:tbl>
    <w:p w:rsidR="00450FEA" w:rsidRPr="005B4D06" w:rsidRDefault="00450FEA" w:rsidP="00844F65">
      <w:pPr>
        <w:pStyle w:val="a6"/>
        <w:shd w:val="clear" w:color="auto" w:fill="FFFFFF"/>
        <w:tabs>
          <w:tab w:val="left" w:pos="0"/>
        </w:tabs>
        <w:spacing w:before="0" w:beforeAutospacing="0" w:after="0" w:afterAutospacing="0" w:line="360" w:lineRule="auto"/>
        <w:ind w:left="360" w:firstLine="709"/>
        <w:rPr>
          <w:rFonts w:eastAsia="Calibri"/>
          <w:b/>
          <w:sz w:val="28"/>
          <w:szCs w:val="28"/>
          <w:lang w:val="uk-UA"/>
        </w:rPr>
      </w:pPr>
    </w:p>
    <w:p w:rsidR="00450FEA" w:rsidRPr="005B4D06" w:rsidRDefault="00450FEA" w:rsidP="00844F65">
      <w:pPr>
        <w:pStyle w:val="a6"/>
        <w:shd w:val="clear" w:color="auto" w:fill="FFFFFF"/>
        <w:tabs>
          <w:tab w:val="left" w:pos="0"/>
        </w:tabs>
        <w:spacing w:before="0" w:beforeAutospacing="0" w:after="0" w:afterAutospacing="0" w:line="360" w:lineRule="auto"/>
        <w:ind w:firstLine="709"/>
        <w:rPr>
          <w:rFonts w:eastAsia="Calibri"/>
          <w:b/>
          <w:sz w:val="28"/>
          <w:szCs w:val="28"/>
          <w:lang w:val="uk-UA"/>
        </w:rPr>
      </w:pPr>
    </w:p>
    <w:p w:rsidR="00450FEA" w:rsidRPr="005B4D06" w:rsidRDefault="00450FEA" w:rsidP="00844F65">
      <w:pPr>
        <w:pStyle w:val="a6"/>
        <w:shd w:val="clear" w:color="auto" w:fill="FFFFFF"/>
        <w:tabs>
          <w:tab w:val="left" w:pos="0"/>
        </w:tabs>
        <w:spacing w:before="0" w:beforeAutospacing="0" w:after="0" w:afterAutospacing="0" w:line="360" w:lineRule="auto"/>
        <w:ind w:firstLine="709"/>
        <w:rPr>
          <w:rFonts w:eastAsia="Calibri"/>
          <w:b/>
          <w:sz w:val="28"/>
          <w:szCs w:val="28"/>
          <w:lang w:val="uk-UA"/>
        </w:rPr>
      </w:pPr>
    </w:p>
    <w:p w:rsidR="00450FEA" w:rsidRPr="005B4D06" w:rsidRDefault="00450FEA" w:rsidP="00927003">
      <w:pPr>
        <w:pStyle w:val="a3"/>
        <w:numPr>
          <w:ilvl w:val="1"/>
          <w:numId w:val="1"/>
        </w:numPr>
        <w:tabs>
          <w:tab w:val="left" w:pos="0"/>
        </w:tabs>
        <w:spacing w:after="0" w:line="360" w:lineRule="auto"/>
        <w:ind w:left="0" w:firstLine="709"/>
        <w:jc w:val="both"/>
        <w:rPr>
          <w:rFonts w:ascii="Times New Roman" w:eastAsia="Times New Roman" w:hAnsi="Times New Roman" w:cs="Times New Roman"/>
          <w:b/>
          <w:sz w:val="28"/>
          <w:szCs w:val="28"/>
          <w:lang w:val="uk-UA" w:eastAsia="ru-RU"/>
        </w:rPr>
      </w:pPr>
      <w:r w:rsidRPr="005B4D06">
        <w:rPr>
          <w:rFonts w:ascii="Times New Roman" w:hAnsi="Times New Roman" w:cs="Times New Roman"/>
          <w:b/>
          <w:sz w:val="28"/>
          <w:szCs w:val="28"/>
          <w:lang w:val="uk-UA"/>
        </w:rPr>
        <w:lastRenderedPageBreak/>
        <w:t>Електрообладнання та електробезпека на підприємстві</w:t>
      </w:r>
    </w:p>
    <w:p w:rsidR="00450FEA" w:rsidRPr="005B4D06" w:rsidRDefault="00927003" w:rsidP="00844F65">
      <w:pPr>
        <w:tabs>
          <w:tab w:val="left" w:pos="0"/>
        </w:tabs>
        <w:spacing w:after="0" w:line="360" w:lineRule="auto"/>
        <w:ind w:firstLine="709"/>
        <w:jc w:val="both"/>
        <w:rPr>
          <w:rFonts w:ascii="Times New Roman" w:eastAsia="Times New Roman" w:hAnsi="Times New Roman" w:cs="Times New Roman"/>
          <w:b/>
          <w:sz w:val="28"/>
          <w:szCs w:val="28"/>
          <w:lang w:val="uk-UA" w:eastAsia="ru-RU"/>
        </w:rPr>
      </w:pPr>
      <w:r w:rsidRPr="005B4D06">
        <w:rPr>
          <w:rFonts w:ascii="Times New Roman" w:eastAsia="Times New Roman" w:hAnsi="Times New Roman" w:cs="Times New Roman"/>
          <w:spacing w:val="-1"/>
          <w:sz w:val="28"/>
          <w:szCs w:val="28"/>
          <w:lang w:val="uk-UA" w:eastAsia="ru-RU"/>
        </w:rPr>
        <w:t>Значення</w:t>
      </w:r>
      <w:r w:rsidR="00450FEA" w:rsidRPr="005B4D06">
        <w:rPr>
          <w:rFonts w:ascii="Times New Roman" w:eastAsia="Times New Roman" w:hAnsi="Times New Roman" w:cs="Times New Roman"/>
          <w:spacing w:val="-1"/>
          <w:sz w:val="28"/>
          <w:szCs w:val="28"/>
          <w:lang w:val="uk-UA" w:eastAsia="ru-RU"/>
        </w:rPr>
        <w:t xml:space="preserve"> електричних навантажень </w:t>
      </w:r>
      <w:r w:rsidRPr="005B4D06">
        <w:rPr>
          <w:rFonts w:ascii="Times New Roman" w:eastAsia="Times New Roman" w:hAnsi="Times New Roman" w:cs="Times New Roman"/>
          <w:spacing w:val="-1"/>
          <w:sz w:val="28"/>
          <w:szCs w:val="28"/>
          <w:lang w:val="uk-UA" w:eastAsia="ru-RU"/>
        </w:rPr>
        <w:t>розраховано</w:t>
      </w:r>
      <w:r w:rsidR="00450FEA" w:rsidRPr="005B4D06">
        <w:rPr>
          <w:rFonts w:ascii="Times New Roman" w:eastAsia="Times New Roman" w:hAnsi="Times New Roman" w:cs="Times New Roman"/>
          <w:spacing w:val="-1"/>
          <w:sz w:val="28"/>
          <w:szCs w:val="28"/>
          <w:lang w:val="uk-UA" w:eastAsia="ru-RU"/>
        </w:rPr>
        <w:t xml:space="preserve"> за допомогою метода коефіцієнта попиту, який </w:t>
      </w:r>
      <w:r w:rsidRPr="005B4D06">
        <w:rPr>
          <w:rFonts w:ascii="Times New Roman" w:eastAsia="Times New Roman" w:hAnsi="Times New Roman" w:cs="Times New Roman"/>
          <w:spacing w:val="-2"/>
          <w:sz w:val="28"/>
          <w:szCs w:val="28"/>
          <w:lang w:val="uk-UA" w:eastAsia="ru-RU"/>
        </w:rPr>
        <w:t>ґрунтується</w:t>
      </w:r>
      <w:r w:rsidR="00450FEA" w:rsidRPr="005B4D06">
        <w:rPr>
          <w:rFonts w:ascii="Times New Roman" w:eastAsia="Times New Roman" w:hAnsi="Times New Roman" w:cs="Times New Roman"/>
          <w:spacing w:val="-2"/>
          <w:sz w:val="28"/>
          <w:szCs w:val="28"/>
          <w:lang w:val="uk-UA" w:eastAsia="ru-RU"/>
        </w:rPr>
        <w:t xml:space="preserve"> на вхідних  параметрах та </w:t>
      </w:r>
      <w:r w:rsidRPr="005B4D06">
        <w:rPr>
          <w:rFonts w:ascii="Times New Roman" w:eastAsia="Times New Roman" w:hAnsi="Times New Roman" w:cs="Times New Roman"/>
          <w:spacing w:val="-2"/>
          <w:sz w:val="28"/>
          <w:szCs w:val="28"/>
          <w:lang w:val="uk-UA" w:eastAsia="ru-RU"/>
        </w:rPr>
        <w:t>потужності номінальної</w:t>
      </w:r>
      <w:r w:rsidR="00450FEA" w:rsidRPr="005B4D06">
        <w:rPr>
          <w:rFonts w:ascii="Times New Roman" w:eastAsia="Times New Roman" w:hAnsi="Times New Roman" w:cs="Times New Roman"/>
          <w:spacing w:val="-2"/>
          <w:sz w:val="28"/>
          <w:szCs w:val="28"/>
          <w:lang w:val="uk-UA" w:eastAsia="ru-RU"/>
        </w:rPr>
        <w:t xml:space="preserve"> груп</w:t>
      </w:r>
      <w:r w:rsidRPr="005B4D06">
        <w:rPr>
          <w:rFonts w:ascii="Times New Roman" w:eastAsia="Times New Roman" w:hAnsi="Times New Roman" w:cs="Times New Roman"/>
          <w:spacing w:val="-2"/>
          <w:sz w:val="28"/>
          <w:szCs w:val="28"/>
          <w:lang w:val="uk-UA" w:eastAsia="ru-RU"/>
        </w:rPr>
        <w:t>и</w:t>
      </w:r>
      <w:r w:rsidR="00450FEA" w:rsidRPr="005B4D06">
        <w:rPr>
          <w:rFonts w:ascii="Times New Roman" w:eastAsia="Times New Roman" w:hAnsi="Times New Roman" w:cs="Times New Roman"/>
          <w:spacing w:val="-2"/>
          <w:sz w:val="28"/>
          <w:szCs w:val="28"/>
          <w:lang w:val="uk-UA" w:eastAsia="ru-RU"/>
        </w:rPr>
        <w:t xml:space="preserve"> електро</w:t>
      </w:r>
      <w:r w:rsidRPr="005B4D06">
        <w:rPr>
          <w:rFonts w:ascii="Times New Roman" w:eastAsia="Times New Roman" w:hAnsi="Times New Roman" w:cs="Times New Roman"/>
          <w:spacing w:val="-2"/>
          <w:sz w:val="28"/>
          <w:szCs w:val="28"/>
          <w:lang w:val="uk-UA" w:eastAsia="ru-RU"/>
        </w:rPr>
        <w:t>споживачів</w:t>
      </w:r>
      <w:r w:rsidR="00450FEA" w:rsidRPr="005B4D06">
        <w:rPr>
          <w:rFonts w:ascii="Times New Roman" w:eastAsia="Times New Roman" w:hAnsi="Times New Roman" w:cs="Times New Roman"/>
          <w:spacing w:val="-2"/>
          <w:sz w:val="28"/>
          <w:szCs w:val="28"/>
          <w:lang w:val="uk-UA" w:eastAsia="ru-RU"/>
        </w:rPr>
        <w:t>.</w:t>
      </w:r>
    </w:p>
    <w:p w:rsidR="00450FEA" w:rsidRPr="005B4D06" w:rsidRDefault="00450FEA" w:rsidP="00844F65">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pacing w:val="-3"/>
          <w:sz w:val="28"/>
          <w:szCs w:val="28"/>
          <w:lang w:val="uk-UA" w:eastAsia="ru-RU"/>
        </w:rPr>
      </w:pPr>
      <w:r w:rsidRPr="005B4D06">
        <w:rPr>
          <w:rFonts w:ascii="Times New Roman" w:eastAsia="Times New Roman" w:hAnsi="Times New Roman" w:cs="Times New Roman"/>
          <w:spacing w:val="-3"/>
          <w:sz w:val="28"/>
          <w:szCs w:val="28"/>
          <w:lang w:val="uk-UA" w:eastAsia="ru-RU"/>
        </w:rPr>
        <w:t xml:space="preserve">Результати розрахунків споживачів першої гілки занесено до таблицi </w:t>
      </w:r>
      <w:r w:rsidR="00DC36B4" w:rsidRPr="005B4D06">
        <w:rPr>
          <w:rFonts w:ascii="Times New Roman" w:eastAsia="Times New Roman" w:hAnsi="Times New Roman" w:cs="Times New Roman"/>
          <w:spacing w:val="-3"/>
          <w:sz w:val="28"/>
          <w:szCs w:val="28"/>
          <w:lang w:val="uk-UA" w:eastAsia="ru-RU"/>
        </w:rPr>
        <w:t>2.</w:t>
      </w:r>
      <w:r w:rsidRPr="005B4D06">
        <w:rPr>
          <w:rFonts w:ascii="Times New Roman" w:eastAsia="Times New Roman" w:hAnsi="Times New Roman" w:cs="Times New Roman"/>
          <w:spacing w:val="-3"/>
          <w:sz w:val="28"/>
          <w:szCs w:val="28"/>
          <w:lang w:val="uk-UA" w:eastAsia="ru-RU"/>
        </w:rPr>
        <w:t>3.</w:t>
      </w:r>
    </w:p>
    <w:p w:rsidR="00450FEA" w:rsidRPr="005B4D06" w:rsidRDefault="00450FEA" w:rsidP="00844F65">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pacing w:val="-3"/>
          <w:sz w:val="28"/>
          <w:szCs w:val="28"/>
          <w:lang w:val="uk-UA" w:eastAsia="ru-RU"/>
        </w:rPr>
      </w:pPr>
    </w:p>
    <w:p w:rsidR="00450FEA" w:rsidRPr="005B4D06" w:rsidRDefault="00450FEA" w:rsidP="00844F65">
      <w:pPr>
        <w:widowControl w:val="0"/>
        <w:shd w:val="clear" w:color="auto" w:fill="FFFFFF"/>
        <w:tabs>
          <w:tab w:val="left" w:pos="0"/>
        </w:tabs>
        <w:autoSpaceDE w:val="0"/>
        <w:autoSpaceDN w:val="0"/>
        <w:adjustRightInd w:val="0"/>
        <w:spacing w:after="0" w:line="360" w:lineRule="auto"/>
        <w:ind w:firstLine="709"/>
        <w:jc w:val="right"/>
        <w:rPr>
          <w:rFonts w:ascii="Times New Roman" w:eastAsia="Times New Roman" w:hAnsi="Times New Roman" w:cs="Times New Roman"/>
          <w:spacing w:val="-3"/>
          <w:sz w:val="28"/>
          <w:szCs w:val="28"/>
          <w:lang w:val="uk-UA" w:eastAsia="ru-RU"/>
        </w:rPr>
      </w:pPr>
      <w:r w:rsidRPr="005B4D06">
        <w:rPr>
          <w:rFonts w:ascii="Times New Roman" w:eastAsia="Times New Roman" w:hAnsi="Times New Roman" w:cs="Times New Roman"/>
          <w:spacing w:val="-3"/>
          <w:sz w:val="28"/>
          <w:szCs w:val="28"/>
          <w:lang w:val="uk-UA" w:eastAsia="ru-RU"/>
        </w:rPr>
        <w:t xml:space="preserve">Таблиця </w:t>
      </w:r>
      <w:r w:rsidR="00DC36B4" w:rsidRPr="005B4D06">
        <w:rPr>
          <w:rFonts w:ascii="Times New Roman" w:eastAsia="Times New Roman" w:hAnsi="Times New Roman" w:cs="Times New Roman"/>
          <w:spacing w:val="-3"/>
          <w:sz w:val="28"/>
          <w:szCs w:val="28"/>
          <w:lang w:val="uk-UA" w:eastAsia="ru-RU"/>
        </w:rPr>
        <w:t>–2.</w:t>
      </w:r>
      <w:r w:rsidRPr="005B4D06">
        <w:rPr>
          <w:rFonts w:ascii="Times New Roman" w:eastAsia="Times New Roman" w:hAnsi="Times New Roman" w:cs="Times New Roman"/>
          <w:spacing w:val="-3"/>
          <w:sz w:val="28"/>
          <w:szCs w:val="28"/>
          <w:lang w:val="uk-UA" w:eastAsia="ru-RU"/>
        </w:rPr>
        <w:t>3 Розрахунки споживачів першої гілки</w:t>
      </w:r>
    </w:p>
    <w:tbl>
      <w:tblPr>
        <w:tblStyle w:val="a4"/>
        <w:tblW w:w="9776" w:type="dxa"/>
        <w:jc w:val="center"/>
        <w:tblLayout w:type="fixed"/>
        <w:tblLook w:val="04A0"/>
      </w:tblPr>
      <w:tblGrid>
        <w:gridCol w:w="2547"/>
        <w:gridCol w:w="850"/>
        <w:gridCol w:w="709"/>
        <w:gridCol w:w="986"/>
        <w:gridCol w:w="907"/>
        <w:gridCol w:w="829"/>
        <w:gridCol w:w="996"/>
        <w:gridCol w:w="996"/>
        <w:gridCol w:w="956"/>
      </w:tblGrid>
      <w:tr w:rsidR="00B36B37" w:rsidRPr="005B4D06" w:rsidTr="00B36B37">
        <w:trPr>
          <w:trHeight w:val="667"/>
          <w:jc w:val="center"/>
        </w:trPr>
        <w:tc>
          <w:tcPr>
            <w:tcW w:w="2547" w:type="dxa"/>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Споживачі</w:t>
            </w:r>
          </w:p>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електроенергії</w:t>
            </w:r>
          </w:p>
        </w:tc>
        <w:tc>
          <w:tcPr>
            <w:tcW w:w="850" w:type="dxa"/>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Р</w:t>
            </w:r>
            <w:r w:rsidRPr="005B4D06">
              <w:rPr>
                <w:rFonts w:eastAsia="Calibri"/>
                <w:vertAlign w:val="subscript"/>
                <w:lang w:val="uk-UA"/>
              </w:rPr>
              <w:t>н</w:t>
            </w:r>
            <w:r w:rsidRPr="005B4D06">
              <w:rPr>
                <w:rFonts w:eastAsia="Calibri"/>
                <w:lang w:val="uk-UA"/>
              </w:rPr>
              <w:t xml:space="preserve">, </w:t>
            </w:r>
            <w:r w:rsidRPr="005B4D06">
              <w:rPr>
                <w:rFonts w:eastAsia="Calibri"/>
                <w:i/>
                <w:lang w:val="uk-UA"/>
              </w:rPr>
              <w:t>кВт</w:t>
            </w:r>
          </w:p>
        </w:tc>
        <w:tc>
          <w:tcPr>
            <w:tcW w:w="709" w:type="dxa"/>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n, шт.</w:t>
            </w:r>
          </w:p>
        </w:tc>
        <w:tc>
          <w:tcPr>
            <w:tcW w:w="986" w:type="dxa"/>
          </w:tcPr>
          <w:p w:rsidR="00B36B37" w:rsidRPr="005B4D06" w:rsidRDefault="00B36B37" w:rsidP="00B36B37">
            <w:pPr>
              <w:pStyle w:val="a6"/>
              <w:spacing w:before="0" w:beforeAutospacing="0" w:after="0" w:afterAutospacing="0"/>
              <w:jc w:val="center"/>
              <w:rPr>
                <w:rFonts w:eastAsiaTheme="minorHAnsi"/>
                <w:lang w:val="uk-UA" w:eastAsia="en-US"/>
              </w:rPr>
            </w:pPr>
            <w:r w:rsidRPr="005B4D06">
              <w:rPr>
                <w:rFonts w:eastAsiaTheme="minorHAnsi"/>
                <w:lang w:val="uk-UA" w:eastAsia="en-US"/>
              </w:rPr>
              <w:t>Р</w:t>
            </w:r>
            <w:r w:rsidRPr="005B4D06">
              <w:rPr>
                <w:rFonts w:eastAsiaTheme="minorHAnsi"/>
                <w:vertAlign w:val="subscript"/>
                <w:lang w:val="uk-UA" w:eastAsia="en-US"/>
              </w:rPr>
              <w:t>роз</w:t>
            </w:r>
            <w:r w:rsidRPr="005B4D06">
              <w:rPr>
                <w:rFonts w:eastAsiaTheme="minorHAnsi"/>
                <w:lang w:val="uk-UA" w:eastAsia="en-US"/>
              </w:rPr>
              <w:t>.</w:t>
            </w:r>
          </w:p>
          <w:p w:rsidR="00B36B37" w:rsidRPr="005B4D06" w:rsidRDefault="00B36B37" w:rsidP="00B36B37">
            <w:pPr>
              <w:pStyle w:val="a6"/>
              <w:spacing w:before="0" w:beforeAutospacing="0" w:after="0" w:afterAutospacing="0"/>
              <w:jc w:val="center"/>
              <w:rPr>
                <w:rFonts w:eastAsia="Calibri"/>
                <w:lang w:val="uk-UA"/>
              </w:rPr>
            </w:pPr>
            <w:r w:rsidRPr="005B4D06">
              <w:rPr>
                <w:rFonts w:eastAsiaTheme="minorHAnsi"/>
                <w:lang w:val="uk-UA" w:eastAsia="en-US"/>
              </w:rPr>
              <w:t>кВт</w:t>
            </w:r>
          </w:p>
        </w:tc>
        <w:tc>
          <w:tcPr>
            <w:tcW w:w="907" w:type="dxa"/>
          </w:tcPr>
          <w:p w:rsidR="00B36B37" w:rsidRPr="005B4D06" w:rsidRDefault="00B36B37" w:rsidP="00B36B37">
            <w:pPr>
              <w:pStyle w:val="a6"/>
              <w:spacing w:before="0" w:beforeAutospacing="0" w:after="0" w:afterAutospacing="0"/>
              <w:jc w:val="center"/>
              <w:rPr>
                <w:rFonts w:eastAsia="Calibri"/>
                <w:lang w:val="uk-UA"/>
              </w:rPr>
            </w:pPr>
            <w:r w:rsidRPr="005B4D06">
              <w:rPr>
                <w:rFonts w:eastAsiaTheme="minorHAnsi"/>
                <w:position w:val="-10"/>
                <w:lang w:val="uk-UA" w:eastAsia="en-US"/>
              </w:rPr>
              <w:object w:dxaOrig="620" w:dyaOrig="260">
                <v:shape id="_x0000_i1041" type="#_x0000_t75" style="width:34.8pt;height:15.35pt" o:ole="" fillcolor="window">
                  <v:imagedata r:id="rId52" o:title=""/>
                </v:shape>
                <o:OLEObject Type="Embed" ProgID="Equation.DSMT4" ShapeID="_x0000_i1041" DrawAspect="Content" ObjectID="_1701172720" r:id="rId54"/>
              </w:object>
            </w:r>
          </w:p>
        </w:tc>
        <w:tc>
          <w:tcPr>
            <w:tcW w:w="829" w:type="dxa"/>
          </w:tcPr>
          <w:p w:rsidR="00B36B37" w:rsidRPr="005B4D06" w:rsidRDefault="00B36B37" w:rsidP="00B36B37">
            <w:pPr>
              <w:pStyle w:val="a6"/>
              <w:spacing w:before="0" w:beforeAutospacing="0" w:after="0" w:afterAutospacing="0"/>
              <w:jc w:val="center"/>
              <w:rPr>
                <w:rFonts w:eastAsia="Calibri"/>
                <w:lang w:val="uk-UA"/>
              </w:rPr>
            </w:pPr>
            <w:r w:rsidRPr="005B4D06">
              <w:rPr>
                <w:rFonts w:eastAsiaTheme="minorHAnsi"/>
                <w:position w:val="-10"/>
                <w:lang w:val="uk-UA" w:eastAsia="en-US"/>
              </w:rPr>
              <w:object w:dxaOrig="499" w:dyaOrig="279">
                <v:shape id="_x0000_i1042" type="#_x0000_t75" style="width:28.3pt;height:16.2pt" o:ole="" fillcolor="window">
                  <v:imagedata r:id="rId55" o:title=""/>
                </v:shape>
                <o:OLEObject Type="Embed" ProgID="Equation.DSMT4" ShapeID="_x0000_i1042" DrawAspect="Content" ObjectID="_1701172721" r:id="rId56"/>
              </w:object>
            </w:r>
          </w:p>
        </w:tc>
        <w:tc>
          <w:tcPr>
            <w:tcW w:w="996" w:type="dxa"/>
          </w:tcPr>
          <w:p w:rsidR="00B36B37" w:rsidRPr="005B4D06" w:rsidRDefault="00B36B37" w:rsidP="00B36B37">
            <w:pPr>
              <w:pStyle w:val="a6"/>
              <w:spacing w:before="0" w:beforeAutospacing="0" w:after="0" w:afterAutospacing="0"/>
              <w:jc w:val="center"/>
              <w:rPr>
                <w:rFonts w:eastAsia="Calibri"/>
                <w:lang w:val="uk-UA"/>
              </w:rPr>
            </w:pPr>
            <w:r w:rsidRPr="005B4D06">
              <w:rPr>
                <w:lang w:val="uk-UA"/>
              </w:rPr>
              <w:t>Q</w:t>
            </w:r>
            <w:r w:rsidRPr="005B4D06">
              <w:rPr>
                <w:vertAlign w:val="subscript"/>
                <w:lang w:val="uk-UA"/>
              </w:rPr>
              <w:t>p</w:t>
            </w:r>
            <w:r w:rsidRPr="005B4D06">
              <w:rPr>
                <w:lang w:val="uk-UA"/>
              </w:rPr>
              <w:t>,  квар</w:t>
            </w:r>
          </w:p>
        </w:tc>
        <w:tc>
          <w:tcPr>
            <w:tcW w:w="996" w:type="dxa"/>
          </w:tcPr>
          <w:p w:rsidR="00B36B37" w:rsidRPr="005B4D06" w:rsidRDefault="00B36B37" w:rsidP="00B36B37">
            <w:pPr>
              <w:pStyle w:val="a6"/>
              <w:spacing w:before="0" w:beforeAutospacing="0" w:after="0" w:afterAutospacing="0"/>
              <w:jc w:val="center"/>
              <w:rPr>
                <w:rFonts w:eastAsia="Calibri"/>
                <w:lang w:val="uk-UA"/>
              </w:rPr>
            </w:pPr>
            <w:r w:rsidRPr="005B4D06">
              <w:rPr>
                <w:bCs/>
                <w:lang w:val="uk-UA" w:eastAsia="uk-UA"/>
              </w:rPr>
              <w:t>S</w:t>
            </w:r>
            <w:r w:rsidRPr="005B4D06">
              <w:rPr>
                <w:bCs/>
                <w:vertAlign w:val="subscript"/>
                <w:lang w:val="uk-UA" w:eastAsia="uk-UA"/>
              </w:rPr>
              <w:t>р</w:t>
            </w:r>
            <w:r w:rsidRPr="005B4D06">
              <w:rPr>
                <w:bCs/>
                <w:lang w:val="uk-UA" w:eastAsia="uk-UA"/>
              </w:rPr>
              <w:t>, кВА</w:t>
            </w:r>
          </w:p>
        </w:tc>
        <w:tc>
          <w:tcPr>
            <w:tcW w:w="956" w:type="dxa"/>
          </w:tcPr>
          <w:p w:rsidR="00B36B37" w:rsidRPr="005B4D06" w:rsidRDefault="00B36B37" w:rsidP="00B36B37">
            <w:pPr>
              <w:pStyle w:val="a6"/>
              <w:spacing w:before="0" w:beforeAutospacing="0" w:after="0" w:afterAutospacing="0"/>
              <w:jc w:val="center"/>
              <w:rPr>
                <w:rFonts w:eastAsia="Calibri"/>
                <w:lang w:val="uk-UA"/>
              </w:rPr>
            </w:pPr>
            <w:r w:rsidRPr="005B4D06">
              <w:rPr>
                <w:lang w:val="uk-UA"/>
              </w:rPr>
              <w:t>І</w:t>
            </w:r>
            <w:r w:rsidRPr="005B4D06">
              <w:rPr>
                <w:vertAlign w:val="subscript"/>
                <w:lang w:val="uk-UA"/>
              </w:rPr>
              <w:t>р</w:t>
            </w:r>
            <w:r w:rsidRPr="005B4D06">
              <w:rPr>
                <w:lang w:val="uk-UA"/>
              </w:rPr>
              <w:t>, А</w:t>
            </w:r>
          </w:p>
        </w:tc>
      </w:tr>
      <w:tr w:rsidR="00B36B37" w:rsidRPr="005B4D06" w:rsidTr="00B36B37">
        <w:trPr>
          <w:trHeight w:val="276"/>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Збірка поверхні №1 (Sp1)</w:t>
            </w:r>
          </w:p>
        </w:tc>
        <w:tc>
          <w:tcPr>
            <w:tcW w:w="850" w:type="dxa"/>
            <w:vAlign w:val="center"/>
          </w:tcPr>
          <w:p w:rsidR="00B36B37" w:rsidRPr="005B4D06" w:rsidRDefault="00B36B37" w:rsidP="00B36B37">
            <w:pPr>
              <w:jc w:val="center"/>
              <w:rPr>
                <w:sz w:val="24"/>
                <w:szCs w:val="24"/>
                <w:lang w:val="uk-UA" w:eastAsia="uk-UA"/>
              </w:rPr>
            </w:pPr>
          </w:p>
        </w:tc>
        <w:tc>
          <w:tcPr>
            <w:tcW w:w="709" w:type="dxa"/>
            <w:vAlign w:val="center"/>
          </w:tcPr>
          <w:p w:rsidR="00B36B37" w:rsidRPr="005B4D06" w:rsidRDefault="00B36B37" w:rsidP="00B36B37">
            <w:pPr>
              <w:jc w:val="center"/>
              <w:rPr>
                <w:sz w:val="24"/>
                <w:szCs w:val="24"/>
                <w:lang w:val="uk-UA" w:eastAsia="uk-UA"/>
              </w:rPr>
            </w:pPr>
          </w:p>
        </w:tc>
        <w:tc>
          <w:tcPr>
            <w:tcW w:w="986" w:type="dxa"/>
            <w:vAlign w:val="center"/>
          </w:tcPr>
          <w:p w:rsidR="00B36B37" w:rsidRPr="005B4D06" w:rsidRDefault="00B36B37" w:rsidP="00B36B37">
            <w:pPr>
              <w:jc w:val="center"/>
              <w:rPr>
                <w:sz w:val="24"/>
                <w:szCs w:val="24"/>
                <w:lang w:val="uk-UA" w:eastAsia="uk-UA"/>
              </w:rPr>
            </w:pPr>
          </w:p>
        </w:tc>
        <w:tc>
          <w:tcPr>
            <w:tcW w:w="907" w:type="dxa"/>
            <w:vAlign w:val="center"/>
          </w:tcPr>
          <w:p w:rsidR="00B36B37" w:rsidRPr="005B4D06" w:rsidRDefault="00B36B37" w:rsidP="00B36B37">
            <w:pPr>
              <w:jc w:val="center"/>
              <w:rPr>
                <w:sz w:val="24"/>
                <w:szCs w:val="24"/>
                <w:lang w:val="uk-UA"/>
              </w:rPr>
            </w:pPr>
          </w:p>
        </w:tc>
        <w:tc>
          <w:tcPr>
            <w:tcW w:w="829"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56" w:type="dxa"/>
            <w:vAlign w:val="center"/>
          </w:tcPr>
          <w:p w:rsidR="00B36B37" w:rsidRPr="005B4D06" w:rsidRDefault="00B36B37" w:rsidP="00B36B37">
            <w:pPr>
              <w:pStyle w:val="a6"/>
              <w:spacing w:before="0" w:beforeAutospacing="0" w:after="0" w:afterAutospacing="0"/>
              <w:jc w:val="center"/>
              <w:rPr>
                <w:rFonts w:eastAsia="Calibri"/>
                <w:lang w:val="uk-UA"/>
              </w:rPr>
            </w:pPr>
          </w:p>
        </w:tc>
      </w:tr>
      <w:tr w:rsidR="00B36B37" w:rsidRPr="005B4D06" w:rsidTr="00B36B37">
        <w:trPr>
          <w:trHeight w:val="195"/>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Освітлення будови</w:t>
            </w:r>
          </w:p>
        </w:tc>
        <w:tc>
          <w:tcPr>
            <w:tcW w:w="850"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0,6</w:t>
            </w:r>
          </w:p>
        </w:tc>
        <w:tc>
          <w:tcPr>
            <w:tcW w:w="709"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1</w:t>
            </w:r>
          </w:p>
        </w:tc>
        <w:tc>
          <w:tcPr>
            <w:tcW w:w="986"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0,53</w:t>
            </w:r>
          </w:p>
        </w:tc>
        <w:tc>
          <w:tcPr>
            <w:tcW w:w="907" w:type="dxa"/>
            <w:vAlign w:val="center"/>
          </w:tcPr>
          <w:p w:rsidR="00B36B37" w:rsidRPr="005B4D06" w:rsidRDefault="00B36B37" w:rsidP="00B36B37">
            <w:pPr>
              <w:jc w:val="center"/>
              <w:rPr>
                <w:sz w:val="24"/>
                <w:szCs w:val="24"/>
                <w:lang w:val="uk-UA"/>
              </w:rPr>
            </w:pPr>
            <w:r w:rsidRPr="005B4D06">
              <w:rPr>
                <w:sz w:val="24"/>
                <w:szCs w:val="24"/>
                <w:lang w:val="uk-UA"/>
              </w:rPr>
              <w:t>1</w:t>
            </w:r>
          </w:p>
        </w:tc>
        <w:tc>
          <w:tcPr>
            <w:tcW w:w="829" w:type="dxa"/>
            <w:vAlign w:val="center"/>
          </w:tcPr>
          <w:p w:rsidR="00B36B37" w:rsidRPr="005B4D06" w:rsidRDefault="00B36B37" w:rsidP="00B36B37">
            <w:pPr>
              <w:jc w:val="center"/>
              <w:rPr>
                <w:sz w:val="24"/>
                <w:szCs w:val="24"/>
                <w:lang w:val="uk-UA"/>
              </w:rPr>
            </w:pPr>
            <w:r w:rsidRPr="005B4D06">
              <w:rPr>
                <w:sz w:val="24"/>
                <w:szCs w:val="24"/>
                <w:lang w:val="uk-UA"/>
              </w:rPr>
              <w:t>-</w:t>
            </w:r>
          </w:p>
        </w:tc>
        <w:tc>
          <w:tcPr>
            <w:tcW w:w="996" w:type="dxa"/>
            <w:vAlign w:val="center"/>
          </w:tcPr>
          <w:p w:rsidR="00B36B37" w:rsidRPr="005B4D06" w:rsidRDefault="00B36B37" w:rsidP="00B36B37">
            <w:pPr>
              <w:jc w:val="center"/>
              <w:rPr>
                <w:rFonts w:eastAsia="Calibri"/>
                <w:sz w:val="24"/>
                <w:szCs w:val="24"/>
                <w:lang w:val="uk-UA"/>
              </w:rPr>
            </w:pPr>
            <w:r w:rsidRPr="005B4D06">
              <w:rPr>
                <w:sz w:val="24"/>
                <w:szCs w:val="24"/>
                <w:lang w:val="uk-UA"/>
              </w:rPr>
              <w:t>-</w:t>
            </w: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lang w:val="uk-UA"/>
              </w:rPr>
              <w:t>-</w:t>
            </w:r>
          </w:p>
        </w:tc>
        <w:tc>
          <w:tcPr>
            <w:tcW w:w="956"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0,69</w:t>
            </w:r>
          </w:p>
        </w:tc>
      </w:tr>
      <w:tr w:rsidR="00B36B37" w:rsidRPr="005B4D06" w:rsidTr="00B36B37">
        <w:trPr>
          <w:trHeight w:val="183"/>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Лебідка лісоспуску</w:t>
            </w:r>
          </w:p>
        </w:tc>
        <w:tc>
          <w:tcPr>
            <w:tcW w:w="850"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22</w:t>
            </w:r>
          </w:p>
        </w:tc>
        <w:tc>
          <w:tcPr>
            <w:tcW w:w="709"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1</w:t>
            </w:r>
          </w:p>
        </w:tc>
        <w:tc>
          <w:tcPr>
            <w:tcW w:w="986"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17,8</w:t>
            </w:r>
          </w:p>
        </w:tc>
        <w:tc>
          <w:tcPr>
            <w:tcW w:w="907" w:type="dxa"/>
            <w:vAlign w:val="center"/>
          </w:tcPr>
          <w:p w:rsidR="00B36B37" w:rsidRPr="005B4D06" w:rsidRDefault="00B36B37" w:rsidP="00B36B37">
            <w:pPr>
              <w:jc w:val="center"/>
              <w:rPr>
                <w:sz w:val="24"/>
                <w:szCs w:val="24"/>
                <w:lang w:val="uk-UA"/>
              </w:rPr>
            </w:pPr>
            <w:r w:rsidRPr="005B4D06">
              <w:rPr>
                <w:sz w:val="24"/>
                <w:szCs w:val="24"/>
                <w:lang w:val="uk-UA"/>
              </w:rPr>
              <w:t>0,84</w:t>
            </w:r>
          </w:p>
        </w:tc>
        <w:tc>
          <w:tcPr>
            <w:tcW w:w="829" w:type="dxa"/>
            <w:vAlign w:val="center"/>
          </w:tcPr>
          <w:p w:rsidR="00B36B37" w:rsidRPr="005B4D06" w:rsidRDefault="00B36B37" w:rsidP="00B36B37">
            <w:pPr>
              <w:jc w:val="center"/>
              <w:rPr>
                <w:sz w:val="24"/>
                <w:szCs w:val="24"/>
                <w:lang w:val="uk-UA"/>
              </w:rPr>
            </w:pPr>
            <w:r w:rsidRPr="005B4D06">
              <w:rPr>
                <w:sz w:val="24"/>
                <w:szCs w:val="24"/>
                <w:lang w:val="uk-UA"/>
              </w:rPr>
              <w:t>0,65</w:t>
            </w: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11,5</w:t>
            </w: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21,2</w:t>
            </w:r>
          </w:p>
        </w:tc>
        <w:tc>
          <w:tcPr>
            <w:tcW w:w="956"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27,8</w:t>
            </w:r>
          </w:p>
        </w:tc>
      </w:tr>
      <w:tr w:rsidR="00B36B37" w:rsidRPr="005B4D06" w:rsidTr="00B36B37">
        <w:trPr>
          <w:trHeight w:val="108"/>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Вентилятор</w:t>
            </w:r>
          </w:p>
        </w:tc>
        <w:tc>
          <w:tcPr>
            <w:tcW w:w="850"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55</w:t>
            </w:r>
          </w:p>
        </w:tc>
        <w:tc>
          <w:tcPr>
            <w:tcW w:w="709"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2</w:t>
            </w:r>
          </w:p>
        </w:tc>
        <w:tc>
          <w:tcPr>
            <w:tcW w:w="986"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97,9</w:t>
            </w:r>
          </w:p>
        </w:tc>
        <w:tc>
          <w:tcPr>
            <w:tcW w:w="907" w:type="dxa"/>
            <w:vAlign w:val="center"/>
          </w:tcPr>
          <w:p w:rsidR="00B36B37" w:rsidRPr="005B4D06" w:rsidRDefault="00B36B37" w:rsidP="00B36B37">
            <w:pPr>
              <w:jc w:val="center"/>
              <w:rPr>
                <w:sz w:val="24"/>
                <w:szCs w:val="24"/>
                <w:lang w:val="uk-UA"/>
              </w:rPr>
            </w:pPr>
            <w:r w:rsidRPr="005B4D06">
              <w:rPr>
                <w:sz w:val="24"/>
                <w:szCs w:val="24"/>
                <w:lang w:val="uk-UA"/>
              </w:rPr>
              <w:t>0,86</w:t>
            </w:r>
          </w:p>
        </w:tc>
        <w:tc>
          <w:tcPr>
            <w:tcW w:w="829" w:type="dxa"/>
            <w:vAlign w:val="center"/>
          </w:tcPr>
          <w:p w:rsidR="00B36B37" w:rsidRPr="005B4D06" w:rsidRDefault="00B36B37" w:rsidP="00B36B37">
            <w:pPr>
              <w:jc w:val="center"/>
              <w:rPr>
                <w:sz w:val="24"/>
                <w:szCs w:val="24"/>
                <w:lang w:val="uk-UA"/>
              </w:rPr>
            </w:pPr>
            <w:r w:rsidRPr="005B4D06">
              <w:rPr>
                <w:sz w:val="24"/>
                <w:szCs w:val="24"/>
                <w:lang w:val="uk-UA"/>
              </w:rPr>
              <w:t>0,59</w:t>
            </w: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57,76</w:t>
            </w: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112,6</w:t>
            </w:r>
          </w:p>
        </w:tc>
        <w:tc>
          <w:tcPr>
            <w:tcW w:w="956"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147,7</w:t>
            </w:r>
          </w:p>
        </w:tc>
      </w:tr>
      <w:tr w:rsidR="00B36B37" w:rsidRPr="005B4D06" w:rsidTr="00B36B37">
        <w:trPr>
          <w:trHeight w:val="204"/>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Ʃ</w:t>
            </w:r>
          </w:p>
        </w:tc>
        <w:tc>
          <w:tcPr>
            <w:tcW w:w="850"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130,6</w:t>
            </w:r>
          </w:p>
        </w:tc>
        <w:tc>
          <w:tcPr>
            <w:tcW w:w="709" w:type="dxa"/>
            <w:vAlign w:val="center"/>
          </w:tcPr>
          <w:p w:rsidR="00B36B37" w:rsidRPr="005B4D06" w:rsidRDefault="00B36B37" w:rsidP="00B36B37">
            <w:pPr>
              <w:jc w:val="center"/>
              <w:rPr>
                <w:sz w:val="24"/>
                <w:szCs w:val="24"/>
                <w:lang w:val="uk-UA" w:eastAsia="uk-UA"/>
              </w:rPr>
            </w:pPr>
          </w:p>
        </w:tc>
        <w:tc>
          <w:tcPr>
            <w:tcW w:w="986" w:type="dxa"/>
            <w:vAlign w:val="center"/>
          </w:tcPr>
          <w:p w:rsidR="00B36B37" w:rsidRPr="005B4D06" w:rsidRDefault="00B36B37" w:rsidP="00B36B37">
            <w:pPr>
              <w:jc w:val="center"/>
              <w:rPr>
                <w:sz w:val="24"/>
                <w:szCs w:val="24"/>
                <w:lang w:val="uk-UA" w:eastAsia="uk-UA"/>
              </w:rPr>
            </w:pPr>
          </w:p>
        </w:tc>
        <w:tc>
          <w:tcPr>
            <w:tcW w:w="907" w:type="dxa"/>
            <w:vAlign w:val="center"/>
          </w:tcPr>
          <w:p w:rsidR="00B36B37" w:rsidRPr="005B4D06" w:rsidRDefault="00B36B37" w:rsidP="00B36B37">
            <w:pPr>
              <w:jc w:val="center"/>
              <w:rPr>
                <w:sz w:val="24"/>
                <w:szCs w:val="24"/>
                <w:lang w:val="uk-UA" w:eastAsia="uk-UA"/>
              </w:rPr>
            </w:pPr>
          </w:p>
        </w:tc>
        <w:tc>
          <w:tcPr>
            <w:tcW w:w="829"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68,9</w:t>
            </w: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56" w:type="dxa"/>
            <w:vAlign w:val="center"/>
          </w:tcPr>
          <w:p w:rsidR="00B36B37" w:rsidRPr="005B4D06" w:rsidRDefault="00B36B37" w:rsidP="00B36B37">
            <w:pPr>
              <w:pStyle w:val="a6"/>
              <w:spacing w:before="0" w:beforeAutospacing="0" w:after="0" w:afterAutospacing="0"/>
              <w:jc w:val="center"/>
              <w:rPr>
                <w:rFonts w:eastAsia="Calibri"/>
                <w:lang w:val="uk-UA"/>
              </w:rPr>
            </w:pPr>
          </w:p>
        </w:tc>
      </w:tr>
      <w:tr w:rsidR="00B36B37" w:rsidRPr="005B4D06" w:rsidTr="00B36B37">
        <w:trPr>
          <w:trHeight w:val="72"/>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Збірка гірничого комплексу№1 (Sp2)</w:t>
            </w:r>
          </w:p>
        </w:tc>
        <w:tc>
          <w:tcPr>
            <w:tcW w:w="850" w:type="dxa"/>
            <w:vAlign w:val="center"/>
          </w:tcPr>
          <w:p w:rsidR="00B36B37" w:rsidRPr="005B4D06" w:rsidRDefault="00B36B37" w:rsidP="00B36B37">
            <w:pPr>
              <w:pStyle w:val="a6"/>
              <w:spacing w:before="0" w:after="0"/>
              <w:jc w:val="center"/>
              <w:rPr>
                <w:rFonts w:eastAsia="Calibri"/>
                <w:lang w:val="uk-UA"/>
              </w:rPr>
            </w:pPr>
          </w:p>
        </w:tc>
        <w:tc>
          <w:tcPr>
            <w:tcW w:w="709" w:type="dxa"/>
            <w:vAlign w:val="center"/>
          </w:tcPr>
          <w:p w:rsidR="00B36B37" w:rsidRPr="005B4D06" w:rsidRDefault="00B36B37" w:rsidP="00B36B37">
            <w:pPr>
              <w:pStyle w:val="a6"/>
              <w:spacing w:before="0" w:after="0"/>
              <w:jc w:val="center"/>
              <w:rPr>
                <w:rFonts w:eastAsia="Calibri"/>
                <w:lang w:val="uk-UA"/>
              </w:rPr>
            </w:pPr>
          </w:p>
        </w:tc>
        <w:tc>
          <w:tcPr>
            <w:tcW w:w="986"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07"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829"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56" w:type="dxa"/>
            <w:vAlign w:val="center"/>
          </w:tcPr>
          <w:p w:rsidR="00B36B37" w:rsidRPr="005B4D06" w:rsidRDefault="00B36B37" w:rsidP="00B36B37">
            <w:pPr>
              <w:pStyle w:val="a6"/>
              <w:spacing w:before="0" w:beforeAutospacing="0" w:after="0" w:afterAutospacing="0"/>
              <w:jc w:val="center"/>
              <w:rPr>
                <w:rFonts w:eastAsia="Calibri"/>
                <w:lang w:val="uk-UA"/>
              </w:rPr>
            </w:pPr>
          </w:p>
        </w:tc>
      </w:tr>
      <w:tr w:rsidR="00B36B37" w:rsidRPr="005B4D06" w:rsidTr="00B36B37">
        <w:trPr>
          <w:trHeight w:val="240"/>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Освітлення ствола</w:t>
            </w:r>
          </w:p>
        </w:tc>
        <w:tc>
          <w:tcPr>
            <w:tcW w:w="850"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3,4</w:t>
            </w:r>
          </w:p>
        </w:tc>
        <w:tc>
          <w:tcPr>
            <w:tcW w:w="709" w:type="dxa"/>
            <w:vAlign w:val="center"/>
          </w:tcPr>
          <w:p w:rsidR="00B36B37" w:rsidRPr="005B4D06" w:rsidRDefault="00B36B37" w:rsidP="00B36B37">
            <w:pPr>
              <w:pStyle w:val="a6"/>
              <w:spacing w:before="0" w:after="0"/>
              <w:jc w:val="center"/>
              <w:rPr>
                <w:rFonts w:eastAsia="Calibri"/>
                <w:lang w:val="uk-UA"/>
              </w:rPr>
            </w:pPr>
            <w:r w:rsidRPr="005B4D06">
              <w:rPr>
                <w:rFonts w:eastAsia="Calibri"/>
                <w:lang w:val="uk-UA"/>
              </w:rPr>
              <w:t>1</w:t>
            </w:r>
          </w:p>
        </w:tc>
        <w:tc>
          <w:tcPr>
            <w:tcW w:w="986" w:type="dxa"/>
            <w:vAlign w:val="center"/>
          </w:tcPr>
          <w:p w:rsidR="00B36B37" w:rsidRPr="005B4D06" w:rsidRDefault="00B36B37" w:rsidP="00B36B37">
            <w:pPr>
              <w:jc w:val="center"/>
              <w:rPr>
                <w:sz w:val="24"/>
                <w:szCs w:val="24"/>
                <w:lang w:val="uk-UA"/>
              </w:rPr>
            </w:pPr>
            <w:r w:rsidRPr="005B4D06">
              <w:rPr>
                <w:sz w:val="24"/>
                <w:szCs w:val="24"/>
                <w:lang w:val="uk-UA"/>
              </w:rPr>
              <w:t>3,74</w:t>
            </w:r>
          </w:p>
        </w:tc>
        <w:tc>
          <w:tcPr>
            <w:tcW w:w="907"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1</w:t>
            </w:r>
          </w:p>
        </w:tc>
        <w:tc>
          <w:tcPr>
            <w:tcW w:w="829"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w:t>
            </w: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w:t>
            </w: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w:t>
            </w:r>
          </w:p>
        </w:tc>
        <w:tc>
          <w:tcPr>
            <w:tcW w:w="956" w:type="dxa"/>
            <w:vAlign w:val="center"/>
          </w:tcPr>
          <w:p w:rsidR="00B36B37" w:rsidRPr="005B4D06" w:rsidRDefault="00B36B37" w:rsidP="00B36B37">
            <w:pPr>
              <w:jc w:val="center"/>
              <w:rPr>
                <w:sz w:val="24"/>
                <w:szCs w:val="24"/>
                <w:lang w:val="uk-UA"/>
              </w:rPr>
            </w:pPr>
            <w:r w:rsidRPr="005B4D06">
              <w:rPr>
                <w:sz w:val="24"/>
                <w:szCs w:val="24"/>
                <w:lang w:val="uk-UA"/>
              </w:rPr>
              <w:t>4,91</w:t>
            </w:r>
          </w:p>
        </w:tc>
      </w:tr>
      <w:tr w:rsidR="00B36B37" w:rsidRPr="005B4D06" w:rsidTr="00B36B37">
        <w:trPr>
          <w:trHeight w:val="132"/>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Освітлення естокади</w:t>
            </w:r>
          </w:p>
        </w:tc>
        <w:tc>
          <w:tcPr>
            <w:tcW w:w="850"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lang w:val="uk-UA" w:eastAsia="uk-UA"/>
              </w:rPr>
              <w:t>1,6</w:t>
            </w:r>
          </w:p>
        </w:tc>
        <w:tc>
          <w:tcPr>
            <w:tcW w:w="709" w:type="dxa"/>
            <w:vAlign w:val="center"/>
          </w:tcPr>
          <w:p w:rsidR="00B36B37" w:rsidRPr="005B4D06" w:rsidRDefault="00B36B37" w:rsidP="00B36B37">
            <w:pPr>
              <w:pStyle w:val="a6"/>
              <w:spacing w:before="0" w:after="0"/>
              <w:jc w:val="center"/>
              <w:rPr>
                <w:rFonts w:eastAsia="Calibri"/>
                <w:lang w:val="uk-UA"/>
              </w:rPr>
            </w:pPr>
            <w:r w:rsidRPr="005B4D06">
              <w:rPr>
                <w:rFonts w:eastAsia="Calibri"/>
                <w:lang w:val="uk-UA"/>
              </w:rPr>
              <w:t>1</w:t>
            </w:r>
          </w:p>
        </w:tc>
        <w:tc>
          <w:tcPr>
            <w:tcW w:w="986" w:type="dxa"/>
            <w:vAlign w:val="center"/>
          </w:tcPr>
          <w:p w:rsidR="00B36B37" w:rsidRPr="005B4D06" w:rsidRDefault="00B36B37" w:rsidP="00B36B37">
            <w:pPr>
              <w:jc w:val="center"/>
              <w:rPr>
                <w:sz w:val="24"/>
                <w:szCs w:val="24"/>
                <w:lang w:val="uk-UA"/>
              </w:rPr>
            </w:pPr>
            <w:r w:rsidRPr="005B4D06">
              <w:rPr>
                <w:sz w:val="24"/>
                <w:szCs w:val="24"/>
                <w:lang w:val="uk-UA"/>
              </w:rPr>
              <w:t>1,76</w:t>
            </w:r>
          </w:p>
        </w:tc>
        <w:tc>
          <w:tcPr>
            <w:tcW w:w="907"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1</w:t>
            </w:r>
          </w:p>
        </w:tc>
        <w:tc>
          <w:tcPr>
            <w:tcW w:w="829"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w:t>
            </w: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w:t>
            </w: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w:t>
            </w:r>
          </w:p>
        </w:tc>
        <w:tc>
          <w:tcPr>
            <w:tcW w:w="956" w:type="dxa"/>
            <w:vAlign w:val="center"/>
          </w:tcPr>
          <w:p w:rsidR="00B36B37" w:rsidRPr="005B4D06" w:rsidRDefault="00B36B37" w:rsidP="00B36B37">
            <w:pPr>
              <w:jc w:val="center"/>
              <w:rPr>
                <w:sz w:val="24"/>
                <w:szCs w:val="24"/>
                <w:lang w:val="uk-UA"/>
              </w:rPr>
            </w:pPr>
            <w:r w:rsidRPr="005B4D06">
              <w:rPr>
                <w:sz w:val="24"/>
                <w:szCs w:val="24"/>
                <w:lang w:val="uk-UA"/>
              </w:rPr>
              <w:t>2,31</w:t>
            </w:r>
          </w:p>
        </w:tc>
      </w:tr>
      <w:tr w:rsidR="00B36B37" w:rsidRPr="005B4D06" w:rsidTr="00B36B37">
        <w:trPr>
          <w:trHeight w:val="82"/>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Маслостанція</w:t>
            </w:r>
          </w:p>
        </w:tc>
        <w:tc>
          <w:tcPr>
            <w:tcW w:w="850" w:type="dxa"/>
            <w:vAlign w:val="center"/>
          </w:tcPr>
          <w:p w:rsidR="00B36B37" w:rsidRPr="005B4D06" w:rsidRDefault="00B36B37" w:rsidP="00B36B37">
            <w:pPr>
              <w:pStyle w:val="a6"/>
              <w:spacing w:before="0" w:after="0"/>
              <w:jc w:val="center"/>
              <w:rPr>
                <w:rFonts w:eastAsia="Calibri"/>
                <w:lang w:val="uk-UA"/>
              </w:rPr>
            </w:pPr>
            <w:r w:rsidRPr="005B4D06">
              <w:rPr>
                <w:lang w:val="uk-UA" w:eastAsia="uk-UA"/>
              </w:rPr>
              <w:t>18,5</w:t>
            </w:r>
          </w:p>
        </w:tc>
        <w:tc>
          <w:tcPr>
            <w:tcW w:w="709"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1</w:t>
            </w:r>
          </w:p>
        </w:tc>
        <w:tc>
          <w:tcPr>
            <w:tcW w:w="986" w:type="dxa"/>
            <w:vAlign w:val="center"/>
          </w:tcPr>
          <w:p w:rsidR="00B36B37" w:rsidRPr="005B4D06" w:rsidRDefault="00B36B37" w:rsidP="00B36B37">
            <w:pPr>
              <w:jc w:val="center"/>
              <w:rPr>
                <w:sz w:val="24"/>
                <w:szCs w:val="24"/>
                <w:lang w:val="uk-UA"/>
              </w:rPr>
            </w:pPr>
            <w:r w:rsidRPr="005B4D06">
              <w:rPr>
                <w:sz w:val="24"/>
                <w:szCs w:val="24"/>
                <w:lang w:val="uk-UA"/>
              </w:rPr>
              <w:t>20,35</w:t>
            </w:r>
          </w:p>
        </w:tc>
        <w:tc>
          <w:tcPr>
            <w:tcW w:w="907" w:type="dxa"/>
            <w:vAlign w:val="center"/>
          </w:tcPr>
          <w:p w:rsidR="00B36B37" w:rsidRPr="005B4D06" w:rsidRDefault="00B36B37" w:rsidP="00B36B37">
            <w:pPr>
              <w:jc w:val="center"/>
              <w:rPr>
                <w:sz w:val="24"/>
                <w:szCs w:val="24"/>
                <w:lang w:val="uk-UA"/>
              </w:rPr>
            </w:pPr>
            <w:r w:rsidRPr="005B4D06">
              <w:rPr>
                <w:sz w:val="24"/>
                <w:szCs w:val="24"/>
                <w:lang w:val="uk-UA"/>
              </w:rPr>
              <w:t>0,88</w:t>
            </w:r>
          </w:p>
        </w:tc>
        <w:tc>
          <w:tcPr>
            <w:tcW w:w="829" w:type="dxa"/>
            <w:vAlign w:val="center"/>
          </w:tcPr>
          <w:p w:rsidR="00B36B37" w:rsidRPr="005B4D06" w:rsidRDefault="00B36B37" w:rsidP="00B36B37">
            <w:pPr>
              <w:jc w:val="center"/>
              <w:rPr>
                <w:sz w:val="24"/>
                <w:szCs w:val="24"/>
                <w:lang w:val="uk-UA"/>
              </w:rPr>
            </w:pPr>
            <w:r w:rsidRPr="005B4D06">
              <w:rPr>
                <w:sz w:val="24"/>
                <w:szCs w:val="24"/>
                <w:lang w:val="uk-UA"/>
              </w:rPr>
              <w:t>0,54</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10,98</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23,1</w:t>
            </w:r>
          </w:p>
        </w:tc>
        <w:tc>
          <w:tcPr>
            <w:tcW w:w="956" w:type="dxa"/>
            <w:vAlign w:val="center"/>
          </w:tcPr>
          <w:p w:rsidR="00B36B37" w:rsidRPr="005B4D06" w:rsidRDefault="00B36B37" w:rsidP="00B36B37">
            <w:pPr>
              <w:jc w:val="center"/>
              <w:rPr>
                <w:sz w:val="24"/>
                <w:szCs w:val="24"/>
                <w:lang w:val="uk-UA"/>
              </w:rPr>
            </w:pPr>
            <w:r w:rsidRPr="005B4D06">
              <w:rPr>
                <w:sz w:val="24"/>
                <w:szCs w:val="24"/>
                <w:lang w:val="uk-UA"/>
              </w:rPr>
              <w:t>30,35</w:t>
            </w:r>
          </w:p>
        </w:tc>
      </w:tr>
      <w:tr w:rsidR="00B36B37" w:rsidRPr="005B4D06" w:rsidTr="00B36B37">
        <w:trPr>
          <w:trHeight w:val="228"/>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Джерело живлення</w:t>
            </w:r>
          </w:p>
        </w:tc>
        <w:tc>
          <w:tcPr>
            <w:tcW w:w="850" w:type="dxa"/>
            <w:vAlign w:val="center"/>
          </w:tcPr>
          <w:p w:rsidR="00B36B37" w:rsidRPr="005B4D06" w:rsidRDefault="00B36B37" w:rsidP="00B36B37">
            <w:pPr>
              <w:pStyle w:val="a6"/>
              <w:spacing w:before="0" w:after="0"/>
              <w:jc w:val="center"/>
              <w:rPr>
                <w:rFonts w:eastAsia="Calibri"/>
                <w:lang w:val="uk-UA"/>
              </w:rPr>
            </w:pPr>
            <w:r w:rsidRPr="005B4D06">
              <w:rPr>
                <w:rFonts w:eastAsia="Calibri"/>
                <w:lang w:val="uk-UA"/>
              </w:rPr>
              <w:t>7</w:t>
            </w:r>
          </w:p>
        </w:tc>
        <w:tc>
          <w:tcPr>
            <w:tcW w:w="709"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1</w:t>
            </w:r>
          </w:p>
        </w:tc>
        <w:tc>
          <w:tcPr>
            <w:tcW w:w="986" w:type="dxa"/>
            <w:vAlign w:val="center"/>
          </w:tcPr>
          <w:p w:rsidR="00B36B37" w:rsidRPr="005B4D06" w:rsidRDefault="00B36B37" w:rsidP="00B36B37">
            <w:pPr>
              <w:jc w:val="center"/>
              <w:rPr>
                <w:sz w:val="24"/>
                <w:szCs w:val="24"/>
                <w:lang w:val="uk-UA"/>
              </w:rPr>
            </w:pPr>
            <w:r w:rsidRPr="005B4D06">
              <w:rPr>
                <w:sz w:val="24"/>
                <w:szCs w:val="24"/>
                <w:lang w:val="uk-UA"/>
              </w:rPr>
              <w:t>7,7</w:t>
            </w:r>
          </w:p>
        </w:tc>
        <w:tc>
          <w:tcPr>
            <w:tcW w:w="907" w:type="dxa"/>
            <w:vAlign w:val="center"/>
          </w:tcPr>
          <w:p w:rsidR="00B36B37" w:rsidRPr="005B4D06" w:rsidRDefault="00B36B37" w:rsidP="00B36B37">
            <w:pPr>
              <w:jc w:val="center"/>
              <w:rPr>
                <w:sz w:val="24"/>
                <w:szCs w:val="24"/>
                <w:lang w:val="uk-UA"/>
              </w:rPr>
            </w:pPr>
            <w:r w:rsidRPr="005B4D06">
              <w:rPr>
                <w:sz w:val="24"/>
                <w:szCs w:val="24"/>
                <w:lang w:val="uk-UA"/>
              </w:rPr>
              <w:t>0,81</w:t>
            </w:r>
          </w:p>
        </w:tc>
        <w:tc>
          <w:tcPr>
            <w:tcW w:w="829" w:type="dxa"/>
            <w:vAlign w:val="center"/>
          </w:tcPr>
          <w:p w:rsidR="00B36B37" w:rsidRPr="005B4D06" w:rsidRDefault="00B36B37" w:rsidP="00B36B37">
            <w:pPr>
              <w:jc w:val="center"/>
              <w:rPr>
                <w:sz w:val="24"/>
                <w:szCs w:val="24"/>
                <w:lang w:val="uk-UA"/>
              </w:rPr>
            </w:pPr>
            <w:r w:rsidRPr="005B4D06">
              <w:rPr>
                <w:sz w:val="24"/>
                <w:szCs w:val="24"/>
                <w:lang w:val="uk-UA"/>
              </w:rPr>
              <w:t>0,72</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5,57</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9,51</w:t>
            </w:r>
          </w:p>
        </w:tc>
        <w:tc>
          <w:tcPr>
            <w:tcW w:w="956" w:type="dxa"/>
            <w:vAlign w:val="center"/>
          </w:tcPr>
          <w:p w:rsidR="00B36B37" w:rsidRPr="005B4D06" w:rsidRDefault="00B36B37" w:rsidP="00B36B37">
            <w:pPr>
              <w:jc w:val="center"/>
              <w:rPr>
                <w:sz w:val="24"/>
                <w:szCs w:val="24"/>
                <w:lang w:val="uk-UA"/>
              </w:rPr>
            </w:pPr>
            <w:r w:rsidRPr="005B4D06">
              <w:rPr>
                <w:sz w:val="24"/>
                <w:szCs w:val="24"/>
                <w:lang w:val="uk-UA"/>
              </w:rPr>
              <w:t>12,5</w:t>
            </w:r>
          </w:p>
        </w:tc>
      </w:tr>
      <w:tr w:rsidR="00B36B37" w:rsidRPr="005B4D06" w:rsidTr="00B36B37">
        <w:trPr>
          <w:trHeight w:val="180"/>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Таль 5т</w:t>
            </w:r>
          </w:p>
        </w:tc>
        <w:tc>
          <w:tcPr>
            <w:tcW w:w="850" w:type="dxa"/>
            <w:vAlign w:val="center"/>
          </w:tcPr>
          <w:p w:rsidR="00B36B37" w:rsidRPr="005B4D06" w:rsidRDefault="00B36B37" w:rsidP="00B36B37">
            <w:pPr>
              <w:pStyle w:val="a6"/>
              <w:spacing w:before="0" w:after="0"/>
              <w:jc w:val="center"/>
              <w:rPr>
                <w:rFonts w:eastAsia="Calibri"/>
                <w:lang w:val="uk-UA"/>
              </w:rPr>
            </w:pPr>
            <w:r w:rsidRPr="005B4D06">
              <w:rPr>
                <w:rFonts w:eastAsia="Calibri"/>
                <w:lang w:val="uk-UA"/>
              </w:rPr>
              <w:t>7</w:t>
            </w:r>
          </w:p>
        </w:tc>
        <w:tc>
          <w:tcPr>
            <w:tcW w:w="709"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1</w:t>
            </w:r>
          </w:p>
        </w:tc>
        <w:tc>
          <w:tcPr>
            <w:tcW w:w="986" w:type="dxa"/>
            <w:vAlign w:val="center"/>
          </w:tcPr>
          <w:p w:rsidR="00B36B37" w:rsidRPr="005B4D06" w:rsidRDefault="00B36B37" w:rsidP="00B36B37">
            <w:pPr>
              <w:jc w:val="center"/>
              <w:rPr>
                <w:sz w:val="24"/>
                <w:szCs w:val="24"/>
                <w:lang w:val="uk-UA"/>
              </w:rPr>
            </w:pPr>
            <w:r w:rsidRPr="005B4D06">
              <w:rPr>
                <w:sz w:val="24"/>
                <w:szCs w:val="24"/>
                <w:lang w:val="uk-UA"/>
              </w:rPr>
              <w:t>7,7</w:t>
            </w:r>
          </w:p>
        </w:tc>
        <w:tc>
          <w:tcPr>
            <w:tcW w:w="907" w:type="dxa"/>
            <w:vAlign w:val="center"/>
          </w:tcPr>
          <w:p w:rsidR="00B36B37" w:rsidRPr="005B4D06" w:rsidRDefault="00B36B37" w:rsidP="00B36B37">
            <w:pPr>
              <w:jc w:val="center"/>
              <w:rPr>
                <w:sz w:val="24"/>
                <w:szCs w:val="24"/>
                <w:lang w:val="uk-UA"/>
              </w:rPr>
            </w:pPr>
            <w:r w:rsidRPr="005B4D06">
              <w:rPr>
                <w:sz w:val="24"/>
                <w:szCs w:val="24"/>
                <w:lang w:val="uk-UA"/>
              </w:rPr>
              <w:t>0,81</w:t>
            </w:r>
          </w:p>
        </w:tc>
        <w:tc>
          <w:tcPr>
            <w:tcW w:w="829" w:type="dxa"/>
            <w:vAlign w:val="center"/>
          </w:tcPr>
          <w:p w:rsidR="00B36B37" w:rsidRPr="005B4D06" w:rsidRDefault="00B36B37" w:rsidP="00B36B37">
            <w:pPr>
              <w:jc w:val="center"/>
              <w:rPr>
                <w:sz w:val="24"/>
                <w:szCs w:val="24"/>
                <w:lang w:val="uk-UA"/>
              </w:rPr>
            </w:pPr>
            <w:r w:rsidRPr="005B4D06">
              <w:rPr>
                <w:sz w:val="24"/>
                <w:szCs w:val="24"/>
                <w:lang w:val="uk-UA"/>
              </w:rPr>
              <w:t>0,72</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5,57</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9,51</w:t>
            </w:r>
          </w:p>
        </w:tc>
        <w:tc>
          <w:tcPr>
            <w:tcW w:w="956" w:type="dxa"/>
            <w:vAlign w:val="center"/>
          </w:tcPr>
          <w:p w:rsidR="00B36B37" w:rsidRPr="005B4D06" w:rsidRDefault="00B36B37" w:rsidP="00B36B37">
            <w:pPr>
              <w:jc w:val="center"/>
              <w:rPr>
                <w:sz w:val="24"/>
                <w:szCs w:val="24"/>
                <w:lang w:val="uk-UA"/>
              </w:rPr>
            </w:pPr>
            <w:r w:rsidRPr="005B4D06">
              <w:rPr>
                <w:sz w:val="24"/>
                <w:szCs w:val="24"/>
                <w:lang w:val="uk-UA"/>
              </w:rPr>
              <w:t>12,5</w:t>
            </w:r>
          </w:p>
        </w:tc>
      </w:tr>
      <w:tr w:rsidR="00B36B37" w:rsidRPr="005B4D06" w:rsidTr="00B36B37">
        <w:trPr>
          <w:trHeight w:val="180"/>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Ʃ</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37,5</w:t>
            </w:r>
          </w:p>
        </w:tc>
        <w:tc>
          <w:tcPr>
            <w:tcW w:w="709"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86" w:type="dxa"/>
            <w:vAlign w:val="center"/>
          </w:tcPr>
          <w:p w:rsidR="00B36B37" w:rsidRPr="005B4D06" w:rsidRDefault="00B36B37" w:rsidP="00B36B37">
            <w:pPr>
              <w:jc w:val="center"/>
              <w:rPr>
                <w:sz w:val="24"/>
                <w:szCs w:val="24"/>
                <w:lang w:val="uk-UA"/>
              </w:rPr>
            </w:pPr>
          </w:p>
        </w:tc>
        <w:tc>
          <w:tcPr>
            <w:tcW w:w="907" w:type="dxa"/>
            <w:vAlign w:val="center"/>
          </w:tcPr>
          <w:p w:rsidR="00B36B37" w:rsidRPr="005B4D06" w:rsidRDefault="00B36B37" w:rsidP="00B36B37">
            <w:pPr>
              <w:jc w:val="center"/>
              <w:rPr>
                <w:sz w:val="24"/>
                <w:szCs w:val="24"/>
                <w:lang w:val="uk-UA"/>
              </w:rPr>
            </w:pPr>
          </w:p>
        </w:tc>
        <w:tc>
          <w:tcPr>
            <w:tcW w:w="829" w:type="dxa"/>
            <w:vAlign w:val="center"/>
          </w:tcPr>
          <w:p w:rsidR="00B36B37" w:rsidRPr="005B4D06" w:rsidRDefault="00B36B37" w:rsidP="00B36B37">
            <w:pPr>
              <w:jc w:val="center"/>
              <w:rPr>
                <w:sz w:val="24"/>
                <w:szCs w:val="24"/>
                <w:lang w:val="uk-UA"/>
              </w:rPr>
            </w:pP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16,13</w:t>
            </w:r>
          </w:p>
        </w:tc>
        <w:tc>
          <w:tcPr>
            <w:tcW w:w="996" w:type="dxa"/>
            <w:vAlign w:val="center"/>
          </w:tcPr>
          <w:p w:rsidR="00B36B37" w:rsidRPr="005B4D06" w:rsidRDefault="00B36B37" w:rsidP="00B36B37">
            <w:pPr>
              <w:jc w:val="center"/>
              <w:rPr>
                <w:sz w:val="24"/>
                <w:szCs w:val="24"/>
                <w:lang w:val="uk-UA"/>
              </w:rPr>
            </w:pPr>
          </w:p>
        </w:tc>
        <w:tc>
          <w:tcPr>
            <w:tcW w:w="956" w:type="dxa"/>
            <w:vAlign w:val="center"/>
          </w:tcPr>
          <w:p w:rsidR="00B36B37" w:rsidRPr="005B4D06" w:rsidRDefault="00B36B37" w:rsidP="00B36B37">
            <w:pPr>
              <w:jc w:val="center"/>
              <w:rPr>
                <w:sz w:val="24"/>
                <w:szCs w:val="24"/>
                <w:lang w:val="uk-UA"/>
              </w:rPr>
            </w:pPr>
          </w:p>
        </w:tc>
      </w:tr>
      <w:tr w:rsidR="00B36B37" w:rsidRPr="005B4D06" w:rsidTr="00B36B37">
        <w:trPr>
          <w:trHeight w:val="156"/>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Збірка машинного підйому (Sp3)</w:t>
            </w:r>
          </w:p>
        </w:tc>
        <w:tc>
          <w:tcPr>
            <w:tcW w:w="850" w:type="dxa"/>
            <w:vAlign w:val="center"/>
          </w:tcPr>
          <w:p w:rsidR="00B36B37" w:rsidRPr="005B4D06" w:rsidRDefault="00B36B37" w:rsidP="00B36B37">
            <w:pPr>
              <w:pStyle w:val="a6"/>
              <w:spacing w:before="0" w:after="0"/>
              <w:jc w:val="center"/>
              <w:rPr>
                <w:rFonts w:eastAsia="Calibri"/>
                <w:lang w:val="uk-UA"/>
              </w:rPr>
            </w:pPr>
          </w:p>
        </w:tc>
        <w:tc>
          <w:tcPr>
            <w:tcW w:w="709"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86"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07"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829"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56" w:type="dxa"/>
            <w:vAlign w:val="center"/>
          </w:tcPr>
          <w:p w:rsidR="00B36B37" w:rsidRPr="005B4D06" w:rsidRDefault="00B36B37" w:rsidP="00B36B37">
            <w:pPr>
              <w:pStyle w:val="a6"/>
              <w:spacing w:before="0" w:beforeAutospacing="0" w:after="0" w:afterAutospacing="0"/>
              <w:jc w:val="center"/>
              <w:rPr>
                <w:rFonts w:eastAsia="Calibri"/>
                <w:lang w:val="uk-UA"/>
              </w:rPr>
            </w:pPr>
          </w:p>
        </w:tc>
      </w:tr>
      <w:tr w:rsidR="00B36B37" w:rsidRPr="005B4D06" w:rsidTr="00B36B37">
        <w:trPr>
          <w:trHeight w:val="216"/>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Підйомна машина</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160</w:t>
            </w:r>
          </w:p>
        </w:tc>
        <w:tc>
          <w:tcPr>
            <w:tcW w:w="709"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1</w:t>
            </w:r>
          </w:p>
        </w:tc>
        <w:tc>
          <w:tcPr>
            <w:tcW w:w="986" w:type="dxa"/>
            <w:vAlign w:val="center"/>
          </w:tcPr>
          <w:p w:rsidR="00B36B37" w:rsidRPr="005B4D06" w:rsidRDefault="00B36B37" w:rsidP="00B36B37">
            <w:pPr>
              <w:jc w:val="center"/>
              <w:rPr>
                <w:sz w:val="24"/>
                <w:szCs w:val="24"/>
                <w:lang w:val="uk-UA"/>
              </w:rPr>
            </w:pPr>
            <w:r w:rsidRPr="005B4D06">
              <w:rPr>
                <w:sz w:val="24"/>
                <w:szCs w:val="24"/>
                <w:lang w:val="uk-UA"/>
              </w:rPr>
              <w:t>176</w:t>
            </w:r>
          </w:p>
        </w:tc>
        <w:tc>
          <w:tcPr>
            <w:tcW w:w="907" w:type="dxa"/>
            <w:vAlign w:val="center"/>
          </w:tcPr>
          <w:p w:rsidR="00B36B37" w:rsidRPr="005B4D06" w:rsidRDefault="00B36B37" w:rsidP="00B36B37">
            <w:pPr>
              <w:jc w:val="center"/>
              <w:rPr>
                <w:sz w:val="24"/>
                <w:szCs w:val="24"/>
                <w:lang w:val="uk-UA"/>
              </w:rPr>
            </w:pPr>
            <w:r w:rsidRPr="005B4D06">
              <w:rPr>
                <w:sz w:val="24"/>
                <w:szCs w:val="24"/>
                <w:lang w:val="uk-UA"/>
              </w:rPr>
              <w:t>0,85</w:t>
            </w:r>
          </w:p>
        </w:tc>
        <w:tc>
          <w:tcPr>
            <w:tcW w:w="829" w:type="dxa"/>
            <w:vAlign w:val="center"/>
          </w:tcPr>
          <w:p w:rsidR="00B36B37" w:rsidRPr="005B4D06" w:rsidRDefault="00B36B37" w:rsidP="00B36B37">
            <w:pPr>
              <w:jc w:val="center"/>
              <w:rPr>
                <w:sz w:val="24"/>
                <w:szCs w:val="24"/>
                <w:lang w:val="uk-UA"/>
              </w:rPr>
            </w:pPr>
            <w:r w:rsidRPr="005B4D06">
              <w:rPr>
                <w:sz w:val="24"/>
                <w:szCs w:val="24"/>
                <w:lang w:val="uk-UA"/>
              </w:rPr>
              <w:t>0,62</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109,08</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207,06</w:t>
            </w:r>
          </w:p>
        </w:tc>
        <w:tc>
          <w:tcPr>
            <w:tcW w:w="956" w:type="dxa"/>
            <w:vAlign w:val="center"/>
          </w:tcPr>
          <w:p w:rsidR="00B36B37" w:rsidRPr="005B4D06" w:rsidRDefault="00B36B37" w:rsidP="00B36B37">
            <w:pPr>
              <w:jc w:val="center"/>
              <w:rPr>
                <w:sz w:val="24"/>
                <w:szCs w:val="24"/>
                <w:lang w:val="uk-UA"/>
              </w:rPr>
            </w:pPr>
            <w:r w:rsidRPr="005B4D06">
              <w:rPr>
                <w:sz w:val="24"/>
                <w:szCs w:val="24"/>
                <w:lang w:val="uk-UA"/>
              </w:rPr>
              <w:t>271,7</w:t>
            </w:r>
          </w:p>
        </w:tc>
      </w:tr>
      <w:tr w:rsidR="00B36B37" w:rsidRPr="005B4D06" w:rsidTr="00B36B37">
        <w:trPr>
          <w:trHeight w:val="96"/>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Шахтна сигн. 1.5 кВт</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1,4</w:t>
            </w:r>
          </w:p>
        </w:tc>
        <w:tc>
          <w:tcPr>
            <w:tcW w:w="709"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1</w:t>
            </w:r>
          </w:p>
        </w:tc>
        <w:tc>
          <w:tcPr>
            <w:tcW w:w="986" w:type="dxa"/>
            <w:vAlign w:val="center"/>
          </w:tcPr>
          <w:p w:rsidR="00B36B37" w:rsidRPr="005B4D06" w:rsidRDefault="00B36B37" w:rsidP="00B36B37">
            <w:pPr>
              <w:jc w:val="center"/>
              <w:rPr>
                <w:sz w:val="24"/>
                <w:szCs w:val="24"/>
                <w:lang w:val="uk-UA"/>
              </w:rPr>
            </w:pPr>
            <w:r w:rsidRPr="005B4D06">
              <w:rPr>
                <w:sz w:val="24"/>
                <w:szCs w:val="24"/>
                <w:lang w:val="uk-UA"/>
              </w:rPr>
              <w:t>1,54</w:t>
            </w:r>
          </w:p>
        </w:tc>
        <w:tc>
          <w:tcPr>
            <w:tcW w:w="907" w:type="dxa"/>
            <w:vAlign w:val="center"/>
          </w:tcPr>
          <w:p w:rsidR="00B36B37" w:rsidRPr="005B4D06" w:rsidRDefault="00B36B37" w:rsidP="00B36B37">
            <w:pPr>
              <w:jc w:val="center"/>
              <w:rPr>
                <w:sz w:val="24"/>
                <w:szCs w:val="24"/>
                <w:lang w:val="uk-UA"/>
              </w:rPr>
            </w:pPr>
            <w:r w:rsidRPr="005B4D06">
              <w:rPr>
                <w:sz w:val="24"/>
                <w:szCs w:val="24"/>
                <w:lang w:val="uk-UA"/>
              </w:rPr>
              <w:t>0,85</w:t>
            </w:r>
          </w:p>
        </w:tc>
        <w:tc>
          <w:tcPr>
            <w:tcW w:w="829" w:type="dxa"/>
            <w:vAlign w:val="center"/>
          </w:tcPr>
          <w:p w:rsidR="00B36B37" w:rsidRPr="005B4D06" w:rsidRDefault="00B36B37" w:rsidP="00B36B37">
            <w:pPr>
              <w:jc w:val="center"/>
              <w:rPr>
                <w:sz w:val="24"/>
                <w:szCs w:val="24"/>
                <w:lang w:val="uk-UA"/>
              </w:rPr>
            </w:pPr>
            <w:r w:rsidRPr="005B4D06">
              <w:rPr>
                <w:sz w:val="24"/>
                <w:szCs w:val="24"/>
                <w:lang w:val="uk-UA"/>
              </w:rPr>
              <w:t>0,62</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0,95</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1,81</w:t>
            </w:r>
          </w:p>
        </w:tc>
        <w:tc>
          <w:tcPr>
            <w:tcW w:w="956" w:type="dxa"/>
            <w:vAlign w:val="center"/>
          </w:tcPr>
          <w:p w:rsidR="00B36B37" w:rsidRPr="005B4D06" w:rsidRDefault="00B36B37" w:rsidP="00B36B37">
            <w:pPr>
              <w:jc w:val="center"/>
              <w:rPr>
                <w:sz w:val="24"/>
                <w:szCs w:val="24"/>
                <w:lang w:val="uk-UA"/>
              </w:rPr>
            </w:pPr>
            <w:r w:rsidRPr="005B4D06">
              <w:rPr>
                <w:sz w:val="24"/>
                <w:szCs w:val="24"/>
                <w:lang w:val="uk-UA"/>
              </w:rPr>
              <w:t>2,4</w:t>
            </w:r>
          </w:p>
        </w:tc>
      </w:tr>
      <w:tr w:rsidR="00B36B37" w:rsidRPr="005B4D06" w:rsidTr="00B36B37">
        <w:trPr>
          <w:trHeight w:val="180"/>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Ʃ</w:t>
            </w:r>
          </w:p>
        </w:tc>
        <w:tc>
          <w:tcPr>
            <w:tcW w:w="850" w:type="dxa"/>
            <w:vAlign w:val="center"/>
          </w:tcPr>
          <w:p w:rsidR="00B36B37" w:rsidRPr="005B4D06" w:rsidRDefault="00B36B37" w:rsidP="00B36B37">
            <w:pPr>
              <w:pStyle w:val="a6"/>
              <w:spacing w:before="0" w:after="0"/>
              <w:jc w:val="center"/>
              <w:rPr>
                <w:rFonts w:eastAsia="Calibri"/>
                <w:lang w:val="uk-UA"/>
              </w:rPr>
            </w:pPr>
            <w:r w:rsidRPr="005B4D06">
              <w:rPr>
                <w:rFonts w:eastAsia="Calibri"/>
                <w:lang w:val="uk-UA"/>
              </w:rPr>
              <w:t>161,4</w:t>
            </w:r>
          </w:p>
        </w:tc>
        <w:tc>
          <w:tcPr>
            <w:tcW w:w="709"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86"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07"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829"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110,03</w:t>
            </w: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56" w:type="dxa"/>
            <w:vAlign w:val="center"/>
          </w:tcPr>
          <w:p w:rsidR="00B36B37" w:rsidRPr="005B4D06" w:rsidRDefault="00B36B37" w:rsidP="00B36B37">
            <w:pPr>
              <w:pStyle w:val="a6"/>
              <w:spacing w:before="0" w:beforeAutospacing="0" w:after="0" w:afterAutospacing="0"/>
              <w:jc w:val="center"/>
              <w:rPr>
                <w:rFonts w:eastAsia="Calibri"/>
                <w:lang w:val="uk-UA"/>
              </w:rPr>
            </w:pPr>
          </w:p>
        </w:tc>
      </w:tr>
      <w:tr w:rsidR="00B36B37" w:rsidRPr="005B4D06" w:rsidTr="00B36B37">
        <w:trPr>
          <w:trHeight w:val="180"/>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Електрощит у рудоводі (Sp4)</w:t>
            </w:r>
          </w:p>
        </w:tc>
        <w:tc>
          <w:tcPr>
            <w:tcW w:w="850" w:type="dxa"/>
            <w:vAlign w:val="center"/>
          </w:tcPr>
          <w:p w:rsidR="00B36B37" w:rsidRPr="005B4D06" w:rsidRDefault="00B36B37" w:rsidP="00B36B37">
            <w:pPr>
              <w:pStyle w:val="a6"/>
              <w:spacing w:before="0" w:after="0"/>
              <w:jc w:val="center"/>
              <w:rPr>
                <w:rFonts w:eastAsia="Calibri"/>
                <w:lang w:val="uk-UA"/>
              </w:rPr>
            </w:pPr>
          </w:p>
        </w:tc>
        <w:tc>
          <w:tcPr>
            <w:tcW w:w="709"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86"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07"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829"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56" w:type="dxa"/>
            <w:vAlign w:val="center"/>
          </w:tcPr>
          <w:p w:rsidR="00B36B37" w:rsidRPr="005B4D06" w:rsidRDefault="00B36B37" w:rsidP="00B36B37">
            <w:pPr>
              <w:pStyle w:val="a6"/>
              <w:spacing w:before="0" w:beforeAutospacing="0" w:after="0" w:afterAutospacing="0"/>
              <w:jc w:val="center"/>
              <w:rPr>
                <w:rFonts w:eastAsia="Calibri"/>
                <w:lang w:val="uk-UA"/>
              </w:rPr>
            </w:pPr>
          </w:p>
        </w:tc>
      </w:tr>
      <w:tr w:rsidR="00B36B37" w:rsidRPr="005B4D06" w:rsidTr="00B36B37">
        <w:trPr>
          <w:trHeight w:val="180"/>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Насос гол. водовідливу</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22</w:t>
            </w:r>
          </w:p>
        </w:tc>
        <w:tc>
          <w:tcPr>
            <w:tcW w:w="709" w:type="dxa"/>
            <w:vAlign w:val="center"/>
          </w:tcPr>
          <w:p w:rsidR="00B36B37" w:rsidRPr="005B4D06" w:rsidRDefault="00B36B37" w:rsidP="00B36B37">
            <w:pPr>
              <w:jc w:val="center"/>
              <w:rPr>
                <w:sz w:val="24"/>
                <w:szCs w:val="24"/>
                <w:lang w:val="uk-UA"/>
              </w:rPr>
            </w:pPr>
            <w:r w:rsidRPr="005B4D06">
              <w:rPr>
                <w:sz w:val="24"/>
                <w:szCs w:val="24"/>
                <w:lang w:val="uk-UA"/>
              </w:rPr>
              <w:t>2</w:t>
            </w:r>
          </w:p>
        </w:tc>
        <w:tc>
          <w:tcPr>
            <w:tcW w:w="986" w:type="dxa"/>
            <w:vAlign w:val="center"/>
          </w:tcPr>
          <w:p w:rsidR="00B36B37" w:rsidRPr="005B4D06" w:rsidRDefault="00B36B37" w:rsidP="00B36B37">
            <w:pPr>
              <w:jc w:val="center"/>
              <w:rPr>
                <w:sz w:val="24"/>
                <w:szCs w:val="24"/>
                <w:lang w:val="uk-UA"/>
              </w:rPr>
            </w:pPr>
            <w:r w:rsidRPr="005B4D06">
              <w:rPr>
                <w:sz w:val="24"/>
                <w:szCs w:val="24"/>
                <w:lang w:val="uk-UA"/>
              </w:rPr>
              <w:t>33,66</w:t>
            </w:r>
          </w:p>
        </w:tc>
        <w:tc>
          <w:tcPr>
            <w:tcW w:w="907" w:type="dxa"/>
            <w:vAlign w:val="center"/>
          </w:tcPr>
          <w:p w:rsidR="00B36B37" w:rsidRPr="005B4D06" w:rsidRDefault="00B36B37" w:rsidP="00B36B37">
            <w:pPr>
              <w:jc w:val="center"/>
              <w:rPr>
                <w:sz w:val="24"/>
                <w:szCs w:val="24"/>
                <w:lang w:val="uk-UA"/>
              </w:rPr>
            </w:pPr>
            <w:r w:rsidRPr="005B4D06">
              <w:rPr>
                <w:sz w:val="24"/>
                <w:szCs w:val="24"/>
                <w:lang w:val="uk-UA"/>
              </w:rPr>
              <w:t>0,84</w:t>
            </w:r>
          </w:p>
        </w:tc>
        <w:tc>
          <w:tcPr>
            <w:tcW w:w="829" w:type="dxa"/>
            <w:vAlign w:val="center"/>
          </w:tcPr>
          <w:p w:rsidR="00B36B37" w:rsidRPr="005B4D06" w:rsidRDefault="00B36B37" w:rsidP="00B36B37">
            <w:pPr>
              <w:jc w:val="center"/>
              <w:rPr>
                <w:sz w:val="24"/>
                <w:szCs w:val="24"/>
                <w:lang w:val="uk-UA"/>
              </w:rPr>
            </w:pPr>
            <w:r w:rsidRPr="005B4D06">
              <w:rPr>
                <w:sz w:val="24"/>
                <w:szCs w:val="24"/>
                <w:lang w:val="uk-UA"/>
              </w:rPr>
              <w:t>0,65</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21,74</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40,1</w:t>
            </w:r>
          </w:p>
        </w:tc>
        <w:tc>
          <w:tcPr>
            <w:tcW w:w="956" w:type="dxa"/>
            <w:vAlign w:val="center"/>
          </w:tcPr>
          <w:p w:rsidR="00B36B37" w:rsidRPr="005B4D06" w:rsidRDefault="00B36B37" w:rsidP="00B36B37">
            <w:pPr>
              <w:jc w:val="center"/>
              <w:rPr>
                <w:sz w:val="24"/>
                <w:szCs w:val="24"/>
                <w:lang w:val="uk-UA"/>
              </w:rPr>
            </w:pPr>
            <w:r w:rsidRPr="005B4D06">
              <w:rPr>
                <w:sz w:val="24"/>
                <w:szCs w:val="24"/>
                <w:lang w:val="uk-UA"/>
              </w:rPr>
              <w:t>52,6</w:t>
            </w:r>
          </w:p>
        </w:tc>
      </w:tr>
      <w:tr w:rsidR="00B36B37" w:rsidRPr="005B4D06" w:rsidTr="00B36B37">
        <w:trPr>
          <w:trHeight w:val="180"/>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Лебідка монтажна</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11</w:t>
            </w:r>
          </w:p>
        </w:tc>
        <w:tc>
          <w:tcPr>
            <w:tcW w:w="709" w:type="dxa"/>
            <w:vAlign w:val="center"/>
          </w:tcPr>
          <w:p w:rsidR="00B36B37" w:rsidRPr="005B4D06" w:rsidRDefault="00B36B37" w:rsidP="00B36B37">
            <w:pPr>
              <w:jc w:val="center"/>
              <w:rPr>
                <w:sz w:val="24"/>
                <w:szCs w:val="24"/>
                <w:lang w:val="uk-UA"/>
              </w:rPr>
            </w:pPr>
            <w:r w:rsidRPr="005B4D06">
              <w:rPr>
                <w:sz w:val="24"/>
                <w:szCs w:val="24"/>
                <w:lang w:val="uk-UA"/>
              </w:rPr>
              <w:t>2</w:t>
            </w:r>
          </w:p>
        </w:tc>
        <w:tc>
          <w:tcPr>
            <w:tcW w:w="986" w:type="dxa"/>
            <w:vAlign w:val="center"/>
          </w:tcPr>
          <w:p w:rsidR="00B36B37" w:rsidRPr="005B4D06" w:rsidRDefault="00B36B37" w:rsidP="00B36B37">
            <w:pPr>
              <w:jc w:val="center"/>
              <w:rPr>
                <w:sz w:val="24"/>
                <w:szCs w:val="24"/>
                <w:lang w:val="uk-UA"/>
              </w:rPr>
            </w:pPr>
            <w:r w:rsidRPr="005B4D06">
              <w:rPr>
                <w:sz w:val="24"/>
                <w:szCs w:val="24"/>
                <w:lang w:val="uk-UA"/>
              </w:rPr>
              <w:t>16,83</w:t>
            </w:r>
          </w:p>
        </w:tc>
        <w:tc>
          <w:tcPr>
            <w:tcW w:w="907" w:type="dxa"/>
            <w:vAlign w:val="center"/>
          </w:tcPr>
          <w:p w:rsidR="00B36B37" w:rsidRPr="005B4D06" w:rsidRDefault="00B36B37" w:rsidP="00B36B37">
            <w:pPr>
              <w:jc w:val="center"/>
              <w:rPr>
                <w:sz w:val="24"/>
                <w:szCs w:val="24"/>
                <w:lang w:val="uk-UA"/>
              </w:rPr>
            </w:pPr>
            <w:r w:rsidRPr="005B4D06">
              <w:rPr>
                <w:sz w:val="24"/>
                <w:szCs w:val="24"/>
                <w:lang w:val="uk-UA"/>
              </w:rPr>
              <w:t>0,77</w:t>
            </w:r>
          </w:p>
        </w:tc>
        <w:tc>
          <w:tcPr>
            <w:tcW w:w="829" w:type="dxa"/>
            <w:vAlign w:val="center"/>
          </w:tcPr>
          <w:p w:rsidR="00B36B37" w:rsidRPr="005B4D06" w:rsidRDefault="00B36B37" w:rsidP="00B36B37">
            <w:pPr>
              <w:jc w:val="center"/>
              <w:rPr>
                <w:sz w:val="24"/>
                <w:szCs w:val="24"/>
                <w:lang w:val="uk-UA"/>
              </w:rPr>
            </w:pPr>
            <w:r w:rsidRPr="005B4D06">
              <w:rPr>
                <w:sz w:val="24"/>
                <w:szCs w:val="24"/>
                <w:lang w:val="uk-UA"/>
              </w:rPr>
              <w:t>0,83</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13,94</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21,9</w:t>
            </w:r>
          </w:p>
        </w:tc>
        <w:tc>
          <w:tcPr>
            <w:tcW w:w="956" w:type="dxa"/>
            <w:vAlign w:val="center"/>
          </w:tcPr>
          <w:p w:rsidR="00B36B37" w:rsidRPr="005B4D06" w:rsidRDefault="00B36B37" w:rsidP="00B36B37">
            <w:pPr>
              <w:jc w:val="center"/>
              <w:rPr>
                <w:sz w:val="24"/>
                <w:szCs w:val="24"/>
                <w:lang w:val="uk-UA"/>
              </w:rPr>
            </w:pPr>
            <w:r w:rsidRPr="005B4D06">
              <w:rPr>
                <w:sz w:val="24"/>
                <w:szCs w:val="24"/>
                <w:lang w:val="uk-UA"/>
              </w:rPr>
              <w:t>28,7</w:t>
            </w:r>
          </w:p>
        </w:tc>
      </w:tr>
      <w:tr w:rsidR="00B36B37" w:rsidRPr="005B4D06" w:rsidTr="00B36B37">
        <w:trPr>
          <w:trHeight w:val="180"/>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Розчинонагнітач</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5,5</w:t>
            </w:r>
          </w:p>
        </w:tc>
        <w:tc>
          <w:tcPr>
            <w:tcW w:w="709" w:type="dxa"/>
            <w:vAlign w:val="center"/>
          </w:tcPr>
          <w:p w:rsidR="00B36B37" w:rsidRPr="005B4D06" w:rsidRDefault="00B36B37" w:rsidP="00B36B37">
            <w:pPr>
              <w:jc w:val="center"/>
              <w:rPr>
                <w:sz w:val="24"/>
                <w:szCs w:val="24"/>
                <w:lang w:val="uk-UA"/>
              </w:rPr>
            </w:pPr>
            <w:r w:rsidRPr="005B4D06">
              <w:rPr>
                <w:sz w:val="24"/>
                <w:szCs w:val="24"/>
                <w:lang w:val="uk-UA"/>
              </w:rPr>
              <w:t>2</w:t>
            </w:r>
          </w:p>
        </w:tc>
        <w:tc>
          <w:tcPr>
            <w:tcW w:w="986" w:type="dxa"/>
            <w:vAlign w:val="center"/>
          </w:tcPr>
          <w:p w:rsidR="00B36B37" w:rsidRPr="005B4D06" w:rsidRDefault="00B36B37" w:rsidP="00B36B37">
            <w:pPr>
              <w:jc w:val="center"/>
              <w:rPr>
                <w:sz w:val="24"/>
                <w:szCs w:val="24"/>
                <w:lang w:val="uk-UA"/>
              </w:rPr>
            </w:pPr>
            <w:r w:rsidRPr="005B4D06">
              <w:rPr>
                <w:sz w:val="24"/>
                <w:szCs w:val="24"/>
                <w:lang w:val="uk-UA"/>
              </w:rPr>
              <w:t>8,42</w:t>
            </w:r>
          </w:p>
        </w:tc>
        <w:tc>
          <w:tcPr>
            <w:tcW w:w="907" w:type="dxa"/>
            <w:vAlign w:val="center"/>
          </w:tcPr>
          <w:p w:rsidR="00B36B37" w:rsidRPr="005B4D06" w:rsidRDefault="00B36B37" w:rsidP="00B36B37">
            <w:pPr>
              <w:jc w:val="center"/>
              <w:rPr>
                <w:sz w:val="24"/>
                <w:szCs w:val="24"/>
                <w:lang w:val="uk-UA"/>
              </w:rPr>
            </w:pPr>
            <w:r w:rsidRPr="005B4D06">
              <w:rPr>
                <w:sz w:val="24"/>
                <w:szCs w:val="24"/>
                <w:lang w:val="uk-UA"/>
              </w:rPr>
              <w:t>0,77</w:t>
            </w:r>
          </w:p>
        </w:tc>
        <w:tc>
          <w:tcPr>
            <w:tcW w:w="829" w:type="dxa"/>
            <w:vAlign w:val="center"/>
          </w:tcPr>
          <w:p w:rsidR="00B36B37" w:rsidRPr="005B4D06" w:rsidRDefault="00B36B37" w:rsidP="00B36B37">
            <w:pPr>
              <w:jc w:val="center"/>
              <w:rPr>
                <w:sz w:val="24"/>
                <w:szCs w:val="24"/>
                <w:lang w:val="uk-UA"/>
              </w:rPr>
            </w:pPr>
            <w:r w:rsidRPr="005B4D06">
              <w:rPr>
                <w:sz w:val="24"/>
                <w:szCs w:val="24"/>
                <w:lang w:val="uk-UA"/>
              </w:rPr>
              <w:t>0,83</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6,97</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10,9</w:t>
            </w:r>
          </w:p>
        </w:tc>
        <w:tc>
          <w:tcPr>
            <w:tcW w:w="956" w:type="dxa"/>
            <w:vAlign w:val="center"/>
          </w:tcPr>
          <w:p w:rsidR="00B36B37" w:rsidRPr="005B4D06" w:rsidRDefault="00B36B37" w:rsidP="00B36B37">
            <w:pPr>
              <w:jc w:val="center"/>
              <w:rPr>
                <w:sz w:val="24"/>
                <w:szCs w:val="24"/>
                <w:lang w:val="uk-UA"/>
              </w:rPr>
            </w:pPr>
            <w:r w:rsidRPr="005B4D06">
              <w:rPr>
                <w:sz w:val="24"/>
                <w:szCs w:val="24"/>
                <w:lang w:val="uk-UA"/>
              </w:rPr>
              <w:t>14,34</w:t>
            </w:r>
          </w:p>
        </w:tc>
      </w:tr>
      <w:tr w:rsidR="00B36B37" w:rsidRPr="005B4D06" w:rsidTr="00B36B37">
        <w:trPr>
          <w:trHeight w:val="180"/>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Ричаг</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11</w:t>
            </w:r>
          </w:p>
        </w:tc>
        <w:tc>
          <w:tcPr>
            <w:tcW w:w="709" w:type="dxa"/>
            <w:vAlign w:val="center"/>
          </w:tcPr>
          <w:p w:rsidR="00B36B37" w:rsidRPr="005B4D06" w:rsidRDefault="00B36B37" w:rsidP="00B36B37">
            <w:pPr>
              <w:jc w:val="center"/>
              <w:rPr>
                <w:sz w:val="24"/>
                <w:szCs w:val="24"/>
                <w:lang w:val="uk-UA"/>
              </w:rPr>
            </w:pPr>
            <w:r w:rsidRPr="005B4D06">
              <w:rPr>
                <w:sz w:val="24"/>
                <w:szCs w:val="24"/>
                <w:lang w:val="uk-UA"/>
              </w:rPr>
              <w:t>1</w:t>
            </w:r>
          </w:p>
        </w:tc>
        <w:tc>
          <w:tcPr>
            <w:tcW w:w="986" w:type="dxa"/>
            <w:vAlign w:val="center"/>
          </w:tcPr>
          <w:p w:rsidR="00B36B37" w:rsidRPr="005B4D06" w:rsidRDefault="00B36B37" w:rsidP="00B36B37">
            <w:pPr>
              <w:jc w:val="center"/>
              <w:rPr>
                <w:sz w:val="24"/>
                <w:szCs w:val="24"/>
                <w:lang w:val="uk-UA"/>
              </w:rPr>
            </w:pPr>
            <w:r w:rsidRPr="005B4D06">
              <w:rPr>
                <w:sz w:val="24"/>
                <w:szCs w:val="24"/>
                <w:lang w:val="uk-UA"/>
              </w:rPr>
              <w:t>12,1</w:t>
            </w:r>
          </w:p>
        </w:tc>
        <w:tc>
          <w:tcPr>
            <w:tcW w:w="907" w:type="dxa"/>
            <w:vAlign w:val="center"/>
          </w:tcPr>
          <w:p w:rsidR="00B36B37" w:rsidRPr="005B4D06" w:rsidRDefault="00B36B37" w:rsidP="00B36B37">
            <w:pPr>
              <w:jc w:val="center"/>
              <w:rPr>
                <w:sz w:val="24"/>
                <w:szCs w:val="24"/>
                <w:lang w:val="uk-UA"/>
              </w:rPr>
            </w:pPr>
            <w:r w:rsidRPr="005B4D06">
              <w:rPr>
                <w:sz w:val="24"/>
                <w:szCs w:val="24"/>
                <w:lang w:val="uk-UA"/>
              </w:rPr>
              <w:t>0,77</w:t>
            </w:r>
          </w:p>
        </w:tc>
        <w:tc>
          <w:tcPr>
            <w:tcW w:w="829" w:type="dxa"/>
            <w:vAlign w:val="center"/>
          </w:tcPr>
          <w:p w:rsidR="00B36B37" w:rsidRPr="005B4D06" w:rsidRDefault="00B36B37" w:rsidP="00B36B37">
            <w:pPr>
              <w:jc w:val="center"/>
              <w:rPr>
                <w:sz w:val="24"/>
                <w:szCs w:val="24"/>
                <w:lang w:val="uk-UA"/>
              </w:rPr>
            </w:pPr>
            <w:r w:rsidRPr="005B4D06">
              <w:rPr>
                <w:sz w:val="24"/>
                <w:szCs w:val="24"/>
                <w:lang w:val="uk-UA"/>
              </w:rPr>
              <w:t>0,83</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10,1</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15,71</w:t>
            </w:r>
          </w:p>
        </w:tc>
        <w:tc>
          <w:tcPr>
            <w:tcW w:w="956" w:type="dxa"/>
            <w:vAlign w:val="center"/>
          </w:tcPr>
          <w:p w:rsidR="00B36B37" w:rsidRPr="005B4D06" w:rsidRDefault="00B36B37" w:rsidP="00B36B37">
            <w:pPr>
              <w:jc w:val="center"/>
              <w:rPr>
                <w:sz w:val="24"/>
                <w:szCs w:val="24"/>
                <w:lang w:val="uk-UA"/>
              </w:rPr>
            </w:pPr>
            <w:r w:rsidRPr="005B4D06">
              <w:rPr>
                <w:sz w:val="24"/>
                <w:szCs w:val="24"/>
                <w:lang w:val="uk-UA"/>
              </w:rPr>
              <w:t>20,62</w:t>
            </w:r>
          </w:p>
        </w:tc>
      </w:tr>
      <w:tr w:rsidR="00B36B37" w:rsidRPr="005B4D06" w:rsidTr="00B36B37">
        <w:trPr>
          <w:trHeight w:val="180"/>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Комплекс КМ-14Гц</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49</w:t>
            </w:r>
          </w:p>
        </w:tc>
        <w:tc>
          <w:tcPr>
            <w:tcW w:w="709" w:type="dxa"/>
            <w:vAlign w:val="center"/>
          </w:tcPr>
          <w:p w:rsidR="00B36B37" w:rsidRPr="005B4D06" w:rsidRDefault="00B36B37" w:rsidP="00B36B37">
            <w:pPr>
              <w:jc w:val="center"/>
              <w:rPr>
                <w:sz w:val="24"/>
                <w:szCs w:val="24"/>
                <w:lang w:val="uk-UA"/>
              </w:rPr>
            </w:pPr>
            <w:r w:rsidRPr="005B4D06">
              <w:rPr>
                <w:sz w:val="24"/>
                <w:szCs w:val="24"/>
                <w:lang w:val="uk-UA"/>
              </w:rPr>
              <w:t>1</w:t>
            </w:r>
          </w:p>
        </w:tc>
        <w:tc>
          <w:tcPr>
            <w:tcW w:w="986" w:type="dxa"/>
            <w:vAlign w:val="center"/>
          </w:tcPr>
          <w:p w:rsidR="00B36B37" w:rsidRPr="005B4D06" w:rsidRDefault="00B36B37" w:rsidP="00B36B37">
            <w:pPr>
              <w:jc w:val="center"/>
              <w:rPr>
                <w:sz w:val="24"/>
                <w:szCs w:val="24"/>
                <w:lang w:val="uk-UA"/>
              </w:rPr>
            </w:pPr>
            <w:r w:rsidRPr="005B4D06">
              <w:rPr>
                <w:sz w:val="24"/>
                <w:szCs w:val="24"/>
                <w:lang w:val="uk-UA"/>
              </w:rPr>
              <w:t>53,9</w:t>
            </w:r>
          </w:p>
        </w:tc>
        <w:tc>
          <w:tcPr>
            <w:tcW w:w="907" w:type="dxa"/>
            <w:vAlign w:val="center"/>
          </w:tcPr>
          <w:p w:rsidR="00B36B37" w:rsidRPr="005B4D06" w:rsidRDefault="00B36B37" w:rsidP="00B36B37">
            <w:pPr>
              <w:jc w:val="center"/>
              <w:rPr>
                <w:sz w:val="24"/>
                <w:szCs w:val="24"/>
                <w:lang w:val="uk-UA"/>
              </w:rPr>
            </w:pPr>
            <w:r w:rsidRPr="005B4D06">
              <w:rPr>
                <w:sz w:val="24"/>
                <w:szCs w:val="24"/>
                <w:lang w:val="uk-UA"/>
              </w:rPr>
              <w:t>0,86</w:t>
            </w:r>
          </w:p>
        </w:tc>
        <w:tc>
          <w:tcPr>
            <w:tcW w:w="829" w:type="dxa"/>
            <w:vAlign w:val="center"/>
          </w:tcPr>
          <w:p w:rsidR="00B36B37" w:rsidRPr="005B4D06" w:rsidRDefault="00B36B37" w:rsidP="00B36B37">
            <w:pPr>
              <w:jc w:val="center"/>
              <w:rPr>
                <w:sz w:val="24"/>
                <w:szCs w:val="24"/>
                <w:lang w:val="uk-UA"/>
              </w:rPr>
            </w:pPr>
            <w:r w:rsidRPr="005B4D06">
              <w:rPr>
                <w:sz w:val="24"/>
                <w:szCs w:val="24"/>
                <w:lang w:val="uk-UA"/>
              </w:rPr>
              <w:t>0,59</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32</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62,7</w:t>
            </w:r>
          </w:p>
        </w:tc>
        <w:tc>
          <w:tcPr>
            <w:tcW w:w="956" w:type="dxa"/>
            <w:vAlign w:val="center"/>
          </w:tcPr>
          <w:p w:rsidR="00B36B37" w:rsidRPr="005B4D06" w:rsidRDefault="00B36B37" w:rsidP="00B36B37">
            <w:pPr>
              <w:jc w:val="center"/>
              <w:rPr>
                <w:sz w:val="24"/>
                <w:szCs w:val="24"/>
                <w:lang w:val="uk-UA"/>
              </w:rPr>
            </w:pPr>
            <w:r w:rsidRPr="005B4D06">
              <w:rPr>
                <w:sz w:val="24"/>
                <w:szCs w:val="24"/>
                <w:lang w:val="uk-UA"/>
              </w:rPr>
              <w:t>82,3</w:t>
            </w:r>
          </w:p>
        </w:tc>
      </w:tr>
      <w:tr w:rsidR="00B36B37" w:rsidRPr="005B4D06" w:rsidTr="00B36B37">
        <w:trPr>
          <w:trHeight w:val="180"/>
          <w:jc w:val="center"/>
        </w:trPr>
        <w:tc>
          <w:tcPr>
            <w:tcW w:w="2547" w:type="dxa"/>
            <w:vAlign w:val="center"/>
          </w:tcPr>
          <w:p w:rsidR="00B36B37" w:rsidRPr="005B4D06" w:rsidRDefault="00B36B37" w:rsidP="00B36B37">
            <w:pPr>
              <w:jc w:val="center"/>
              <w:rPr>
                <w:sz w:val="24"/>
                <w:szCs w:val="24"/>
                <w:lang w:val="uk-UA"/>
              </w:rPr>
            </w:pPr>
            <w:r w:rsidRPr="005B4D06">
              <w:rPr>
                <w:sz w:val="24"/>
                <w:szCs w:val="24"/>
                <w:lang w:val="uk-UA"/>
              </w:rPr>
              <w:t>Ʃ</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137</w:t>
            </w:r>
          </w:p>
        </w:tc>
        <w:tc>
          <w:tcPr>
            <w:tcW w:w="709" w:type="dxa"/>
            <w:vAlign w:val="center"/>
          </w:tcPr>
          <w:p w:rsidR="00B36B37" w:rsidRPr="005B4D06" w:rsidRDefault="00B36B37" w:rsidP="00B36B37">
            <w:pPr>
              <w:jc w:val="center"/>
              <w:rPr>
                <w:sz w:val="24"/>
                <w:szCs w:val="24"/>
                <w:lang w:val="uk-UA"/>
              </w:rPr>
            </w:pPr>
          </w:p>
        </w:tc>
        <w:tc>
          <w:tcPr>
            <w:tcW w:w="986" w:type="dxa"/>
            <w:vAlign w:val="center"/>
          </w:tcPr>
          <w:p w:rsidR="00B36B37" w:rsidRPr="005B4D06" w:rsidRDefault="00B36B37" w:rsidP="00B36B37">
            <w:pPr>
              <w:jc w:val="center"/>
              <w:rPr>
                <w:sz w:val="24"/>
                <w:szCs w:val="24"/>
                <w:lang w:val="uk-UA"/>
              </w:rPr>
            </w:pPr>
          </w:p>
        </w:tc>
        <w:tc>
          <w:tcPr>
            <w:tcW w:w="907" w:type="dxa"/>
            <w:vAlign w:val="center"/>
          </w:tcPr>
          <w:p w:rsidR="00B36B37" w:rsidRPr="005B4D06" w:rsidRDefault="00B36B37" w:rsidP="00B36B37">
            <w:pPr>
              <w:jc w:val="center"/>
              <w:rPr>
                <w:sz w:val="24"/>
                <w:szCs w:val="24"/>
                <w:lang w:val="uk-UA"/>
              </w:rPr>
            </w:pPr>
          </w:p>
        </w:tc>
        <w:tc>
          <w:tcPr>
            <w:tcW w:w="829" w:type="dxa"/>
            <w:vAlign w:val="center"/>
          </w:tcPr>
          <w:p w:rsidR="00B36B37" w:rsidRPr="005B4D06" w:rsidRDefault="00B36B37" w:rsidP="00B36B37">
            <w:pPr>
              <w:jc w:val="center"/>
              <w:rPr>
                <w:sz w:val="24"/>
                <w:szCs w:val="24"/>
                <w:lang w:val="uk-UA"/>
              </w:rPr>
            </w:pP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84,67</w:t>
            </w:r>
          </w:p>
        </w:tc>
        <w:tc>
          <w:tcPr>
            <w:tcW w:w="996" w:type="dxa"/>
            <w:vAlign w:val="center"/>
          </w:tcPr>
          <w:p w:rsidR="00B36B37" w:rsidRPr="005B4D06" w:rsidRDefault="00B36B37" w:rsidP="00B36B37">
            <w:pPr>
              <w:jc w:val="center"/>
              <w:rPr>
                <w:sz w:val="24"/>
                <w:szCs w:val="24"/>
                <w:lang w:val="uk-UA"/>
              </w:rPr>
            </w:pPr>
          </w:p>
        </w:tc>
        <w:tc>
          <w:tcPr>
            <w:tcW w:w="956" w:type="dxa"/>
            <w:vAlign w:val="center"/>
          </w:tcPr>
          <w:p w:rsidR="00B36B37" w:rsidRPr="005B4D06" w:rsidRDefault="00B36B37" w:rsidP="00B36B37">
            <w:pPr>
              <w:jc w:val="center"/>
              <w:rPr>
                <w:sz w:val="24"/>
                <w:szCs w:val="24"/>
                <w:lang w:val="uk-UA"/>
              </w:rPr>
            </w:pPr>
          </w:p>
        </w:tc>
      </w:tr>
    </w:tbl>
    <w:p w:rsidR="00450FEA" w:rsidRPr="005B4D06" w:rsidRDefault="00450FEA" w:rsidP="00844F65">
      <w:pPr>
        <w:tabs>
          <w:tab w:val="left" w:pos="0"/>
        </w:tabs>
        <w:spacing w:after="0" w:line="360" w:lineRule="auto"/>
        <w:ind w:firstLine="709"/>
        <w:jc w:val="center"/>
        <w:rPr>
          <w:rFonts w:ascii="Times New Roman" w:eastAsia="Times New Roman" w:hAnsi="Times New Roman" w:cs="Times New Roman"/>
          <w:spacing w:val="-3"/>
          <w:sz w:val="24"/>
          <w:szCs w:val="24"/>
          <w:lang w:val="uk-UA" w:eastAsia="ru-RU"/>
        </w:rPr>
      </w:pPr>
    </w:p>
    <w:p w:rsidR="00450FEA" w:rsidRPr="005B4D06" w:rsidRDefault="00450FEA" w:rsidP="00844F65">
      <w:pPr>
        <w:tabs>
          <w:tab w:val="left" w:pos="0"/>
        </w:tabs>
        <w:spacing w:after="0" w:line="360" w:lineRule="auto"/>
        <w:ind w:firstLine="709"/>
        <w:jc w:val="center"/>
        <w:rPr>
          <w:rFonts w:ascii="Times New Roman" w:eastAsia="Times New Roman" w:hAnsi="Times New Roman" w:cs="Times New Roman"/>
          <w:spacing w:val="-3"/>
          <w:sz w:val="24"/>
          <w:szCs w:val="24"/>
          <w:lang w:val="uk-UA" w:eastAsia="ru-RU"/>
        </w:rPr>
      </w:pPr>
    </w:p>
    <w:p w:rsidR="00450FEA" w:rsidRPr="005B4D06" w:rsidRDefault="00450FEA" w:rsidP="00844F65">
      <w:pPr>
        <w:tabs>
          <w:tab w:val="left" w:pos="0"/>
        </w:tabs>
        <w:spacing w:after="0" w:line="360" w:lineRule="auto"/>
        <w:ind w:firstLine="709"/>
        <w:jc w:val="center"/>
        <w:rPr>
          <w:rFonts w:ascii="Times New Roman" w:eastAsia="Times New Roman" w:hAnsi="Times New Roman" w:cs="Times New Roman"/>
          <w:spacing w:val="-3"/>
          <w:sz w:val="24"/>
          <w:szCs w:val="24"/>
          <w:lang w:val="uk-UA" w:eastAsia="ru-RU"/>
        </w:rPr>
      </w:pPr>
    </w:p>
    <w:p w:rsidR="00450FEA" w:rsidRPr="005B4D06" w:rsidRDefault="00450FEA" w:rsidP="00844F65">
      <w:pPr>
        <w:tabs>
          <w:tab w:val="left" w:pos="0"/>
        </w:tabs>
        <w:spacing w:after="0" w:line="360" w:lineRule="auto"/>
        <w:ind w:firstLine="709"/>
        <w:jc w:val="center"/>
        <w:rPr>
          <w:rFonts w:ascii="Times New Roman" w:eastAsia="Times New Roman" w:hAnsi="Times New Roman" w:cs="Times New Roman"/>
          <w:spacing w:val="-3"/>
          <w:sz w:val="24"/>
          <w:szCs w:val="24"/>
          <w:lang w:val="uk-UA" w:eastAsia="ru-RU"/>
        </w:rPr>
      </w:pPr>
    </w:p>
    <w:p w:rsidR="00450FEA" w:rsidRPr="005B4D06" w:rsidRDefault="00450FEA" w:rsidP="00844F65">
      <w:pPr>
        <w:tabs>
          <w:tab w:val="left" w:pos="0"/>
        </w:tabs>
        <w:spacing w:after="0" w:line="360" w:lineRule="auto"/>
        <w:ind w:firstLine="709"/>
        <w:jc w:val="center"/>
        <w:rPr>
          <w:rFonts w:ascii="Times New Roman" w:eastAsia="Times New Roman" w:hAnsi="Times New Roman" w:cs="Times New Roman"/>
          <w:spacing w:val="-3"/>
          <w:sz w:val="24"/>
          <w:szCs w:val="24"/>
          <w:lang w:val="uk-UA" w:eastAsia="ru-RU"/>
        </w:rPr>
      </w:pPr>
    </w:p>
    <w:p w:rsidR="00450FEA" w:rsidRPr="005B4D06" w:rsidRDefault="00450FEA" w:rsidP="00844F65">
      <w:pPr>
        <w:tabs>
          <w:tab w:val="left" w:pos="0"/>
        </w:tabs>
        <w:spacing w:after="0" w:line="360" w:lineRule="auto"/>
        <w:ind w:firstLine="709"/>
        <w:jc w:val="center"/>
        <w:rPr>
          <w:rFonts w:ascii="Times New Roman" w:eastAsia="Times New Roman" w:hAnsi="Times New Roman" w:cs="Times New Roman"/>
          <w:spacing w:val="-3"/>
          <w:sz w:val="24"/>
          <w:szCs w:val="24"/>
          <w:lang w:val="uk-UA" w:eastAsia="ru-RU"/>
        </w:rPr>
      </w:pPr>
    </w:p>
    <w:p w:rsidR="00450FEA" w:rsidRPr="005B4D06" w:rsidRDefault="00450FEA" w:rsidP="00844F65">
      <w:pPr>
        <w:tabs>
          <w:tab w:val="left" w:pos="0"/>
        </w:tabs>
        <w:spacing w:after="0" w:line="360" w:lineRule="auto"/>
        <w:ind w:firstLine="709"/>
        <w:jc w:val="right"/>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rPr>
        <w:lastRenderedPageBreak/>
        <w:t xml:space="preserve">Продовження таблиці </w:t>
      </w:r>
      <w:r w:rsidR="00DC36B4" w:rsidRPr="005B4D06">
        <w:rPr>
          <w:rFonts w:ascii="Times New Roman" w:eastAsia="Times New Roman" w:hAnsi="Times New Roman" w:cs="Times New Roman"/>
          <w:bCs/>
          <w:sz w:val="28"/>
          <w:szCs w:val="28"/>
          <w:lang w:val="uk-UA"/>
        </w:rPr>
        <w:t>–2.</w:t>
      </w:r>
      <w:r w:rsidRPr="005B4D06">
        <w:rPr>
          <w:rFonts w:ascii="Times New Roman" w:eastAsia="Times New Roman" w:hAnsi="Times New Roman" w:cs="Times New Roman"/>
          <w:bCs/>
          <w:sz w:val="28"/>
          <w:szCs w:val="28"/>
          <w:lang w:val="uk-UA"/>
        </w:rPr>
        <w:t>3</w:t>
      </w:r>
    </w:p>
    <w:tbl>
      <w:tblPr>
        <w:tblStyle w:val="a4"/>
        <w:tblW w:w="10744" w:type="dxa"/>
        <w:jc w:val="center"/>
        <w:tblLook w:val="04A0"/>
      </w:tblPr>
      <w:tblGrid>
        <w:gridCol w:w="3681"/>
        <w:gridCol w:w="850"/>
        <w:gridCol w:w="714"/>
        <w:gridCol w:w="854"/>
        <w:gridCol w:w="945"/>
        <w:gridCol w:w="854"/>
        <w:gridCol w:w="996"/>
        <w:gridCol w:w="996"/>
        <w:gridCol w:w="854"/>
      </w:tblGrid>
      <w:tr w:rsidR="00B36B37" w:rsidRPr="005B4D06" w:rsidTr="00B36B37">
        <w:trPr>
          <w:trHeight w:val="667"/>
          <w:jc w:val="center"/>
        </w:trPr>
        <w:tc>
          <w:tcPr>
            <w:tcW w:w="3681"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Споживачі</w:t>
            </w:r>
          </w:p>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електроенергії</w:t>
            </w:r>
          </w:p>
        </w:tc>
        <w:tc>
          <w:tcPr>
            <w:tcW w:w="850"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Р</w:t>
            </w:r>
            <w:r w:rsidRPr="005B4D06">
              <w:rPr>
                <w:rFonts w:eastAsia="Calibri"/>
                <w:vertAlign w:val="subscript"/>
                <w:lang w:val="uk-UA"/>
              </w:rPr>
              <w:t>н</w:t>
            </w:r>
            <w:r w:rsidRPr="005B4D06">
              <w:rPr>
                <w:rFonts w:eastAsia="Calibri"/>
                <w:lang w:val="uk-UA"/>
              </w:rPr>
              <w:t xml:space="preserve">, </w:t>
            </w:r>
            <w:r w:rsidRPr="005B4D06">
              <w:rPr>
                <w:rFonts w:eastAsia="Calibri"/>
                <w:i/>
                <w:lang w:val="uk-UA"/>
              </w:rPr>
              <w:t>кВт</w:t>
            </w:r>
          </w:p>
        </w:tc>
        <w:tc>
          <w:tcPr>
            <w:tcW w:w="714"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n, шт.</w:t>
            </w: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r w:rsidRPr="005B4D06">
              <w:rPr>
                <w:rFonts w:eastAsiaTheme="minorHAnsi"/>
                <w:lang w:val="uk-UA" w:eastAsia="en-US"/>
              </w:rPr>
              <w:t>Р</w:t>
            </w:r>
            <w:r w:rsidRPr="005B4D06">
              <w:rPr>
                <w:rFonts w:eastAsiaTheme="minorHAnsi"/>
                <w:vertAlign w:val="subscript"/>
                <w:lang w:val="uk-UA" w:eastAsia="en-US"/>
              </w:rPr>
              <w:t>роз</w:t>
            </w:r>
            <w:r w:rsidRPr="005B4D06">
              <w:rPr>
                <w:rFonts w:eastAsiaTheme="minorHAnsi"/>
                <w:lang w:val="uk-UA" w:eastAsia="en-US"/>
              </w:rPr>
              <w:t>.</w:t>
            </w:r>
          </w:p>
          <w:p w:rsidR="00B36B37" w:rsidRPr="005B4D06" w:rsidRDefault="00B36B37" w:rsidP="00B36B37">
            <w:pPr>
              <w:pStyle w:val="a6"/>
              <w:spacing w:before="0" w:beforeAutospacing="0" w:after="0" w:afterAutospacing="0"/>
              <w:jc w:val="center"/>
              <w:rPr>
                <w:rFonts w:eastAsia="Calibri"/>
                <w:lang w:val="uk-UA"/>
              </w:rPr>
            </w:pPr>
            <w:r w:rsidRPr="005B4D06">
              <w:rPr>
                <w:rFonts w:eastAsiaTheme="minorHAnsi"/>
                <w:lang w:val="uk-UA" w:eastAsia="en-US"/>
              </w:rPr>
              <w:t>кВт</w:t>
            </w:r>
          </w:p>
        </w:tc>
        <w:tc>
          <w:tcPr>
            <w:tcW w:w="945"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Theme="minorHAnsi"/>
                <w:position w:val="-10"/>
                <w:lang w:val="uk-UA" w:eastAsia="en-US"/>
              </w:rPr>
              <w:object w:dxaOrig="620" w:dyaOrig="260">
                <v:shape id="_x0000_i1043" type="#_x0000_t75" style="width:34.8pt;height:15.35pt" o:ole="" fillcolor="window">
                  <v:imagedata r:id="rId52" o:title=""/>
                </v:shape>
                <o:OLEObject Type="Embed" ProgID="Equation.DSMT4" ShapeID="_x0000_i1043" DrawAspect="Content" ObjectID="_1701172722" r:id="rId57"/>
              </w:object>
            </w:r>
          </w:p>
        </w:tc>
        <w:tc>
          <w:tcPr>
            <w:tcW w:w="854"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Theme="minorHAnsi"/>
                <w:position w:val="-10"/>
                <w:lang w:val="uk-UA" w:eastAsia="en-US"/>
              </w:rPr>
              <w:object w:dxaOrig="499" w:dyaOrig="279">
                <v:shape id="_x0000_i1044" type="#_x0000_t75" style="width:28.3pt;height:16.2pt" o:ole="" fillcolor="window">
                  <v:imagedata r:id="rId55" o:title=""/>
                </v:shape>
                <o:OLEObject Type="Embed" ProgID="Equation.DSMT4" ShapeID="_x0000_i1044" DrawAspect="Content" ObjectID="_1701172723" r:id="rId58"/>
              </w:object>
            </w:r>
          </w:p>
        </w:tc>
        <w:tc>
          <w:tcPr>
            <w:tcW w:w="996" w:type="dxa"/>
            <w:vAlign w:val="center"/>
          </w:tcPr>
          <w:p w:rsidR="00B36B37" w:rsidRPr="005B4D06" w:rsidRDefault="00B36B37" w:rsidP="00B36B37">
            <w:pPr>
              <w:pStyle w:val="a6"/>
              <w:spacing w:before="0" w:beforeAutospacing="0" w:after="0" w:afterAutospacing="0"/>
              <w:jc w:val="center"/>
              <w:rPr>
                <w:lang w:val="uk-UA"/>
              </w:rPr>
            </w:pPr>
            <w:r w:rsidRPr="005B4D06">
              <w:rPr>
                <w:lang w:val="uk-UA"/>
              </w:rPr>
              <w:t>Q</w:t>
            </w:r>
            <w:r w:rsidRPr="005B4D06">
              <w:rPr>
                <w:vertAlign w:val="subscript"/>
                <w:lang w:val="uk-UA"/>
              </w:rPr>
              <w:t>p</w:t>
            </w:r>
            <w:r w:rsidRPr="005B4D06">
              <w:rPr>
                <w:lang w:val="uk-UA"/>
              </w:rPr>
              <w:t>,</w:t>
            </w:r>
          </w:p>
          <w:p w:rsidR="00B36B37" w:rsidRPr="005B4D06" w:rsidRDefault="00B36B37" w:rsidP="00B36B37">
            <w:pPr>
              <w:pStyle w:val="a6"/>
              <w:spacing w:before="0" w:beforeAutospacing="0" w:after="0" w:afterAutospacing="0"/>
              <w:jc w:val="center"/>
              <w:rPr>
                <w:rFonts w:eastAsia="Calibri"/>
                <w:lang w:val="uk-UA"/>
              </w:rPr>
            </w:pPr>
            <w:r w:rsidRPr="005B4D06">
              <w:rPr>
                <w:lang w:val="uk-UA"/>
              </w:rPr>
              <w:t>квар</w:t>
            </w:r>
          </w:p>
        </w:tc>
        <w:tc>
          <w:tcPr>
            <w:tcW w:w="996"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bCs/>
                <w:lang w:val="uk-UA" w:eastAsia="uk-UA"/>
              </w:rPr>
              <w:t>S</w:t>
            </w:r>
            <w:r w:rsidRPr="005B4D06">
              <w:rPr>
                <w:bCs/>
                <w:vertAlign w:val="subscript"/>
                <w:lang w:val="uk-UA" w:eastAsia="uk-UA"/>
              </w:rPr>
              <w:t>р</w:t>
            </w:r>
            <w:r w:rsidRPr="005B4D06">
              <w:rPr>
                <w:bCs/>
                <w:lang w:val="uk-UA" w:eastAsia="uk-UA"/>
              </w:rPr>
              <w:t>, кВА</w:t>
            </w:r>
          </w:p>
        </w:tc>
        <w:tc>
          <w:tcPr>
            <w:tcW w:w="854"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lang w:val="uk-UA"/>
              </w:rPr>
              <w:t>І</w:t>
            </w:r>
            <w:r w:rsidRPr="005B4D06">
              <w:rPr>
                <w:vertAlign w:val="subscript"/>
                <w:lang w:val="uk-UA"/>
              </w:rPr>
              <w:t>р</w:t>
            </w:r>
            <w:r w:rsidRPr="005B4D06">
              <w:rPr>
                <w:lang w:val="uk-UA"/>
              </w:rPr>
              <w:t>, А</w:t>
            </w:r>
          </w:p>
        </w:tc>
      </w:tr>
      <w:tr w:rsidR="00B36B37" w:rsidRPr="005B4D06" w:rsidTr="00B36B37">
        <w:trPr>
          <w:trHeight w:val="323"/>
          <w:jc w:val="center"/>
        </w:trPr>
        <w:tc>
          <w:tcPr>
            <w:tcW w:w="3681" w:type="dxa"/>
            <w:vAlign w:val="center"/>
          </w:tcPr>
          <w:p w:rsidR="00B36B37" w:rsidRPr="005B4D06" w:rsidRDefault="00B36B37" w:rsidP="00B36B37">
            <w:pPr>
              <w:ind w:left="-107"/>
              <w:jc w:val="center"/>
              <w:rPr>
                <w:sz w:val="24"/>
                <w:szCs w:val="24"/>
                <w:lang w:val="uk-UA"/>
              </w:rPr>
            </w:pPr>
            <w:r w:rsidRPr="005B4D06">
              <w:rPr>
                <w:sz w:val="24"/>
                <w:szCs w:val="24"/>
                <w:lang w:val="uk-UA"/>
              </w:rPr>
              <w:t>Збірка машинного підйому (Sp3)</w:t>
            </w:r>
          </w:p>
        </w:tc>
        <w:tc>
          <w:tcPr>
            <w:tcW w:w="850" w:type="dxa"/>
            <w:vAlign w:val="center"/>
          </w:tcPr>
          <w:p w:rsidR="00B36B37" w:rsidRPr="005B4D06" w:rsidRDefault="00B36B37" w:rsidP="00B36B37">
            <w:pPr>
              <w:pStyle w:val="a6"/>
              <w:spacing w:before="0" w:after="0"/>
              <w:jc w:val="center"/>
              <w:rPr>
                <w:rFonts w:eastAsia="Calibri"/>
                <w:lang w:val="uk-UA"/>
              </w:rPr>
            </w:pPr>
          </w:p>
        </w:tc>
        <w:tc>
          <w:tcPr>
            <w:tcW w:w="714"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45"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96" w:type="dxa"/>
            <w:vAlign w:val="center"/>
          </w:tcPr>
          <w:p w:rsidR="00B36B37" w:rsidRPr="005B4D06" w:rsidRDefault="00B36B37" w:rsidP="00B36B37">
            <w:pPr>
              <w:pStyle w:val="a6"/>
              <w:spacing w:before="0" w:beforeAutospacing="0" w:after="0" w:afterAutospacing="0"/>
              <w:jc w:val="center"/>
              <w:rPr>
                <w:lang w:val="uk-UA"/>
              </w:rPr>
            </w:pPr>
          </w:p>
        </w:tc>
        <w:tc>
          <w:tcPr>
            <w:tcW w:w="996" w:type="dxa"/>
            <w:vAlign w:val="center"/>
          </w:tcPr>
          <w:p w:rsidR="00B36B37" w:rsidRPr="005B4D06" w:rsidRDefault="00B36B37" w:rsidP="00B36B37">
            <w:pPr>
              <w:pStyle w:val="a6"/>
              <w:spacing w:before="0" w:beforeAutospacing="0" w:after="0" w:afterAutospacing="0"/>
              <w:jc w:val="center"/>
              <w:rPr>
                <w:bCs/>
                <w:lang w:val="uk-UA" w:eastAsia="uk-UA"/>
              </w:rPr>
            </w:pPr>
          </w:p>
        </w:tc>
        <w:tc>
          <w:tcPr>
            <w:tcW w:w="854" w:type="dxa"/>
            <w:vAlign w:val="center"/>
          </w:tcPr>
          <w:p w:rsidR="00B36B37" w:rsidRPr="005B4D06" w:rsidRDefault="00B36B37" w:rsidP="00B36B37">
            <w:pPr>
              <w:pStyle w:val="a6"/>
              <w:spacing w:before="0" w:beforeAutospacing="0" w:after="0" w:afterAutospacing="0"/>
              <w:jc w:val="center"/>
              <w:rPr>
                <w:lang w:val="uk-UA"/>
              </w:rPr>
            </w:pP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Підйомна машина</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160</w:t>
            </w:r>
          </w:p>
        </w:tc>
        <w:tc>
          <w:tcPr>
            <w:tcW w:w="714"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176</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0,85</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0,62</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109,08</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207,06</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271,7</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Шахтна сигн. 1.5 кВт</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1,4</w:t>
            </w:r>
          </w:p>
        </w:tc>
        <w:tc>
          <w:tcPr>
            <w:tcW w:w="714"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1,54</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0,85</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0,62</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0,95</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1,81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2,4</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Ʃ</w:t>
            </w:r>
          </w:p>
        </w:tc>
        <w:tc>
          <w:tcPr>
            <w:tcW w:w="850" w:type="dxa"/>
            <w:vAlign w:val="center"/>
          </w:tcPr>
          <w:p w:rsidR="00B36B37" w:rsidRPr="005B4D06" w:rsidRDefault="00B36B37" w:rsidP="00B36B37">
            <w:pPr>
              <w:pStyle w:val="a6"/>
              <w:spacing w:before="0" w:after="0"/>
              <w:jc w:val="center"/>
              <w:rPr>
                <w:rFonts w:eastAsia="Calibri"/>
                <w:lang w:val="uk-UA"/>
              </w:rPr>
            </w:pPr>
            <w:r w:rsidRPr="005B4D06">
              <w:rPr>
                <w:rFonts w:eastAsia="Calibri"/>
                <w:lang w:val="uk-UA"/>
              </w:rPr>
              <w:t>161,4</w:t>
            </w:r>
          </w:p>
        </w:tc>
        <w:tc>
          <w:tcPr>
            <w:tcW w:w="714"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45"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110,03</w:t>
            </w:r>
          </w:p>
        </w:tc>
        <w:tc>
          <w:tcPr>
            <w:tcW w:w="996" w:type="dxa"/>
            <w:vAlign w:val="center"/>
          </w:tcPr>
          <w:p w:rsidR="00B36B37" w:rsidRPr="005B4D06" w:rsidRDefault="00B36B37" w:rsidP="00B36B37">
            <w:pPr>
              <w:pStyle w:val="a6"/>
              <w:spacing w:before="0" w:beforeAutospacing="0" w:after="0" w:afterAutospacing="0"/>
              <w:jc w:val="center"/>
              <w:rPr>
                <w:bCs/>
                <w:lang w:val="uk-UA" w:eastAsia="uk-UA"/>
              </w:rPr>
            </w:pPr>
          </w:p>
        </w:tc>
        <w:tc>
          <w:tcPr>
            <w:tcW w:w="854" w:type="dxa"/>
            <w:vAlign w:val="center"/>
          </w:tcPr>
          <w:p w:rsidR="00B36B37" w:rsidRPr="005B4D06" w:rsidRDefault="00B36B37" w:rsidP="00B36B37">
            <w:pPr>
              <w:pStyle w:val="a6"/>
              <w:spacing w:before="0" w:beforeAutospacing="0" w:after="0" w:afterAutospacing="0"/>
              <w:jc w:val="center"/>
              <w:rPr>
                <w:lang w:val="uk-UA"/>
              </w:rPr>
            </w:pP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Електрощит у рудоводі (Sp4)</w:t>
            </w:r>
          </w:p>
        </w:tc>
        <w:tc>
          <w:tcPr>
            <w:tcW w:w="850"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714"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45"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96" w:type="dxa"/>
            <w:vAlign w:val="center"/>
          </w:tcPr>
          <w:p w:rsidR="00B36B37" w:rsidRPr="005B4D06" w:rsidRDefault="00B36B37" w:rsidP="00B36B37">
            <w:pPr>
              <w:pStyle w:val="a6"/>
              <w:spacing w:before="0" w:beforeAutospacing="0" w:after="0" w:afterAutospacing="0"/>
              <w:jc w:val="center"/>
              <w:rPr>
                <w:lang w:val="uk-UA"/>
              </w:rPr>
            </w:pPr>
          </w:p>
        </w:tc>
        <w:tc>
          <w:tcPr>
            <w:tcW w:w="996" w:type="dxa"/>
            <w:vAlign w:val="center"/>
          </w:tcPr>
          <w:p w:rsidR="00B36B37" w:rsidRPr="005B4D06" w:rsidRDefault="00B36B37" w:rsidP="00B36B37">
            <w:pPr>
              <w:pStyle w:val="a6"/>
              <w:spacing w:before="0" w:beforeAutospacing="0" w:after="0" w:afterAutospacing="0"/>
              <w:jc w:val="center"/>
              <w:rPr>
                <w:bCs/>
                <w:lang w:val="uk-UA" w:eastAsia="uk-UA"/>
              </w:rPr>
            </w:pPr>
          </w:p>
        </w:tc>
        <w:tc>
          <w:tcPr>
            <w:tcW w:w="854" w:type="dxa"/>
            <w:vAlign w:val="center"/>
          </w:tcPr>
          <w:p w:rsidR="00B36B37" w:rsidRPr="005B4D06" w:rsidRDefault="00B36B37" w:rsidP="00B36B37">
            <w:pPr>
              <w:pStyle w:val="a6"/>
              <w:spacing w:before="0" w:beforeAutospacing="0" w:after="0" w:afterAutospacing="0"/>
              <w:jc w:val="center"/>
              <w:rPr>
                <w:lang w:val="uk-UA"/>
              </w:rPr>
            </w:pP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Насос гол. водовідливу</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22</w:t>
            </w:r>
          </w:p>
        </w:tc>
        <w:tc>
          <w:tcPr>
            <w:tcW w:w="714" w:type="dxa"/>
            <w:vAlign w:val="center"/>
          </w:tcPr>
          <w:p w:rsidR="00B36B37" w:rsidRPr="005B4D06" w:rsidRDefault="00B36B37" w:rsidP="00B36B37">
            <w:pPr>
              <w:jc w:val="center"/>
              <w:rPr>
                <w:sz w:val="24"/>
                <w:szCs w:val="24"/>
                <w:lang w:val="uk-UA"/>
              </w:rPr>
            </w:pPr>
            <w:r w:rsidRPr="005B4D06">
              <w:rPr>
                <w:sz w:val="24"/>
                <w:szCs w:val="24"/>
                <w:lang w:val="uk-UA"/>
              </w:rPr>
              <w:t>2</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33,66</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0,84</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0,65</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21,74</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40,1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52,6</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Лебідка монтажна</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11</w:t>
            </w:r>
          </w:p>
        </w:tc>
        <w:tc>
          <w:tcPr>
            <w:tcW w:w="714" w:type="dxa"/>
            <w:vAlign w:val="center"/>
          </w:tcPr>
          <w:p w:rsidR="00B36B37" w:rsidRPr="005B4D06" w:rsidRDefault="00B36B37" w:rsidP="00B36B37">
            <w:pPr>
              <w:jc w:val="center"/>
              <w:rPr>
                <w:sz w:val="24"/>
                <w:szCs w:val="24"/>
                <w:lang w:val="uk-UA"/>
              </w:rPr>
            </w:pPr>
            <w:r w:rsidRPr="005B4D06">
              <w:rPr>
                <w:sz w:val="24"/>
                <w:szCs w:val="24"/>
                <w:lang w:val="uk-UA"/>
              </w:rPr>
              <w:t>2</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16,83</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0,77</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0,83</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13,94</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21,9</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28,7</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Розчинонагнітач</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5,5</w:t>
            </w:r>
          </w:p>
        </w:tc>
        <w:tc>
          <w:tcPr>
            <w:tcW w:w="714" w:type="dxa"/>
            <w:vAlign w:val="center"/>
          </w:tcPr>
          <w:p w:rsidR="00B36B37" w:rsidRPr="005B4D06" w:rsidRDefault="00B36B37" w:rsidP="00B36B37">
            <w:pPr>
              <w:jc w:val="center"/>
              <w:rPr>
                <w:sz w:val="24"/>
                <w:szCs w:val="24"/>
                <w:lang w:val="uk-UA"/>
              </w:rPr>
            </w:pPr>
            <w:r w:rsidRPr="005B4D06">
              <w:rPr>
                <w:sz w:val="24"/>
                <w:szCs w:val="24"/>
                <w:lang w:val="uk-UA"/>
              </w:rPr>
              <w:t>2</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8,42</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0,77</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0,83</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6,97</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10,9</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14,34</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Ричаг</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11</w:t>
            </w:r>
          </w:p>
        </w:tc>
        <w:tc>
          <w:tcPr>
            <w:tcW w:w="714" w:type="dxa"/>
            <w:vAlign w:val="center"/>
          </w:tcPr>
          <w:p w:rsidR="00B36B37" w:rsidRPr="005B4D06" w:rsidRDefault="00B36B37" w:rsidP="00B36B37">
            <w:pPr>
              <w:jc w:val="center"/>
              <w:rPr>
                <w:sz w:val="24"/>
                <w:szCs w:val="24"/>
                <w:lang w:val="uk-UA"/>
              </w:rPr>
            </w:pPr>
            <w:r w:rsidRPr="005B4D06">
              <w:rPr>
                <w:sz w:val="24"/>
                <w:szCs w:val="24"/>
                <w:lang w:val="uk-UA"/>
              </w:rPr>
              <w:t>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12,1</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0,77</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0,83</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10,1</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15,71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20,62</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Комплекс КМ-14Гц</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49</w:t>
            </w:r>
          </w:p>
        </w:tc>
        <w:tc>
          <w:tcPr>
            <w:tcW w:w="714" w:type="dxa"/>
            <w:vAlign w:val="center"/>
          </w:tcPr>
          <w:p w:rsidR="00B36B37" w:rsidRPr="005B4D06" w:rsidRDefault="00B36B37" w:rsidP="00B36B37">
            <w:pPr>
              <w:jc w:val="center"/>
              <w:rPr>
                <w:sz w:val="24"/>
                <w:szCs w:val="24"/>
                <w:lang w:val="uk-UA"/>
              </w:rPr>
            </w:pPr>
            <w:r w:rsidRPr="005B4D06">
              <w:rPr>
                <w:sz w:val="24"/>
                <w:szCs w:val="24"/>
                <w:lang w:val="uk-UA"/>
              </w:rPr>
              <w:t>1</w:t>
            </w: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r w:rsidRPr="005B4D06">
              <w:rPr>
                <w:rFonts w:eastAsiaTheme="minorHAnsi"/>
                <w:lang w:val="uk-UA" w:eastAsia="en-US"/>
              </w:rPr>
              <w:t>53,9</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0,86</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0,59</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32</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62,7</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82,3</w:t>
            </w:r>
          </w:p>
        </w:tc>
      </w:tr>
      <w:tr w:rsidR="00B36B37" w:rsidRPr="005B4D06" w:rsidTr="00B36B37">
        <w:trPr>
          <w:trHeight w:val="323"/>
          <w:jc w:val="center"/>
        </w:trPr>
        <w:tc>
          <w:tcPr>
            <w:tcW w:w="3681" w:type="dxa"/>
            <w:tcBorders>
              <w:bottom w:val="nil"/>
            </w:tcBorders>
            <w:vAlign w:val="center"/>
          </w:tcPr>
          <w:p w:rsidR="00B36B37" w:rsidRPr="005B4D06" w:rsidRDefault="00B36B37" w:rsidP="00B36B37">
            <w:pPr>
              <w:jc w:val="center"/>
              <w:rPr>
                <w:sz w:val="24"/>
                <w:szCs w:val="24"/>
                <w:lang w:val="uk-UA"/>
              </w:rPr>
            </w:pPr>
            <w:r w:rsidRPr="005B4D06">
              <w:rPr>
                <w:sz w:val="24"/>
                <w:szCs w:val="24"/>
                <w:lang w:val="uk-UA"/>
              </w:rPr>
              <w:t>Ʃ</w:t>
            </w:r>
          </w:p>
        </w:tc>
        <w:tc>
          <w:tcPr>
            <w:tcW w:w="850" w:type="dxa"/>
            <w:tcBorders>
              <w:bottom w:val="nil"/>
            </w:tcBorders>
            <w:vAlign w:val="center"/>
          </w:tcPr>
          <w:p w:rsidR="00B36B37" w:rsidRPr="005B4D06" w:rsidRDefault="00B36B37" w:rsidP="00B36B37">
            <w:pPr>
              <w:pStyle w:val="a6"/>
              <w:spacing w:before="0" w:beforeAutospacing="0" w:after="0" w:afterAutospacing="0"/>
              <w:jc w:val="center"/>
              <w:rPr>
                <w:rFonts w:eastAsia="Calibri"/>
                <w:lang w:val="uk-UA"/>
              </w:rPr>
            </w:pPr>
            <w:r w:rsidRPr="005B4D06">
              <w:rPr>
                <w:lang w:val="uk-UA"/>
              </w:rPr>
              <w:t>137</w:t>
            </w:r>
          </w:p>
        </w:tc>
        <w:tc>
          <w:tcPr>
            <w:tcW w:w="714" w:type="dxa"/>
            <w:tcBorders>
              <w:bottom w:val="nil"/>
            </w:tcBorders>
            <w:vAlign w:val="center"/>
          </w:tcPr>
          <w:p w:rsidR="00B36B37" w:rsidRPr="005B4D06" w:rsidRDefault="00B36B37" w:rsidP="00B36B37">
            <w:pPr>
              <w:pStyle w:val="a6"/>
              <w:spacing w:before="0" w:beforeAutospacing="0" w:after="0" w:afterAutospacing="0"/>
              <w:jc w:val="center"/>
              <w:rPr>
                <w:rFonts w:eastAsia="Calibri"/>
                <w:lang w:val="uk-UA"/>
              </w:rPr>
            </w:pPr>
          </w:p>
        </w:tc>
        <w:tc>
          <w:tcPr>
            <w:tcW w:w="854" w:type="dxa"/>
            <w:tcBorders>
              <w:bottom w:val="nil"/>
            </w:tcBorders>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45" w:type="dxa"/>
            <w:tcBorders>
              <w:bottom w:val="nil"/>
            </w:tcBorders>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854" w:type="dxa"/>
            <w:tcBorders>
              <w:bottom w:val="nil"/>
            </w:tcBorders>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96" w:type="dxa"/>
            <w:tcBorders>
              <w:bottom w:val="nil"/>
            </w:tcBorders>
            <w:vAlign w:val="center"/>
          </w:tcPr>
          <w:p w:rsidR="00B36B37" w:rsidRPr="005B4D06" w:rsidRDefault="00B36B37" w:rsidP="00B36B37">
            <w:pPr>
              <w:pStyle w:val="a6"/>
              <w:spacing w:before="0" w:beforeAutospacing="0" w:after="0" w:afterAutospacing="0"/>
              <w:jc w:val="center"/>
              <w:rPr>
                <w:lang w:val="uk-UA"/>
              </w:rPr>
            </w:pPr>
            <w:r w:rsidRPr="005B4D06">
              <w:rPr>
                <w:lang w:val="uk-UA"/>
              </w:rPr>
              <w:t>84,67</w:t>
            </w:r>
          </w:p>
        </w:tc>
        <w:tc>
          <w:tcPr>
            <w:tcW w:w="996" w:type="dxa"/>
            <w:tcBorders>
              <w:bottom w:val="nil"/>
            </w:tcBorders>
            <w:vAlign w:val="center"/>
          </w:tcPr>
          <w:p w:rsidR="00B36B37" w:rsidRPr="005B4D06" w:rsidRDefault="00B36B37" w:rsidP="00B36B37">
            <w:pPr>
              <w:pStyle w:val="a6"/>
              <w:spacing w:before="0" w:beforeAutospacing="0" w:after="0" w:afterAutospacing="0"/>
              <w:jc w:val="center"/>
              <w:rPr>
                <w:bCs/>
                <w:lang w:val="uk-UA" w:eastAsia="uk-UA"/>
              </w:rPr>
            </w:pPr>
          </w:p>
        </w:tc>
        <w:tc>
          <w:tcPr>
            <w:tcW w:w="854" w:type="dxa"/>
            <w:tcBorders>
              <w:bottom w:val="nil"/>
            </w:tcBorders>
            <w:vAlign w:val="center"/>
          </w:tcPr>
          <w:p w:rsidR="00B36B37" w:rsidRPr="005B4D06" w:rsidRDefault="00B36B37" w:rsidP="00B36B37">
            <w:pPr>
              <w:pStyle w:val="a6"/>
              <w:spacing w:before="0" w:beforeAutospacing="0" w:after="0" w:afterAutospacing="0"/>
              <w:jc w:val="center"/>
              <w:rPr>
                <w:lang w:val="uk-UA"/>
              </w:rPr>
            </w:pPr>
          </w:p>
        </w:tc>
      </w:tr>
      <w:tr w:rsidR="00B36B37" w:rsidRPr="005B4D06" w:rsidTr="00B36B37">
        <w:trPr>
          <w:trHeight w:val="323"/>
          <w:jc w:val="center"/>
        </w:trPr>
        <w:tc>
          <w:tcPr>
            <w:tcW w:w="3681" w:type="dxa"/>
            <w:vAlign w:val="center"/>
          </w:tcPr>
          <w:p w:rsidR="00B36B37" w:rsidRPr="005B4D06" w:rsidRDefault="00B36B37" w:rsidP="00B36B37">
            <w:pPr>
              <w:ind w:left="-107" w:right="-127"/>
              <w:jc w:val="center"/>
              <w:rPr>
                <w:sz w:val="24"/>
                <w:szCs w:val="24"/>
                <w:lang w:val="uk-UA"/>
              </w:rPr>
            </w:pPr>
            <w:r w:rsidRPr="005B4D06">
              <w:rPr>
                <w:sz w:val="24"/>
                <w:szCs w:val="24"/>
                <w:lang w:val="uk-UA"/>
              </w:rPr>
              <w:t>Збірка гірничого комплексу №2 (Sp6)</w:t>
            </w:r>
          </w:p>
        </w:tc>
        <w:tc>
          <w:tcPr>
            <w:tcW w:w="850" w:type="dxa"/>
            <w:vAlign w:val="center"/>
          </w:tcPr>
          <w:p w:rsidR="00B36B37" w:rsidRPr="005B4D06" w:rsidRDefault="00B36B37" w:rsidP="00B36B37">
            <w:pPr>
              <w:jc w:val="center"/>
              <w:rPr>
                <w:sz w:val="24"/>
                <w:szCs w:val="24"/>
                <w:lang w:val="uk-UA"/>
              </w:rPr>
            </w:pPr>
          </w:p>
        </w:tc>
        <w:tc>
          <w:tcPr>
            <w:tcW w:w="714"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45"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96" w:type="dxa"/>
            <w:vAlign w:val="center"/>
          </w:tcPr>
          <w:p w:rsidR="00B36B37" w:rsidRPr="005B4D06" w:rsidRDefault="00B36B37" w:rsidP="00B36B37">
            <w:pPr>
              <w:pStyle w:val="a6"/>
              <w:spacing w:before="0" w:beforeAutospacing="0" w:after="0" w:afterAutospacing="0"/>
              <w:jc w:val="center"/>
              <w:rPr>
                <w:lang w:val="uk-UA"/>
              </w:rPr>
            </w:pPr>
          </w:p>
        </w:tc>
        <w:tc>
          <w:tcPr>
            <w:tcW w:w="996" w:type="dxa"/>
            <w:vAlign w:val="center"/>
          </w:tcPr>
          <w:p w:rsidR="00B36B37" w:rsidRPr="005B4D06" w:rsidRDefault="00B36B37" w:rsidP="00B36B37">
            <w:pPr>
              <w:pStyle w:val="a6"/>
              <w:spacing w:before="0" w:beforeAutospacing="0" w:after="0" w:afterAutospacing="0"/>
              <w:jc w:val="center"/>
              <w:rPr>
                <w:bCs/>
                <w:lang w:val="uk-UA" w:eastAsia="uk-UA"/>
              </w:rPr>
            </w:pPr>
          </w:p>
        </w:tc>
        <w:tc>
          <w:tcPr>
            <w:tcW w:w="854" w:type="dxa"/>
            <w:vAlign w:val="center"/>
          </w:tcPr>
          <w:p w:rsidR="00B36B37" w:rsidRPr="005B4D06" w:rsidRDefault="00B36B37" w:rsidP="00B36B37">
            <w:pPr>
              <w:pStyle w:val="a6"/>
              <w:spacing w:before="0" w:beforeAutospacing="0" w:after="0" w:afterAutospacing="0"/>
              <w:jc w:val="center"/>
              <w:rPr>
                <w:lang w:val="uk-UA"/>
              </w:rPr>
            </w:pP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Візок обміну</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5,5</w:t>
            </w:r>
          </w:p>
        </w:tc>
        <w:tc>
          <w:tcPr>
            <w:tcW w:w="714" w:type="dxa"/>
            <w:vAlign w:val="center"/>
          </w:tcPr>
          <w:p w:rsidR="00B36B37" w:rsidRPr="005B4D06" w:rsidRDefault="00B36B37" w:rsidP="00B36B37">
            <w:pPr>
              <w:jc w:val="center"/>
              <w:rPr>
                <w:sz w:val="24"/>
                <w:szCs w:val="24"/>
                <w:lang w:val="uk-UA"/>
              </w:rPr>
            </w:pPr>
            <w:r w:rsidRPr="005B4D06">
              <w:rPr>
                <w:sz w:val="24"/>
                <w:szCs w:val="24"/>
                <w:lang w:val="uk-UA"/>
              </w:rPr>
              <w:t>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6,05</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0,8</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0,75</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4,54</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7,57</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9,92</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Штовхач нижньої дії</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5,5</w:t>
            </w:r>
          </w:p>
        </w:tc>
        <w:tc>
          <w:tcPr>
            <w:tcW w:w="714" w:type="dxa"/>
            <w:vAlign w:val="center"/>
          </w:tcPr>
          <w:p w:rsidR="00B36B37" w:rsidRPr="005B4D06" w:rsidRDefault="00B36B37" w:rsidP="00B36B37">
            <w:pPr>
              <w:jc w:val="center"/>
              <w:rPr>
                <w:sz w:val="24"/>
                <w:szCs w:val="24"/>
                <w:lang w:val="uk-UA"/>
              </w:rPr>
            </w:pPr>
            <w:r w:rsidRPr="005B4D06">
              <w:rPr>
                <w:sz w:val="24"/>
                <w:szCs w:val="24"/>
                <w:lang w:val="uk-UA"/>
              </w:rPr>
              <w:t>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6,05</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0,8</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0,75</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4,54</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7,6</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9,92</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Перекидач</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7,5</w:t>
            </w:r>
          </w:p>
        </w:tc>
        <w:tc>
          <w:tcPr>
            <w:tcW w:w="714" w:type="dxa"/>
            <w:vAlign w:val="center"/>
          </w:tcPr>
          <w:p w:rsidR="00B36B37" w:rsidRPr="005B4D06" w:rsidRDefault="00B36B37" w:rsidP="00B36B37">
            <w:pPr>
              <w:jc w:val="center"/>
              <w:rPr>
                <w:sz w:val="24"/>
                <w:szCs w:val="24"/>
                <w:lang w:val="uk-UA"/>
              </w:rPr>
            </w:pPr>
            <w:r w:rsidRPr="005B4D06">
              <w:rPr>
                <w:sz w:val="24"/>
                <w:szCs w:val="24"/>
                <w:lang w:val="uk-UA"/>
              </w:rPr>
              <w:t>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8,25</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0,8</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0,75</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6,2</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10,3</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13,53</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Кулаки клітів</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4,5</w:t>
            </w:r>
          </w:p>
        </w:tc>
        <w:tc>
          <w:tcPr>
            <w:tcW w:w="714" w:type="dxa"/>
            <w:vAlign w:val="center"/>
          </w:tcPr>
          <w:p w:rsidR="00B36B37" w:rsidRPr="005B4D06" w:rsidRDefault="00B36B37" w:rsidP="00B36B37">
            <w:pPr>
              <w:jc w:val="center"/>
              <w:rPr>
                <w:sz w:val="24"/>
                <w:szCs w:val="24"/>
                <w:lang w:val="uk-UA"/>
              </w:rPr>
            </w:pPr>
            <w:r w:rsidRPr="005B4D06">
              <w:rPr>
                <w:sz w:val="24"/>
                <w:szCs w:val="24"/>
                <w:lang w:val="uk-UA"/>
              </w:rPr>
              <w:t>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4,95</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0,8</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0,75</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3,7</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6,2</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8,2</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Машина очистки вагонеток</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17</w:t>
            </w:r>
          </w:p>
        </w:tc>
        <w:tc>
          <w:tcPr>
            <w:tcW w:w="714" w:type="dxa"/>
            <w:vAlign w:val="center"/>
          </w:tcPr>
          <w:p w:rsidR="00B36B37" w:rsidRPr="005B4D06" w:rsidRDefault="00B36B37" w:rsidP="00B36B37">
            <w:pPr>
              <w:jc w:val="center"/>
              <w:rPr>
                <w:sz w:val="24"/>
                <w:szCs w:val="24"/>
                <w:lang w:val="uk-UA"/>
              </w:rPr>
            </w:pPr>
            <w:r w:rsidRPr="005B4D06">
              <w:rPr>
                <w:sz w:val="24"/>
                <w:szCs w:val="24"/>
                <w:lang w:val="uk-UA"/>
              </w:rPr>
              <w:t>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18,7</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0,9</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0,48</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9,1</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20,8</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27,26</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Ʃ</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40</w:t>
            </w:r>
          </w:p>
        </w:tc>
        <w:tc>
          <w:tcPr>
            <w:tcW w:w="714"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44</w:t>
            </w:r>
          </w:p>
        </w:tc>
        <w:tc>
          <w:tcPr>
            <w:tcW w:w="945"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28,1</w:t>
            </w:r>
          </w:p>
        </w:tc>
        <w:tc>
          <w:tcPr>
            <w:tcW w:w="996" w:type="dxa"/>
            <w:vAlign w:val="center"/>
          </w:tcPr>
          <w:p w:rsidR="00B36B37" w:rsidRPr="005B4D06" w:rsidRDefault="00B36B37" w:rsidP="00B36B37">
            <w:pPr>
              <w:pStyle w:val="a6"/>
              <w:spacing w:before="0" w:beforeAutospacing="0" w:after="0" w:afterAutospacing="0"/>
              <w:jc w:val="center"/>
              <w:rPr>
                <w:bCs/>
                <w:lang w:val="uk-UA" w:eastAsia="uk-UA"/>
              </w:rPr>
            </w:pPr>
          </w:p>
        </w:tc>
        <w:tc>
          <w:tcPr>
            <w:tcW w:w="854" w:type="dxa"/>
            <w:vAlign w:val="center"/>
          </w:tcPr>
          <w:p w:rsidR="00B36B37" w:rsidRPr="005B4D06" w:rsidRDefault="00B36B37" w:rsidP="00B36B37">
            <w:pPr>
              <w:pStyle w:val="a6"/>
              <w:spacing w:before="0" w:beforeAutospacing="0" w:after="0" w:afterAutospacing="0"/>
              <w:jc w:val="center"/>
              <w:rPr>
                <w:lang w:val="uk-UA"/>
              </w:rPr>
            </w:pP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Електрощит у рудоводі (Sp7)</w:t>
            </w:r>
          </w:p>
        </w:tc>
        <w:tc>
          <w:tcPr>
            <w:tcW w:w="850"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714"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45"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96" w:type="dxa"/>
            <w:vAlign w:val="center"/>
          </w:tcPr>
          <w:p w:rsidR="00B36B37" w:rsidRPr="005B4D06" w:rsidRDefault="00B36B37" w:rsidP="00B36B37">
            <w:pPr>
              <w:pStyle w:val="a6"/>
              <w:spacing w:before="0" w:beforeAutospacing="0" w:after="0" w:afterAutospacing="0"/>
              <w:jc w:val="center"/>
              <w:rPr>
                <w:lang w:val="uk-UA"/>
              </w:rPr>
            </w:pPr>
          </w:p>
        </w:tc>
        <w:tc>
          <w:tcPr>
            <w:tcW w:w="996" w:type="dxa"/>
            <w:vAlign w:val="center"/>
          </w:tcPr>
          <w:p w:rsidR="00B36B37" w:rsidRPr="005B4D06" w:rsidRDefault="00B36B37" w:rsidP="00B36B37">
            <w:pPr>
              <w:pStyle w:val="a6"/>
              <w:spacing w:before="0" w:beforeAutospacing="0" w:after="0" w:afterAutospacing="0"/>
              <w:jc w:val="center"/>
              <w:rPr>
                <w:bCs/>
                <w:lang w:val="uk-UA" w:eastAsia="uk-UA"/>
              </w:rPr>
            </w:pPr>
          </w:p>
        </w:tc>
        <w:tc>
          <w:tcPr>
            <w:tcW w:w="854" w:type="dxa"/>
            <w:vAlign w:val="center"/>
          </w:tcPr>
          <w:p w:rsidR="00B36B37" w:rsidRPr="005B4D06" w:rsidRDefault="00B36B37" w:rsidP="00B36B37">
            <w:pPr>
              <w:pStyle w:val="a6"/>
              <w:spacing w:before="0" w:beforeAutospacing="0" w:after="0" w:afterAutospacing="0"/>
              <w:jc w:val="center"/>
              <w:rPr>
                <w:lang w:val="uk-UA"/>
              </w:rPr>
            </w:pP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Насос гол. водовідливу</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22</w:t>
            </w:r>
          </w:p>
        </w:tc>
        <w:tc>
          <w:tcPr>
            <w:tcW w:w="714" w:type="dxa"/>
            <w:vAlign w:val="center"/>
          </w:tcPr>
          <w:p w:rsidR="00B36B37" w:rsidRPr="005B4D06" w:rsidRDefault="00B36B37" w:rsidP="00B36B37">
            <w:pPr>
              <w:jc w:val="center"/>
              <w:rPr>
                <w:sz w:val="24"/>
                <w:szCs w:val="24"/>
                <w:lang w:val="uk-UA"/>
              </w:rPr>
            </w:pPr>
            <w:r w:rsidRPr="005B4D06">
              <w:rPr>
                <w:sz w:val="24"/>
                <w:szCs w:val="24"/>
                <w:lang w:val="uk-UA"/>
              </w:rPr>
              <w:t>2</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33,66</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0,84</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0,64</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21,74</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40,1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52,58</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Лебідка монтажна</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11</w:t>
            </w:r>
          </w:p>
        </w:tc>
        <w:tc>
          <w:tcPr>
            <w:tcW w:w="714" w:type="dxa"/>
            <w:vAlign w:val="center"/>
          </w:tcPr>
          <w:p w:rsidR="00B36B37" w:rsidRPr="005B4D06" w:rsidRDefault="00B36B37" w:rsidP="00B36B37">
            <w:pPr>
              <w:jc w:val="center"/>
              <w:rPr>
                <w:sz w:val="24"/>
                <w:szCs w:val="24"/>
                <w:lang w:val="uk-UA"/>
              </w:rPr>
            </w:pPr>
            <w:r w:rsidRPr="005B4D06">
              <w:rPr>
                <w:sz w:val="24"/>
                <w:szCs w:val="24"/>
                <w:lang w:val="uk-UA"/>
              </w:rPr>
              <w:t>2</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16,83</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0,77</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0,823</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13,94</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21,86</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28,68</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Розчинонагнітач</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5,5</w:t>
            </w:r>
          </w:p>
        </w:tc>
        <w:tc>
          <w:tcPr>
            <w:tcW w:w="714" w:type="dxa"/>
            <w:vAlign w:val="center"/>
          </w:tcPr>
          <w:p w:rsidR="00B36B37" w:rsidRPr="005B4D06" w:rsidRDefault="00B36B37" w:rsidP="00B36B37">
            <w:pPr>
              <w:jc w:val="center"/>
              <w:rPr>
                <w:sz w:val="24"/>
                <w:szCs w:val="24"/>
                <w:lang w:val="uk-UA"/>
              </w:rPr>
            </w:pPr>
            <w:r w:rsidRPr="005B4D06">
              <w:rPr>
                <w:sz w:val="24"/>
                <w:szCs w:val="24"/>
                <w:lang w:val="uk-UA"/>
              </w:rPr>
              <w:t>2</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8,415</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0,77</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0,83</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6,97</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10,93</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14,34</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Ричаг</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11</w:t>
            </w:r>
          </w:p>
        </w:tc>
        <w:tc>
          <w:tcPr>
            <w:tcW w:w="714" w:type="dxa"/>
            <w:vAlign w:val="center"/>
          </w:tcPr>
          <w:p w:rsidR="00B36B37" w:rsidRPr="005B4D06" w:rsidRDefault="00B36B37" w:rsidP="00B36B37">
            <w:pPr>
              <w:jc w:val="center"/>
              <w:rPr>
                <w:sz w:val="24"/>
                <w:szCs w:val="24"/>
                <w:lang w:val="uk-UA"/>
              </w:rPr>
            </w:pPr>
            <w:r w:rsidRPr="005B4D06">
              <w:rPr>
                <w:sz w:val="24"/>
                <w:szCs w:val="24"/>
                <w:lang w:val="uk-UA"/>
              </w:rPr>
              <w:t>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12,1</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0,77</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0,83</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10,1</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15,72</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20,62</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Комплекс КМ-14Гц</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49</w:t>
            </w:r>
          </w:p>
        </w:tc>
        <w:tc>
          <w:tcPr>
            <w:tcW w:w="714" w:type="dxa"/>
            <w:vAlign w:val="center"/>
          </w:tcPr>
          <w:p w:rsidR="00B36B37" w:rsidRPr="005B4D06" w:rsidRDefault="00B36B37" w:rsidP="00B36B37">
            <w:pPr>
              <w:jc w:val="center"/>
              <w:rPr>
                <w:sz w:val="24"/>
                <w:szCs w:val="24"/>
                <w:lang w:val="uk-UA"/>
              </w:rPr>
            </w:pPr>
            <w:r w:rsidRPr="005B4D06">
              <w:rPr>
                <w:sz w:val="24"/>
                <w:szCs w:val="24"/>
                <w:lang w:val="uk-UA"/>
              </w:rPr>
              <w:t>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53,9</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0,86</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0,59</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31,98</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62,67</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82,24</w:t>
            </w:r>
          </w:p>
        </w:tc>
      </w:tr>
      <w:tr w:rsidR="00B36B37" w:rsidRPr="005B4D06" w:rsidTr="00B36B37">
        <w:trPr>
          <w:trHeight w:val="323"/>
          <w:jc w:val="center"/>
        </w:trPr>
        <w:tc>
          <w:tcPr>
            <w:tcW w:w="3681"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lang w:val="uk-UA"/>
              </w:rPr>
              <w:t>Ʃ</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137</w:t>
            </w:r>
          </w:p>
        </w:tc>
        <w:tc>
          <w:tcPr>
            <w:tcW w:w="714"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124,9</w:t>
            </w:r>
          </w:p>
        </w:tc>
        <w:tc>
          <w:tcPr>
            <w:tcW w:w="945"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84,67</w:t>
            </w:r>
          </w:p>
        </w:tc>
        <w:tc>
          <w:tcPr>
            <w:tcW w:w="996" w:type="dxa"/>
            <w:vAlign w:val="center"/>
          </w:tcPr>
          <w:p w:rsidR="00B36B37" w:rsidRPr="005B4D06" w:rsidRDefault="00B36B37" w:rsidP="00B36B37">
            <w:pPr>
              <w:jc w:val="center"/>
              <w:rPr>
                <w:sz w:val="24"/>
                <w:szCs w:val="24"/>
                <w:lang w:val="uk-UA"/>
              </w:rPr>
            </w:pPr>
          </w:p>
        </w:tc>
        <w:tc>
          <w:tcPr>
            <w:tcW w:w="854" w:type="dxa"/>
            <w:vAlign w:val="center"/>
          </w:tcPr>
          <w:p w:rsidR="00B36B37" w:rsidRPr="005B4D06" w:rsidRDefault="00B36B37" w:rsidP="00B36B37">
            <w:pPr>
              <w:pStyle w:val="a6"/>
              <w:spacing w:before="0" w:beforeAutospacing="0" w:after="0" w:afterAutospacing="0"/>
              <w:jc w:val="center"/>
              <w:rPr>
                <w:lang w:val="uk-UA"/>
              </w:rPr>
            </w:pP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Збірка поверхні №2 (Sp8)</w:t>
            </w:r>
          </w:p>
        </w:tc>
        <w:tc>
          <w:tcPr>
            <w:tcW w:w="850" w:type="dxa"/>
            <w:vAlign w:val="center"/>
          </w:tcPr>
          <w:p w:rsidR="00B36B37" w:rsidRPr="005B4D06" w:rsidRDefault="00B36B37" w:rsidP="00B36B37">
            <w:pPr>
              <w:jc w:val="center"/>
              <w:rPr>
                <w:sz w:val="24"/>
                <w:szCs w:val="24"/>
                <w:lang w:val="uk-UA"/>
              </w:rPr>
            </w:pPr>
          </w:p>
        </w:tc>
        <w:tc>
          <w:tcPr>
            <w:tcW w:w="714"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854" w:type="dxa"/>
            <w:vAlign w:val="center"/>
          </w:tcPr>
          <w:p w:rsidR="00B36B37" w:rsidRPr="005B4D06" w:rsidRDefault="00B36B37" w:rsidP="00B36B37">
            <w:pPr>
              <w:jc w:val="center"/>
              <w:rPr>
                <w:sz w:val="24"/>
                <w:szCs w:val="24"/>
                <w:lang w:val="uk-UA"/>
              </w:rPr>
            </w:pPr>
          </w:p>
        </w:tc>
        <w:tc>
          <w:tcPr>
            <w:tcW w:w="945"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96" w:type="dxa"/>
            <w:vAlign w:val="center"/>
          </w:tcPr>
          <w:p w:rsidR="00B36B37" w:rsidRPr="005B4D06" w:rsidRDefault="00B36B37" w:rsidP="00B36B37">
            <w:pPr>
              <w:jc w:val="center"/>
              <w:rPr>
                <w:sz w:val="24"/>
                <w:szCs w:val="24"/>
                <w:lang w:val="uk-UA"/>
              </w:rPr>
            </w:pPr>
          </w:p>
        </w:tc>
        <w:tc>
          <w:tcPr>
            <w:tcW w:w="996" w:type="dxa"/>
            <w:vAlign w:val="center"/>
          </w:tcPr>
          <w:p w:rsidR="00B36B37" w:rsidRPr="005B4D06" w:rsidRDefault="00B36B37" w:rsidP="00B36B37">
            <w:pPr>
              <w:jc w:val="center"/>
              <w:rPr>
                <w:sz w:val="24"/>
                <w:szCs w:val="24"/>
                <w:lang w:val="uk-UA"/>
              </w:rPr>
            </w:pPr>
          </w:p>
        </w:tc>
        <w:tc>
          <w:tcPr>
            <w:tcW w:w="854" w:type="dxa"/>
            <w:vAlign w:val="center"/>
          </w:tcPr>
          <w:p w:rsidR="00B36B37" w:rsidRPr="005B4D06" w:rsidRDefault="00B36B37" w:rsidP="00B36B37">
            <w:pPr>
              <w:pStyle w:val="a6"/>
              <w:spacing w:before="0" w:beforeAutospacing="0" w:after="0" w:afterAutospacing="0"/>
              <w:jc w:val="center"/>
              <w:rPr>
                <w:lang w:val="uk-UA"/>
              </w:rPr>
            </w:pP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Точильний станок</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10</w:t>
            </w:r>
          </w:p>
        </w:tc>
        <w:tc>
          <w:tcPr>
            <w:tcW w:w="714"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21,05</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0,82</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0,7</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21,05</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7,56</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9,93</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Циркулярна пилка</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5,5</w:t>
            </w:r>
          </w:p>
        </w:tc>
        <w:tc>
          <w:tcPr>
            <w:tcW w:w="714"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6,05</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0,69</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1,1</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6,05</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7,56</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9,93</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Строгальний станок</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5,5</w:t>
            </w:r>
          </w:p>
        </w:tc>
        <w:tc>
          <w:tcPr>
            <w:tcW w:w="714"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6,05</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0,74</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0,91</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6,05</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10,3</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13,53</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Освітленння майстерні</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4</w:t>
            </w:r>
          </w:p>
        </w:tc>
        <w:tc>
          <w:tcPr>
            <w:tcW w:w="714" w:type="dxa"/>
            <w:vAlign w:val="center"/>
          </w:tcPr>
          <w:p w:rsidR="00B36B37" w:rsidRPr="005B4D06" w:rsidRDefault="00B36B37" w:rsidP="00B36B37">
            <w:pPr>
              <w:pStyle w:val="a6"/>
              <w:spacing w:before="0" w:beforeAutospacing="0" w:after="0" w:afterAutospacing="0"/>
              <w:jc w:val="center"/>
              <w:rPr>
                <w:rFonts w:eastAsia="Calibri"/>
                <w:lang w:val="uk-UA"/>
              </w:rPr>
            </w:pPr>
            <w:r w:rsidRPr="005B4D06">
              <w:rPr>
                <w:rFonts w:eastAsia="Calibri"/>
                <w:lang w:val="uk-UA"/>
              </w:rPr>
              <w:t>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4,4</w:t>
            </w:r>
          </w:p>
        </w:tc>
        <w:tc>
          <w:tcPr>
            <w:tcW w:w="945" w:type="dxa"/>
            <w:vAlign w:val="center"/>
          </w:tcPr>
          <w:p w:rsidR="00B36B37" w:rsidRPr="005B4D06" w:rsidRDefault="00B36B37" w:rsidP="00B36B37">
            <w:pPr>
              <w:jc w:val="center"/>
              <w:rPr>
                <w:sz w:val="24"/>
                <w:szCs w:val="24"/>
                <w:lang w:val="uk-UA"/>
              </w:rPr>
            </w:pPr>
            <w:r w:rsidRPr="005B4D06">
              <w:rPr>
                <w:sz w:val="24"/>
                <w:szCs w:val="24"/>
                <w:lang w:val="uk-UA"/>
              </w:rPr>
              <w:t>1</w:t>
            </w: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4,4</w:t>
            </w: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6,1</w:t>
            </w: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8,12</w:t>
            </w:r>
          </w:p>
        </w:tc>
      </w:tr>
      <w:tr w:rsidR="00B36B37" w:rsidRPr="005B4D06" w:rsidTr="00B36B37">
        <w:trPr>
          <w:trHeight w:val="323"/>
          <w:jc w:val="center"/>
        </w:trPr>
        <w:tc>
          <w:tcPr>
            <w:tcW w:w="3681" w:type="dxa"/>
            <w:vAlign w:val="center"/>
          </w:tcPr>
          <w:p w:rsidR="00B36B37" w:rsidRPr="005B4D06" w:rsidRDefault="00B36B37" w:rsidP="00B36B37">
            <w:pPr>
              <w:jc w:val="center"/>
              <w:rPr>
                <w:sz w:val="24"/>
                <w:szCs w:val="24"/>
                <w:lang w:val="uk-UA"/>
              </w:rPr>
            </w:pPr>
            <w:r w:rsidRPr="005B4D06">
              <w:rPr>
                <w:sz w:val="24"/>
                <w:szCs w:val="24"/>
                <w:lang w:val="uk-UA"/>
              </w:rPr>
              <w:t>Ʃ</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25</w:t>
            </w:r>
          </w:p>
        </w:tc>
        <w:tc>
          <w:tcPr>
            <w:tcW w:w="714"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854" w:type="dxa"/>
            <w:vAlign w:val="center"/>
          </w:tcPr>
          <w:p w:rsidR="00B36B37" w:rsidRPr="005B4D06" w:rsidRDefault="00B36B37" w:rsidP="00B36B37">
            <w:pPr>
              <w:jc w:val="center"/>
              <w:rPr>
                <w:sz w:val="24"/>
                <w:szCs w:val="24"/>
                <w:lang w:val="uk-UA"/>
              </w:rPr>
            </w:pPr>
            <w:r w:rsidRPr="005B4D06">
              <w:rPr>
                <w:sz w:val="24"/>
                <w:szCs w:val="24"/>
                <w:lang w:val="uk-UA"/>
              </w:rPr>
              <w:t>10,75</w:t>
            </w:r>
          </w:p>
        </w:tc>
        <w:tc>
          <w:tcPr>
            <w:tcW w:w="945"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854" w:type="dxa"/>
            <w:vAlign w:val="center"/>
          </w:tcPr>
          <w:p w:rsidR="00B36B37" w:rsidRPr="005B4D06" w:rsidRDefault="00B36B37" w:rsidP="00B36B37">
            <w:pPr>
              <w:pStyle w:val="a6"/>
              <w:spacing w:before="0" w:beforeAutospacing="0" w:after="0" w:afterAutospacing="0"/>
              <w:jc w:val="center"/>
              <w:rPr>
                <w:rFonts w:eastAsiaTheme="minorHAnsi"/>
                <w:lang w:val="uk-UA" w:eastAsia="en-US"/>
              </w:rPr>
            </w:pPr>
          </w:p>
        </w:tc>
        <w:tc>
          <w:tcPr>
            <w:tcW w:w="996" w:type="dxa"/>
            <w:vAlign w:val="center"/>
          </w:tcPr>
          <w:p w:rsidR="00B36B37" w:rsidRPr="005B4D06" w:rsidRDefault="00B36B37" w:rsidP="00B36B37">
            <w:pPr>
              <w:jc w:val="center"/>
              <w:rPr>
                <w:sz w:val="24"/>
                <w:szCs w:val="24"/>
                <w:lang w:val="uk-UA"/>
              </w:rPr>
            </w:pPr>
            <w:r w:rsidRPr="005B4D06">
              <w:rPr>
                <w:sz w:val="24"/>
                <w:szCs w:val="24"/>
                <w:lang w:val="uk-UA"/>
              </w:rPr>
              <w:t>10,75</w:t>
            </w:r>
          </w:p>
        </w:tc>
        <w:tc>
          <w:tcPr>
            <w:tcW w:w="996" w:type="dxa"/>
            <w:vAlign w:val="center"/>
          </w:tcPr>
          <w:p w:rsidR="00B36B37" w:rsidRPr="005B4D06" w:rsidRDefault="00B36B37" w:rsidP="00B36B37">
            <w:pPr>
              <w:jc w:val="center"/>
              <w:rPr>
                <w:sz w:val="24"/>
                <w:szCs w:val="24"/>
                <w:lang w:val="uk-UA"/>
              </w:rPr>
            </w:pPr>
          </w:p>
        </w:tc>
        <w:tc>
          <w:tcPr>
            <w:tcW w:w="854" w:type="dxa"/>
            <w:vAlign w:val="center"/>
          </w:tcPr>
          <w:p w:rsidR="00B36B37" w:rsidRPr="005B4D06" w:rsidRDefault="00B36B37" w:rsidP="00B36B37">
            <w:pPr>
              <w:pStyle w:val="a6"/>
              <w:spacing w:before="0" w:beforeAutospacing="0" w:after="0" w:afterAutospacing="0"/>
              <w:jc w:val="center"/>
              <w:rPr>
                <w:lang w:val="uk-UA"/>
              </w:rPr>
            </w:pPr>
          </w:p>
        </w:tc>
      </w:tr>
    </w:tbl>
    <w:p w:rsidR="00450FEA" w:rsidRPr="005B4D06" w:rsidRDefault="00450FEA" w:rsidP="00844F65">
      <w:pPr>
        <w:tabs>
          <w:tab w:val="left" w:pos="0"/>
        </w:tabs>
        <w:spacing w:after="0" w:line="360" w:lineRule="auto"/>
        <w:ind w:firstLine="709"/>
        <w:jc w:val="both"/>
        <w:rPr>
          <w:rFonts w:ascii="Times New Roman" w:eastAsia="Times New Roman" w:hAnsi="Times New Roman" w:cs="Times New Roman"/>
          <w:i/>
          <w:iCs/>
          <w:sz w:val="28"/>
          <w:szCs w:val="28"/>
          <w:lang w:val="uk-UA" w:eastAsia="uk-UA"/>
        </w:rPr>
      </w:pPr>
    </w:p>
    <w:p w:rsidR="00450FEA" w:rsidRPr="005B4D06" w:rsidRDefault="00450FEA" w:rsidP="00844F65">
      <w:pPr>
        <w:tabs>
          <w:tab w:val="left" w:pos="0"/>
        </w:tabs>
        <w:spacing w:after="0" w:line="360" w:lineRule="auto"/>
        <w:ind w:firstLine="709"/>
        <w:jc w:val="both"/>
        <w:rPr>
          <w:rFonts w:ascii="Times New Roman" w:eastAsia="Times New Roman" w:hAnsi="Times New Roman" w:cs="Times New Roman"/>
          <w:i/>
          <w:iCs/>
          <w:sz w:val="28"/>
          <w:szCs w:val="28"/>
          <w:lang w:val="uk-UA" w:eastAsia="uk-UA"/>
        </w:rPr>
      </w:pPr>
      <w:r w:rsidRPr="005B4D06">
        <w:rPr>
          <w:rFonts w:ascii="Times New Roman" w:eastAsia="Times New Roman" w:hAnsi="Times New Roman" w:cs="Times New Roman"/>
          <w:i/>
          <w:iCs/>
          <w:sz w:val="28"/>
          <w:szCs w:val="28"/>
          <w:lang w:val="uk-UA" w:eastAsia="uk-UA"/>
        </w:rPr>
        <w:t xml:space="preserve">Розрахунок та </w:t>
      </w:r>
      <w:r w:rsidR="00927003" w:rsidRPr="005B4D06">
        <w:rPr>
          <w:rFonts w:ascii="Times New Roman" w:eastAsia="Times New Roman" w:hAnsi="Times New Roman" w:cs="Times New Roman"/>
          <w:i/>
          <w:iCs/>
          <w:sz w:val="28"/>
          <w:szCs w:val="28"/>
          <w:lang w:val="uk-UA" w:eastAsia="uk-UA"/>
        </w:rPr>
        <w:t>вибір</w:t>
      </w:r>
      <w:r w:rsidRPr="005B4D06">
        <w:rPr>
          <w:rFonts w:ascii="Times New Roman" w:eastAsia="Times New Roman" w:hAnsi="Times New Roman" w:cs="Times New Roman"/>
          <w:i/>
          <w:iCs/>
          <w:sz w:val="28"/>
          <w:szCs w:val="28"/>
          <w:lang w:val="uk-UA" w:eastAsia="uk-UA"/>
        </w:rPr>
        <w:t xml:space="preserve"> трансформаторів для першої гілки</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844"/>
      </w:tblGrid>
      <w:tr w:rsidR="00B36B37" w:rsidRPr="005B4D06" w:rsidTr="00B36B37">
        <w:tc>
          <w:tcPr>
            <w:tcW w:w="8642" w:type="dxa"/>
          </w:tcPr>
          <w:p w:rsidR="00B36B37" w:rsidRPr="005B4D06" w:rsidRDefault="00B36B37" w:rsidP="00B36B37">
            <w:pPr>
              <w:tabs>
                <w:tab w:val="left" w:pos="0"/>
              </w:tabs>
              <w:spacing w:line="360" w:lineRule="auto"/>
              <w:jc w:val="right"/>
              <w:rPr>
                <w:i/>
                <w:iCs/>
                <w:sz w:val="28"/>
                <w:szCs w:val="28"/>
                <w:lang w:val="uk-UA" w:eastAsia="uk-UA"/>
              </w:rPr>
            </w:pPr>
            <w:r w:rsidRPr="005B4D06">
              <w:rPr>
                <w:rFonts w:asciiTheme="minorHAnsi" w:eastAsia="Calibri" w:hAnsiTheme="minorHAnsi" w:cstheme="minorBidi"/>
                <w:position w:val="-50"/>
                <w:sz w:val="28"/>
                <w:szCs w:val="28"/>
                <w:lang w:val="uk-UA" w:eastAsia="en-US"/>
              </w:rPr>
              <w:object w:dxaOrig="6100" w:dyaOrig="1180">
                <v:shape id="_x0000_i1045" type="#_x0000_t75" style="width:300.15pt;height:21.85pt" o:ole="">
                  <v:imagedata r:id="rId59" o:title="" cropbottom="41705f" cropright="969f"/>
                </v:shape>
                <o:OLEObject Type="Embed" ProgID="Equation.DSMT4" ShapeID="_x0000_i1045" DrawAspect="Content" ObjectID="_1701172724" r:id="rId60"/>
              </w:object>
            </w:r>
          </w:p>
        </w:tc>
        <w:tc>
          <w:tcPr>
            <w:tcW w:w="844" w:type="dxa"/>
          </w:tcPr>
          <w:p w:rsidR="00B36B37" w:rsidRPr="005B4D06" w:rsidRDefault="00B36B37" w:rsidP="00B36B37">
            <w:pPr>
              <w:tabs>
                <w:tab w:val="left" w:pos="0"/>
              </w:tabs>
              <w:spacing w:line="360" w:lineRule="auto"/>
              <w:jc w:val="right"/>
              <w:rPr>
                <w:sz w:val="28"/>
                <w:szCs w:val="28"/>
                <w:lang w:val="uk-UA" w:eastAsia="uk-UA"/>
              </w:rPr>
            </w:pPr>
            <w:r w:rsidRPr="005B4D06">
              <w:rPr>
                <w:sz w:val="28"/>
                <w:szCs w:val="28"/>
                <w:lang w:val="uk-UA" w:eastAsia="uk-UA"/>
              </w:rPr>
              <w:t>(2.1)</w:t>
            </w:r>
          </w:p>
        </w:tc>
      </w:tr>
    </w:tbl>
    <w:p w:rsidR="00450FEA" w:rsidRPr="005B4D06" w:rsidRDefault="006127F5" w:rsidP="00844F65">
      <w:pPr>
        <w:tabs>
          <w:tab w:val="left" w:pos="0"/>
        </w:tabs>
        <w:spacing w:after="0" w:line="360" w:lineRule="auto"/>
        <w:ind w:firstLine="709"/>
        <w:jc w:val="both"/>
        <w:rPr>
          <w:rFonts w:ascii="Times New Roman" w:eastAsia="Times New Roman" w:hAnsi="Times New Roman" w:cs="Times New Roman"/>
          <w:b/>
          <w:bCs/>
          <w:sz w:val="28"/>
          <w:szCs w:val="28"/>
          <w:lang w:val="uk-UA" w:eastAsia="uk-UA"/>
        </w:rPr>
      </w:pPr>
      <m:oMathPara>
        <m:oMath>
          <m:nary>
            <m:naryPr>
              <m:chr m:val="∑"/>
              <m:limLoc m:val="undOvr"/>
              <m:subHide m:val="on"/>
              <m:supHide m:val="on"/>
              <m:ctrlPr>
                <w:rPr>
                  <w:rFonts w:ascii="Cambria Math" w:eastAsia="Times New Roman" w:hAnsi="Cambria Math" w:cs="Times New Roman"/>
                  <w:b/>
                  <w:bCs/>
                  <w:i/>
                  <w:sz w:val="28"/>
                  <w:szCs w:val="28"/>
                  <w:lang w:val="uk-UA" w:eastAsia="uk-UA"/>
                </w:rPr>
              </m:ctrlPr>
            </m:naryPr>
            <m:sub/>
            <m:sup/>
            <m:e>
              <m:sSub>
                <m:sSubPr>
                  <m:ctrlPr>
                    <w:rPr>
                      <w:rFonts w:ascii="Cambria Math" w:eastAsia="Times New Roman" w:hAnsi="Cambria Math" w:cs="Times New Roman"/>
                      <w:bCs/>
                      <w:i/>
                      <w:sz w:val="28"/>
                      <w:szCs w:val="28"/>
                      <w:lang w:val="uk-UA" w:eastAsia="uk-UA"/>
                    </w:rPr>
                  </m:ctrlPr>
                </m:sSubPr>
                <m:e>
                  <m:r>
                    <w:rPr>
                      <w:rFonts w:ascii="Cambria Math" w:eastAsia="Times New Roman" w:hAnsi="Cambria Math" w:cs="Times New Roman"/>
                      <w:sz w:val="28"/>
                      <w:szCs w:val="28"/>
                      <w:lang w:val="uk-UA" w:eastAsia="uk-UA"/>
                    </w:rPr>
                    <m:t>S</m:t>
                  </m:r>
                </m:e>
                <m:sub>
                  <m:r>
                    <w:rPr>
                      <w:rFonts w:ascii="Cambria Math" w:eastAsia="Times New Roman" w:hAnsi="Cambria Math" w:cs="Times New Roman"/>
                      <w:sz w:val="28"/>
                      <w:szCs w:val="28"/>
                      <w:lang w:val="uk-UA" w:eastAsia="uk-UA"/>
                    </w:rPr>
                    <m:t>тр</m:t>
                  </m:r>
                </m:sub>
              </m:sSub>
              <m:r>
                <w:rPr>
                  <w:rFonts w:ascii="Cambria Math" w:eastAsia="Times New Roman" w:hAnsi="Cambria Math" w:cs="Times New Roman"/>
                  <w:sz w:val="28"/>
                  <w:szCs w:val="28"/>
                  <w:lang w:val="uk-UA" w:eastAsia="uk-UA"/>
                </w:rPr>
                <m:t>=0,8*</m:t>
              </m:r>
              <m:d>
                <m:dPr>
                  <m:ctrlPr>
                    <w:rPr>
                      <w:rFonts w:ascii="Cambria Math" w:eastAsia="Times New Roman" w:hAnsi="Cambria Math" w:cs="Times New Roman"/>
                      <w:bCs/>
                      <w:i/>
                      <w:sz w:val="28"/>
                      <w:szCs w:val="28"/>
                      <w:lang w:val="uk-UA" w:eastAsia="uk-UA"/>
                    </w:rPr>
                  </m:ctrlPr>
                </m:dPr>
                <m:e>
                  <m:r>
                    <w:rPr>
                      <w:rFonts w:ascii="Cambria Math" w:eastAsia="Times New Roman" w:hAnsi="Cambria Math" w:cs="Times New Roman"/>
                      <w:sz w:val="28"/>
                      <w:szCs w:val="28"/>
                      <w:lang w:val="uk-UA" w:eastAsia="uk-UA"/>
                    </w:rPr>
                    <m:t>135,14+27,4+110+151,51</m:t>
                  </m:r>
                </m:e>
              </m:d>
              <m:r>
                <w:rPr>
                  <w:rFonts w:ascii="Cambria Math" w:eastAsia="Times New Roman" w:hAnsi="Cambria Math" w:cs="Times New Roman"/>
                  <w:sz w:val="28"/>
                  <w:szCs w:val="28"/>
                  <w:lang w:val="uk-UA" w:eastAsia="uk-UA"/>
                </w:rPr>
                <m:t>=339,1 кВА;</m:t>
              </m:r>
            </m:e>
          </m:nary>
        </m:oMath>
      </m:oMathPara>
    </w:p>
    <w:p w:rsidR="00450FEA" w:rsidRPr="005B4D06" w:rsidRDefault="006127F5" w:rsidP="00844F65">
      <w:pPr>
        <w:tabs>
          <w:tab w:val="left" w:pos="0"/>
        </w:tabs>
        <w:spacing w:after="0" w:line="360" w:lineRule="auto"/>
        <w:ind w:firstLine="709"/>
        <w:jc w:val="both"/>
        <w:rPr>
          <w:rFonts w:ascii="Times New Roman" w:eastAsia="Times New Roman" w:hAnsi="Times New Roman" w:cs="Times New Roman"/>
          <w:bCs/>
          <w:i/>
          <w:sz w:val="28"/>
          <w:szCs w:val="28"/>
          <w:lang w:val="uk-UA" w:eastAsia="uk-UA"/>
        </w:rPr>
      </w:pPr>
      <m:oMathPara>
        <m:oMath>
          <m:sSub>
            <m:sSubPr>
              <m:ctrlPr>
                <w:rPr>
                  <w:rFonts w:ascii="Cambria Math" w:eastAsia="Times New Roman" w:hAnsi="Cambria Math" w:cs="Times New Roman"/>
                  <w:bCs/>
                  <w:i/>
                  <w:sz w:val="28"/>
                  <w:szCs w:val="28"/>
                  <w:lang w:val="uk-UA" w:eastAsia="uk-UA"/>
                </w:rPr>
              </m:ctrlPr>
            </m:sSubPr>
            <m:e>
              <m:r>
                <w:rPr>
                  <w:rFonts w:ascii="Cambria Math" w:eastAsia="Times New Roman" w:hAnsi="Cambria Math" w:cs="Times New Roman"/>
                  <w:sz w:val="28"/>
                  <w:szCs w:val="28"/>
                  <w:lang w:val="uk-UA" w:eastAsia="uk-UA"/>
                </w:rPr>
                <m:t>S</m:t>
              </m:r>
            </m:e>
            <m:sub>
              <m:r>
                <w:rPr>
                  <w:rFonts w:ascii="Cambria Math" w:eastAsia="Times New Roman" w:hAnsi="Cambria Math" w:cs="Times New Roman"/>
                  <w:sz w:val="28"/>
                  <w:szCs w:val="28"/>
                  <w:lang w:val="uk-UA" w:eastAsia="uk-UA"/>
                </w:rPr>
                <m:t>тр</m:t>
              </m:r>
            </m:sub>
          </m:sSub>
          <m:r>
            <w:rPr>
              <w:rFonts w:ascii="Cambria Math" w:eastAsia="Times New Roman" w:hAnsi="Cambria Math" w:cs="Times New Roman"/>
              <w:sz w:val="28"/>
              <w:szCs w:val="28"/>
              <w:lang w:val="uk-UA" w:eastAsia="uk-UA"/>
            </w:rPr>
            <m:t>=400&gt;339,1</m:t>
          </m:r>
        </m:oMath>
      </m:oMathPara>
    </w:p>
    <w:p w:rsidR="00450FEA" w:rsidRPr="005B4D06" w:rsidRDefault="00450FEA" w:rsidP="00844F65">
      <w:pPr>
        <w:tabs>
          <w:tab w:val="left" w:pos="0"/>
        </w:tabs>
        <w:spacing w:after="0" w:line="360" w:lineRule="auto"/>
        <w:ind w:firstLine="709"/>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lastRenderedPageBreak/>
        <w:t>Обираємо трансформатор ТМ 400-10/0,4.</w:t>
      </w:r>
    </w:p>
    <w:p w:rsidR="00450FEA" w:rsidRPr="005B4D06" w:rsidRDefault="00450FEA" w:rsidP="00844F65">
      <w:pPr>
        <w:tabs>
          <w:tab w:val="left" w:pos="0"/>
        </w:tabs>
        <w:spacing w:after="0" w:line="360" w:lineRule="auto"/>
        <w:ind w:firstLine="709"/>
        <w:jc w:val="both"/>
        <w:rPr>
          <w:rFonts w:ascii="Times New Roman" w:eastAsia="Times New Roman" w:hAnsi="Times New Roman" w:cs="Times New Roman"/>
          <w:i/>
          <w:iCs/>
          <w:sz w:val="28"/>
          <w:szCs w:val="28"/>
          <w:lang w:val="uk-UA" w:eastAsia="uk-UA"/>
        </w:rPr>
      </w:pPr>
      <w:r w:rsidRPr="005B4D06">
        <w:rPr>
          <w:rFonts w:ascii="Times New Roman" w:eastAsia="Times New Roman" w:hAnsi="Times New Roman" w:cs="Times New Roman"/>
          <w:i/>
          <w:iCs/>
          <w:sz w:val="28"/>
          <w:szCs w:val="28"/>
          <w:lang w:val="uk-UA" w:eastAsia="uk-UA"/>
        </w:rPr>
        <w:t xml:space="preserve">Розрахунок та </w:t>
      </w:r>
      <w:r w:rsidR="00927003" w:rsidRPr="005B4D06">
        <w:rPr>
          <w:rFonts w:ascii="Times New Roman" w:eastAsia="Times New Roman" w:hAnsi="Times New Roman" w:cs="Times New Roman"/>
          <w:i/>
          <w:iCs/>
          <w:sz w:val="28"/>
          <w:szCs w:val="28"/>
          <w:lang w:val="uk-UA" w:eastAsia="uk-UA"/>
        </w:rPr>
        <w:t>вибір</w:t>
      </w:r>
      <w:r w:rsidRPr="005B4D06">
        <w:rPr>
          <w:rFonts w:ascii="Times New Roman" w:eastAsia="Times New Roman" w:hAnsi="Times New Roman" w:cs="Times New Roman"/>
          <w:i/>
          <w:iCs/>
          <w:sz w:val="28"/>
          <w:szCs w:val="28"/>
          <w:lang w:val="uk-UA" w:eastAsia="uk-UA"/>
        </w:rPr>
        <w:t xml:space="preserve"> трансформаторів для другої гілки</w:t>
      </w:r>
    </w:p>
    <w:p w:rsidR="00450FEA" w:rsidRPr="005B4D06" w:rsidRDefault="006127F5" w:rsidP="00844F65">
      <w:pPr>
        <w:tabs>
          <w:tab w:val="left" w:pos="0"/>
        </w:tabs>
        <w:spacing w:after="0" w:line="360" w:lineRule="auto"/>
        <w:ind w:firstLine="709"/>
        <w:jc w:val="both"/>
        <w:rPr>
          <w:rFonts w:ascii="Times New Roman" w:eastAsia="Times New Roman" w:hAnsi="Times New Roman" w:cs="Times New Roman"/>
          <w:b/>
          <w:bCs/>
          <w:sz w:val="28"/>
          <w:szCs w:val="28"/>
          <w:lang w:val="uk-UA" w:eastAsia="uk-UA"/>
        </w:rPr>
      </w:pPr>
      <m:oMathPara>
        <m:oMath>
          <m:nary>
            <m:naryPr>
              <m:chr m:val="∑"/>
              <m:limLoc m:val="undOvr"/>
              <m:subHide m:val="on"/>
              <m:supHide m:val="on"/>
              <m:ctrlPr>
                <w:rPr>
                  <w:rFonts w:ascii="Cambria Math" w:eastAsia="Times New Roman" w:hAnsi="Cambria Math" w:cs="Times New Roman"/>
                  <w:b/>
                  <w:bCs/>
                  <w:i/>
                  <w:sz w:val="28"/>
                  <w:szCs w:val="28"/>
                  <w:lang w:val="uk-UA" w:eastAsia="uk-UA"/>
                </w:rPr>
              </m:ctrlPr>
            </m:naryPr>
            <m:sub/>
            <m:sup/>
            <m:e>
              <m:sSub>
                <m:sSubPr>
                  <m:ctrlPr>
                    <w:rPr>
                      <w:rFonts w:ascii="Cambria Math" w:eastAsia="Times New Roman" w:hAnsi="Cambria Math" w:cs="Times New Roman"/>
                      <w:bCs/>
                      <w:i/>
                      <w:sz w:val="28"/>
                      <w:szCs w:val="28"/>
                      <w:lang w:val="uk-UA" w:eastAsia="uk-UA"/>
                    </w:rPr>
                  </m:ctrlPr>
                </m:sSubPr>
                <m:e>
                  <m:r>
                    <w:rPr>
                      <w:rFonts w:ascii="Cambria Math" w:eastAsia="Times New Roman" w:hAnsi="Cambria Math" w:cs="Times New Roman"/>
                      <w:sz w:val="28"/>
                      <w:szCs w:val="28"/>
                      <w:lang w:val="uk-UA" w:eastAsia="uk-UA"/>
                    </w:rPr>
                    <m:t>S</m:t>
                  </m:r>
                </m:e>
                <m:sub>
                  <m:r>
                    <w:rPr>
                      <w:rFonts w:ascii="Cambria Math" w:eastAsia="Times New Roman" w:hAnsi="Cambria Math" w:cs="Times New Roman"/>
                      <w:sz w:val="28"/>
                      <w:szCs w:val="28"/>
                      <w:lang w:val="uk-UA" w:eastAsia="uk-UA"/>
                    </w:rPr>
                    <m:t>тр</m:t>
                  </m:r>
                </m:sub>
              </m:sSub>
              <m:r>
                <w:rPr>
                  <w:rFonts w:ascii="Cambria Math" w:eastAsia="Times New Roman" w:hAnsi="Cambria Math" w:cs="Times New Roman"/>
                  <w:sz w:val="28"/>
                  <w:szCs w:val="28"/>
                  <w:lang w:val="uk-UA" w:eastAsia="uk-UA"/>
                </w:rPr>
                <m:t>=0,8*</m:t>
              </m:r>
              <m:d>
                <m:dPr>
                  <m:ctrlPr>
                    <w:rPr>
                      <w:rFonts w:ascii="Cambria Math" w:eastAsia="Times New Roman" w:hAnsi="Cambria Math" w:cs="Times New Roman"/>
                      <w:bCs/>
                      <w:i/>
                      <w:sz w:val="28"/>
                      <w:szCs w:val="28"/>
                      <w:lang w:val="uk-UA" w:eastAsia="uk-UA"/>
                    </w:rPr>
                  </m:ctrlPr>
                </m:dPr>
                <m:e>
                  <m:r>
                    <w:rPr>
                      <w:rFonts w:ascii="Cambria Math" w:eastAsia="Times New Roman" w:hAnsi="Cambria Math" w:cs="Times New Roman"/>
                      <w:sz w:val="28"/>
                      <w:szCs w:val="28"/>
                      <w:lang w:val="uk-UA" w:eastAsia="uk-UA"/>
                    </w:rPr>
                    <m:t>28,63+52,2+110+151,25</m:t>
                  </m:r>
                </m:e>
              </m:d>
              <m:r>
                <w:rPr>
                  <w:rFonts w:ascii="Cambria Math" w:eastAsia="Times New Roman" w:hAnsi="Cambria Math" w:cs="Times New Roman"/>
                  <w:sz w:val="28"/>
                  <w:szCs w:val="28"/>
                  <w:lang w:val="uk-UA" w:eastAsia="uk-UA"/>
                </w:rPr>
                <m:t>=273,66 кВА;</m:t>
              </m:r>
            </m:e>
          </m:nary>
        </m:oMath>
      </m:oMathPara>
    </w:p>
    <w:p w:rsidR="00450FEA" w:rsidRPr="005B4D06" w:rsidRDefault="006127F5" w:rsidP="00844F65">
      <w:pPr>
        <w:tabs>
          <w:tab w:val="left" w:pos="0"/>
        </w:tabs>
        <w:spacing w:after="0" w:line="360" w:lineRule="auto"/>
        <w:ind w:firstLine="709"/>
        <w:jc w:val="both"/>
        <w:rPr>
          <w:rFonts w:ascii="Times New Roman" w:eastAsia="Times New Roman" w:hAnsi="Times New Roman" w:cs="Times New Roman"/>
          <w:bCs/>
          <w:i/>
          <w:sz w:val="28"/>
          <w:szCs w:val="28"/>
          <w:lang w:val="uk-UA" w:eastAsia="uk-UA"/>
        </w:rPr>
      </w:pPr>
      <m:oMathPara>
        <m:oMath>
          <m:sSub>
            <m:sSubPr>
              <m:ctrlPr>
                <w:rPr>
                  <w:rFonts w:ascii="Cambria Math" w:eastAsia="Times New Roman" w:hAnsi="Cambria Math" w:cs="Times New Roman"/>
                  <w:bCs/>
                  <w:i/>
                  <w:sz w:val="28"/>
                  <w:szCs w:val="28"/>
                  <w:lang w:val="uk-UA" w:eastAsia="uk-UA"/>
                </w:rPr>
              </m:ctrlPr>
            </m:sSubPr>
            <m:e>
              <m:r>
                <w:rPr>
                  <w:rFonts w:ascii="Cambria Math" w:eastAsia="Times New Roman" w:hAnsi="Cambria Math" w:cs="Times New Roman"/>
                  <w:sz w:val="28"/>
                  <w:szCs w:val="28"/>
                  <w:lang w:val="uk-UA" w:eastAsia="uk-UA"/>
                </w:rPr>
                <m:t>S</m:t>
              </m:r>
            </m:e>
            <m:sub>
              <m:r>
                <w:rPr>
                  <w:rFonts w:ascii="Cambria Math" w:eastAsia="Times New Roman" w:hAnsi="Cambria Math" w:cs="Times New Roman"/>
                  <w:sz w:val="28"/>
                  <w:szCs w:val="28"/>
                  <w:lang w:val="uk-UA" w:eastAsia="uk-UA"/>
                </w:rPr>
                <m:t>тр</m:t>
              </m:r>
            </m:sub>
          </m:sSub>
          <m:r>
            <w:rPr>
              <w:rFonts w:ascii="Cambria Math" w:eastAsia="Times New Roman" w:hAnsi="Cambria Math" w:cs="Times New Roman"/>
              <w:sz w:val="28"/>
              <w:szCs w:val="28"/>
              <w:lang w:val="uk-UA" w:eastAsia="uk-UA"/>
            </w:rPr>
            <m:t>=630&gt;273,66+резерв</m:t>
          </m:r>
        </m:oMath>
      </m:oMathPara>
    </w:p>
    <w:p w:rsidR="00450FEA" w:rsidRPr="005B4D06" w:rsidRDefault="00450FEA" w:rsidP="00844F65">
      <w:pPr>
        <w:tabs>
          <w:tab w:val="left" w:pos="0"/>
        </w:tabs>
        <w:spacing w:after="0" w:line="360" w:lineRule="auto"/>
        <w:ind w:firstLine="709"/>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 xml:space="preserve">Згідно розрахунку та наявності резервних ліній </w:t>
      </w:r>
      <w:r w:rsidR="00927003" w:rsidRPr="005B4D06">
        <w:rPr>
          <w:rFonts w:ascii="Times New Roman" w:eastAsia="Times New Roman" w:hAnsi="Times New Roman" w:cs="Times New Roman"/>
          <w:bCs/>
          <w:sz w:val="28"/>
          <w:szCs w:val="28"/>
          <w:lang w:val="uk-UA" w:eastAsia="uk-UA"/>
        </w:rPr>
        <w:t>краще вибрати</w:t>
      </w:r>
      <w:r w:rsidRPr="005B4D06">
        <w:rPr>
          <w:rFonts w:ascii="Times New Roman" w:eastAsia="Times New Roman" w:hAnsi="Times New Roman" w:cs="Times New Roman"/>
          <w:bCs/>
          <w:sz w:val="28"/>
          <w:szCs w:val="28"/>
          <w:lang w:val="uk-UA" w:eastAsia="uk-UA"/>
        </w:rPr>
        <w:t xml:space="preserve"> трансформатор на дві категорії </w:t>
      </w:r>
      <w:r w:rsidR="00927003" w:rsidRPr="005B4D06">
        <w:rPr>
          <w:rFonts w:ascii="Times New Roman" w:eastAsia="Times New Roman" w:hAnsi="Times New Roman" w:cs="Times New Roman"/>
          <w:bCs/>
          <w:sz w:val="28"/>
          <w:szCs w:val="28"/>
          <w:lang w:val="uk-UA" w:eastAsia="uk-UA"/>
        </w:rPr>
        <w:t>більше</w:t>
      </w:r>
      <w:r w:rsidRPr="005B4D06">
        <w:rPr>
          <w:rFonts w:ascii="Times New Roman" w:eastAsia="Times New Roman" w:hAnsi="Times New Roman" w:cs="Times New Roman"/>
          <w:bCs/>
          <w:sz w:val="28"/>
          <w:szCs w:val="28"/>
          <w:lang w:val="uk-UA" w:eastAsia="uk-UA"/>
        </w:rPr>
        <w:t xml:space="preserve"> ніж у розрахунк</w:t>
      </w:r>
      <w:r w:rsidR="00927003" w:rsidRPr="005B4D06">
        <w:rPr>
          <w:rFonts w:ascii="Times New Roman" w:eastAsia="Times New Roman" w:hAnsi="Times New Roman" w:cs="Times New Roman"/>
          <w:bCs/>
          <w:sz w:val="28"/>
          <w:szCs w:val="28"/>
          <w:lang w:val="uk-UA" w:eastAsia="uk-UA"/>
        </w:rPr>
        <w:t>у</w:t>
      </w:r>
      <w:r w:rsidRPr="005B4D06">
        <w:rPr>
          <w:rFonts w:ascii="Times New Roman" w:eastAsia="Times New Roman" w:hAnsi="Times New Roman" w:cs="Times New Roman"/>
          <w:bCs/>
          <w:sz w:val="28"/>
          <w:szCs w:val="28"/>
          <w:lang w:val="uk-UA" w:eastAsia="uk-UA"/>
        </w:rPr>
        <w:t xml:space="preserve">, тому </w:t>
      </w:r>
      <w:r w:rsidR="00927003" w:rsidRPr="005B4D06">
        <w:rPr>
          <w:rFonts w:ascii="Times New Roman" w:eastAsia="Times New Roman" w:hAnsi="Times New Roman" w:cs="Times New Roman"/>
          <w:bCs/>
          <w:sz w:val="28"/>
          <w:szCs w:val="28"/>
          <w:lang w:val="uk-UA" w:eastAsia="uk-UA"/>
        </w:rPr>
        <w:t>вибираємо</w:t>
      </w:r>
      <w:r w:rsidRPr="005B4D06">
        <w:rPr>
          <w:rFonts w:ascii="Times New Roman" w:eastAsia="Times New Roman" w:hAnsi="Times New Roman" w:cs="Times New Roman"/>
          <w:bCs/>
          <w:sz w:val="28"/>
          <w:szCs w:val="28"/>
          <w:lang w:val="uk-UA" w:eastAsia="uk-UA"/>
        </w:rPr>
        <w:t xml:space="preserve"> трансформатор ТМ 630-10/0,4.</w:t>
      </w:r>
    </w:p>
    <w:p w:rsidR="00450FEA" w:rsidRPr="005B4D06" w:rsidRDefault="00450FEA" w:rsidP="00B36B37">
      <w:pPr>
        <w:pStyle w:val="a3"/>
        <w:tabs>
          <w:tab w:val="left" w:pos="0"/>
          <w:tab w:val="left" w:pos="360"/>
        </w:tabs>
        <w:autoSpaceDE w:val="0"/>
        <w:autoSpaceDN w:val="0"/>
        <w:adjustRightInd w:val="0"/>
        <w:spacing w:after="0" w:line="360" w:lineRule="auto"/>
        <w:ind w:left="0" w:firstLine="709"/>
        <w:contextualSpacing w:val="0"/>
        <w:jc w:val="both"/>
        <w:rPr>
          <w:rFonts w:ascii="Times New Roman" w:hAnsi="Times New Roman" w:cs="Times New Roman"/>
          <w:bCs/>
          <w:i/>
          <w:iCs/>
          <w:lang w:val="uk-UA"/>
        </w:rPr>
      </w:pPr>
      <w:r w:rsidRPr="005B4D06">
        <w:rPr>
          <w:rFonts w:ascii="Times New Roman" w:eastAsia="Calibri" w:hAnsi="Times New Roman" w:cs="Times New Roman"/>
          <w:bCs/>
          <w:i/>
          <w:iCs/>
          <w:sz w:val="28"/>
          <w:szCs w:val="28"/>
          <w:lang w:val="uk-UA"/>
        </w:rPr>
        <w:t xml:space="preserve">Розрахунок </w:t>
      </w:r>
      <w:r w:rsidR="00927003" w:rsidRPr="005B4D06">
        <w:rPr>
          <w:rFonts w:ascii="Times New Roman" w:eastAsia="Calibri" w:hAnsi="Times New Roman" w:cs="Times New Roman"/>
          <w:bCs/>
          <w:i/>
          <w:iCs/>
          <w:sz w:val="28"/>
          <w:szCs w:val="28"/>
          <w:lang w:val="uk-UA"/>
        </w:rPr>
        <w:t>провідників</w:t>
      </w:r>
    </w:p>
    <w:p w:rsidR="00450FEA" w:rsidRPr="005B4D06" w:rsidRDefault="00450FEA" w:rsidP="00927003">
      <w:pPr>
        <w:pStyle w:val="a3"/>
        <w:tabs>
          <w:tab w:val="left" w:pos="0"/>
          <w:tab w:val="left" w:pos="360"/>
        </w:tabs>
        <w:autoSpaceDE w:val="0"/>
        <w:autoSpaceDN w:val="0"/>
        <w:adjustRightInd w:val="0"/>
        <w:spacing w:after="0" w:line="360" w:lineRule="auto"/>
        <w:ind w:left="0" w:firstLine="709"/>
        <w:contextualSpacing w:val="0"/>
        <w:jc w:val="both"/>
        <w:rPr>
          <w:rFonts w:ascii="Times New Roman" w:hAnsi="Times New Roman" w:cs="Times New Roman"/>
          <w:b/>
          <w:lang w:val="uk-UA"/>
        </w:rPr>
      </w:pPr>
      <w:r w:rsidRPr="005B4D06">
        <w:rPr>
          <w:rFonts w:ascii="Times New Roman" w:eastAsia="Times New Roman" w:hAnsi="Times New Roman" w:cs="Times New Roman"/>
          <w:sz w:val="28"/>
          <w:szCs w:val="28"/>
          <w:lang w:val="uk-UA" w:eastAsia="uk-UA"/>
        </w:rPr>
        <w:t xml:space="preserve">Pозрахунок </w:t>
      </w:r>
      <w:r w:rsidR="00927003" w:rsidRPr="005B4D06">
        <w:rPr>
          <w:rFonts w:ascii="Times New Roman" w:eastAsia="Times New Roman" w:hAnsi="Times New Roman" w:cs="Times New Roman"/>
          <w:sz w:val="28"/>
          <w:szCs w:val="28"/>
          <w:lang w:val="uk-UA" w:eastAsia="uk-UA"/>
        </w:rPr>
        <w:t xml:space="preserve">провідників базується на </w:t>
      </w:r>
      <w:r w:rsidRPr="005B4D06">
        <w:rPr>
          <w:rFonts w:ascii="Times New Roman" w:eastAsia="Times New Roman" w:hAnsi="Times New Roman" w:cs="Times New Roman"/>
          <w:sz w:val="28"/>
          <w:szCs w:val="28"/>
          <w:lang w:val="uk-UA" w:eastAsia="uk-UA"/>
        </w:rPr>
        <w:t>встановлені та вибор</w:t>
      </w:r>
      <w:r w:rsidR="00927003" w:rsidRPr="005B4D06">
        <w:rPr>
          <w:rFonts w:ascii="Times New Roman" w:eastAsia="Times New Roman" w:hAnsi="Times New Roman" w:cs="Times New Roman"/>
          <w:sz w:val="28"/>
          <w:szCs w:val="28"/>
          <w:lang w:val="uk-UA" w:eastAsia="uk-UA"/>
        </w:rPr>
        <w:t>у</w:t>
      </w:r>
      <w:r w:rsidRPr="005B4D06">
        <w:rPr>
          <w:rFonts w:ascii="Times New Roman" w:eastAsia="Times New Roman" w:hAnsi="Times New Roman" w:cs="Times New Roman"/>
          <w:sz w:val="28"/>
          <w:szCs w:val="28"/>
          <w:lang w:val="uk-UA" w:eastAsia="uk-UA"/>
        </w:rPr>
        <w:t xml:space="preserve"> кабельних ліній з </w:t>
      </w:r>
      <w:r w:rsidR="00927003" w:rsidRPr="005B4D06">
        <w:rPr>
          <w:rFonts w:ascii="Times New Roman" w:eastAsia="Times New Roman" w:hAnsi="Times New Roman" w:cs="Times New Roman"/>
          <w:sz w:val="28"/>
          <w:szCs w:val="28"/>
          <w:lang w:val="uk-UA" w:eastAsia="uk-UA"/>
        </w:rPr>
        <w:t>небхідним</w:t>
      </w:r>
      <w:r w:rsidRPr="005B4D06">
        <w:rPr>
          <w:rFonts w:ascii="Times New Roman" w:eastAsia="Times New Roman" w:hAnsi="Times New Roman" w:cs="Times New Roman"/>
          <w:sz w:val="28"/>
          <w:szCs w:val="28"/>
          <w:lang w:val="uk-UA" w:eastAsia="uk-UA"/>
        </w:rPr>
        <w:t xml:space="preserve"> маркуванням, кількістю струмоведучих жил та їх перерізів, що </w:t>
      </w:r>
      <w:r w:rsidR="00927003" w:rsidRPr="005B4D06">
        <w:rPr>
          <w:rFonts w:ascii="Times New Roman" w:eastAsia="Times New Roman" w:hAnsi="Times New Roman" w:cs="Times New Roman"/>
          <w:sz w:val="28"/>
          <w:szCs w:val="28"/>
          <w:lang w:val="uk-UA" w:eastAsia="uk-UA"/>
        </w:rPr>
        <w:t>розраховуються</w:t>
      </w:r>
      <w:r w:rsidRPr="005B4D06">
        <w:rPr>
          <w:rFonts w:ascii="Times New Roman" w:eastAsia="Times New Roman" w:hAnsi="Times New Roman" w:cs="Times New Roman"/>
          <w:sz w:val="28"/>
          <w:szCs w:val="28"/>
          <w:lang w:val="uk-UA" w:eastAsia="uk-UA"/>
        </w:rPr>
        <w:t xml:space="preserve"> за </w:t>
      </w:r>
      <w:r w:rsidR="00927003" w:rsidRPr="005B4D06">
        <w:rPr>
          <w:rFonts w:ascii="Times New Roman" w:eastAsia="Times New Roman" w:hAnsi="Times New Roman" w:cs="Times New Roman"/>
          <w:sz w:val="28"/>
          <w:szCs w:val="28"/>
          <w:lang w:val="uk-UA" w:eastAsia="uk-UA"/>
        </w:rPr>
        <w:t xml:space="preserve">показниками: </w:t>
      </w:r>
      <w:r w:rsidRPr="005B4D06">
        <w:rPr>
          <w:rFonts w:ascii="Times New Roman" w:eastAsia="Times New Roman" w:hAnsi="Times New Roman" w:cs="Times New Roman"/>
          <w:sz w:val="28"/>
          <w:szCs w:val="28"/>
          <w:lang w:val="uk-UA" w:eastAsia="uk-UA"/>
        </w:rPr>
        <w:t>допустимим нагрів</w:t>
      </w:r>
      <w:r w:rsidR="00927003" w:rsidRPr="005B4D06">
        <w:rPr>
          <w:rFonts w:ascii="Times New Roman" w:eastAsia="Times New Roman" w:hAnsi="Times New Roman" w:cs="Times New Roman"/>
          <w:sz w:val="28"/>
          <w:szCs w:val="28"/>
          <w:lang w:val="uk-UA" w:eastAsia="uk-UA"/>
        </w:rPr>
        <w:t>ом,</w:t>
      </w:r>
      <w:r w:rsidRPr="005B4D06">
        <w:rPr>
          <w:rFonts w:ascii="Times New Roman" w:eastAsia="Times New Roman" w:hAnsi="Times New Roman" w:cs="Times New Roman"/>
          <w:sz w:val="28"/>
          <w:szCs w:val="28"/>
          <w:lang w:val="uk-UA" w:eastAsia="uk-UA"/>
        </w:rPr>
        <w:t xml:space="preserve"> розрахунковимструм</w:t>
      </w:r>
      <w:r w:rsidR="00927003" w:rsidRPr="005B4D06">
        <w:rPr>
          <w:rFonts w:ascii="Times New Roman" w:eastAsia="Times New Roman" w:hAnsi="Times New Roman" w:cs="Times New Roman"/>
          <w:sz w:val="28"/>
          <w:szCs w:val="28"/>
          <w:lang w:val="uk-UA" w:eastAsia="uk-UA"/>
        </w:rPr>
        <w:t>ом</w:t>
      </w:r>
      <w:r w:rsidRPr="005B4D06">
        <w:rPr>
          <w:rFonts w:ascii="Times New Roman" w:eastAsia="Times New Roman" w:hAnsi="Times New Roman" w:cs="Times New Roman"/>
          <w:sz w:val="28"/>
          <w:szCs w:val="28"/>
          <w:lang w:val="uk-UA" w:eastAsia="uk-UA"/>
        </w:rPr>
        <w:t xml:space="preserve"> в довготривалих режимах роботи;розрахун</w:t>
      </w:r>
      <w:r w:rsidRPr="005B4D06">
        <w:rPr>
          <w:rFonts w:ascii="Times New Roman" w:eastAsia="Times New Roman" w:hAnsi="Times New Roman" w:cs="Times New Roman"/>
          <w:sz w:val="28"/>
          <w:szCs w:val="28"/>
          <w:lang w:val="uk-UA" w:eastAsia="uk-UA"/>
        </w:rPr>
        <w:softHyphen/>
        <w:t>кови</w:t>
      </w:r>
      <w:r w:rsidR="00927003" w:rsidRPr="005B4D06">
        <w:rPr>
          <w:rFonts w:ascii="Times New Roman" w:eastAsia="Times New Roman" w:hAnsi="Times New Roman" w:cs="Times New Roman"/>
          <w:sz w:val="28"/>
          <w:szCs w:val="28"/>
          <w:lang w:val="uk-UA" w:eastAsia="uk-UA"/>
        </w:rPr>
        <w:t>м</w:t>
      </w:r>
      <w:r w:rsidRPr="005B4D06">
        <w:rPr>
          <w:rFonts w:ascii="Times New Roman" w:eastAsia="Times New Roman" w:hAnsi="Times New Roman" w:cs="Times New Roman"/>
          <w:sz w:val="28"/>
          <w:szCs w:val="28"/>
          <w:lang w:val="uk-UA" w:eastAsia="uk-UA"/>
        </w:rPr>
        <w:t xml:space="preserve"> струм</w:t>
      </w:r>
      <w:r w:rsidR="00927003" w:rsidRPr="005B4D06">
        <w:rPr>
          <w:rFonts w:ascii="Times New Roman" w:eastAsia="Times New Roman" w:hAnsi="Times New Roman" w:cs="Times New Roman"/>
          <w:sz w:val="28"/>
          <w:szCs w:val="28"/>
          <w:lang w:val="uk-UA" w:eastAsia="uk-UA"/>
        </w:rPr>
        <w:t>ом</w:t>
      </w:r>
      <w:r w:rsidRPr="005B4D06">
        <w:rPr>
          <w:rFonts w:ascii="Times New Roman" w:eastAsia="Times New Roman" w:hAnsi="Times New Roman" w:cs="Times New Roman"/>
          <w:sz w:val="28"/>
          <w:szCs w:val="28"/>
          <w:lang w:val="uk-UA" w:eastAsia="uk-UA"/>
        </w:rPr>
        <w:t xml:space="preserve"> та допустимим нагрів</w:t>
      </w:r>
      <w:r w:rsidR="00927003" w:rsidRPr="005B4D06">
        <w:rPr>
          <w:rFonts w:ascii="Times New Roman" w:eastAsia="Times New Roman" w:hAnsi="Times New Roman" w:cs="Times New Roman"/>
          <w:sz w:val="28"/>
          <w:szCs w:val="28"/>
          <w:lang w:val="uk-UA" w:eastAsia="uk-UA"/>
        </w:rPr>
        <w:t>ом</w:t>
      </w:r>
      <w:r w:rsidRPr="005B4D06">
        <w:rPr>
          <w:rFonts w:ascii="Times New Roman" w:eastAsia="Times New Roman" w:hAnsi="Times New Roman" w:cs="Times New Roman"/>
          <w:sz w:val="28"/>
          <w:szCs w:val="28"/>
          <w:lang w:val="uk-UA" w:eastAsia="uk-UA"/>
        </w:rPr>
        <w:t xml:space="preserve"> в нормальному режимі роботи.</w:t>
      </w:r>
    </w:p>
    <w:p w:rsidR="00450FEA" w:rsidRPr="005B4D06" w:rsidRDefault="00450FEA" w:rsidP="00844F65">
      <w:pPr>
        <w:tabs>
          <w:tab w:val="left" w:pos="0"/>
        </w:tabs>
        <w:spacing w:after="0" w:line="360" w:lineRule="auto"/>
        <w:ind w:firstLine="709"/>
        <w:jc w:val="both"/>
        <w:rPr>
          <w:rFonts w:ascii="Times New Roman" w:eastAsia="Times New Roman" w:hAnsi="Times New Roman" w:cs="Times New Roman"/>
          <w:sz w:val="28"/>
          <w:szCs w:val="28"/>
          <w:lang w:val="uk-UA" w:eastAsia="uk-UA"/>
        </w:rPr>
      </w:pPr>
      <w:r w:rsidRPr="005B4D06">
        <w:rPr>
          <w:rFonts w:ascii="Times New Roman" w:eastAsia="Times New Roman" w:hAnsi="Times New Roman" w:cs="Times New Roman"/>
          <w:sz w:val="28"/>
          <w:szCs w:val="28"/>
          <w:lang w:val="uk-UA" w:eastAsia="uk-UA"/>
        </w:rPr>
        <w:t>Розра</w:t>
      </w:r>
      <w:r w:rsidRPr="005B4D06">
        <w:rPr>
          <w:rFonts w:ascii="Times New Roman" w:eastAsia="Times New Roman" w:hAnsi="Times New Roman" w:cs="Times New Roman"/>
          <w:sz w:val="28"/>
          <w:szCs w:val="28"/>
          <w:lang w:val="uk-UA" w:eastAsia="uk-UA"/>
        </w:rPr>
        <w:softHyphen/>
        <w:t>х</w:t>
      </w:r>
      <w:r w:rsidR="00927003" w:rsidRPr="005B4D06">
        <w:rPr>
          <w:rFonts w:ascii="Times New Roman" w:eastAsia="Times New Roman" w:hAnsi="Times New Roman" w:cs="Times New Roman"/>
          <w:sz w:val="28"/>
          <w:szCs w:val="28"/>
          <w:lang w:val="uk-UA" w:eastAsia="uk-UA"/>
        </w:rPr>
        <w:t>овані</w:t>
      </w:r>
      <w:r w:rsidRPr="005B4D06">
        <w:rPr>
          <w:rFonts w:ascii="Times New Roman" w:eastAsia="Times New Roman" w:hAnsi="Times New Roman" w:cs="Times New Roman"/>
          <w:sz w:val="28"/>
          <w:szCs w:val="28"/>
          <w:lang w:val="uk-UA" w:eastAsia="uk-UA"/>
        </w:rPr>
        <w:t xml:space="preserve"> струми </w:t>
      </w:r>
      <w:r w:rsidRPr="005B4D06">
        <w:rPr>
          <w:rFonts w:ascii="Times New Roman" w:eastAsia="Times New Roman" w:hAnsi="Times New Roman" w:cs="Times New Roman"/>
          <w:bCs/>
          <w:iCs/>
          <w:sz w:val="28"/>
          <w:szCs w:val="28"/>
          <w:lang w:val="uk-UA" w:eastAsia="uk-UA"/>
        </w:rPr>
        <w:t xml:space="preserve">n-ої </w:t>
      </w:r>
      <w:r w:rsidRPr="005B4D06">
        <w:rPr>
          <w:rFonts w:ascii="Times New Roman" w:eastAsia="Times New Roman" w:hAnsi="Times New Roman" w:cs="Times New Roman"/>
          <w:sz w:val="28"/>
          <w:szCs w:val="28"/>
          <w:lang w:val="uk-UA" w:eastAsia="uk-UA"/>
        </w:rPr>
        <w:t>лінії порівн</w:t>
      </w:r>
      <w:r w:rsidR="00927003" w:rsidRPr="005B4D06">
        <w:rPr>
          <w:rFonts w:ascii="Times New Roman" w:eastAsia="Times New Roman" w:hAnsi="Times New Roman" w:cs="Times New Roman"/>
          <w:sz w:val="28"/>
          <w:szCs w:val="28"/>
          <w:lang w:val="uk-UA" w:eastAsia="uk-UA"/>
        </w:rPr>
        <w:t>юють</w:t>
      </w:r>
      <w:r w:rsidRPr="005B4D06">
        <w:rPr>
          <w:rFonts w:ascii="Times New Roman" w:eastAsia="Times New Roman" w:hAnsi="Times New Roman" w:cs="Times New Roman"/>
          <w:sz w:val="28"/>
          <w:szCs w:val="28"/>
          <w:lang w:val="uk-UA" w:eastAsia="uk-UA"/>
        </w:rPr>
        <w:t xml:space="preserve"> з допустимими струмами, </w:t>
      </w:r>
      <w:r w:rsidR="00927003" w:rsidRPr="005B4D06">
        <w:rPr>
          <w:rFonts w:ascii="Times New Roman" w:eastAsia="Times New Roman" w:hAnsi="Times New Roman" w:cs="Times New Roman"/>
          <w:sz w:val="28"/>
          <w:szCs w:val="28"/>
          <w:lang w:val="uk-UA" w:eastAsia="uk-UA"/>
        </w:rPr>
        <w:t xml:space="preserve">якіє </w:t>
      </w:r>
      <w:r w:rsidRPr="005B4D06">
        <w:rPr>
          <w:rFonts w:ascii="Times New Roman" w:eastAsia="Times New Roman" w:hAnsi="Times New Roman" w:cs="Times New Roman"/>
          <w:sz w:val="28"/>
          <w:szCs w:val="28"/>
          <w:lang w:val="uk-UA" w:eastAsia="uk-UA"/>
        </w:rPr>
        <w:t>стандарт</w:t>
      </w:r>
      <w:r w:rsidR="00927003" w:rsidRPr="005B4D06">
        <w:rPr>
          <w:rFonts w:ascii="Times New Roman" w:eastAsia="Times New Roman" w:hAnsi="Times New Roman" w:cs="Times New Roman"/>
          <w:sz w:val="28"/>
          <w:szCs w:val="28"/>
          <w:lang w:val="uk-UA" w:eastAsia="uk-UA"/>
        </w:rPr>
        <w:t>н</w:t>
      </w:r>
      <w:r w:rsidRPr="005B4D06">
        <w:rPr>
          <w:rFonts w:ascii="Times New Roman" w:eastAsia="Times New Roman" w:hAnsi="Times New Roman" w:cs="Times New Roman"/>
          <w:sz w:val="28"/>
          <w:szCs w:val="28"/>
          <w:lang w:val="uk-UA" w:eastAsia="uk-UA"/>
        </w:rPr>
        <w:t>і</w:t>
      </w:r>
      <w:r w:rsidR="00927003" w:rsidRPr="005B4D06">
        <w:rPr>
          <w:rFonts w:ascii="Times New Roman" w:eastAsia="Times New Roman" w:hAnsi="Times New Roman" w:cs="Times New Roman"/>
          <w:sz w:val="28"/>
          <w:szCs w:val="28"/>
          <w:lang w:val="uk-UA" w:eastAsia="uk-UA"/>
        </w:rPr>
        <w:t xml:space="preserve"> в</w:t>
      </w:r>
      <w:r w:rsidRPr="005B4D06">
        <w:rPr>
          <w:rFonts w:ascii="Times New Roman" w:eastAsia="Times New Roman" w:hAnsi="Times New Roman" w:cs="Times New Roman"/>
          <w:sz w:val="28"/>
          <w:szCs w:val="28"/>
          <w:lang w:val="uk-UA" w:eastAsia="uk-UA"/>
        </w:rPr>
        <w:t xml:space="preserve"> ПУЕ з </w:t>
      </w:r>
      <w:r w:rsidR="00927003" w:rsidRPr="005B4D06">
        <w:rPr>
          <w:rFonts w:ascii="Times New Roman" w:eastAsia="Times New Roman" w:hAnsi="Times New Roman" w:cs="Times New Roman"/>
          <w:sz w:val="28"/>
          <w:szCs w:val="28"/>
          <w:lang w:val="uk-UA" w:eastAsia="uk-UA"/>
        </w:rPr>
        <w:t>та відзначаємо переріз обраних кабелів</w:t>
      </w:r>
      <w:r w:rsidRPr="005B4D06">
        <w:rPr>
          <w:rFonts w:ascii="Times New Roman" w:eastAsia="Times New Roman" w:hAnsi="Times New Roman" w:cs="Times New Roman"/>
          <w:sz w:val="28"/>
          <w:szCs w:val="28"/>
          <w:lang w:val="uk-UA" w:eastAsia="uk-UA"/>
        </w:rPr>
        <w:t>:</w:t>
      </w:r>
    </w:p>
    <w:p w:rsidR="00450FEA" w:rsidRPr="005B4D06" w:rsidRDefault="00450FEA" w:rsidP="00844F65">
      <w:pPr>
        <w:tabs>
          <w:tab w:val="left" w:pos="0"/>
        </w:tabs>
        <w:spacing w:after="0" w:line="360" w:lineRule="auto"/>
        <w:ind w:firstLine="709"/>
        <w:jc w:val="center"/>
        <w:rPr>
          <w:rFonts w:ascii="Times New Roman" w:eastAsia="Times New Roman" w:hAnsi="Times New Roman" w:cs="Times New Roman"/>
          <w:bCs/>
          <w:iCs/>
          <w:sz w:val="28"/>
          <w:szCs w:val="28"/>
          <w:lang w:val="uk-UA" w:eastAsia="de-DE"/>
        </w:rPr>
      </w:pPr>
      <w:r w:rsidRPr="005B4D06">
        <w:rPr>
          <w:rFonts w:ascii="Times New Roman" w:eastAsia="Times New Roman" w:hAnsi="Times New Roman" w:cs="Times New Roman"/>
          <w:bCs/>
          <w:iCs/>
          <w:sz w:val="28"/>
          <w:szCs w:val="28"/>
          <w:lang w:val="uk-UA" w:eastAsia="de-DE"/>
        </w:rPr>
        <w:t>I</w:t>
      </w:r>
      <w:r w:rsidRPr="005B4D06">
        <w:rPr>
          <w:rFonts w:ascii="Times New Roman" w:eastAsia="Times New Roman" w:hAnsi="Times New Roman" w:cs="Times New Roman"/>
          <w:bCs/>
          <w:iCs/>
          <w:sz w:val="28"/>
          <w:szCs w:val="28"/>
          <w:vertAlign w:val="subscript"/>
          <w:lang w:val="uk-UA" w:eastAsia="de-DE"/>
        </w:rPr>
        <w:t>p-n</w:t>
      </w:r>
      <w:r w:rsidRPr="005B4D06">
        <w:rPr>
          <w:rFonts w:ascii="Times New Roman" w:eastAsia="Times New Roman" w:hAnsi="Times New Roman" w:cs="Times New Roman"/>
          <w:bCs/>
          <w:iCs/>
          <w:sz w:val="28"/>
          <w:szCs w:val="28"/>
          <w:lang w:val="uk-UA" w:eastAsia="de-DE"/>
        </w:rPr>
        <w:t>&lt;I</w:t>
      </w:r>
      <w:r w:rsidRPr="005B4D06">
        <w:rPr>
          <w:rFonts w:ascii="Times New Roman" w:eastAsia="Times New Roman" w:hAnsi="Times New Roman" w:cs="Times New Roman"/>
          <w:bCs/>
          <w:iCs/>
          <w:sz w:val="28"/>
          <w:szCs w:val="28"/>
          <w:vertAlign w:val="subscript"/>
          <w:lang w:val="uk-UA" w:eastAsia="de-DE"/>
        </w:rPr>
        <w:t>доп</w:t>
      </w:r>
      <w:r w:rsidRPr="005B4D06">
        <w:rPr>
          <w:rFonts w:ascii="Times New Roman" w:eastAsia="Times New Roman" w:hAnsi="Times New Roman" w:cs="Times New Roman"/>
          <w:bCs/>
          <w:iCs/>
          <w:sz w:val="28"/>
          <w:szCs w:val="28"/>
          <w:lang w:val="uk-UA" w:eastAsia="de-DE"/>
        </w:rPr>
        <w:t>,</w:t>
      </w:r>
    </w:p>
    <w:p w:rsidR="00450FEA" w:rsidRPr="005B4D06" w:rsidRDefault="00450FEA" w:rsidP="00844F65">
      <w:pPr>
        <w:tabs>
          <w:tab w:val="left" w:pos="0"/>
        </w:tabs>
        <w:spacing w:after="0" w:line="360" w:lineRule="auto"/>
        <w:ind w:firstLine="709"/>
        <w:jc w:val="both"/>
        <w:rPr>
          <w:rFonts w:ascii="Times New Roman" w:eastAsia="Times New Roman" w:hAnsi="Times New Roman" w:cs="Times New Roman"/>
          <w:iCs/>
          <w:sz w:val="28"/>
          <w:szCs w:val="28"/>
          <w:lang w:val="uk-UA" w:eastAsia="uk-UA"/>
        </w:rPr>
      </w:pPr>
      <w:r w:rsidRPr="005B4D06">
        <w:rPr>
          <w:rFonts w:ascii="Times New Roman" w:eastAsia="Times New Roman" w:hAnsi="Times New Roman" w:cs="Times New Roman"/>
          <w:sz w:val="28"/>
          <w:szCs w:val="28"/>
          <w:lang w:val="uk-UA" w:eastAsia="uk-UA"/>
        </w:rPr>
        <w:t xml:space="preserve">де </w:t>
      </w:r>
      <w:r w:rsidRPr="005B4D06">
        <w:rPr>
          <w:rFonts w:ascii="Times New Roman" w:eastAsia="Times New Roman" w:hAnsi="Times New Roman" w:cs="Times New Roman"/>
          <w:bCs/>
          <w:iCs/>
          <w:sz w:val="28"/>
          <w:szCs w:val="28"/>
          <w:lang w:val="uk-UA" w:eastAsia="uk-UA"/>
        </w:rPr>
        <w:t>I</w:t>
      </w:r>
      <w:r w:rsidRPr="005B4D06">
        <w:rPr>
          <w:rFonts w:ascii="Times New Roman" w:eastAsia="Times New Roman" w:hAnsi="Times New Roman" w:cs="Times New Roman"/>
          <w:bCs/>
          <w:iCs/>
          <w:sz w:val="28"/>
          <w:szCs w:val="28"/>
          <w:vertAlign w:val="subscript"/>
          <w:lang w:val="uk-UA" w:eastAsia="uk-UA"/>
        </w:rPr>
        <w:t>p-n</w:t>
      </w:r>
      <w:r w:rsidRPr="005B4D06">
        <w:rPr>
          <w:rFonts w:ascii="Times New Roman" w:eastAsia="Times New Roman" w:hAnsi="Times New Roman" w:cs="Times New Roman"/>
          <w:sz w:val="28"/>
          <w:szCs w:val="28"/>
          <w:lang w:val="uk-UA" w:eastAsia="uk-UA"/>
        </w:rPr>
        <w:t>- розрахунков</w:t>
      </w:r>
      <w:r w:rsidR="00927003" w:rsidRPr="005B4D06">
        <w:rPr>
          <w:rFonts w:ascii="Times New Roman" w:eastAsia="Times New Roman" w:hAnsi="Times New Roman" w:cs="Times New Roman"/>
          <w:sz w:val="28"/>
          <w:szCs w:val="28"/>
          <w:lang w:val="uk-UA" w:eastAsia="uk-UA"/>
        </w:rPr>
        <w:t>ий</w:t>
      </w:r>
      <w:r w:rsidRPr="005B4D06">
        <w:rPr>
          <w:rFonts w:ascii="Times New Roman" w:eastAsia="Times New Roman" w:hAnsi="Times New Roman" w:cs="Times New Roman"/>
          <w:sz w:val="28"/>
          <w:szCs w:val="28"/>
          <w:lang w:val="uk-UA" w:eastAsia="uk-UA"/>
        </w:rPr>
        <w:t xml:space="preserve"> струм nліні</w:t>
      </w:r>
      <w:r w:rsidR="00927003" w:rsidRPr="005B4D06">
        <w:rPr>
          <w:rFonts w:ascii="Times New Roman" w:eastAsia="Times New Roman" w:hAnsi="Times New Roman" w:cs="Times New Roman"/>
          <w:sz w:val="28"/>
          <w:szCs w:val="28"/>
          <w:lang w:val="uk-UA" w:eastAsia="uk-UA"/>
        </w:rPr>
        <w:t>ї</w:t>
      </w:r>
      <w:r w:rsidRPr="005B4D06">
        <w:rPr>
          <w:rFonts w:ascii="Times New Roman" w:eastAsia="Times New Roman" w:hAnsi="Times New Roman" w:cs="Times New Roman"/>
          <w:sz w:val="28"/>
          <w:szCs w:val="28"/>
          <w:lang w:val="uk-UA" w:eastAsia="uk-UA"/>
        </w:rPr>
        <w:t xml:space="preserve">, </w:t>
      </w:r>
      <w:r w:rsidRPr="005B4D06">
        <w:rPr>
          <w:rFonts w:ascii="Times New Roman" w:eastAsia="Times New Roman" w:hAnsi="Times New Roman" w:cs="Times New Roman"/>
          <w:iCs/>
          <w:sz w:val="28"/>
          <w:szCs w:val="28"/>
          <w:lang w:val="uk-UA" w:eastAsia="uk-UA"/>
        </w:rPr>
        <w:t xml:space="preserve">А; </w:t>
      </w:r>
    </w:p>
    <w:p w:rsidR="00450FEA" w:rsidRPr="005B4D06" w:rsidRDefault="00450FEA" w:rsidP="00844F65">
      <w:pPr>
        <w:tabs>
          <w:tab w:val="left" w:pos="0"/>
        </w:tabs>
        <w:spacing w:after="0" w:line="360" w:lineRule="auto"/>
        <w:ind w:firstLine="709"/>
        <w:jc w:val="both"/>
        <w:rPr>
          <w:rFonts w:ascii="Times New Roman" w:eastAsia="Times New Roman" w:hAnsi="Times New Roman" w:cs="Times New Roman"/>
          <w:sz w:val="28"/>
          <w:szCs w:val="28"/>
          <w:lang w:val="uk-UA" w:eastAsia="uk-UA"/>
        </w:rPr>
      </w:pPr>
      <w:r w:rsidRPr="005B4D06">
        <w:rPr>
          <w:rFonts w:ascii="Times New Roman" w:eastAsia="Times New Roman" w:hAnsi="Times New Roman" w:cs="Times New Roman"/>
          <w:iCs/>
          <w:sz w:val="28"/>
          <w:szCs w:val="28"/>
          <w:lang w:val="uk-UA" w:eastAsia="uk-UA"/>
        </w:rPr>
        <w:t>І</w:t>
      </w:r>
      <w:r w:rsidRPr="005B4D06">
        <w:rPr>
          <w:rFonts w:ascii="Times New Roman" w:eastAsia="Times New Roman" w:hAnsi="Times New Roman" w:cs="Times New Roman"/>
          <w:iCs/>
          <w:sz w:val="28"/>
          <w:szCs w:val="28"/>
          <w:vertAlign w:val="subscript"/>
          <w:lang w:val="uk-UA" w:eastAsia="uk-UA"/>
        </w:rPr>
        <w:t>доп</w:t>
      </w:r>
      <w:r w:rsidRPr="005B4D06">
        <w:rPr>
          <w:rFonts w:ascii="Times New Roman" w:eastAsia="Times New Roman" w:hAnsi="Times New Roman" w:cs="Times New Roman"/>
          <w:iCs/>
          <w:sz w:val="28"/>
          <w:szCs w:val="28"/>
          <w:lang w:val="uk-UA" w:eastAsia="uk-UA"/>
        </w:rPr>
        <w:t xml:space="preserve">- </w:t>
      </w:r>
      <w:r w:rsidRPr="005B4D06">
        <w:rPr>
          <w:rFonts w:ascii="Times New Roman" w:eastAsia="Times New Roman" w:hAnsi="Times New Roman" w:cs="Times New Roman"/>
          <w:sz w:val="28"/>
          <w:szCs w:val="28"/>
          <w:lang w:val="uk-UA" w:eastAsia="uk-UA"/>
        </w:rPr>
        <w:t xml:space="preserve">тривало-допустимі струми стандартних </w:t>
      </w:r>
      <w:r w:rsidR="0055294B" w:rsidRPr="005B4D06">
        <w:rPr>
          <w:rFonts w:ascii="Times New Roman" w:eastAsia="Times New Roman" w:hAnsi="Times New Roman" w:cs="Times New Roman"/>
          <w:sz w:val="28"/>
          <w:szCs w:val="28"/>
          <w:lang w:val="uk-UA" w:eastAsia="uk-UA"/>
        </w:rPr>
        <w:t>площ</w:t>
      </w:r>
      <w:r w:rsidRPr="005B4D06">
        <w:rPr>
          <w:rFonts w:ascii="Times New Roman" w:eastAsia="Times New Roman" w:hAnsi="Times New Roman" w:cs="Times New Roman"/>
          <w:sz w:val="28"/>
          <w:szCs w:val="28"/>
          <w:lang w:val="uk-UA" w:eastAsia="uk-UA"/>
        </w:rPr>
        <w:t xml:space="preserve"> перерізів провідників кабельних ліній.</w:t>
      </w:r>
    </w:p>
    <w:p w:rsidR="00450FEA" w:rsidRPr="005B4D06" w:rsidRDefault="00927003" w:rsidP="00927003">
      <w:pPr>
        <w:tabs>
          <w:tab w:val="left" w:pos="0"/>
        </w:tabs>
        <w:spacing w:after="0" w:line="360" w:lineRule="auto"/>
        <w:ind w:firstLine="709"/>
        <w:jc w:val="both"/>
        <w:rPr>
          <w:rFonts w:ascii="Times New Roman" w:eastAsia="Times New Roman" w:hAnsi="Times New Roman" w:cs="Times New Roman"/>
          <w:sz w:val="28"/>
          <w:szCs w:val="28"/>
          <w:lang w:val="uk-UA" w:eastAsia="uk-UA"/>
        </w:rPr>
      </w:pPr>
      <w:r w:rsidRPr="005B4D06">
        <w:rPr>
          <w:rFonts w:ascii="Times New Roman" w:eastAsia="Times New Roman" w:hAnsi="Times New Roman" w:cs="Times New Roman"/>
          <w:sz w:val="28"/>
          <w:szCs w:val="28"/>
          <w:lang w:val="uk-UA" w:eastAsia="uk-UA"/>
        </w:rPr>
        <w:t xml:space="preserve">Обрання економічного перерізу за </w:t>
      </w:r>
      <w:r w:rsidR="00450FEA" w:rsidRPr="005B4D06">
        <w:rPr>
          <w:rFonts w:ascii="Times New Roman" w:eastAsia="Times New Roman" w:hAnsi="Times New Roman" w:cs="Times New Roman"/>
          <w:sz w:val="28"/>
          <w:szCs w:val="28"/>
          <w:lang w:val="uk-UA" w:eastAsia="uk-UA"/>
        </w:rPr>
        <w:t xml:space="preserve">за економічною густиною струму, </w:t>
      </w:r>
      <w:r w:rsidRPr="005B4D06">
        <w:rPr>
          <w:rFonts w:ascii="Times New Roman" w:eastAsia="Times New Roman" w:hAnsi="Times New Roman" w:cs="Times New Roman"/>
          <w:sz w:val="28"/>
          <w:szCs w:val="28"/>
          <w:lang w:val="uk-UA" w:eastAsia="uk-UA"/>
        </w:rPr>
        <w:t xml:space="preserve">де </w:t>
      </w:r>
      <w:r w:rsidR="00450FEA" w:rsidRPr="005B4D06">
        <w:rPr>
          <w:rFonts w:ascii="Times New Roman" w:eastAsia="Times New Roman" w:hAnsi="Times New Roman" w:cs="Times New Roman"/>
          <w:sz w:val="28"/>
          <w:szCs w:val="28"/>
          <w:lang w:val="uk-UA" w:eastAsia="uk-UA"/>
        </w:rPr>
        <w:t>врахов</w:t>
      </w:r>
      <w:r w:rsidRPr="005B4D06">
        <w:rPr>
          <w:rFonts w:ascii="Times New Roman" w:eastAsia="Times New Roman" w:hAnsi="Times New Roman" w:cs="Times New Roman"/>
          <w:sz w:val="28"/>
          <w:szCs w:val="28"/>
          <w:lang w:val="uk-UA" w:eastAsia="uk-UA"/>
        </w:rPr>
        <w:t>ано</w:t>
      </w:r>
      <w:r w:rsidR="00450FEA" w:rsidRPr="005B4D06">
        <w:rPr>
          <w:rFonts w:ascii="Times New Roman" w:eastAsia="Times New Roman" w:hAnsi="Times New Roman" w:cs="Times New Roman"/>
          <w:sz w:val="28"/>
          <w:szCs w:val="28"/>
          <w:lang w:val="uk-UA" w:eastAsia="uk-UA"/>
        </w:rPr>
        <w:t xml:space="preserve"> матеріал</w:t>
      </w:r>
      <w:r w:rsidRPr="005B4D06">
        <w:rPr>
          <w:rFonts w:ascii="Times New Roman" w:eastAsia="Times New Roman" w:hAnsi="Times New Roman" w:cs="Times New Roman"/>
          <w:sz w:val="28"/>
          <w:szCs w:val="28"/>
          <w:lang w:val="uk-UA" w:eastAsia="uk-UA"/>
        </w:rPr>
        <w:t xml:space="preserve"> струмоведучих</w:t>
      </w:r>
      <w:r w:rsidR="00450FEA" w:rsidRPr="005B4D06">
        <w:rPr>
          <w:rFonts w:ascii="Times New Roman" w:eastAsia="Times New Roman" w:hAnsi="Times New Roman" w:cs="Times New Roman"/>
          <w:sz w:val="28"/>
          <w:szCs w:val="28"/>
          <w:lang w:val="uk-UA" w:eastAsia="uk-UA"/>
        </w:rPr>
        <w:t xml:space="preserve"> жил кабалю, їх кількості таматеріалу ізоляції:</w:t>
      </w:r>
    </w:p>
    <w:tbl>
      <w:tblPr>
        <w:tblW w:w="9873" w:type="dxa"/>
        <w:tblInd w:w="567" w:type="dxa"/>
        <w:tblLook w:val="04A0"/>
      </w:tblPr>
      <w:tblGrid>
        <w:gridCol w:w="7812"/>
        <w:gridCol w:w="2061"/>
      </w:tblGrid>
      <w:tr w:rsidR="00450FEA" w:rsidRPr="005B4D06" w:rsidTr="00450FEA">
        <w:trPr>
          <w:trHeight w:val="730"/>
        </w:trPr>
        <w:tc>
          <w:tcPr>
            <w:tcW w:w="7812" w:type="dxa"/>
          </w:tcPr>
          <w:p w:rsidR="00450FEA" w:rsidRPr="005B4D06" w:rsidRDefault="00450FEA" w:rsidP="00FB51B8">
            <w:pPr>
              <w:tabs>
                <w:tab w:val="left" w:pos="0"/>
              </w:tabs>
              <w:spacing w:after="0" w:line="360" w:lineRule="auto"/>
              <w:ind w:firstLine="709"/>
              <w:jc w:val="center"/>
              <w:rPr>
                <w:rFonts w:ascii="Times New Roman" w:hAnsi="Times New Roman" w:cs="Times New Roman"/>
                <w:sz w:val="28"/>
                <w:szCs w:val="28"/>
                <w:lang w:val="uk-UA" w:eastAsia="uk-UA"/>
              </w:rPr>
            </w:pPr>
            <w:r w:rsidRPr="005B4D06">
              <w:rPr>
                <w:rFonts w:ascii="Times New Roman" w:hAnsi="Times New Roman" w:cs="Times New Roman"/>
                <w:sz w:val="28"/>
                <w:szCs w:val="28"/>
                <w:lang w:val="uk-UA" w:eastAsia="uk-UA"/>
              </w:rPr>
              <w:object w:dxaOrig="1420" w:dyaOrig="340">
                <v:shape id="_x0000_i1046" type="#_x0000_t75" style="width:90.6pt;height:21.85pt" o:ole="">
                  <v:imagedata r:id="rId61" o:title=""/>
                </v:shape>
                <o:OLEObject Type="Embed" ProgID="Equation.3" ShapeID="_x0000_i1046" DrawAspect="Content" ObjectID="_1701172725" r:id="rId62"/>
              </w:object>
            </w:r>
            <w:r w:rsidRPr="005B4D06">
              <w:rPr>
                <w:rFonts w:ascii="Times New Roman" w:hAnsi="Times New Roman" w:cs="Times New Roman"/>
                <w:sz w:val="28"/>
                <w:szCs w:val="28"/>
                <w:lang w:val="uk-UA" w:eastAsia="uk-UA"/>
              </w:rPr>
              <w:t>, мм</w:t>
            </w:r>
            <w:r w:rsidRPr="005B4D06">
              <w:rPr>
                <w:rFonts w:ascii="Times New Roman" w:hAnsi="Times New Roman" w:cs="Times New Roman"/>
                <w:sz w:val="28"/>
                <w:szCs w:val="28"/>
                <w:vertAlign w:val="superscript"/>
                <w:lang w:val="uk-UA" w:eastAsia="uk-UA"/>
              </w:rPr>
              <w:t>2</w:t>
            </w:r>
          </w:p>
        </w:tc>
        <w:tc>
          <w:tcPr>
            <w:tcW w:w="2061" w:type="dxa"/>
          </w:tcPr>
          <w:p w:rsidR="00450FEA" w:rsidRPr="005B4D06" w:rsidRDefault="001C7D7E" w:rsidP="00844F65">
            <w:pPr>
              <w:tabs>
                <w:tab w:val="left" w:pos="0"/>
              </w:tabs>
              <w:spacing w:line="360" w:lineRule="auto"/>
              <w:ind w:firstLine="709"/>
              <w:jc w:val="both"/>
              <w:rPr>
                <w:rFonts w:ascii="Times New Roman" w:hAnsi="Times New Roman" w:cs="Times New Roman"/>
                <w:sz w:val="28"/>
                <w:szCs w:val="28"/>
                <w:lang w:val="uk-UA" w:eastAsia="uk-UA"/>
              </w:rPr>
            </w:pPr>
            <w:r w:rsidRPr="005B4D06">
              <w:rPr>
                <w:rFonts w:ascii="Times New Roman" w:hAnsi="Times New Roman" w:cs="Times New Roman"/>
                <w:sz w:val="28"/>
                <w:szCs w:val="28"/>
                <w:lang w:val="uk-UA" w:eastAsia="uk-UA"/>
              </w:rPr>
              <w:t>(2.2)</w:t>
            </w:r>
          </w:p>
        </w:tc>
      </w:tr>
    </w:tbl>
    <w:p w:rsidR="00450FEA" w:rsidRPr="005B4D06" w:rsidRDefault="00450FEA" w:rsidP="00844F65">
      <w:pPr>
        <w:tabs>
          <w:tab w:val="left" w:pos="0"/>
        </w:tabs>
        <w:spacing w:after="0" w:line="360" w:lineRule="auto"/>
        <w:ind w:firstLine="709"/>
        <w:jc w:val="both"/>
        <w:rPr>
          <w:rFonts w:ascii="Times New Roman" w:eastAsia="Times New Roman" w:hAnsi="Times New Roman" w:cs="Times New Roman"/>
          <w:sz w:val="28"/>
          <w:szCs w:val="28"/>
          <w:lang w:val="uk-UA" w:eastAsia="uk-UA"/>
        </w:rPr>
      </w:pPr>
      <w:r w:rsidRPr="005B4D06">
        <w:rPr>
          <w:rFonts w:ascii="Times New Roman" w:eastAsia="Times New Roman" w:hAnsi="Times New Roman" w:cs="Times New Roman"/>
          <w:sz w:val="28"/>
          <w:szCs w:val="28"/>
          <w:lang w:val="uk-UA" w:eastAsia="uk-UA"/>
        </w:rPr>
        <w:t>де І</w:t>
      </w:r>
      <w:r w:rsidRPr="005B4D06">
        <w:rPr>
          <w:rFonts w:ascii="Times New Roman" w:eastAsia="Times New Roman" w:hAnsi="Times New Roman" w:cs="Times New Roman"/>
          <w:sz w:val="28"/>
          <w:szCs w:val="28"/>
          <w:vertAlign w:val="subscript"/>
          <w:lang w:val="uk-UA" w:eastAsia="uk-UA"/>
        </w:rPr>
        <w:t>Р</w:t>
      </w:r>
      <w:r w:rsidRPr="005B4D06">
        <w:rPr>
          <w:rFonts w:ascii="Times New Roman" w:eastAsia="Times New Roman" w:hAnsi="Times New Roman" w:cs="Times New Roman"/>
          <w:sz w:val="28"/>
          <w:szCs w:val="28"/>
          <w:lang w:val="uk-UA" w:eastAsia="uk-UA"/>
        </w:rPr>
        <w:t xml:space="preserve"> – розрахунк</w:t>
      </w:r>
      <w:r w:rsidR="002B0691" w:rsidRPr="005B4D06">
        <w:rPr>
          <w:rFonts w:ascii="Times New Roman" w:eastAsia="Times New Roman" w:hAnsi="Times New Roman" w:cs="Times New Roman"/>
          <w:sz w:val="28"/>
          <w:szCs w:val="28"/>
          <w:lang w:val="uk-UA" w:eastAsia="uk-UA"/>
        </w:rPr>
        <w:t>ов</w:t>
      </w:r>
      <w:r w:rsidR="00927003" w:rsidRPr="005B4D06">
        <w:rPr>
          <w:rFonts w:ascii="Times New Roman" w:eastAsia="Times New Roman" w:hAnsi="Times New Roman" w:cs="Times New Roman"/>
          <w:sz w:val="28"/>
          <w:szCs w:val="28"/>
          <w:lang w:val="uk-UA" w:eastAsia="uk-UA"/>
        </w:rPr>
        <w:t>ий</w:t>
      </w:r>
      <w:r w:rsidR="002B0691" w:rsidRPr="005B4D06">
        <w:rPr>
          <w:rFonts w:ascii="Times New Roman" w:eastAsia="Times New Roman" w:hAnsi="Times New Roman" w:cs="Times New Roman"/>
          <w:sz w:val="28"/>
          <w:szCs w:val="28"/>
          <w:lang w:val="uk-UA" w:eastAsia="uk-UA"/>
        </w:rPr>
        <w:t xml:space="preserve"> струм</w:t>
      </w:r>
      <w:r w:rsidR="00927003" w:rsidRPr="005B4D06">
        <w:rPr>
          <w:rFonts w:ascii="Times New Roman" w:eastAsia="Times New Roman" w:hAnsi="Times New Roman" w:cs="Times New Roman"/>
          <w:sz w:val="28"/>
          <w:szCs w:val="28"/>
          <w:lang w:val="uk-UA" w:eastAsia="uk-UA"/>
        </w:rPr>
        <w:t xml:space="preserve"> в</w:t>
      </w:r>
      <w:r w:rsidR="002B0691" w:rsidRPr="005B4D06">
        <w:rPr>
          <w:rFonts w:ascii="Times New Roman" w:eastAsia="Times New Roman" w:hAnsi="Times New Roman" w:cs="Times New Roman"/>
          <w:sz w:val="28"/>
          <w:szCs w:val="28"/>
          <w:lang w:val="uk-UA" w:eastAsia="uk-UA"/>
        </w:rPr>
        <w:t xml:space="preserve"> кабельн</w:t>
      </w:r>
      <w:r w:rsidR="00927003" w:rsidRPr="005B4D06">
        <w:rPr>
          <w:rFonts w:ascii="Times New Roman" w:eastAsia="Times New Roman" w:hAnsi="Times New Roman" w:cs="Times New Roman"/>
          <w:sz w:val="28"/>
          <w:szCs w:val="28"/>
          <w:lang w:val="uk-UA" w:eastAsia="uk-UA"/>
        </w:rPr>
        <w:t>ій</w:t>
      </w:r>
      <w:r w:rsidR="002B0691" w:rsidRPr="005B4D06">
        <w:rPr>
          <w:rFonts w:ascii="Times New Roman" w:eastAsia="Times New Roman" w:hAnsi="Times New Roman" w:cs="Times New Roman"/>
          <w:sz w:val="28"/>
          <w:szCs w:val="28"/>
          <w:lang w:val="uk-UA" w:eastAsia="uk-UA"/>
        </w:rPr>
        <w:t xml:space="preserve"> ліні</w:t>
      </w:r>
      <w:r w:rsidR="00927003" w:rsidRPr="005B4D06">
        <w:rPr>
          <w:rFonts w:ascii="Times New Roman" w:eastAsia="Times New Roman" w:hAnsi="Times New Roman" w:cs="Times New Roman"/>
          <w:sz w:val="28"/>
          <w:szCs w:val="28"/>
          <w:lang w:val="uk-UA" w:eastAsia="uk-UA"/>
        </w:rPr>
        <w:t>ї</w:t>
      </w:r>
      <w:r w:rsidR="002B0691" w:rsidRPr="005B4D06">
        <w:rPr>
          <w:rFonts w:ascii="Times New Roman" w:eastAsia="Times New Roman" w:hAnsi="Times New Roman" w:cs="Times New Roman"/>
          <w:sz w:val="28"/>
          <w:szCs w:val="28"/>
          <w:lang w:val="uk-UA" w:eastAsia="uk-UA"/>
        </w:rPr>
        <w:t>, А [5</w:t>
      </w:r>
      <w:r w:rsidRPr="005B4D06">
        <w:rPr>
          <w:rFonts w:ascii="Times New Roman" w:eastAsia="Times New Roman" w:hAnsi="Times New Roman" w:cs="Times New Roman"/>
          <w:sz w:val="28"/>
          <w:szCs w:val="28"/>
          <w:lang w:val="uk-UA" w:eastAsia="uk-UA"/>
        </w:rPr>
        <w:t xml:space="preserve">]; </w:t>
      </w:r>
    </w:p>
    <w:p w:rsidR="00450FEA" w:rsidRPr="005B4D06" w:rsidRDefault="00450FEA" w:rsidP="00844F65">
      <w:pPr>
        <w:tabs>
          <w:tab w:val="left" w:pos="0"/>
          <w:tab w:val="left" w:pos="360"/>
        </w:tabs>
        <w:autoSpaceDE w:val="0"/>
        <w:autoSpaceDN w:val="0"/>
        <w:adjustRightInd w:val="0"/>
        <w:spacing w:after="0" w:line="360" w:lineRule="auto"/>
        <w:ind w:right="-142" w:firstLine="709"/>
        <w:rPr>
          <w:rFonts w:ascii="Times New Roman" w:eastAsia="Times New Roman" w:hAnsi="Times New Roman" w:cs="Times New Roman"/>
          <w:sz w:val="28"/>
          <w:szCs w:val="28"/>
          <w:lang w:val="uk-UA" w:eastAsia="uk-UA"/>
        </w:rPr>
        <w:sectPr w:rsidR="00450FEA" w:rsidRPr="005B4D06" w:rsidSect="00FB51B8">
          <w:headerReference w:type="default" r:id="rId63"/>
          <w:footerReference w:type="default" r:id="rId64"/>
          <w:pgSz w:w="11906" w:h="16838"/>
          <w:pgMar w:top="1134" w:right="850" w:bottom="1134" w:left="1560" w:header="708" w:footer="708" w:gutter="0"/>
          <w:pgNumType w:start="18"/>
          <w:cols w:space="708"/>
          <w:docGrid w:linePitch="360"/>
        </w:sectPr>
      </w:pPr>
    </w:p>
    <w:p w:rsidR="00450FEA" w:rsidRPr="005B4D06" w:rsidRDefault="00450FEA" w:rsidP="00844F65">
      <w:pPr>
        <w:tabs>
          <w:tab w:val="left" w:pos="0"/>
        </w:tabs>
        <w:spacing w:after="0" w:line="360" w:lineRule="auto"/>
        <w:ind w:left="567" w:right="-711" w:firstLine="709"/>
        <w:jc w:val="right"/>
        <w:rPr>
          <w:rFonts w:ascii="Times New Roman" w:eastAsia="Times New Roman" w:hAnsi="Times New Roman" w:cs="Times New Roman"/>
          <w:sz w:val="28"/>
          <w:szCs w:val="28"/>
          <w:lang w:val="uk-UA" w:eastAsia="uk-UA"/>
        </w:rPr>
      </w:pPr>
      <w:r w:rsidRPr="005B4D06">
        <w:rPr>
          <w:rFonts w:ascii="Times New Roman" w:eastAsia="Times New Roman" w:hAnsi="Times New Roman" w:cs="Times New Roman"/>
          <w:sz w:val="28"/>
          <w:szCs w:val="28"/>
          <w:lang w:val="uk-UA" w:eastAsia="uk-UA"/>
        </w:rPr>
        <w:lastRenderedPageBreak/>
        <w:t xml:space="preserve">Таблиця </w:t>
      </w:r>
      <w:r w:rsidR="00DC36B4" w:rsidRPr="005B4D06">
        <w:rPr>
          <w:rFonts w:ascii="Times New Roman" w:eastAsia="Times New Roman" w:hAnsi="Times New Roman" w:cs="Times New Roman"/>
          <w:sz w:val="28"/>
          <w:szCs w:val="28"/>
          <w:lang w:val="uk-UA" w:eastAsia="uk-UA"/>
        </w:rPr>
        <w:t>2.</w:t>
      </w:r>
      <w:r w:rsidRPr="005B4D06">
        <w:rPr>
          <w:rFonts w:ascii="Times New Roman" w:eastAsia="Times New Roman" w:hAnsi="Times New Roman" w:cs="Times New Roman"/>
          <w:sz w:val="28"/>
          <w:szCs w:val="28"/>
          <w:lang w:val="uk-UA" w:eastAsia="uk-UA"/>
        </w:rPr>
        <w:t xml:space="preserve">4 – Розрахунок кабельних мереж </w:t>
      </w:r>
    </w:p>
    <w:tbl>
      <w:tblPr>
        <w:tblStyle w:val="31"/>
        <w:tblW w:w="14855" w:type="dxa"/>
        <w:tblInd w:w="137" w:type="dxa"/>
        <w:tblLayout w:type="fixed"/>
        <w:tblLook w:val="01E0"/>
      </w:tblPr>
      <w:tblGrid>
        <w:gridCol w:w="557"/>
        <w:gridCol w:w="3525"/>
        <w:gridCol w:w="1275"/>
        <w:gridCol w:w="709"/>
        <w:gridCol w:w="850"/>
        <w:gridCol w:w="993"/>
        <w:gridCol w:w="993"/>
        <w:gridCol w:w="850"/>
        <w:gridCol w:w="851"/>
        <w:gridCol w:w="850"/>
        <w:gridCol w:w="851"/>
        <w:gridCol w:w="2551"/>
      </w:tblGrid>
      <w:tr w:rsidR="00B36B37" w:rsidRPr="005B4D06" w:rsidTr="00B36B37">
        <w:trPr>
          <w:cantSplit/>
          <w:trHeight w:val="779"/>
        </w:trPr>
        <w:tc>
          <w:tcPr>
            <w:tcW w:w="557" w:type="dxa"/>
            <w:vAlign w:val="center"/>
          </w:tcPr>
          <w:p w:rsidR="00B36B37" w:rsidRPr="005B4D06" w:rsidRDefault="00B36B37" w:rsidP="00B36B37">
            <w:pPr>
              <w:jc w:val="center"/>
              <w:rPr>
                <w:sz w:val="24"/>
                <w:szCs w:val="24"/>
                <w:lang w:val="uk-UA"/>
              </w:rPr>
            </w:pPr>
            <w:r w:rsidRPr="005B4D06">
              <w:rPr>
                <w:sz w:val="24"/>
                <w:szCs w:val="24"/>
                <w:lang w:val="uk-UA"/>
              </w:rPr>
              <w:t>№</w:t>
            </w:r>
          </w:p>
        </w:tc>
        <w:tc>
          <w:tcPr>
            <w:tcW w:w="3525" w:type="dxa"/>
            <w:vAlign w:val="center"/>
          </w:tcPr>
          <w:p w:rsidR="00B36B37" w:rsidRPr="005B4D06" w:rsidRDefault="00B36B37" w:rsidP="00B36B37">
            <w:pPr>
              <w:jc w:val="center"/>
              <w:rPr>
                <w:sz w:val="24"/>
                <w:szCs w:val="24"/>
                <w:lang w:val="uk-UA"/>
              </w:rPr>
            </w:pPr>
            <w:r w:rsidRPr="005B4D06">
              <w:rPr>
                <w:bCs/>
                <w:sz w:val="24"/>
                <w:szCs w:val="24"/>
                <w:lang w:val="uk-UA" w:eastAsia="uk-UA"/>
              </w:rPr>
              <w:t>Споживач електроенергії</w:t>
            </w:r>
          </w:p>
        </w:tc>
        <w:tc>
          <w:tcPr>
            <w:tcW w:w="1275" w:type="dxa"/>
            <w:tcBorders>
              <w:right w:val="single" w:sz="4" w:space="0" w:color="auto"/>
            </w:tcBorders>
            <w:vAlign w:val="center"/>
          </w:tcPr>
          <w:p w:rsidR="00B36B37" w:rsidRPr="005B4D06" w:rsidRDefault="00B36B37" w:rsidP="00B36B37">
            <w:pPr>
              <w:tabs>
                <w:tab w:val="left" w:pos="4678"/>
              </w:tabs>
              <w:jc w:val="center"/>
              <w:rPr>
                <w:rFonts w:eastAsia="Calibri"/>
                <w:bCs/>
                <w:sz w:val="24"/>
                <w:szCs w:val="24"/>
                <w:lang w:val="uk-UA" w:eastAsia="de-DE"/>
              </w:rPr>
            </w:pPr>
            <w:r w:rsidRPr="005B4D06">
              <w:rPr>
                <w:rFonts w:eastAsia="Calibri"/>
                <w:bCs/>
                <w:sz w:val="24"/>
                <w:szCs w:val="24"/>
                <w:lang w:val="uk-UA" w:eastAsia="de-DE"/>
              </w:rPr>
              <w:t>Довжина лінії</w:t>
            </w:r>
          </w:p>
          <w:p w:rsidR="00B36B37" w:rsidRPr="005B4D06" w:rsidRDefault="00B36B37" w:rsidP="00B36B37">
            <w:pPr>
              <w:tabs>
                <w:tab w:val="left" w:pos="4678"/>
              </w:tabs>
              <w:jc w:val="center"/>
              <w:rPr>
                <w:rFonts w:eastAsia="Calibri"/>
                <w:bCs/>
                <w:sz w:val="24"/>
                <w:szCs w:val="24"/>
                <w:lang w:val="uk-UA" w:eastAsia="de-DE"/>
              </w:rPr>
            </w:pPr>
            <w:r w:rsidRPr="005B4D06">
              <w:rPr>
                <w:rFonts w:eastAsia="Calibri"/>
                <w:bCs/>
                <w:i/>
                <w:sz w:val="24"/>
                <w:szCs w:val="24"/>
                <w:lang w:val="uk-UA" w:eastAsia="de-DE"/>
              </w:rPr>
              <w:t>L</w:t>
            </w:r>
            <w:r w:rsidRPr="005B4D06">
              <w:rPr>
                <w:rFonts w:eastAsia="Calibri"/>
                <w:bCs/>
                <w:i/>
                <w:sz w:val="24"/>
                <w:szCs w:val="24"/>
                <w:vertAlign w:val="subscript"/>
                <w:lang w:val="uk-UA" w:eastAsia="de-DE"/>
              </w:rPr>
              <w:t>ni</w:t>
            </w:r>
            <w:r w:rsidRPr="005B4D06">
              <w:rPr>
                <w:rFonts w:eastAsia="Calibri"/>
                <w:bCs/>
                <w:sz w:val="24"/>
                <w:szCs w:val="24"/>
                <w:lang w:val="uk-UA" w:eastAsia="de-DE"/>
              </w:rPr>
              <w:t>, м</w:t>
            </w:r>
          </w:p>
        </w:tc>
        <w:tc>
          <w:tcPr>
            <w:tcW w:w="709"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tabs>
                <w:tab w:val="left" w:pos="4678"/>
              </w:tabs>
              <w:jc w:val="center"/>
              <w:rPr>
                <w:rFonts w:eastAsia="Calibri"/>
                <w:bCs/>
                <w:smallCaps/>
                <w:sz w:val="24"/>
                <w:szCs w:val="24"/>
                <w:lang w:val="uk-UA" w:eastAsia="uk-UA"/>
              </w:rPr>
            </w:pPr>
            <w:r w:rsidRPr="005B4D06">
              <w:rPr>
                <w:rFonts w:eastAsia="Calibri"/>
                <w:bCs/>
                <w:sz w:val="24"/>
                <w:szCs w:val="24"/>
                <w:lang w:val="uk-UA" w:eastAsia="uk-UA"/>
              </w:rPr>
              <w:t>u</w:t>
            </w:r>
            <w:r w:rsidRPr="005B4D06">
              <w:rPr>
                <w:rFonts w:eastAsia="Calibri"/>
                <w:bCs/>
                <w:sz w:val="24"/>
                <w:szCs w:val="24"/>
                <w:vertAlign w:val="subscript"/>
                <w:lang w:val="uk-UA" w:eastAsia="uk-UA"/>
              </w:rPr>
              <w:t>ном</w:t>
            </w:r>
            <w:r w:rsidRPr="005B4D06">
              <w:rPr>
                <w:rFonts w:eastAsia="Calibri"/>
                <w:bCs/>
                <w:sz w:val="24"/>
                <w:szCs w:val="24"/>
                <w:lang w:val="uk-UA" w:eastAsia="uk-UA"/>
              </w:rPr>
              <w:t xml:space="preserve">, </w:t>
            </w:r>
            <w:r w:rsidRPr="005B4D06">
              <w:rPr>
                <w:rFonts w:eastAsia="Calibri"/>
                <w:bCs/>
                <w:smallCaps/>
                <w:sz w:val="24"/>
                <w:szCs w:val="24"/>
                <w:lang w:val="uk-UA" w:eastAsia="uk-UA"/>
              </w:rPr>
              <w:t>kB</w:t>
            </w:r>
          </w:p>
        </w:tc>
        <w:tc>
          <w:tcPr>
            <w:tcW w:w="850"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tabs>
                <w:tab w:val="left" w:pos="4678"/>
              </w:tabs>
              <w:jc w:val="center"/>
              <w:rPr>
                <w:rFonts w:eastAsia="Calibri"/>
                <w:bCs/>
                <w:sz w:val="24"/>
                <w:szCs w:val="24"/>
                <w:lang w:val="uk-UA" w:eastAsia="uk-UA"/>
              </w:rPr>
            </w:pPr>
            <w:r w:rsidRPr="005B4D06">
              <w:rPr>
                <w:rFonts w:eastAsia="Calibri"/>
                <w:bCs/>
                <w:sz w:val="24"/>
                <w:szCs w:val="24"/>
                <w:lang w:val="uk-UA" w:eastAsia="uk-UA"/>
              </w:rPr>
              <w:t>І</w:t>
            </w:r>
            <w:r w:rsidRPr="005B4D06">
              <w:rPr>
                <w:rFonts w:eastAsia="Calibri"/>
                <w:bCs/>
                <w:sz w:val="24"/>
                <w:szCs w:val="24"/>
                <w:vertAlign w:val="subscript"/>
                <w:lang w:val="uk-UA" w:eastAsia="uk-UA"/>
              </w:rPr>
              <w:t>роз</w:t>
            </w:r>
            <w:r w:rsidRPr="005B4D06">
              <w:rPr>
                <w:rFonts w:eastAsia="Calibri"/>
                <w:bCs/>
                <w:sz w:val="24"/>
                <w:szCs w:val="24"/>
                <w:lang w:val="uk-UA" w:eastAsia="uk-UA"/>
              </w:rPr>
              <w:t>, А</w:t>
            </w:r>
          </w:p>
        </w:tc>
        <w:tc>
          <w:tcPr>
            <w:tcW w:w="993"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tabs>
                <w:tab w:val="left" w:pos="4678"/>
              </w:tabs>
              <w:jc w:val="center"/>
              <w:rPr>
                <w:rFonts w:eastAsia="Calibri"/>
                <w:bCs/>
                <w:sz w:val="24"/>
                <w:szCs w:val="24"/>
                <w:lang w:val="uk-UA" w:eastAsia="uk-UA"/>
              </w:rPr>
            </w:pPr>
            <w:r w:rsidRPr="005B4D06">
              <w:rPr>
                <w:rFonts w:eastAsia="Calibri"/>
                <w:bCs/>
                <w:sz w:val="24"/>
                <w:szCs w:val="24"/>
                <w:lang w:val="uk-UA" w:eastAsia="uk-UA"/>
              </w:rPr>
              <w:t>І</w:t>
            </w:r>
            <w:r w:rsidRPr="005B4D06">
              <w:rPr>
                <w:rFonts w:eastAsia="Calibri"/>
                <w:bCs/>
                <w:sz w:val="24"/>
                <w:szCs w:val="24"/>
                <w:vertAlign w:val="subscript"/>
                <w:lang w:val="uk-UA" w:eastAsia="uk-UA"/>
              </w:rPr>
              <w:t>нагрів</w:t>
            </w:r>
            <w:r w:rsidRPr="005B4D06">
              <w:rPr>
                <w:rFonts w:eastAsia="Calibri"/>
                <w:bCs/>
                <w:sz w:val="24"/>
                <w:szCs w:val="24"/>
                <w:lang w:val="uk-UA" w:eastAsia="uk-UA"/>
              </w:rPr>
              <w:t>, А</w:t>
            </w:r>
          </w:p>
        </w:tc>
        <w:tc>
          <w:tcPr>
            <w:tcW w:w="993"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tabs>
                <w:tab w:val="left" w:pos="4678"/>
              </w:tabs>
              <w:jc w:val="center"/>
              <w:rPr>
                <w:rFonts w:eastAsia="Calibri"/>
                <w:bCs/>
                <w:sz w:val="24"/>
                <w:szCs w:val="24"/>
                <w:lang w:val="uk-UA" w:eastAsia="uk-UA"/>
              </w:rPr>
            </w:pPr>
            <w:r w:rsidRPr="005B4D06">
              <w:rPr>
                <w:rFonts w:eastAsia="Calibri"/>
                <w:bCs/>
                <w:sz w:val="24"/>
                <w:szCs w:val="24"/>
                <w:lang w:val="uk-UA" w:eastAsia="uk-UA"/>
              </w:rPr>
              <w:t>І</w:t>
            </w:r>
            <w:r w:rsidRPr="005B4D06">
              <w:rPr>
                <w:rFonts w:eastAsia="Calibri"/>
                <w:bCs/>
                <w:sz w:val="24"/>
                <w:szCs w:val="24"/>
                <w:vertAlign w:val="subscript"/>
                <w:lang w:val="uk-UA" w:eastAsia="uk-UA"/>
              </w:rPr>
              <w:t>доп</w:t>
            </w:r>
            <w:r w:rsidRPr="005B4D06">
              <w:rPr>
                <w:rFonts w:eastAsia="Calibri"/>
                <w:bCs/>
                <w:sz w:val="24"/>
                <w:szCs w:val="24"/>
                <w:lang w:val="uk-UA" w:eastAsia="uk-UA"/>
              </w:rPr>
              <w:t>,А</w:t>
            </w:r>
          </w:p>
        </w:tc>
        <w:tc>
          <w:tcPr>
            <w:tcW w:w="850"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tabs>
                <w:tab w:val="left" w:pos="4678"/>
              </w:tabs>
              <w:jc w:val="center"/>
              <w:rPr>
                <w:rFonts w:eastAsia="Calibri"/>
                <w:bCs/>
                <w:sz w:val="24"/>
                <w:szCs w:val="24"/>
                <w:vertAlign w:val="subscript"/>
                <w:lang w:val="uk-UA" w:eastAsia="uk-UA"/>
              </w:rPr>
            </w:pPr>
            <w:r w:rsidRPr="005B4D06">
              <w:rPr>
                <w:rFonts w:eastAsia="Calibri"/>
                <w:bCs/>
                <w:sz w:val="24"/>
                <w:szCs w:val="24"/>
                <w:lang w:val="uk-UA" w:eastAsia="uk-UA"/>
              </w:rPr>
              <w:t>S</w:t>
            </w:r>
            <w:r w:rsidRPr="005B4D06">
              <w:rPr>
                <w:rFonts w:eastAsia="Calibri"/>
                <w:bCs/>
                <w:sz w:val="24"/>
                <w:szCs w:val="24"/>
                <w:vertAlign w:val="subscript"/>
                <w:lang w:val="uk-UA" w:eastAsia="uk-UA"/>
              </w:rPr>
              <w:t>ек</w:t>
            </w:r>
          </w:p>
          <w:p w:rsidR="00B36B37" w:rsidRPr="005B4D06" w:rsidRDefault="00B36B37" w:rsidP="00B36B37">
            <w:pPr>
              <w:tabs>
                <w:tab w:val="left" w:pos="4678"/>
              </w:tabs>
              <w:jc w:val="center"/>
              <w:rPr>
                <w:rFonts w:eastAsia="Calibri"/>
                <w:bCs/>
                <w:sz w:val="24"/>
                <w:szCs w:val="24"/>
                <w:vertAlign w:val="superscript"/>
                <w:lang w:val="uk-UA" w:eastAsia="fr-FR"/>
              </w:rPr>
            </w:pPr>
            <w:r w:rsidRPr="005B4D06">
              <w:rPr>
                <w:rFonts w:eastAsia="Calibri"/>
                <w:bCs/>
                <w:sz w:val="24"/>
                <w:szCs w:val="24"/>
                <w:lang w:val="uk-UA" w:eastAsia="uk-UA"/>
              </w:rPr>
              <w:t>мм</w:t>
            </w:r>
            <w:r w:rsidRPr="005B4D06">
              <w:rPr>
                <w:rFonts w:eastAsia="Calibri"/>
                <w:bCs/>
                <w:sz w:val="24"/>
                <w:szCs w:val="24"/>
                <w:vertAlign w:val="superscript"/>
                <w:lang w:val="uk-UA" w:eastAsia="uk-UA"/>
              </w:rPr>
              <w:t>2</w:t>
            </w:r>
          </w:p>
        </w:tc>
        <w:tc>
          <w:tcPr>
            <w:tcW w:w="851"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tabs>
                <w:tab w:val="left" w:pos="4678"/>
              </w:tabs>
              <w:jc w:val="center"/>
              <w:rPr>
                <w:rFonts w:eastAsia="Calibri"/>
                <w:bCs/>
                <w:sz w:val="24"/>
                <w:szCs w:val="24"/>
                <w:vertAlign w:val="superscript"/>
                <w:lang w:val="uk-UA" w:eastAsia="fr-FR"/>
              </w:rPr>
            </w:pPr>
            <w:r w:rsidRPr="005B4D06">
              <w:rPr>
                <w:rFonts w:eastAsia="Calibri"/>
                <w:bCs/>
                <w:sz w:val="24"/>
                <w:szCs w:val="24"/>
                <w:lang w:val="uk-UA" w:eastAsia="fr-FR"/>
              </w:rPr>
              <w:t>S</w:t>
            </w:r>
            <w:r w:rsidRPr="005B4D06">
              <w:rPr>
                <w:rFonts w:eastAsia="Calibri"/>
                <w:bCs/>
                <w:sz w:val="24"/>
                <w:szCs w:val="24"/>
                <w:vertAlign w:val="subscript"/>
                <w:lang w:val="uk-UA" w:eastAsia="fr-FR"/>
              </w:rPr>
              <w:t>механ</w:t>
            </w:r>
            <w:r w:rsidRPr="005B4D06">
              <w:rPr>
                <w:rFonts w:eastAsia="Calibri"/>
                <w:bCs/>
                <w:sz w:val="24"/>
                <w:szCs w:val="24"/>
                <w:lang w:val="uk-UA" w:eastAsia="fr-FR"/>
              </w:rPr>
              <w:t>, мм</w:t>
            </w:r>
            <w:r w:rsidRPr="005B4D06">
              <w:rPr>
                <w:rFonts w:eastAsia="Calibri"/>
                <w:bCs/>
                <w:sz w:val="24"/>
                <w:szCs w:val="24"/>
                <w:vertAlign w:val="superscript"/>
                <w:lang w:val="uk-UA" w:eastAsia="fr-FR"/>
              </w:rPr>
              <w:t>2</w:t>
            </w:r>
          </w:p>
        </w:tc>
        <w:tc>
          <w:tcPr>
            <w:tcW w:w="850"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tabs>
                <w:tab w:val="left" w:pos="4678"/>
              </w:tabs>
              <w:jc w:val="center"/>
              <w:rPr>
                <w:rFonts w:eastAsia="Calibri"/>
                <w:bCs/>
                <w:sz w:val="24"/>
                <w:szCs w:val="24"/>
                <w:vertAlign w:val="superscript"/>
                <w:lang w:val="uk-UA" w:eastAsia="fr-FR"/>
              </w:rPr>
            </w:pPr>
            <w:r w:rsidRPr="005B4D06">
              <w:rPr>
                <w:rFonts w:eastAsia="Calibri"/>
                <w:bCs/>
                <w:sz w:val="24"/>
                <w:szCs w:val="24"/>
                <w:lang w:val="uk-UA" w:eastAsia="fr-FR"/>
              </w:rPr>
              <w:t>S</w:t>
            </w:r>
            <w:r w:rsidRPr="005B4D06">
              <w:rPr>
                <w:rFonts w:eastAsia="Calibri"/>
                <w:bCs/>
                <w:sz w:val="24"/>
                <w:szCs w:val="24"/>
                <w:vertAlign w:val="subscript"/>
                <w:lang w:val="uk-UA" w:eastAsia="fr-FR"/>
              </w:rPr>
              <w:t>станд</w:t>
            </w:r>
            <w:r w:rsidRPr="005B4D06">
              <w:rPr>
                <w:rFonts w:eastAsia="Calibri"/>
                <w:bCs/>
                <w:sz w:val="24"/>
                <w:szCs w:val="24"/>
                <w:lang w:val="uk-UA" w:eastAsia="fr-FR"/>
              </w:rPr>
              <w:t>, мм</w:t>
            </w:r>
            <w:r w:rsidRPr="005B4D06">
              <w:rPr>
                <w:rFonts w:eastAsia="Calibri"/>
                <w:bCs/>
                <w:sz w:val="24"/>
                <w:szCs w:val="24"/>
                <w:vertAlign w:val="superscript"/>
                <w:lang w:val="uk-UA" w:eastAsia="fr-FR"/>
              </w:rPr>
              <w:t>2</w:t>
            </w:r>
          </w:p>
        </w:tc>
        <w:tc>
          <w:tcPr>
            <w:tcW w:w="851"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jc w:val="center"/>
              <w:rPr>
                <w:sz w:val="24"/>
                <w:szCs w:val="24"/>
                <w:lang w:val="uk-UA"/>
              </w:rPr>
            </w:pPr>
            <w:r w:rsidRPr="005B4D06">
              <w:rPr>
                <w:i/>
                <w:sz w:val="24"/>
                <w:szCs w:val="24"/>
                <w:lang w:val="uk-UA"/>
              </w:rPr>
              <w:t>dU,</w:t>
            </w:r>
            <w:r w:rsidRPr="005B4D06">
              <w:rPr>
                <w:sz w:val="24"/>
                <w:szCs w:val="24"/>
                <w:lang w:val="uk-UA"/>
              </w:rPr>
              <w:t>В</w:t>
            </w:r>
          </w:p>
          <w:p w:rsidR="00B36B37" w:rsidRPr="005B4D06" w:rsidRDefault="00B36B37" w:rsidP="00B36B37">
            <w:pPr>
              <w:tabs>
                <w:tab w:val="left" w:pos="4678"/>
              </w:tabs>
              <w:jc w:val="center"/>
              <w:rPr>
                <w:rFonts w:eastAsia="Calibri"/>
                <w:bCs/>
                <w:sz w:val="24"/>
                <w:szCs w:val="24"/>
                <w:vertAlign w:val="superscript"/>
                <w:lang w:val="uk-UA" w:eastAsia="fr-FR"/>
              </w:rPr>
            </w:pPr>
          </w:p>
        </w:tc>
        <w:tc>
          <w:tcPr>
            <w:tcW w:w="2551"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jc w:val="center"/>
              <w:rPr>
                <w:sz w:val="24"/>
                <w:szCs w:val="24"/>
                <w:lang w:val="uk-UA"/>
              </w:rPr>
            </w:pPr>
            <w:r w:rsidRPr="005B4D06">
              <w:rPr>
                <w:sz w:val="24"/>
                <w:szCs w:val="24"/>
                <w:lang w:val="uk-UA"/>
              </w:rPr>
              <w:t>ПеррМарка</w:t>
            </w:r>
          </w:p>
          <w:p w:rsidR="00B36B37" w:rsidRPr="005B4D06" w:rsidRDefault="00B36B37" w:rsidP="00B36B37">
            <w:pPr>
              <w:tabs>
                <w:tab w:val="left" w:pos="4678"/>
              </w:tabs>
              <w:jc w:val="center"/>
              <w:rPr>
                <w:rFonts w:eastAsia="Calibri"/>
                <w:bCs/>
                <w:sz w:val="24"/>
                <w:szCs w:val="24"/>
                <w:vertAlign w:val="superscript"/>
                <w:lang w:val="uk-UA" w:eastAsia="fr-FR"/>
              </w:rPr>
            </w:pPr>
            <w:r w:rsidRPr="005B4D06">
              <w:rPr>
                <w:sz w:val="24"/>
                <w:szCs w:val="24"/>
                <w:lang w:val="uk-UA"/>
              </w:rPr>
              <w:t>кабелю</w:t>
            </w:r>
          </w:p>
        </w:tc>
      </w:tr>
      <w:tr w:rsidR="00B36B37" w:rsidRPr="005B4D06" w:rsidTr="00B36B37">
        <w:trPr>
          <w:cantSplit/>
          <w:trHeight w:val="219"/>
        </w:trPr>
        <w:tc>
          <w:tcPr>
            <w:tcW w:w="557" w:type="dxa"/>
            <w:vAlign w:val="center"/>
          </w:tcPr>
          <w:p w:rsidR="00B36B37" w:rsidRPr="005B4D06" w:rsidRDefault="00B36B37" w:rsidP="00B36B37">
            <w:pPr>
              <w:jc w:val="center"/>
              <w:rPr>
                <w:sz w:val="24"/>
                <w:szCs w:val="24"/>
                <w:lang w:val="uk-UA"/>
              </w:rPr>
            </w:pPr>
            <w:r w:rsidRPr="005B4D06">
              <w:rPr>
                <w:sz w:val="24"/>
                <w:szCs w:val="24"/>
                <w:lang w:val="uk-UA"/>
              </w:rPr>
              <w:t>1</w:t>
            </w:r>
          </w:p>
        </w:tc>
        <w:tc>
          <w:tcPr>
            <w:tcW w:w="3525" w:type="dxa"/>
            <w:vAlign w:val="center"/>
          </w:tcPr>
          <w:p w:rsidR="00B36B37" w:rsidRPr="005B4D06" w:rsidRDefault="00B36B37" w:rsidP="00B36B37">
            <w:pPr>
              <w:jc w:val="center"/>
              <w:rPr>
                <w:bCs/>
                <w:sz w:val="24"/>
                <w:szCs w:val="24"/>
                <w:lang w:val="uk-UA" w:eastAsia="uk-UA"/>
              </w:rPr>
            </w:pPr>
            <w:r w:rsidRPr="005B4D06">
              <w:rPr>
                <w:bCs/>
                <w:sz w:val="24"/>
                <w:szCs w:val="24"/>
                <w:lang w:val="uk-UA" w:eastAsia="uk-UA"/>
              </w:rPr>
              <w:t>2</w:t>
            </w:r>
          </w:p>
        </w:tc>
        <w:tc>
          <w:tcPr>
            <w:tcW w:w="1275" w:type="dxa"/>
            <w:vAlign w:val="center"/>
          </w:tcPr>
          <w:p w:rsidR="00B36B37" w:rsidRPr="005B4D06" w:rsidRDefault="00B36B37" w:rsidP="00B36B37">
            <w:pPr>
              <w:jc w:val="center"/>
              <w:rPr>
                <w:bCs/>
                <w:sz w:val="24"/>
                <w:szCs w:val="24"/>
                <w:lang w:val="uk-UA" w:eastAsia="uk-UA"/>
              </w:rPr>
            </w:pPr>
            <w:r w:rsidRPr="005B4D06">
              <w:rPr>
                <w:bCs/>
                <w:sz w:val="24"/>
                <w:szCs w:val="24"/>
                <w:lang w:val="uk-UA" w:eastAsia="uk-UA"/>
              </w:rPr>
              <w:t>4</w:t>
            </w:r>
          </w:p>
        </w:tc>
        <w:tc>
          <w:tcPr>
            <w:tcW w:w="709" w:type="dxa"/>
            <w:vAlign w:val="center"/>
          </w:tcPr>
          <w:p w:rsidR="00B36B37" w:rsidRPr="005B4D06" w:rsidRDefault="00B36B37" w:rsidP="00B36B37">
            <w:pPr>
              <w:jc w:val="center"/>
              <w:rPr>
                <w:bCs/>
                <w:sz w:val="24"/>
                <w:szCs w:val="24"/>
                <w:lang w:val="uk-UA" w:eastAsia="uk-UA"/>
              </w:rPr>
            </w:pPr>
            <w:r w:rsidRPr="005B4D06">
              <w:rPr>
                <w:bCs/>
                <w:sz w:val="24"/>
                <w:szCs w:val="24"/>
                <w:lang w:val="uk-UA" w:eastAsia="uk-UA"/>
              </w:rPr>
              <w:t>5</w:t>
            </w:r>
          </w:p>
        </w:tc>
        <w:tc>
          <w:tcPr>
            <w:tcW w:w="850"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6</w:t>
            </w:r>
          </w:p>
        </w:tc>
        <w:tc>
          <w:tcPr>
            <w:tcW w:w="993"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7</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8</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9</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10</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11</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12</w:t>
            </w:r>
          </w:p>
        </w:tc>
        <w:tc>
          <w:tcPr>
            <w:tcW w:w="2551" w:type="dxa"/>
            <w:vAlign w:val="center"/>
          </w:tcPr>
          <w:p w:rsidR="00B36B37" w:rsidRPr="005B4D06" w:rsidRDefault="00B36B37" w:rsidP="00B36B37">
            <w:pPr>
              <w:jc w:val="center"/>
              <w:rPr>
                <w:sz w:val="24"/>
                <w:szCs w:val="24"/>
                <w:lang w:val="uk-UA"/>
              </w:rPr>
            </w:pPr>
            <w:r w:rsidRPr="005B4D06">
              <w:rPr>
                <w:sz w:val="24"/>
                <w:szCs w:val="24"/>
                <w:lang w:val="uk-UA"/>
              </w:rPr>
              <w:t>10</w:t>
            </w:r>
          </w:p>
        </w:tc>
      </w:tr>
      <w:tr w:rsidR="00B36B37" w:rsidRPr="005B4D06" w:rsidTr="00B36B37">
        <w:tc>
          <w:tcPr>
            <w:tcW w:w="557" w:type="dxa"/>
            <w:vAlign w:val="center"/>
          </w:tcPr>
          <w:p w:rsidR="00B36B37" w:rsidRPr="005B4D06" w:rsidRDefault="00B36B37" w:rsidP="00B36B37">
            <w:pPr>
              <w:ind w:left="-113"/>
              <w:jc w:val="center"/>
              <w:rPr>
                <w:sz w:val="24"/>
                <w:szCs w:val="24"/>
                <w:lang w:val="uk-UA"/>
              </w:rPr>
            </w:pPr>
            <w:r w:rsidRPr="005B4D06">
              <w:rPr>
                <w:sz w:val="24"/>
                <w:szCs w:val="24"/>
                <w:lang w:val="uk-UA"/>
              </w:rPr>
              <w:t>1.</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Збірка поверхні №1 (вх к)</w:t>
            </w:r>
          </w:p>
        </w:tc>
        <w:tc>
          <w:tcPr>
            <w:tcW w:w="1275" w:type="dxa"/>
            <w:vAlign w:val="center"/>
          </w:tcPr>
          <w:p w:rsidR="00B36B37" w:rsidRPr="005B4D06" w:rsidRDefault="00B36B37" w:rsidP="00B36B37">
            <w:pPr>
              <w:jc w:val="center"/>
              <w:rPr>
                <w:bCs/>
                <w:sz w:val="24"/>
                <w:szCs w:val="24"/>
                <w:lang w:val="uk-UA"/>
              </w:rPr>
            </w:pPr>
          </w:p>
        </w:tc>
        <w:tc>
          <w:tcPr>
            <w:tcW w:w="709"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993" w:type="dxa"/>
            <w:vAlign w:val="center"/>
          </w:tcPr>
          <w:p w:rsidR="00B36B37" w:rsidRPr="005B4D06" w:rsidRDefault="00B36B37" w:rsidP="00B36B37">
            <w:pPr>
              <w:jc w:val="center"/>
              <w:rPr>
                <w:bCs/>
                <w:sz w:val="24"/>
                <w:szCs w:val="24"/>
                <w:lang w:val="uk-UA"/>
              </w:rPr>
            </w:pPr>
          </w:p>
        </w:tc>
        <w:tc>
          <w:tcPr>
            <w:tcW w:w="993"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851"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851" w:type="dxa"/>
            <w:vAlign w:val="center"/>
          </w:tcPr>
          <w:p w:rsidR="00B36B37" w:rsidRPr="005B4D06" w:rsidRDefault="00B36B37" w:rsidP="00B36B37">
            <w:pPr>
              <w:ind w:left="-107" w:right="-86"/>
              <w:jc w:val="center"/>
              <w:rPr>
                <w:bCs/>
                <w:sz w:val="24"/>
                <w:szCs w:val="24"/>
                <w:lang w:val="uk-UA"/>
              </w:rPr>
            </w:pPr>
          </w:p>
        </w:tc>
        <w:tc>
          <w:tcPr>
            <w:tcW w:w="2551" w:type="dxa"/>
            <w:vAlign w:val="center"/>
          </w:tcPr>
          <w:p w:rsidR="00B36B37" w:rsidRPr="005B4D06" w:rsidRDefault="00B36B37" w:rsidP="00B36B37">
            <w:pPr>
              <w:jc w:val="center"/>
              <w:rPr>
                <w:bCs/>
                <w:sz w:val="24"/>
                <w:szCs w:val="24"/>
                <w:lang w:val="uk-UA"/>
              </w:rPr>
            </w:pPr>
          </w:p>
        </w:tc>
      </w:tr>
      <w:tr w:rsidR="00B36B37" w:rsidRPr="005B4D06" w:rsidTr="00B36B37">
        <w:trPr>
          <w:trHeight w:val="510"/>
        </w:trPr>
        <w:tc>
          <w:tcPr>
            <w:tcW w:w="557" w:type="dxa"/>
            <w:vAlign w:val="center"/>
          </w:tcPr>
          <w:p w:rsidR="00B36B37" w:rsidRPr="005B4D06" w:rsidRDefault="00B36B37" w:rsidP="00B36B37">
            <w:pPr>
              <w:ind w:left="-113"/>
              <w:jc w:val="center"/>
              <w:rPr>
                <w:sz w:val="24"/>
                <w:szCs w:val="24"/>
                <w:lang w:val="uk-UA"/>
              </w:rPr>
            </w:pPr>
            <w:r w:rsidRPr="005B4D06">
              <w:rPr>
                <w:sz w:val="24"/>
                <w:szCs w:val="24"/>
                <w:lang w:val="uk-UA"/>
              </w:rPr>
              <w:t>2.</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Освітлення будови</w:t>
            </w:r>
          </w:p>
        </w:tc>
        <w:tc>
          <w:tcPr>
            <w:tcW w:w="1275" w:type="dxa"/>
            <w:vAlign w:val="center"/>
          </w:tcPr>
          <w:p w:rsidR="00B36B37" w:rsidRPr="005B4D06" w:rsidRDefault="00B36B37" w:rsidP="00B36B37">
            <w:pPr>
              <w:jc w:val="center"/>
              <w:rPr>
                <w:bCs/>
                <w:sz w:val="24"/>
                <w:szCs w:val="24"/>
                <w:lang w:val="uk-UA"/>
              </w:rPr>
            </w:pPr>
            <w:r w:rsidRPr="005B4D06">
              <w:rPr>
                <w:bCs/>
                <w:sz w:val="24"/>
                <w:szCs w:val="24"/>
                <w:lang w:val="uk-UA"/>
              </w:rPr>
              <w:t>20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0,69</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0,69</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0,23</w:t>
            </w: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2,5</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2,5</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0,3</w:t>
            </w:r>
          </w:p>
        </w:tc>
        <w:tc>
          <w:tcPr>
            <w:tcW w:w="2551" w:type="dxa"/>
            <w:vAlign w:val="center"/>
          </w:tcPr>
          <w:p w:rsidR="00B36B37" w:rsidRPr="005B4D06" w:rsidRDefault="00B36B37" w:rsidP="00B36B37">
            <w:pPr>
              <w:jc w:val="center"/>
              <w:rPr>
                <w:bCs/>
                <w:sz w:val="24"/>
                <w:szCs w:val="24"/>
                <w:lang w:val="uk-UA"/>
              </w:rPr>
            </w:pPr>
            <w:r w:rsidRPr="005B4D06">
              <w:rPr>
                <w:sz w:val="24"/>
                <w:szCs w:val="24"/>
                <w:lang w:val="uk-UA"/>
              </w:rPr>
              <w:t>АВБбШнг 3х2.5</w:t>
            </w:r>
          </w:p>
        </w:tc>
      </w:tr>
      <w:tr w:rsidR="00B36B37" w:rsidRPr="005B4D06" w:rsidTr="00B36B37">
        <w:trPr>
          <w:trHeight w:val="633"/>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3.</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Лебідка лісоспуску</w:t>
            </w:r>
          </w:p>
        </w:tc>
        <w:tc>
          <w:tcPr>
            <w:tcW w:w="1275" w:type="dxa"/>
            <w:vAlign w:val="center"/>
          </w:tcPr>
          <w:p w:rsidR="00B36B37" w:rsidRPr="005B4D06" w:rsidRDefault="00B36B37" w:rsidP="00B36B37">
            <w:pPr>
              <w:ind w:left="-109" w:right="-111"/>
              <w:jc w:val="center"/>
              <w:rPr>
                <w:bCs/>
                <w:sz w:val="24"/>
                <w:szCs w:val="24"/>
                <w:lang w:val="uk-UA"/>
              </w:rPr>
            </w:pPr>
            <w:r w:rsidRPr="005B4D06">
              <w:rPr>
                <w:bCs/>
                <w:sz w:val="24"/>
                <w:szCs w:val="24"/>
                <w:lang w:val="uk-UA"/>
              </w:rPr>
              <w:t>15</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27,8</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27,8</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35</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9,26</w:t>
            </w: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10</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10</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1,9</w:t>
            </w:r>
          </w:p>
        </w:tc>
        <w:tc>
          <w:tcPr>
            <w:tcW w:w="2551" w:type="dxa"/>
            <w:vAlign w:val="center"/>
          </w:tcPr>
          <w:p w:rsidR="00B36B37" w:rsidRPr="005B4D06" w:rsidRDefault="00B36B37" w:rsidP="00B36B37">
            <w:pPr>
              <w:jc w:val="center"/>
              <w:rPr>
                <w:bCs/>
                <w:sz w:val="24"/>
                <w:szCs w:val="24"/>
                <w:lang w:val="uk-UA"/>
              </w:rPr>
            </w:pPr>
            <w:r w:rsidRPr="005B4D06">
              <w:rPr>
                <w:sz w:val="24"/>
                <w:szCs w:val="24"/>
                <w:lang w:val="uk-UA"/>
              </w:rPr>
              <w:t>АВБбШнг 3х10</w:t>
            </w:r>
          </w:p>
        </w:tc>
      </w:tr>
      <w:tr w:rsidR="00B36B37" w:rsidRPr="005B4D06" w:rsidTr="00B36B37">
        <w:trPr>
          <w:trHeight w:val="192"/>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4.</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Вентилятор</w:t>
            </w:r>
          </w:p>
        </w:tc>
        <w:tc>
          <w:tcPr>
            <w:tcW w:w="1275" w:type="dxa"/>
            <w:vAlign w:val="center"/>
          </w:tcPr>
          <w:p w:rsidR="00B36B37" w:rsidRPr="005B4D06" w:rsidRDefault="00B36B37" w:rsidP="00B36B37">
            <w:pPr>
              <w:ind w:left="-109" w:right="-111"/>
              <w:jc w:val="center"/>
              <w:rPr>
                <w:bCs/>
                <w:sz w:val="24"/>
                <w:szCs w:val="24"/>
                <w:lang w:val="uk-UA"/>
              </w:rPr>
            </w:pPr>
            <w:r w:rsidRPr="005B4D06">
              <w:rPr>
                <w:bCs/>
                <w:sz w:val="24"/>
                <w:szCs w:val="24"/>
                <w:lang w:val="uk-UA"/>
              </w:rPr>
              <w:t>15; 15</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147,6</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147,6</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182</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49,2</w:t>
            </w: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50</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50</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2,1</w:t>
            </w:r>
          </w:p>
        </w:tc>
        <w:tc>
          <w:tcPr>
            <w:tcW w:w="2551" w:type="dxa"/>
            <w:vAlign w:val="center"/>
          </w:tcPr>
          <w:p w:rsidR="00B36B37" w:rsidRPr="005B4D06" w:rsidRDefault="00B36B37" w:rsidP="00B36B37">
            <w:pPr>
              <w:jc w:val="center"/>
              <w:rPr>
                <w:bCs/>
                <w:sz w:val="24"/>
                <w:szCs w:val="24"/>
                <w:lang w:val="uk-UA"/>
              </w:rPr>
            </w:pPr>
            <w:r w:rsidRPr="005B4D06">
              <w:rPr>
                <w:sz w:val="24"/>
                <w:szCs w:val="24"/>
                <w:lang w:val="uk-UA"/>
              </w:rPr>
              <w:t>АВБбШнг 3х50</w:t>
            </w:r>
          </w:p>
        </w:tc>
      </w:tr>
      <w:tr w:rsidR="00B36B37" w:rsidRPr="005B4D06" w:rsidTr="00B36B37">
        <w:trPr>
          <w:trHeight w:val="228"/>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6.</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Збірка поверхні №2</w:t>
            </w:r>
          </w:p>
        </w:tc>
        <w:tc>
          <w:tcPr>
            <w:tcW w:w="1275" w:type="dxa"/>
            <w:vAlign w:val="center"/>
          </w:tcPr>
          <w:p w:rsidR="00B36B37" w:rsidRPr="005B4D06" w:rsidRDefault="00B36B37" w:rsidP="00B36B37">
            <w:pPr>
              <w:ind w:left="-109" w:right="-111"/>
              <w:jc w:val="center"/>
              <w:rPr>
                <w:bCs/>
                <w:sz w:val="24"/>
                <w:szCs w:val="24"/>
                <w:lang w:val="uk-UA"/>
              </w:rPr>
            </w:pPr>
          </w:p>
        </w:tc>
        <w:tc>
          <w:tcPr>
            <w:tcW w:w="709"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993" w:type="dxa"/>
            <w:vAlign w:val="center"/>
          </w:tcPr>
          <w:p w:rsidR="00B36B37" w:rsidRPr="005B4D06" w:rsidRDefault="00B36B37" w:rsidP="00B36B37">
            <w:pPr>
              <w:jc w:val="center"/>
              <w:rPr>
                <w:bCs/>
                <w:sz w:val="24"/>
                <w:szCs w:val="24"/>
                <w:lang w:val="uk-UA"/>
              </w:rPr>
            </w:pPr>
          </w:p>
        </w:tc>
        <w:tc>
          <w:tcPr>
            <w:tcW w:w="993"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851"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851" w:type="dxa"/>
            <w:vAlign w:val="center"/>
          </w:tcPr>
          <w:p w:rsidR="00B36B37" w:rsidRPr="005B4D06" w:rsidRDefault="00B36B37" w:rsidP="00B36B37">
            <w:pPr>
              <w:ind w:left="-107" w:right="-86"/>
              <w:jc w:val="center"/>
              <w:rPr>
                <w:bCs/>
                <w:sz w:val="24"/>
                <w:szCs w:val="24"/>
                <w:lang w:val="uk-UA"/>
              </w:rPr>
            </w:pPr>
          </w:p>
        </w:tc>
        <w:tc>
          <w:tcPr>
            <w:tcW w:w="2551" w:type="dxa"/>
            <w:vAlign w:val="center"/>
          </w:tcPr>
          <w:p w:rsidR="00B36B37" w:rsidRPr="005B4D06" w:rsidRDefault="00B36B37" w:rsidP="00B36B37">
            <w:pPr>
              <w:jc w:val="center"/>
              <w:rPr>
                <w:bCs/>
                <w:sz w:val="24"/>
                <w:szCs w:val="24"/>
                <w:lang w:val="uk-UA"/>
              </w:rPr>
            </w:pPr>
          </w:p>
        </w:tc>
      </w:tr>
      <w:tr w:rsidR="00B36B37" w:rsidRPr="005B4D06" w:rsidTr="00B36B37">
        <w:trPr>
          <w:trHeight w:val="204"/>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7.</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Точильний станок</w:t>
            </w:r>
          </w:p>
        </w:tc>
        <w:tc>
          <w:tcPr>
            <w:tcW w:w="1275" w:type="dxa"/>
            <w:vAlign w:val="center"/>
          </w:tcPr>
          <w:p w:rsidR="00B36B37" w:rsidRPr="005B4D06" w:rsidRDefault="00B36B37" w:rsidP="00B36B37">
            <w:pPr>
              <w:jc w:val="center"/>
              <w:rPr>
                <w:sz w:val="24"/>
                <w:szCs w:val="24"/>
                <w:lang w:val="uk-UA"/>
              </w:rPr>
            </w:pPr>
            <w:r w:rsidRPr="005B4D06">
              <w:rPr>
                <w:sz w:val="24"/>
                <w:szCs w:val="24"/>
                <w:lang w:val="uk-UA"/>
              </w:rPr>
              <w:t>10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33,68</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33,68</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55</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11,22</w:t>
            </w: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12</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12</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1,24</w:t>
            </w:r>
          </w:p>
        </w:tc>
        <w:tc>
          <w:tcPr>
            <w:tcW w:w="2551" w:type="dxa"/>
            <w:vAlign w:val="center"/>
          </w:tcPr>
          <w:p w:rsidR="00B36B37" w:rsidRPr="005B4D06" w:rsidRDefault="00B36B37" w:rsidP="00B36B37">
            <w:pPr>
              <w:jc w:val="center"/>
              <w:rPr>
                <w:bCs/>
                <w:sz w:val="24"/>
                <w:szCs w:val="24"/>
                <w:lang w:val="uk-UA"/>
              </w:rPr>
            </w:pPr>
            <w:r w:rsidRPr="005B4D06">
              <w:rPr>
                <w:sz w:val="24"/>
                <w:szCs w:val="24"/>
                <w:lang w:val="uk-UA"/>
              </w:rPr>
              <w:t>АВБбШв 3х12</w:t>
            </w:r>
          </w:p>
        </w:tc>
      </w:tr>
      <w:tr w:rsidR="00B36B37" w:rsidRPr="005B4D06" w:rsidTr="00B36B37">
        <w:trPr>
          <w:trHeight w:val="384"/>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8.</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Циркулярна пилка</w:t>
            </w:r>
          </w:p>
        </w:tc>
        <w:tc>
          <w:tcPr>
            <w:tcW w:w="1275" w:type="dxa"/>
            <w:vAlign w:val="center"/>
          </w:tcPr>
          <w:p w:rsidR="00B36B37" w:rsidRPr="005B4D06" w:rsidRDefault="00B36B37" w:rsidP="00B36B37">
            <w:pPr>
              <w:jc w:val="center"/>
              <w:rPr>
                <w:sz w:val="24"/>
                <w:szCs w:val="24"/>
                <w:lang w:val="uk-UA"/>
              </w:rPr>
            </w:pPr>
            <w:r w:rsidRPr="005B4D06">
              <w:rPr>
                <w:sz w:val="24"/>
                <w:szCs w:val="24"/>
                <w:lang w:val="uk-UA"/>
              </w:rPr>
              <w:t>10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11,5</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11,5</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12</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2,28</w:t>
            </w: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0,43</w:t>
            </w:r>
          </w:p>
        </w:tc>
        <w:tc>
          <w:tcPr>
            <w:tcW w:w="2551" w:type="dxa"/>
            <w:vAlign w:val="center"/>
          </w:tcPr>
          <w:p w:rsidR="00B36B37" w:rsidRPr="005B4D06" w:rsidRDefault="00B36B37" w:rsidP="00B36B37">
            <w:pPr>
              <w:jc w:val="center"/>
              <w:rPr>
                <w:bCs/>
                <w:sz w:val="24"/>
                <w:szCs w:val="24"/>
                <w:lang w:val="uk-UA"/>
              </w:rPr>
            </w:pPr>
            <w:r w:rsidRPr="005B4D06">
              <w:rPr>
                <w:bCs/>
                <w:sz w:val="24"/>
                <w:szCs w:val="24"/>
                <w:lang w:val="uk-UA"/>
              </w:rPr>
              <w:t>ВБбШв 5х6</w:t>
            </w:r>
          </w:p>
        </w:tc>
      </w:tr>
      <w:tr w:rsidR="00B36B37" w:rsidRPr="005B4D06" w:rsidTr="00B36B37">
        <w:trPr>
          <w:trHeight w:val="345"/>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9.</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Строгальний станок</w:t>
            </w:r>
          </w:p>
        </w:tc>
        <w:tc>
          <w:tcPr>
            <w:tcW w:w="1275" w:type="dxa"/>
            <w:vAlign w:val="center"/>
          </w:tcPr>
          <w:p w:rsidR="00B36B37" w:rsidRPr="005B4D06" w:rsidRDefault="00B36B37" w:rsidP="00B36B37">
            <w:pPr>
              <w:jc w:val="center"/>
              <w:rPr>
                <w:sz w:val="24"/>
                <w:szCs w:val="24"/>
                <w:lang w:val="uk-UA"/>
              </w:rPr>
            </w:pPr>
            <w:r w:rsidRPr="005B4D06">
              <w:rPr>
                <w:sz w:val="24"/>
                <w:szCs w:val="24"/>
                <w:lang w:val="uk-UA"/>
              </w:rPr>
              <w:t>5</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10,72</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10,72</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12</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2,14</w:t>
            </w: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0,21</w:t>
            </w:r>
          </w:p>
        </w:tc>
        <w:tc>
          <w:tcPr>
            <w:tcW w:w="2551" w:type="dxa"/>
            <w:vAlign w:val="center"/>
          </w:tcPr>
          <w:p w:rsidR="00B36B37" w:rsidRPr="005B4D06" w:rsidRDefault="00B36B37" w:rsidP="00B36B37">
            <w:pPr>
              <w:jc w:val="center"/>
              <w:rPr>
                <w:bCs/>
                <w:sz w:val="24"/>
                <w:szCs w:val="24"/>
                <w:lang w:val="uk-UA"/>
              </w:rPr>
            </w:pPr>
            <w:r w:rsidRPr="005B4D06">
              <w:rPr>
                <w:bCs/>
                <w:sz w:val="24"/>
                <w:szCs w:val="24"/>
                <w:lang w:val="uk-UA"/>
              </w:rPr>
              <w:t>ВБбШв 5х6</w:t>
            </w:r>
          </w:p>
        </w:tc>
      </w:tr>
      <w:tr w:rsidR="00B36B37" w:rsidRPr="005B4D06" w:rsidTr="00B36B37">
        <w:trPr>
          <w:trHeight w:val="132"/>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10.</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Освітленння майстерні</w:t>
            </w:r>
          </w:p>
        </w:tc>
        <w:tc>
          <w:tcPr>
            <w:tcW w:w="1275" w:type="dxa"/>
            <w:vAlign w:val="center"/>
          </w:tcPr>
          <w:p w:rsidR="00B36B37" w:rsidRPr="005B4D06" w:rsidRDefault="00B36B37" w:rsidP="00B36B37">
            <w:pPr>
              <w:jc w:val="center"/>
              <w:rPr>
                <w:sz w:val="24"/>
                <w:szCs w:val="24"/>
                <w:lang w:val="uk-UA"/>
              </w:rPr>
            </w:pPr>
            <w:r w:rsidRPr="005B4D06">
              <w:rPr>
                <w:sz w:val="24"/>
                <w:szCs w:val="24"/>
                <w:lang w:val="uk-UA"/>
              </w:rPr>
              <w:t>10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5,77</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5,77</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12</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1,15</w:t>
            </w: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0,31</w:t>
            </w:r>
          </w:p>
        </w:tc>
        <w:tc>
          <w:tcPr>
            <w:tcW w:w="2551" w:type="dxa"/>
            <w:vAlign w:val="center"/>
          </w:tcPr>
          <w:p w:rsidR="00B36B37" w:rsidRPr="005B4D06" w:rsidRDefault="00B36B37" w:rsidP="00B36B37">
            <w:pPr>
              <w:jc w:val="center"/>
              <w:rPr>
                <w:bCs/>
                <w:sz w:val="24"/>
                <w:szCs w:val="24"/>
                <w:lang w:val="uk-UA"/>
              </w:rPr>
            </w:pPr>
            <w:r w:rsidRPr="005B4D06">
              <w:rPr>
                <w:bCs/>
                <w:sz w:val="24"/>
                <w:szCs w:val="24"/>
                <w:lang w:val="uk-UA"/>
              </w:rPr>
              <w:t>ВБбШв 5х6</w:t>
            </w:r>
          </w:p>
        </w:tc>
      </w:tr>
      <w:tr w:rsidR="00B36B37" w:rsidRPr="005B4D06" w:rsidTr="00B36B37">
        <w:trPr>
          <w:trHeight w:val="156"/>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12.</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Збірка гірничого комплексу№1 (вх каб)</w:t>
            </w:r>
          </w:p>
        </w:tc>
        <w:tc>
          <w:tcPr>
            <w:tcW w:w="1275" w:type="dxa"/>
            <w:vAlign w:val="center"/>
          </w:tcPr>
          <w:p w:rsidR="00B36B37" w:rsidRPr="005B4D06" w:rsidRDefault="00B36B37" w:rsidP="00B36B37">
            <w:pPr>
              <w:jc w:val="center"/>
              <w:rPr>
                <w:sz w:val="24"/>
                <w:szCs w:val="24"/>
                <w:lang w:val="uk-UA"/>
              </w:rPr>
            </w:pPr>
          </w:p>
        </w:tc>
        <w:tc>
          <w:tcPr>
            <w:tcW w:w="709"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93" w:type="dxa"/>
            <w:vAlign w:val="center"/>
          </w:tcPr>
          <w:p w:rsidR="00B36B37" w:rsidRPr="005B4D06" w:rsidRDefault="00B36B37" w:rsidP="00B36B37">
            <w:pPr>
              <w:pStyle w:val="a6"/>
              <w:spacing w:before="0" w:beforeAutospacing="0" w:after="0" w:afterAutospacing="0"/>
              <w:jc w:val="center"/>
              <w:rPr>
                <w:rFonts w:eastAsia="Calibri"/>
                <w:lang w:val="uk-UA"/>
              </w:rPr>
            </w:pPr>
          </w:p>
        </w:tc>
        <w:tc>
          <w:tcPr>
            <w:tcW w:w="993"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851"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851" w:type="dxa"/>
            <w:vAlign w:val="center"/>
          </w:tcPr>
          <w:p w:rsidR="00B36B37" w:rsidRPr="005B4D06" w:rsidRDefault="00B36B37" w:rsidP="00B36B37">
            <w:pPr>
              <w:ind w:left="-107" w:right="-86"/>
              <w:jc w:val="center"/>
              <w:rPr>
                <w:bCs/>
                <w:sz w:val="24"/>
                <w:szCs w:val="24"/>
                <w:lang w:val="uk-UA"/>
              </w:rPr>
            </w:pPr>
          </w:p>
        </w:tc>
        <w:tc>
          <w:tcPr>
            <w:tcW w:w="2551" w:type="dxa"/>
            <w:vAlign w:val="center"/>
          </w:tcPr>
          <w:p w:rsidR="00B36B37" w:rsidRPr="005B4D06" w:rsidRDefault="00B36B37" w:rsidP="00B36B37">
            <w:pPr>
              <w:jc w:val="center"/>
              <w:rPr>
                <w:bCs/>
                <w:sz w:val="24"/>
                <w:szCs w:val="24"/>
                <w:lang w:val="uk-UA"/>
              </w:rPr>
            </w:pPr>
          </w:p>
        </w:tc>
      </w:tr>
      <w:tr w:rsidR="00B36B37" w:rsidRPr="005B4D06" w:rsidTr="00B36B37">
        <w:trPr>
          <w:trHeight w:val="168"/>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13.</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Освітлення ствола</w:t>
            </w:r>
          </w:p>
        </w:tc>
        <w:tc>
          <w:tcPr>
            <w:tcW w:w="1275" w:type="dxa"/>
            <w:vAlign w:val="center"/>
          </w:tcPr>
          <w:p w:rsidR="00B36B37" w:rsidRPr="005B4D06" w:rsidRDefault="00B36B37" w:rsidP="00B36B37">
            <w:pPr>
              <w:jc w:val="center"/>
              <w:rPr>
                <w:sz w:val="24"/>
                <w:szCs w:val="24"/>
                <w:lang w:val="uk-UA"/>
              </w:rPr>
            </w:pPr>
            <w:r w:rsidRPr="005B4D06">
              <w:rPr>
                <w:sz w:val="24"/>
                <w:szCs w:val="24"/>
                <w:lang w:val="uk-UA"/>
              </w:rPr>
              <w:t>10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4,9</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4,9</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0" w:type="dxa"/>
            <w:vAlign w:val="center"/>
          </w:tcPr>
          <w:p w:rsidR="00B36B37" w:rsidRPr="005B4D06" w:rsidRDefault="00B36B37" w:rsidP="00B36B37">
            <w:pPr>
              <w:jc w:val="center"/>
              <w:rPr>
                <w:bCs/>
                <w:sz w:val="24"/>
                <w:szCs w:val="24"/>
                <w:lang w:val="uk-UA"/>
              </w:rPr>
            </w:pP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2,5</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2,5</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1,1</w:t>
            </w:r>
          </w:p>
        </w:tc>
        <w:tc>
          <w:tcPr>
            <w:tcW w:w="2551" w:type="dxa"/>
            <w:vAlign w:val="center"/>
          </w:tcPr>
          <w:p w:rsidR="00B36B37" w:rsidRPr="005B4D06" w:rsidRDefault="00B36B37" w:rsidP="00B36B37">
            <w:pPr>
              <w:jc w:val="center"/>
              <w:rPr>
                <w:bCs/>
                <w:sz w:val="24"/>
                <w:szCs w:val="24"/>
                <w:lang w:val="uk-UA"/>
              </w:rPr>
            </w:pPr>
            <w:r w:rsidRPr="005B4D06">
              <w:rPr>
                <w:sz w:val="24"/>
                <w:szCs w:val="24"/>
                <w:lang w:val="uk-UA"/>
              </w:rPr>
              <w:t>АВБбШнг-3х2,5</w:t>
            </w:r>
          </w:p>
        </w:tc>
      </w:tr>
      <w:tr w:rsidR="00B36B37" w:rsidRPr="005B4D06" w:rsidTr="00B36B37">
        <w:trPr>
          <w:trHeight w:val="168"/>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14.</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rPr>
              <w:t>Освітлення естокади</w:t>
            </w:r>
          </w:p>
        </w:tc>
        <w:tc>
          <w:tcPr>
            <w:tcW w:w="1275" w:type="dxa"/>
            <w:vAlign w:val="center"/>
          </w:tcPr>
          <w:p w:rsidR="00B36B37" w:rsidRPr="005B4D06" w:rsidRDefault="00B36B37" w:rsidP="00B36B37">
            <w:pPr>
              <w:jc w:val="center"/>
              <w:rPr>
                <w:sz w:val="24"/>
                <w:szCs w:val="24"/>
                <w:lang w:val="uk-UA"/>
              </w:rPr>
            </w:pPr>
            <w:r w:rsidRPr="005B4D06">
              <w:rPr>
                <w:sz w:val="24"/>
                <w:szCs w:val="24"/>
                <w:lang w:val="uk-UA"/>
              </w:rPr>
              <w:t>15</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2,31</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2,31</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0" w:type="dxa"/>
            <w:vAlign w:val="center"/>
          </w:tcPr>
          <w:p w:rsidR="00B36B37" w:rsidRPr="005B4D06" w:rsidRDefault="00B36B37" w:rsidP="00B36B37">
            <w:pPr>
              <w:jc w:val="center"/>
              <w:rPr>
                <w:bCs/>
                <w:sz w:val="24"/>
                <w:szCs w:val="24"/>
                <w:lang w:val="uk-UA"/>
              </w:rPr>
            </w:pP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2,5</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2,5</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0,75</w:t>
            </w:r>
          </w:p>
        </w:tc>
        <w:tc>
          <w:tcPr>
            <w:tcW w:w="2551" w:type="dxa"/>
            <w:vAlign w:val="center"/>
          </w:tcPr>
          <w:p w:rsidR="00B36B37" w:rsidRPr="005B4D06" w:rsidRDefault="00B36B37" w:rsidP="00B36B37">
            <w:pPr>
              <w:jc w:val="center"/>
              <w:rPr>
                <w:bCs/>
                <w:sz w:val="24"/>
                <w:szCs w:val="24"/>
                <w:lang w:val="uk-UA"/>
              </w:rPr>
            </w:pPr>
            <w:r w:rsidRPr="005B4D06">
              <w:rPr>
                <w:sz w:val="24"/>
                <w:szCs w:val="24"/>
                <w:lang w:val="uk-UA"/>
              </w:rPr>
              <w:t>АВБбШнг-3х2,5</w:t>
            </w:r>
          </w:p>
        </w:tc>
      </w:tr>
      <w:tr w:rsidR="00B36B37" w:rsidRPr="005B4D06" w:rsidTr="00B36B37">
        <w:trPr>
          <w:trHeight w:val="192"/>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15.</w:t>
            </w:r>
          </w:p>
        </w:tc>
        <w:tc>
          <w:tcPr>
            <w:tcW w:w="3525" w:type="dxa"/>
            <w:vAlign w:val="center"/>
          </w:tcPr>
          <w:p w:rsidR="00B36B37" w:rsidRPr="005B4D06" w:rsidRDefault="00B36B37" w:rsidP="00B36B37">
            <w:pPr>
              <w:jc w:val="center"/>
              <w:rPr>
                <w:sz w:val="24"/>
                <w:szCs w:val="24"/>
                <w:lang w:val="uk-UA"/>
              </w:rPr>
            </w:pPr>
            <w:r w:rsidRPr="005B4D06">
              <w:rPr>
                <w:sz w:val="24"/>
                <w:szCs w:val="24"/>
                <w:lang w:val="uk-UA" w:eastAsia="uk-UA"/>
              </w:rPr>
              <w:t>Маслостанція</w:t>
            </w:r>
          </w:p>
        </w:tc>
        <w:tc>
          <w:tcPr>
            <w:tcW w:w="1275" w:type="dxa"/>
            <w:vAlign w:val="center"/>
          </w:tcPr>
          <w:p w:rsidR="00B36B37" w:rsidRPr="005B4D06" w:rsidRDefault="00B36B37" w:rsidP="00B36B37">
            <w:pPr>
              <w:jc w:val="center"/>
              <w:rPr>
                <w:sz w:val="24"/>
                <w:szCs w:val="24"/>
                <w:lang w:val="uk-UA"/>
              </w:rPr>
            </w:pPr>
            <w:r w:rsidRPr="005B4D06">
              <w:rPr>
                <w:sz w:val="24"/>
                <w:szCs w:val="24"/>
                <w:lang w:val="uk-UA"/>
              </w:rPr>
              <w:t>20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30,34</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30,34</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35</w:t>
            </w:r>
          </w:p>
        </w:tc>
        <w:tc>
          <w:tcPr>
            <w:tcW w:w="850" w:type="dxa"/>
            <w:vAlign w:val="center"/>
          </w:tcPr>
          <w:p w:rsidR="00B36B37" w:rsidRPr="005B4D06" w:rsidRDefault="00B36B37" w:rsidP="00B36B37">
            <w:pPr>
              <w:jc w:val="center"/>
              <w:rPr>
                <w:bCs/>
                <w:sz w:val="24"/>
                <w:szCs w:val="24"/>
                <w:lang w:val="uk-UA"/>
              </w:rPr>
            </w:pP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10</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10</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2,9</w:t>
            </w:r>
          </w:p>
        </w:tc>
        <w:tc>
          <w:tcPr>
            <w:tcW w:w="2551" w:type="dxa"/>
            <w:vAlign w:val="center"/>
          </w:tcPr>
          <w:p w:rsidR="00B36B37" w:rsidRPr="005B4D06" w:rsidRDefault="00B36B37" w:rsidP="00B36B37">
            <w:pPr>
              <w:pStyle w:val="a6"/>
              <w:spacing w:before="0" w:after="0"/>
              <w:jc w:val="center"/>
              <w:rPr>
                <w:rFonts w:eastAsia="Calibri"/>
                <w:lang w:val="uk-UA"/>
              </w:rPr>
            </w:pPr>
            <w:r w:rsidRPr="005B4D06">
              <w:rPr>
                <w:lang w:val="uk-UA"/>
              </w:rPr>
              <w:t>АВБбШнг-3х10+1х6</w:t>
            </w:r>
          </w:p>
        </w:tc>
      </w:tr>
      <w:tr w:rsidR="00B36B37" w:rsidRPr="005B4D06" w:rsidTr="00B36B37">
        <w:trPr>
          <w:trHeight w:val="130"/>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16.</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Джерело живлення</w:t>
            </w:r>
          </w:p>
        </w:tc>
        <w:tc>
          <w:tcPr>
            <w:tcW w:w="1275" w:type="dxa"/>
            <w:vAlign w:val="center"/>
          </w:tcPr>
          <w:p w:rsidR="00B36B37" w:rsidRPr="005B4D06" w:rsidRDefault="00B36B37" w:rsidP="00B36B37">
            <w:pPr>
              <w:jc w:val="center"/>
              <w:rPr>
                <w:sz w:val="24"/>
                <w:szCs w:val="24"/>
                <w:lang w:val="uk-UA"/>
              </w:rPr>
            </w:pPr>
            <w:r w:rsidRPr="005B4D06">
              <w:rPr>
                <w:sz w:val="24"/>
                <w:szCs w:val="24"/>
                <w:lang w:val="uk-UA"/>
              </w:rPr>
              <w:t>5</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12,47</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12,47</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26,4</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4,24</w:t>
            </w: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4;2,5</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4;2,5</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0,7</w:t>
            </w:r>
          </w:p>
        </w:tc>
        <w:tc>
          <w:tcPr>
            <w:tcW w:w="2551" w:type="dxa"/>
            <w:vAlign w:val="center"/>
          </w:tcPr>
          <w:p w:rsidR="00B36B37" w:rsidRPr="005B4D06" w:rsidRDefault="00B36B37" w:rsidP="00B36B37">
            <w:pPr>
              <w:pStyle w:val="a6"/>
              <w:spacing w:before="0" w:after="0"/>
              <w:jc w:val="center"/>
              <w:rPr>
                <w:rFonts w:eastAsia="Calibri"/>
                <w:lang w:val="uk-UA"/>
              </w:rPr>
            </w:pPr>
            <w:r w:rsidRPr="005B4D06">
              <w:rPr>
                <w:lang w:val="uk-UA"/>
              </w:rPr>
              <w:t>АВБбШнг-3х4+1х2,5</w:t>
            </w:r>
          </w:p>
        </w:tc>
      </w:tr>
      <w:tr w:rsidR="00B36B37" w:rsidRPr="005B4D06" w:rsidTr="00B36B37">
        <w:trPr>
          <w:trHeight w:val="204"/>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17.</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Таль 5т</w:t>
            </w:r>
          </w:p>
        </w:tc>
        <w:tc>
          <w:tcPr>
            <w:tcW w:w="1275" w:type="dxa"/>
            <w:vAlign w:val="center"/>
          </w:tcPr>
          <w:p w:rsidR="00B36B37" w:rsidRPr="005B4D06" w:rsidRDefault="00B36B37" w:rsidP="00B36B37">
            <w:pPr>
              <w:jc w:val="center"/>
              <w:rPr>
                <w:sz w:val="24"/>
                <w:szCs w:val="24"/>
                <w:lang w:val="uk-UA"/>
              </w:rPr>
            </w:pPr>
            <w:r w:rsidRPr="005B4D06">
              <w:rPr>
                <w:sz w:val="24"/>
                <w:szCs w:val="24"/>
                <w:lang w:val="uk-UA"/>
              </w:rPr>
              <w:t>25</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12,47</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12,47</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26,4</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4,24</w:t>
            </w: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4;2,5</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4;2,5</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3,41</w:t>
            </w:r>
          </w:p>
        </w:tc>
        <w:tc>
          <w:tcPr>
            <w:tcW w:w="2551" w:type="dxa"/>
            <w:vAlign w:val="center"/>
          </w:tcPr>
          <w:p w:rsidR="00B36B37" w:rsidRPr="005B4D06" w:rsidRDefault="00B36B37" w:rsidP="00B36B37">
            <w:pPr>
              <w:jc w:val="center"/>
              <w:rPr>
                <w:bCs/>
                <w:sz w:val="24"/>
                <w:szCs w:val="24"/>
                <w:lang w:val="uk-UA"/>
              </w:rPr>
            </w:pPr>
            <w:r w:rsidRPr="005B4D06">
              <w:rPr>
                <w:sz w:val="24"/>
                <w:szCs w:val="24"/>
                <w:lang w:val="uk-UA"/>
              </w:rPr>
              <w:t>АВБбШнг-3х4+1х2,5</w:t>
            </w:r>
          </w:p>
        </w:tc>
      </w:tr>
      <w:tr w:rsidR="00B36B37" w:rsidRPr="005B4D06" w:rsidTr="00B36B37">
        <w:trPr>
          <w:trHeight w:val="154"/>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18.</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Збірка гірничого комплексу №2</w:t>
            </w:r>
          </w:p>
        </w:tc>
        <w:tc>
          <w:tcPr>
            <w:tcW w:w="1275" w:type="dxa"/>
            <w:vAlign w:val="center"/>
          </w:tcPr>
          <w:p w:rsidR="00B36B37" w:rsidRPr="005B4D06" w:rsidRDefault="00B36B37" w:rsidP="00B36B37">
            <w:pPr>
              <w:jc w:val="center"/>
              <w:rPr>
                <w:sz w:val="24"/>
                <w:szCs w:val="24"/>
                <w:lang w:val="uk-UA"/>
              </w:rPr>
            </w:pPr>
          </w:p>
        </w:tc>
        <w:tc>
          <w:tcPr>
            <w:tcW w:w="709"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993" w:type="dxa"/>
            <w:vAlign w:val="center"/>
          </w:tcPr>
          <w:p w:rsidR="00B36B37" w:rsidRPr="005B4D06" w:rsidRDefault="00B36B37" w:rsidP="00B36B37">
            <w:pPr>
              <w:jc w:val="center"/>
              <w:rPr>
                <w:bCs/>
                <w:sz w:val="24"/>
                <w:szCs w:val="24"/>
                <w:lang w:val="uk-UA"/>
              </w:rPr>
            </w:pPr>
          </w:p>
        </w:tc>
        <w:tc>
          <w:tcPr>
            <w:tcW w:w="993"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851"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851" w:type="dxa"/>
            <w:vAlign w:val="center"/>
          </w:tcPr>
          <w:p w:rsidR="00B36B37" w:rsidRPr="005B4D06" w:rsidRDefault="00B36B37" w:rsidP="00B36B37">
            <w:pPr>
              <w:ind w:left="-107" w:right="-86"/>
              <w:jc w:val="center"/>
              <w:rPr>
                <w:bCs/>
                <w:sz w:val="24"/>
                <w:szCs w:val="24"/>
                <w:lang w:val="uk-UA"/>
              </w:rPr>
            </w:pPr>
          </w:p>
        </w:tc>
        <w:tc>
          <w:tcPr>
            <w:tcW w:w="2551" w:type="dxa"/>
            <w:vAlign w:val="center"/>
          </w:tcPr>
          <w:p w:rsidR="00B36B37" w:rsidRPr="005B4D06" w:rsidRDefault="00B36B37" w:rsidP="00B36B37">
            <w:pPr>
              <w:jc w:val="center"/>
              <w:rPr>
                <w:bCs/>
                <w:sz w:val="24"/>
                <w:szCs w:val="24"/>
                <w:lang w:val="uk-UA"/>
              </w:rPr>
            </w:pPr>
          </w:p>
        </w:tc>
      </w:tr>
      <w:tr w:rsidR="00B36B37" w:rsidRPr="005B4D06" w:rsidTr="00B36B37">
        <w:trPr>
          <w:trHeight w:val="154"/>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19.</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Візок обміну</w:t>
            </w:r>
          </w:p>
        </w:tc>
        <w:tc>
          <w:tcPr>
            <w:tcW w:w="1275" w:type="dxa"/>
            <w:vAlign w:val="center"/>
          </w:tcPr>
          <w:p w:rsidR="00B36B37" w:rsidRPr="005B4D06" w:rsidRDefault="00B36B37" w:rsidP="00B36B37">
            <w:pPr>
              <w:jc w:val="center"/>
              <w:rPr>
                <w:sz w:val="24"/>
                <w:szCs w:val="24"/>
                <w:lang w:val="uk-UA"/>
              </w:rPr>
            </w:pPr>
            <w:r w:rsidRPr="005B4D06">
              <w:rPr>
                <w:sz w:val="24"/>
                <w:szCs w:val="24"/>
                <w:lang w:val="uk-UA"/>
              </w:rPr>
              <w:t>10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9,92</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9,92</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12</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1,98</w:t>
            </w: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4</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4</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0,65</w:t>
            </w:r>
          </w:p>
        </w:tc>
        <w:tc>
          <w:tcPr>
            <w:tcW w:w="2551" w:type="dxa"/>
            <w:vAlign w:val="center"/>
          </w:tcPr>
          <w:p w:rsidR="00B36B37" w:rsidRPr="005B4D06" w:rsidRDefault="00B36B37" w:rsidP="00B36B37">
            <w:pPr>
              <w:jc w:val="center"/>
              <w:rPr>
                <w:bCs/>
                <w:sz w:val="24"/>
                <w:szCs w:val="24"/>
                <w:lang w:val="uk-UA"/>
              </w:rPr>
            </w:pPr>
            <w:r w:rsidRPr="005B4D06">
              <w:rPr>
                <w:bCs/>
                <w:sz w:val="24"/>
                <w:szCs w:val="24"/>
                <w:lang w:val="uk-UA"/>
              </w:rPr>
              <w:t>ВБбШв 3х4+1х2,5</w:t>
            </w:r>
          </w:p>
        </w:tc>
      </w:tr>
      <w:tr w:rsidR="00B36B37" w:rsidRPr="005B4D06" w:rsidTr="00B36B37">
        <w:trPr>
          <w:trHeight w:val="154"/>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20.</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Штовхач нижньої дії</w:t>
            </w:r>
          </w:p>
        </w:tc>
        <w:tc>
          <w:tcPr>
            <w:tcW w:w="1275" w:type="dxa"/>
            <w:vAlign w:val="center"/>
          </w:tcPr>
          <w:p w:rsidR="00B36B37" w:rsidRPr="005B4D06" w:rsidRDefault="00B36B37" w:rsidP="00B36B37">
            <w:pPr>
              <w:jc w:val="center"/>
              <w:rPr>
                <w:sz w:val="24"/>
                <w:szCs w:val="24"/>
                <w:lang w:val="uk-UA"/>
              </w:rPr>
            </w:pPr>
            <w:r w:rsidRPr="005B4D06">
              <w:rPr>
                <w:sz w:val="24"/>
                <w:szCs w:val="24"/>
                <w:lang w:val="uk-UA"/>
              </w:rPr>
              <w:t>15</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9,92</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9,92</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12</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1,98</w:t>
            </w: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0,65</w:t>
            </w:r>
          </w:p>
        </w:tc>
        <w:tc>
          <w:tcPr>
            <w:tcW w:w="2551" w:type="dxa"/>
            <w:vAlign w:val="center"/>
          </w:tcPr>
          <w:p w:rsidR="00B36B37" w:rsidRPr="005B4D06" w:rsidRDefault="00B36B37" w:rsidP="00B36B37">
            <w:pPr>
              <w:jc w:val="center"/>
              <w:rPr>
                <w:bCs/>
                <w:sz w:val="24"/>
                <w:szCs w:val="24"/>
                <w:lang w:val="uk-UA"/>
              </w:rPr>
            </w:pPr>
            <w:r w:rsidRPr="005B4D06">
              <w:rPr>
                <w:bCs/>
                <w:sz w:val="24"/>
                <w:szCs w:val="24"/>
                <w:lang w:val="uk-UA"/>
              </w:rPr>
              <w:t>ВБбШв 5х6</w:t>
            </w:r>
          </w:p>
        </w:tc>
      </w:tr>
      <w:tr w:rsidR="00B36B37" w:rsidRPr="005B4D06" w:rsidTr="00B36B37">
        <w:trPr>
          <w:trHeight w:val="154"/>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21.</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Перекидач</w:t>
            </w:r>
          </w:p>
        </w:tc>
        <w:tc>
          <w:tcPr>
            <w:tcW w:w="1275" w:type="dxa"/>
            <w:vAlign w:val="center"/>
          </w:tcPr>
          <w:p w:rsidR="00B36B37" w:rsidRPr="005B4D06" w:rsidRDefault="00B36B37" w:rsidP="00B36B37">
            <w:pPr>
              <w:jc w:val="center"/>
              <w:rPr>
                <w:sz w:val="24"/>
                <w:szCs w:val="24"/>
                <w:lang w:val="uk-UA"/>
              </w:rPr>
            </w:pPr>
            <w:r w:rsidRPr="005B4D06">
              <w:rPr>
                <w:sz w:val="24"/>
                <w:szCs w:val="24"/>
                <w:lang w:val="uk-UA"/>
              </w:rPr>
              <w:t>10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13,53</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13,53</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27</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4,51</w:t>
            </w: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4;2,5</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4;2,5</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0,88</w:t>
            </w:r>
          </w:p>
        </w:tc>
        <w:tc>
          <w:tcPr>
            <w:tcW w:w="2551" w:type="dxa"/>
            <w:vAlign w:val="center"/>
          </w:tcPr>
          <w:p w:rsidR="00B36B37" w:rsidRPr="005B4D06" w:rsidRDefault="00B36B37" w:rsidP="00B36B37">
            <w:pPr>
              <w:jc w:val="center"/>
              <w:rPr>
                <w:bCs/>
                <w:sz w:val="24"/>
                <w:szCs w:val="24"/>
                <w:lang w:val="uk-UA"/>
              </w:rPr>
            </w:pPr>
            <w:r w:rsidRPr="005B4D06">
              <w:rPr>
                <w:bCs/>
                <w:sz w:val="24"/>
                <w:szCs w:val="24"/>
                <w:lang w:val="uk-UA"/>
              </w:rPr>
              <w:t>ВБбШв 3х4</w:t>
            </w:r>
          </w:p>
        </w:tc>
      </w:tr>
      <w:tr w:rsidR="00B36B37" w:rsidRPr="005B4D06" w:rsidTr="00B36B37">
        <w:trPr>
          <w:trHeight w:val="154"/>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22.</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Кулаки клітів</w:t>
            </w:r>
          </w:p>
        </w:tc>
        <w:tc>
          <w:tcPr>
            <w:tcW w:w="1275" w:type="dxa"/>
            <w:vAlign w:val="center"/>
          </w:tcPr>
          <w:p w:rsidR="00B36B37" w:rsidRPr="005B4D06" w:rsidRDefault="00B36B37" w:rsidP="00B36B37">
            <w:pPr>
              <w:jc w:val="center"/>
              <w:rPr>
                <w:sz w:val="24"/>
                <w:szCs w:val="24"/>
                <w:lang w:val="uk-UA"/>
              </w:rPr>
            </w:pPr>
            <w:r w:rsidRPr="005B4D06">
              <w:rPr>
                <w:sz w:val="24"/>
                <w:szCs w:val="24"/>
                <w:lang w:val="uk-UA"/>
              </w:rPr>
              <w:t>15</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8,12</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8,12</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12</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1,62</w:t>
            </w: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4;2,5</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4;2,5</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0,8</w:t>
            </w:r>
          </w:p>
        </w:tc>
        <w:tc>
          <w:tcPr>
            <w:tcW w:w="2551" w:type="dxa"/>
            <w:vAlign w:val="center"/>
          </w:tcPr>
          <w:p w:rsidR="00B36B37" w:rsidRPr="005B4D06" w:rsidRDefault="00B36B37" w:rsidP="00B36B37">
            <w:pPr>
              <w:jc w:val="center"/>
              <w:rPr>
                <w:bCs/>
                <w:sz w:val="24"/>
                <w:szCs w:val="24"/>
                <w:lang w:val="uk-UA"/>
              </w:rPr>
            </w:pPr>
            <w:r w:rsidRPr="005B4D06">
              <w:rPr>
                <w:bCs/>
                <w:sz w:val="24"/>
                <w:szCs w:val="24"/>
                <w:lang w:val="uk-UA"/>
              </w:rPr>
              <w:t>ВБбШв 5х4+1х2,5</w:t>
            </w:r>
          </w:p>
        </w:tc>
      </w:tr>
      <w:tr w:rsidR="00B36B37" w:rsidRPr="005B4D06" w:rsidTr="00B36B37">
        <w:trPr>
          <w:trHeight w:val="154"/>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23.</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Машина очистки вагонеток</w:t>
            </w:r>
          </w:p>
        </w:tc>
        <w:tc>
          <w:tcPr>
            <w:tcW w:w="1275" w:type="dxa"/>
            <w:vAlign w:val="center"/>
          </w:tcPr>
          <w:p w:rsidR="00B36B37" w:rsidRPr="005B4D06" w:rsidRDefault="00B36B37" w:rsidP="00B36B37">
            <w:pPr>
              <w:jc w:val="center"/>
              <w:rPr>
                <w:sz w:val="24"/>
                <w:szCs w:val="24"/>
                <w:lang w:val="uk-UA"/>
              </w:rPr>
            </w:pPr>
            <w:r w:rsidRPr="005B4D06">
              <w:rPr>
                <w:sz w:val="24"/>
                <w:szCs w:val="24"/>
                <w:lang w:val="uk-UA"/>
              </w:rPr>
              <w:t>15</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27,26</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27,26</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35</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5,4</w:t>
            </w:r>
          </w:p>
        </w:tc>
        <w:tc>
          <w:tcPr>
            <w:tcW w:w="851"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1" w:type="dxa"/>
            <w:vAlign w:val="center"/>
          </w:tcPr>
          <w:p w:rsidR="00B36B37" w:rsidRPr="005B4D06" w:rsidRDefault="00B36B37" w:rsidP="00B36B37">
            <w:pPr>
              <w:jc w:val="center"/>
              <w:rPr>
                <w:sz w:val="24"/>
                <w:szCs w:val="24"/>
                <w:lang w:val="uk-UA"/>
              </w:rPr>
            </w:pPr>
            <w:r w:rsidRPr="005B4D06">
              <w:rPr>
                <w:sz w:val="24"/>
                <w:szCs w:val="24"/>
                <w:lang w:val="uk-UA"/>
              </w:rPr>
              <w:t>2</w:t>
            </w:r>
          </w:p>
        </w:tc>
        <w:tc>
          <w:tcPr>
            <w:tcW w:w="2551" w:type="dxa"/>
            <w:vAlign w:val="center"/>
          </w:tcPr>
          <w:p w:rsidR="00B36B37" w:rsidRPr="005B4D06" w:rsidRDefault="00B36B37" w:rsidP="00B36B37">
            <w:pPr>
              <w:jc w:val="center"/>
              <w:rPr>
                <w:bCs/>
                <w:sz w:val="24"/>
                <w:szCs w:val="24"/>
                <w:lang w:val="uk-UA"/>
              </w:rPr>
            </w:pPr>
            <w:r w:rsidRPr="005B4D06">
              <w:rPr>
                <w:bCs/>
                <w:sz w:val="24"/>
                <w:szCs w:val="24"/>
                <w:lang w:val="uk-UA"/>
              </w:rPr>
              <w:t>ВБбШв 5х10</w:t>
            </w:r>
          </w:p>
        </w:tc>
      </w:tr>
    </w:tbl>
    <w:p w:rsidR="00450FEA" w:rsidRPr="005B4D06" w:rsidRDefault="00450FEA" w:rsidP="00844F65">
      <w:pPr>
        <w:pStyle w:val="a3"/>
        <w:tabs>
          <w:tab w:val="left" w:pos="0"/>
          <w:tab w:val="left" w:pos="360"/>
        </w:tabs>
        <w:autoSpaceDE w:val="0"/>
        <w:autoSpaceDN w:val="0"/>
        <w:adjustRightInd w:val="0"/>
        <w:spacing w:after="0" w:line="240" w:lineRule="auto"/>
        <w:ind w:left="-142" w:right="-143" w:firstLine="709"/>
        <w:rPr>
          <w:rFonts w:ascii="Times New Roman" w:eastAsia="Times New Roman" w:hAnsi="Times New Roman" w:cs="Times New Roman"/>
          <w:sz w:val="24"/>
          <w:szCs w:val="24"/>
          <w:lang w:val="uk-UA" w:eastAsia="uk-UA"/>
        </w:rPr>
      </w:pPr>
    </w:p>
    <w:p w:rsidR="00450FEA" w:rsidRPr="005B4D06" w:rsidRDefault="00450FEA" w:rsidP="00844F65">
      <w:pPr>
        <w:tabs>
          <w:tab w:val="left" w:pos="0"/>
        </w:tabs>
        <w:spacing w:after="0" w:line="240" w:lineRule="auto"/>
        <w:ind w:right="-711" w:firstLine="709"/>
        <w:jc w:val="both"/>
        <w:rPr>
          <w:rFonts w:ascii="Times New Roman" w:eastAsia="Times New Roman" w:hAnsi="Times New Roman" w:cs="Times New Roman"/>
          <w:sz w:val="24"/>
          <w:szCs w:val="24"/>
          <w:lang w:val="uk-UA" w:eastAsia="uk-UA"/>
        </w:rPr>
      </w:pPr>
    </w:p>
    <w:p w:rsidR="00450FEA" w:rsidRPr="005B4D06" w:rsidRDefault="00450FEA" w:rsidP="00844F65">
      <w:pPr>
        <w:tabs>
          <w:tab w:val="left" w:pos="0"/>
        </w:tabs>
        <w:spacing w:after="0" w:line="240" w:lineRule="auto"/>
        <w:ind w:right="-711" w:firstLine="709"/>
        <w:jc w:val="both"/>
        <w:rPr>
          <w:rFonts w:ascii="Times New Roman" w:eastAsia="Times New Roman" w:hAnsi="Times New Roman" w:cs="Times New Roman"/>
          <w:sz w:val="24"/>
          <w:szCs w:val="24"/>
          <w:lang w:val="uk-UA" w:eastAsia="uk-UA"/>
        </w:rPr>
      </w:pPr>
    </w:p>
    <w:p w:rsidR="00450FEA" w:rsidRPr="005B4D06" w:rsidRDefault="00450FEA" w:rsidP="00844F65">
      <w:pPr>
        <w:tabs>
          <w:tab w:val="left" w:pos="0"/>
        </w:tabs>
        <w:spacing w:after="0" w:line="240" w:lineRule="auto"/>
        <w:ind w:right="-711" w:firstLine="709"/>
        <w:jc w:val="both"/>
        <w:rPr>
          <w:rFonts w:ascii="Times New Roman" w:eastAsia="Times New Roman" w:hAnsi="Times New Roman" w:cs="Times New Roman"/>
          <w:sz w:val="24"/>
          <w:szCs w:val="24"/>
          <w:lang w:val="uk-UA" w:eastAsia="uk-UA"/>
        </w:rPr>
      </w:pPr>
    </w:p>
    <w:p w:rsidR="00450FEA" w:rsidRPr="005B4D06" w:rsidRDefault="00450FEA" w:rsidP="00844F65">
      <w:pPr>
        <w:tabs>
          <w:tab w:val="left" w:pos="0"/>
        </w:tabs>
        <w:spacing w:after="0" w:line="240" w:lineRule="auto"/>
        <w:ind w:right="-711" w:firstLine="709"/>
        <w:jc w:val="both"/>
        <w:rPr>
          <w:rFonts w:ascii="Times New Roman" w:eastAsia="Times New Roman" w:hAnsi="Times New Roman" w:cs="Times New Roman"/>
          <w:sz w:val="24"/>
          <w:szCs w:val="24"/>
          <w:lang w:val="uk-UA" w:eastAsia="uk-UA"/>
        </w:rPr>
      </w:pPr>
    </w:p>
    <w:p w:rsidR="00450FEA" w:rsidRPr="005B4D06" w:rsidRDefault="00450FEA" w:rsidP="00844F65">
      <w:pPr>
        <w:tabs>
          <w:tab w:val="left" w:pos="0"/>
        </w:tabs>
        <w:spacing w:after="0" w:line="360" w:lineRule="auto"/>
        <w:ind w:left="567" w:right="-711" w:firstLine="709"/>
        <w:jc w:val="right"/>
        <w:rPr>
          <w:rFonts w:ascii="Times New Roman" w:eastAsia="Times New Roman" w:hAnsi="Times New Roman" w:cs="Times New Roman"/>
          <w:sz w:val="28"/>
          <w:szCs w:val="28"/>
          <w:lang w:val="uk-UA" w:eastAsia="uk-UA"/>
        </w:rPr>
      </w:pPr>
      <w:r w:rsidRPr="005B4D06">
        <w:rPr>
          <w:rFonts w:ascii="Times New Roman" w:eastAsia="Times New Roman" w:hAnsi="Times New Roman" w:cs="Times New Roman"/>
          <w:sz w:val="28"/>
          <w:szCs w:val="28"/>
          <w:lang w:val="uk-UA" w:eastAsia="uk-UA"/>
        </w:rPr>
        <w:t xml:space="preserve">Продовження таблиці </w:t>
      </w:r>
      <w:r w:rsidR="00DC36B4" w:rsidRPr="005B4D06">
        <w:rPr>
          <w:rFonts w:ascii="Times New Roman" w:eastAsia="Times New Roman" w:hAnsi="Times New Roman" w:cs="Times New Roman"/>
          <w:sz w:val="28"/>
          <w:szCs w:val="28"/>
          <w:lang w:val="uk-UA" w:eastAsia="uk-UA"/>
        </w:rPr>
        <w:t>2.</w:t>
      </w:r>
      <w:r w:rsidRPr="005B4D06">
        <w:rPr>
          <w:rFonts w:ascii="Times New Roman" w:eastAsia="Times New Roman" w:hAnsi="Times New Roman" w:cs="Times New Roman"/>
          <w:sz w:val="28"/>
          <w:szCs w:val="28"/>
          <w:lang w:val="uk-UA" w:eastAsia="uk-UA"/>
        </w:rPr>
        <w:t>4</w:t>
      </w:r>
    </w:p>
    <w:tbl>
      <w:tblPr>
        <w:tblStyle w:val="31"/>
        <w:tblW w:w="14855" w:type="dxa"/>
        <w:tblInd w:w="137" w:type="dxa"/>
        <w:tblLayout w:type="fixed"/>
        <w:tblLook w:val="01E0"/>
      </w:tblPr>
      <w:tblGrid>
        <w:gridCol w:w="557"/>
        <w:gridCol w:w="3525"/>
        <w:gridCol w:w="1276"/>
        <w:gridCol w:w="709"/>
        <w:gridCol w:w="850"/>
        <w:gridCol w:w="992"/>
        <w:gridCol w:w="993"/>
        <w:gridCol w:w="850"/>
        <w:gridCol w:w="709"/>
        <w:gridCol w:w="850"/>
        <w:gridCol w:w="1276"/>
        <w:gridCol w:w="2268"/>
      </w:tblGrid>
      <w:tr w:rsidR="00B36B37" w:rsidRPr="005B4D06" w:rsidTr="00B36B37">
        <w:trPr>
          <w:cantSplit/>
          <w:trHeight w:val="779"/>
        </w:trPr>
        <w:tc>
          <w:tcPr>
            <w:tcW w:w="557" w:type="dxa"/>
            <w:vAlign w:val="center"/>
          </w:tcPr>
          <w:p w:rsidR="00B36B37" w:rsidRPr="005B4D06" w:rsidRDefault="00B36B37" w:rsidP="00B36B37">
            <w:pPr>
              <w:jc w:val="center"/>
              <w:rPr>
                <w:sz w:val="24"/>
                <w:szCs w:val="24"/>
                <w:lang w:val="uk-UA"/>
              </w:rPr>
            </w:pPr>
            <w:r w:rsidRPr="005B4D06">
              <w:rPr>
                <w:sz w:val="24"/>
                <w:szCs w:val="24"/>
                <w:lang w:val="uk-UA"/>
              </w:rPr>
              <w:t>№</w:t>
            </w:r>
          </w:p>
        </w:tc>
        <w:tc>
          <w:tcPr>
            <w:tcW w:w="3525" w:type="dxa"/>
            <w:vAlign w:val="center"/>
          </w:tcPr>
          <w:p w:rsidR="00B36B37" w:rsidRPr="005B4D06" w:rsidRDefault="00B36B37" w:rsidP="00B36B37">
            <w:pPr>
              <w:jc w:val="center"/>
              <w:rPr>
                <w:sz w:val="24"/>
                <w:szCs w:val="24"/>
                <w:lang w:val="uk-UA"/>
              </w:rPr>
            </w:pPr>
            <w:r w:rsidRPr="005B4D06">
              <w:rPr>
                <w:bCs/>
                <w:sz w:val="24"/>
                <w:szCs w:val="24"/>
                <w:lang w:val="uk-UA" w:eastAsia="uk-UA"/>
              </w:rPr>
              <w:t>Споживач електроенергії</w:t>
            </w:r>
          </w:p>
        </w:tc>
        <w:tc>
          <w:tcPr>
            <w:tcW w:w="1276" w:type="dxa"/>
            <w:tcBorders>
              <w:right w:val="single" w:sz="4" w:space="0" w:color="auto"/>
            </w:tcBorders>
            <w:vAlign w:val="center"/>
          </w:tcPr>
          <w:p w:rsidR="00B36B37" w:rsidRPr="005B4D06" w:rsidRDefault="00B36B37" w:rsidP="00B36B37">
            <w:pPr>
              <w:tabs>
                <w:tab w:val="left" w:pos="4678"/>
              </w:tabs>
              <w:jc w:val="center"/>
              <w:rPr>
                <w:rFonts w:eastAsia="Calibri"/>
                <w:bCs/>
                <w:sz w:val="24"/>
                <w:szCs w:val="24"/>
                <w:lang w:val="uk-UA" w:eastAsia="de-DE"/>
              </w:rPr>
            </w:pPr>
            <w:r w:rsidRPr="005B4D06">
              <w:rPr>
                <w:rFonts w:eastAsia="Calibri"/>
                <w:bCs/>
                <w:sz w:val="24"/>
                <w:szCs w:val="24"/>
                <w:lang w:val="uk-UA" w:eastAsia="de-DE"/>
              </w:rPr>
              <w:t>Довжина лінії</w:t>
            </w:r>
          </w:p>
          <w:p w:rsidR="00B36B37" w:rsidRPr="005B4D06" w:rsidRDefault="00B36B37" w:rsidP="00B36B37">
            <w:pPr>
              <w:tabs>
                <w:tab w:val="left" w:pos="4678"/>
              </w:tabs>
              <w:jc w:val="center"/>
              <w:rPr>
                <w:rFonts w:eastAsia="Calibri"/>
                <w:bCs/>
                <w:sz w:val="24"/>
                <w:szCs w:val="24"/>
                <w:lang w:val="uk-UA" w:eastAsia="de-DE"/>
              </w:rPr>
            </w:pPr>
            <w:r w:rsidRPr="005B4D06">
              <w:rPr>
                <w:rFonts w:eastAsia="Calibri"/>
                <w:bCs/>
                <w:i/>
                <w:sz w:val="24"/>
                <w:szCs w:val="24"/>
                <w:lang w:val="uk-UA" w:eastAsia="de-DE"/>
              </w:rPr>
              <w:t>L</w:t>
            </w:r>
            <w:r w:rsidRPr="005B4D06">
              <w:rPr>
                <w:rFonts w:eastAsia="Calibri"/>
                <w:bCs/>
                <w:i/>
                <w:sz w:val="24"/>
                <w:szCs w:val="24"/>
                <w:vertAlign w:val="subscript"/>
                <w:lang w:val="uk-UA" w:eastAsia="de-DE"/>
              </w:rPr>
              <w:t>ni</w:t>
            </w:r>
            <w:r w:rsidRPr="005B4D06">
              <w:rPr>
                <w:rFonts w:eastAsia="Calibri"/>
                <w:bCs/>
                <w:sz w:val="24"/>
                <w:szCs w:val="24"/>
                <w:lang w:val="uk-UA" w:eastAsia="de-DE"/>
              </w:rPr>
              <w:t>, м</w:t>
            </w:r>
          </w:p>
        </w:tc>
        <w:tc>
          <w:tcPr>
            <w:tcW w:w="709"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tabs>
                <w:tab w:val="left" w:pos="4678"/>
              </w:tabs>
              <w:jc w:val="center"/>
              <w:rPr>
                <w:rFonts w:eastAsia="Calibri"/>
                <w:bCs/>
                <w:smallCaps/>
                <w:sz w:val="24"/>
                <w:szCs w:val="24"/>
                <w:lang w:val="uk-UA" w:eastAsia="uk-UA"/>
              </w:rPr>
            </w:pPr>
            <w:r w:rsidRPr="005B4D06">
              <w:rPr>
                <w:rFonts w:eastAsia="Calibri"/>
                <w:bCs/>
                <w:sz w:val="24"/>
                <w:szCs w:val="24"/>
                <w:lang w:val="uk-UA" w:eastAsia="uk-UA"/>
              </w:rPr>
              <w:t>u</w:t>
            </w:r>
            <w:r w:rsidRPr="005B4D06">
              <w:rPr>
                <w:rFonts w:eastAsia="Calibri"/>
                <w:bCs/>
                <w:sz w:val="24"/>
                <w:szCs w:val="24"/>
                <w:vertAlign w:val="subscript"/>
                <w:lang w:val="uk-UA" w:eastAsia="uk-UA"/>
              </w:rPr>
              <w:t>ном</w:t>
            </w:r>
            <w:r w:rsidRPr="005B4D06">
              <w:rPr>
                <w:rFonts w:eastAsia="Calibri"/>
                <w:bCs/>
                <w:sz w:val="24"/>
                <w:szCs w:val="24"/>
                <w:lang w:val="uk-UA" w:eastAsia="uk-UA"/>
              </w:rPr>
              <w:t xml:space="preserve">, </w:t>
            </w:r>
            <w:r w:rsidRPr="005B4D06">
              <w:rPr>
                <w:rFonts w:eastAsia="Calibri"/>
                <w:bCs/>
                <w:smallCaps/>
                <w:sz w:val="24"/>
                <w:szCs w:val="24"/>
                <w:lang w:val="uk-UA" w:eastAsia="uk-UA"/>
              </w:rPr>
              <w:t>kB</w:t>
            </w:r>
          </w:p>
        </w:tc>
        <w:tc>
          <w:tcPr>
            <w:tcW w:w="850"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tabs>
                <w:tab w:val="left" w:pos="4678"/>
              </w:tabs>
              <w:jc w:val="center"/>
              <w:rPr>
                <w:rFonts w:eastAsia="Calibri"/>
                <w:bCs/>
                <w:sz w:val="24"/>
                <w:szCs w:val="24"/>
                <w:lang w:val="uk-UA" w:eastAsia="uk-UA"/>
              </w:rPr>
            </w:pPr>
            <w:r w:rsidRPr="005B4D06">
              <w:rPr>
                <w:rFonts w:eastAsia="Calibri"/>
                <w:bCs/>
                <w:sz w:val="24"/>
                <w:szCs w:val="24"/>
                <w:lang w:val="uk-UA" w:eastAsia="uk-UA"/>
              </w:rPr>
              <w:t>І</w:t>
            </w:r>
            <w:r w:rsidRPr="005B4D06">
              <w:rPr>
                <w:rFonts w:eastAsia="Calibri"/>
                <w:bCs/>
                <w:sz w:val="24"/>
                <w:szCs w:val="24"/>
                <w:vertAlign w:val="subscript"/>
                <w:lang w:val="uk-UA" w:eastAsia="uk-UA"/>
              </w:rPr>
              <w:t>роз</w:t>
            </w:r>
            <w:r w:rsidRPr="005B4D06">
              <w:rPr>
                <w:rFonts w:eastAsia="Calibri"/>
                <w:bCs/>
                <w:sz w:val="24"/>
                <w:szCs w:val="24"/>
                <w:lang w:val="uk-UA" w:eastAsia="uk-UA"/>
              </w:rPr>
              <w:t>, А</w:t>
            </w:r>
          </w:p>
        </w:tc>
        <w:tc>
          <w:tcPr>
            <w:tcW w:w="992"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jc w:val="center"/>
              <w:rPr>
                <w:sz w:val="24"/>
                <w:szCs w:val="24"/>
                <w:lang w:val="uk-UA"/>
              </w:rPr>
            </w:pPr>
            <w:r w:rsidRPr="005B4D06">
              <w:rPr>
                <w:sz w:val="24"/>
                <w:szCs w:val="24"/>
                <w:lang w:val="uk-UA"/>
              </w:rPr>
              <w:t>Іроз, А</w:t>
            </w:r>
          </w:p>
        </w:tc>
        <w:tc>
          <w:tcPr>
            <w:tcW w:w="993"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tabs>
                <w:tab w:val="left" w:pos="4678"/>
              </w:tabs>
              <w:jc w:val="center"/>
              <w:rPr>
                <w:rFonts w:eastAsia="Calibri"/>
                <w:bCs/>
                <w:sz w:val="24"/>
                <w:szCs w:val="24"/>
                <w:lang w:val="uk-UA" w:eastAsia="uk-UA"/>
              </w:rPr>
            </w:pPr>
            <w:r w:rsidRPr="005B4D06">
              <w:rPr>
                <w:rFonts w:eastAsia="Calibri"/>
                <w:bCs/>
                <w:sz w:val="24"/>
                <w:szCs w:val="24"/>
                <w:lang w:val="uk-UA" w:eastAsia="uk-UA"/>
              </w:rPr>
              <w:t>І</w:t>
            </w:r>
            <w:r w:rsidRPr="005B4D06">
              <w:rPr>
                <w:rFonts w:eastAsia="Calibri"/>
                <w:bCs/>
                <w:sz w:val="24"/>
                <w:szCs w:val="24"/>
                <w:vertAlign w:val="subscript"/>
                <w:lang w:val="uk-UA" w:eastAsia="uk-UA"/>
              </w:rPr>
              <w:t>доп</w:t>
            </w:r>
            <w:r w:rsidRPr="005B4D06">
              <w:rPr>
                <w:rFonts w:eastAsia="Calibri"/>
                <w:bCs/>
                <w:sz w:val="24"/>
                <w:szCs w:val="24"/>
                <w:lang w:val="uk-UA" w:eastAsia="uk-UA"/>
              </w:rPr>
              <w:t>,А</w:t>
            </w:r>
          </w:p>
        </w:tc>
        <w:tc>
          <w:tcPr>
            <w:tcW w:w="850"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tabs>
                <w:tab w:val="left" w:pos="4678"/>
              </w:tabs>
              <w:jc w:val="center"/>
              <w:rPr>
                <w:rFonts w:eastAsia="Calibri"/>
                <w:bCs/>
                <w:sz w:val="24"/>
                <w:szCs w:val="24"/>
                <w:vertAlign w:val="subscript"/>
                <w:lang w:val="uk-UA" w:eastAsia="uk-UA"/>
              </w:rPr>
            </w:pPr>
            <w:r w:rsidRPr="005B4D06">
              <w:rPr>
                <w:rFonts w:eastAsia="Calibri"/>
                <w:bCs/>
                <w:sz w:val="24"/>
                <w:szCs w:val="24"/>
                <w:lang w:val="uk-UA" w:eastAsia="uk-UA"/>
              </w:rPr>
              <w:t>S</w:t>
            </w:r>
            <w:r w:rsidRPr="005B4D06">
              <w:rPr>
                <w:rFonts w:eastAsia="Calibri"/>
                <w:bCs/>
                <w:sz w:val="24"/>
                <w:szCs w:val="24"/>
                <w:vertAlign w:val="subscript"/>
                <w:lang w:val="uk-UA" w:eastAsia="uk-UA"/>
              </w:rPr>
              <w:t>ек</w:t>
            </w:r>
          </w:p>
          <w:p w:rsidR="00B36B37" w:rsidRPr="005B4D06" w:rsidRDefault="00B36B37" w:rsidP="00B36B37">
            <w:pPr>
              <w:tabs>
                <w:tab w:val="left" w:pos="4678"/>
              </w:tabs>
              <w:jc w:val="center"/>
              <w:rPr>
                <w:rFonts w:eastAsia="Calibri"/>
                <w:bCs/>
                <w:sz w:val="24"/>
                <w:szCs w:val="24"/>
                <w:vertAlign w:val="superscript"/>
                <w:lang w:val="uk-UA" w:eastAsia="fr-FR"/>
              </w:rPr>
            </w:pPr>
            <w:r w:rsidRPr="005B4D06">
              <w:rPr>
                <w:rFonts w:eastAsia="Calibri"/>
                <w:bCs/>
                <w:sz w:val="24"/>
                <w:szCs w:val="24"/>
                <w:lang w:val="uk-UA" w:eastAsia="uk-UA"/>
              </w:rPr>
              <w:t>мм</w:t>
            </w:r>
            <w:r w:rsidRPr="005B4D06">
              <w:rPr>
                <w:rFonts w:eastAsia="Calibri"/>
                <w:bCs/>
                <w:sz w:val="24"/>
                <w:szCs w:val="24"/>
                <w:vertAlign w:val="superscript"/>
                <w:lang w:val="uk-UA" w:eastAsia="uk-UA"/>
              </w:rPr>
              <w:t>2</w:t>
            </w:r>
          </w:p>
        </w:tc>
        <w:tc>
          <w:tcPr>
            <w:tcW w:w="709"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tabs>
                <w:tab w:val="left" w:pos="4678"/>
              </w:tabs>
              <w:jc w:val="center"/>
              <w:rPr>
                <w:rFonts w:eastAsia="Calibri"/>
                <w:bCs/>
                <w:sz w:val="24"/>
                <w:szCs w:val="24"/>
                <w:vertAlign w:val="superscript"/>
                <w:lang w:val="uk-UA" w:eastAsia="fr-FR"/>
              </w:rPr>
            </w:pPr>
            <w:r w:rsidRPr="005B4D06">
              <w:rPr>
                <w:rFonts w:eastAsia="Calibri"/>
                <w:bCs/>
                <w:sz w:val="24"/>
                <w:szCs w:val="24"/>
                <w:lang w:val="uk-UA" w:eastAsia="fr-FR"/>
              </w:rPr>
              <w:t>S</w:t>
            </w:r>
            <w:r w:rsidRPr="005B4D06">
              <w:rPr>
                <w:rFonts w:eastAsia="Calibri"/>
                <w:bCs/>
                <w:sz w:val="24"/>
                <w:szCs w:val="24"/>
                <w:vertAlign w:val="subscript"/>
                <w:lang w:val="uk-UA" w:eastAsia="fr-FR"/>
              </w:rPr>
              <w:t>механ</w:t>
            </w:r>
            <w:r w:rsidRPr="005B4D06">
              <w:rPr>
                <w:rFonts w:eastAsia="Calibri"/>
                <w:bCs/>
                <w:sz w:val="24"/>
                <w:szCs w:val="24"/>
                <w:lang w:val="uk-UA" w:eastAsia="fr-FR"/>
              </w:rPr>
              <w:t>, мм</w:t>
            </w:r>
            <w:r w:rsidRPr="005B4D06">
              <w:rPr>
                <w:rFonts w:eastAsia="Calibri"/>
                <w:bCs/>
                <w:sz w:val="24"/>
                <w:szCs w:val="24"/>
                <w:vertAlign w:val="superscript"/>
                <w:lang w:val="uk-UA" w:eastAsia="fr-FR"/>
              </w:rPr>
              <w:t>2</w:t>
            </w:r>
          </w:p>
        </w:tc>
        <w:tc>
          <w:tcPr>
            <w:tcW w:w="850"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tabs>
                <w:tab w:val="left" w:pos="4678"/>
              </w:tabs>
              <w:jc w:val="center"/>
              <w:rPr>
                <w:rFonts w:eastAsia="Calibri"/>
                <w:bCs/>
                <w:sz w:val="24"/>
                <w:szCs w:val="24"/>
                <w:vertAlign w:val="superscript"/>
                <w:lang w:val="uk-UA" w:eastAsia="fr-FR"/>
              </w:rPr>
            </w:pPr>
            <w:r w:rsidRPr="005B4D06">
              <w:rPr>
                <w:rFonts w:eastAsia="Calibri"/>
                <w:bCs/>
                <w:sz w:val="24"/>
                <w:szCs w:val="24"/>
                <w:lang w:val="uk-UA" w:eastAsia="fr-FR"/>
              </w:rPr>
              <w:t>S</w:t>
            </w:r>
            <w:r w:rsidRPr="005B4D06">
              <w:rPr>
                <w:rFonts w:eastAsia="Calibri"/>
                <w:bCs/>
                <w:sz w:val="24"/>
                <w:szCs w:val="24"/>
                <w:vertAlign w:val="subscript"/>
                <w:lang w:val="uk-UA" w:eastAsia="fr-FR"/>
              </w:rPr>
              <w:t>станд</w:t>
            </w:r>
            <w:r w:rsidRPr="005B4D06">
              <w:rPr>
                <w:rFonts w:eastAsia="Calibri"/>
                <w:bCs/>
                <w:sz w:val="24"/>
                <w:szCs w:val="24"/>
                <w:lang w:val="uk-UA" w:eastAsia="fr-FR"/>
              </w:rPr>
              <w:t>, мм</w:t>
            </w:r>
            <w:r w:rsidRPr="005B4D06">
              <w:rPr>
                <w:rFonts w:eastAsia="Calibri"/>
                <w:bCs/>
                <w:sz w:val="24"/>
                <w:szCs w:val="24"/>
                <w:vertAlign w:val="superscript"/>
                <w:lang w:val="uk-UA" w:eastAsia="fr-FR"/>
              </w:rPr>
              <w:t>2</w:t>
            </w:r>
          </w:p>
        </w:tc>
        <w:tc>
          <w:tcPr>
            <w:tcW w:w="1276"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jc w:val="center"/>
              <w:rPr>
                <w:sz w:val="24"/>
                <w:szCs w:val="24"/>
                <w:lang w:val="uk-UA"/>
              </w:rPr>
            </w:pPr>
            <w:r w:rsidRPr="005B4D06">
              <w:rPr>
                <w:i/>
                <w:sz w:val="24"/>
                <w:szCs w:val="24"/>
                <w:lang w:val="uk-UA"/>
              </w:rPr>
              <w:t>dU,</w:t>
            </w:r>
            <w:r w:rsidRPr="005B4D06">
              <w:rPr>
                <w:sz w:val="24"/>
                <w:szCs w:val="24"/>
                <w:lang w:val="uk-UA"/>
              </w:rPr>
              <w:t xml:space="preserve"> %</w:t>
            </w:r>
          </w:p>
          <w:p w:rsidR="00B36B37" w:rsidRPr="005B4D06" w:rsidRDefault="00B36B37" w:rsidP="00B36B37">
            <w:pPr>
              <w:tabs>
                <w:tab w:val="left" w:pos="4678"/>
              </w:tabs>
              <w:jc w:val="center"/>
              <w:rPr>
                <w:rFonts w:eastAsia="Calibri"/>
                <w:bCs/>
                <w:sz w:val="24"/>
                <w:szCs w:val="24"/>
                <w:vertAlign w:val="superscript"/>
                <w:lang w:val="uk-UA" w:eastAsia="fr-FR"/>
              </w:rPr>
            </w:pPr>
          </w:p>
        </w:tc>
        <w:tc>
          <w:tcPr>
            <w:tcW w:w="2268" w:type="dxa"/>
            <w:tcBorders>
              <w:top w:val="single" w:sz="4" w:space="0" w:color="auto"/>
              <w:left w:val="single" w:sz="4" w:space="0" w:color="auto"/>
              <w:bottom w:val="single" w:sz="4" w:space="0" w:color="auto"/>
              <w:right w:val="single" w:sz="4" w:space="0" w:color="auto"/>
            </w:tcBorders>
            <w:vAlign w:val="center"/>
          </w:tcPr>
          <w:p w:rsidR="00B36B37" w:rsidRPr="005B4D06" w:rsidRDefault="00B36B37" w:rsidP="00B36B37">
            <w:pPr>
              <w:jc w:val="center"/>
              <w:rPr>
                <w:sz w:val="24"/>
                <w:szCs w:val="24"/>
                <w:lang w:val="uk-UA"/>
              </w:rPr>
            </w:pPr>
            <w:r w:rsidRPr="005B4D06">
              <w:rPr>
                <w:sz w:val="24"/>
                <w:szCs w:val="24"/>
                <w:lang w:val="uk-UA"/>
              </w:rPr>
              <w:t>Марка</w:t>
            </w:r>
          </w:p>
          <w:p w:rsidR="00B36B37" w:rsidRPr="005B4D06" w:rsidRDefault="00B36B37" w:rsidP="00B36B37">
            <w:pPr>
              <w:tabs>
                <w:tab w:val="left" w:pos="4678"/>
              </w:tabs>
              <w:jc w:val="center"/>
              <w:rPr>
                <w:rFonts w:eastAsia="Calibri"/>
                <w:bCs/>
                <w:sz w:val="24"/>
                <w:szCs w:val="24"/>
                <w:vertAlign w:val="superscript"/>
                <w:lang w:val="uk-UA" w:eastAsia="fr-FR"/>
              </w:rPr>
            </w:pPr>
            <w:r w:rsidRPr="005B4D06">
              <w:rPr>
                <w:sz w:val="24"/>
                <w:szCs w:val="24"/>
                <w:lang w:val="uk-UA"/>
              </w:rPr>
              <w:t>кабелю</w:t>
            </w:r>
          </w:p>
        </w:tc>
      </w:tr>
      <w:tr w:rsidR="00B36B37" w:rsidRPr="005B4D06" w:rsidTr="00B36B37">
        <w:trPr>
          <w:cantSplit/>
          <w:trHeight w:val="219"/>
        </w:trPr>
        <w:tc>
          <w:tcPr>
            <w:tcW w:w="557" w:type="dxa"/>
            <w:vAlign w:val="center"/>
          </w:tcPr>
          <w:p w:rsidR="00B36B37" w:rsidRPr="005B4D06" w:rsidRDefault="00B36B37" w:rsidP="00B36B37">
            <w:pPr>
              <w:jc w:val="center"/>
              <w:rPr>
                <w:sz w:val="24"/>
                <w:szCs w:val="24"/>
                <w:lang w:val="uk-UA"/>
              </w:rPr>
            </w:pPr>
            <w:r w:rsidRPr="005B4D06">
              <w:rPr>
                <w:sz w:val="24"/>
                <w:szCs w:val="24"/>
                <w:lang w:val="uk-UA"/>
              </w:rPr>
              <w:t>1</w:t>
            </w:r>
          </w:p>
        </w:tc>
        <w:tc>
          <w:tcPr>
            <w:tcW w:w="3525" w:type="dxa"/>
            <w:vAlign w:val="center"/>
          </w:tcPr>
          <w:p w:rsidR="00B36B37" w:rsidRPr="005B4D06" w:rsidRDefault="00B36B37" w:rsidP="00B36B37">
            <w:pPr>
              <w:jc w:val="center"/>
              <w:rPr>
                <w:bCs/>
                <w:sz w:val="24"/>
                <w:szCs w:val="24"/>
                <w:lang w:val="uk-UA" w:eastAsia="uk-UA"/>
              </w:rPr>
            </w:pPr>
            <w:r w:rsidRPr="005B4D06">
              <w:rPr>
                <w:bCs/>
                <w:sz w:val="24"/>
                <w:szCs w:val="24"/>
                <w:lang w:val="uk-UA" w:eastAsia="uk-UA"/>
              </w:rPr>
              <w:t>2</w:t>
            </w:r>
          </w:p>
        </w:tc>
        <w:tc>
          <w:tcPr>
            <w:tcW w:w="1276" w:type="dxa"/>
            <w:vAlign w:val="center"/>
          </w:tcPr>
          <w:p w:rsidR="00B36B37" w:rsidRPr="005B4D06" w:rsidRDefault="00B36B37" w:rsidP="00B36B37">
            <w:pPr>
              <w:jc w:val="center"/>
              <w:rPr>
                <w:bCs/>
                <w:sz w:val="24"/>
                <w:szCs w:val="24"/>
                <w:lang w:val="uk-UA" w:eastAsia="uk-UA"/>
              </w:rPr>
            </w:pPr>
            <w:r w:rsidRPr="005B4D06">
              <w:rPr>
                <w:bCs/>
                <w:sz w:val="24"/>
                <w:szCs w:val="24"/>
                <w:lang w:val="uk-UA" w:eastAsia="uk-UA"/>
              </w:rPr>
              <w:t>4</w:t>
            </w:r>
          </w:p>
        </w:tc>
        <w:tc>
          <w:tcPr>
            <w:tcW w:w="709" w:type="dxa"/>
            <w:vAlign w:val="center"/>
          </w:tcPr>
          <w:p w:rsidR="00B36B37" w:rsidRPr="005B4D06" w:rsidRDefault="00B36B37" w:rsidP="00B36B37">
            <w:pPr>
              <w:jc w:val="center"/>
              <w:rPr>
                <w:bCs/>
                <w:sz w:val="24"/>
                <w:szCs w:val="24"/>
                <w:lang w:val="uk-UA" w:eastAsia="uk-UA"/>
              </w:rPr>
            </w:pPr>
            <w:r w:rsidRPr="005B4D06">
              <w:rPr>
                <w:bCs/>
                <w:sz w:val="24"/>
                <w:szCs w:val="24"/>
                <w:lang w:val="uk-UA" w:eastAsia="uk-UA"/>
              </w:rPr>
              <w:t>5</w:t>
            </w:r>
          </w:p>
        </w:tc>
        <w:tc>
          <w:tcPr>
            <w:tcW w:w="850"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6</w:t>
            </w:r>
          </w:p>
        </w:tc>
        <w:tc>
          <w:tcPr>
            <w:tcW w:w="992" w:type="dxa"/>
            <w:vAlign w:val="center"/>
          </w:tcPr>
          <w:p w:rsidR="00B36B37" w:rsidRPr="005B4D06" w:rsidRDefault="00B36B37" w:rsidP="00B36B37">
            <w:pPr>
              <w:jc w:val="center"/>
              <w:rPr>
                <w:sz w:val="24"/>
                <w:szCs w:val="24"/>
                <w:lang w:val="uk-UA"/>
              </w:rPr>
            </w:pPr>
            <w:r w:rsidRPr="005B4D06">
              <w:rPr>
                <w:sz w:val="24"/>
                <w:szCs w:val="24"/>
                <w:lang w:val="uk-UA"/>
              </w:rPr>
              <w:t>7</w:t>
            </w:r>
          </w:p>
        </w:tc>
        <w:tc>
          <w:tcPr>
            <w:tcW w:w="993" w:type="dxa"/>
            <w:vAlign w:val="center"/>
          </w:tcPr>
          <w:p w:rsidR="00B36B37" w:rsidRPr="005B4D06" w:rsidRDefault="00B36B37" w:rsidP="00B36B37">
            <w:pPr>
              <w:jc w:val="center"/>
              <w:rPr>
                <w:sz w:val="24"/>
                <w:szCs w:val="24"/>
                <w:lang w:val="uk-UA"/>
              </w:rPr>
            </w:pPr>
            <w:r w:rsidRPr="005B4D06">
              <w:rPr>
                <w:sz w:val="24"/>
                <w:szCs w:val="24"/>
                <w:lang w:val="uk-UA"/>
              </w:rPr>
              <w:t>8</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9</w:t>
            </w:r>
          </w:p>
        </w:tc>
        <w:tc>
          <w:tcPr>
            <w:tcW w:w="709" w:type="dxa"/>
            <w:vAlign w:val="center"/>
          </w:tcPr>
          <w:p w:rsidR="00B36B37" w:rsidRPr="005B4D06" w:rsidRDefault="00B36B37" w:rsidP="00B36B37">
            <w:pPr>
              <w:jc w:val="center"/>
              <w:rPr>
                <w:sz w:val="24"/>
                <w:szCs w:val="24"/>
                <w:lang w:val="uk-UA"/>
              </w:rPr>
            </w:pPr>
            <w:r w:rsidRPr="005B4D06">
              <w:rPr>
                <w:sz w:val="24"/>
                <w:szCs w:val="24"/>
                <w:lang w:val="uk-UA"/>
              </w:rPr>
              <w:t>10</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11</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12</w:t>
            </w:r>
          </w:p>
        </w:tc>
        <w:tc>
          <w:tcPr>
            <w:tcW w:w="2268" w:type="dxa"/>
            <w:vAlign w:val="center"/>
          </w:tcPr>
          <w:p w:rsidR="00B36B37" w:rsidRPr="005B4D06" w:rsidRDefault="00B36B37" w:rsidP="00B36B37">
            <w:pPr>
              <w:jc w:val="center"/>
              <w:rPr>
                <w:sz w:val="24"/>
                <w:szCs w:val="24"/>
                <w:lang w:val="uk-UA"/>
              </w:rPr>
            </w:pPr>
            <w:r w:rsidRPr="005B4D06">
              <w:rPr>
                <w:sz w:val="24"/>
                <w:szCs w:val="24"/>
                <w:lang w:val="uk-UA"/>
              </w:rPr>
              <w:t>13</w:t>
            </w:r>
          </w:p>
        </w:tc>
      </w:tr>
      <w:tr w:rsidR="00B36B37" w:rsidRPr="005B4D06" w:rsidTr="00B36B37">
        <w:tc>
          <w:tcPr>
            <w:tcW w:w="557" w:type="dxa"/>
            <w:vAlign w:val="center"/>
          </w:tcPr>
          <w:p w:rsidR="00B36B37" w:rsidRPr="005B4D06" w:rsidRDefault="00B36B37" w:rsidP="00B36B37">
            <w:pPr>
              <w:ind w:left="-113"/>
              <w:jc w:val="center"/>
              <w:rPr>
                <w:sz w:val="24"/>
                <w:szCs w:val="24"/>
                <w:lang w:val="uk-UA"/>
              </w:rPr>
            </w:pPr>
            <w:r w:rsidRPr="005B4D06">
              <w:rPr>
                <w:sz w:val="24"/>
                <w:szCs w:val="24"/>
                <w:lang w:val="uk-UA"/>
              </w:rPr>
              <w:t>24.</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Збірка машинного підйому</w:t>
            </w:r>
          </w:p>
        </w:tc>
        <w:tc>
          <w:tcPr>
            <w:tcW w:w="1276" w:type="dxa"/>
            <w:vAlign w:val="center"/>
          </w:tcPr>
          <w:p w:rsidR="00B36B37" w:rsidRPr="005B4D06" w:rsidRDefault="00B36B37" w:rsidP="00B36B37">
            <w:pPr>
              <w:jc w:val="center"/>
              <w:rPr>
                <w:bCs/>
                <w:sz w:val="24"/>
                <w:szCs w:val="24"/>
                <w:lang w:val="uk-UA"/>
              </w:rPr>
            </w:pPr>
          </w:p>
        </w:tc>
        <w:tc>
          <w:tcPr>
            <w:tcW w:w="709"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sz w:val="24"/>
                <w:szCs w:val="24"/>
                <w:lang w:val="uk-UA"/>
              </w:rPr>
            </w:pPr>
          </w:p>
        </w:tc>
        <w:tc>
          <w:tcPr>
            <w:tcW w:w="992" w:type="dxa"/>
            <w:vAlign w:val="center"/>
          </w:tcPr>
          <w:p w:rsidR="00B36B37" w:rsidRPr="005B4D06" w:rsidRDefault="00B36B37" w:rsidP="00B36B37">
            <w:pPr>
              <w:jc w:val="center"/>
              <w:rPr>
                <w:sz w:val="24"/>
                <w:szCs w:val="24"/>
                <w:lang w:val="uk-UA"/>
              </w:rPr>
            </w:pPr>
          </w:p>
        </w:tc>
        <w:tc>
          <w:tcPr>
            <w:tcW w:w="993"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709"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1276" w:type="dxa"/>
            <w:vAlign w:val="center"/>
          </w:tcPr>
          <w:p w:rsidR="00B36B37" w:rsidRPr="005B4D06" w:rsidRDefault="00B36B37" w:rsidP="00B36B37">
            <w:pPr>
              <w:jc w:val="center"/>
              <w:rPr>
                <w:bCs/>
                <w:sz w:val="24"/>
                <w:szCs w:val="24"/>
                <w:lang w:val="uk-UA"/>
              </w:rPr>
            </w:pPr>
          </w:p>
        </w:tc>
        <w:tc>
          <w:tcPr>
            <w:tcW w:w="2268" w:type="dxa"/>
            <w:vAlign w:val="center"/>
          </w:tcPr>
          <w:p w:rsidR="00B36B37" w:rsidRPr="005B4D06" w:rsidRDefault="00B36B37" w:rsidP="00B36B37">
            <w:pPr>
              <w:jc w:val="center"/>
              <w:rPr>
                <w:bCs/>
                <w:sz w:val="24"/>
                <w:szCs w:val="24"/>
                <w:lang w:val="uk-UA"/>
              </w:rPr>
            </w:pPr>
          </w:p>
        </w:tc>
      </w:tr>
      <w:tr w:rsidR="00B36B37" w:rsidRPr="005B4D06" w:rsidTr="00B36B37">
        <w:trPr>
          <w:trHeight w:val="510"/>
        </w:trPr>
        <w:tc>
          <w:tcPr>
            <w:tcW w:w="557" w:type="dxa"/>
            <w:vAlign w:val="center"/>
          </w:tcPr>
          <w:p w:rsidR="00B36B37" w:rsidRPr="005B4D06" w:rsidRDefault="00B36B37" w:rsidP="00B36B37">
            <w:pPr>
              <w:ind w:left="-113"/>
              <w:jc w:val="center"/>
              <w:rPr>
                <w:sz w:val="24"/>
                <w:szCs w:val="24"/>
                <w:lang w:val="uk-UA"/>
              </w:rPr>
            </w:pPr>
            <w:r w:rsidRPr="005B4D06">
              <w:rPr>
                <w:sz w:val="24"/>
                <w:szCs w:val="24"/>
                <w:lang w:val="uk-UA"/>
              </w:rPr>
              <w:t>25.</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Підйомна машина</w:t>
            </w:r>
          </w:p>
        </w:tc>
        <w:tc>
          <w:tcPr>
            <w:tcW w:w="1276" w:type="dxa"/>
            <w:vAlign w:val="center"/>
          </w:tcPr>
          <w:p w:rsidR="00B36B37" w:rsidRPr="005B4D06" w:rsidRDefault="00B36B37" w:rsidP="00B36B37">
            <w:pPr>
              <w:jc w:val="center"/>
              <w:rPr>
                <w:bCs/>
                <w:sz w:val="24"/>
                <w:szCs w:val="24"/>
                <w:lang w:val="uk-UA"/>
              </w:rPr>
            </w:pPr>
            <w:r w:rsidRPr="005B4D06">
              <w:rPr>
                <w:bCs/>
                <w:sz w:val="24"/>
                <w:szCs w:val="24"/>
                <w:lang w:val="uk-UA"/>
              </w:rPr>
              <w:t>40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271,7</w:t>
            </w:r>
          </w:p>
        </w:tc>
        <w:tc>
          <w:tcPr>
            <w:tcW w:w="992" w:type="dxa"/>
            <w:vAlign w:val="center"/>
          </w:tcPr>
          <w:p w:rsidR="00B36B37" w:rsidRPr="005B4D06" w:rsidRDefault="00B36B37" w:rsidP="00B36B37">
            <w:pPr>
              <w:jc w:val="center"/>
              <w:rPr>
                <w:sz w:val="24"/>
                <w:szCs w:val="24"/>
                <w:lang w:val="uk-UA"/>
              </w:rPr>
            </w:pPr>
            <w:r w:rsidRPr="005B4D06">
              <w:rPr>
                <w:sz w:val="24"/>
                <w:szCs w:val="24"/>
                <w:lang w:val="uk-UA"/>
              </w:rPr>
              <w:t>271,7</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300</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90,6</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120</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120</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0,3</w:t>
            </w:r>
          </w:p>
        </w:tc>
        <w:tc>
          <w:tcPr>
            <w:tcW w:w="2268" w:type="dxa"/>
            <w:vAlign w:val="center"/>
          </w:tcPr>
          <w:p w:rsidR="00B36B37" w:rsidRPr="005B4D06" w:rsidRDefault="00B36B37" w:rsidP="00B36B37">
            <w:pPr>
              <w:jc w:val="center"/>
              <w:rPr>
                <w:bCs/>
                <w:sz w:val="24"/>
                <w:szCs w:val="24"/>
                <w:lang w:val="uk-UA"/>
              </w:rPr>
            </w:pPr>
            <w:r w:rsidRPr="005B4D06">
              <w:rPr>
                <w:sz w:val="24"/>
                <w:szCs w:val="24"/>
                <w:lang w:val="uk-UA"/>
              </w:rPr>
              <w:t>АВБбШнг-3х120</w:t>
            </w:r>
          </w:p>
        </w:tc>
      </w:tr>
      <w:tr w:rsidR="00B36B37" w:rsidRPr="005B4D06" w:rsidTr="00B36B37">
        <w:trPr>
          <w:trHeight w:val="633"/>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26.</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Шахтна сигн. 1.5 кВт</w:t>
            </w:r>
          </w:p>
        </w:tc>
        <w:tc>
          <w:tcPr>
            <w:tcW w:w="1276" w:type="dxa"/>
            <w:vAlign w:val="center"/>
          </w:tcPr>
          <w:p w:rsidR="00B36B37" w:rsidRPr="005B4D06" w:rsidRDefault="00B36B37" w:rsidP="00B36B37">
            <w:pPr>
              <w:jc w:val="center"/>
              <w:rPr>
                <w:bCs/>
                <w:sz w:val="24"/>
                <w:szCs w:val="24"/>
                <w:lang w:val="uk-UA"/>
              </w:rPr>
            </w:pPr>
            <w:r w:rsidRPr="005B4D06">
              <w:rPr>
                <w:bCs/>
                <w:sz w:val="24"/>
                <w:szCs w:val="24"/>
                <w:lang w:val="uk-UA"/>
              </w:rPr>
              <w:t>100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2,37</w:t>
            </w:r>
          </w:p>
        </w:tc>
        <w:tc>
          <w:tcPr>
            <w:tcW w:w="992" w:type="dxa"/>
            <w:vAlign w:val="center"/>
          </w:tcPr>
          <w:p w:rsidR="00B36B37" w:rsidRPr="005B4D06" w:rsidRDefault="00B36B37" w:rsidP="00B36B37">
            <w:pPr>
              <w:jc w:val="center"/>
              <w:rPr>
                <w:sz w:val="24"/>
                <w:szCs w:val="24"/>
                <w:lang w:val="uk-UA"/>
              </w:rPr>
            </w:pPr>
            <w:r w:rsidRPr="005B4D06">
              <w:rPr>
                <w:sz w:val="24"/>
                <w:szCs w:val="24"/>
                <w:lang w:val="uk-UA"/>
              </w:rPr>
              <w:t>2,37</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0,79</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2,5</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2,5</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1,89</w:t>
            </w:r>
          </w:p>
        </w:tc>
        <w:tc>
          <w:tcPr>
            <w:tcW w:w="2268" w:type="dxa"/>
            <w:vAlign w:val="center"/>
          </w:tcPr>
          <w:p w:rsidR="00B36B37" w:rsidRPr="005B4D06" w:rsidRDefault="00B36B37" w:rsidP="00B36B37">
            <w:pPr>
              <w:jc w:val="center"/>
              <w:rPr>
                <w:bCs/>
                <w:sz w:val="24"/>
                <w:szCs w:val="24"/>
                <w:lang w:val="uk-UA"/>
              </w:rPr>
            </w:pPr>
            <w:r w:rsidRPr="005B4D06">
              <w:rPr>
                <w:sz w:val="24"/>
                <w:szCs w:val="24"/>
                <w:lang w:val="uk-UA"/>
              </w:rPr>
              <w:t>АВБбШнг-3х2,5</w:t>
            </w:r>
          </w:p>
        </w:tc>
      </w:tr>
      <w:tr w:rsidR="00B36B37" w:rsidRPr="005B4D06" w:rsidTr="00B36B37">
        <w:trPr>
          <w:trHeight w:val="168"/>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28.</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Електрощит у рудоводі</w:t>
            </w:r>
          </w:p>
        </w:tc>
        <w:tc>
          <w:tcPr>
            <w:tcW w:w="1276" w:type="dxa"/>
            <w:vAlign w:val="center"/>
          </w:tcPr>
          <w:p w:rsidR="00B36B37" w:rsidRPr="005B4D06" w:rsidRDefault="00B36B37" w:rsidP="00B36B37">
            <w:pPr>
              <w:ind w:left="-109" w:right="-111"/>
              <w:jc w:val="center"/>
              <w:rPr>
                <w:bCs/>
                <w:sz w:val="24"/>
                <w:szCs w:val="24"/>
                <w:lang w:val="uk-UA"/>
              </w:rPr>
            </w:pPr>
          </w:p>
        </w:tc>
        <w:tc>
          <w:tcPr>
            <w:tcW w:w="709"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992" w:type="dxa"/>
            <w:vAlign w:val="center"/>
          </w:tcPr>
          <w:p w:rsidR="00B36B37" w:rsidRPr="005B4D06" w:rsidRDefault="00B36B37" w:rsidP="00B36B37">
            <w:pPr>
              <w:jc w:val="center"/>
              <w:rPr>
                <w:bCs/>
                <w:sz w:val="24"/>
                <w:szCs w:val="24"/>
                <w:lang w:val="uk-UA"/>
              </w:rPr>
            </w:pPr>
          </w:p>
        </w:tc>
        <w:tc>
          <w:tcPr>
            <w:tcW w:w="993"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709"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1276" w:type="dxa"/>
            <w:vAlign w:val="center"/>
          </w:tcPr>
          <w:p w:rsidR="00B36B37" w:rsidRPr="005B4D06" w:rsidRDefault="00B36B37" w:rsidP="00B36B37">
            <w:pPr>
              <w:jc w:val="center"/>
              <w:rPr>
                <w:bCs/>
                <w:sz w:val="24"/>
                <w:szCs w:val="24"/>
                <w:lang w:val="uk-UA"/>
              </w:rPr>
            </w:pPr>
          </w:p>
        </w:tc>
        <w:tc>
          <w:tcPr>
            <w:tcW w:w="2268" w:type="dxa"/>
            <w:vAlign w:val="center"/>
          </w:tcPr>
          <w:p w:rsidR="00B36B37" w:rsidRPr="005B4D06" w:rsidRDefault="00B36B37" w:rsidP="00B36B37">
            <w:pPr>
              <w:jc w:val="center"/>
              <w:rPr>
                <w:bCs/>
                <w:sz w:val="24"/>
                <w:szCs w:val="24"/>
                <w:lang w:val="uk-UA"/>
              </w:rPr>
            </w:pPr>
          </w:p>
        </w:tc>
      </w:tr>
      <w:tr w:rsidR="00B36B37" w:rsidRPr="005B4D06" w:rsidTr="00B36B37">
        <w:trPr>
          <w:trHeight w:val="228"/>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29.</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Насос гол. водовідливу</w:t>
            </w:r>
          </w:p>
        </w:tc>
        <w:tc>
          <w:tcPr>
            <w:tcW w:w="1276" w:type="dxa"/>
            <w:vAlign w:val="center"/>
          </w:tcPr>
          <w:p w:rsidR="00B36B37" w:rsidRPr="005B4D06" w:rsidRDefault="00B36B37" w:rsidP="00B36B37">
            <w:pPr>
              <w:ind w:left="-109" w:right="-111"/>
              <w:jc w:val="center"/>
              <w:rPr>
                <w:bCs/>
                <w:sz w:val="24"/>
                <w:szCs w:val="24"/>
                <w:lang w:val="uk-UA"/>
              </w:rPr>
            </w:pPr>
            <w:r w:rsidRPr="005B4D06">
              <w:rPr>
                <w:bCs/>
                <w:sz w:val="24"/>
                <w:szCs w:val="24"/>
                <w:lang w:val="uk-UA"/>
              </w:rPr>
              <w:t>5; 30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52,58</w:t>
            </w:r>
          </w:p>
        </w:tc>
        <w:tc>
          <w:tcPr>
            <w:tcW w:w="992" w:type="dxa"/>
            <w:vAlign w:val="center"/>
          </w:tcPr>
          <w:p w:rsidR="00B36B37" w:rsidRPr="005B4D06" w:rsidRDefault="00B36B37" w:rsidP="00B36B37">
            <w:pPr>
              <w:jc w:val="center"/>
              <w:rPr>
                <w:sz w:val="24"/>
                <w:szCs w:val="24"/>
                <w:lang w:val="uk-UA"/>
              </w:rPr>
            </w:pPr>
            <w:r w:rsidRPr="005B4D06">
              <w:rPr>
                <w:sz w:val="24"/>
                <w:szCs w:val="24"/>
                <w:lang w:val="uk-UA"/>
              </w:rPr>
              <w:t>52,58</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70</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17,52</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25</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25</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1,73; 0,3</w:t>
            </w:r>
          </w:p>
          <w:p w:rsidR="00B36B37" w:rsidRPr="005B4D06" w:rsidRDefault="00B36B37" w:rsidP="00B36B37">
            <w:pPr>
              <w:jc w:val="center"/>
              <w:rPr>
                <w:sz w:val="24"/>
                <w:szCs w:val="24"/>
                <w:lang w:val="uk-UA"/>
              </w:rPr>
            </w:pPr>
          </w:p>
        </w:tc>
        <w:tc>
          <w:tcPr>
            <w:tcW w:w="2268" w:type="dxa"/>
            <w:vAlign w:val="center"/>
          </w:tcPr>
          <w:p w:rsidR="00B36B37" w:rsidRPr="005B4D06" w:rsidRDefault="00B36B37" w:rsidP="00B36B37">
            <w:pPr>
              <w:jc w:val="center"/>
              <w:rPr>
                <w:bCs/>
                <w:sz w:val="24"/>
                <w:szCs w:val="24"/>
                <w:lang w:val="uk-UA"/>
              </w:rPr>
            </w:pPr>
            <w:r w:rsidRPr="005B4D06">
              <w:rPr>
                <w:bCs/>
                <w:sz w:val="24"/>
                <w:szCs w:val="24"/>
                <w:lang w:val="uk-UA"/>
              </w:rPr>
              <w:t>ВБбШв</w:t>
            </w:r>
            <w:r w:rsidRPr="005B4D06">
              <w:rPr>
                <w:sz w:val="24"/>
                <w:szCs w:val="24"/>
                <w:lang w:val="uk-UA"/>
              </w:rPr>
              <w:t xml:space="preserve"> -3х25</w:t>
            </w:r>
          </w:p>
        </w:tc>
      </w:tr>
      <w:tr w:rsidR="00B36B37" w:rsidRPr="005B4D06" w:rsidTr="00B36B37">
        <w:trPr>
          <w:trHeight w:val="204"/>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30.</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Лебідка монтажна</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10; 100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28,68</w:t>
            </w:r>
          </w:p>
        </w:tc>
        <w:tc>
          <w:tcPr>
            <w:tcW w:w="992" w:type="dxa"/>
            <w:vAlign w:val="center"/>
          </w:tcPr>
          <w:p w:rsidR="00B36B37" w:rsidRPr="005B4D06" w:rsidRDefault="00B36B37" w:rsidP="00B36B37">
            <w:pPr>
              <w:jc w:val="center"/>
              <w:rPr>
                <w:sz w:val="24"/>
                <w:szCs w:val="24"/>
                <w:lang w:val="uk-UA"/>
              </w:rPr>
            </w:pPr>
            <w:r w:rsidRPr="005B4D06">
              <w:rPr>
                <w:sz w:val="24"/>
                <w:szCs w:val="24"/>
                <w:lang w:val="uk-UA"/>
              </w:rPr>
              <w:t>28,68</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35</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5,6</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16</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16</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0,45; 4,51</w:t>
            </w:r>
          </w:p>
          <w:p w:rsidR="00B36B37" w:rsidRPr="005B4D06" w:rsidRDefault="00B36B37" w:rsidP="00B36B37">
            <w:pPr>
              <w:jc w:val="center"/>
              <w:rPr>
                <w:sz w:val="24"/>
                <w:szCs w:val="24"/>
                <w:lang w:val="uk-UA"/>
              </w:rPr>
            </w:pPr>
          </w:p>
        </w:tc>
        <w:tc>
          <w:tcPr>
            <w:tcW w:w="2268" w:type="dxa"/>
            <w:vAlign w:val="center"/>
          </w:tcPr>
          <w:p w:rsidR="00B36B37" w:rsidRPr="005B4D06" w:rsidRDefault="00B36B37" w:rsidP="00B36B37">
            <w:pPr>
              <w:jc w:val="center"/>
              <w:rPr>
                <w:bCs/>
                <w:sz w:val="24"/>
                <w:szCs w:val="24"/>
                <w:lang w:val="uk-UA"/>
              </w:rPr>
            </w:pPr>
            <w:r w:rsidRPr="005B4D06">
              <w:rPr>
                <w:bCs/>
                <w:sz w:val="24"/>
                <w:szCs w:val="24"/>
                <w:lang w:val="uk-UA"/>
              </w:rPr>
              <w:t>ВБбШв 4х16</w:t>
            </w:r>
          </w:p>
        </w:tc>
      </w:tr>
      <w:tr w:rsidR="00B36B37" w:rsidRPr="005B4D06" w:rsidTr="00B36B37">
        <w:trPr>
          <w:trHeight w:val="384"/>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31.</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Розчинонагнітач</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25; 700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14,34</w:t>
            </w:r>
          </w:p>
        </w:tc>
        <w:tc>
          <w:tcPr>
            <w:tcW w:w="992" w:type="dxa"/>
            <w:vAlign w:val="center"/>
          </w:tcPr>
          <w:p w:rsidR="00B36B37" w:rsidRPr="005B4D06" w:rsidRDefault="00B36B37" w:rsidP="00B36B37">
            <w:pPr>
              <w:jc w:val="center"/>
              <w:rPr>
                <w:sz w:val="24"/>
                <w:szCs w:val="24"/>
                <w:lang w:val="uk-UA"/>
              </w:rPr>
            </w:pPr>
            <w:r w:rsidRPr="005B4D06">
              <w:rPr>
                <w:sz w:val="24"/>
                <w:szCs w:val="24"/>
                <w:lang w:val="uk-UA"/>
              </w:rPr>
              <w:t>14,34</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26,4</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2,86</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1,6; 42,1</w:t>
            </w:r>
          </w:p>
        </w:tc>
        <w:tc>
          <w:tcPr>
            <w:tcW w:w="2268" w:type="dxa"/>
            <w:vAlign w:val="center"/>
          </w:tcPr>
          <w:p w:rsidR="00B36B37" w:rsidRPr="005B4D06" w:rsidRDefault="00B36B37" w:rsidP="00B36B37">
            <w:pPr>
              <w:jc w:val="center"/>
              <w:rPr>
                <w:bCs/>
                <w:sz w:val="24"/>
                <w:szCs w:val="24"/>
                <w:lang w:val="uk-UA"/>
              </w:rPr>
            </w:pPr>
            <w:r w:rsidRPr="005B4D06">
              <w:rPr>
                <w:bCs/>
                <w:sz w:val="24"/>
                <w:szCs w:val="24"/>
                <w:lang w:val="uk-UA"/>
              </w:rPr>
              <w:t>ВБбШв 5х6</w:t>
            </w:r>
          </w:p>
        </w:tc>
      </w:tr>
      <w:tr w:rsidR="00B36B37" w:rsidRPr="005B4D06" w:rsidTr="00B36B37">
        <w:trPr>
          <w:trHeight w:val="345"/>
        </w:trPr>
        <w:tc>
          <w:tcPr>
            <w:tcW w:w="557" w:type="dxa"/>
            <w:vAlign w:val="center"/>
          </w:tcPr>
          <w:p w:rsidR="00B36B37" w:rsidRPr="005B4D06" w:rsidRDefault="00B36B37" w:rsidP="00B36B37">
            <w:pPr>
              <w:ind w:hanging="113"/>
              <w:jc w:val="center"/>
              <w:rPr>
                <w:sz w:val="24"/>
                <w:szCs w:val="24"/>
                <w:lang w:val="uk-UA"/>
              </w:rPr>
            </w:pPr>
            <w:r w:rsidRPr="005B4D06">
              <w:rPr>
                <w:sz w:val="24"/>
                <w:szCs w:val="24"/>
                <w:lang w:val="uk-UA"/>
              </w:rPr>
              <w:t>32.</w:t>
            </w: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Ричаг</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10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20,61</w:t>
            </w:r>
          </w:p>
        </w:tc>
        <w:tc>
          <w:tcPr>
            <w:tcW w:w="992" w:type="dxa"/>
            <w:vAlign w:val="center"/>
          </w:tcPr>
          <w:p w:rsidR="00B36B37" w:rsidRPr="005B4D06" w:rsidRDefault="00B36B37" w:rsidP="00B36B37">
            <w:pPr>
              <w:jc w:val="center"/>
              <w:rPr>
                <w:sz w:val="24"/>
                <w:szCs w:val="24"/>
                <w:lang w:val="uk-UA"/>
              </w:rPr>
            </w:pPr>
            <w:r w:rsidRPr="005B4D06">
              <w:rPr>
                <w:sz w:val="24"/>
                <w:szCs w:val="24"/>
                <w:lang w:val="uk-UA"/>
              </w:rPr>
              <w:t>20,61</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26,4</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2,86</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0,86</w:t>
            </w:r>
          </w:p>
        </w:tc>
        <w:tc>
          <w:tcPr>
            <w:tcW w:w="2268" w:type="dxa"/>
            <w:vAlign w:val="center"/>
          </w:tcPr>
          <w:p w:rsidR="00B36B37" w:rsidRPr="005B4D06" w:rsidRDefault="00B36B37" w:rsidP="00B36B37">
            <w:pPr>
              <w:jc w:val="center"/>
              <w:rPr>
                <w:bCs/>
                <w:sz w:val="24"/>
                <w:szCs w:val="24"/>
                <w:lang w:val="uk-UA"/>
              </w:rPr>
            </w:pPr>
            <w:r w:rsidRPr="005B4D06">
              <w:rPr>
                <w:bCs/>
                <w:sz w:val="24"/>
                <w:szCs w:val="24"/>
                <w:lang w:val="uk-UA"/>
              </w:rPr>
              <w:t>ВБбШв 5х6</w:t>
            </w:r>
          </w:p>
        </w:tc>
      </w:tr>
      <w:tr w:rsidR="00B36B37" w:rsidRPr="005B4D06" w:rsidTr="00B36B37">
        <w:trPr>
          <w:trHeight w:val="345"/>
        </w:trPr>
        <w:tc>
          <w:tcPr>
            <w:tcW w:w="557" w:type="dxa"/>
            <w:vAlign w:val="center"/>
          </w:tcPr>
          <w:p w:rsidR="00B36B37" w:rsidRPr="005B4D06" w:rsidRDefault="00B36B37" w:rsidP="00B36B37">
            <w:pPr>
              <w:ind w:hanging="113"/>
              <w:jc w:val="center"/>
              <w:rPr>
                <w:sz w:val="24"/>
                <w:szCs w:val="24"/>
                <w:lang w:val="uk-UA"/>
              </w:rPr>
            </w:pP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Комплекс КМ-14Гц</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50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82,23</w:t>
            </w:r>
          </w:p>
        </w:tc>
        <w:tc>
          <w:tcPr>
            <w:tcW w:w="992" w:type="dxa"/>
            <w:vAlign w:val="center"/>
          </w:tcPr>
          <w:p w:rsidR="00B36B37" w:rsidRPr="005B4D06" w:rsidRDefault="00B36B37" w:rsidP="00B36B37">
            <w:pPr>
              <w:jc w:val="center"/>
              <w:rPr>
                <w:sz w:val="24"/>
                <w:szCs w:val="24"/>
                <w:lang w:val="uk-UA"/>
              </w:rPr>
            </w:pPr>
            <w:r w:rsidRPr="005B4D06">
              <w:rPr>
                <w:sz w:val="24"/>
                <w:szCs w:val="24"/>
                <w:lang w:val="uk-UA"/>
              </w:rPr>
              <w:t>82,23</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90</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27,41</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35</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35</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5,47</w:t>
            </w:r>
          </w:p>
        </w:tc>
        <w:tc>
          <w:tcPr>
            <w:tcW w:w="2268" w:type="dxa"/>
            <w:vAlign w:val="center"/>
          </w:tcPr>
          <w:p w:rsidR="00B36B37" w:rsidRPr="005B4D06" w:rsidRDefault="00B36B37" w:rsidP="00B36B37">
            <w:pPr>
              <w:jc w:val="center"/>
              <w:rPr>
                <w:bCs/>
                <w:sz w:val="24"/>
                <w:szCs w:val="24"/>
                <w:lang w:val="uk-UA"/>
              </w:rPr>
            </w:pPr>
            <w:r w:rsidRPr="005B4D06">
              <w:rPr>
                <w:bCs/>
                <w:sz w:val="24"/>
                <w:szCs w:val="24"/>
                <w:lang w:val="uk-UA"/>
              </w:rPr>
              <w:t>AВБбШв 3х35</w:t>
            </w:r>
          </w:p>
        </w:tc>
      </w:tr>
      <w:tr w:rsidR="00B36B37" w:rsidRPr="005B4D06" w:rsidTr="00B36B37">
        <w:trPr>
          <w:trHeight w:val="345"/>
        </w:trPr>
        <w:tc>
          <w:tcPr>
            <w:tcW w:w="557" w:type="dxa"/>
            <w:vAlign w:val="center"/>
          </w:tcPr>
          <w:p w:rsidR="00B36B37" w:rsidRPr="005B4D06" w:rsidRDefault="00B36B37" w:rsidP="00B36B37">
            <w:pPr>
              <w:ind w:hanging="113"/>
              <w:jc w:val="center"/>
              <w:rPr>
                <w:sz w:val="24"/>
                <w:szCs w:val="24"/>
                <w:lang w:val="uk-UA"/>
              </w:rPr>
            </w:pP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Збірка у руддворі</w:t>
            </w:r>
          </w:p>
        </w:tc>
        <w:tc>
          <w:tcPr>
            <w:tcW w:w="1276" w:type="dxa"/>
            <w:vAlign w:val="center"/>
          </w:tcPr>
          <w:p w:rsidR="00B36B37" w:rsidRPr="005B4D06" w:rsidRDefault="00B36B37" w:rsidP="00B36B37">
            <w:pPr>
              <w:jc w:val="center"/>
              <w:rPr>
                <w:sz w:val="24"/>
                <w:szCs w:val="24"/>
                <w:lang w:val="uk-UA"/>
              </w:rPr>
            </w:pPr>
          </w:p>
        </w:tc>
        <w:tc>
          <w:tcPr>
            <w:tcW w:w="709"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sz w:val="24"/>
                <w:szCs w:val="24"/>
                <w:lang w:val="uk-UA"/>
              </w:rPr>
            </w:pPr>
          </w:p>
        </w:tc>
        <w:tc>
          <w:tcPr>
            <w:tcW w:w="992" w:type="dxa"/>
            <w:vAlign w:val="center"/>
          </w:tcPr>
          <w:p w:rsidR="00B36B37" w:rsidRPr="005B4D06" w:rsidRDefault="00B36B37" w:rsidP="00B36B37">
            <w:pPr>
              <w:jc w:val="center"/>
              <w:rPr>
                <w:sz w:val="24"/>
                <w:szCs w:val="24"/>
                <w:lang w:val="uk-UA"/>
              </w:rPr>
            </w:pPr>
          </w:p>
        </w:tc>
        <w:tc>
          <w:tcPr>
            <w:tcW w:w="993"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709" w:type="dxa"/>
            <w:vAlign w:val="center"/>
          </w:tcPr>
          <w:p w:rsidR="00B36B37" w:rsidRPr="005B4D06" w:rsidRDefault="00B36B37" w:rsidP="00B36B37">
            <w:pPr>
              <w:jc w:val="center"/>
              <w:rPr>
                <w:bCs/>
                <w:sz w:val="24"/>
                <w:szCs w:val="24"/>
                <w:lang w:val="uk-UA"/>
              </w:rPr>
            </w:pPr>
          </w:p>
        </w:tc>
        <w:tc>
          <w:tcPr>
            <w:tcW w:w="850" w:type="dxa"/>
            <w:vAlign w:val="center"/>
          </w:tcPr>
          <w:p w:rsidR="00B36B37" w:rsidRPr="005B4D06" w:rsidRDefault="00B36B37" w:rsidP="00B36B37">
            <w:pPr>
              <w:jc w:val="center"/>
              <w:rPr>
                <w:bCs/>
                <w:sz w:val="24"/>
                <w:szCs w:val="24"/>
                <w:lang w:val="uk-UA"/>
              </w:rPr>
            </w:pPr>
          </w:p>
        </w:tc>
        <w:tc>
          <w:tcPr>
            <w:tcW w:w="1276" w:type="dxa"/>
            <w:vAlign w:val="center"/>
          </w:tcPr>
          <w:p w:rsidR="00B36B37" w:rsidRPr="005B4D06" w:rsidRDefault="00B36B37" w:rsidP="00B36B37">
            <w:pPr>
              <w:jc w:val="center"/>
              <w:rPr>
                <w:bCs/>
                <w:sz w:val="24"/>
                <w:szCs w:val="24"/>
                <w:lang w:val="uk-UA"/>
              </w:rPr>
            </w:pPr>
          </w:p>
        </w:tc>
        <w:tc>
          <w:tcPr>
            <w:tcW w:w="2268" w:type="dxa"/>
            <w:vAlign w:val="center"/>
          </w:tcPr>
          <w:p w:rsidR="00B36B37" w:rsidRPr="005B4D06" w:rsidRDefault="00B36B37" w:rsidP="00B36B37">
            <w:pPr>
              <w:jc w:val="center"/>
              <w:rPr>
                <w:bCs/>
                <w:sz w:val="24"/>
                <w:szCs w:val="24"/>
                <w:lang w:val="uk-UA"/>
              </w:rPr>
            </w:pPr>
          </w:p>
        </w:tc>
      </w:tr>
      <w:tr w:rsidR="00B36B37" w:rsidRPr="005B4D06" w:rsidTr="00B36B37">
        <w:trPr>
          <w:trHeight w:val="345"/>
        </w:trPr>
        <w:tc>
          <w:tcPr>
            <w:tcW w:w="557" w:type="dxa"/>
            <w:vAlign w:val="center"/>
          </w:tcPr>
          <w:p w:rsidR="00B36B37" w:rsidRPr="005B4D06" w:rsidRDefault="00B36B37" w:rsidP="00B36B37">
            <w:pPr>
              <w:ind w:hanging="113"/>
              <w:jc w:val="center"/>
              <w:rPr>
                <w:sz w:val="24"/>
                <w:szCs w:val="24"/>
                <w:lang w:val="uk-UA"/>
              </w:rPr>
            </w:pP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Освітлення рудовода</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10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3,46</w:t>
            </w:r>
          </w:p>
        </w:tc>
        <w:tc>
          <w:tcPr>
            <w:tcW w:w="992" w:type="dxa"/>
            <w:vAlign w:val="center"/>
          </w:tcPr>
          <w:p w:rsidR="00B36B37" w:rsidRPr="005B4D06" w:rsidRDefault="00B36B37" w:rsidP="00B36B37">
            <w:pPr>
              <w:jc w:val="center"/>
              <w:rPr>
                <w:sz w:val="24"/>
                <w:szCs w:val="24"/>
                <w:lang w:val="uk-UA"/>
              </w:rPr>
            </w:pPr>
            <w:r w:rsidRPr="005B4D06">
              <w:rPr>
                <w:sz w:val="24"/>
                <w:szCs w:val="24"/>
                <w:lang w:val="uk-UA"/>
              </w:rPr>
              <w:t>3,46</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1,15</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2,5</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2,5</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2,62</w:t>
            </w:r>
          </w:p>
        </w:tc>
        <w:tc>
          <w:tcPr>
            <w:tcW w:w="2268" w:type="dxa"/>
            <w:vAlign w:val="center"/>
          </w:tcPr>
          <w:p w:rsidR="00B36B37" w:rsidRPr="005B4D06" w:rsidRDefault="00B36B37" w:rsidP="00B36B37">
            <w:pPr>
              <w:jc w:val="center"/>
              <w:rPr>
                <w:bCs/>
                <w:sz w:val="24"/>
                <w:szCs w:val="24"/>
                <w:lang w:val="uk-UA"/>
              </w:rPr>
            </w:pPr>
            <w:r w:rsidRPr="005B4D06">
              <w:rPr>
                <w:sz w:val="24"/>
                <w:szCs w:val="24"/>
                <w:lang w:val="uk-UA"/>
              </w:rPr>
              <w:t>АВБбШнг-3х2,5</w:t>
            </w:r>
          </w:p>
        </w:tc>
      </w:tr>
      <w:tr w:rsidR="00B36B37" w:rsidRPr="005B4D06" w:rsidTr="00B36B37">
        <w:trPr>
          <w:trHeight w:val="345"/>
        </w:trPr>
        <w:tc>
          <w:tcPr>
            <w:tcW w:w="557" w:type="dxa"/>
            <w:vAlign w:val="center"/>
          </w:tcPr>
          <w:p w:rsidR="00B36B37" w:rsidRPr="005B4D06" w:rsidRDefault="00B36B37" w:rsidP="00B36B37">
            <w:pPr>
              <w:ind w:hanging="113"/>
              <w:jc w:val="center"/>
              <w:rPr>
                <w:sz w:val="24"/>
                <w:szCs w:val="24"/>
                <w:lang w:val="uk-UA"/>
              </w:rPr>
            </w:pPr>
          </w:p>
        </w:tc>
        <w:tc>
          <w:tcPr>
            <w:tcW w:w="3525" w:type="dxa"/>
            <w:vAlign w:val="center"/>
          </w:tcPr>
          <w:p w:rsidR="00B36B37" w:rsidRPr="005B4D06" w:rsidRDefault="00B36B37" w:rsidP="00B36B37">
            <w:pPr>
              <w:jc w:val="center"/>
              <w:rPr>
                <w:sz w:val="24"/>
                <w:szCs w:val="24"/>
                <w:lang w:val="uk-UA" w:eastAsia="uk-UA"/>
              </w:rPr>
            </w:pPr>
            <w:r w:rsidRPr="005B4D06">
              <w:rPr>
                <w:sz w:val="24"/>
                <w:szCs w:val="24"/>
                <w:lang w:val="uk-UA" w:eastAsia="uk-UA"/>
              </w:rPr>
              <w:t>Освітлення перегонного тунелю</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67</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0,4</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11,83</w:t>
            </w:r>
          </w:p>
        </w:tc>
        <w:tc>
          <w:tcPr>
            <w:tcW w:w="992" w:type="dxa"/>
            <w:vAlign w:val="center"/>
          </w:tcPr>
          <w:p w:rsidR="00B36B37" w:rsidRPr="005B4D06" w:rsidRDefault="00B36B37" w:rsidP="00B36B37">
            <w:pPr>
              <w:jc w:val="center"/>
              <w:rPr>
                <w:sz w:val="24"/>
                <w:szCs w:val="24"/>
                <w:lang w:val="uk-UA"/>
              </w:rPr>
            </w:pPr>
            <w:r w:rsidRPr="005B4D06">
              <w:rPr>
                <w:sz w:val="24"/>
                <w:szCs w:val="24"/>
                <w:lang w:val="uk-UA"/>
              </w:rPr>
              <w:t>11,83</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12</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3,94</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6</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7,15</w:t>
            </w:r>
          </w:p>
        </w:tc>
        <w:tc>
          <w:tcPr>
            <w:tcW w:w="2268" w:type="dxa"/>
            <w:vAlign w:val="center"/>
          </w:tcPr>
          <w:p w:rsidR="00B36B37" w:rsidRPr="005B4D06" w:rsidRDefault="00B36B37" w:rsidP="00B36B37">
            <w:pPr>
              <w:jc w:val="center"/>
              <w:rPr>
                <w:bCs/>
                <w:sz w:val="24"/>
                <w:szCs w:val="24"/>
                <w:lang w:val="uk-UA"/>
              </w:rPr>
            </w:pPr>
            <w:r w:rsidRPr="005B4D06">
              <w:rPr>
                <w:sz w:val="24"/>
                <w:szCs w:val="24"/>
                <w:lang w:val="uk-UA"/>
              </w:rPr>
              <w:t>АВБбШнг-3х6</w:t>
            </w:r>
          </w:p>
        </w:tc>
      </w:tr>
      <w:tr w:rsidR="00B36B37" w:rsidRPr="005B4D06" w:rsidTr="00B36B37">
        <w:trPr>
          <w:trHeight w:val="345"/>
        </w:trPr>
        <w:tc>
          <w:tcPr>
            <w:tcW w:w="557" w:type="dxa"/>
            <w:vAlign w:val="center"/>
          </w:tcPr>
          <w:p w:rsidR="00B36B37" w:rsidRPr="005B4D06" w:rsidRDefault="00B36B37" w:rsidP="00B36B37">
            <w:pPr>
              <w:ind w:hanging="113"/>
              <w:jc w:val="center"/>
              <w:rPr>
                <w:sz w:val="24"/>
                <w:szCs w:val="24"/>
                <w:lang w:val="uk-UA"/>
              </w:rPr>
            </w:pPr>
          </w:p>
        </w:tc>
        <w:tc>
          <w:tcPr>
            <w:tcW w:w="3525" w:type="dxa"/>
            <w:vAlign w:val="center"/>
          </w:tcPr>
          <w:p w:rsidR="00B36B37" w:rsidRPr="005B4D06" w:rsidRDefault="00B36B37" w:rsidP="00B36B37">
            <w:pPr>
              <w:ind w:left="-95"/>
              <w:jc w:val="center"/>
              <w:rPr>
                <w:rFonts w:eastAsia="Calibri"/>
                <w:sz w:val="24"/>
                <w:szCs w:val="24"/>
                <w:lang w:val="uk-UA"/>
              </w:rPr>
            </w:pPr>
            <w:r w:rsidRPr="005B4D06">
              <w:rPr>
                <w:rFonts w:eastAsia="Calibri"/>
                <w:sz w:val="24"/>
                <w:szCs w:val="24"/>
                <w:lang w:val="uk-UA"/>
              </w:rPr>
              <w:t>АТП</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50</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10</w:t>
            </w:r>
          </w:p>
        </w:tc>
        <w:tc>
          <w:tcPr>
            <w:tcW w:w="850" w:type="dxa"/>
            <w:vAlign w:val="center"/>
          </w:tcPr>
          <w:p w:rsidR="00B36B37" w:rsidRPr="005B4D06" w:rsidRDefault="00B36B37" w:rsidP="00B36B37">
            <w:pPr>
              <w:jc w:val="center"/>
              <w:rPr>
                <w:sz w:val="24"/>
                <w:szCs w:val="24"/>
                <w:lang w:val="uk-UA"/>
              </w:rPr>
            </w:pPr>
            <w:r w:rsidRPr="005B4D06">
              <w:rPr>
                <w:sz w:val="24"/>
                <w:szCs w:val="24"/>
                <w:lang w:val="uk-UA"/>
              </w:rPr>
              <w:t>12,1</w:t>
            </w:r>
          </w:p>
        </w:tc>
        <w:tc>
          <w:tcPr>
            <w:tcW w:w="992" w:type="dxa"/>
            <w:vAlign w:val="center"/>
          </w:tcPr>
          <w:p w:rsidR="00B36B37" w:rsidRPr="005B4D06" w:rsidRDefault="00B36B37" w:rsidP="00B36B37">
            <w:pPr>
              <w:jc w:val="center"/>
              <w:rPr>
                <w:sz w:val="24"/>
                <w:szCs w:val="24"/>
                <w:lang w:val="uk-UA"/>
              </w:rPr>
            </w:pPr>
            <w:r w:rsidRPr="005B4D06">
              <w:rPr>
                <w:sz w:val="24"/>
                <w:szCs w:val="24"/>
                <w:lang w:val="uk-UA"/>
              </w:rPr>
              <w:t>12,1</w:t>
            </w:r>
          </w:p>
        </w:tc>
        <w:tc>
          <w:tcPr>
            <w:tcW w:w="993" w:type="dxa"/>
            <w:vAlign w:val="center"/>
          </w:tcPr>
          <w:p w:rsidR="00B36B37" w:rsidRPr="005B4D06" w:rsidRDefault="00B36B37" w:rsidP="00B36B37">
            <w:pPr>
              <w:jc w:val="center"/>
              <w:rPr>
                <w:bCs/>
                <w:sz w:val="24"/>
                <w:szCs w:val="24"/>
                <w:lang w:val="uk-UA"/>
              </w:rPr>
            </w:pPr>
            <w:r w:rsidRPr="005B4D06">
              <w:rPr>
                <w:bCs/>
                <w:sz w:val="24"/>
                <w:szCs w:val="24"/>
                <w:lang w:val="uk-UA"/>
              </w:rPr>
              <w:t>95</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4,01</w:t>
            </w:r>
          </w:p>
        </w:tc>
        <w:tc>
          <w:tcPr>
            <w:tcW w:w="709" w:type="dxa"/>
            <w:vAlign w:val="center"/>
          </w:tcPr>
          <w:p w:rsidR="00B36B37" w:rsidRPr="005B4D06" w:rsidRDefault="00B36B37" w:rsidP="00B36B37">
            <w:pPr>
              <w:jc w:val="center"/>
              <w:rPr>
                <w:bCs/>
                <w:sz w:val="24"/>
                <w:szCs w:val="24"/>
                <w:lang w:val="uk-UA"/>
              </w:rPr>
            </w:pPr>
            <w:r w:rsidRPr="005B4D06">
              <w:rPr>
                <w:bCs/>
                <w:sz w:val="24"/>
                <w:szCs w:val="24"/>
                <w:lang w:val="uk-UA"/>
              </w:rPr>
              <w:t>16</w:t>
            </w:r>
          </w:p>
        </w:tc>
        <w:tc>
          <w:tcPr>
            <w:tcW w:w="850" w:type="dxa"/>
            <w:vAlign w:val="center"/>
          </w:tcPr>
          <w:p w:rsidR="00B36B37" w:rsidRPr="005B4D06" w:rsidRDefault="00B36B37" w:rsidP="00B36B37">
            <w:pPr>
              <w:jc w:val="center"/>
              <w:rPr>
                <w:bCs/>
                <w:sz w:val="24"/>
                <w:szCs w:val="24"/>
                <w:lang w:val="uk-UA"/>
              </w:rPr>
            </w:pPr>
            <w:r w:rsidRPr="005B4D06">
              <w:rPr>
                <w:bCs/>
                <w:sz w:val="24"/>
                <w:szCs w:val="24"/>
                <w:lang w:val="uk-UA"/>
              </w:rPr>
              <w:t>16</w:t>
            </w:r>
          </w:p>
        </w:tc>
        <w:tc>
          <w:tcPr>
            <w:tcW w:w="1276" w:type="dxa"/>
            <w:vAlign w:val="center"/>
          </w:tcPr>
          <w:p w:rsidR="00B36B37" w:rsidRPr="005B4D06" w:rsidRDefault="00B36B37" w:rsidP="00B36B37">
            <w:pPr>
              <w:jc w:val="center"/>
              <w:rPr>
                <w:sz w:val="24"/>
                <w:szCs w:val="24"/>
                <w:lang w:val="uk-UA"/>
              </w:rPr>
            </w:pPr>
            <w:r w:rsidRPr="005B4D06">
              <w:rPr>
                <w:sz w:val="24"/>
                <w:szCs w:val="24"/>
                <w:lang w:val="uk-UA"/>
              </w:rPr>
              <w:t>1,1</w:t>
            </w:r>
          </w:p>
        </w:tc>
        <w:tc>
          <w:tcPr>
            <w:tcW w:w="2268" w:type="dxa"/>
            <w:vAlign w:val="center"/>
          </w:tcPr>
          <w:p w:rsidR="00B36B37" w:rsidRPr="005B4D06" w:rsidRDefault="00B36B37" w:rsidP="00B36B37">
            <w:pPr>
              <w:jc w:val="center"/>
              <w:rPr>
                <w:bCs/>
                <w:sz w:val="24"/>
                <w:szCs w:val="24"/>
                <w:lang w:val="uk-UA"/>
              </w:rPr>
            </w:pPr>
            <w:r w:rsidRPr="005B4D06">
              <w:rPr>
                <w:bCs/>
                <w:sz w:val="24"/>
                <w:szCs w:val="24"/>
                <w:lang w:val="uk-UA"/>
              </w:rPr>
              <w:t>ГРЕ 3х16</w:t>
            </w:r>
          </w:p>
        </w:tc>
      </w:tr>
    </w:tbl>
    <w:p w:rsidR="00450FEA" w:rsidRPr="005B4D06" w:rsidRDefault="00450FEA" w:rsidP="00844F65">
      <w:pPr>
        <w:pStyle w:val="a3"/>
        <w:tabs>
          <w:tab w:val="left" w:pos="0"/>
          <w:tab w:val="left" w:pos="360"/>
        </w:tabs>
        <w:autoSpaceDE w:val="0"/>
        <w:autoSpaceDN w:val="0"/>
        <w:adjustRightInd w:val="0"/>
        <w:spacing w:after="0" w:line="240" w:lineRule="auto"/>
        <w:ind w:left="-142" w:right="-143" w:firstLine="709"/>
        <w:rPr>
          <w:rFonts w:ascii="Times New Roman" w:eastAsia="Times New Roman" w:hAnsi="Times New Roman" w:cs="Times New Roman"/>
          <w:sz w:val="28"/>
          <w:szCs w:val="28"/>
          <w:lang w:val="uk-UA" w:eastAsia="uk-UA"/>
        </w:rPr>
      </w:pPr>
    </w:p>
    <w:p w:rsidR="00450FEA" w:rsidRPr="005B4D06" w:rsidRDefault="00450FEA" w:rsidP="00844F65">
      <w:pPr>
        <w:pStyle w:val="a3"/>
        <w:tabs>
          <w:tab w:val="left" w:pos="0"/>
          <w:tab w:val="left" w:pos="360"/>
        </w:tabs>
        <w:autoSpaceDE w:val="0"/>
        <w:autoSpaceDN w:val="0"/>
        <w:adjustRightInd w:val="0"/>
        <w:spacing w:after="0" w:line="240" w:lineRule="auto"/>
        <w:ind w:left="-142" w:right="-143" w:firstLine="709"/>
        <w:rPr>
          <w:rFonts w:ascii="Times New Roman" w:eastAsia="Times New Roman" w:hAnsi="Times New Roman" w:cs="Times New Roman"/>
          <w:sz w:val="28"/>
          <w:szCs w:val="28"/>
          <w:lang w:val="uk-UA" w:eastAsia="uk-UA"/>
        </w:rPr>
      </w:pPr>
    </w:p>
    <w:p w:rsidR="00450FEA" w:rsidRPr="005B4D06" w:rsidRDefault="00450FEA" w:rsidP="00844F65">
      <w:pPr>
        <w:pStyle w:val="a3"/>
        <w:tabs>
          <w:tab w:val="left" w:pos="0"/>
          <w:tab w:val="left" w:pos="360"/>
        </w:tabs>
        <w:autoSpaceDE w:val="0"/>
        <w:autoSpaceDN w:val="0"/>
        <w:adjustRightInd w:val="0"/>
        <w:spacing w:after="0" w:line="360" w:lineRule="auto"/>
        <w:ind w:left="-142" w:right="-143" w:firstLine="709"/>
        <w:rPr>
          <w:rFonts w:ascii="Times New Roman" w:eastAsia="Times New Roman" w:hAnsi="Times New Roman" w:cs="Times New Roman"/>
          <w:sz w:val="28"/>
          <w:szCs w:val="28"/>
          <w:lang w:val="uk-UA" w:eastAsia="uk-UA"/>
        </w:rPr>
      </w:pPr>
    </w:p>
    <w:p w:rsidR="00450FEA" w:rsidRPr="005B4D06" w:rsidRDefault="00450FEA" w:rsidP="00844F65">
      <w:pPr>
        <w:pStyle w:val="a3"/>
        <w:tabs>
          <w:tab w:val="left" w:pos="0"/>
          <w:tab w:val="left" w:pos="360"/>
        </w:tabs>
        <w:autoSpaceDE w:val="0"/>
        <w:autoSpaceDN w:val="0"/>
        <w:adjustRightInd w:val="0"/>
        <w:spacing w:after="0" w:line="360" w:lineRule="auto"/>
        <w:ind w:left="-142" w:right="-143" w:firstLine="709"/>
        <w:rPr>
          <w:rFonts w:ascii="Times New Roman" w:eastAsia="Times New Roman" w:hAnsi="Times New Roman" w:cs="Times New Roman"/>
          <w:sz w:val="28"/>
          <w:szCs w:val="28"/>
          <w:lang w:val="uk-UA" w:eastAsia="uk-UA"/>
        </w:rPr>
        <w:sectPr w:rsidR="00450FEA" w:rsidRPr="005B4D06" w:rsidSect="00450FEA">
          <w:pgSz w:w="16838" w:h="11906" w:orient="landscape"/>
          <w:pgMar w:top="851" w:right="1134" w:bottom="850" w:left="567" w:header="708" w:footer="708" w:gutter="0"/>
          <w:cols w:space="708"/>
          <w:docGrid w:linePitch="360"/>
        </w:sectPr>
      </w:pPr>
    </w:p>
    <w:p w:rsidR="00450FEA" w:rsidRPr="005B4D06" w:rsidRDefault="00927003" w:rsidP="00844F65">
      <w:pPr>
        <w:pStyle w:val="a3"/>
        <w:tabs>
          <w:tab w:val="left" w:pos="0"/>
          <w:tab w:val="left" w:pos="360"/>
        </w:tabs>
        <w:autoSpaceDE w:val="0"/>
        <w:autoSpaceDN w:val="0"/>
        <w:adjustRightInd w:val="0"/>
        <w:spacing w:after="0" w:line="360" w:lineRule="auto"/>
        <w:ind w:left="0" w:firstLine="709"/>
        <w:contextualSpacing w:val="0"/>
        <w:jc w:val="both"/>
        <w:rPr>
          <w:rFonts w:ascii="Times New Roman" w:eastAsia="Times New Roman" w:hAnsi="Times New Roman" w:cs="Times New Roman"/>
          <w:sz w:val="28"/>
          <w:szCs w:val="28"/>
          <w:lang w:val="uk-UA" w:eastAsia="uk-UA"/>
        </w:rPr>
      </w:pPr>
      <w:r w:rsidRPr="005B4D06">
        <w:rPr>
          <w:rFonts w:ascii="Times New Roman" w:eastAsia="Times New Roman" w:hAnsi="Times New Roman" w:cs="Times New Roman"/>
          <w:sz w:val="28"/>
          <w:szCs w:val="28"/>
          <w:lang w:val="uk-UA" w:eastAsia="uk-UA"/>
        </w:rPr>
        <w:lastRenderedPageBreak/>
        <w:t>Як</w:t>
      </w:r>
      <w:r w:rsidR="00450FEA" w:rsidRPr="005B4D06">
        <w:rPr>
          <w:rFonts w:ascii="Times New Roman" w:eastAsia="Times New Roman" w:hAnsi="Times New Roman" w:cs="Times New Roman"/>
          <w:sz w:val="28"/>
          <w:szCs w:val="28"/>
          <w:lang w:val="uk-UA" w:eastAsia="uk-UA"/>
        </w:rPr>
        <w:t xml:space="preserve"> приклад </w:t>
      </w:r>
      <w:r w:rsidR="004C44D1" w:rsidRPr="005B4D06">
        <w:rPr>
          <w:rFonts w:ascii="Times New Roman" w:eastAsia="Times New Roman" w:hAnsi="Times New Roman" w:cs="Times New Roman"/>
          <w:sz w:val="28"/>
          <w:szCs w:val="28"/>
          <w:lang w:val="uk-UA" w:eastAsia="uk-UA"/>
        </w:rPr>
        <w:t>зроблено</w:t>
      </w:r>
      <w:r w:rsidR="00450FEA" w:rsidRPr="005B4D06">
        <w:rPr>
          <w:rFonts w:ascii="Times New Roman" w:eastAsia="Times New Roman" w:hAnsi="Times New Roman" w:cs="Times New Roman"/>
          <w:sz w:val="28"/>
          <w:szCs w:val="28"/>
          <w:lang w:val="uk-UA" w:eastAsia="uk-UA"/>
        </w:rPr>
        <w:t xml:space="preserve"> розрахун</w:t>
      </w:r>
      <w:r w:rsidR="004C44D1" w:rsidRPr="005B4D06">
        <w:rPr>
          <w:rFonts w:ascii="Times New Roman" w:eastAsia="Times New Roman" w:hAnsi="Times New Roman" w:cs="Times New Roman"/>
          <w:sz w:val="28"/>
          <w:szCs w:val="28"/>
          <w:lang w:val="uk-UA" w:eastAsia="uk-UA"/>
        </w:rPr>
        <w:t>ки</w:t>
      </w:r>
      <w:r w:rsidR="00450FEA" w:rsidRPr="005B4D06">
        <w:rPr>
          <w:rFonts w:ascii="Times New Roman" w:eastAsia="Times New Roman" w:hAnsi="Times New Roman" w:cs="Times New Roman"/>
          <w:sz w:val="28"/>
          <w:szCs w:val="28"/>
          <w:lang w:val="uk-UA" w:eastAsia="uk-UA"/>
        </w:rPr>
        <w:t xml:space="preserve"> для насосів водопониження-1 (</w:t>
      </w:r>
      <w:r w:rsidR="00450FEA" w:rsidRPr="005B4D06">
        <w:rPr>
          <w:rFonts w:ascii="Times New Roman" w:eastAsia="Times New Roman" w:hAnsi="Times New Roman" w:cs="Times New Roman"/>
          <w:i/>
          <w:sz w:val="28"/>
          <w:szCs w:val="28"/>
          <w:u w:val="single"/>
          <w:lang w:val="uk-UA" w:eastAsia="uk-UA"/>
        </w:rPr>
        <w:t>точки К20-К27</w:t>
      </w:r>
      <w:r w:rsidR="00450FEA" w:rsidRPr="005B4D06">
        <w:rPr>
          <w:rFonts w:ascii="Times New Roman" w:eastAsia="Times New Roman" w:hAnsi="Times New Roman" w:cs="Times New Roman"/>
          <w:sz w:val="28"/>
          <w:szCs w:val="28"/>
          <w:lang w:val="uk-UA" w:eastAsia="uk-UA"/>
        </w:rPr>
        <w:t>)</w:t>
      </w:r>
      <w:r w:rsidR="002B0691" w:rsidRPr="005B4D06">
        <w:rPr>
          <w:rFonts w:ascii="Times New Roman" w:eastAsia="Times New Roman" w:hAnsi="Times New Roman" w:cs="Times New Roman"/>
          <w:sz w:val="28"/>
          <w:szCs w:val="28"/>
          <w:lang w:val="uk-UA" w:eastAsia="uk-UA"/>
        </w:rPr>
        <w:t xml:space="preserve"> [6]</w:t>
      </w:r>
      <w:r w:rsidR="00450FEA" w:rsidRPr="005B4D06">
        <w:rPr>
          <w:rFonts w:ascii="Times New Roman" w:eastAsia="Times New Roman" w:hAnsi="Times New Roman" w:cs="Times New Roman"/>
          <w:sz w:val="28"/>
          <w:szCs w:val="28"/>
          <w:lang w:val="uk-UA" w:eastAsia="uk-UA"/>
        </w:rPr>
        <w:t>:</w:t>
      </w:r>
    </w:p>
    <w:p w:rsidR="00450FEA" w:rsidRPr="005B4D06" w:rsidRDefault="00450FEA" w:rsidP="00844F65">
      <w:pPr>
        <w:pStyle w:val="a3"/>
        <w:tabs>
          <w:tab w:val="left" w:pos="0"/>
          <w:tab w:val="left" w:pos="360"/>
        </w:tabs>
        <w:autoSpaceDE w:val="0"/>
        <w:autoSpaceDN w:val="0"/>
        <w:adjustRightInd w:val="0"/>
        <w:spacing w:after="0" w:line="360" w:lineRule="auto"/>
        <w:ind w:left="709" w:firstLine="709"/>
        <w:contextualSpacing w:val="0"/>
        <w:jc w:val="both"/>
        <w:rPr>
          <w:rFonts w:ascii="Times New Roman" w:eastAsia="Times New Roman" w:hAnsi="Times New Roman" w:cs="Times New Roman"/>
          <w:sz w:val="28"/>
          <w:szCs w:val="28"/>
          <w:lang w:val="uk-UA" w:eastAsia="uk-UA"/>
        </w:rPr>
      </w:pPr>
      <w:r w:rsidRPr="005B4D06">
        <w:rPr>
          <w:rFonts w:ascii="Times New Roman" w:eastAsia="Times New Roman" w:hAnsi="Times New Roman" w:cs="Times New Roman"/>
          <w:sz w:val="28"/>
          <w:szCs w:val="28"/>
          <w:lang w:val="uk-UA" w:eastAsia="uk-UA"/>
        </w:rPr>
        <w:t xml:space="preserve">Струм </w:t>
      </w:r>
      <w:r w:rsidR="004C44D1" w:rsidRPr="005B4D06">
        <w:rPr>
          <w:rFonts w:ascii="Times New Roman" w:eastAsia="Times New Roman" w:hAnsi="Times New Roman" w:cs="Times New Roman"/>
          <w:sz w:val="28"/>
          <w:szCs w:val="28"/>
          <w:lang w:val="uk-UA" w:eastAsia="uk-UA"/>
        </w:rPr>
        <w:t>трьох</w:t>
      </w:r>
      <w:r w:rsidRPr="005B4D06">
        <w:rPr>
          <w:rFonts w:ascii="Times New Roman" w:eastAsia="Times New Roman" w:hAnsi="Times New Roman" w:cs="Times New Roman"/>
          <w:sz w:val="28"/>
          <w:szCs w:val="28"/>
          <w:lang w:val="uk-UA" w:eastAsia="uk-UA"/>
        </w:rPr>
        <w:t xml:space="preserve">фазного </w:t>
      </w:r>
      <w:r w:rsidR="004C44D1" w:rsidRPr="005B4D06">
        <w:rPr>
          <w:rFonts w:ascii="Times New Roman" w:eastAsia="Times New Roman" w:hAnsi="Times New Roman" w:cs="Times New Roman"/>
          <w:sz w:val="28"/>
          <w:szCs w:val="28"/>
          <w:lang w:val="uk-UA" w:eastAsia="uk-UA"/>
        </w:rPr>
        <w:t>КЗ:</w:t>
      </w:r>
    </w:p>
    <w:p w:rsidR="00450FEA" w:rsidRPr="005B4D06" w:rsidRDefault="00450FEA" w:rsidP="00B36B37">
      <w:pPr>
        <w:pStyle w:val="a3"/>
        <w:tabs>
          <w:tab w:val="left" w:pos="0"/>
          <w:tab w:val="left" w:pos="360"/>
        </w:tabs>
        <w:autoSpaceDE w:val="0"/>
        <w:autoSpaceDN w:val="0"/>
        <w:adjustRightInd w:val="0"/>
        <w:spacing w:after="0" w:line="240" w:lineRule="auto"/>
        <w:ind w:left="-142" w:right="-143" w:firstLine="709"/>
        <w:jc w:val="right"/>
        <w:rPr>
          <w:rFonts w:ascii="Times New Roman" w:eastAsia="Times New Roman" w:hAnsi="Times New Roman" w:cs="Times New Roman"/>
          <w:sz w:val="28"/>
          <w:szCs w:val="20"/>
          <w:lang w:val="uk-UA" w:eastAsia="ru-RU"/>
        </w:rPr>
      </w:pPr>
      <w:r w:rsidRPr="005B4D06">
        <w:rPr>
          <w:rFonts w:ascii="Times New Roman" w:eastAsia="Times New Roman" w:hAnsi="Times New Roman" w:cs="Times New Roman"/>
          <w:position w:val="-16"/>
          <w:sz w:val="28"/>
          <w:szCs w:val="20"/>
          <w:lang w:val="uk-UA" w:eastAsia="ru-RU"/>
        </w:rPr>
        <w:object w:dxaOrig="4440" w:dyaOrig="520">
          <v:shape id="_x0000_i1047" type="#_x0000_t75" style="width:254.85pt;height:33.15pt" o:ole="" fillcolor="window">
            <v:imagedata r:id="rId65" o:title=""/>
          </v:shape>
          <o:OLEObject Type="Embed" ProgID="Equation.3" ShapeID="_x0000_i1047" DrawAspect="Content" ObjectID="_1701172726" r:id="rId66"/>
        </w:object>
      </w:r>
      <w:r w:rsidR="00B36B37" w:rsidRPr="005B4D06">
        <w:rPr>
          <w:rFonts w:ascii="Times New Roman" w:eastAsia="Times New Roman" w:hAnsi="Times New Roman" w:cs="Times New Roman"/>
          <w:sz w:val="28"/>
          <w:szCs w:val="20"/>
          <w:lang w:val="uk-UA" w:eastAsia="ru-RU"/>
        </w:rPr>
        <w:t xml:space="preserve">                (2.</w:t>
      </w:r>
      <w:r w:rsidR="001C7D7E" w:rsidRPr="005B4D06">
        <w:rPr>
          <w:rFonts w:ascii="Times New Roman" w:eastAsia="Times New Roman" w:hAnsi="Times New Roman" w:cs="Times New Roman"/>
          <w:sz w:val="28"/>
          <w:szCs w:val="20"/>
          <w:lang w:val="uk-UA" w:eastAsia="ru-RU"/>
        </w:rPr>
        <w:t>3</w:t>
      </w:r>
      <w:r w:rsidR="00B36B37" w:rsidRPr="005B4D06">
        <w:rPr>
          <w:rFonts w:ascii="Times New Roman" w:eastAsia="Times New Roman" w:hAnsi="Times New Roman" w:cs="Times New Roman"/>
          <w:sz w:val="28"/>
          <w:szCs w:val="20"/>
          <w:lang w:val="uk-UA" w:eastAsia="ru-RU"/>
        </w:rPr>
        <w:t>)</w:t>
      </w:r>
    </w:p>
    <w:p w:rsidR="00450FEA" w:rsidRPr="005B4D06" w:rsidRDefault="00450FEA" w:rsidP="00844F65">
      <w:pPr>
        <w:pStyle w:val="a3"/>
        <w:tabs>
          <w:tab w:val="left" w:pos="0"/>
          <w:tab w:val="left" w:pos="360"/>
        </w:tabs>
        <w:autoSpaceDE w:val="0"/>
        <w:autoSpaceDN w:val="0"/>
        <w:adjustRightInd w:val="0"/>
        <w:spacing w:after="0" w:line="240" w:lineRule="auto"/>
        <w:ind w:left="-142" w:right="-143" w:firstLine="709"/>
        <w:jc w:val="center"/>
        <w:rPr>
          <w:rFonts w:ascii="Times New Roman" w:eastAsia="Times New Roman" w:hAnsi="Times New Roman" w:cs="Times New Roman"/>
          <w:sz w:val="28"/>
          <w:szCs w:val="20"/>
          <w:lang w:val="uk-UA" w:eastAsia="ru-RU"/>
        </w:rPr>
      </w:pPr>
      <w:r w:rsidRPr="005B4D06">
        <w:rPr>
          <w:rFonts w:ascii="Times New Roman" w:eastAsia="Times New Roman" w:hAnsi="Times New Roman" w:cs="Times New Roman"/>
          <w:position w:val="-30"/>
          <w:sz w:val="28"/>
          <w:szCs w:val="20"/>
          <w:lang w:val="uk-UA" w:eastAsia="ru-RU"/>
        </w:rPr>
        <w:object w:dxaOrig="2680" w:dyaOrig="680">
          <v:shape id="_x0000_i1048" type="#_x0000_t75" style="width:148.05pt;height:40.45pt" o:ole="" fillcolor="window">
            <v:imagedata r:id="rId67" o:title=""/>
          </v:shape>
          <o:OLEObject Type="Embed" ProgID="Equation.DSMT4" ShapeID="_x0000_i1048" DrawAspect="Content" ObjectID="_1701172727" r:id="rId68"/>
        </w:object>
      </w:r>
    </w:p>
    <w:p w:rsidR="00450FEA" w:rsidRPr="005B4D06" w:rsidRDefault="006127F5" w:rsidP="00844F65">
      <w:pPr>
        <w:pStyle w:val="a3"/>
        <w:tabs>
          <w:tab w:val="left" w:pos="0"/>
          <w:tab w:val="left" w:pos="360"/>
        </w:tabs>
        <w:autoSpaceDE w:val="0"/>
        <w:autoSpaceDN w:val="0"/>
        <w:adjustRightInd w:val="0"/>
        <w:spacing w:after="0" w:line="240" w:lineRule="auto"/>
        <w:ind w:left="-142" w:right="-143" w:firstLine="709"/>
        <w:jc w:val="center"/>
        <w:rPr>
          <w:rFonts w:ascii="Times New Roman" w:eastAsia="Times New Roman" w:hAnsi="Times New Roman" w:cs="Times New Roman"/>
          <w:sz w:val="28"/>
          <w:szCs w:val="28"/>
          <w:lang w:val="uk-UA" w:eastAsia="uk-UA"/>
        </w:rPr>
      </w:pPr>
      <m:oMathPara>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І</m:t>
              </m:r>
            </m:e>
            <m:sub>
              <m:r>
                <w:rPr>
                  <w:rFonts w:ascii="Cambria Math" w:eastAsia="Times New Roman" w:hAnsi="Cambria Math" w:cs="Times New Roman"/>
                  <w:sz w:val="28"/>
                  <w:szCs w:val="28"/>
                  <w:lang w:val="uk-UA" w:eastAsia="uk-UA"/>
                </w:rPr>
                <m:t>к</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400</m:t>
              </m:r>
            </m:num>
            <m:den>
              <m:rad>
                <m:radPr>
                  <m:degHide m:val="on"/>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3</m:t>
                  </m:r>
                </m:e>
              </m:rad>
              <m:r>
                <w:rPr>
                  <w:rFonts w:ascii="Cambria Math" w:eastAsia="Times New Roman" w:hAnsi="Cambria Math" w:cs="Times New Roman"/>
                  <w:sz w:val="28"/>
                  <w:szCs w:val="28"/>
                  <w:lang w:val="uk-UA" w:eastAsia="uk-UA"/>
                </w:rPr>
                <m:t>*0,77</m:t>
              </m:r>
            </m:den>
          </m:f>
          <m:r>
            <w:rPr>
              <w:rFonts w:ascii="Cambria Math" w:eastAsia="Times New Roman" w:hAnsi="Cambria Math" w:cs="Times New Roman"/>
              <w:sz w:val="28"/>
              <w:szCs w:val="28"/>
              <w:lang w:val="uk-UA" w:eastAsia="uk-UA"/>
            </w:rPr>
            <m:t>=299,9 А</m:t>
          </m:r>
        </m:oMath>
      </m:oMathPara>
    </w:p>
    <w:p w:rsidR="00450FEA" w:rsidRPr="005B4D06" w:rsidRDefault="00450FEA" w:rsidP="001C7D7E">
      <w:pPr>
        <w:pStyle w:val="a3"/>
        <w:tabs>
          <w:tab w:val="left" w:pos="0"/>
          <w:tab w:val="left" w:pos="360"/>
        </w:tabs>
        <w:autoSpaceDE w:val="0"/>
        <w:autoSpaceDN w:val="0"/>
        <w:adjustRightInd w:val="0"/>
        <w:spacing w:after="0" w:line="240" w:lineRule="auto"/>
        <w:ind w:left="-142" w:right="-143" w:firstLine="709"/>
        <w:jc w:val="right"/>
        <w:rPr>
          <w:rFonts w:ascii="Times New Roman" w:eastAsia="Times New Roman" w:hAnsi="Times New Roman" w:cs="Times New Roman"/>
          <w:sz w:val="28"/>
          <w:szCs w:val="28"/>
          <w:lang w:val="uk-UA" w:eastAsia="uk-UA"/>
        </w:rPr>
      </w:pPr>
      <w:r w:rsidRPr="005B4D06">
        <w:rPr>
          <w:rFonts w:ascii="Times New Roman" w:eastAsia="Times New Roman" w:hAnsi="Times New Roman" w:cs="Times New Roman"/>
          <w:position w:val="-24"/>
          <w:sz w:val="28"/>
          <w:szCs w:val="20"/>
          <w:lang w:val="uk-UA" w:eastAsia="ru-RU"/>
        </w:rPr>
        <w:object w:dxaOrig="4200" w:dyaOrig="620">
          <v:shape id="_x0000_i1049" type="#_x0000_t75" style="width:195.8pt;height:33.15pt" o:ole="" fillcolor="window">
            <v:imagedata r:id="rId69" o:title=""/>
          </v:shape>
          <o:OLEObject Type="Embed" ProgID="Equation.DSMT4" ShapeID="_x0000_i1049" DrawAspect="Content" ObjectID="_1701172728" r:id="rId70"/>
        </w:object>
      </w:r>
      <w:r w:rsidR="001C7D7E" w:rsidRPr="005B4D06">
        <w:rPr>
          <w:rFonts w:ascii="Times New Roman" w:eastAsia="Times New Roman" w:hAnsi="Times New Roman" w:cs="Times New Roman"/>
          <w:sz w:val="28"/>
          <w:szCs w:val="20"/>
          <w:lang w:val="uk-UA" w:eastAsia="ru-RU"/>
        </w:rPr>
        <w:t xml:space="preserve">                                (2.4)</w:t>
      </w:r>
    </w:p>
    <w:p w:rsidR="00450FEA" w:rsidRPr="005B4D06" w:rsidRDefault="00450FEA" w:rsidP="001C7D7E">
      <w:pPr>
        <w:pStyle w:val="a3"/>
        <w:tabs>
          <w:tab w:val="left" w:pos="0"/>
          <w:tab w:val="left" w:pos="360"/>
        </w:tabs>
        <w:autoSpaceDE w:val="0"/>
        <w:autoSpaceDN w:val="0"/>
        <w:adjustRightInd w:val="0"/>
        <w:spacing w:after="0" w:line="240" w:lineRule="auto"/>
        <w:ind w:left="-142" w:right="-143" w:firstLine="709"/>
        <w:jc w:val="right"/>
        <w:rPr>
          <w:rFonts w:ascii="Times New Roman" w:eastAsia="Times New Roman" w:hAnsi="Times New Roman" w:cs="Times New Roman"/>
          <w:sz w:val="28"/>
          <w:szCs w:val="28"/>
          <w:lang w:val="uk-UA" w:eastAsia="uk-UA"/>
        </w:rPr>
      </w:pPr>
      <w:r w:rsidRPr="005B4D06">
        <w:rPr>
          <w:rFonts w:ascii="Times New Roman" w:eastAsia="Calibri" w:hAnsi="Times New Roman" w:cs="Times New Roman"/>
          <w:position w:val="-62"/>
          <w:sz w:val="28"/>
          <w:szCs w:val="28"/>
          <w:lang w:val="uk-UA"/>
        </w:rPr>
        <w:object w:dxaOrig="5660" w:dyaOrig="1060">
          <v:shape id="_x0000_i1050" type="#_x0000_t75" style="width:265.35pt;height:50.15pt" o:ole="" fillcolor="window">
            <v:imagedata r:id="rId71" o:title=""/>
          </v:shape>
          <o:OLEObject Type="Embed" ProgID="Equation.DSMT4" ShapeID="_x0000_i1050" DrawAspect="Content" ObjectID="_1701172729" r:id="rId72"/>
        </w:object>
      </w:r>
      <w:r w:rsidR="001C7D7E" w:rsidRPr="005B4D06">
        <w:rPr>
          <w:rFonts w:ascii="Times New Roman" w:eastAsia="Times New Roman" w:hAnsi="Times New Roman" w:cs="Times New Roman"/>
          <w:sz w:val="28"/>
          <w:szCs w:val="20"/>
          <w:lang w:val="uk-UA" w:eastAsia="ru-RU"/>
        </w:rPr>
        <w:t>(2.5)</w:t>
      </w:r>
    </w:p>
    <w:p w:rsidR="00450FEA" w:rsidRPr="005B4D06" w:rsidRDefault="00450FEA" w:rsidP="00844F65">
      <w:pPr>
        <w:pStyle w:val="a3"/>
        <w:tabs>
          <w:tab w:val="left" w:pos="0"/>
          <w:tab w:val="left" w:pos="360"/>
        </w:tabs>
        <w:autoSpaceDE w:val="0"/>
        <w:autoSpaceDN w:val="0"/>
        <w:adjustRightInd w:val="0"/>
        <w:spacing w:after="0" w:line="240" w:lineRule="auto"/>
        <w:ind w:left="-142" w:right="-143" w:firstLine="709"/>
        <w:jc w:val="center"/>
        <w:rPr>
          <w:rFonts w:ascii="Times New Roman" w:eastAsia="Calibri" w:hAnsi="Times New Roman" w:cs="Times New Roman"/>
          <w:sz w:val="28"/>
          <w:szCs w:val="28"/>
          <w:lang w:val="uk-UA"/>
        </w:rPr>
      </w:pPr>
      <w:r w:rsidRPr="005B4D06">
        <w:rPr>
          <w:rFonts w:ascii="Times New Roman" w:eastAsia="Calibri" w:hAnsi="Times New Roman" w:cs="Times New Roman"/>
          <w:position w:val="-12"/>
          <w:sz w:val="28"/>
          <w:szCs w:val="28"/>
          <w:lang w:val="uk-UA"/>
        </w:rPr>
        <w:object w:dxaOrig="3140" w:dyaOrig="480">
          <v:shape id="_x0000_i1051" type="#_x0000_t75" style="width:147.25pt;height:22.65pt" o:ole="" fillcolor="window">
            <v:imagedata r:id="rId73" o:title=""/>
          </v:shape>
          <o:OLEObject Type="Embed" ProgID="Equation.DSMT4" ShapeID="_x0000_i1051" DrawAspect="Content" ObjectID="_1701172730" r:id="rId74"/>
        </w:object>
      </w:r>
    </w:p>
    <w:p w:rsidR="00450FEA" w:rsidRPr="005B4D06" w:rsidRDefault="00450FEA" w:rsidP="00844F65">
      <w:pPr>
        <w:pStyle w:val="a3"/>
        <w:tabs>
          <w:tab w:val="left" w:pos="0"/>
          <w:tab w:val="left" w:pos="360"/>
        </w:tabs>
        <w:autoSpaceDE w:val="0"/>
        <w:autoSpaceDN w:val="0"/>
        <w:adjustRightInd w:val="0"/>
        <w:spacing w:after="0" w:line="360" w:lineRule="auto"/>
        <w:ind w:left="709" w:firstLine="709"/>
        <w:contextualSpacing w:val="0"/>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Струм </w:t>
      </w:r>
      <w:r w:rsidR="004C44D1" w:rsidRPr="005B4D06">
        <w:rPr>
          <w:rFonts w:ascii="Times New Roman" w:hAnsi="Times New Roman" w:cs="Times New Roman"/>
          <w:sz w:val="28"/>
          <w:szCs w:val="28"/>
          <w:lang w:val="uk-UA"/>
        </w:rPr>
        <w:t>двох</w:t>
      </w:r>
      <w:r w:rsidRPr="005B4D06">
        <w:rPr>
          <w:rFonts w:ascii="Times New Roman" w:hAnsi="Times New Roman" w:cs="Times New Roman"/>
          <w:sz w:val="28"/>
          <w:szCs w:val="28"/>
          <w:lang w:val="uk-UA"/>
        </w:rPr>
        <w:t xml:space="preserve">фазного </w:t>
      </w:r>
      <w:r w:rsidR="004C44D1" w:rsidRPr="005B4D06">
        <w:rPr>
          <w:rFonts w:ascii="Times New Roman" w:hAnsi="Times New Roman" w:cs="Times New Roman"/>
          <w:sz w:val="28"/>
          <w:szCs w:val="28"/>
          <w:lang w:val="uk-UA"/>
        </w:rPr>
        <w:t>КЗ</w:t>
      </w:r>
    </w:p>
    <w:p w:rsidR="00450FEA" w:rsidRPr="005B4D06" w:rsidRDefault="00450FEA" w:rsidP="001C7D7E">
      <w:pPr>
        <w:pStyle w:val="a3"/>
        <w:tabs>
          <w:tab w:val="left" w:pos="0"/>
          <w:tab w:val="left" w:pos="360"/>
        </w:tabs>
        <w:autoSpaceDE w:val="0"/>
        <w:autoSpaceDN w:val="0"/>
        <w:adjustRightInd w:val="0"/>
        <w:spacing w:after="0" w:line="360" w:lineRule="auto"/>
        <w:ind w:left="218" w:right="-143" w:firstLine="709"/>
        <w:jc w:val="right"/>
        <w:rPr>
          <w:rFonts w:ascii="Times New Roman" w:eastAsia="Calibri" w:hAnsi="Times New Roman" w:cs="Times New Roman"/>
          <w:bCs/>
          <w:sz w:val="28"/>
          <w:szCs w:val="24"/>
          <w:lang w:val="uk-UA"/>
        </w:rPr>
      </w:pPr>
      <w:r w:rsidRPr="005B4D06">
        <w:rPr>
          <w:rFonts w:ascii="Times New Roman" w:eastAsia="Calibri" w:hAnsi="Times New Roman" w:cs="Times New Roman"/>
          <w:bCs/>
          <w:position w:val="-26"/>
          <w:sz w:val="28"/>
          <w:szCs w:val="24"/>
          <w:lang w:val="uk-UA"/>
        </w:rPr>
        <w:object w:dxaOrig="3340" w:dyaOrig="760">
          <v:shape id="_x0000_i1052" type="#_x0000_t75" style="width:162.6pt;height:37.2pt" o:ole="" fillcolor="window">
            <v:imagedata r:id="rId75" o:title=""/>
          </v:shape>
          <o:OLEObject Type="Embed" ProgID="Equation.DSMT4" ShapeID="_x0000_i1052" DrawAspect="Content" ObjectID="_1701172731" r:id="rId76"/>
        </w:object>
      </w:r>
      <w:r w:rsidR="001C7D7E" w:rsidRPr="005B4D06">
        <w:rPr>
          <w:rFonts w:ascii="Times New Roman" w:eastAsia="Times New Roman" w:hAnsi="Times New Roman" w:cs="Times New Roman"/>
          <w:sz w:val="28"/>
          <w:szCs w:val="20"/>
          <w:lang w:val="uk-UA" w:eastAsia="ru-RU"/>
        </w:rPr>
        <w:t>(2.6)</w:t>
      </w:r>
    </w:p>
    <w:p w:rsidR="00450FEA" w:rsidRPr="005B4D06" w:rsidRDefault="00450FEA" w:rsidP="00844F65">
      <w:pPr>
        <w:pStyle w:val="a3"/>
        <w:tabs>
          <w:tab w:val="left" w:pos="0"/>
          <w:tab w:val="left" w:pos="360"/>
        </w:tabs>
        <w:autoSpaceDE w:val="0"/>
        <w:autoSpaceDN w:val="0"/>
        <w:adjustRightInd w:val="0"/>
        <w:spacing w:after="0" w:line="360" w:lineRule="auto"/>
        <w:ind w:left="709" w:firstLine="709"/>
        <w:contextualSpacing w:val="0"/>
        <w:jc w:val="both"/>
        <w:rPr>
          <w:rFonts w:ascii="Times New Roman" w:hAnsi="Times New Roman" w:cs="Times New Roman"/>
          <w:sz w:val="28"/>
          <w:szCs w:val="28"/>
          <w:lang w:val="uk-UA"/>
        </w:rPr>
      </w:pPr>
      <w:r w:rsidRPr="005B4D06">
        <w:rPr>
          <w:rFonts w:ascii="Times New Roman" w:eastAsia="Times New Roman" w:hAnsi="Times New Roman" w:cs="Times New Roman"/>
          <w:bCs/>
          <w:sz w:val="28"/>
          <w:szCs w:val="24"/>
          <w:lang w:val="uk-UA" w:eastAsia="ru-RU"/>
        </w:rPr>
        <w:t xml:space="preserve">Амплітудне значення ударного струму </w:t>
      </w:r>
      <w:r w:rsidR="004C44D1" w:rsidRPr="005B4D06">
        <w:rPr>
          <w:rFonts w:ascii="Times New Roman" w:eastAsia="Times New Roman" w:hAnsi="Times New Roman" w:cs="Times New Roman"/>
          <w:bCs/>
          <w:sz w:val="28"/>
          <w:szCs w:val="24"/>
          <w:lang w:val="uk-UA" w:eastAsia="ru-RU"/>
        </w:rPr>
        <w:t>КЗ</w:t>
      </w:r>
    </w:p>
    <w:p w:rsidR="00450FEA" w:rsidRPr="005B4D06" w:rsidRDefault="00450FEA" w:rsidP="001C7D7E">
      <w:pPr>
        <w:pStyle w:val="a3"/>
        <w:tabs>
          <w:tab w:val="left" w:pos="0"/>
          <w:tab w:val="left" w:pos="360"/>
        </w:tabs>
        <w:autoSpaceDE w:val="0"/>
        <w:autoSpaceDN w:val="0"/>
        <w:adjustRightInd w:val="0"/>
        <w:spacing w:after="0" w:line="360" w:lineRule="auto"/>
        <w:ind w:left="0" w:right="-143" w:firstLine="709"/>
        <w:jc w:val="right"/>
        <w:rPr>
          <w:rFonts w:ascii="Times New Roman" w:eastAsia="Calibri" w:hAnsi="Times New Roman" w:cs="Times New Roman"/>
          <w:bCs/>
          <w:sz w:val="28"/>
          <w:szCs w:val="24"/>
          <w:lang w:val="uk-UA"/>
        </w:rPr>
      </w:pPr>
      <w:r w:rsidRPr="005B4D06">
        <w:rPr>
          <w:rFonts w:ascii="Times New Roman" w:eastAsia="Calibri" w:hAnsi="Times New Roman" w:cs="Times New Roman"/>
          <w:bCs/>
          <w:position w:val="-18"/>
          <w:sz w:val="28"/>
          <w:szCs w:val="24"/>
          <w:lang w:val="uk-UA"/>
        </w:rPr>
        <w:object w:dxaOrig="3480" w:dyaOrig="499">
          <v:shape id="_x0000_i1053" type="#_x0000_t75" style="width:173.1pt;height:25.1pt" o:ole="">
            <v:imagedata r:id="rId77" o:title=""/>
          </v:shape>
          <o:OLEObject Type="Embed" ProgID="Equation.DSMT4" ShapeID="_x0000_i1053" DrawAspect="Content" ObjectID="_1701172732" r:id="rId78"/>
        </w:object>
      </w:r>
      <w:r w:rsidR="001C7D7E" w:rsidRPr="005B4D06">
        <w:rPr>
          <w:rFonts w:ascii="Times New Roman" w:eastAsia="Times New Roman" w:hAnsi="Times New Roman" w:cs="Times New Roman"/>
          <w:sz w:val="28"/>
          <w:szCs w:val="20"/>
          <w:lang w:val="uk-UA" w:eastAsia="ru-RU"/>
        </w:rPr>
        <w:t>(2.7)</w:t>
      </w:r>
    </w:p>
    <w:p w:rsidR="00450FEA" w:rsidRPr="005B4D06" w:rsidRDefault="00450FEA" w:rsidP="00844F65">
      <w:pPr>
        <w:pStyle w:val="a3"/>
        <w:tabs>
          <w:tab w:val="left" w:pos="0"/>
          <w:tab w:val="left" w:pos="4678"/>
          <w:tab w:val="left" w:pos="10260"/>
          <w:tab w:val="left" w:pos="11160"/>
        </w:tabs>
        <w:spacing w:after="0" w:line="360" w:lineRule="auto"/>
        <w:ind w:left="709" w:firstLine="709"/>
        <w:contextualSpacing w:val="0"/>
        <w:jc w:val="both"/>
        <w:rPr>
          <w:rFonts w:ascii="Times New Roman" w:eastAsia="Times New Roman" w:hAnsi="Times New Roman" w:cs="Times New Roman"/>
          <w:bCs/>
          <w:sz w:val="28"/>
          <w:szCs w:val="24"/>
          <w:lang w:val="uk-UA" w:eastAsia="ru-RU"/>
        </w:rPr>
      </w:pPr>
      <w:r w:rsidRPr="005B4D06">
        <w:rPr>
          <w:rFonts w:ascii="Times New Roman" w:eastAsia="Times New Roman" w:hAnsi="Times New Roman" w:cs="Times New Roman"/>
          <w:bCs/>
          <w:sz w:val="28"/>
          <w:szCs w:val="24"/>
          <w:lang w:val="uk-UA" w:eastAsia="ru-RU"/>
        </w:rPr>
        <w:t>Діюче значення ударного струму:</w:t>
      </w:r>
    </w:p>
    <w:p w:rsidR="00450FEA" w:rsidRPr="005B4D06" w:rsidRDefault="00450FEA" w:rsidP="001C7D7E">
      <w:pPr>
        <w:pStyle w:val="a3"/>
        <w:tabs>
          <w:tab w:val="left" w:pos="0"/>
          <w:tab w:val="left" w:pos="360"/>
        </w:tabs>
        <w:autoSpaceDE w:val="0"/>
        <w:autoSpaceDN w:val="0"/>
        <w:adjustRightInd w:val="0"/>
        <w:spacing w:after="0" w:line="360" w:lineRule="auto"/>
        <w:ind w:left="0" w:right="-143" w:firstLine="709"/>
        <w:jc w:val="right"/>
        <w:rPr>
          <w:rFonts w:ascii="Times New Roman" w:eastAsia="Calibri" w:hAnsi="Times New Roman" w:cs="Times New Roman"/>
          <w:bCs/>
          <w:sz w:val="28"/>
          <w:szCs w:val="24"/>
          <w:lang w:val="uk-UA"/>
        </w:rPr>
      </w:pPr>
      <w:r w:rsidRPr="005B4D06">
        <w:rPr>
          <w:rFonts w:ascii="Times New Roman" w:eastAsia="Calibri" w:hAnsi="Times New Roman" w:cs="Times New Roman"/>
          <w:bCs/>
          <w:position w:val="-18"/>
          <w:sz w:val="28"/>
          <w:szCs w:val="24"/>
          <w:lang w:val="uk-UA"/>
        </w:rPr>
        <w:object w:dxaOrig="3159" w:dyaOrig="440">
          <v:shape id="_x0000_i1054" type="#_x0000_t75" style="width:157.75pt;height:21.85pt" o:ole="">
            <v:imagedata r:id="rId79" o:title=""/>
          </v:shape>
          <o:OLEObject Type="Embed" ProgID="Equation.DSMT4" ShapeID="_x0000_i1054" DrawAspect="Content" ObjectID="_1701172733" r:id="rId80"/>
        </w:object>
      </w:r>
      <w:r w:rsidR="001C7D7E" w:rsidRPr="005B4D06">
        <w:rPr>
          <w:rFonts w:ascii="Times New Roman" w:eastAsia="Times New Roman" w:hAnsi="Times New Roman" w:cs="Times New Roman"/>
          <w:sz w:val="28"/>
          <w:szCs w:val="20"/>
          <w:lang w:val="uk-UA" w:eastAsia="ru-RU"/>
        </w:rPr>
        <w:t>(2.8)</w:t>
      </w:r>
    </w:p>
    <w:p w:rsidR="00450FEA" w:rsidRPr="005B4D06" w:rsidRDefault="00450FEA" w:rsidP="004C44D1">
      <w:pPr>
        <w:pStyle w:val="a3"/>
        <w:tabs>
          <w:tab w:val="left" w:pos="0"/>
          <w:tab w:val="left" w:pos="360"/>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Розрахунок струмів </w:t>
      </w:r>
      <w:r w:rsidR="004C44D1" w:rsidRPr="005B4D06">
        <w:rPr>
          <w:rFonts w:ascii="Times New Roman" w:hAnsi="Times New Roman" w:cs="Times New Roman"/>
          <w:sz w:val="28"/>
          <w:szCs w:val="28"/>
          <w:lang w:val="uk-UA"/>
        </w:rPr>
        <w:t xml:space="preserve">короткого замикання </w:t>
      </w:r>
      <w:r w:rsidRPr="005B4D06">
        <w:rPr>
          <w:rFonts w:ascii="Times New Roman" w:hAnsi="Times New Roman" w:cs="Times New Roman"/>
          <w:sz w:val="28"/>
          <w:szCs w:val="28"/>
          <w:lang w:val="uk-UA"/>
        </w:rPr>
        <w:t>для трансформаторів КТПН-1 та КТПН-2 методом іменнованих (</w:t>
      </w:r>
      <w:r w:rsidRPr="005B4D06">
        <w:rPr>
          <w:rFonts w:ascii="Times New Roman" w:hAnsi="Times New Roman" w:cs="Times New Roman"/>
          <w:i/>
          <w:sz w:val="28"/>
          <w:szCs w:val="28"/>
          <w:u w:val="single"/>
          <w:lang w:val="uk-UA"/>
        </w:rPr>
        <w:t>точка К4 та точка К6</w:t>
      </w:r>
      <w:r w:rsidRPr="005B4D06">
        <w:rPr>
          <w:rFonts w:ascii="Times New Roman" w:hAnsi="Times New Roman" w:cs="Times New Roman"/>
          <w:sz w:val="28"/>
          <w:szCs w:val="28"/>
          <w:lang w:val="uk-UA"/>
        </w:rPr>
        <w:t>)</w:t>
      </w:r>
    </w:p>
    <w:p w:rsidR="00450FEA" w:rsidRPr="005B4D06" w:rsidRDefault="00450FEA" w:rsidP="00844F65">
      <w:pPr>
        <w:tabs>
          <w:tab w:val="left" w:pos="0"/>
        </w:tabs>
        <w:spacing w:after="0" w:line="360" w:lineRule="auto"/>
        <w:ind w:firstLine="709"/>
        <w:jc w:val="both"/>
        <w:rPr>
          <w:rFonts w:ascii="Times New Roman" w:eastAsia="Times New Roman" w:hAnsi="Times New Roman" w:cs="Times New Roman"/>
          <w:sz w:val="28"/>
          <w:szCs w:val="20"/>
          <w:lang w:val="uk-UA" w:eastAsia="ru-RU"/>
        </w:rPr>
      </w:pPr>
      <w:r w:rsidRPr="005B4D06">
        <w:rPr>
          <w:rFonts w:ascii="Times New Roman" w:eastAsia="Times New Roman" w:hAnsi="Times New Roman" w:cs="Times New Roman"/>
          <w:sz w:val="28"/>
          <w:szCs w:val="20"/>
          <w:lang w:val="uk-UA" w:eastAsia="ru-RU"/>
        </w:rPr>
        <w:t>Опір  трансформатора</w:t>
      </w:r>
      <w:r w:rsidR="004C44D1" w:rsidRPr="005B4D06">
        <w:rPr>
          <w:rFonts w:ascii="Times New Roman" w:eastAsia="Times New Roman" w:hAnsi="Times New Roman" w:cs="Times New Roman"/>
          <w:sz w:val="28"/>
          <w:szCs w:val="20"/>
          <w:lang w:val="uk-UA" w:eastAsia="ru-RU"/>
        </w:rPr>
        <w:t>:</w:t>
      </w:r>
    </w:p>
    <w:p w:rsidR="00450FEA" w:rsidRPr="005B4D06" w:rsidRDefault="00450FEA" w:rsidP="001C7D7E">
      <w:pPr>
        <w:tabs>
          <w:tab w:val="left" w:pos="0"/>
        </w:tabs>
        <w:spacing w:after="0" w:line="360" w:lineRule="auto"/>
        <w:ind w:left="2694" w:firstLine="709"/>
        <w:jc w:val="right"/>
        <w:rPr>
          <w:rFonts w:ascii="Times New Roman" w:eastAsia="Times New Roman" w:hAnsi="Times New Roman" w:cs="Times New Roman"/>
          <w:sz w:val="28"/>
          <w:szCs w:val="20"/>
          <w:lang w:val="uk-UA" w:eastAsia="ru-RU"/>
        </w:rPr>
      </w:pPr>
      <w:r w:rsidRPr="005B4D06">
        <w:rPr>
          <w:rFonts w:ascii="Times New Roman" w:eastAsia="Times New Roman" w:hAnsi="Times New Roman" w:cs="Times New Roman"/>
          <w:position w:val="-10"/>
          <w:sz w:val="28"/>
          <w:szCs w:val="20"/>
          <w:lang w:val="uk-UA" w:eastAsia="ru-RU"/>
        </w:rPr>
        <w:object w:dxaOrig="1780" w:dyaOrig="360">
          <v:shape id="_x0000_i1055" type="#_x0000_t75" style="width:112.45pt;height:22.65pt" o:ole="">
            <v:imagedata r:id="rId81" o:title=""/>
          </v:shape>
          <o:OLEObject Type="Embed" ProgID="Equation.3" ShapeID="_x0000_i1055" DrawAspect="Content" ObjectID="_1701172734" r:id="rId82"/>
        </w:object>
      </w:r>
      <w:r w:rsidRPr="005B4D06">
        <w:rPr>
          <w:rFonts w:ascii="Times New Roman" w:eastAsia="Times New Roman" w:hAnsi="Times New Roman" w:cs="Times New Roman"/>
          <w:sz w:val="28"/>
          <w:szCs w:val="20"/>
          <w:lang w:val="uk-UA" w:eastAsia="ru-RU"/>
        </w:rPr>
        <w:tab/>
      </w:r>
      <w:r w:rsidRPr="005B4D06">
        <w:rPr>
          <w:rFonts w:ascii="Times New Roman" w:eastAsia="Times New Roman" w:hAnsi="Times New Roman" w:cs="Times New Roman"/>
          <w:sz w:val="28"/>
          <w:szCs w:val="20"/>
          <w:lang w:val="uk-UA" w:eastAsia="ru-RU"/>
        </w:rPr>
        <w:tab/>
      </w:r>
      <w:r w:rsidRPr="005B4D06">
        <w:rPr>
          <w:rFonts w:ascii="Times New Roman" w:eastAsia="Times New Roman" w:hAnsi="Times New Roman" w:cs="Times New Roman"/>
          <w:sz w:val="28"/>
          <w:szCs w:val="20"/>
          <w:lang w:val="uk-UA" w:eastAsia="ru-RU"/>
        </w:rPr>
        <w:tab/>
      </w:r>
      <w:r w:rsidR="001C7D7E" w:rsidRPr="005B4D06">
        <w:rPr>
          <w:rFonts w:ascii="Times New Roman" w:eastAsia="Times New Roman" w:hAnsi="Times New Roman" w:cs="Times New Roman"/>
          <w:sz w:val="28"/>
          <w:szCs w:val="20"/>
          <w:lang w:val="uk-UA" w:eastAsia="ru-RU"/>
        </w:rPr>
        <w:t>(2.9)</w:t>
      </w:r>
    </w:p>
    <w:p w:rsidR="00450FEA" w:rsidRPr="005B4D06" w:rsidRDefault="001C7D7E" w:rsidP="001C7D7E">
      <w:pPr>
        <w:tabs>
          <w:tab w:val="left" w:pos="0"/>
        </w:tabs>
        <w:spacing w:after="0" w:line="360" w:lineRule="auto"/>
        <w:ind w:firstLine="709"/>
        <w:jc w:val="right"/>
        <w:rPr>
          <w:rFonts w:ascii="Times New Roman" w:eastAsia="Times New Roman" w:hAnsi="Times New Roman" w:cs="Times New Roman"/>
          <w:sz w:val="28"/>
          <w:szCs w:val="20"/>
          <w:lang w:val="uk-UA" w:eastAsia="ru-RU"/>
        </w:rPr>
      </w:pPr>
      <w:r w:rsidRPr="005B4D06">
        <w:rPr>
          <w:rFonts w:ascii="Times New Roman" w:eastAsia="Times New Roman" w:hAnsi="Times New Roman" w:cs="Times New Roman"/>
          <w:position w:val="-12"/>
          <w:sz w:val="28"/>
          <w:szCs w:val="20"/>
          <w:lang w:val="uk-UA" w:eastAsia="ru-RU"/>
        </w:rPr>
        <w:object w:dxaOrig="1620" w:dyaOrig="440">
          <v:shape id="_x0000_i1056" type="#_x0000_t75" style="width:94.65pt;height:25.1pt" o:ole="" fillcolor="window">
            <v:imagedata r:id="rId83" o:title=""/>
          </v:shape>
          <o:OLEObject Type="Embed" ProgID="Equation.3" ShapeID="_x0000_i1056" DrawAspect="Content" ObjectID="_1701172735" r:id="rId84"/>
        </w:object>
      </w:r>
      <w:r w:rsidRPr="005B4D06">
        <w:rPr>
          <w:rFonts w:ascii="Times New Roman" w:eastAsia="Times New Roman" w:hAnsi="Times New Roman" w:cs="Times New Roman"/>
          <w:sz w:val="28"/>
          <w:szCs w:val="20"/>
          <w:lang w:val="uk-UA" w:eastAsia="ru-RU"/>
        </w:rPr>
        <w:t xml:space="preserve">                                            (2.10)</w:t>
      </w:r>
    </w:p>
    <w:p w:rsidR="001C7D7E" w:rsidRPr="005B4D06" w:rsidRDefault="001C7D7E" w:rsidP="001C7D7E">
      <w:pPr>
        <w:tabs>
          <w:tab w:val="left" w:pos="0"/>
        </w:tabs>
        <w:spacing w:after="0" w:line="240" w:lineRule="auto"/>
        <w:ind w:firstLine="709"/>
        <w:jc w:val="right"/>
        <w:rPr>
          <w:rFonts w:ascii="Times New Roman" w:eastAsia="Times New Roman" w:hAnsi="Times New Roman" w:cs="Times New Roman"/>
          <w:sz w:val="28"/>
          <w:szCs w:val="20"/>
          <w:lang w:val="uk-UA" w:eastAsia="ru-RU"/>
        </w:rPr>
      </w:pPr>
      <w:r w:rsidRPr="005B4D06">
        <w:rPr>
          <w:rFonts w:ascii="Times New Roman" w:eastAsia="Times New Roman" w:hAnsi="Times New Roman" w:cs="Times New Roman"/>
          <w:position w:val="-12"/>
          <w:sz w:val="28"/>
          <w:szCs w:val="20"/>
          <w:lang w:val="uk-UA" w:eastAsia="ru-RU"/>
        </w:rPr>
        <w:object w:dxaOrig="2380" w:dyaOrig="400">
          <v:shape id="_x0000_i1057" type="#_x0000_t75" style="width:127.8pt;height:23.45pt" o:ole="" fillcolor="window">
            <v:imagedata r:id="rId85" o:title=""/>
          </v:shape>
          <o:OLEObject Type="Embed" ProgID="Equation.3" ShapeID="_x0000_i1057" DrawAspect="Content" ObjectID="_1701172736" r:id="rId86"/>
        </w:object>
      </w:r>
      <w:r w:rsidRPr="005B4D06">
        <w:rPr>
          <w:rFonts w:ascii="Times New Roman" w:eastAsia="Times New Roman" w:hAnsi="Times New Roman" w:cs="Times New Roman"/>
          <w:sz w:val="28"/>
          <w:szCs w:val="20"/>
          <w:lang w:val="uk-UA" w:eastAsia="ru-RU"/>
        </w:rPr>
        <w:t xml:space="preserve">                                      (2.11)</w:t>
      </w:r>
    </w:p>
    <w:p w:rsidR="004C44D1" w:rsidRPr="005B4D06" w:rsidRDefault="001C7D7E" w:rsidP="001C7D7E">
      <w:pPr>
        <w:tabs>
          <w:tab w:val="left" w:pos="0"/>
        </w:tabs>
        <w:spacing w:after="0" w:line="360" w:lineRule="auto"/>
        <w:rPr>
          <w:rFonts w:ascii="Times New Roman" w:eastAsia="Times New Roman" w:hAnsi="Times New Roman" w:cs="Times New Roman"/>
          <w:sz w:val="28"/>
          <w:szCs w:val="20"/>
          <w:lang w:val="uk-UA" w:eastAsia="ru-RU"/>
        </w:rPr>
      </w:pPr>
      <w:r w:rsidRPr="005B4D06">
        <w:rPr>
          <w:rFonts w:ascii="Times New Roman" w:eastAsia="Times New Roman" w:hAnsi="Times New Roman" w:cs="Times New Roman"/>
          <w:sz w:val="28"/>
          <w:szCs w:val="20"/>
          <w:lang w:val="uk-UA" w:eastAsia="ru-RU"/>
        </w:rPr>
        <w:t>де,</w:t>
      </w:r>
      <w:r w:rsidR="00450FEA" w:rsidRPr="005B4D06">
        <w:rPr>
          <w:rFonts w:ascii="Times New Roman" w:eastAsia="Times New Roman" w:hAnsi="Times New Roman" w:cs="Times New Roman"/>
          <w:sz w:val="28"/>
          <w:szCs w:val="20"/>
          <w:lang w:val="uk-UA" w:eastAsia="ru-RU"/>
        </w:rPr>
        <w:sym w:font="Symbol" w:char="F044"/>
      </w:r>
      <w:r w:rsidR="00450FEA" w:rsidRPr="005B4D06">
        <w:rPr>
          <w:rFonts w:ascii="Times New Roman" w:eastAsia="Times New Roman" w:hAnsi="Times New Roman" w:cs="Times New Roman"/>
          <w:sz w:val="28"/>
          <w:szCs w:val="20"/>
          <w:lang w:val="uk-UA" w:eastAsia="ru-RU"/>
        </w:rPr>
        <w:t>Р</w:t>
      </w:r>
      <w:r w:rsidR="00450FEA" w:rsidRPr="005B4D06">
        <w:rPr>
          <w:rFonts w:ascii="Times New Roman" w:eastAsia="Times New Roman" w:hAnsi="Times New Roman" w:cs="Times New Roman"/>
          <w:sz w:val="28"/>
          <w:szCs w:val="20"/>
          <w:vertAlign w:val="subscript"/>
          <w:lang w:val="uk-UA" w:eastAsia="ru-RU"/>
        </w:rPr>
        <w:t xml:space="preserve">к </w:t>
      </w:r>
      <w:r w:rsidR="00450FEA" w:rsidRPr="005B4D06">
        <w:rPr>
          <w:rFonts w:ascii="Times New Roman" w:eastAsia="Times New Roman" w:hAnsi="Times New Roman" w:cs="Times New Roman"/>
          <w:sz w:val="28"/>
          <w:szCs w:val="20"/>
          <w:lang w:val="uk-UA" w:eastAsia="ru-RU"/>
        </w:rPr>
        <w:t xml:space="preserve">= 5500 Вт - втрати </w:t>
      </w:r>
      <w:r w:rsidR="004C44D1" w:rsidRPr="005B4D06">
        <w:rPr>
          <w:rFonts w:ascii="Times New Roman" w:eastAsia="Times New Roman" w:hAnsi="Times New Roman" w:cs="Times New Roman"/>
          <w:sz w:val="28"/>
          <w:szCs w:val="20"/>
          <w:lang w:val="uk-UA" w:eastAsia="ru-RU"/>
        </w:rPr>
        <w:t>КЗ</w:t>
      </w:r>
      <w:r w:rsidR="00450FEA" w:rsidRPr="005B4D06">
        <w:rPr>
          <w:rFonts w:ascii="Times New Roman" w:eastAsia="Times New Roman" w:hAnsi="Times New Roman" w:cs="Times New Roman"/>
          <w:sz w:val="28"/>
          <w:szCs w:val="20"/>
          <w:lang w:val="uk-UA" w:eastAsia="ru-RU"/>
        </w:rPr>
        <w:t xml:space="preserve"> трансформатора ТМ400-10/0,4, Вт; </w:t>
      </w:r>
    </w:p>
    <w:p w:rsidR="004C44D1" w:rsidRPr="005B4D06" w:rsidRDefault="00450FEA" w:rsidP="001C7D7E">
      <w:pPr>
        <w:tabs>
          <w:tab w:val="left" w:pos="0"/>
        </w:tabs>
        <w:spacing w:after="0" w:line="360" w:lineRule="auto"/>
        <w:rPr>
          <w:rFonts w:ascii="Times New Roman" w:eastAsia="Times New Roman" w:hAnsi="Times New Roman" w:cs="Times New Roman"/>
          <w:sz w:val="28"/>
          <w:szCs w:val="20"/>
          <w:lang w:val="uk-UA" w:eastAsia="ru-RU"/>
        </w:rPr>
      </w:pPr>
      <w:r w:rsidRPr="005B4D06">
        <w:rPr>
          <w:rFonts w:ascii="Times New Roman" w:eastAsia="Times New Roman" w:hAnsi="Times New Roman" w:cs="Times New Roman"/>
          <w:sz w:val="28"/>
          <w:szCs w:val="20"/>
          <w:lang w:val="uk-UA" w:eastAsia="ru-RU"/>
        </w:rPr>
        <w:t>І</w:t>
      </w:r>
      <w:r w:rsidRPr="005B4D06">
        <w:rPr>
          <w:rFonts w:ascii="Times New Roman" w:eastAsia="Times New Roman" w:hAnsi="Times New Roman" w:cs="Times New Roman"/>
          <w:sz w:val="28"/>
          <w:szCs w:val="20"/>
          <w:vertAlign w:val="subscript"/>
          <w:lang w:val="uk-UA" w:eastAsia="ru-RU"/>
        </w:rPr>
        <w:t xml:space="preserve">н.т </w:t>
      </w:r>
      <w:r w:rsidRPr="005B4D06">
        <w:rPr>
          <w:rFonts w:ascii="Times New Roman" w:eastAsia="Times New Roman" w:hAnsi="Times New Roman" w:cs="Times New Roman"/>
          <w:sz w:val="28"/>
          <w:szCs w:val="20"/>
          <w:lang w:val="uk-UA" w:eastAsia="ru-RU"/>
        </w:rPr>
        <w:t xml:space="preserve">= 400 A - номінальний струм вторинної обмотки трансформатора,  А;  </w:t>
      </w:r>
    </w:p>
    <w:p w:rsidR="00450FEA" w:rsidRPr="005B4D06" w:rsidRDefault="00450FEA" w:rsidP="001C7D7E">
      <w:pPr>
        <w:tabs>
          <w:tab w:val="left" w:pos="0"/>
        </w:tabs>
        <w:spacing w:after="0" w:line="360" w:lineRule="auto"/>
        <w:rPr>
          <w:rFonts w:ascii="Times New Roman" w:eastAsia="Times New Roman" w:hAnsi="Times New Roman" w:cs="Times New Roman"/>
          <w:sz w:val="28"/>
          <w:szCs w:val="20"/>
          <w:lang w:val="uk-UA" w:eastAsia="ru-RU"/>
        </w:rPr>
      </w:pPr>
      <w:r w:rsidRPr="005B4D06">
        <w:rPr>
          <w:rFonts w:ascii="Times New Roman" w:eastAsia="Times New Roman" w:hAnsi="Times New Roman" w:cs="Times New Roman"/>
          <w:sz w:val="28"/>
          <w:szCs w:val="20"/>
          <w:lang w:val="uk-UA" w:eastAsia="ru-RU"/>
        </w:rPr>
        <w:t>U</w:t>
      </w:r>
      <w:r w:rsidRPr="005B4D06">
        <w:rPr>
          <w:rFonts w:ascii="Times New Roman" w:eastAsia="Times New Roman" w:hAnsi="Times New Roman" w:cs="Times New Roman"/>
          <w:sz w:val="28"/>
          <w:szCs w:val="20"/>
          <w:vertAlign w:val="subscript"/>
          <w:lang w:val="uk-UA" w:eastAsia="ru-RU"/>
        </w:rPr>
        <w:t xml:space="preserve">к= </w:t>
      </w:r>
      <w:r w:rsidRPr="005B4D06">
        <w:rPr>
          <w:rFonts w:ascii="Times New Roman" w:eastAsia="Times New Roman" w:hAnsi="Times New Roman" w:cs="Times New Roman"/>
          <w:sz w:val="28"/>
          <w:szCs w:val="20"/>
          <w:lang w:val="uk-UA" w:eastAsia="ru-RU"/>
        </w:rPr>
        <w:t>4,5 напруга короткого замикання трансформатора, %.</w:t>
      </w:r>
    </w:p>
    <w:p w:rsidR="00450FEA" w:rsidRPr="005B4D06" w:rsidRDefault="00450FEA" w:rsidP="00844F65">
      <w:pPr>
        <w:pStyle w:val="a3"/>
        <w:tabs>
          <w:tab w:val="left" w:pos="0"/>
          <w:tab w:val="left" w:pos="360"/>
        </w:tabs>
        <w:autoSpaceDE w:val="0"/>
        <w:autoSpaceDN w:val="0"/>
        <w:adjustRightInd w:val="0"/>
        <w:spacing w:after="0" w:line="360" w:lineRule="auto"/>
        <w:ind w:left="0" w:right="-143" w:firstLine="709"/>
        <w:jc w:val="center"/>
        <w:rPr>
          <w:rFonts w:ascii="Times New Roman" w:eastAsia="Times New Roman" w:hAnsi="Times New Roman" w:cs="Times New Roman"/>
          <w:i/>
          <w:sz w:val="28"/>
          <w:szCs w:val="20"/>
          <w:lang w:val="uk-UA" w:eastAsia="ru-RU"/>
        </w:rPr>
      </w:pPr>
      <m:oMathPara>
        <m:oMath>
          <m:r>
            <w:rPr>
              <w:rFonts w:ascii="Cambria Math" w:eastAsia="Times New Roman" w:hAnsi="Cambria Math" w:cs="Times New Roman"/>
              <w:sz w:val="28"/>
              <w:szCs w:val="20"/>
              <w:lang w:val="uk-UA" w:eastAsia="ru-RU"/>
            </w:rPr>
            <w:lastRenderedPageBreak/>
            <m:t>Z=</m:t>
          </m:r>
          <m:f>
            <m:fPr>
              <m:ctrlPr>
                <w:rPr>
                  <w:rFonts w:ascii="Cambria Math" w:eastAsia="Times New Roman" w:hAnsi="Cambria Math" w:cs="Times New Roman"/>
                  <w:i/>
                  <w:sz w:val="28"/>
                  <w:szCs w:val="20"/>
                  <w:lang w:val="uk-UA" w:eastAsia="ru-RU"/>
                </w:rPr>
              </m:ctrlPr>
            </m:fPr>
            <m:num>
              <m:r>
                <w:rPr>
                  <w:rFonts w:ascii="Cambria Math" w:eastAsia="Times New Roman" w:hAnsi="Cambria Math" w:cs="Times New Roman"/>
                  <w:sz w:val="28"/>
                  <w:szCs w:val="20"/>
                  <w:lang w:val="uk-UA" w:eastAsia="ru-RU"/>
                </w:rPr>
                <m:t>4,5*1200</m:t>
              </m:r>
            </m:num>
            <m:den>
              <m:r>
                <w:rPr>
                  <w:rFonts w:ascii="Cambria Math" w:eastAsia="Times New Roman" w:hAnsi="Cambria Math" w:cs="Times New Roman"/>
                  <w:sz w:val="28"/>
                  <w:szCs w:val="20"/>
                  <w:lang w:val="uk-UA" w:eastAsia="ru-RU"/>
                </w:rPr>
                <m:t>100*</m:t>
              </m:r>
              <m:rad>
                <m:radPr>
                  <m:degHide m:val="on"/>
                  <m:ctrlPr>
                    <w:rPr>
                      <w:rFonts w:ascii="Cambria Math" w:eastAsia="Times New Roman" w:hAnsi="Cambria Math" w:cs="Times New Roman"/>
                      <w:i/>
                      <w:sz w:val="28"/>
                      <w:szCs w:val="20"/>
                      <w:lang w:val="uk-UA" w:eastAsia="ru-RU"/>
                    </w:rPr>
                  </m:ctrlPr>
                </m:radPr>
                <m:deg/>
                <m:e>
                  <m:r>
                    <w:rPr>
                      <w:rFonts w:ascii="Cambria Math" w:eastAsia="Times New Roman" w:hAnsi="Cambria Math" w:cs="Times New Roman"/>
                      <w:sz w:val="28"/>
                      <w:szCs w:val="20"/>
                      <w:lang w:val="uk-UA" w:eastAsia="ru-RU"/>
                    </w:rPr>
                    <m:t>3</m:t>
                  </m:r>
                </m:e>
              </m:rad>
              <m:r>
                <w:rPr>
                  <w:rFonts w:ascii="Cambria Math" w:eastAsia="Times New Roman" w:hAnsi="Cambria Math" w:cs="Times New Roman"/>
                  <w:sz w:val="28"/>
                  <w:szCs w:val="20"/>
                  <w:lang w:val="uk-UA" w:eastAsia="ru-RU"/>
                </w:rPr>
                <m:t>*400</m:t>
              </m:r>
            </m:den>
          </m:f>
          <m:r>
            <w:rPr>
              <w:rFonts w:ascii="Cambria Math" w:eastAsia="Times New Roman" w:hAnsi="Cambria Math" w:cs="Times New Roman"/>
              <w:sz w:val="28"/>
              <w:szCs w:val="20"/>
              <w:lang w:val="uk-UA" w:eastAsia="ru-RU"/>
            </w:rPr>
            <m:t>=0,079</m:t>
          </m:r>
        </m:oMath>
      </m:oMathPara>
    </w:p>
    <w:p w:rsidR="00450FEA" w:rsidRPr="005B4D06" w:rsidRDefault="00450FEA" w:rsidP="00844F65">
      <w:pPr>
        <w:pStyle w:val="a3"/>
        <w:tabs>
          <w:tab w:val="left" w:pos="0"/>
          <w:tab w:val="left" w:pos="360"/>
        </w:tabs>
        <w:autoSpaceDE w:val="0"/>
        <w:autoSpaceDN w:val="0"/>
        <w:adjustRightInd w:val="0"/>
        <w:spacing w:after="0" w:line="360" w:lineRule="auto"/>
        <w:ind w:left="709" w:firstLine="709"/>
        <w:contextualSpacing w:val="0"/>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Струм </w:t>
      </w:r>
      <w:r w:rsidR="004C44D1" w:rsidRPr="005B4D06">
        <w:rPr>
          <w:rFonts w:ascii="Times New Roman" w:hAnsi="Times New Roman" w:cs="Times New Roman"/>
          <w:sz w:val="28"/>
          <w:szCs w:val="28"/>
          <w:lang w:val="uk-UA"/>
        </w:rPr>
        <w:t>трьох</w:t>
      </w:r>
      <w:r w:rsidRPr="005B4D06">
        <w:rPr>
          <w:rFonts w:ascii="Times New Roman" w:hAnsi="Times New Roman" w:cs="Times New Roman"/>
          <w:sz w:val="28"/>
          <w:szCs w:val="28"/>
          <w:lang w:val="uk-UA"/>
        </w:rPr>
        <w:t xml:space="preserve">фазного </w:t>
      </w:r>
      <w:r w:rsidR="004C44D1" w:rsidRPr="005B4D06">
        <w:rPr>
          <w:rFonts w:ascii="Times New Roman" w:hAnsi="Times New Roman" w:cs="Times New Roman"/>
          <w:sz w:val="28"/>
          <w:szCs w:val="28"/>
          <w:lang w:val="uk-UA"/>
        </w:rPr>
        <w:t>КЗ:</w:t>
      </w:r>
    </w:p>
    <w:p w:rsidR="00450FEA" w:rsidRPr="005B4D06" w:rsidRDefault="006127F5" w:rsidP="00844F65">
      <w:pPr>
        <w:pStyle w:val="a3"/>
        <w:tabs>
          <w:tab w:val="left" w:pos="0"/>
          <w:tab w:val="left" w:pos="360"/>
        </w:tabs>
        <w:autoSpaceDE w:val="0"/>
        <w:autoSpaceDN w:val="0"/>
        <w:adjustRightInd w:val="0"/>
        <w:spacing w:after="0" w:line="360" w:lineRule="auto"/>
        <w:ind w:right="-143" w:firstLine="709"/>
        <w:jc w:val="center"/>
        <w:rPr>
          <w:rFonts w:ascii="Times New Roman" w:eastAsia="Times New Roman" w:hAnsi="Times New Roman" w:cs="Times New Roman"/>
          <w:i/>
          <w:sz w:val="28"/>
          <w:szCs w:val="20"/>
          <w:lang w:val="uk-UA" w:eastAsia="ru-RU"/>
        </w:rPr>
      </w:pPr>
      <m:oMathPara>
        <m:oMath>
          <m:sSubSup>
            <m:sSubSupPr>
              <m:ctrlPr>
                <w:rPr>
                  <w:rFonts w:ascii="Cambria Math" w:eastAsia="Times New Roman" w:hAnsi="Cambria Math" w:cs="Times New Roman"/>
                  <w:i/>
                  <w:sz w:val="28"/>
                  <w:szCs w:val="20"/>
                  <w:lang w:val="uk-UA" w:eastAsia="ru-RU"/>
                </w:rPr>
              </m:ctrlPr>
            </m:sSubSupPr>
            <m:e>
              <m:r>
                <w:rPr>
                  <w:rFonts w:ascii="Cambria Math" w:eastAsia="Times New Roman" w:hAnsi="Cambria Math" w:cs="Times New Roman"/>
                  <w:sz w:val="28"/>
                  <w:szCs w:val="20"/>
                  <w:lang w:val="uk-UA" w:eastAsia="ru-RU"/>
                </w:rPr>
                <m:t>I</m:t>
              </m:r>
            </m:e>
            <m:sub>
              <m:r>
                <w:rPr>
                  <w:rFonts w:ascii="Cambria Math" w:eastAsia="Times New Roman" w:hAnsi="Cambria Math" w:cs="Times New Roman"/>
                  <w:sz w:val="28"/>
                  <w:szCs w:val="20"/>
                  <w:lang w:val="uk-UA" w:eastAsia="ru-RU"/>
                </w:rPr>
                <m:t>k</m:t>
              </m:r>
            </m:sub>
            <m:sup>
              <m:r>
                <w:rPr>
                  <w:rFonts w:ascii="Cambria Math" w:eastAsia="Times New Roman" w:hAnsi="Cambria Math" w:cs="Times New Roman"/>
                  <w:sz w:val="28"/>
                  <w:szCs w:val="20"/>
                  <w:lang w:val="uk-UA" w:eastAsia="ru-RU"/>
                </w:rPr>
                <m:t>(3)</m:t>
              </m:r>
            </m:sup>
          </m:sSubSup>
          <m:r>
            <w:rPr>
              <w:rFonts w:ascii="Cambria Math" w:eastAsia="Times New Roman" w:hAnsi="Cambria Math" w:cs="Times New Roman"/>
              <w:sz w:val="28"/>
              <w:szCs w:val="20"/>
              <w:lang w:val="uk-UA" w:eastAsia="ru-RU"/>
            </w:rPr>
            <m:t>=</m:t>
          </m:r>
          <m:f>
            <m:fPr>
              <m:ctrlPr>
                <w:rPr>
                  <w:rFonts w:ascii="Cambria Math" w:eastAsia="Times New Roman" w:hAnsi="Cambria Math" w:cs="Times New Roman"/>
                  <w:i/>
                  <w:sz w:val="28"/>
                  <w:szCs w:val="20"/>
                  <w:lang w:val="uk-UA" w:eastAsia="ru-RU"/>
                </w:rPr>
              </m:ctrlPr>
            </m:fPr>
            <m:num>
              <m:r>
                <w:rPr>
                  <w:rFonts w:ascii="Cambria Math" w:eastAsia="Times New Roman" w:hAnsi="Cambria Math" w:cs="Times New Roman"/>
                  <w:sz w:val="28"/>
                  <w:szCs w:val="20"/>
                  <w:lang w:val="uk-UA" w:eastAsia="ru-RU"/>
                </w:rPr>
                <m:t>1200</m:t>
              </m:r>
            </m:num>
            <m:den>
              <m:rad>
                <m:radPr>
                  <m:degHide m:val="on"/>
                  <m:ctrlPr>
                    <w:rPr>
                      <w:rFonts w:ascii="Cambria Math" w:eastAsia="Times New Roman" w:hAnsi="Cambria Math" w:cs="Times New Roman"/>
                      <w:i/>
                      <w:sz w:val="28"/>
                      <w:szCs w:val="20"/>
                      <w:lang w:val="uk-UA" w:eastAsia="ru-RU"/>
                    </w:rPr>
                  </m:ctrlPr>
                </m:radPr>
                <m:deg/>
                <m:e>
                  <m:r>
                    <w:rPr>
                      <w:rFonts w:ascii="Cambria Math" w:eastAsia="Times New Roman" w:hAnsi="Cambria Math" w:cs="Times New Roman"/>
                      <w:sz w:val="28"/>
                      <w:szCs w:val="20"/>
                      <w:lang w:val="uk-UA" w:eastAsia="ru-RU"/>
                    </w:rPr>
                    <m:t>3</m:t>
                  </m:r>
                </m:e>
              </m:rad>
              <m:r>
                <w:rPr>
                  <w:rFonts w:ascii="Cambria Math" w:eastAsia="Times New Roman" w:hAnsi="Cambria Math" w:cs="Times New Roman"/>
                  <w:sz w:val="28"/>
                  <w:szCs w:val="20"/>
                  <w:lang w:val="uk-UA" w:eastAsia="ru-RU"/>
                </w:rPr>
                <m:t>*0,079</m:t>
              </m:r>
            </m:den>
          </m:f>
          <m:r>
            <w:rPr>
              <w:rFonts w:ascii="Cambria Math" w:eastAsia="Times New Roman" w:hAnsi="Cambria Math" w:cs="Times New Roman"/>
              <w:sz w:val="28"/>
              <w:szCs w:val="20"/>
              <w:lang w:val="uk-UA" w:eastAsia="ru-RU"/>
            </w:rPr>
            <m:t>=8,77 кА</m:t>
          </m:r>
        </m:oMath>
      </m:oMathPara>
    </w:p>
    <w:p w:rsidR="00450FEA" w:rsidRPr="005B4D06" w:rsidRDefault="00450FEA" w:rsidP="00844F65">
      <w:pPr>
        <w:pStyle w:val="a3"/>
        <w:tabs>
          <w:tab w:val="left" w:pos="0"/>
          <w:tab w:val="left" w:pos="360"/>
        </w:tabs>
        <w:autoSpaceDE w:val="0"/>
        <w:autoSpaceDN w:val="0"/>
        <w:adjustRightInd w:val="0"/>
        <w:spacing w:after="0" w:line="360" w:lineRule="auto"/>
        <w:ind w:left="709" w:firstLine="709"/>
        <w:contextualSpacing w:val="0"/>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Струм </w:t>
      </w:r>
      <w:r w:rsidR="004C44D1" w:rsidRPr="005B4D06">
        <w:rPr>
          <w:rFonts w:ascii="Times New Roman" w:hAnsi="Times New Roman" w:cs="Times New Roman"/>
          <w:sz w:val="28"/>
          <w:szCs w:val="28"/>
          <w:lang w:val="uk-UA"/>
        </w:rPr>
        <w:t>двохфазногоКЗ:</w:t>
      </w:r>
    </w:p>
    <w:p w:rsidR="00450FEA" w:rsidRPr="005B4D06" w:rsidRDefault="006127F5" w:rsidP="00844F65">
      <w:pPr>
        <w:pStyle w:val="a3"/>
        <w:tabs>
          <w:tab w:val="left" w:pos="0"/>
          <w:tab w:val="left" w:pos="360"/>
        </w:tabs>
        <w:autoSpaceDE w:val="0"/>
        <w:autoSpaceDN w:val="0"/>
        <w:adjustRightInd w:val="0"/>
        <w:spacing w:after="0" w:line="360" w:lineRule="auto"/>
        <w:ind w:right="-143" w:firstLine="709"/>
        <w:jc w:val="center"/>
        <w:rPr>
          <w:rFonts w:ascii="Times New Roman" w:eastAsia="Times New Roman" w:hAnsi="Times New Roman" w:cs="Times New Roman"/>
          <w:i/>
          <w:sz w:val="28"/>
          <w:szCs w:val="20"/>
          <w:lang w:val="uk-UA" w:eastAsia="ru-RU"/>
        </w:rPr>
      </w:pPr>
      <m:oMathPara>
        <m:oMath>
          <m:sSubSup>
            <m:sSubSupPr>
              <m:ctrlPr>
                <w:rPr>
                  <w:rFonts w:ascii="Cambria Math" w:eastAsia="Times New Roman" w:hAnsi="Cambria Math" w:cs="Times New Roman"/>
                  <w:i/>
                  <w:sz w:val="28"/>
                  <w:szCs w:val="20"/>
                  <w:lang w:val="uk-UA" w:eastAsia="ru-RU"/>
                </w:rPr>
              </m:ctrlPr>
            </m:sSubSupPr>
            <m:e>
              <m:r>
                <w:rPr>
                  <w:rFonts w:ascii="Cambria Math" w:eastAsia="Times New Roman" w:hAnsi="Cambria Math" w:cs="Times New Roman"/>
                  <w:sz w:val="28"/>
                  <w:szCs w:val="20"/>
                  <w:lang w:val="uk-UA" w:eastAsia="ru-RU"/>
                </w:rPr>
                <m:t>I</m:t>
              </m:r>
            </m:e>
            <m:sub>
              <m:r>
                <w:rPr>
                  <w:rFonts w:ascii="Cambria Math" w:eastAsia="Times New Roman" w:hAnsi="Cambria Math" w:cs="Times New Roman"/>
                  <w:sz w:val="28"/>
                  <w:szCs w:val="20"/>
                  <w:lang w:val="uk-UA" w:eastAsia="ru-RU"/>
                </w:rPr>
                <m:t>k</m:t>
              </m:r>
            </m:sub>
            <m:sup>
              <m:r>
                <w:rPr>
                  <w:rFonts w:ascii="Cambria Math" w:eastAsia="Times New Roman" w:hAnsi="Cambria Math" w:cs="Times New Roman"/>
                  <w:sz w:val="28"/>
                  <w:szCs w:val="20"/>
                  <w:lang w:val="uk-UA" w:eastAsia="ru-RU"/>
                </w:rPr>
                <m:t>(3)</m:t>
              </m:r>
            </m:sup>
          </m:sSubSup>
          <m:r>
            <w:rPr>
              <w:rFonts w:ascii="Cambria Math" w:eastAsia="Times New Roman" w:hAnsi="Cambria Math" w:cs="Times New Roman"/>
              <w:sz w:val="28"/>
              <w:szCs w:val="20"/>
              <w:lang w:val="uk-UA" w:eastAsia="ru-RU"/>
            </w:rPr>
            <m:t>=</m:t>
          </m:r>
          <m:f>
            <m:fPr>
              <m:ctrlPr>
                <w:rPr>
                  <w:rFonts w:ascii="Cambria Math" w:eastAsia="Times New Roman" w:hAnsi="Cambria Math" w:cs="Times New Roman"/>
                  <w:i/>
                  <w:sz w:val="28"/>
                  <w:szCs w:val="20"/>
                  <w:lang w:val="uk-UA" w:eastAsia="ru-RU"/>
                </w:rPr>
              </m:ctrlPr>
            </m:fPr>
            <m:num>
              <m:rad>
                <m:radPr>
                  <m:degHide m:val="on"/>
                  <m:ctrlPr>
                    <w:rPr>
                      <w:rFonts w:ascii="Cambria Math" w:eastAsia="Times New Roman" w:hAnsi="Cambria Math" w:cs="Times New Roman"/>
                      <w:i/>
                      <w:sz w:val="28"/>
                      <w:szCs w:val="20"/>
                      <w:lang w:val="uk-UA" w:eastAsia="ru-RU"/>
                    </w:rPr>
                  </m:ctrlPr>
                </m:radPr>
                <m:deg/>
                <m:e>
                  <m:r>
                    <w:rPr>
                      <w:rFonts w:ascii="Cambria Math" w:eastAsia="Times New Roman" w:hAnsi="Cambria Math" w:cs="Times New Roman"/>
                      <w:sz w:val="28"/>
                      <w:szCs w:val="20"/>
                      <w:lang w:val="uk-UA" w:eastAsia="ru-RU"/>
                    </w:rPr>
                    <m:t>3</m:t>
                  </m:r>
                </m:e>
              </m:rad>
            </m:num>
            <m:den>
              <m:r>
                <w:rPr>
                  <w:rFonts w:ascii="Cambria Math" w:eastAsia="Times New Roman" w:hAnsi="Cambria Math" w:cs="Times New Roman"/>
                  <w:sz w:val="28"/>
                  <w:szCs w:val="20"/>
                  <w:lang w:val="uk-UA" w:eastAsia="ru-RU"/>
                </w:rPr>
                <m:t>2</m:t>
              </m:r>
            </m:den>
          </m:f>
          <m:r>
            <w:rPr>
              <w:rFonts w:ascii="Cambria Math" w:eastAsia="Times New Roman" w:hAnsi="Cambria Math" w:cs="Times New Roman"/>
              <w:sz w:val="28"/>
              <w:szCs w:val="20"/>
              <w:lang w:val="uk-UA" w:eastAsia="ru-RU"/>
            </w:rPr>
            <m:t>*8,77=7,6 кА</m:t>
          </m:r>
        </m:oMath>
      </m:oMathPara>
    </w:p>
    <w:p w:rsidR="00450FEA" w:rsidRPr="005B4D06" w:rsidRDefault="00450FEA" w:rsidP="00844F65">
      <w:pPr>
        <w:pStyle w:val="a3"/>
        <w:tabs>
          <w:tab w:val="left" w:pos="0"/>
          <w:tab w:val="left" w:pos="360"/>
        </w:tabs>
        <w:autoSpaceDE w:val="0"/>
        <w:autoSpaceDN w:val="0"/>
        <w:adjustRightInd w:val="0"/>
        <w:spacing w:after="0" w:line="360" w:lineRule="auto"/>
        <w:ind w:left="709" w:firstLine="709"/>
        <w:contextualSpacing w:val="0"/>
        <w:jc w:val="both"/>
        <w:rPr>
          <w:rFonts w:ascii="Times New Roman" w:hAnsi="Times New Roman" w:cs="Times New Roman"/>
          <w:sz w:val="28"/>
          <w:szCs w:val="28"/>
          <w:lang w:val="uk-UA"/>
        </w:rPr>
      </w:pPr>
      <w:r w:rsidRPr="005B4D06">
        <w:rPr>
          <w:rFonts w:ascii="Times New Roman" w:eastAsia="Times New Roman" w:hAnsi="Times New Roman" w:cs="Times New Roman"/>
          <w:bCs/>
          <w:sz w:val="28"/>
          <w:szCs w:val="24"/>
          <w:lang w:val="uk-UA" w:eastAsia="ru-RU"/>
        </w:rPr>
        <w:t xml:space="preserve">Амплітудне значення ударного струму </w:t>
      </w:r>
      <w:r w:rsidR="004C44D1" w:rsidRPr="005B4D06">
        <w:rPr>
          <w:rFonts w:ascii="Times New Roman" w:eastAsia="Times New Roman" w:hAnsi="Times New Roman" w:cs="Times New Roman"/>
          <w:bCs/>
          <w:sz w:val="28"/>
          <w:szCs w:val="24"/>
          <w:lang w:val="uk-UA" w:eastAsia="ru-RU"/>
        </w:rPr>
        <w:t>КЗ:</w:t>
      </w:r>
    </w:p>
    <w:p w:rsidR="00450FEA" w:rsidRPr="005B4D06" w:rsidRDefault="006127F5" w:rsidP="00844F65">
      <w:pPr>
        <w:tabs>
          <w:tab w:val="left" w:pos="0"/>
        </w:tabs>
        <w:ind w:firstLine="709"/>
        <w:rPr>
          <w:rFonts w:ascii="Times New Roman" w:hAnsi="Times New Roman" w:cs="Times New Roman"/>
          <w:sz w:val="28"/>
          <w:szCs w:val="28"/>
          <w:lang w:val="uk-UA"/>
        </w:rPr>
      </w:pPr>
      <m:oMathPara>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і</m:t>
              </m:r>
            </m:e>
            <m:sub>
              <m:r>
                <m:rPr>
                  <m:sty m:val="p"/>
                </m:rPr>
                <w:rPr>
                  <w:rFonts w:ascii="Cambria Math" w:hAnsi="Cambria Math" w:cs="Times New Roman"/>
                  <w:sz w:val="28"/>
                  <w:szCs w:val="28"/>
                  <w:lang w:val="uk-UA"/>
                </w:rPr>
                <m:t>у=</m:t>
              </m:r>
              <m:rad>
                <m:radPr>
                  <m:degHide m:val="on"/>
                  <m:ctrlPr>
                    <w:rPr>
                      <w:rFonts w:ascii="Cambria Math" w:hAnsi="Cambria Math" w:cs="Times New Roman"/>
                      <w:sz w:val="28"/>
                      <w:szCs w:val="28"/>
                      <w:lang w:val="uk-UA"/>
                    </w:rPr>
                  </m:ctrlPr>
                </m:radPr>
                <m:deg/>
                <m:e>
                  <m:r>
                    <m:rPr>
                      <m:sty m:val="p"/>
                    </m:rPr>
                    <w:rPr>
                      <w:rFonts w:ascii="Cambria Math" w:hAnsi="Cambria Math" w:cs="Times New Roman"/>
                      <w:sz w:val="28"/>
                      <w:szCs w:val="28"/>
                      <w:lang w:val="uk-UA"/>
                    </w:rPr>
                    <m:t>2</m:t>
                  </m:r>
                </m:e>
              </m:rad>
              <m:r>
                <m:rPr>
                  <m:sty m:val="p"/>
                </m:rPr>
                <w:rPr>
                  <w:rFonts w:ascii="Cambria Math" w:hAnsi="Cambria Math" w:cs="Times New Roman"/>
                  <w:sz w:val="28"/>
                  <w:szCs w:val="28"/>
                  <w:lang w:val="uk-UA"/>
                </w:rPr>
                <m:t>*1,8*8,77=22,3 кА</m:t>
              </m:r>
            </m:sub>
          </m:sSub>
        </m:oMath>
      </m:oMathPara>
    </w:p>
    <w:p w:rsidR="00450FEA" w:rsidRPr="005B4D06" w:rsidRDefault="00450FEA" w:rsidP="00844F65">
      <w:pPr>
        <w:pStyle w:val="a3"/>
        <w:tabs>
          <w:tab w:val="left" w:pos="0"/>
          <w:tab w:val="left" w:pos="360"/>
        </w:tabs>
        <w:autoSpaceDE w:val="0"/>
        <w:autoSpaceDN w:val="0"/>
        <w:adjustRightInd w:val="0"/>
        <w:spacing w:after="0" w:line="360" w:lineRule="auto"/>
        <w:ind w:left="709" w:firstLine="709"/>
        <w:contextualSpacing w:val="0"/>
        <w:jc w:val="both"/>
        <w:rPr>
          <w:rFonts w:ascii="Times New Roman" w:eastAsia="Calibri" w:hAnsi="Times New Roman" w:cs="Times New Roman"/>
          <w:bCs/>
          <w:sz w:val="28"/>
          <w:szCs w:val="24"/>
          <w:lang w:val="uk-UA"/>
        </w:rPr>
      </w:pPr>
      <w:r w:rsidRPr="005B4D06">
        <w:rPr>
          <w:rFonts w:ascii="Times New Roman" w:eastAsia="Times New Roman" w:hAnsi="Times New Roman" w:cs="Times New Roman"/>
          <w:bCs/>
          <w:sz w:val="28"/>
          <w:szCs w:val="24"/>
          <w:lang w:val="uk-UA" w:eastAsia="ru-RU"/>
        </w:rPr>
        <w:t xml:space="preserve">Діюче значення ударного струму   </w:t>
      </w:r>
      <w:r w:rsidR="004C44D1" w:rsidRPr="005B4D06">
        <w:rPr>
          <w:rFonts w:ascii="Times New Roman" w:eastAsia="Times New Roman" w:hAnsi="Times New Roman" w:cs="Times New Roman"/>
          <w:bCs/>
          <w:sz w:val="28"/>
          <w:szCs w:val="24"/>
          <w:lang w:val="uk-UA" w:eastAsia="ru-RU"/>
        </w:rPr>
        <w:t>:</w:t>
      </w:r>
    </w:p>
    <w:p w:rsidR="00450FEA" w:rsidRPr="005B4D06" w:rsidRDefault="006127F5" w:rsidP="00844F65">
      <w:pPr>
        <w:pStyle w:val="a3"/>
        <w:tabs>
          <w:tab w:val="left" w:pos="0"/>
          <w:tab w:val="left" w:pos="360"/>
        </w:tabs>
        <w:autoSpaceDE w:val="0"/>
        <w:autoSpaceDN w:val="0"/>
        <w:adjustRightInd w:val="0"/>
        <w:spacing w:after="0" w:line="360" w:lineRule="auto"/>
        <w:ind w:left="0" w:right="-143" w:firstLine="709"/>
        <w:jc w:val="center"/>
        <w:rPr>
          <w:rFonts w:ascii="Times New Roman" w:eastAsia="Calibri" w:hAnsi="Times New Roman" w:cs="Times New Roman"/>
          <w:bCs/>
          <w:sz w:val="28"/>
          <w:szCs w:val="24"/>
          <w:lang w:val="uk-UA"/>
        </w:rPr>
      </w:pPr>
      <m:oMathPara>
        <m:oMath>
          <m:sSub>
            <m:sSubPr>
              <m:ctrlPr>
                <w:rPr>
                  <w:rFonts w:ascii="Cambria Math" w:eastAsia="Calibri" w:hAnsi="Cambria Math" w:cs="Times New Roman"/>
                  <w:bCs/>
                  <w:i/>
                  <w:sz w:val="28"/>
                  <w:szCs w:val="24"/>
                  <w:lang w:val="uk-UA"/>
                </w:rPr>
              </m:ctrlPr>
            </m:sSubPr>
            <m:e>
              <m:r>
                <w:rPr>
                  <w:rFonts w:ascii="Cambria Math" w:eastAsia="Calibri" w:hAnsi="Cambria Math" w:cs="Times New Roman"/>
                  <w:sz w:val="28"/>
                  <w:szCs w:val="24"/>
                  <w:lang w:val="uk-UA"/>
                </w:rPr>
                <m:t>І</m:t>
              </m:r>
            </m:e>
            <m:sub>
              <m:r>
                <w:rPr>
                  <w:rFonts w:ascii="Cambria Math" w:eastAsia="Calibri" w:hAnsi="Cambria Math" w:cs="Times New Roman"/>
                  <w:sz w:val="28"/>
                  <w:szCs w:val="24"/>
                  <w:lang w:val="uk-UA"/>
                </w:rPr>
                <m:t>у</m:t>
              </m:r>
            </m:sub>
          </m:sSub>
          <m:r>
            <w:rPr>
              <w:rFonts w:ascii="Cambria Math" w:eastAsia="Calibri" w:hAnsi="Cambria Math" w:cs="Times New Roman"/>
              <w:sz w:val="28"/>
              <w:szCs w:val="24"/>
              <w:lang w:val="uk-UA"/>
            </w:rPr>
            <m:t xml:space="preserve">=8,77*1,52=13,33 </m:t>
          </m:r>
        </m:oMath>
      </m:oMathPara>
    </w:p>
    <w:p w:rsidR="00450FEA" w:rsidRPr="005B4D06" w:rsidRDefault="00450FEA" w:rsidP="00844F65">
      <w:pPr>
        <w:tabs>
          <w:tab w:val="left" w:pos="0"/>
          <w:tab w:val="left" w:pos="709"/>
          <w:tab w:val="left" w:pos="4678"/>
          <w:tab w:val="left" w:pos="10260"/>
          <w:tab w:val="left" w:pos="11160"/>
        </w:tabs>
        <w:spacing w:after="0" w:line="360" w:lineRule="auto"/>
        <w:ind w:firstLine="709"/>
        <w:jc w:val="both"/>
        <w:rPr>
          <w:rFonts w:ascii="Times New Roman" w:eastAsia="Times New Roman" w:hAnsi="Times New Roman" w:cs="Times New Roman"/>
          <w:bCs/>
          <w:sz w:val="28"/>
          <w:szCs w:val="24"/>
          <w:lang w:val="uk-UA" w:eastAsia="ru-RU"/>
        </w:rPr>
      </w:pPr>
      <w:r w:rsidRPr="005B4D06">
        <w:rPr>
          <w:rFonts w:ascii="Times New Roman" w:eastAsia="Times New Roman" w:hAnsi="Times New Roman" w:cs="Times New Roman"/>
          <w:bCs/>
          <w:sz w:val="28"/>
          <w:szCs w:val="24"/>
          <w:lang w:val="uk-UA" w:eastAsia="ru-RU"/>
        </w:rPr>
        <w:t>Для розрахунк</w:t>
      </w:r>
      <w:r w:rsidR="004C44D1" w:rsidRPr="005B4D06">
        <w:rPr>
          <w:rFonts w:ascii="Times New Roman" w:eastAsia="Times New Roman" w:hAnsi="Times New Roman" w:cs="Times New Roman"/>
          <w:bCs/>
          <w:sz w:val="28"/>
          <w:szCs w:val="24"/>
          <w:lang w:val="uk-UA" w:eastAsia="ru-RU"/>
        </w:rPr>
        <w:t>у</w:t>
      </w:r>
      <w:r w:rsidRPr="005B4D06">
        <w:rPr>
          <w:rFonts w:ascii="Times New Roman" w:eastAsia="Times New Roman" w:hAnsi="Times New Roman" w:cs="Times New Roman"/>
          <w:bCs/>
          <w:sz w:val="28"/>
          <w:szCs w:val="24"/>
          <w:lang w:val="uk-UA" w:eastAsia="ru-RU"/>
        </w:rPr>
        <w:t xml:space="preserve"> струмів </w:t>
      </w:r>
      <w:r w:rsidR="004C44D1" w:rsidRPr="005B4D06">
        <w:rPr>
          <w:rFonts w:ascii="Times New Roman" w:eastAsia="Times New Roman" w:hAnsi="Times New Roman" w:cs="Times New Roman"/>
          <w:bCs/>
          <w:sz w:val="28"/>
          <w:szCs w:val="24"/>
          <w:lang w:val="uk-UA" w:eastAsia="ru-RU"/>
        </w:rPr>
        <w:t>КЗзроблено</w:t>
      </w:r>
      <w:r w:rsidRPr="005B4D06">
        <w:rPr>
          <w:rFonts w:ascii="Times New Roman" w:eastAsia="Times New Roman" w:hAnsi="Times New Roman" w:cs="Times New Roman"/>
          <w:bCs/>
          <w:sz w:val="28"/>
          <w:szCs w:val="24"/>
          <w:lang w:val="uk-UA" w:eastAsia="ru-RU"/>
        </w:rPr>
        <w:t xml:space="preserve"> схему заміщення на підставі схеми електропостачання (рисунок 2.1).</w:t>
      </w:r>
    </w:p>
    <w:p w:rsidR="00450FEA" w:rsidRPr="005B4D06" w:rsidRDefault="00450FEA" w:rsidP="00844F65">
      <w:pPr>
        <w:pStyle w:val="a3"/>
        <w:tabs>
          <w:tab w:val="left" w:pos="0"/>
          <w:tab w:val="left" w:pos="360"/>
        </w:tabs>
        <w:autoSpaceDE w:val="0"/>
        <w:autoSpaceDN w:val="0"/>
        <w:adjustRightInd w:val="0"/>
        <w:spacing w:after="0" w:line="360" w:lineRule="auto"/>
        <w:ind w:left="0" w:right="-143" w:firstLine="709"/>
        <w:jc w:val="center"/>
        <w:rPr>
          <w:rFonts w:ascii="Times New Roman" w:hAnsi="Times New Roman" w:cs="Times New Roman"/>
          <w:sz w:val="28"/>
          <w:szCs w:val="28"/>
          <w:lang w:val="uk-UA"/>
        </w:rPr>
      </w:pPr>
    </w:p>
    <w:p w:rsidR="00450FEA" w:rsidRPr="005B4D06" w:rsidRDefault="00450FEA" w:rsidP="00844F65">
      <w:pPr>
        <w:pStyle w:val="a3"/>
        <w:tabs>
          <w:tab w:val="left" w:pos="0"/>
          <w:tab w:val="left" w:pos="360"/>
        </w:tabs>
        <w:autoSpaceDE w:val="0"/>
        <w:autoSpaceDN w:val="0"/>
        <w:adjustRightInd w:val="0"/>
        <w:spacing w:after="0" w:line="360" w:lineRule="auto"/>
        <w:ind w:left="0" w:right="-143" w:firstLine="709"/>
        <w:jc w:val="center"/>
        <w:rPr>
          <w:rFonts w:ascii="Times New Roman" w:hAnsi="Times New Roman" w:cs="Times New Roman"/>
          <w:sz w:val="28"/>
          <w:szCs w:val="28"/>
          <w:lang w:val="uk-UA"/>
        </w:rPr>
      </w:pPr>
      <w:r w:rsidRPr="005B4D06">
        <w:rPr>
          <w:rFonts w:ascii="Times New Roman" w:hAnsi="Times New Roman" w:cs="Times New Roman"/>
          <w:noProof/>
          <w:lang w:eastAsia="ru-RU"/>
        </w:rPr>
        <w:drawing>
          <wp:inline distT="0" distB="0" distL="0" distR="0">
            <wp:extent cx="5595582" cy="4322160"/>
            <wp:effectExtent l="0" t="0" r="5715" b="254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612822" cy="4335476"/>
                    </a:xfrm>
                    <a:prstGeom prst="rect">
                      <a:avLst/>
                    </a:prstGeom>
                  </pic:spPr>
                </pic:pic>
              </a:graphicData>
            </a:graphic>
          </wp:inline>
        </w:drawing>
      </w:r>
    </w:p>
    <w:p w:rsidR="00450FEA" w:rsidRPr="005B4D06" w:rsidRDefault="00450FEA" w:rsidP="00844F65">
      <w:pPr>
        <w:pStyle w:val="a3"/>
        <w:tabs>
          <w:tab w:val="left" w:pos="0"/>
          <w:tab w:val="left" w:pos="360"/>
        </w:tabs>
        <w:autoSpaceDE w:val="0"/>
        <w:autoSpaceDN w:val="0"/>
        <w:adjustRightInd w:val="0"/>
        <w:spacing w:after="0" w:line="360" w:lineRule="auto"/>
        <w:ind w:left="0" w:right="-143" w:firstLine="709"/>
        <w:jc w:val="center"/>
        <w:rPr>
          <w:rFonts w:ascii="Times New Roman" w:hAnsi="Times New Roman" w:cs="Times New Roman"/>
          <w:sz w:val="28"/>
          <w:szCs w:val="28"/>
          <w:lang w:val="uk-UA"/>
        </w:rPr>
        <w:sectPr w:rsidR="00450FEA" w:rsidRPr="005B4D06" w:rsidSect="00450FEA">
          <w:pgSz w:w="11906" w:h="16838"/>
          <w:pgMar w:top="1134" w:right="850" w:bottom="1134" w:left="1701" w:header="708" w:footer="708" w:gutter="0"/>
          <w:cols w:space="708"/>
          <w:docGrid w:linePitch="360"/>
        </w:sectPr>
      </w:pPr>
      <w:r w:rsidRPr="005B4D06">
        <w:rPr>
          <w:rFonts w:ascii="Times New Roman" w:hAnsi="Times New Roman" w:cs="Times New Roman"/>
          <w:sz w:val="28"/>
          <w:szCs w:val="28"/>
          <w:lang w:val="uk-UA"/>
        </w:rPr>
        <w:t>Рисунок 2.1 - С</w:t>
      </w:r>
      <w:r w:rsidRPr="005B4D06">
        <w:rPr>
          <w:rFonts w:ascii="Times New Roman" w:eastAsia="Times New Roman" w:hAnsi="Times New Roman" w:cs="Times New Roman"/>
          <w:bCs/>
          <w:sz w:val="28"/>
          <w:szCs w:val="24"/>
          <w:lang w:val="uk-UA" w:eastAsia="ru-RU"/>
        </w:rPr>
        <w:t>хема заміщення</w:t>
      </w:r>
    </w:p>
    <w:p w:rsidR="00450FEA" w:rsidRPr="005B4D06" w:rsidRDefault="00450FEA" w:rsidP="00844F65">
      <w:pPr>
        <w:tabs>
          <w:tab w:val="left" w:pos="0"/>
          <w:tab w:val="left" w:pos="4678"/>
        </w:tabs>
        <w:spacing w:after="0" w:line="360" w:lineRule="auto"/>
        <w:ind w:left="-284" w:firstLine="709"/>
        <w:jc w:val="right"/>
        <w:rPr>
          <w:rFonts w:ascii="Times New Roman" w:eastAsia="Times New Roman" w:hAnsi="Times New Roman" w:cs="Times New Roman"/>
          <w:iCs/>
          <w:sz w:val="28"/>
          <w:szCs w:val="28"/>
          <w:lang w:val="uk-UA"/>
        </w:rPr>
      </w:pPr>
      <w:r w:rsidRPr="005B4D06">
        <w:rPr>
          <w:rFonts w:ascii="Times New Roman" w:eastAsia="Calibri" w:hAnsi="Times New Roman" w:cs="Times New Roman"/>
          <w:iCs/>
          <w:sz w:val="28"/>
          <w:szCs w:val="28"/>
          <w:lang w:val="uk-UA"/>
        </w:rPr>
        <w:lastRenderedPageBreak/>
        <w:t xml:space="preserve">Таблиця </w:t>
      </w:r>
      <w:r w:rsidR="00DC36B4" w:rsidRPr="005B4D06">
        <w:rPr>
          <w:rFonts w:ascii="Times New Roman" w:eastAsia="Calibri" w:hAnsi="Times New Roman" w:cs="Times New Roman"/>
          <w:iCs/>
          <w:sz w:val="28"/>
          <w:szCs w:val="28"/>
          <w:lang w:val="uk-UA"/>
        </w:rPr>
        <w:t>2.</w:t>
      </w:r>
      <w:r w:rsidRPr="005B4D06">
        <w:rPr>
          <w:rFonts w:ascii="Times New Roman" w:eastAsia="Calibri" w:hAnsi="Times New Roman" w:cs="Times New Roman"/>
          <w:iCs/>
          <w:sz w:val="28"/>
          <w:szCs w:val="28"/>
          <w:lang w:val="uk-UA"/>
        </w:rPr>
        <w:t xml:space="preserve">5  – Розрахунок параметрів КЗ                                                               </w:t>
      </w:r>
    </w:p>
    <w:tbl>
      <w:tblPr>
        <w:tblW w:w="1297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tblPr>
      <w:tblGrid>
        <w:gridCol w:w="4238"/>
        <w:gridCol w:w="566"/>
        <w:gridCol w:w="956"/>
        <w:gridCol w:w="924"/>
        <w:gridCol w:w="1309"/>
        <w:gridCol w:w="1559"/>
        <w:gridCol w:w="1367"/>
        <w:gridCol w:w="902"/>
        <w:gridCol w:w="1157"/>
      </w:tblGrid>
      <w:tr w:rsidR="001C7D7E" w:rsidRPr="005B4D06" w:rsidTr="001C7D7E">
        <w:trPr>
          <w:trHeight w:val="1222"/>
          <w:jc w:val="center"/>
        </w:trPr>
        <w:tc>
          <w:tcPr>
            <w:tcW w:w="4238" w:type="dxa"/>
            <w:tcBorders>
              <w:top w:val="single" w:sz="8" w:space="0" w:color="auto"/>
              <w:left w:val="single" w:sz="8" w:space="0" w:color="auto"/>
              <w:bottom w:val="single" w:sz="8" w:space="0" w:color="auto"/>
              <w:right w:val="single" w:sz="4" w:space="0" w:color="auto"/>
            </w:tcBorders>
            <w:vAlign w:val="bottom"/>
            <w:hideMark/>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Місце перевірки</w:t>
            </w:r>
          </w:p>
        </w:tc>
        <w:tc>
          <w:tcPr>
            <w:tcW w:w="566" w:type="dxa"/>
            <w:tcBorders>
              <w:top w:val="single" w:sz="8" w:space="0" w:color="auto"/>
              <w:left w:val="single" w:sz="8" w:space="0" w:color="auto"/>
              <w:bottom w:val="single" w:sz="8" w:space="0" w:color="auto"/>
              <w:right w:val="single" w:sz="8" w:space="0" w:color="auto"/>
            </w:tcBorders>
            <w:textDirection w:val="btLr"/>
            <w:vAlign w:val="bottom"/>
            <w:hideMark/>
          </w:tcPr>
          <w:p w:rsidR="001C7D7E" w:rsidRPr="005B4D06" w:rsidRDefault="001C7D7E" w:rsidP="001C7D7E">
            <w:pPr>
              <w:tabs>
                <w:tab w:val="left" w:pos="4678"/>
              </w:tabs>
              <w:spacing w:after="0" w:line="240" w:lineRule="auto"/>
              <w:jc w:val="center"/>
              <w:rPr>
                <w:rFonts w:ascii="Times New Roman" w:eastAsia="Calibri" w:hAnsi="Times New Roman" w:cs="Times New Roman"/>
                <w:i/>
                <w:iCs/>
                <w:sz w:val="28"/>
                <w:szCs w:val="28"/>
                <w:lang w:val="uk-UA"/>
              </w:rPr>
            </w:pPr>
            <w:r w:rsidRPr="005B4D06">
              <w:rPr>
                <w:rFonts w:ascii="Times New Roman" w:eastAsia="Calibri" w:hAnsi="Times New Roman" w:cs="Times New Roman"/>
                <w:i/>
                <w:iCs/>
                <w:sz w:val="28"/>
                <w:szCs w:val="28"/>
                <w:lang w:val="uk-UA"/>
              </w:rPr>
              <w:t>U,кВ</w:t>
            </w:r>
          </w:p>
        </w:tc>
        <w:tc>
          <w:tcPr>
            <w:tcW w:w="956" w:type="dxa"/>
            <w:tcBorders>
              <w:top w:val="single" w:sz="8" w:space="0" w:color="auto"/>
              <w:left w:val="single" w:sz="4" w:space="0" w:color="auto"/>
              <w:bottom w:val="single" w:sz="8" w:space="0" w:color="auto"/>
              <w:right w:val="single" w:sz="8" w:space="0" w:color="auto"/>
            </w:tcBorders>
            <w:textDirection w:val="btLr"/>
            <w:vAlign w:val="bottom"/>
            <w:hideMark/>
          </w:tcPr>
          <w:p w:rsidR="001C7D7E" w:rsidRPr="005B4D06" w:rsidRDefault="001C7D7E" w:rsidP="001C7D7E">
            <w:pPr>
              <w:tabs>
                <w:tab w:val="left" w:pos="4678"/>
              </w:tabs>
              <w:spacing w:after="0" w:line="240" w:lineRule="auto"/>
              <w:jc w:val="center"/>
              <w:rPr>
                <w:rFonts w:ascii="Times New Roman" w:eastAsia="Calibri" w:hAnsi="Times New Roman" w:cs="Times New Roman"/>
                <w:i/>
                <w:iCs/>
                <w:sz w:val="28"/>
                <w:szCs w:val="28"/>
                <w:lang w:val="uk-UA"/>
              </w:rPr>
            </w:pPr>
            <w:r w:rsidRPr="005B4D06">
              <w:rPr>
                <w:rFonts w:ascii="Times New Roman" w:eastAsia="Calibri" w:hAnsi="Times New Roman" w:cs="Times New Roman"/>
                <w:i/>
                <w:iCs/>
                <w:sz w:val="28"/>
                <w:szCs w:val="28"/>
                <w:lang w:val="uk-UA"/>
              </w:rPr>
              <w:t>ΣХ, Ом</w:t>
            </w:r>
          </w:p>
        </w:tc>
        <w:tc>
          <w:tcPr>
            <w:tcW w:w="924" w:type="dxa"/>
            <w:tcBorders>
              <w:top w:val="single" w:sz="8" w:space="0" w:color="auto"/>
              <w:left w:val="single" w:sz="8" w:space="0" w:color="auto"/>
              <w:bottom w:val="single" w:sz="8" w:space="0" w:color="auto"/>
              <w:right w:val="single" w:sz="8" w:space="0" w:color="auto"/>
            </w:tcBorders>
            <w:textDirection w:val="btLr"/>
            <w:vAlign w:val="bottom"/>
            <w:hideMark/>
          </w:tcPr>
          <w:p w:rsidR="001C7D7E" w:rsidRPr="005B4D06" w:rsidRDefault="001C7D7E" w:rsidP="001C7D7E">
            <w:pPr>
              <w:tabs>
                <w:tab w:val="left" w:pos="4678"/>
              </w:tabs>
              <w:spacing w:after="0" w:line="240" w:lineRule="auto"/>
              <w:jc w:val="center"/>
              <w:rPr>
                <w:rFonts w:ascii="Times New Roman" w:eastAsia="Calibri" w:hAnsi="Times New Roman" w:cs="Times New Roman"/>
                <w:i/>
                <w:iCs/>
                <w:sz w:val="28"/>
                <w:szCs w:val="28"/>
                <w:lang w:val="uk-UA"/>
              </w:rPr>
            </w:pPr>
            <w:r w:rsidRPr="005B4D06">
              <w:rPr>
                <w:rFonts w:ascii="Times New Roman" w:eastAsia="Calibri" w:hAnsi="Times New Roman" w:cs="Times New Roman"/>
                <w:i/>
                <w:iCs/>
                <w:sz w:val="28"/>
                <w:szCs w:val="28"/>
                <w:lang w:val="uk-UA"/>
              </w:rPr>
              <w:t>ΣR, Ом</w:t>
            </w:r>
          </w:p>
        </w:tc>
        <w:tc>
          <w:tcPr>
            <w:tcW w:w="1309" w:type="dxa"/>
            <w:tcBorders>
              <w:top w:val="single" w:sz="8" w:space="0" w:color="auto"/>
              <w:left w:val="single" w:sz="8" w:space="0" w:color="auto"/>
              <w:bottom w:val="single" w:sz="8" w:space="0" w:color="auto"/>
              <w:right w:val="single" w:sz="8" w:space="0" w:color="auto"/>
            </w:tcBorders>
            <w:textDirection w:val="btLr"/>
            <w:vAlign w:val="bottom"/>
            <w:hideMark/>
          </w:tcPr>
          <w:p w:rsidR="001C7D7E" w:rsidRPr="005B4D06" w:rsidRDefault="001C7D7E" w:rsidP="001C7D7E">
            <w:pPr>
              <w:tabs>
                <w:tab w:val="left" w:pos="4678"/>
              </w:tabs>
              <w:spacing w:after="0" w:line="240" w:lineRule="auto"/>
              <w:jc w:val="center"/>
              <w:rPr>
                <w:rFonts w:ascii="Times New Roman" w:eastAsia="Calibri" w:hAnsi="Times New Roman" w:cs="Times New Roman"/>
                <w:i/>
                <w:iCs/>
                <w:sz w:val="28"/>
                <w:szCs w:val="28"/>
                <w:lang w:val="uk-UA"/>
              </w:rPr>
            </w:pPr>
            <w:r w:rsidRPr="005B4D06">
              <w:rPr>
                <w:rFonts w:ascii="Times New Roman" w:eastAsia="Calibri" w:hAnsi="Times New Roman" w:cs="Times New Roman"/>
                <w:i/>
                <w:iCs/>
                <w:sz w:val="28"/>
                <w:szCs w:val="28"/>
                <w:lang w:val="uk-UA"/>
              </w:rPr>
              <w:t>ΣZ, Ом</w:t>
            </w:r>
          </w:p>
        </w:tc>
        <w:tc>
          <w:tcPr>
            <w:tcW w:w="1559" w:type="dxa"/>
            <w:tcBorders>
              <w:top w:val="single" w:sz="8" w:space="0" w:color="auto"/>
              <w:left w:val="single" w:sz="8" w:space="0" w:color="auto"/>
              <w:bottom w:val="single" w:sz="8" w:space="0" w:color="auto"/>
              <w:right w:val="single" w:sz="8" w:space="0" w:color="auto"/>
            </w:tcBorders>
            <w:textDirection w:val="btLr"/>
            <w:vAlign w:val="bottom"/>
            <w:hideMark/>
          </w:tcPr>
          <w:p w:rsidR="001C7D7E" w:rsidRPr="005B4D06" w:rsidRDefault="001C7D7E" w:rsidP="001C7D7E">
            <w:pPr>
              <w:tabs>
                <w:tab w:val="left" w:pos="4678"/>
              </w:tabs>
              <w:spacing w:after="0" w:line="240" w:lineRule="auto"/>
              <w:jc w:val="center"/>
              <w:rPr>
                <w:rFonts w:ascii="Times New Roman" w:eastAsia="Calibri" w:hAnsi="Times New Roman" w:cs="Times New Roman"/>
                <w:i/>
                <w:iCs/>
                <w:sz w:val="28"/>
                <w:szCs w:val="28"/>
                <w:lang w:val="uk-UA"/>
              </w:rPr>
            </w:pPr>
            <w:r w:rsidRPr="005B4D06">
              <w:rPr>
                <w:rFonts w:ascii="Times New Roman" w:eastAsia="Calibri" w:hAnsi="Times New Roman" w:cs="Times New Roman"/>
                <w:i/>
                <w:iCs/>
                <w:sz w:val="28"/>
                <w:szCs w:val="28"/>
                <w:lang w:val="uk-UA"/>
              </w:rPr>
              <w:t>І</w:t>
            </w:r>
            <w:r w:rsidRPr="005B4D06">
              <w:rPr>
                <w:rFonts w:ascii="Times New Roman" w:eastAsia="Calibri" w:hAnsi="Times New Roman" w:cs="Times New Roman"/>
                <w:i/>
                <w:iCs/>
                <w:sz w:val="28"/>
                <w:szCs w:val="28"/>
                <w:vertAlign w:val="subscript"/>
                <w:lang w:val="uk-UA"/>
              </w:rPr>
              <w:t>к</w:t>
            </w:r>
            <w:r w:rsidRPr="005B4D06">
              <w:rPr>
                <w:rFonts w:ascii="Times New Roman" w:eastAsia="Calibri" w:hAnsi="Times New Roman" w:cs="Times New Roman"/>
                <w:i/>
                <w:iCs/>
                <w:sz w:val="28"/>
                <w:szCs w:val="28"/>
                <w:vertAlign w:val="superscript"/>
                <w:lang w:val="uk-UA"/>
              </w:rPr>
              <w:t>(3)</w:t>
            </w:r>
            <w:r w:rsidRPr="005B4D06">
              <w:rPr>
                <w:rFonts w:ascii="Times New Roman" w:eastAsia="Calibri" w:hAnsi="Times New Roman" w:cs="Times New Roman"/>
                <w:i/>
                <w:iCs/>
                <w:sz w:val="28"/>
                <w:szCs w:val="28"/>
                <w:lang w:val="uk-UA"/>
              </w:rPr>
              <w:t>,кА</w:t>
            </w:r>
          </w:p>
        </w:tc>
        <w:tc>
          <w:tcPr>
            <w:tcW w:w="1367" w:type="dxa"/>
            <w:tcBorders>
              <w:top w:val="single" w:sz="8" w:space="0" w:color="auto"/>
              <w:left w:val="single" w:sz="8" w:space="0" w:color="auto"/>
              <w:bottom w:val="single" w:sz="8" w:space="0" w:color="auto"/>
              <w:right w:val="single" w:sz="8" w:space="0" w:color="auto"/>
            </w:tcBorders>
            <w:textDirection w:val="btLr"/>
            <w:vAlign w:val="bottom"/>
            <w:hideMark/>
          </w:tcPr>
          <w:p w:rsidR="001C7D7E" w:rsidRPr="005B4D06" w:rsidRDefault="001C7D7E" w:rsidP="001C7D7E">
            <w:pPr>
              <w:tabs>
                <w:tab w:val="left" w:pos="4678"/>
              </w:tabs>
              <w:spacing w:after="0" w:line="240" w:lineRule="auto"/>
              <w:jc w:val="center"/>
              <w:rPr>
                <w:rFonts w:ascii="Times New Roman" w:eastAsia="Calibri" w:hAnsi="Times New Roman" w:cs="Times New Roman"/>
                <w:i/>
                <w:iCs/>
                <w:sz w:val="28"/>
                <w:szCs w:val="28"/>
                <w:lang w:val="uk-UA"/>
              </w:rPr>
            </w:pPr>
            <w:r w:rsidRPr="005B4D06">
              <w:rPr>
                <w:rFonts w:ascii="Times New Roman" w:eastAsia="Calibri" w:hAnsi="Times New Roman" w:cs="Times New Roman"/>
                <w:i/>
                <w:iCs/>
                <w:sz w:val="28"/>
                <w:szCs w:val="28"/>
                <w:lang w:val="uk-UA"/>
              </w:rPr>
              <w:t>І</w:t>
            </w:r>
            <w:r w:rsidRPr="005B4D06">
              <w:rPr>
                <w:rFonts w:ascii="Times New Roman" w:eastAsia="Calibri" w:hAnsi="Times New Roman" w:cs="Times New Roman"/>
                <w:i/>
                <w:iCs/>
                <w:sz w:val="28"/>
                <w:szCs w:val="28"/>
                <w:vertAlign w:val="subscript"/>
                <w:lang w:val="uk-UA"/>
              </w:rPr>
              <w:t>к</w:t>
            </w:r>
            <w:r w:rsidRPr="005B4D06">
              <w:rPr>
                <w:rFonts w:ascii="Times New Roman" w:eastAsia="Calibri" w:hAnsi="Times New Roman" w:cs="Times New Roman"/>
                <w:i/>
                <w:iCs/>
                <w:sz w:val="28"/>
                <w:szCs w:val="28"/>
                <w:vertAlign w:val="superscript"/>
                <w:lang w:val="uk-UA"/>
              </w:rPr>
              <w:t>(2)</w:t>
            </w:r>
            <w:r w:rsidRPr="005B4D06">
              <w:rPr>
                <w:rFonts w:ascii="Times New Roman" w:eastAsia="Calibri" w:hAnsi="Times New Roman" w:cs="Times New Roman"/>
                <w:i/>
                <w:iCs/>
                <w:sz w:val="28"/>
                <w:szCs w:val="28"/>
                <w:lang w:val="uk-UA"/>
              </w:rPr>
              <w:t>,кА</w:t>
            </w:r>
          </w:p>
          <w:p w:rsidR="001C7D7E" w:rsidRPr="005B4D06" w:rsidRDefault="001C7D7E" w:rsidP="001C7D7E">
            <w:pPr>
              <w:tabs>
                <w:tab w:val="left" w:pos="4678"/>
              </w:tabs>
              <w:spacing w:after="0" w:line="240" w:lineRule="auto"/>
              <w:jc w:val="center"/>
              <w:rPr>
                <w:rFonts w:ascii="Times New Roman" w:eastAsia="Calibri" w:hAnsi="Times New Roman" w:cs="Times New Roman"/>
                <w:i/>
                <w:iCs/>
                <w:sz w:val="28"/>
                <w:szCs w:val="28"/>
                <w:lang w:val="uk-UA"/>
              </w:rPr>
            </w:pPr>
          </w:p>
        </w:tc>
        <w:tc>
          <w:tcPr>
            <w:tcW w:w="902" w:type="dxa"/>
            <w:tcBorders>
              <w:top w:val="single" w:sz="8" w:space="0" w:color="auto"/>
              <w:left w:val="single" w:sz="8" w:space="0" w:color="auto"/>
              <w:bottom w:val="single" w:sz="8" w:space="0" w:color="auto"/>
              <w:right w:val="single" w:sz="4" w:space="0" w:color="auto"/>
            </w:tcBorders>
            <w:textDirection w:val="btLr"/>
            <w:vAlign w:val="bottom"/>
            <w:hideMark/>
          </w:tcPr>
          <w:p w:rsidR="001C7D7E" w:rsidRPr="005B4D06" w:rsidRDefault="001C7D7E" w:rsidP="001C7D7E">
            <w:pPr>
              <w:tabs>
                <w:tab w:val="left" w:pos="4678"/>
              </w:tabs>
              <w:spacing w:after="0" w:line="240" w:lineRule="auto"/>
              <w:jc w:val="center"/>
              <w:rPr>
                <w:rFonts w:ascii="Times New Roman" w:eastAsia="Calibri" w:hAnsi="Times New Roman" w:cs="Times New Roman"/>
                <w:i/>
                <w:iCs/>
                <w:sz w:val="28"/>
                <w:szCs w:val="28"/>
                <w:lang w:val="uk-UA"/>
              </w:rPr>
            </w:pPr>
            <w:r w:rsidRPr="005B4D06">
              <w:rPr>
                <w:rFonts w:ascii="Times New Roman" w:eastAsia="Calibri" w:hAnsi="Times New Roman" w:cs="Times New Roman"/>
                <w:i/>
                <w:iCs/>
                <w:sz w:val="28"/>
                <w:szCs w:val="28"/>
                <w:lang w:val="uk-UA"/>
              </w:rPr>
              <w:t>і</w:t>
            </w:r>
            <w:r w:rsidRPr="005B4D06">
              <w:rPr>
                <w:rFonts w:ascii="Times New Roman" w:eastAsia="Calibri" w:hAnsi="Times New Roman" w:cs="Times New Roman"/>
                <w:i/>
                <w:iCs/>
                <w:sz w:val="28"/>
                <w:szCs w:val="28"/>
                <w:vertAlign w:val="subscript"/>
                <w:lang w:val="uk-UA"/>
              </w:rPr>
              <w:t>у</w:t>
            </w:r>
            <w:r w:rsidRPr="005B4D06">
              <w:rPr>
                <w:rFonts w:ascii="Times New Roman" w:eastAsia="Calibri" w:hAnsi="Times New Roman" w:cs="Times New Roman"/>
                <w:i/>
                <w:iCs/>
                <w:sz w:val="28"/>
                <w:szCs w:val="28"/>
                <w:lang w:val="uk-UA"/>
              </w:rPr>
              <w:t>,кА</w:t>
            </w:r>
          </w:p>
          <w:p w:rsidR="001C7D7E" w:rsidRPr="005B4D06" w:rsidRDefault="001C7D7E" w:rsidP="001C7D7E">
            <w:pPr>
              <w:tabs>
                <w:tab w:val="left" w:pos="4678"/>
              </w:tabs>
              <w:spacing w:after="0" w:line="240" w:lineRule="auto"/>
              <w:jc w:val="center"/>
              <w:rPr>
                <w:rFonts w:ascii="Times New Roman" w:eastAsia="Calibri" w:hAnsi="Times New Roman" w:cs="Times New Roman"/>
                <w:i/>
                <w:iCs/>
                <w:sz w:val="28"/>
                <w:szCs w:val="28"/>
                <w:lang w:val="uk-UA"/>
              </w:rPr>
            </w:pPr>
          </w:p>
        </w:tc>
        <w:tc>
          <w:tcPr>
            <w:tcW w:w="1157" w:type="dxa"/>
            <w:tcBorders>
              <w:top w:val="single" w:sz="8" w:space="0" w:color="auto"/>
              <w:left w:val="single" w:sz="4" w:space="0" w:color="auto"/>
              <w:bottom w:val="single" w:sz="8" w:space="0" w:color="auto"/>
              <w:right w:val="single" w:sz="4" w:space="0" w:color="auto"/>
            </w:tcBorders>
            <w:textDirection w:val="btLr"/>
            <w:hideMark/>
          </w:tcPr>
          <w:p w:rsidR="001C7D7E" w:rsidRPr="005B4D06" w:rsidRDefault="001C7D7E" w:rsidP="001C7D7E">
            <w:pPr>
              <w:tabs>
                <w:tab w:val="left" w:pos="4678"/>
              </w:tabs>
              <w:spacing w:after="0" w:line="240" w:lineRule="auto"/>
              <w:jc w:val="center"/>
              <w:rPr>
                <w:rFonts w:ascii="Times New Roman" w:eastAsia="Calibri" w:hAnsi="Times New Roman" w:cs="Times New Roman"/>
                <w:i/>
                <w:iCs/>
                <w:sz w:val="28"/>
                <w:szCs w:val="28"/>
                <w:lang w:val="uk-UA"/>
              </w:rPr>
            </w:pPr>
          </w:p>
          <w:p w:rsidR="001C7D7E" w:rsidRPr="005B4D06" w:rsidRDefault="001C7D7E" w:rsidP="001C7D7E">
            <w:pPr>
              <w:tabs>
                <w:tab w:val="left" w:pos="4678"/>
              </w:tabs>
              <w:spacing w:after="0" w:line="240" w:lineRule="auto"/>
              <w:jc w:val="center"/>
              <w:rPr>
                <w:rFonts w:ascii="Times New Roman" w:eastAsia="Calibri" w:hAnsi="Times New Roman" w:cs="Times New Roman"/>
                <w:i/>
                <w:iCs/>
                <w:sz w:val="28"/>
                <w:szCs w:val="28"/>
                <w:lang w:val="uk-UA"/>
              </w:rPr>
            </w:pPr>
            <w:r w:rsidRPr="005B4D06">
              <w:rPr>
                <w:rFonts w:ascii="Times New Roman" w:eastAsia="Calibri" w:hAnsi="Times New Roman" w:cs="Times New Roman"/>
                <w:i/>
                <w:iCs/>
                <w:sz w:val="28"/>
                <w:szCs w:val="28"/>
                <w:lang w:val="uk-UA"/>
              </w:rPr>
              <w:t>Іу</w:t>
            </w:r>
            <w:r w:rsidRPr="005B4D06">
              <w:rPr>
                <w:rFonts w:ascii="Times New Roman" w:eastAsia="Calibri" w:hAnsi="Times New Roman" w:cs="Times New Roman"/>
                <w:i/>
                <w:iCs/>
                <w:sz w:val="28"/>
                <w:szCs w:val="28"/>
                <w:vertAlign w:val="subscript"/>
                <w:lang w:val="uk-UA"/>
              </w:rPr>
              <w:t>к</w:t>
            </w:r>
            <w:r w:rsidRPr="005B4D06">
              <w:rPr>
                <w:rFonts w:ascii="Times New Roman" w:eastAsia="Calibri" w:hAnsi="Times New Roman" w:cs="Times New Roman"/>
                <w:i/>
                <w:iCs/>
                <w:sz w:val="28"/>
                <w:szCs w:val="28"/>
                <w:lang w:val="uk-UA"/>
              </w:rPr>
              <w:t>,кА</w:t>
            </w:r>
          </w:p>
        </w:tc>
      </w:tr>
      <w:tr w:rsidR="001C7D7E" w:rsidRPr="005B4D06" w:rsidTr="001C7D7E">
        <w:trPr>
          <w:trHeight w:val="270"/>
          <w:jc w:val="center"/>
        </w:trPr>
        <w:tc>
          <w:tcPr>
            <w:tcW w:w="4238"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Трансформатор 400-10/0,4</w:t>
            </w:r>
          </w:p>
        </w:tc>
        <w:tc>
          <w:tcPr>
            <w:tcW w:w="566"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10</w:t>
            </w:r>
          </w:p>
        </w:tc>
        <w:tc>
          <w:tcPr>
            <w:tcW w:w="956"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24,8</w:t>
            </w:r>
          </w:p>
        </w:tc>
        <w:tc>
          <w:tcPr>
            <w:tcW w:w="924"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0,026</w:t>
            </w:r>
          </w:p>
        </w:tc>
        <w:tc>
          <w:tcPr>
            <w:tcW w:w="1309"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0,08</w:t>
            </w:r>
          </w:p>
        </w:tc>
        <w:tc>
          <w:tcPr>
            <w:tcW w:w="1559"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8,77</w:t>
            </w:r>
          </w:p>
        </w:tc>
        <w:tc>
          <w:tcPr>
            <w:tcW w:w="1367" w:type="dxa"/>
            <w:tcBorders>
              <w:top w:val="single" w:sz="8" w:space="0" w:color="auto"/>
              <w:left w:val="single" w:sz="4" w:space="0" w:color="auto"/>
              <w:bottom w:val="single" w:sz="8" w:space="0" w:color="auto"/>
              <w:right w:val="single" w:sz="4" w:space="0" w:color="auto"/>
            </w:tcBorders>
            <w:noWrap/>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7,6</w:t>
            </w:r>
          </w:p>
        </w:tc>
        <w:tc>
          <w:tcPr>
            <w:tcW w:w="902"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22,3</w:t>
            </w:r>
          </w:p>
        </w:tc>
        <w:tc>
          <w:tcPr>
            <w:tcW w:w="1157"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13,33</w:t>
            </w:r>
          </w:p>
        </w:tc>
      </w:tr>
      <w:tr w:rsidR="001C7D7E" w:rsidRPr="005B4D06" w:rsidTr="001C7D7E">
        <w:trPr>
          <w:trHeight w:val="270"/>
          <w:jc w:val="center"/>
        </w:trPr>
        <w:tc>
          <w:tcPr>
            <w:tcW w:w="4238"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Секційна шина трансформатора ТМ 400-10/0,4</w:t>
            </w:r>
          </w:p>
        </w:tc>
        <w:tc>
          <w:tcPr>
            <w:tcW w:w="566"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0,4</w:t>
            </w:r>
          </w:p>
        </w:tc>
        <w:tc>
          <w:tcPr>
            <w:tcW w:w="956"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0,4</w:t>
            </w:r>
          </w:p>
        </w:tc>
        <w:tc>
          <w:tcPr>
            <w:tcW w:w="924"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0,026</w:t>
            </w:r>
          </w:p>
        </w:tc>
        <w:tc>
          <w:tcPr>
            <w:tcW w:w="1309"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0,02</w:t>
            </w:r>
          </w:p>
        </w:tc>
        <w:tc>
          <w:tcPr>
            <w:tcW w:w="1559"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13,4</w:t>
            </w:r>
          </w:p>
        </w:tc>
        <w:tc>
          <w:tcPr>
            <w:tcW w:w="1367" w:type="dxa"/>
            <w:tcBorders>
              <w:top w:val="single" w:sz="8" w:space="0" w:color="auto"/>
              <w:left w:val="single" w:sz="4" w:space="0" w:color="auto"/>
              <w:bottom w:val="single" w:sz="8" w:space="0" w:color="auto"/>
              <w:right w:val="single" w:sz="4" w:space="0" w:color="auto"/>
            </w:tcBorders>
            <w:noWrap/>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7,6</w:t>
            </w:r>
          </w:p>
        </w:tc>
        <w:tc>
          <w:tcPr>
            <w:tcW w:w="902"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22,3</w:t>
            </w:r>
          </w:p>
        </w:tc>
        <w:tc>
          <w:tcPr>
            <w:tcW w:w="1157"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13,33</w:t>
            </w:r>
          </w:p>
        </w:tc>
      </w:tr>
      <w:tr w:rsidR="001C7D7E" w:rsidRPr="005B4D06" w:rsidTr="001C7D7E">
        <w:trPr>
          <w:trHeight w:val="270"/>
          <w:jc w:val="center"/>
        </w:trPr>
        <w:tc>
          <w:tcPr>
            <w:tcW w:w="4238"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Трансформатор 630-10/0,4</w:t>
            </w:r>
          </w:p>
        </w:tc>
        <w:tc>
          <w:tcPr>
            <w:tcW w:w="566"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10</w:t>
            </w:r>
          </w:p>
        </w:tc>
        <w:tc>
          <w:tcPr>
            <w:tcW w:w="956"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0,8</w:t>
            </w:r>
          </w:p>
        </w:tc>
        <w:tc>
          <w:tcPr>
            <w:tcW w:w="924"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0,057</w:t>
            </w:r>
          </w:p>
        </w:tc>
        <w:tc>
          <w:tcPr>
            <w:tcW w:w="1309"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0,72</w:t>
            </w:r>
          </w:p>
        </w:tc>
        <w:tc>
          <w:tcPr>
            <w:tcW w:w="1559" w:type="dxa"/>
            <w:tcBorders>
              <w:top w:val="single" w:sz="8" w:space="0" w:color="auto"/>
              <w:left w:val="single" w:sz="4" w:space="0" w:color="auto"/>
              <w:bottom w:val="single" w:sz="8" w:space="0" w:color="auto"/>
              <w:right w:val="single" w:sz="4" w:space="0" w:color="auto"/>
            </w:tcBorders>
            <w:vAlign w:val="center"/>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9,62</w:t>
            </w:r>
          </w:p>
        </w:tc>
        <w:tc>
          <w:tcPr>
            <w:tcW w:w="1367"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8,33</w:t>
            </w:r>
          </w:p>
        </w:tc>
        <w:tc>
          <w:tcPr>
            <w:tcW w:w="902"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21,2</w:t>
            </w:r>
          </w:p>
        </w:tc>
        <w:tc>
          <w:tcPr>
            <w:tcW w:w="1157"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32,2</w:t>
            </w:r>
          </w:p>
        </w:tc>
      </w:tr>
      <w:tr w:rsidR="001C7D7E" w:rsidRPr="005B4D06" w:rsidTr="001C7D7E">
        <w:trPr>
          <w:trHeight w:val="270"/>
          <w:jc w:val="center"/>
        </w:trPr>
        <w:tc>
          <w:tcPr>
            <w:tcW w:w="4238"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Шина трансформатора 630-10/0,4</w:t>
            </w:r>
          </w:p>
        </w:tc>
        <w:tc>
          <w:tcPr>
            <w:tcW w:w="566"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0,4</w:t>
            </w:r>
          </w:p>
        </w:tc>
        <w:tc>
          <w:tcPr>
            <w:tcW w:w="956"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0,4</w:t>
            </w:r>
          </w:p>
        </w:tc>
        <w:tc>
          <w:tcPr>
            <w:tcW w:w="924"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0,057</w:t>
            </w:r>
          </w:p>
        </w:tc>
        <w:tc>
          <w:tcPr>
            <w:tcW w:w="1309"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0,02</w:t>
            </w:r>
          </w:p>
        </w:tc>
        <w:tc>
          <w:tcPr>
            <w:tcW w:w="1559" w:type="dxa"/>
            <w:tcBorders>
              <w:top w:val="single" w:sz="8" w:space="0" w:color="auto"/>
              <w:left w:val="single" w:sz="4" w:space="0" w:color="auto"/>
              <w:bottom w:val="single" w:sz="8" w:space="0" w:color="auto"/>
              <w:right w:val="single" w:sz="4" w:space="0" w:color="auto"/>
            </w:tcBorders>
            <w:vAlign w:val="center"/>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9,62</w:t>
            </w:r>
          </w:p>
        </w:tc>
        <w:tc>
          <w:tcPr>
            <w:tcW w:w="1367" w:type="dxa"/>
            <w:tcBorders>
              <w:top w:val="single" w:sz="8" w:space="0" w:color="auto"/>
              <w:left w:val="single" w:sz="4" w:space="0" w:color="auto"/>
              <w:bottom w:val="single" w:sz="8" w:space="0" w:color="auto"/>
              <w:right w:val="single" w:sz="4" w:space="0" w:color="auto"/>
            </w:tcBorders>
            <w:noWrap/>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8,33</w:t>
            </w:r>
          </w:p>
        </w:tc>
        <w:tc>
          <w:tcPr>
            <w:tcW w:w="902"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21,2</w:t>
            </w:r>
          </w:p>
        </w:tc>
        <w:tc>
          <w:tcPr>
            <w:tcW w:w="1157"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32,2</w:t>
            </w:r>
          </w:p>
        </w:tc>
      </w:tr>
      <w:tr w:rsidR="001C7D7E" w:rsidRPr="005B4D06" w:rsidTr="001C7D7E">
        <w:trPr>
          <w:trHeight w:val="270"/>
          <w:jc w:val="center"/>
        </w:trPr>
        <w:tc>
          <w:tcPr>
            <w:tcW w:w="4238"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Шина збірки поверхні-1</w:t>
            </w:r>
          </w:p>
        </w:tc>
        <w:tc>
          <w:tcPr>
            <w:tcW w:w="566"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0,4</w:t>
            </w:r>
          </w:p>
        </w:tc>
        <w:tc>
          <w:tcPr>
            <w:tcW w:w="956"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4</w:t>
            </w:r>
          </w:p>
        </w:tc>
        <w:tc>
          <w:tcPr>
            <w:tcW w:w="924"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0,026</w:t>
            </w:r>
          </w:p>
        </w:tc>
        <w:tc>
          <w:tcPr>
            <w:tcW w:w="1309"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0,72</w:t>
            </w:r>
          </w:p>
        </w:tc>
        <w:tc>
          <w:tcPr>
            <w:tcW w:w="1559"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13,4</w:t>
            </w:r>
          </w:p>
        </w:tc>
        <w:tc>
          <w:tcPr>
            <w:tcW w:w="1367" w:type="dxa"/>
            <w:tcBorders>
              <w:top w:val="single" w:sz="8" w:space="0" w:color="auto"/>
              <w:left w:val="single" w:sz="4" w:space="0" w:color="auto"/>
              <w:bottom w:val="single" w:sz="8" w:space="0" w:color="auto"/>
              <w:right w:val="single" w:sz="8" w:space="0" w:color="auto"/>
            </w:tcBorders>
            <w:noWrap/>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7,6</w:t>
            </w:r>
          </w:p>
        </w:tc>
        <w:tc>
          <w:tcPr>
            <w:tcW w:w="902"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22,3</w:t>
            </w:r>
          </w:p>
        </w:tc>
        <w:tc>
          <w:tcPr>
            <w:tcW w:w="1157" w:type="dxa"/>
            <w:tcBorders>
              <w:top w:val="single" w:sz="8" w:space="0" w:color="auto"/>
              <w:left w:val="single" w:sz="8" w:space="0" w:color="auto"/>
              <w:bottom w:val="single" w:sz="8"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13,33</w:t>
            </w:r>
          </w:p>
        </w:tc>
      </w:tr>
      <w:tr w:rsidR="001C7D7E" w:rsidRPr="005B4D06" w:rsidTr="001C7D7E">
        <w:trPr>
          <w:trHeight w:val="270"/>
          <w:jc w:val="center"/>
        </w:trPr>
        <w:tc>
          <w:tcPr>
            <w:tcW w:w="4238"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Шина збірки поверхні-2</w:t>
            </w:r>
          </w:p>
        </w:tc>
        <w:tc>
          <w:tcPr>
            <w:tcW w:w="566"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0,4</w:t>
            </w:r>
          </w:p>
        </w:tc>
        <w:tc>
          <w:tcPr>
            <w:tcW w:w="956"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3,2</w:t>
            </w:r>
          </w:p>
        </w:tc>
        <w:tc>
          <w:tcPr>
            <w:tcW w:w="924"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0,057</w:t>
            </w:r>
          </w:p>
        </w:tc>
        <w:tc>
          <w:tcPr>
            <w:tcW w:w="1309"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0,02</w:t>
            </w:r>
          </w:p>
        </w:tc>
        <w:tc>
          <w:tcPr>
            <w:tcW w:w="1559" w:type="dxa"/>
            <w:tcBorders>
              <w:top w:val="single" w:sz="8" w:space="0" w:color="auto"/>
              <w:left w:val="single" w:sz="4" w:space="0" w:color="auto"/>
              <w:bottom w:val="single" w:sz="8" w:space="0" w:color="auto"/>
              <w:right w:val="single" w:sz="4" w:space="0" w:color="auto"/>
            </w:tcBorders>
            <w:vAlign w:val="center"/>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9,62</w:t>
            </w:r>
          </w:p>
        </w:tc>
        <w:tc>
          <w:tcPr>
            <w:tcW w:w="1367" w:type="dxa"/>
            <w:tcBorders>
              <w:top w:val="single" w:sz="8" w:space="0" w:color="auto"/>
              <w:left w:val="single" w:sz="4" w:space="0" w:color="auto"/>
              <w:bottom w:val="single" w:sz="8" w:space="0" w:color="auto"/>
              <w:right w:val="single" w:sz="4" w:space="0" w:color="auto"/>
            </w:tcBorders>
            <w:noWrap/>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8,33</w:t>
            </w:r>
          </w:p>
        </w:tc>
        <w:tc>
          <w:tcPr>
            <w:tcW w:w="902"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21,2</w:t>
            </w:r>
          </w:p>
        </w:tc>
        <w:tc>
          <w:tcPr>
            <w:tcW w:w="1157"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32,2</w:t>
            </w:r>
          </w:p>
        </w:tc>
      </w:tr>
      <w:tr w:rsidR="001C7D7E" w:rsidRPr="005B4D06" w:rsidTr="001C7D7E">
        <w:trPr>
          <w:trHeight w:val="270"/>
          <w:jc w:val="center"/>
        </w:trPr>
        <w:tc>
          <w:tcPr>
            <w:tcW w:w="4238"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Шина збірки гірничого комплексу-1</w:t>
            </w:r>
          </w:p>
        </w:tc>
        <w:tc>
          <w:tcPr>
            <w:tcW w:w="566"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0,4</w:t>
            </w:r>
          </w:p>
        </w:tc>
        <w:tc>
          <w:tcPr>
            <w:tcW w:w="956"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3,2</w:t>
            </w:r>
          </w:p>
        </w:tc>
        <w:tc>
          <w:tcPr>
            <w:tcW w:w="924"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0,026</w:t>
            </w:r>
          </w:p>
        </w:tc>
        <w:tc>
          <w:tcPr>
            <w:tcW w:w="1309"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1,065</w:t>
            </w:r>
          </w:p>
        </w:tc>
        <w:tc>
          <w:tcPr>
            <w:tcW w:w="1559"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13,4</w:t>
            </w:r>
          </w:p>
        </w:tc>
        <w:tc>
          <w:tcPr>
            <w:tcW w:w="1367" w:type="dxa"/>
            <w:tcBorders>
              <w:top w:val="single" w:sz="8" w:space="0" w:color="auto"/>
              <w:left w:val="single" w:sz="4" w:space="0" w:color="auto"/>
              <w:bottom w:val="single" w:sz="8" w:space="0" w:color="auto"/>
              <w:right w:val="single" w:sz="8" w:space="0" w:color="auto"/>
            </w:tcBorders>
            <w:noWrap/>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8,33</w:t>
            </w:r>
          </w:p>
        </w:tc>
        <w:tc>
          <w:tcPr>
            <w:tcW w:w="902"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21,2</w:t>
            </w:r>
          </w:p>
        </w:tc>
        <w:tc>
          <w:tcPr>
            <w:tcW w:w="1157" w:type="dxa"/>
            <w:tcBorders>
              <w:top w:val="single" w:sz="8" w:space="0" w:color="auto"/>
              <w:left w:val="single" w:sz="8" w:space="0" w:color="auto"/>
              <w:bottom w:val="single" w:sz="8"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32,2</w:t>
            </w:r>
          </w:p>
        </w:tc>
      </w:tr>
      <w:tr w:rsidR="001C7D7E" w:rsidRPr="005B4D06" w:rsidTr="001C7D7E">
        <w:trPr>
          <w:trHeight w:val="270"/>
          <w:jc w:val="center"/>
        </w:trPr>
        <w:tc>
          <w:tcPr>
            <w:tcW w:w="4238"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Шина збірки гірничого комплексу-2</w:t>
            </w:r>
          </w:p>
        </w:tc>
        <w:tc>
          <w:tcPr>
            <w:tcW w:w="566"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0,4</w:t>
            </w:r>
          </w:p>
        </w:tc>
        <w:tc>
          <w:tcPr>
            <w:tcW w:w="956"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3,2</w:t>
            </w:r>
          </w:p>
        </w:tc>
        <w:tc>
          <w:tcPr>
            <w:tcW w:w="924"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0,057</w:t>
            </w:r>
          </w:p>
        </w:tc>
        <w:tc>
          <w:tcPr>
            <w:tcW w:w="1309"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1,065</w:t>
            </w:r>
          </w:p>
        </w:tc>
        <w:tc>
          <w:tcPr>
            <w:tcW w:w="1559" w:type="dxa"/>
            <w:tcBorders>
              <w:top w:val="single" w:sz="8" w:space="0" w:color="auto"/>
              <w:left w:val="single" w:sz="4" w:space="0" w:color="auto"/>
              <w:bottom w:val="single" w:sz="8" w:space="0" w:color="auto"/>
              <w:right w:val="single" w:sz="4" w:space="0" w:color="auto"/>
            </w:tcBorders>
            <w:vAlign w:val="center"/>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9,62</w:t>
            </w:r>
          </w:p>
        </w:tc>
        <w:tc>
          <w:tcPr>
            <w:tcW w:w="1367"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8,33</w:t>
            </w:r>
          </w:p>
        </w:tc>
        <w:tc>
          <w:tcPr>
            <w:tcW w:w="902"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21,2</w:t>
            </w:r>
          </w:p>
        </w:tc>
        <w:tc>
          <w:tcPr>
            <w:tcW w:w="1157"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32,2</w:t>
            </w:r>
          </w:p>
        </w:tc>
      </w:tr>
      <w:tr w:rsidR="001C7D7E" w:rsidRPr="005B4D06" w:rsidTr="001C7D7E">
        <w:trPr>
          <w:trHeight w:val="270"/>
          <w:jc w:val="center"/>
        </w:trPr>
        <w:tc>
          <w:tcPr>
            <w:tcW w:w="4238"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Шина СП-5</w:t>
            </w:r>
          </w:p>
        </w:tc>
        <w:tc>
          <w:tcPr>
            <w:tcW w:w="566"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spacing w:after="0" w:line="240" w:lineRule="auto"/>
              <w:jc w:val="center"/>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8"/>
                <w:szCs w:val="28"/>
                <w:lang w:val="uk-UA" w:eastAsia="ru-RU"/>
              </w:rPr>
              <w:t>0,4</w:t>
            </w:r>
          </w:p>
        </w:tc>
        <w:tc>
          <w:tcPr>
            <w:tcW w:w="956" w:type="dxa"/>
            <w:tcBorders>
              <w:top w:val="single" w:sz="4" w:space="0" w:color="auto"/>
              <w:left w:val="single" w:sz="8" w:space="0" w:color="auto"/>
              <w:bottom w:val="single" w:sz="4"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3,2</w:t>
            </w:r>
          </w:p>
        </w:tc>
        <w:tc>
          <w:tcPr>
            <w:tcW w:w="924" w:type="dxa"/>
            <w:tcBorders>
              <w:top w:val="single" w:sz="4" w:space="0" w:color="auto"/>
              <w:left w:val="single" w:sz="8" w:space="0" w:color="auto"/>
              <w:bottom w:val="single" w:sz="4"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0,057</w:t>
            </w:r>
          </w:p>
        </w:tc>
        <w:tc>
          <w:tcPr>
            <w:tcW w:w="1309" w:type="dxa"/>
            <w:tcBorders>
              <w:top w:val="single" w:sz="4" w:space="0" w:color="auto"/>
              <w:left w:val="single" w:sz="8" w:space="0" w:color="auto"/>
              <w:bottom w:val="single" w:sz="4"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0,03</w:t>
            </w:r>
          </w:p>
        </w:tc>
        <w:tc>
          <w:tcPr>
            <w:tcW w:w="1559" w:type="dxa"/>
            <w:tcBorders>
              <w:top w:val="single" w:sz="4" w:space="0" w:color="auto"/>
              <w:left w:val="single" w:sz="8" w:space="0" w:color="auto"/>
              <w:bottom w:val="single" w:sz="4" w:space="0" w:color="auto"/>
              <w:right w:val="single" w:sz="8" w:space="0" w:color="auto"/>
            </w:tcBorders>
            <w:vAlign w:val="center"/>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9,62</w:t>
            </w:r>
          </w:p>
        </w:tc>
        <w:tc>
          <w:tcPr>
            <w:tcW w:w="1367" w:type="dxa"/>
            <w:tcBorders>
              <w:top w:val="single" w:sz="4" w:space="0" w:color="auto"/>
              <w:left w:val="single" w:sz="8" w:space="0" w:color="auto"/>
              <w:bottom w:val="single" w:sz="4" w:space="0" w:color="auto"/>
              <w:right w:val="single" w:sz="8" w:space="0" w:color="auto"/>
            </w:tcBorders>
            <w:noWrap/>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8,33</w:t>
            </w:r>
          </w:p>
        </w:tc>
        <w:tc>
          <w:tcPr>
            <w:tcW w:w="902" w:type="dxa"/>
            <w:tcBorders>
              <w:top w:val="single" w:sz="4" w:space="0" w:color="auto"/>
              <w:left w:val="single" w:sz="8" w:space="0" w:color="auto"/>
              <w:bottom w:val="single" w:sz="4"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21,2</w:t>
            </w:r>
          </w:p>
        </w:tc>
        <w:tc>
          <w:tcPr>
            <w:tcW w:w="1157" w:type="dxa"/>
            <w:tcBorders>
              <w:top w:val="single" w:sz="8" w:space="0" w:color="auto"/>
              <w:left w:val="single" w:sz="8" w:space="0" w:color="auto"/>
              <w:bottom w:val="single" w:sz="4"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32,2</w:t>
            </w:r>
          </w:p>
        </w:tc>
      </w:tr>
      <w:tr w:rsidR="001C7D7E" w:rsidRPr="005B4D06" w:rsidTr="001C7D7E">
        <w:trPr>
          <w:trHeight w:val="270"/>
          <w:jc w:val="center"/>
        </w:trPr>
        <w:tc>
          <w:tcPr>
            <w:tcW w:w="4238"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Збірка машинного підйому</w:t>
            </w:r>
          </w:p>
        </w:tc>
        <w:tc>
          <w:tcPr>
            <w:tcW w:w="566"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0,4</w:t>
            </w:r>
          </w:p>
        </w:tc>
        <w:tc>
          <w:tcPr>
            <w:tcW w:w="956" w:type="dxa"/>
            <w:tcBorders>
              <w:top w:val="single" w:sz="4" w:space="0" w:color="auto"/>
              <w:left w:val="single" w:sz="8" w:space="0" w:color="auto"/>
              <w:bottom w:val="single" w:sz="4"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13,6</w:t>
            </w:r>
          </w:p>
        </w:tc>
        <w:tc>
          <w:tcPr>
            <w:tcW w:w="924" w:type="dxa"/>
            <w:tcBorders>
              <w:top w:val="single" w:sz="4" w:space="0" w:color="auto"/>
              <w:left w:val="single" w:sz="8" w:space="0" w:color="auto"/>
              <w:bottom w:val="single" w:sz="4"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0,026; 0,057</w:t>
            </w:r>
          </w:p>
        </w:tc>
        <w:tc>
          <w:tcPr>
            <w:tcW w:w="1309" w:type="dxa"/>
            <w:tcBorders>
              <w:top w:val="single" w:sz="4" w:space="0" w:color="auto"/>
              <w:left w:val="single" w:sz="8" w:space="0" w:color="auto"/>
              <w:bottom w:val="single" w:sz="4"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0,03</w:t>
            </w:r>
          </w:p>
        </w:tc>
        <w:tc>
          <w:tcPr>
            <w:tcW w:w="1559" w:type="dxa"/>
            <w:tcBorders>
              <w:top w:val="single" w:sz="4" w:space="0" w:color="auto"/>
              <w:left w:val="single" w:sz="8" w:space="0" w:color="auto"/>
              <w:bottom w:val="single" w:sz="4" w:space="0" w:color="auto"/>
              <w:right w:val="single" w:sz="8" w:space="0" w:color="auto"/>
            </w:tcBorders>
            <w:vAlign w:val="bottom"/>
          </w:tcPr>
          <w:p w:rsidR="001C7D7E" w:rsidRPr="005B4D06" w:rsidRDefault="001C7D7E" w:rsidP="001C7D7E">
            <w:pPr>
              <w:tabs>
                <w:tab w:val="left" w:pos="4678"/>
              </w:tabs>
              <w:spacing w:after="0" w:line="240" w:lineRule="auto"/>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13,4; 9,62</w:t>
            </w:r>
          </w:p>
        </w:tc>
        <w:tc>
          <w:tcPr>
            <w:tcW w:w="1367" w:type="dxa"/>
            <w:tcBorders>
              <w:top w:val="single" w:sz="4" w:space="0" w:color="auto"/>
              <w:left w:val="single" w:sz="8" w:space="0" w:color="auto"/>
              <w:bottom w:val="single" w:sz="4" w:space="0" w:color="auto"/>
              <w:right w:val="single" w:sz="8" w:space="0" w:color="auto"/>
            </w:tcBorders>
            <w:noWrap/>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7,6</w:t>
            </w:r>
          </w:p>
        </w:tc>
        <w:tc>
          <w:tcPr>
            <w:tcW w:w="902" w:type="dxa"/>
            <w:tcBorders>
              <w:top w:val="single" w:sz="4" w:space="0" w:color="auto"/>
              <w:left w:val="single" w:sz="8" w:space="0" w:color="auto"/>
              <w:bottom w:val="single" w:sz="4"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22,3</w:t>
            </w:r>
          </w:p>
        </w:tc>
        <w:tc>
          <w:tcPr>
            <w:tcW w:w="1157" w:type="dxa"/>
            <w:tcBorders>
              <w:top w:val="single" w:sz="8" w:space="0" w:color="auto"/>
              <w:left w:val="single" w:sz="8" w:space="0" w:color="auto"/>
              <w:bottom w:val="single" w:sz="4"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13,33</w:t>
            </w:r>
          </w:p>
        </w:tc>
      </w:tr>
      <w:tr w:rsidR="001C7D7E" w:rsidRPr="005B4D06" w:rsidTr="001C7D7E">
        <w:trPr>
          <w:trHeight w:val="270"/>
          <w:jc w:val="center"/>
        </w:trPr>
        <w:tc>
          <w:tcPr>
            <w:tcW w:w="4238"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Електрощит у рудоводі</w:t>
            </w:r>
          </w:p>
        </w:tc>
        <w:tc>
          <w:tcPr>
            <w:tcW w:w="566"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0,4</w:t>
            </w:r>
          </w:p>
        </w:tc>
        <w:tc>
          <w:tcPr>
            <w:tcW w:w="956"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4</w:t>
            </w:r>
          </w:p>
        </w:tc>
        <w:tc>
          <w:tcPr>
            <w:tcW w:w="924"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b/>
                <w:sz w:val="28"/>
                <w:szCs w:val="28"/>
                <w:lang w:val="uk-UA"/>
              </w:rPr>
            </w:pPr>
            <w:r w:rsidRPr="005B4D06">
              <w:rPr>
                <w:rFonts w:ascii="Times New Roman" w:eastAsia="Calibri" w:hAnsi="Times New Roman" w:cs="Times New Roman"/>
                <w:sz w:val="28"/>
                <w:szCs w:val="28"/>
                <w:lang w:val="uk-UA"/>
              </w:rPr>
              <w:t>0,026; 0,057</w:t>
            </w:r>
          </w:p>
        </w:tc>
        <w:tc>
          <w:tcPr>
            <w:tcW w:w="1309"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0,156</w:t>
            </w:r>
          </w:p>
        </w:tc>
        <w:tc>
          <w:tcPr>
            <w:tcW w:w="1559" w:type="dxa"/>
            <w:tcBorders>
              <w:top w:val="single" w:sz="8" w:space="0" w:color="auto"/>
              <w:left w:val="single" w:sz="8" w:space="0" w:color="auto"/>
              <w:bottom w:val="single" w:sz="8" w:space="0" w:color="auto"/>
              <w:right w:val="single" w:sz="8" w:space="0" w:color="auto"/>
            </w:tcBorders>
            <w:vAlign w:val="center"/>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9,62</w:t>
            </w:r>
          </w:p>
        </w:tc>
        <w:tc>
          <w:tcPr>
            <w:tcW w:w="1367"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7,6</w:t>
            </w:r>
          </w:p>
        </w:tc>
        <w:tc>
          <w:tcPr>
            <w:tcW w:w="902"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22,3</w:t>
            </w:r>
          </w:p>
        </w:tc>
        <w:tc>
          <w:tcPr>
            <w:tcW w:w="1157" w:type="dxa"/>
            <w:tcBorders>
              <w:top w:val="single" w:sz="8" w:space="0" w:color="auto"/>
              <w:left w:val="single" w:sz="8" w:space="0" w:color="auto"/>
              <w:bottom w:val="single" w:sz="8"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13,33</w:t>
            </w:r>
          </w:p>
        </w:tc>
      </w:tr>
      <w:tr w:rsidR="001C7D7E" w:rsidRPr="005B4D06" w:rsidTr="001C7D7E">
        <w:trPr>
          <w:trHeight w:val="299"/>
          <w:jc w:val="center"/>
        </w:trPr>
        <w:tc>
          <w:tcPr>
            <w:tcW w:w="4238"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Збірка у рудводі</w:t>
            </w:r>
          </w:p>
        </w:tc>
        <w:tc>
          <w:tcPr>
            <w:tcW w:w="566"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0,4</w:t>
            </w:r>
          </w:p>
        </w:tc>
        <w:tc>
          <w:tcPr>
            <w:tcW w:w="956"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3,2</w:t>
            </w:r>
          </w:p>
        </w:tc>
        <w:tc>
          <w:tcPr>
            <w:tcW w:w="924"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0,057</w:t>
            </w:r>
          </w:p>
        </w:tc>
        <w:tc>
          <w:tcPr>
            <w:tcW w:w="1309"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0,04</w:t>
            </w:r>
          </w:p>
        </w:tc>
        <w:tc>
          <w:tcPr>
            <w:tcW w:w="1559" w:type="dxa"/>
            <w:tcBorders>
              <w:top w:val="single" w:sz="8" w:space="0" w:color="auto"/>
              <w:left w:val="single" w:sz="8" w:space="0" w:color="auto"/>
              <w:bottom w:val="single" w:sz="8" w:space="0" w:color="auto"/>
              <w:right w:val="single" w:sz="8" w:space="0" w:color="auto"/>
            </w:tcBorders>
            <w:vAlign w:val="center"/>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9,62</w:t>
            </w:r>
          </w:p>
        </w:tc>
        <w:tc>
          <w:tcPr>
            <w:tcW w:w="1367" w:type="dxa"/>
            <w:tcBorders>
              <w:top w:val="single" w:sz="8" w:space="0" w:color="auto"/>
              <w:left w:val="single" w:sz="8" w:space="0" w:color="auto"/>
              <w:bottom w:val="single" w:sz="8" w:space="0" w:color="auto"/>
              <w:right w:val="single" w:sz="8" w:space="0" w:color="auto"/>
            </w:tcBorders>
            <w:noWrap/>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8,33</w:t>
            </w:r>
          </w:p>
        </w:tc>
        <w:tc>
          <w:tcPr>
            <w:tcW w:w="902" w:type="dxa"/>
            <w:tcBorders>
              <w:top w:val="single" w:sz="8" w:space="0" w:color="auto"/>
              <w:left w:val="single" w:sz="8" w:space="0" w:color="auto"/>
              <w:bottom w:val="single" w:sz="8"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21,2</w:t>
            </w:r>
          </w:p>
        </w:tc>
        <w:tc>
          <w:tcPr>
            <w:tcW w:w="1157" w:type="dxa"/>
            <w:tcBorders>
              <w:top w:val="single" w:sz="8" w:space="0" w:color="auto"/>
              <w:left w:val="single" w:sz="8" w:space="0" w:color="auto"/>
              <w:bottom w:val="single" w:sz="8"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32,2</w:t>
            </w:r>
          </w:p>
        </w:tc>
      </w:tr>
      <w:tr w:rsidR="001C7D7E" w:rsidRPr="005B4D06" w:rsidTr="001C7D7E">
        <w:trPr>
          <w:trHeight w:val="270"/>
          <w:jc w:val="center"/>
        </w:trPr>
        <w:tc>
          <w:tcPr>
            <w:tcW w:w="4238"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Шина елетрощита у рудворі</w:t>
            </w:r>
          </w:p>
        </w:tc>
        <w:tc>
          <w:tcPr>
            <w:tcW w:w="566"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0,4</w:t>
            </w:r>
          </w:p>
        </w:tc>
        <w:tc>
          <w:tcPr>
            <w:tcW w:w="956" w:type="dxa"/>
            <w:tcBorders>
              <w:top w:val="single" w:sz="4" w:space="0" w:color="auto"/>
              <w:left w:val="single" w:sz="8" w:space="0" w:color="auto"/>
              <w:bottom w:val="single" w:sz="4"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3,06</w:t>
            </w:r>
          </w:p>
        </w:tc>
        <w:tc>
          <w:tcPr>
            <w:tcW w:w="924" w:type="dxa"/>
            <w:tcBorders>
              <w:top w:val="single" w:sz="4" w:space="0" w:color="auto"/>
              <w:left w:val="single" w:sz="8" w:space="0" w:color="auto"/>
              <w:bottom w:val="single" w:sz="4"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0,057</w:t>
            </w:r>
          </w:p>
        </w:tc>
        <w:tc>
          <w:tcPr>
            <w:tcW w:w="1309" w:type="dxa"/>
            <w:tcBorders>
              <w:top w:val="single" w:sz="4" w:space="0" w:color="auto"/>
              <w:left w:val="single" w:sz="8" w:space="0" w:color="auto"/>
              <w:bottom w:val="single" w:sz="4"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iCs/>
                <w:sz w:val="28"/>
                <w:szCs w:val="28"/>
                <w:lang w:val="uk-UA"/>
              </w:rPr>
            </w:pPr>
            <w:r w:rsidRPr="005B4D06">
              <w:rPr>
                <w:rFonts w:ascii="Times New Roman" w:eastAsia="Calibri" w:hAnsi="Times New Roman" w:cs="Times New Roman"/>
                <w:iCs/>
                <w:sz w:val="28"/>
                <w:szCs w:val="28"/>
                <w:lang w:val="uk-UA"/>
              </w:rPr>
              <w:t>0,24</w:t>
            </w:r>
          </w:p>
        </w:tc>
        <w:tc>
          <w:tcPr>
            <w:tcW w:w="1559" w:type="dxa"/>
            <w:tcBorders>
              <w:top w:val="single" w:sz="4" w:space="0" w:color="auto"/>
              <w:left w:val="single" w:sz="8" w:space="0" w:color="auto"/>
              <w:bottom w:val="single" w:sz="4" w:space="0" w:color="auto"/>
              <w:right w:val="single" w:sz="8" w:space="0" w:color="auto"/>
            </w:tcBorders>
            <w:vAlign w:val="center"/>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9,62</w:t>
            </w:r>
          </w:p>
        </w:tc>
        <w:tc>
          <w:tcPr>
            <w:tcW w:w="1367" w:type="dxa"/>
            <w:tcBorders>
              <w:top w:val="single" w:sz="4" w:space="0" w:color="auto"/>
              <w:left w:val="single" w:sz="8" w:space="0" w:color="auto"/>
              <w:bottom w:val="single" w:sz="4" w:space="0" w:color="auto"/>
              <w:right w:val="single" w:sz="8" w:space="0" w:color="auto"/>
            </w:tcBorders>
            <w:noWrap/>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7,6</w:t>
            </w:r>
          </w:p>
        </w:tc>
        <w:tc>
          <w:tcPr>
            <w:tcW w:w="902" w:type="dxa"/>
            <w:tcBorders>
              <w:top w:val="single" w:sz="4" w:space="0" w:color="auto"/>
              <w:left w:val="single" w:sz="8" w:space="0" w:color="auto"/>
              <w:bottom w:val="single" w:sz="4"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22,3</w:t>
            </w:r>
          </w:p>
        </w:tc>
        <w:tc>
          <w:tcPr>
            <w:tcW w:w="1157" w:type="dxa"/>
            <w:tcBorders>
              <w:top w:val="single" w:sz="8" w:space="0" w:color="auto"/>
              <w:left w:val="single" w:sz="8" w:space="0" w:color="auto"/>
              <w:bottom w:val="single" w:sz="4"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13,33</w:t>
            </w:r>
          </w:p>
        </w:tc>
      </w:tr>
      <w:tr w:rsidR="001C7D7E" w:rsidRPr="005B4D06" w:rsidTr="001C7D7E">
        <w:trPr>
          <w:trHeight w:val="270"/>
          <w:jc w:val="center"/>
        </w:trPr>
        <w:tc>
          <w:tcPr>
            <w:tcW w:w="4238"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Тунелепрохідницький комплекс</w:t>
            </w:r>
          </w:p>
        </w:tc>
        <w:tc>
          <w:tcPr>
            <w:tcW w:w="566"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10</w:t>
            </w:r>
          </w:p>
        </w:tc>
        <w:tc>
          <w:tcPr>
            <w:tcW w:w="956"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4</w:t>
            </w:r>
          </w:p>
        </w:tc>
        <w:tc>
          <w:tcPr>
            <w:tcW w:w="924"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0,047</w:t>
            </w:r>
          </w:p>
        </w:tc>
        <w:tc>
          <w:tcPr>
            <w:tcW w:w="1309"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iCs/>
                <w:sz w:val="28"/>
                <w:szCs w:val="28"/>
                <w:lang w:val="uk-UA"/>
              </w:rPr>
            </w:pPr>
            <w:r w:rsidRPr="005B4D06">
              <w:rPr>
                <w:rFonts w:ascii="Times New Roman" w:eastAsia="Calibri" w:hAnsi="Times New Roman" w:cs="Times New Roman"/>
                <w:iCs/>
                <w:sz w:val="28"/>
                <w:szCs w:val="28"/>
                <w:lang w:val="uk-UA"/>
              </w:rPr>
              <w:t>0,36</w:t>
            </w:r>
          </w:p>
        </w:tc>
        <w:tc>
          <w:tcPr>
            <w:tcW w:w="1559" w:type="dxa"/>
            <w:tcBorders>
              <w:top w:val="single" w:sz="8" w:space="0" w:color="auto"/>
              <w:left w:val="single" w:sz="4" w:space="0" w:color="auto"/>
              <w:bottom w:val="single" w:sz="8" w:space="0" w:color="auto"/>
              <w:right w:val="single" w:sz="4" w:space="0" w:color="auto"/>
            </w:tcBorders>
            <w:vAlign w:val="center"/>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9,62</w:t>
            </w:r>
          </w:p>
        </w:tc>
        <w:tc>
          <w:tcPr>
            <w:tcW w:w="1367"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7,6</w:t>
            </w:r>
          </w:p>
        </w:tc>
        <w:tc>
          <w:tcPr>
            <w:tcW w:w="902"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22,3</w:t>
            </w:r>
          </w:p>
        </w:tc>
        <w:tc>
          <w:tcPr>
            <w:tcW w:w="1157"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13,33</w:t>
            </w:r>
          </w:p>
        </w:tc>
      </w:tr>
      <w:tr w:rsidR="001C7D7E" w:rsidRPr="005B4D06" w:rsidTr="001C7D7E">
        <w:trPr>
          <w:trHeight w:val="270"/>
          <w:jc w:val="center"/>
        </w:trPr>
        <w:tc>
          <w:tcPr>
            <w:tcW w:w="4238" w:type="dxa"/>
            <w:tcBorders>
              <w:top w:val="single" w:sz="8"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iCs/>
                <w:sz w:val="28"/>
                <w:szCs w:val="28"/>
                <w:lang w:val="uk-UA"/>
              </w:rPr>
            </w:pPr>
            <w:r w:rsidRPr="005B4D06">
              <w:rPr>
                <w:rFonts w:ascii="Times New Roman" w:eastAsia="Calibri" w:hAnsi="Times New Roman" w:cs="Times New Roman"/>
                <w:iCs/>
                <w:sz w:val="28"/>
                <w:szCs w:val="28"/>
                <w:lang w:val="uk-UA"/>
              </w:rPr>
              <w:t>Щит ТСЗ 6,3-380/37,5</w:t>
            </w:r>
          </w:p>
        </w:tc>
        <w:tc>
          <w:tcPr>
            <w:tcW w:w="566"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0,4</w:t>
            </w:r>
          </w:p>
        </w:tc>
        <w:tc>
          <w:tcPr>
            <w:tcW w:w="956" w:type="dxa"/>
            <w:tcBorders>
              <w:top w:val="single" w:sz="4" w:space="0" w:color="auto"/>
              <w:left w:val="single" w:sz="8" w:space="0" w:color="auto"/>
              <w:bottom w:val="single" w:sz="4"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1,6</w:t>
            </w:r>
          </w:p>
        </w:tc>
        <w:tc>
          <w:tcPr>
            <w:tcW w:w="924" w:type="dxa"/>
            <w:tcBorders>
              <w:top w:val="single" w:sz="4" w:space="0" w:color="auto"/>
              <w:left w:val="single" w:sz="8" w:space="0" w:color="auto"/>
              <w:bottom w:val="single" w:sz="4"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p>
        </w:tc>
        <w:tc>
          <w:tcPr>
            <w:tcW w:w="1309" w:type="dxa"/>
            <w:tcBorders>
              <w:top w:val="single" w:sz="4" w:space="0" w:color="auto"/>
              <w:left w:val="single" w:sz="8" w:space="0" w:color="auto"/>
              <w:bottom w:val="single" w:sz="4" w:space="0" w:color="auto"/>
              <w:right w:val="single" w:sz="8"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0,08</w:t>
            </w:r>
          </w:p>
        </w:tc>
        <w:tc>
          <w:tcPr>
            <w:tcW w:w="1559"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13,4</w:t>
            </w:r>
          </w:p>
        </w:tc>
        <w:tc>
          <w:tcPr>
            <w:tcW w:w="1367" w:type="dxa"/>
            <w:tcBorders>
              <w:top w:val="single" w:sz="8" w:space="0" w:color="auto"/>
              <w:left w:val="single" w:sz="4" w:space="0" w:color="auto"/>
              <w:bottom w:val="single" w:sz="8" w:space="0" w:color="auto"/>
              <w:right w:val="single" w:sz="4" w:space="0" w:color="auto"/>
            </w:tcBorders>
            <w:noWrap/>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7,23</w:t>
            </w:r>
          </w:p>
        </w:tc>
        <w:tc>
          <w:tcPr>
            <w:tcW w:w="902" w:type="dxa"/>
            <w:tcBorders>
              <w:top w:val="single" w:sz="8" w:space="0" w:color="auto"/>
              <w:left w:val="single" w:sz="4"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21,77</w:t>
            </w:r>
          </w:p>
        </w:tc>
        <w:tc>
          <w:tcPr>
            <w:tcW w:w="1157"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15,89</w:t>
            </w:r>
          </w:p>
        </w:tc>
      </w:tr>
    </w:tbl>
    <w:p w:rsidR="00450FEA" w:rsidRPr="005B4D06" w:rsidRDefault="00450FEA" w:rsidP="00844F65">
      <w:pPr>
        <w:tabs>
          <w:tab w:val="left" w:pos="0"/>
          <w:tab w:val="left" w:pos="4678"/>
        </w:tabs>
        <w:spacing w:after="0" w:line="360" w:lineRule="auto"/>
        <w:ind w:firstLine="709"/>
        <w:rPr>
          <w:rFonts w:ascii="Times New Roman" w:eastAsia="Calibri" w:hAnsi="Times New Roman" w:cs="Times New Roman"/>
          <w:iCs/>
          <w:sz w:val="28"/>
          <w:szCs w:val="28"/>
          <w:lang w:val="uk-UA"/>
        </w:rPr>
      </w:pPr>
    </w:p>
    <w:p w:rsidR="00450FEA" w:rsidRPr="005B4D06" w:rsidRDefault="00450FEA" w:rsidP="00FB51B8">
      <w:pPr>
        <w:tabs>
          <w:tab w:val="left" w:pos="0"/>
          <w:tab w:val="left" w:pos="360"/>
        </w:tabs>
        <w:autoSpaceDE w:val="0"/>
        <w:autoSpaceDN w:val="0"/>
        <w:adjustRightInd w:val="0"/>
        <w:spacing w:after="0" w:line="360" w:lineRule="auto"/>
        <w:ind w:right="-143"/>
        <w:rPr>
          <w:rFonts w:ascii="Times New Roman" w:hAnsi="Times New Roman" w:cs="Times New Roman"/>
          <w:sz w:val="28"/>
          <w:szCs w:val="28"/>
          <w:lang w:val="uk-UA"/>
        </w:rPr>
        <w:sectPr w:rsidR="00450FEA" w:rsidRPr="005B4D06" w:rsidSect="00450FEA">
          <w:pgSz w:w="16838" w:h="11906" w:orient="landscape"/>
          <w:pgMar w:top="851" w:right="1134" w:bottom="850" w:left="1134" w:header="708" w:footer="708" w:gutter="0"/>
          <w:cols w:space="708"/>
          <w:docGrid w:linePitch="360"/>
        </w:sectPr>
      </w:pPr>
    </w:p>
    <w:p w:rsidR="00450FEA" w:rsidRPr="005B4D06" w:rsidRDefault="00450FEA" w:rsidP="00844F65">
      <w:pPr>
        <w:shd w:val="clear" w:color="auto" w:fill="FFFFFF"/>
        <w:tabs>
          <w:tab w:val="left" w:pos="0"/>
          <w:tab w:val="left" w:pos="4678"/>
          <w:tab w:val="left" w:leader="dot" w:pos="9720"/>
        </w:tabs>
        <w:spacing w:after="0" w:line="360" w:lineRule="auto"/>
        <w:ind w:firstLine="709"/>
        <w:jc w:val="both"/>
        <w:rPr>
          <w:rFonts w:ascii="Times New Roman" w:eastAsia="Calibri" w:hAnsi="Times New Roman" w:cs="Times New Roman"/>
          <w:iCs/>
          <w:sz w:val="28"/>
          <w:szCs w:val="28"/>
          <w:lang w:val="uk-UA"/>
        </w:rPr>
      </w:pPr>
      <w:r w:rsidRPr="005B4D06">
        <w:rPr>
          <w:rFonts w:ascii="Times New Roman" w:eastAsia="Calibri" w:hAnsi="Times New Roman" w:cs="Times New Roman"/>
          <w:iCs/>
          <w:sz w:val="28"/>
          <w:szCs w:val="28"/>
          <w:lang w:val="uk-UA"/>
        </w:rPr>
        <w:lastRenderedPageBreak/>
        <w:t>Вибір апаратів захисту залежить від</w:t>
      </w:r>
      <w:r w:rsidR="002B0691" w:rsidRPr="005B4D06">
        <w:rPr>
          <w:rFonts w:ascii="Times New Roman" w:eastAsia="Calibri" w:hAnsi="Times New Roman" w:cs="Times New Roman"/>
          <w:iCs/>
          <w:sz w:val="28"/>
          <w:szCs w:val="28"/>
          <w:lang w:val="uk-UA"/>
        </w:rPr>
        <w:t xml:space="preserve"> [6]</w:t>
      </w:r>
      <w:r w:rsidRPr="005B4D06">
        <w:rPr>
          <w:rFonts w:ascii="Times New Roman" w:eastAsia="Calibri" w:hAnsi="Times New Roman" w:cs="Times New Roman"/>
          <w:iCs/>
          <w:sz w:val="28"/>
          <w:szCs w:val="28"/>
          <w:lang w:val="uk-UA"/>
        </w:rPr>
        <w:t>:</w:t>
      </w:r>
    </w:p>
    <w:p w:rsidR="00450FEA" w:rsidRPr="005B4D06" w:rsidRDefault="00450FEA" w:rsidP="00844F65">
      <w:pPr>
        <w:shd w:val="clear" w:color="auto" w:fill="FFFFFF"/>
        <w:tabs>
          <w:tab w:val="left" w:pos="0"/>
          <w:tab w:val="left" w:pos="1387"/>
          <w:tab w:val="left" w:pos="4678"/>
          <w:tab w:val="left" w:leader="dot" w:pos="9720"/>
        </w:tabs>
        <w:spacing w:after="0" w:line="360" w:lineRule="auto"/>
        <w:ind w:firstLine="709"/>
        <w:jc w:val="both"/>
        <w:rPr>
          <w:rFonts w:ascii="Times New Roman" w:eastAsia="Calibri" w:hAnsi="Times New Roman" w:cs="Times New Roman"/>
          <w:sz w:val="28"/>
          <w:szCs w:val="28"/>
          <w:vertAlign w:val="subscript"/>
          <w:lang w:val="uk-UA"/>
        </w:rPr>
      </w:pPr>
      <w:r w:rsidRPr="005B4D06">
        <w:rPr>
          <w:rFonts w:ascii="Times New Roman" w:eastAsia="Calibri" w:hAnsi="Times New Roman" w:cs="Times New Roman"/>
          <w:sz w:val="28"/>
          <w:szCs w:val="28"/>
          <w:lang w:val="uk-UA"/>
        </w:rPr>
        <w:t>1) Номінальн</w:t>
      </w:r>
      <w:r w:rsidR="004C44D1" w:rsidRPr="005B4D06">
        <w:rPr>
          <w:rFonts w:ascii="Times New Roman" w:eastAsia="Calibri" w:hAnsi="Times New Roman" w:cs="Times New Roman"/>
          <w:sz w:val="28"/>
          <w:szCs w:val="28"/>
          <w:lang w:val="uk-UA"/>
        </w:rPr>
        <w:t>а</w:t>
      </w:r>
      <w:r w:rsidRPr="005B4D06">
        <w:rPr>
          <w:rFonts w:ascii="Times New Roman" w:eastAsia="Calibri" w:hAnsi="Times New Roman" w:cs="Times New Roman"/>
          <w:sz w:val="28"/>
          <w:szCs w:val="28"/>
          <w:lang w:val="uk-UA"/>
        </w:rPr>
        <w:t xml:space="preserve"> напруг</w:t>
      </w:r>
      <w:r w:rsidR="004C44D1" w:rsidRPr="005B4D06">
        <w:rPr>
          <w:rFonts w:ascii="Times New Roman" w:eastAsia="Calibri" w:hAnsi="Times New Roman" w:cs="Times New Roman"/>
          <w:sz w:val="28"/>
          <w:szCs w:val="28"/>
          <w:lang w:val="uk-UA"/>
        </w:rPr>
        <w:t>а</w:t>
      </w:r>
      <w:r w:rsidRPr="005B4D06">
        <w:rPr>
          <w:rFonts w:ascii="Times New Roman" w:eastAsia="Calibri" w:hAnsi="Times New Roman" w:cs="Times New Roman"/>
          <w:sz w:val="28"/>
          <w:szCs w:val="28"/>
          <w:lang w:val="uk-UA"/>
        </w:rPr>
        <w:t xml:space="preserve"> апаратів, має бути більш</w:t>
      </w:r>
      <w:r w:rsidR="004C44D1" w:rsidRPr="005B4D06">
        <w:rPr>
          <w:rFonts w:ascii="Times New Roman" w:eastAsia="Calibri" w:hAnsi="Times New Roman" w:cs="Times New Roman"/>
          <w:sz w:val="28"/>
          <w:szCs w:val="28"/>
          <w:lang w:val="uk-UA"/>
        </w:rPr>
        <w:t>ою</w:t>
      </w:r>
      <w:r w:rsidRPr="005B4D06">
        <w:rPr>
          <w:rFonts w:ascii="Times New Roman" w:eastAsia="Calibri" w:hAnsi="Times New Roman" w:cs="Times New Roman"/>
          <w:sz w:val="28"/>
          <w:szCs w:val="28"/>
          <w:lang w:val="uk-UA"/>
        </w:rPr>
        <w:t xml:space="preserve"> або рівн</w:t>
      </w:r>
      <w:r w:rsidR="004C44D1" w:rsidRPr="005B4D06">
        <w:rPr>
          <w:rFonts w:ascii="Times New Roman" w:eastAsia="Calibri" w:hAnsi="Times New Roman" w:cs="Times New Roman"/>
          <w:sz w:val="28"/>
          <w:szCs w:val="28"/>
          <w:lang w:val="uk-UA"/>
        </w:rPr>
        <w:t>ою</w:t>
      </w:r>
      <w:r w:rsidRPr="005B4D06">
        <w:rPr>
          <w:rFonts w:ascii="Times New Roman" w:eastAsia="Calibri" w:hAnsi="Times New Roman" w:cs="Times New Roman"/>
          <w:sz w:val="28"/>
          <w:szCs w:val="28"/>
          <w:lang w:val="uk-UA"/>
        </w:rPr>
        <w:t xml:space="preserve"> напрузі  мережі </w:t>
      </w:r>
      <w:r w:rsidRPr="005B4D06">
        <w:rPr>
          <w:rFonts w:ascii="Times New Roman" w:eastAsia="Calibri" w:hAnsi="Times New Roman" w:cs="Times New Roman"/>
          <w:i/>
          <w:sz w:val="28"/>
          <w:szCs w:val="28"/>
          <w:lang w:val="uk-UA"/>
        </w:rPr>
        <w:t>U</w:t>
      </w:r>
      <w:r w:rsidRPr="005B4D06">
        <w:rPr>
          <w:rFonts w:ascii="Times New Roman" w:eastAsia="Calibri" w:hAnsi="Times New Roman" w:cs="Times New Roman"/>
          <w:i/>
          <w:sz w:val="28"/>
          <w:szCs w:val="28"/>
          <w:vertAlign w:val="subscript"/>
          <w:lang w:val="uk-UA"/>
        </w:rPr>
        <w:t>ном.ап</w:t>
      </w:r>
      <w:r w:rsidRPr="005B4D06">
        <w:rPr>
          <w:rFonts w:ascii="Times New Roman" w:eastAsia="Calibri" w:hAnsi="Times New Roman" w:cs="Times New Roman"/>
          <w:i/>
          <w:sz w:val="28"/>
          <w:szCs w:val="28"/>
          <w:lang w:val="uk-UA"/>
        </w:rPr>
        <w:t>≥ U</w:t>
      </w:r>
      <w:r w:rsidRPr="005B4D06">
        <w:rPr>
          <w:rFonts w:ascii="Times New Roman" w:eastAsia="Calibri" w:hAnsi="Times New Roman" w:cs="Times New Roman"/>
          <w:i/>
          <w:sz w:val="28"/>
          <w:szCs w:val="28"/>
          <w:vertAlign w:val="subscript"/>
          <w:lang w:val="uk-UA"/>
        </w:rPr>
        <w:t>М</w:t>
      </w:r>
      <w:r w:rsidRPr="005B4D06">
        <w:rPr>
          <w:rFonts w:ascii="Times New Roman" w:eastAsia="Calibri" w:hAnsi="Times New Roman" w:cs="Times New Roman"/>
          <w:sz w:val="28"/>
          <w:szCs w:val="28"/>
          <w:vertAlign w:val="subscript"/>
          <w:lang w:val="uk-UA"/>
        </w:rPr>
        <w:t>.</w:t>
      </w:r>
    </w:p>
    <w:p w:rsidR="00450FEA" w:rsidRPr="005B4D06" w:rsidRDefault="00450FEA" w:rsidP="00844F65">
      <w:pPr>
        <w:shd w:val="clear" w:color="auto" w:fill="FFFFFF"/>
        <w:tabs>
          <w:tab w:val="left" w:pos="0"/>
          <w:tab w:val="left" w:pos="1387"/>
          <w:tab w:val="left" w:pos="4678"/>
          <w:tab w:val="left" w:leader="dot" w:pos="9720"/>
        </w:tabs>
        <w:spacing w:after="0" w:line="360" w:lineRule="auto"/>
        <w:ind w:firstLine="709"/>
        <w:jc w:val="both"/>
        <w:rPr>
          <w:rFonts w:ascii="Times New Roman" w:eastAsia="Calibri" w:hAnsi="Times New Roman" w:cs="Times New Roman"/>
          <w:sz w:val="28"/>
          <w:szCs w:val="28"/>
          <w:vertAlign w:val="subscript"/>
          <w:lang w:val="uk-UA"/>
        </w:rPr>
      </w:pPr>
      <w:r w:rsidRPr="005B4D06">
        <w:rPr>
          <w:rFonts w:ascii="Times New Roman" w:eastAsia="Calibri" w:hAnsi="Times New Roman" w:cs="Times New Roman"/>
          <w:sz w:val="28"/>
          <w:szCs w:val="28"/>
          <w:lang w:val="uk-UA"/>
        </w:rPr>
        <w:t xml:space="preserve">2) </w:t>
      </w:r>
      <w:r w:rsidRPr="005B4D06">
        <w:rPr>
          <w:rFonts w:ascii="Times New Roman" w:eastAsia="Calibri" w:hAnsi="Times New Roman" w:cs="Times New Roman"/>
          <w:spacing w:val="-2"/>
          <w:sz w:val="28"/>
          <w:szCs w:val="28"/>
          <w:lang w:val="uk-UA"/>
        </w:rPr>
        <w:t>Номінальни</w:t>
      </w:r>
      <w:r w:rsidR="004C44D1" w:rsidRPr="005B4D06">
        <w:rPr>
          <w:rFonts w:ascii="Times New Roman" w:eastAsia="Calibri" w:hAnsi="Times New Roman" w:cs="Times New Roman"/>
          <w:spacing w:val="-2"/>
          <w:sz w:val="28"/>
          <w:szCs w:val="28"/>
          <w:lang w:val="uk-UA"/>
        </w:rPr>
        <w:t>й</w:t>
      </w:r>
      <w:r w:rsidRPr="005B4D06">
        <w:rPr>
          <w:rFonts w:ascii="Times New Roman" w:eastAsia="Calibri" w:hAnsi="Times New Roman" w:cs="Times New Roman"/>
          <w:spacing w:val="-2"/>
          <w:sz w:val="28"/>
          <w:szCs w:val="28"/>
          <w:lang w:val="uk-UA"/>
        </w:rPr>
        <w:t xml:space="preserve"> струмапаратів, </w:t>
      </w:r>
      <w:r w:rsidR="004C44D1" w:rsidRPr="005B4D06">
        <w:rPr>
          <w:rFonts w:ascii="Times New Roman" w:eastAsia="Calibri" w:hAnsi="Times New Roman" w:cs="Times New Roman"/>
          <w:sz w:val="28"/>
          <w:szCs w:val="28"/>
          <w:lang w:val="uk-UA"/>
        </w:rPr>
        <w:t xml:space="preserve">має бути </w:t>
      </w:r>
      <w:r w:rsidRPr="005B4D06">
        <w:rPr>
          <w:rFonts w:ascii="Times New Roman" w:eastAsia="Calibri" w:hAnsi="Times New Roman" w:cs="Times New Roman"/>
          <w:spacing w:val="-2"/>
          <w:sz w:val="28"/>
          <w:szCs w:val="28"/>
          <w:lang w:val="uk-UA"/>
        </w:rPr>
        <w:t>рівним або більшим за</w:t>
      </w:r>
      <w:r w:rsidRPr="005B4D06">
        <w:rPr>
          <w:rFonts w:ascii="Times New Roman" w:eastAsia="Calibri" w:hAnsi="Times New Roman" w:cs="Times New Roman"/>
          <w:spacing w:val="-14"/>
          <w:sz w:val="28"/>
          <w:szCs w:val="28"/>
          <w:lang w:val="uk-UA"/>
        </w:rPr>
        <w:t xml:space="preserve"> розрахунковий номінальний струм:  </w:t>
      </w:r>
      <w:r w:rsidRPr="005B4D06">
        <w:rPr>
          <w:rFonts w:ascii="Times New Roman" w:eastAsia="Calibri" w:hAnsi="Times New Roman" w:cs="Times New Roman"/>
          <w:i/>
          <w:sz w:val="28"/>
          <w:szCs w:val="28"/>
          <w:lang w:val="uk-UA"/>
        </w:rPr>
        <w:t>І</w:t>
      </w:r>
      <w:r w:rsidRPr="005B4D06">
        <w:rPr>
          <w:rFonts w:ascii="Times New Roman" w:eastAsia="Calibri" w:hAnsi="Times New Roman" w:cs="Times New Roman"/>
          <w:i/>
          <w:sz w:val="28"/>
          <w:szCs w:val="28"/>
          <w:vertAlign w:val="subscript"/>
          <w:lang w:val="uk-UA"/>
        </w:rPr>
        <w:t>ном.ап</w:t>
      </w:r>
      <w:r w:rsidRPr="005B4D06">
        <w:rPr>
          <w:rFonts w:ascii="Times New Roman" w:eastAsia="Calibri" w:hAnsi="Times New Roman" w:cs="Times New Roman"/>
          <w:i/>
          <w:sz w:val="28"/>
          <w:szCs w:val="28"/>
          <w:lang w:val="uk-UA"/>
        </w:rPr>
        <w:t>≥ І</w:t>
      </w:r>
      <w:r w:rsidRPr="005B4D06">
        <w:rPr>
          <w:rFonts w:ascii="Times New Roman" w:eastAsia="Calibri" w:hAnsi="Times New Roman" w:cs="Times New Roman"/>
          <w:i/>
          <w:sz w:val="28"/>
          <w:szCs w:val="28"/>
          <w:vertAlign w:val="subscript"/>
          <w:lang w:val="uk-UA"/>
        </w:rPr>
        <w:t>р</w:t>
      </w:r>
      <w:r w:rsidRPr="005B4D06">
        <w:rPr>
          <w:rFonts w:ascii="Times New Roman" w:eastAsia="Calibri" w:hAnsi="Times New Roman" w:cs="Times New Roman"/>
          <w:sz w:val="28"/>
          <w:szCs w:val="28"/>
          <w:vertAlign w:val="subscript"/>
          <w:lang w:val="uk-UA"/>
        </w:rPr>
        <w:t>.</w:t>
      </w:r>
    </w:p>
    <w:p w:rsidR="00450FEA" w:rsidRPr="005B4D06" w:rsidRDefault="00450FEA" w:rsidP="00844F65">
      <w:pPr>
        <w:shd w:val="clear" w:color="auto" w:fill="FFFFFF"/>
        <w:tabs>
          <w:tab w:val="left" w:pos="0"/>
          <w:tab w:val="left" w:pos="1406"/>
          <w:tab w:val="left" w:pos="4678"/>
          <w:tab w:val="left" w:leader="dot" w:pos="9720"/>
        </w:tabs>
        <w:spacing w:after="0" w:line="360" w:lineRule="auto"/>
        <w:ind w:firstLine="709"/>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 xml:space="preserve">3) </w:t>
      </w:r>
      <w:r w:rsidRPr="005B4D06">
        <w:rPr>
          <w:rFonts w:ascii="Times New Roman" w:eastAsia="Calibri" w:hAnsi="Times New Roman" w:cs="Times New Roman"/>
          <w:spacing w:val="9"/>
          <w:sz w:val="28"/>
          <w:szCs w:val="28"/>
          <w:lang w:val="uk-UA"/>
        </w:rPr>
        <w:t>Миттєве значення струмів динамічної стійкості апаратів ма</w:t>
      </w:r>
      <w:r w:rsidR="004C44D1" w:rsidRPr="005B4D06">
        <w:rPr>
          <w:rFonts w:ascii="Times New Roman" w:eastAsia="Calibri" w:hAnsi="Times New Roman" w:cs="Times New Roman"/>
          <w:spacing w:val="9"/>
          <w:sz w:val="28"/>
          <w:szCs w:val="28"/>
          <w:lang w:val="uk-UA"/>
        </w:rPr>
        <w:t>є</w:t>
      </w:r>
      <w:r w:rsidRPr="005B4D06">
        <w:rPr>
          <w:rFonts w:ascii="Times New Roman" w:eastAsia="Calibri" w:hAnsi="Times New Roman" w:cs="Times New Roman"/>
          <w:spacing w:val="9"/>
          <w:sz w:val="28"/>
          <w:szCs w:val="28"/>
          <w:lang w:val="uk-UA"/>
        </w:rPr>
        <w:t xml:space="preserve"> бути, </w:t>
      </w:r>
      <w:r w:rsidRPr="005B4D06">
        <w:rPr>
          <w:rFonts w:ascii="Times New Roman" w:eastAsia="Calibri" w:hAnsi="Times New Roman" w:cs="Times New Roman"/>
          <w:spacing w:val="5"/>
          <w:sz w:val="28"/>
          <w:szCs w:val="28"/>
          <w:lang w:val="uk-UA"/>
        </w:rPr>
        <w:t>рівним   або  більшим   за  миттєв</w:t>
      </w:r>
      <w:r w:rsidR="004C44D1" w:rsidRPr="005B4D06">
        <w:rPr>
          <w:rFonts w:ascii="Times New Roman" w:eastAsia="Calibri" w:hAnsi="Times New Roman" w:cs="Times New Roman"/>
          <w:spacing w:val="5"/>
          <w:sz w:val="28"/>
          <w:szCs w:val="28"/>
          <w:lang w:val="uk-UA"/>
        </w:rPr>
        <w:t>е</w:t>
      </w:r>
      <w:r w:rsidRPr="005B4D06">
        <w:rPr>
          <w:rFonts w:ascii="Times New Roman" w:eastAsia="Calibri" w:hAnsi="Times New Roman" w:cs="Times New Roman"/>
          <w:spacing w:val="5"/>
          <w:sz w:val="28"/>
          <w:szCs w:val="28"/>
          <w:lang w:val="uk-UA"/>
        </w:rPr>
        <w:t xml:space="preserve">  значення  ударн</w:t>
      </w:r>
      <w:r w:rsidR="004C44D1" w:rsidRPr="005B4D06">
        <w:rPr>
          <w:rFonts w:ascii="Times New Roman" w:eastAsia="Calibri" w:hAnsi="Times New Roman" w:cs="Times New Roman"/>
          <w:spacing w:val="5"/>
          <w:sz w:val="28"/>
          <w:szCs w:val="28"/>
          <w:lang w:val="uk-UA"/>
        </w:rPr>
        <w:t>огл</w:t>
      </w:r>
      <w:r w:rsidRPr="005B4D06">
        <w:rPr>
          <w:rFonts w:ascii="Times New Roman" w:eastAsia="Calibri" w:hAnsi="Times New Roman" w:cs="Times New Roman"/>
          <w:spacing w:val="5"/>
          <w:sz w:val="28"/>
          <w:szCs w:val="28"/>
          <w:lang w:val="uk-UA"/>
        </w:rPr>
        <w:t xml:space="preserve">  струм</w:t>
      </w:r>
      <w:r w:rsidR="004C44D1" w:rsidRPr="005B4D06">
        <w:rPr>
          <w:rFonts w:ascii="Times New Roman" w:eastAsia="Calibri" w:hAnsi="Times New Roman" w:cs="Times New Roman"/>
          <w:spacing w:val="5"/>
          <w:sz w:val="28"/>
          <w:szCs w:val="28"/>
          <w:lang w:val="uk-UA"/>
        </w:rPr>
        <w:t>укороткого замикання</w:t>
      </w:r>
      <w:r w:rsidRPr="005B4D06">
        <w:rPr>
          <w:rFonts w:ascii="Times New Roman" w:eastAsia="Calibri" w:hAnsi="Times New Roman" w:cs="Times New Roman"/>
          <w:sz w:val="28"/>
          <w:szCs w:val="28"/>
          <w:lang w:val="uk-UA"/>
        </w:rPr>
        <w:t xml:space="preserve"> в певній </w:t>
      </w:r>
      <w:r w:rsidR="004C44D1" w:rsidRPr="005B4D06">
        <w:rPr>
          <w:rFonts w:ascii="Times New Roman" w:eastAsia="Calibri" w:hAnsi="Times New Roman" w:cs="Times New Roman"/>
          <w:sz w:val="28"/>
          <w:szCs w:val="28"/>
          <w:lang w:val="uk-UA"/>
        </w:rPr>
        <w:t>точці</w:t>
      </w:r>
      <w:r w:rsidRPr="005B4D06">
        <w:rPr>
          <w:rFonts w:ascii="Times New Roman" w:eastAsia="Calibri" w:hAnsi="Times New Roman" w:cs="Times New Roman"/>
          <w:sz w:val="28"/>
          <w:szCs w:val="28"/>
          <w:lang w:val="uk-UA"/>
        </w:rPr>
        <w:t xml:space="preserve"> груп</w:t>
      </w:r>
      <w:r w:rsidR="004C44D1" w:rsidRPr="005B4D06">
        <w:rPr>
          <w:rFonts w:ascii="Times New Roman" w:eastAsia="Calibri" w:hAnsi="Times New Roman" w:cs="Times New Roman"/>
          <w:sz w:val="28"/>
          <w:szCs w:val="28"/>
          <w:lang w:val="uk-UA"/>
        </w:rPr>
        <w:t>и</w:t>
      </w:r>
      <w:r w:rsidRPr="005B4D06">
        <w:rPr>
          <w:rFonts w:ascii="Times New Roman" w:eastAsia="Calibri" w:hAnsi="Times New Roman" w:cs="Times New Roman"/>
          <w:sz w:val="28"/>
          <w:szCs w:val="28"/>
          <w:lang w:val="uk-UA"/>
        </w:rPr>
        <w:t xml:space="preserve"> електроприймачів, де встанов</w:t>
      </w:r>
      <w:r w:rsidR="004C44D1" w:rsidRPr="005B4D06">
        <w:rPr>
          <w:rFonts w:ascii="Times New Roman" w:eastAsia="Calibri" w:hAnsi="Times New Roman" w:cs="Times New Roman"/>
          <w:sz w:val="28"/>
          <w:szCs w:val="28"/>
          <w:lang w:val="uk-UA"/>
        </w:rPr>
        <w:t>лено</w:t>
      </w:r>
      <w:r w:rsidRPr="005B4D06">
        <w:rPr>
          <w:rFonts w:ascii="Times New Roman" w:eastAsia="Calibri" w:hAnsi="Times New Roman" w:cs="Times New Roman"/>
          <w:sz w:val="28"/>
          <w:szCs w:val="28"/>
          <w:lang w:val="uk-UA"/>
        </w:rPr>
        <w:t xml:space="preserve">: </w:t>
      </w:r>
    </w:p>
    <w:p w:rsidR="00450FEA" w:rsidRPr="005B4D06" w:rsidRDefault="00450FEA" w:rsidP="00844F65">
      <w:pPr>
        <w:shd w:val="clear" w:color="auto" w:fill="FFFFFF"/>
        <w:tabs>
          <w:tab w:val="left" w:pos="0"/>
          <w:tab w:val="left" w:pos="1406"/>
          <w:tab w:val="left" w:pos="4678"/>
          <w:tab w:val="left" w:leader="dot" w:pos="9720"/>
        </w:tabs>
        <w:spacing w:after="0" w:line="360" w:lineRule="auto"/>
        <w:ind w:firstLine="709"/>
        <w:jc w:val="both"/>
        <w:rPr>
          <w:rFonts w:ascii="Times New Roman" w:eastAsia="Calibri" w:hAnsi="Times New Roman" w:cs="Times New Roman"/>
          <w:sz w:val="28"/>
          <w:szCs w:val="28"/>
          <w:vertAlign w:val="subscript"/>
          <w:lang w:val="uk-UA"/>
        </w:rPr>
      </w:pPr>
      <w:r w:rsidRPr="005B4D06">
        <w:rPr>
          <w:rFonts w:ascii="Times New Roman" w:eastAsia="Calibri" w:hAnsi="Times New Roman" w:cs="Times New Roman"/>
          <w:i/>
          <w:spacing w:val="41"/>
          <w:sz w:val="28"/>
          <w:szCs w:val="28"/>
          <w:lang w:val="uk-UA"/>
        </w:rPr>
        <w:t>і</w:t>
      </w:r>
      <w:r w:rsidRPr="005B4D06">
        <w:rPr>
          <w:rFonts w:ascii="Times New Roman" w:eastAsia="Calibri" w:hAnsi="Times New Roman" w:cs="Times New Roman"/>
          <w:i/>
          <w:spacing w:val="41"/>
          <w:sz w:val="28"/>
          <w:szCs w:val="28"/>
          <w:vertAlign w:val="subscript"/>
          <w:lang w:val="uk-UA"/>
        </w:rPr>
        <w:t>дс</w:t>
      </w:r>
      <w:r w:rsidRPr="005B4D06">
        <w:rPr>
          <w:rFonts w:ascii="Times New Roman" w:eastAsia="Calibri" w:hAnsi="Times New Roman" w:cs="Times New Roman"/>
          <w:i/>
          <w:sz w:val="28"/>
          <w:szCs w:val="28"/>
          <w:lang w:val="uk-UA"/>
        </w:rPr>
        <w:t>&gt;і</w:t>
      </w:r>
      <w:r w:rsidRPr="005B4D06">
        <w:rPr>
          <w:rFonts w:ascii="Times New Roman" w:eastAsia="Calibri" w:hAnsi="Times New Roman" w:cs="Times New Roman"/>
          <w:i/>
          <w:sz w:val="28"/>
          <w:szCs w:val="28"/>
          <w:vertAlign w:val="subscript"/>
          <w:lang w:val="uk-UA"/>
        </w:rPr>
        <w:t>у</w:t>
      </w:r>
      <w:r w:rsidRPr="005B4D06">
        <w:rPr>
          <w:rFonts w:ascii="Times New Roman" w:eastAsia="Calibri" w:hAnsi="Times New Roman" w:cs="Times New Roman"/>
          <w:sz w:val="28"/>
          <w:szCs w:val="28"/>
          <w:lang w:val="uk-UA"/>
        </w:rPr>
        <w:t>.</w:t>
      </w:r>
    </w:p>
    <w:p w:rsidR="00450FEA" w:rsidRPr="005B4D06" w:rsidRDefault="00450FEA" w:rsidP="00844F65">
      <w:pPr>
        <w:shd w:val="clear" w:color="auto" w:fill="FFFFFF"/>
        <w:tabs>
          <w:tab w:val="left" w:pos="0"/>
          <w:tab w:val="left" w:pos="1406"/>
          <w:tab w:val="left" w:pos="4678"/>
          <w:tab w:val="left" w:leader="dot" w:pos="9720"/>
        </w:tabs>
        <w:spacing w:after="0" w:line="360" w:lineRule="auto"/>
        <w:ind w:firstLine="709"/>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 xml:space="preserve">4) </w:t>
      </w:r>
      <w:r w:rsidR="0055294B" w:rsidRPr="005B4D06">
        <w:rPr>
          <w:rFonts w:ascii="Times New Roman" w:eastAsia="Calibri" w:hAnsi="Times New Roman" w:cs="Times New Roman"/>
          <w:spacing w:val="2"/>
          <w:sz w:val="28"/>
          <w:szCs w:val="28"/>
          <w:lang w:val="uk-UA"/>
        </w:rPr>
        <w:t xml:space="preserve">Термічна </w:t>
      </w:r>
      <w:r w:rsidR="00C34532" w:rsidRPr="005B4D06">
        <w:rPr>
          <w:rFonts w:ascii="Times New Roman" w:eastAsia="Calibri" w:hAnsi="Times New Roman" w:cs="Times New Roman"/>
          <w:spacing w:val="2"/>
          <w:sz w:val="28"/>
          <w:szCs w:val="28"/>
          <w:lang w:val="uk-UA"/>
        </w:rPr>
        <w:t>стійкість</w:t>
      </w:r>
      <w:r w:rsidRPr="005B4D06">
        <w:rPr>
          <w:rFonts w:ascii="Times New Roman" w:eastAsia="Calibri" w:hAnsi="Times New Roman" w:cs="Times New Roman"/>
          <w:sz w:val="28"/>
          <w:szCs w:val="28"/>
          <w:lang w:val="uk-UA"/>
        </w:rPr>
        <w:t xml:space="preserve"> : </w:t>
      </w:r>
      <w:r w:rsidRPr="005B4D06">
        <w:rPr>
          <w:rFonts w:ascii="Times New Roman" w:eastAsia="Calibri" w:hAnsi="Times New Roman" w:cs="Times New Roman"/>
          <w:noProof/>
          <w:position w:val="-14"/>
          <w:sz w:val="28"/>
          <w:szCs w:val="28"/>
          <w:lang w:eastAsia="ru-RU"/>
        </w:rPr>
        <w:drawing>
          <wp:inline distT="0" distB="0" distL="0" distR="0">
            <wp:extent cx="1181735" cy="25908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81735" cy="259080"/>
                    </a:xfrm>
                    <a:prstGeom prst="rect">
                      <a:avLst/>
                    </a:prstGeom>
                    <a:noFill/>
                    <a:ln>
                      <a:noFill/>
                    </a:ln>
                  </pic:spPr>
                </pic:pic>
              </a:graphicData>
            </a:graphic>
          </wp:inline>
        </w:drawing>
      </w:r>
      <w:r w:rsidRPr="005B4D06">
        <w:rPr>
          <w:rFonts w:ascii="Times New Roman" w:eastAsia="Calibri" w:hAnsi="Times New Roman" w:cs="Times New Roman"/>
          <w:sz w:val="28"/>
          <w:szCs w:val="28"/>
          <w:lang w:val="uk-UA"/>
        </w:rPr>
        <w:t>.</w:t>
      </w:r>
    </w:p>
    <w:p w:rsidR="00450FEA" w:rsidRPr="005B4D06" w:rsidRDefault="00450FEA" w:rsidP="0055294B">
      <w:pPr>
        <w:shd w:val="clear" w:color="auto" w:fill="FFFFFF"/>
        <w:tabs>
          <w:tab w:val="left" w:pos="0"/>
          <w:tab w:val="left" w:pos="1406"/>
          <w:tab w:val="left" w:pos="4678"/>
          <w:tab w:val="left" w:leader="dot" w:pos="9720"/>
        </w:tabs>
        <w:spacing w:after="0" w:line="360" w:lineRule="auto"/>
        <w:ind w:firstLine="709"/>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 xml:space="preserve">Роз'єднувачі і віддільники вибирають за номінальною напругою і номінальним струмом і перевіряють їх на динамічну і термічну стійкість в режимі КЗ.Високовольтні вимикачі вибираються за номінальною напругою і розрахунковим струмом з врахуванням після аварійних режимів.Запобіжники вибирають за номінальним струмом та номінальним струмом плоскої вставки. </w:t>
      </w:r>
      <w:r w:rsidRPr="005B4D06">
        <w:rPr>
          <w:rFonts w:ascii="Times New Roman" w:eastAsia="Calibri" w:hAnsi="Times New Roman" w:cs="Times New Roman"/>
          <w:spacing w:val="8"/>
          <w:sz w:val="28"/>
          <w:szCs w:val="28"/>
          <w:lang w:val="uk-UA"/>
        </w:rPr>
        <w:t xml:space="preserve">Розрахунок та вибір апаратів захисту наведено в таблиці </w:t>
      </w:r>
      <w:r w:rsidR="00DC36B4" w:rsidRPr="005B4D06">
        <w:rPr>
          <w:rFonts w:ascii="Times New Roman" w:eastAsia="Calibri" w:hAnsi="Times New Roman" w:cs="Times New Roman"/>
          <w:spacing w:val="8"/>
          <w:sz w:val="28"/>
          <w:szCs w:val="28"/>
          <w:lang w:val="uk-UA"/>
        </w:rPr>
        <w:t>2.</w:t>
      </w:r>
      <w:r w:rsidRPr="005B4D06">
        <w:rPr>
          <w:rFonts w:ascii="Times New Roman" w:eastAsia="Calibri" w:hAnsi="Times New Roman" w:cs="Times New Roman"/>
          <w:spacing w:val="8"/>
          <w:sz w:val="28"/>
          <w:szCs w:val="28"/>
          <w:lang w:val="uk-UA"/>
        </w:rPr>
        <w:t>6.</w:t>
      </w:r>
    </w:p>
    <w:p w:rsidR="001C7D7E" w:rsidRPr="005B4D06" w:rsidRDefault="001C7D7E" w:rsidP="00844F65">
      <w:pPr>
        <w:shd w:val="clear" w:color="auto" w:fill="FFFFFF"/>
        <w:tabs>
          <w:tab w:val="left" w:pos="0"/>
          <w:tab w:val="left" w:pos="1406"/>
          <w:tab w:val="left" w:pos="4678"/>
          <w:tab w:val="left" w:leader="dot" w:pos="9720"/>
        </w:tabs>
        <w:spacing w:after="0" w:line="360" w:lineRule="auto"/>
        <w:ind w:firstLine="709"/>
        <w:jc w:val="both"/>
        <w:rPr>
          <w:rFonts w:ascii="Times New Roman" w:eastAsia="Calibri" w:hAnsi="Times New Roman" w:cs="Times New Roman"/>
          <w:spacing w:val="8"/>
          <w:sz w:val="28"/>
          <w:szCs w:val="28"/>
          <w:lang w:val="uk-UA"/>
        </w:rPr>
      </w:pPr>
    </w:p>
    <w:p w:rsidR="00450FEA" w:rsidRPr="005B4D06" w:rsidRDefault="00450FEA" w:rsidP="001C7D7E">
      <w:pPr>
        <w:shd w:val="clear" w:color="auto" w:fill="FFFFFF"/>
        <w:tabs>
          <w:tab w:val="left" w:pos="0"/>
          <w:tab w:val="left" w:pos="4678"/>
          <w:tab w:val="left" w:leader="dot" w:pos="9720"/>
        </w:tabs>
        <w:spacing w:after="0" w:line="360" w:lineRule="auto"/>
        <w:ind w:firstLine="709"/>
        <w:jc w:val="right"/>
        <w:rPr>
          <w:rFonts w:ascii="Times New Roman" w:eastAsia="Calibri" w:hAnsi="Times New Roman" w:cs="Times New Roman"/>
          <w:spacing w:val="8"/>
          <w:sz w:val="28"/>
          <w:szCs w:val="28"/>
          <w:lang w:val="uk-UA"/>
        </w:rPr>
      </w:pPr>
      <w:r w:rsidRPr="005B4D06">
        <w:rPr>
          <w:rFonts w:ascii="Times New Roman" w:eastAsia="Calibri" w:hAnsi="Times New Roman" w:cs="Times New Roman"/>
          <w:spacing w:val="8"/>
          <w:sz w:val="28"/>
          <w:szCs w:val="28"/>
          <w:lang w:val="uk-UA"/>
        </w:rPr>
        <w:t xml:space="preserve"> Таблиця </w:t>
      </w:r>
      <w:r w:rsidR="00DC36B4" w:rsidRPr="005B4D06">
        <w:rPr>
          <w:rFonts w:ascii="Times New Roman" w:eastAsia="Calibri" w:hAnsi="Times New Roman" w:cs="Times New Roman"/>
          <w:spacing w:val="8"/>
          <w:sz w:val="28"/>
          <w:szCs w:val="28"/>
          <w:lang w:val="uk-UA"/>
        </w:rPr>
        <w:t>2.</w:t>
      </w:r>
      <w:r w:rsidRPr="005B4D06">
        <w:rPr>
          <w:rFonts w:ascii="Times New Roman" w:eastAsia="Calibri" w:hAnsi="Times New Roman" w:cs="Times New Roman"/>
          <w:spacing w:val="8"/>
          <w:sz w:val="28"/>
          <w:szCs w:val="28"/>
          <w:lang w:val="uk-UA"/>
        </w:rPr>
        <w:t>6 -  Електричні апарати захисту кабельних мереж.</w:t>
      </w:r>
    </w:p>
    <w:tbl>
      <w:tblPr>
        <w:tblW w:w="92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90"/>
        <w:gridCol w:w="19"/>
        <w:gridCol w:w="901"/>
        <w:gridCol w:w="567"/>
        <w:gridCol w:w="709"/>
        <w:gridCol w:w="709"/>
        <w:gridCol w:w="708"/>
        <w:gridCol w:w="889"/>
        <w:gridCol w:w="19"/>
        <w:gridCol w:w="652"/>
        <w:gridCol w:w="850"/>
        <w:gridCol w:w="709"/>
        <w:gridCol w:w="1056"/>
        <w:gridCol w:w="19"/>
      </w:tblGrid>
      <w:tr w:rsidR="001C7D7E" w:rsidRPr="005B4D06" w:rsidTr="001C7D7E">
        <w:trPr>
          <w:trHeight w:val="24"/>
          <w:jc w:val="center"/>
        </w:trPr>
        <w:tc>
          <w:tcPr>
            <w:tcW w:w="1509" w:type="dxa"/>
            <w:gridSpan w:val="2"/>
            <w:vMerge w:val="restart"/>
          </w:tcPr>
          <w:p w:rsidR="001C7D7E" w:rsidRPr="005B4D06" w:rsidRDefault="001C7D7E" w:rsidP="001C7D7E">
            <w:pPr>
              <w:tabs>
                <w:tab w:val="left" w:pos="1406"/>
                <w:tab w:val="left" w:pos="4678"/>
                <w:tab w:val="left" w:leader="dot" w:pos="9720"/>
              </w:tabs>
              <w:spacing w:after="0" w:line="240" w:lineRule="auto"/>
              <w:jc w:val="both"/>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Тип ел.апа-</w:t>
            </w:r>
          </w:p>
          <w:p w:rsidR="001C7D7E" w:rsidRPr="005B4D06" w:rsidRDefault="001C7D7E" w:rsidP="001C7D7E">
            <w:pPr>
              <w:tabs>
                <w:tab w:val="left" w:pos="1406"/>
                <w:tab w:val="left" w:pos="4678"/>
                <w:tab w:val="left" w:leader="dot" w:pos="9720"/>
              </w:tabs>
              <w:spacing w:after="0" w:line="240" w:lineRule="auto"/>
              <w:jc w:val="both"/>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ратури</w:t>
            </w:r>
          </w:p>
        </w:tc>
        <w:tc>
          <w:tcPr>
            <w:tcW w:w="1468" w:type="dxa"/>
            <w:gridSpan w:val="2"/>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Напруга, кВ</w:t>
            </w:r>
          </w:p>
        </w:tc>
        <w:tc>
          <w:tcPr>
            <w:tcW w:w="1418" w:type="dxa"/>
            <w:gridSpan w:val="2"/>
          </w:tcPr>
          <w:p w:rsidR="001C7D7E" w:rsidRPr="005B4D06" w:rsidRDefault="001C7D7E" w:rsidP="001C7D7E">
            <w:pPr>
              <w:tabs>
                <w:tab w:val="left" w:pos="1406"/>
                <w:tab w:val="left" w:pos="4678"/>
                <w:tab w:val="left" w:leader="dot" w:pos="9720"/>
              </w:tabs>
              <w:spacing w:after="0" w:line="240" w:lineRule="auto"/>
              <w:jc w:val="both"/>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Струм, А</w:t>
            </w:r>
          </w:p>
        </w:tc>
        <w:tc>
          <w:tcPr>
            <w:tcW w:w="1616" w:type="dxa"/>
            <w:gridSpan w:val="3"/>
          </w:tcPr>
          <w:p w:rsidR="001C7D7E" w:rsidRPr="005B4D06" w:rsidRDefault="001C7D7E" w:rsidP="001C7D7E">
            <w:pPr>
              <w:tabs>
                <w:tab w:val="left" w:pos="1406"/>
                <w:tab w:val="left" w:pos="4678"/>
                <w:tab w:val="left" w:leader="dot" w:pos="9720"/>
              </w:tabs>
              <w:spacing w:after="0" w:line="240" w:lineRule="auto"/>
              <w:ind w:left="-80"/>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Струм вимакання,кА</w:t>
            </w:r>
          </w:p>
        </w:tc>
        <w:tc>
          <w:tcPr>
            <w:tcW w:w="1502" w:type="dxa"/>
            <w:gridSpan w:val="2"/>
          </w:tcPr>
          <w:p w:rsidR="001C7D7E" w:rsidRPr="005B4D06" w:rsidRDefault="001C7D7E" w:rsidP="001C7D7E">
            <w:pPr>
              <w:tabs>
                <w:tab w:val="left" w:pos="1406"/>
                <w:tab w:val="left" w:pos="4678"/>
                <w:tab w:val="left" w:leader="dot" w:pos="9720"/>
              </w:tabs>
              <w:spacing w:after="0" w:line="240" w:lineRule="auto"/>
              <w:ind w:right="-171"/>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Ел.динам. стійкість, кА</w:t>
            </w:r>
          </w:p>
        </w:tc>
        <w:tc>
          <w:tcPr>
            <w:tcW w:w="1784" w:type="dxa"/>
            <w:gridSpan w:val="3"/>
          </w:tcPr>
          <w:p w:rsidR="001C7D7E" w:rsidRPr="005B4D06" w:rsidRDefault="001C7D7E" w:rsidP="001C7D7E">
            <w:pPr>
              <w:tabs>
                <w:tab w:val="left" w:pos="1406"/>
                <w:tab w:val="left" w:pos="4678"/>
                <w:tab w:val="left" w:leader="dot" w:pos="9720"/>
              </w:tabs>
              <w:spacing w:after="0" w:line="240" w:lineRule="auto"/>
              <w:jc w:val="both"/>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Термічна стійкість</w:t>
            </w:r>
          </w:p>
        </w:tc>
      </w:tr>
      <w:tr w:rsidR="001C7D7E" w:rsidRPr="005B4D06" w:rsidTr="001C7D7E">
        <w:trPr>
          <w:trHeight w:val="24"/>
          <w:jc w:val="center"/>
        </w:trPr>
        <w:tc>
          <w:tcPr>
            <w:tcW w:w="1509" w:type="dxa"/>
            <w:gridSpan w:val="2"/>
            <w:vMerge/>
          </w:tcPr>
          <w:p w:rsidR="001C7D7E" w:rsidRPr="005B4D06" w:rsidRDefault="001C7D7E" w:rsidP="001C7D7E">
            <w:pPr>
              <w:tabs>
                <w:tab w:val="left" w:pos="1406"/>
                <w:tab w:val="left" w:pos="4678"/>
                <w:tab w:val="left" w:leader="dot" w:pos="9720"/>
              </w:tabs>
              <w:spacing w:after="0" w:line="240" w:lineRule="auto"/>
              <w:jc w:val="both"/>
              <w:rPr>
                <w:rFonts w:ascii="Times New Roman" w:eastAsia="Calibri" w:hAnsi="Times New Roman" w:cs="Times New Roman"/>
                <w:spacing w:val="8"/>
                <w:lang w:val="uk-UA"/>
              </w:rPr>
            </w:pPr>
          </w:p>
        </w:tc>
        <w:tc>
          <w:tcPr>
            <w:tcW w:w="901" w:type="dxa"/>
          </w:tcPr>
          <w:p w:rsidR="001C7D7E" w:rsidRPr="005B4D06" w:rsidRDefault="001C7D7E" w:rsidP="001C7D7E">
            <w:pPr>
              <w:tabs>
                <w:tab w:val="left" w:pos="1406"/>
                <w:tab w:val="left" w:pos="4678"/>
                <w:tab w:val="left" w:leader="dot" w:pos="9720"/>
              </w:tabs>
              <w:spacing w:after="0" w:line="240" w:lineRule="auto"/>
              <w:jc w:val="both"/>
              <w:rPr>
                <w:rFonts w:ascii="Times New Roman" w:eastAsia="Calibri" w:hAnsi="Times New Roman" w:cs="Times New Roman"/>
                <w:spacing w:val="8"/>
                <w:vertAlign w:val="subscript"/>
                <w:lang w:val="uk-UA"/>
              </w:rPr>
            </w:pPr>
            <w:r w:rsidRPr="005B4D06">
              <w:rPr>
                <w:rFonts w:ascii="Times New Roman" w:eastAsia="Calibri" w:hAnsi="Times New Roman" w:cs="Times New Roman"/>
                <w:spacing w:val="8"/>
                <w:lang w:val="uk-UA"/>
              </w:rPr>
              <w:t>U</w:t>
            </w:r>
            <w:r w:rsidRPr="005B4D06">
              <w:rPr>
                <w:rFonts w:ascii="Times New Roman" w:eastAsia="Calibri" w:hAnsi="Times New Roman" w:cs="Times New Roman"/>
                <w:spacing w:val="8"/>
                <w:vertAlign w:val="subscript"/>
                <w:lang w:val="uk-UA"/>
              </w:rPr>
              <w:t>н.ап</w:t>
            </w:r>
          </w:p>
        </w:tc>
        <w:tc>
          <w:tcPr>
            <w:tcW w:w="567" w:type="dxa"/>
          </w:tcPr>
          <w:p w:rsidR="001C7D7E" w:rsidRPr="005B4D06" w:rsidRDefault="001C7D7E" w:rsidP="001C7D7E">
            <w:pPr>
              <w:tabs>
                <w:tab w:val="left" w:pos="1406"/>
                <w:tab w:val="left" w:pos="4678"/>
                <w:tab w:val="left" w:leader="dot" w:pos="9720"/>
              </w:tabs>
              <w:spacing w:after="0" w:line="240" w:lineRule="auto"/>
              <w:jc w:val="both"/>
              <w:rPr>
                <w:rFonts w:ascii="Times New Roman" w:eastAsia="Calibri" w:hAnsi="Times New Roman" w:cs="Times New Roman"/>
                <w:spacing w:val="8"/>
                <w:vertAlign w:val="subscript"/>
                <w:lang w:val="uk-UA"/>
              </w:rPr>
            </w:pPr>
            <w:r w:rsidRPr="005B4D06">
              <w:rPr>
                <w:rFonts w:ascii="Times New Roman" w:eastAsia="Calibri" w:hAnsi="Times New Roman" w:cs="Times New Roman"/>
                <w:spacing w:val="8"/>
                <w:lang w:val="uk-UA"/>
              </w:rPr>
              <w:t>U</w:t>
            </w:r>
            <w:r w:rsidRPr="005B4D06">
              <w:rPr>
                <w:rFonts w:ascii="Times New Roman" w:eastAsia="Calibri" w:hAnsi="Times New Roman" w:cs="Times New Roman"/>
                <w:spacing w:val="8"/>
                <w:vertAlign w:val="subscript"/>
                <w:lang w:val="uk-UA"/>
              </w:rPr>
              <w:t>м</w:t>
            </w:r>
          </w:p>
        </w:tc>
        <w:tc>
          <w:tcPr>
            <w:tcW w:w="709" w:type="dxa"/>
          </w:tcPr>
          <w:p w:rsidR="001C7D7E" w:rsidRPr="005B4D06" w:rsidRDefault="001C7D7E" w:rsidP="001C7D7E">
            <w:pPr>
              <w:tabs>
                <w:tab w:val="left" w:pos="1406"/>
                <w:tab w:val="left" w:pos="4678"/>
                <w:tab w:val="left" w:leader="dot" w:pos="9720"/>
              </w:tabs>
              <w:spacing w:after="0" w:line="240" w:lineRule="auto"/>
              <w:jc w:val="both"/>
              <w:rPr>
                <w:rFonts w:ascii="Times New Roman" w:eastAsia="Calibri" w:hAnsi="Times New Roman" w:cs="Times New Roman"/>
                <w:spacing w:val="8"/>
                <w:vertAlign w:val="subscript"/>
                <w:lang w:val="uk-UA"/>
              </w:rPr>
            </w:pPr>
            <w:r w:rsidRPr="005B4D06">
              <w:rPr>
                <w:rFonts w:ascii="Times New Roman" w:eastAsia="Calibri" w:hAnsi="Times New Roman" w:cs="Times New Roman"/>
                <w:spacing w:val="8"/>
                <w:lang w:val="uk-UA"/>
              </w:rPr>
              <w:t>I</w:t>
            </w:r>
            <w:r w:rsidRPr="005B4D06">
              <w:rPr>
                <w:rFonts w:ascii="Times New Roman" w:eastAsia="Calibri" w:hAnsi="Times New Roman" w:cs="Times New Roman"/>
                <w:spacing w:val="8"/>
                <w:vertAlign w:val="subscript"/>
                <w:lang w:val="uk-UA"/>
              </w:rPr>
              <w:t>н.ап</w:t>
            </w:r>
          </w:p>
        </w:tc>
        <w:tc>
          <w:tcPr>
            <w:tcW w:w="709" w:type="dxa"/>
          </w:tcPr>
          <w:p w:rsidR="001C7D7E" w:rsidRPr="005B4D06" w:rsidRDefault="001C7D7E" w:rsidP="001C7D7E">
            <w:pPr>
              <w:tabs>
                <w:tab w:val="left" w:pos="1406"/>
                <w:tab w:val="left" w:pos="4678"/>
                <w:tab w:val="left" w:leader="dot" w:pos="9720"/>
              </w:tabs>
              <w:spacing w:after="0" w:line="240" w:lineRule="auto"/>
              <w:jc w:val="both"/>
              <w:rPr>
                <w:rFonts w:ascii="Times New Roman" w:eastAsia="Calibri" w:hAnsi="Times New Roman" w:cs="Times New Roman"/>
                <w:spacing w:val="8"/>
                <w:vertAlign w:val="subscript"/>
                <w:lang w:val="uk-UA"/>
              </w:rPr>
            </w:pPr>
            <w:r w:rsidRPr="005B4D06">
              <w:rPr>
                <w:rFonts w:ascii="Times New Roman" w:eastAsia="Calibri" w:hAnsi="Times New Roman" w:cs="Times New Roman"/>
                <w:spacing w:val="8"/>
                <w:lang w:val="uk-UA"/>
              </w:rPr>
              <w:t>I</w:t>
            </w:r>
            <w:r w:rsidRPr="005B4D06">
              <w:rPr>
                <w:rFonts w:ascii="Times New Roman" w:eastAsia="Calibri" w:hAnsi="Times New Roman" w:cs="Times New Roman"/>
                <w:spacing w:val="8"/>
                <w:vertAlign w:val="subscript"/>
                <w:lang w:val="uk-UA"/>
              </w:rPr>
              <w:t>р</w:t>
            </w:r>
          </w:p>
        </w:tc>
        <w:tc>
          <w:tcPr>
            <w:tcW w:w="708" w:type="dxa"/>
          </w:tcPr>
          <w:p w:rsidR="001C7D7E" w:rsidRPr="005B4D06" w:rsidRDefault="001C7D7E" w:rsidP="001C7D7E">
            <w:pPr>
              <w:tabs>
                <w:tab w:val="left" w:pos="1406"/>
                <w:tab w:val="left" w:pos="4678"/>
                <w:tab w:val="left" w:leader="dot" w:pos="9720"/>
              </w:tabs>
              <w:spacing w:after="0" w:line="240" w:lineRule="auto"/>
              <w:jc w:val="both"/>
              <w:rPr>
                <w:rFonts w:ascii="Times New Roman" w:eastAsia="Calibri" w:hAnsi="Times New Roman" w:cs="Times New Roman"/>
                <w:spacing w:val="8"/>
                <w:vertAlign w:val="superscript"/>
                <w:lang w:val="uk-UA"/>
              </w:rPr>
            </w:pPr>
            <w:r w:rsidRPr="005B4D06">
              <w:rPr>
                <w:rFonts w:ascii="Times New Roman" w:eastAsia="Calibri" w:hAnsi="Times New Roman" w:cs="Times New Roman"/>
                <w:spacing w:val="8"/>
                <w:lang w:val="uk-UA"/>
              </w:rPr>
              <w:t>I</w:t>
            </w:r>
            <w:r w:rsidRPr="005B4D06">
              <w:rPr>
                <w:rFonts w:ascii="Times New Roman" w:eastAsia="Calibri" w:hAnsi="Times New Roman" w:cs="Times New Roman"/>
                <w:spacing w:val="8"/>
                <w:vertAlign w:val="subscript"/>
                <w:lang w:val="uk-UA"/>
              </w:rPr>
              <w:t>вим</w:t>
            </w:r>
          </w:p>
        </w:tc>
        <w:tc>
          <w:tcPr>
            <w:tcW w:w="908" w:type="dxa"/>
            <w:gridSpan w:val="2"/>
          </w:tcPr>
          <w:p w:rsidR="001C7D7E" w:rsidRPr="005B4D06" w:rsidRDefault="001C7D7E" w:rsidP="001C7D7E">
            <w:pPr>
              <w:tabs>
                <w:tab w:val="left" w:pos="1406"/>
                <w:tab w:val="left" w:pos="4678"/>
                <w:tab w:val="left" w:leader="dot" w:pos="9720"/>
              </w:tabs>
              <w:spacing w:after="0" w:line="240" w:lineRule="auto"/>
              <w:jc w:val="both"/>
              <w:rPr>
                <w:rFonts w:ascii="Times New Roman" w:eastAsia="Calibri" w:hAnsi="Times New Roman" w:cs="Times New Roman"/>
                <w:spacing w:val="8"/>
                <w:vertAlign w:val="superscript"/>
                <w:lang w:val="uk-UA"/>
              </w:rPr>
            </w:pPr>
            <w:r w:rsidRPr="005B4D06">
              <w:rPr>
                <w:rFonts w:ascii="Times New Roman" w:eastAsia="Calibri" w:hAnsi="Times New Roman" w:cs="Times New Roman"/>
                <w:spacing w:val="8"/>
                <w:lang w:val="uk-UA"/>
              </w:rPr>
              <w:t>I</w:t>
            </w:r>
            <w:r w:rsidRPr="005B4D06">
              <w:rPr>
                <w:rFonts w:ascii="Times New Roman" w:eastAsia="Calibri" w:hAnsi="Times New Roman" w:cs="Times New Roman"/>
                <w:spacing w:val="8"/>
                <w:vertAlign w:val="subscript"/>
                <w:lang w:val="uk-UA"/>
              </w:rPr>
              <w:t>к</w:t>
            </w:r>
            <w:r w:rsidRPr="005B4D06">
              <w:rPr>
                <w:rFonts w:ascii="Times New Roman" w:eastAsia="Calibri" w:hAnsi="Times New Roman" w:cs="Times New Roman"/>
                <w:spacing w:val="8"/>
                <w:vertAlign w:val="superscript"/>
                <w:lang w:val="uk-UA"/>
              </w:rPr>
              <w:t>(3)</w:t>
            </w:r>
          </w:p>
        </w:tc>
        <w:tc>
          <w:tcPr>
            <w:tcW w:w="652" w:type="dxa"/>
          </w:tcPr>
          <w:p w:rsidR="001C7D7E" w:rsidRPr="005B4D06" w:rsidRDefault="001C7D7E" w:rsidP="001C7D7E">
            <w:pPr>
              <w:tabs>
                <w:tab w:val="left" w:pos="1406"/>
                <w:tab w:val="left" w:pos="4678"/>
                <w:tab w:val="left" w:leader="dot" w:pos="9720"/>
              </w:tabs>
              <w:spacing w:after="0" w:line="240" w:lineRule="auto"/>
              <w:jc w:val="both"/>
              <w:rPr>
                <w:rFonts w:ascii="Times New Roman" w:eastAsia="Calibri" w:hAnsi="Times New Roman" w:cs="Times New Roman"/>
                <w:spacing w:val="8"/>
                <w:vertAlign w:val="subscript"/>
                <w:lang w:val="uk-UA"/>
              </w:rPr>
            </w:pPr>
            <w:r w:rsidRPr="005B4D06">
              <w:rPr>
                <w:rFonts w:ascii="Times New Roman" w:eastAsia="Calibri" w:hAnsi="Times New Roman" w:cs="Times New Roman"/>
                <w:spacing w:val="8"/>
                <w:lang w:val="uk-UA"/>
              </w:rPr>
              <w:t>і</w:t>
            </w:r>
            <w:r w:rsidRPr="005B4D06">
              <w:rPr>
                <w:rFonts w:ascii="Times New Roman" w:eastAsia="Calibri" w:hAnsi="Times New Roman" w:cs="Times New Roman"/>
                <w:spacing w:val="8"/>
                <w:vertAlign w:val="subscript"/>
                <w:lang w:val="uk-UA"/>
              </w:rPr>
              <w:t>д.е.</w:t>
            </w:r>
          </w:p>
        </w:tc>
        <w:tc>
          <w:tcPr>
            <w:tcW w:w="850" w:type="dxa"/>
          </w:tcPr>
          <w:p w:rsidR="001C7D7E" w:rsidRPr="005B4D06" w:rsidRDefault="001C7D7E" w:rsidP="001C7D7E">
            <w:pPr>
              <w:tabs>
                <w:tab w:val="left" w:pos="1406"/>
                <w:tab w:val="left" w:pos="4678"/>
                <w:tab w:val="left" w:leader="dot" w:pos="9720"/>
              </w:tabs>
              <w:spacing w:after="0" w:line="240" w:lineRule="auto"/>
              <w:jc w:val="both"/>
              <w:rPr>
                <w:rFonts w:ascii="Times New Roman" w:eastAsia="Calibri" w:hAnsi="Times New Roman" w:cs="Times New Roman"/>
                <w:spacing w:val="8"/>
                <w:vertAlign w:val="subscript"/>
                <w:lang w:val="uk-UA"/>
              </w:rPr>
            </w:pPr>
            <w:r w:rsidRPr="005B4D06">
              <w:rPr>
                <w:rFonts w:ascii="Times New Roman" w:eastAsia="Calibri" w:hAnsi="Times New Roman" w:cs="Times New Roman"/>
                <w:spacing w:val="8"/>
                <w:lang w:val="uk-UA"/>
              </w:rPr>
              <w:t>і</w:t>
            </w:r>
            <w:r w:rsidRPr="005B4D06">
              <w:rPr>
                <w:rFonts w:ascii="Times New Roman" w:eastAsia="Calibri" w:hAnsi="Times New Roman" w:cs="Times New Roman"/>
                <w:spacing w:val="8"/>
                <w:vertAlign w:val="subscript"/>
                <w:lang w:val="uk-UA"/>
              </w:rPr>
              <w:t>у</w:t>
            </w:r>
          </w:p>
        </w:tc>
        <w:tc>
          <w:tcPr>
            <w:tcW w:w="709" w:type="dxa"/>
          </w:tcPr>
          <w:p w:rsidR="001C7D7E" w:rsidRPr="005B4D06" w:rsidRDefault="001C7D7E" w:rsidP="001C7D7E">
            <w:pPr>
              <w:tabs>
                <w:tab w:val="left" w:pos="1406"/>
                <w:tab w:val="left" w:pos="4678"/>
                <w:tab w:val="left" w:leader="dot" w:pos="9720"/>
              </w:tabs>
              <w:spacing w:after="0" w:line="240" w:lineRule="auto"/>
              <w:jc w:val="both"/>
              <w:rPr>
                <w:rFonts w:ascii="Times New Roman" w:eastAsia="Calibri" w:hAnsi="Times New Roman" w:cs="Times New Roman"/>
                <w:spacing w:val="8"/>
                <w:vertAlign w:val="subscript"/>
                <w:lang w:val="uk-UA"/>
              </w:rPr>
            </w:pPr>
            <w:r w:rsidRPr="005B4D06">
              <w:rPr>
                <w:rFonts w:ascii="Times New Roman" w:eastAsia="Calibri" w:hAnsi="Times New Roman" w:cs="Times New Roman"/>
                <w:spacing w:val="8"/>
                <w:lang w:val="uk-UA"/>
              </w:rPr>
              <w:t>І</w:t>
            </w:r>
            <w:r w:rsidRPr="005B4D06">
              <w:rPr>
                <w:rFonts w:ascii="Times New Roman" w:eastAsia="Calibri" w:hAnsi="Times New Roman" w:cs="Times New Roman"/>
                <w:spacing w:val="8"/>
                <w:vertAlign w:val="subscript"/>
                <w:lang w:val="uk-UA"/>
              </w:rPr>
              <w:t>т.е</w:t>
            </w:r>
            <w:r w:rsidRPr="005B4D06">
              <w:rPr>
                <w:rFonts w:ascii="Times New Roman" w:eastAsia="Calibri" w:hAnsi="Times New Roman" w:cs="Times New Roman"/>
                <w:spacing w:val="8"/>
                <w:vertAlign w:val="superscript"/>
                <w:lang w:val="uk-UA"/>
              </w:rPr>
              <w:t>2</w:t>
            </w:r>
            <w:r w:rsidRPr="005B4D06">
              <w:rPr>
                <w:rFonts w:ascii="Times New Roman" w:eastAsia="Calibri" w:hAnsi="Times New Roman" w:cs="Times New Roman"/>
                <w:spacing w:val="8"/>
                <w:lang w:val="uk-UA"/>
              </w:rPr>
              <w:t>∙t</w:t>
            </w:r>
            <w:r w:rsidRPr="005B4D06">
              <w:rPr>
                <w:rFonts w:ascii="Times New Roman" w:eastAsia="Calibri" w:hAnsi="Times New Roman" w:cs="Times New Roman"/>
                <w:spacing w:val="8"/>
                <w:vertAlign w:val="subscript"/>
                <w:lang w:val="uk-UA"/>
              </w:rPr>
              <w:t>т.е.</w:t>
            </w:r>
          </w:p>
        </w:tc>
        <w:tc>
          <w:tcPr>
            <w:tcW w:w="1075" w:type="dxa"/>
            <w:gridSpan w:val="2"/>
          </w:tcPr>
          <w:p w:rsidR="001C7D7E" w:rsidRPr="005B4D06" w:rsidRDefault="001C7D7E" w:rsidP="001C7D7E">
            <w:pPr>
              <w:tabs>
                <w:tab w:val="left" w:pos="1406"/>
                <w:tab w:val="left" w:pos="4678"/>
                <w:tab w:val="left" w:leader="dot" w:pos="9720"/>
              </w:tabs>
              <w:spacing w:after="0" w:line="240" w:lineRule="auto"/>
              <w:jc w:val="both"/>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І</w:t>
            </w:r>
            <w:r w:rsidRPr="005B4D06">
              <w:rPr>
                <w:rFonts w:ascii="Times New Roman" w:eastAsia="Calibri" w:hAnsi="Times New Roman" w:cs="Times New Roman"/>
                <w:spacing w:val="8"/>
                <w:vertAlign w:val="subscript"/>
                <w:lang w:val="uk-UA"/>
              </w:rPr>
              <w:t>∞</w:t>
            </w:r>
            <w:r w:rsidRPr="005B4D06">
              <w:rPr>
                <w:rFonts w:ascii="Times New Roman" w:eastAsia="Calibri" w:hAnsi="Times New Roman" w:cs="Times New Roman"/>
                <w:spacing w:val="8"/>
                <w:vertAlign w:val="superscript"/>
                <w:lang w:val="uk-UA"/>
              </w:rPr>
              <w:t>2</w:t>
            </w:r>
            <w:r w:rsidRPr="005B4D06">
              <w:rPr>
                <w:rFonts w:ascii="Times New Roman" w:eastAsia="Calibri" w:hAnsi="Times New Roman" w:cs="Times New Roman"/>
                <w:spacing w:val="8"/>
                <w:lang w:val="uk-UA"/>
              </w:rPr>
              <w:t>∙t</w:t>
            </w:r>
            <w:r w:rsidRPr="005B4D06">
              <w:rPr>
                <w:rFonts w:ascii="Times New Roman" w:eastAsia="Calibri" w:hAnsi="Times New Roman" w:cs="Times New Roman"/>
                <w:spacing w:val="8"/>
                <w:vertAlign w:val="subscript"/>
                <w:lang w:val="uk-UA"/>
              </w:rPr>
              <w:t>пр</w:t>
            </w:r>
          </w:p>
        </w:tc>
      </w:tr>
      <w:tr w:rsidR="001C7D7E" w:rsidRPr="005B4D06" w:rsidTr="001C7D7E">
        <w:trPr>
          <w:trHeight w:val="378"/>
          <w:jc w:val="center"/>
        </w:trPr>
        <w:tc>
          <w:tcPr>
            <w:tcW w:w="1509" w:type="dxa"/>
            <w:gridSpan w:val="2"/>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2</w:t>
            </w:r>
          </w:p>
        </w:tc>
        <w:tc>
          <w:tcPr>
            <w:tcW w:w="901"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3</w:t>
            </w:r>
          </w:p>
        </w:tc>
        <w:tc>
          <w:tcPr>
            <w:tcW w:w="567"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4</w:t>
            </w:r>
          </w:p>
        </w:tc>
        <w:tc>
          <w:tcPr>
            <w:tcW w:w="709"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5</w:t>
            </w:r>
          </w:p>
        </w:tc>
        <w:tc>
          <w:tcPr>
            <w:tcW w:w="709"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6</w:t>
            </w:r>
          </w:p>
        </w:tc>
        <w:tc>
          <w:tcPr>
            <w:tcW w:w="708"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7</w:t>
            </w:r>
          </w:p>
        </w:tc>
        <w:tc>
          <w:tcPr>
            <w:tcW w:w="908" w:type="dxa"/>
            <w:gridSpan w:val="2"/>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8</w:t>
            </w:r>
          </w:p>
        </w:tc>
        <w:tc>
          <w:tcPr>
            <w:tcW w:w="652"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9</w:t>
            </w:r>
          </w:p>
        </w:tc>
        <w:tc>
          <w:tcPr>
            <w:tcW w:w="850"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10</w:t>
            </w:r>
          </w:p>
        </w:tc>
        <w:tc>
          <w:tcPr>
            <w:tcW w:w="709"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11</w:t>
            </w:r>
          </w:p>
        </w:tc>
        <w:tc>
          <w:tcPr>
            <w:tcW w:w="1075" w:type="dxa"/>
            <w:gridSpan w:val="2"/>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12</w:t>
            </w:r>
          </w:p>
        </w:tc>
      </w:tr>
      <w:tr w:rsidR="001C7D7E" w:rsidRPr="005B4D06" w:rsidTr="001C7D7E">
        <w:trPr>
          <w:gridAfter w:val="1"/>
          <w:wAfter w:w="19" w:type="dxa"/>
          <w:trHeight w:val="24"/>
          <w:jc w:val="center"/>
        </w:trPr>
        <w:tc>
          <w:tcPr>
            <w:tcW w:w="1490" w:type="dxa"/>
            <w:vAlign w:val="center"/>
          </w:tcPr>
          <w:p w:rsidR="001C7D7E" w:rsidRPr="005B4D06" w:rsidRDefault="001C7D7E" w:rsidP="001C7D7E">
            <w:pPr>
              <w:tabs>
                <w:tab w:val="left" w:pos="1406"/>
                <w:tab w:val="left" w:pos="4678"/>
                <w:tab w:val="left" w:leader="dot" w:pos="9720"/>
              </w:tabs>
              <w:spacing w:after="0" w:line="240" w:lineRule="auto"/>
              <w:ind w:left="-108" w:right="-133"/>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ВА046 400 3Р-А С</w:t>
            </w:r>
          </w:p>
        </w:tc>
        <w:tc>
          <w:tcPr>
            <w:tcW w:w="920" w:type="dxa"/>
            <w:gridSpan w:val="2"/>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10</w:t>
            </w:r>
          </w:p>
        </w:tc>
        <w:tc>
          <w:tcPr>
            <w:tcW w:w="567"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10</w:t>
            </w:r>
          </w:p>
        </w:tc>
        <w:tc>
          <w:tcPr>
            <w:tcW w:w="709"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Times New Roman" w:hAnsi="Times New Roman" w:cs="Times New Roman"/>
                <w:lang w:val="uk-UA" w:eastAsia="ru-RU"/>
              </w:rPr>
              <w:t>630</w:t>
            </w:r>
          </w:p>
        </w:tc>
        <w:tc>
          <w:tcPr>
            <w:tcW w:w="709"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630</w:t>
            </w:r>
          </w:p>
        </w:tc>
        <w:tc>
          <w:tcPr>
            <w:tcW w:w="708"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20</w:t>
            </w:r>
          </w:p>
        </w:tc>
        <w:tc>
          <w:tcPr>
            <w:tcW w:w="889"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8,66</w:t>
            </w:r>
          </w:p>
        </w:tc>
        <w:tc>
          <w:tcPr>
            <w:tcW w:w="671" w:type="dxa"/>
            <w:gridSpan w:val="2"/>
            <w:vAlign w:val="center"/>
          </w:tcPr>
          <w:p w:rsidR="001C7D7E" w:rsidRPr="005B4D06" w:rsidRDefault="001C7D7E" w:rsidP="001C7D7E">
            <w:pPr>
              <w:spacing w:after="0" w:line="240" w:lineRule="auto"/>
              <w:ind w:left="-79" w:right="-13"/>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30</w:t>
            </w:r>
          </w:p>
        </w:tc>
        <w:tc>
          <w:tcPr>
            <w:tcW w:w="850"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22,0</w:t>
            </w:r>
          </w:p>
        </w:tc>
        <w:tc>
          <w:tcPr>
            <w:tcW w:w="709" w:type="dxa"/>
            <w:vAlign w:val="center"/>
          </w:tcPr>
          <w:p w:rsidR="001C7D7E" w:rsidRPr="005B4D06" w:rsidRDefault="001C7D7E" w:rsidP="001C7D7E">
            <w:pPr>
              <w:spacing w:after="0" w:line="240" w:lineRule="auto"/>
              <w:ind w:left="-100"/>
              <w:jc w:val="center"/>
              <w:rPr>
                <w:rFonts w:ascii="Times New Roman" w:eastAsia="Times New Roman" w:hAnsi="Times New Roman" w:cs="Times New Roman"/>
                <w:lang w:val="uk-UA" w:eastAsia="ru-RU"/>
              </w:rPr>
            </w:pPr>
            <w:r w:rsidRPr="005B4D06">
              <w:rPr>
                <w:rFonts w:ascii="Times New Roman" w:eastAsia="Calibri" w:hAnsi="Times New Roman" w:cs="Times New Roman"/>
                <w:spacing w:val="8"/>
                <w:lang w:val="uk-UA"/>
              </w:rPr>
              <w:t>20</w:t>
            </w:r>
            <w:r w:rsidRPr="005B4D06">
              <w:rPr>
                <w:rFonts w:ascii="Times New Roman" w:eastAsia="Calibri" w:hAnsi="Times New Roman" w:cs="Times New Roman"/>
                <w:spacing w:val="8"/>
                <w:vertAlign w:val="superscript"/>
                <w:lang w:val="uk-UA"/>
              </w:rPr>
              <w:t>2</w:t>
            </w:r>
            <w:r w:rsidRPr="005B4D06">
              <w:rPr>
                <w:rFonts w:ascii="Times New Roman" w:eastAsia="Calibri" w:hAnsi="Times New Roman" w:cs="Times New Roman"/>
                <w:spacing w:val="8"/>
                <w:lang w:val="uk-UA"/>
              </w:rPr>
              <w:t>∙3</w:t>
            </w:r>
          </w:p>
        </w:tc>
        <w:tc>
          <w:tcPr>
            <w:tcW w:w="1056" w:type="dxa"/>
            <w:vAlign w:val="center"/>
          </w:tcPr>
          <w:p w:rsidR="001C7D7E" w:rsidRPr="005B4D06" w:rsidRDefault="001C7D7E" w:rsidP="001C7D7E">
            <w:pPr>
              <w:spacing w:after="0" w:line="240" w:lineRule="auto"/>
              <w:ind w:left="-153" w:right="-111"/>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8,66</w:t>
            </w:r>
            <w:r w:rsidRPr="005B4D06">
              <w:rPr>
                <w:rFonts w:ascii="Times New Roman" w:eastAsia="Times New Roman" w:hAnsi="Times New Roman" w:cs="Times New Roman"/>
                <w:vertAlign w:val="superscript"/>
                <w:lang w:val="uk-UA" w:eastAsia="ru-RU"/>
              </w:rPr>
              <w:t>2</w:t>
            </w:r>
            <w:r w:rsidRPr="005B4D06">
              <w:rPr>
                <w:rFonts w:ascii="Times New Roman" w:eastAsia="Times New Roman" w:hAnsi="Times New Roman" w:cs="Times New Roman"/>
                <w:lang w:val="uk-UA" w:eastAsia="ru-RU"/>
              </w:rPr>
              <w:t>∙0,25</w:t>
            </w:r>
          </w:p>
        </w:tc>
      </w:tr>
      <w:tr w:rsidR="001C7D7E" w:rsidRPr="005B4D06" w:rsidTr="001C7D7E">
        <w:trPr>
          <w:gridAfter w:val="1"/>
          <w:wAfter w:w="19" w:type="dxa"/>
          <w:trHeight w:val="24"/>
          <w:jc w:val="center"/>
        </w:trPr>
        <w:tc>
          <w:tcPr>
            <w:tcW w:w="1490" w:type="dxa"/>
            <w:vAlign w:val="center"/>
          </w:tcPr>
          <w:p w:rsidR="001C7D7E" w:rsidRPr="005B4D06" w:rsidRDefault="001C7D7E" w:rsidP="001C7D7E">
            <w:pPr>
              <w:tabs>
                <w:tab w:val="left" w:pos="1406"/>
                <w:tab w:val="left" w:pos="4678"/>
                <w:tab w:val="left" w:leader="dot" w:pos="9720"/>
              </w:tabs>
              <w:spacing w:after="0" w:line="240" w:lineRule="auto"/>
              <w:ind w:left="-108" w:right="-133"/>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ПКт 113-10-80-31,5</w:t>
            </w:r>
          </w:p>
        </w:tc>
        <w:tc>
          <w:tcPr>
            <w:tcW w:w="920" w:type="dxa"/>
            <w:gridSpan w:val="2"/>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10</w:t>
            </w:r>
          </w:p>
        </w:tc>
        <w:tc>
          <w:tcPr>
            <w:tcW w:w="567"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10</w:t>
            </w:r>
          </w:p>
        </w:tc>
        <w:tc>
          <w:tcPr>
            <w:tcW w:w="709"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960</w:t>
            </w:r>
          </w:p>
        </w:tc>
        <w:tc>
          <w:tcPr>
            <w:tcW w:w="709"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630</w:t>
            </w:r>
          </w:p>
        </w:tc>
        <w:tc>
          <w:tcPr>
            <w:tcW w:w="708"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p>
        </w:tc>
        <w:tc>
          <w:tcPr>
            <w:tcW w:w="889"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p>
        </w:tc>
        <w:tc>
          <w:tcPr>
            <w:tcW w:w="671" w:type="dxa"/>
            <w:gridSpan w:val="2"/>
            <w:vAlign w:val="center"/>
          </w:tcPr>
          <w:p w:rsidR="001C7D7E" w:rsidRPr="005B4D06" w:rsidRDefault="001C7D7E" w:rsidP="001C7D7E">
            <w:pPr>
              <w:spacing w:after="0" w:line="240" w:lineRule="auto"/>
              <w:ind w:left="-79" w:right="-13"/>
              <w:jc w:val="center"/>
              <w:rPr>
                <w:rFonts w:ascii="Times New Roman" w:eastAsia="Times New Roman" w:hAnsi="Times New Roman" w:cs="Times New Roman"/>
                <w:lang w:val="uk-UA" w:eastAsia="ru-RU"/>
              </w:rPr>
            </w:pPr>
          </w:p>
        </w:tc>
        <w:tc>
          <w:tcPr>
            <w:tcW w:w="850"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p>
        </w:tc>
        <w:tc>
          <w:tcPr>
            <w:tcW w:w="709" w:type="dxa"/>
            <w:vAlign w:val="center"/>
          </w:tcPr>
          <w:p w:rsidR="001C7D7E" w:rsidRPr="005B4D06" w:rsidRDefault="001C7D7E" w:rsidP="001C7D7E">
            <w:pPr>
              <w:spacing w:after="0" w:line="240" w:lineRule="auto"/>
              <w:ind w:left="-100"/>
              <w:jc w:val="center"/>
              <w:rPr>
                <w:rFonts w:ascii="Times New Roman" w:eastAsia="Calibri" w:hAnsi="Times New Roman" w:cs="Times New Roman"/>
                <w:spacing w:val="8"/>
                <w:lang w:val="uk-UA"/>
              </w:rPr>
            </w:pPr>
          </w:p>
        </w:tc>
        <w:tc>
          <w:tcPr>
            <w:tcW w:w="1056" w:type="dxa"/>
            <w:vAlign w:val="center"/>
          </w:tcPr>
          <w:p w:rsidR="001C7D7E" w:rsidRPr="005B4D06" w:rsidRDefault="001C7D7E" w:rsidP="001C7D7E">
            <w:pPr>
              <w:spacing w:after="0" w:line="240" w:lineRule="auto"/>
              <w:ind w:left="-153" w:right="-111"/>
              <w:jc w:val="center"/>
              <w:rPr>
                <w:rFonts w:ascii="Times New Roman" w:eastAsia="Times New Roman" w:hAnsi="Times New Roman" w:cs="Times New Roman"/>
                <w:lang w:val="uk-UA" w:eastAsia="ru-RU"/>
              </w:rPr>
            </w:pPr>
          </w:p>
        </w:tc>
      </w:tr>
      <w:tr w:rsidR="001C7D7E" w:rsidRPr="005B4D06" w:rsidTr="001C7D7E">
        <w:trPr>
          <w:gridAfter w:val="1"/>
          <w:wAfter w:w="19" w:type="dxa"/>
          <w:trHeight w:val="24"/>
          <w:jc w:val="center"/>
        </w:trPr>
        <w:tc>
          <w:tcPr>
            <w:tcW w:w="1490" w:type="dxa"/>
            <w:vAlign w:val="center"/>
          </w:tcPr>
          <w:p w:rsidR="001C7D7E" w:rsidRPr="005B4D06" w:rsidRDefault="001C7D7E" w:rsidP="001C7D7E">
            <w:pPr>
              <w:tabs>
                <w:tab w:val="left" w:pos="1406"/>
                <w:tab w:val="left" w:pos="4678"/>
                <w:tab w:val="left" w:leader="dot" w:pos="9720"/>
              </w:tabs>
              <w:spacing w:after="0" w:line="240" w:lineRule="auto"/>
              <w:ind w:left="-108" w:right="-133"/>
              <w:jc w:val="center"/>
              <w:rPr>
                <w:rFonts w:ascii="Times New Roman" w:hAnsi="Times New Roman" w:cs="Times New Roman"/>
                <w:lang w:val="uk-UA"/>
              </w:rPr>
            </w:pPr>
            <w:r w:rsidRPr="005B4D06">
              <w:rPr>
                <w:rFonts w:ascii="Times New Roman" w:hAnsi="Times New Roman" w:cs="Times New Roman"/>
                <w:lang w:val="uk-UA"/>
              </w:rPr>
              <w:t>БПВ-4</w:t>
            </w:r>
          </w:p>
          <w:p w:rsidR="001C7D7E" w:rsidRPr="005B4D06" w:rsidRDefault="001C7D7E" w:rsidP="001C7D7E">
            <w:pPr>
              <w:tabs>
                <w:tab w:val="left" w:pos="1406"/>
                <w:tab w:val="left" w:pos="4678"/>
                <w:tab w:val="left" w:leader="dot" w:pos="9720"/>
              </w:tabs>
              <w:spacing w:after="0" w:line="240" w:lineRule="auto"/>
              <w:ind w:left="-108" w:right="-133"/>
              <w:jc w:val="center"/>
              <w:rPr>
                <w:rFonts w:ascii="Times New Roman" w:eastAsia="Calibri" w:hAnsi="Times New Roman" w:cs="Times New Roman"/>
                <w:spacing w:val="8"/>
                <w:lang w:val="uk-UA"/>
              </w:rPr>
            </w:pPr>
            <w:r w:rsidRPr="005B4D06">
              <w:rPr>
                <w:rFonts w:ascii="Times New Roman" w:hAnsi="Times New Roman" w:cs="Times New Roman"/>
                <w:lang w:val="uk-UA"/>
              </w:rPr>
              <w:t>250; 125</w:t>
            </w:r>
          </w:p>
        </w:tc>
        <w:tc>
          <w:tcPr>
            <w:tcW w:w="920" w:type="dxa"/>
            <w:gridSpan w:val="2"/>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Times New Roman" w:hAnsi="Times New Roman" w:cs="Times New Roman"/>
                <w:lang w:val="uk-UA" w:eastAsia="ru-RU"/>
              </w:rPr>
              <w:t>0,4</w:t>
            </w:r>
          </w:p>
        </w:tc>
        <w:tc>
          <w:tcPr>
            <w:tcW w:w="567"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Times New Roman" w:hAnsi="Times New Roman" w:cs="Times New Roman"/>
                <w:lang w:val="uk-UA" w:eastAsia="ru-RU"/>
              </w:rPr>
              <w:t>0,4</w:t>
            </w:r>
          </w:p>
        </w:tc>
        <w:tc>
          <w:tcPr>
            <w:tcW w:w="709"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400</w:t>
            </w:r>
          </w:p>
        </w:tc>
        <w:tc>
          <w:tcPr>
            <w:tcW w:w="709"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360</w:t>
            </w:r>
          </w:p>
        </w:tc>
        <w:tc>
          <w:tcPr>
            <w:tcW w:w="708"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40</w:t>
            </w:r>
          </w:p>
        </w:tc>
        <w:tc>
          <w:tcPr>
            <w:tcW w:w="889"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9,62</w:t>
            </w:r>
          </w:p>
        </w:tc>
        <w:tc>
          <w:tcPr>
            <w:tcW w:w="671" w:type="dxa"/>
            <w:gridSpan w:val="2"/>
            <w:vAlign w:val="center"/>
          </w:tcPr>
          <w:p w:rsidR="001C7D7E" w:rsidRPr="005B4D06" w:rsidRDefault="001C7D7E" w:rsidP="001C7D7E">
            <w:pPr>
              <w:spacing w:after="0" w:line="240" w:lineRule="auto"/>
              <w:ind w:left="-79" w:right="-13"/>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55</w:t>
            </w:r>
          </w:p>
        </w:tc>
        <w:tc>
          <w:tcPr>
            <w:tcW w:w="850"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21,2</w:t>
            </w:r>
          </w:p>
        </w:tc>
        <w:tc>
          <w:tcPr>
            <w:tcW w:w="709" w:type="dxa"/>
            <w:vAlign w:val="center"/>
          </w:tcPr>
          <w:p w:rsidR="001C7D7E" w:rsidRPr="005B4D06" w:rsidRDefault="001C7D7E" w:rsidP="001C7D7E">
            <w:pPr>
              <w:spacing w:after="0" w:line="240" w:lineRule="auto"/>
              <w:ind w:left="-100"/>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55</w:t>
            </w:r>
            <w:r w:rsidRPr="005B4D06">
              <w:rPr>
                <w:rFonts w:ascii="Times New Roman" w:eastAsia="Calibri" w:hAnsi="Times New Roman" w:cs="Times New Roman"/>
                <w:spacing w:val="8"/>
                <w:vertAlign w:val="superscript"/>
                <w:lang w:val="uk-UA"/>
              </w:rPr>
              <w:t>2</w:t>
            </w:r>
            <w:r w:rsidRPr="005B4D06">
              <w:rPr>
                <w:rFonts w:ascii="Times New Roman" w:eastAsia="Calibri" w:hAnsi="Times New Roman" w:cs="Times New Roman"/>
                <w:spacing w:val="8"/>
                <w:lang w:val="uk-UA"/>
              </w:rPr>
              <w:t>∙3</w:t>
            </w:r>
          </w:p>
        </w:tc>
        <w:tc>
          <w:tcPr>
            <w:tcW w:w="1056" w:type="dxa"/>
            <w:vAlign w:val="center"/>
          </w:tcPr>
          <w:p w:rsidR="001C7D7E" w:rsidRPr="005B4D06" w:rsidRDefault="001C7D7E" w:rsidP="001C7D7E">
            <w:pPr>
              <w:spacing w:after="0" w:line="240" w:lineRule="auto"/>
              <w:ind w:left="-153" w:right="-111"/>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9,62</w:t>
            </w:r>
            <w:r w:rsidRPr="005B4D06">
              <w:rPr>
                <w:rFonts w:ascii="Times New Roman" w:eastAsia="Times New Roman" w:hAnsi="Times New Roman" w:cs="Times New Roman"/>
                <w:vertAlign w:val="superscript"/>
                <w:lang w:val="uk-UA" w:eastAsia="ru-RU"/>
              </w:rPr>
              <w:t>2</w:t>
            </w:r>
            <w:r w:rsidRPr="005B4D06">
              <w:rPr>
                <w:rFonts w:ascii="Times New Roman" w:eastAsia="Times New Roman" w:hAnsi="Times New Roman" w:cs="Times New Roman"/>
                <w:lang w:val="uk-UA" w:eastAsia="ru-RU"/>
              </w:rPr>
              <w:t>∙0,25</w:t>
            </w:r>
          </w:p>
        </w:tc>
      </w:tr>
      <w:tr w:rsidR="001C7D7E" w:rsidRPr="005B4D06" w:rsidTr="001C7D7E">
        <w:trPr>
          <w:gridAfter w:val="1"/>
          <w:wAfter w:w="19" w:type="dxa"/>
          <w:trHeight w:val="24"/>
          <w:jc w:val="center"/>
        </w:trPr>
        <w:tc>
          <w:tcPr>
            <w:tcW w:w="1490" w:type="dxa"/>
            <w:vAlign w:val="center"/>
          </w:tcPr>
          <w:p w:rsidR="001C7D7E" w:rsidRPr="005B4D06" w:rsidRDefault="001C7D7E" w:rsidP="001C7D7E">
            <w:pPr>
              <w:tabs>
                <w:tab w:val="left" w:pos="1406"/>
                <w:tab w:val="left" w:pos="4678"/>
                <w:tab w:val="left" w:leader="dot" w:pos="9720"/>
              </w:tabs>
              <w:spacing w:after="0" w:line="240" w:lineRule="auto"/>
              <w:ind w:left="-108" w:right="-133"/>
              <w:jc w:val="center"/>
              <w:rPr>
                <w:rFonts w:ascii="Times New Roman" w:hAnsi="Times New Roman" w:cs="Times New Roman"/>
                <w:lang w:val="uk-UA"/>
              </w:rPr>
            </w:pPr>
            <w:r w:rsidRPr="005B4D06">
              <w:rPr>
                <w:rFonts w:ascii="Times New Roman" w:hAnsi="Times New Roman" w:cs="Times New Roman"/>
                <w:lang w:val="uk-UA"/>
              </w:rPr>
              <w:t>РВФЗ-10/630</w:t>
            </w:r>
          </w:p>
        </w:tc>
        <w:tc>
          <w:tcPr>
            <w:tcW w:w="920" w:type="dxa"/>
            <w:gridSpan w:val="2"/>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10</w:t>
            </w:r>
          </w:p>
        </w:tc>
        <w:tc>
          <w:tcPr>
            <w:tcW w:w="567"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10</w:t>
            </w:r>
          </w:p>
        </w:tc>
        <w:tc>
          <w:tcPr>
            <w:tcW w:w="709"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630</w:t>
            </w:r>
          </w:p>
        </w:tc>
        <w:tc>
          <w:tcPr>
            <w:tcW w:w="709"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630</w:t>
            </w:r>
          </w:p>
        </w:tc>
        <w:tc>
          <w:tcPr>
            <w:tcW w:w="708"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p>
        </w:tc>
        <w:tc>
          <w:tcPr>
            <w:tcW w:w="889"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p>
        </w:tc>
        <w:tc>
          <w:tcPr>
            <w:tcW w:w="671" w:type="dxa"/>
            <w:gridSpan w:val="2"/>
            <w:vAlign w:val="center"/>
          </w:tcPr>
          <w:p w:rsidR="001C7D7E" w:rsidRPr="005B4D06" w:rsidRDefault="001C7D7E" w:rsidP="001C7D7E">
            <w:pPr>
              <w:spacing w:after="0" w:line="240" w:lineRule="auto"/>
              <w:ind w:left="-79" w:right="-13"/>
              <w:jc w:val="center"/>
              <w:rPr>
                <w:rFonts w:ascii="Times New Roman" w:eastAsia="Times New Roman" w:hAnsi="Times New Roman" w:cs="Times New Roman"/>
                <w:lang w:val="uk-UA" w:eastAsia="ru-RU"/>
              </w:rPr>
            </w:pPr>
          </w:p>
        </w:tc>
        <w:tc>
          <w:tcPr>
            <w:tcW w:w="850"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p>
        </w:tc>
        <w:tc>
          <w:tcPr>
            <w:tcW w:w="709" w:type="dxa"/>
            <w:vAlign w:val="center"/>
          </w:tcPr>
          <w:p w:rsidR="001C7D7E" w:rsidRPr="005B4D06" w:rsidRDefault="001C7D7E" w:rsidP="001C7D7E">
            <w:pPr>
              <w:spacing w:after="0" w:line="240" w:lineRule="auto"/>
              <w:ind w:left="-100"/>
              <w:jc w:val="center"/>
              <w:rPr>
                <w:rFonts w:ascii="Times New Roman" w:eastAsia="Calibri" w:hAnsi="Times New Roman" w:cs="Times New Roman"/>
                <w:spacing w:val="8"/>
                <w:lang w:val="uk-UA"/>
              </w:rPr>
            </w:pPr>
          </w:p>
        </w:tc>
        <w:tc>
          <w:tcPr>
            <w:tcW w:w="1056" w:type="dxa"/>
            <w:vAlign w:val="center"/>
          </w:tcPr>
          <w:p w:rsidR="001C7D7E" w:rsidRPr="005B4D06" w:rsidRDefault="001C7D7E" w:rsidP="001C7D7E">
            <w:pPr>
              <w:spacing w:after="0" w:line="240" w:lineRule="auto"/>
              <w:ind w:left="-153" w:right="-111"/>
              <w:jc w:val="center"/>
              <w:rPr>
                <w:rFonts w:ascii="Times New Roman" w:eastAsia="Times New Roman" w:hAnsi="Times New Roman" w:cs="Times New Roman"/>
                <w:lang w:val="uk-UA" w:eastAsia="ru-RU"/>
              </w:rPr>
            </w:pPr>
          </w:p>
        </w:tc>
      </w:tr>
      <w:tr w:rsidR="001C7D7E" w:rsidRPr="005B4D06" w:rsidTr="001C7D7E">
        <w:trPr>
          <w:gridAfter w:val="1"/>
          <w:wAfter w:w="19" w:type="dxa"/>
          <w:trHeight w:val="24"/>
          <w:jc w:val="center"/>
        </w:trPr>
        <w:tc>
          <w:tcPr>
            <w:tcW w:w="1490" w:type="dxa"/>
            <w:vAlign w:val="center"/>
          </w:tcPr>
          <w:p w:rsidR="001C7D7E" w:rsidRPr="005B4D06" w:rsidRDefault="001C7D7E" w:rsidP="001C7D7E">
            <w:pPr>
              <w:tabs>
                <w:tab w:val="left" w:pos="1406"/>
                <w:tab w:val="left" w:pos="4678"/>
                <w:tab w:val="left" w:leader="dot" w:pos="9720"/>
              </w:tabs>
              <w:spacing w:after="0" w:line="240" w:lineRule="auto"/>
              <w:ind w:left="-108" w:right="-133"/>
              <w:jc w:val="center"/>
              <w:rPr>
                <w:rFonts w:ascii="Times New Roman" w:hAnsi="Times New Roman" w:cs="Times New Roman"/>
                <w:lang w:val="uk-UA"/>
              </w:rPr>
            </w:pPr>
            <w:r w:rsidRPr="005B4D06">
              <w:rPr>
                <w:rFonts w:ascii="Times New Roman" w:hAnsi="Times New Roman" w:cs="Times New Roman"/>
                <w:lang w:val="uk-UA"/>
              </w:rPr>
              <w:t>ВМП-10</w:t>
            </w:r>
          </w:p>
        </w:tc>
        <w:tc>
          <w:tcPr>
            <w:tcW w:w="920" w:type="dxa"/>
            <w:gridSpan w:val="2"/>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10</w:t>
            </w:r>
          </w:p>
        </w:tc>
        <w:tc>
          <w:tcPr>
            <w:tcW w:w="567"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10</w:t>
            </w:r>
          </w:p>
        </w:tc>
        <w:tc>
          <w:tcPr>
            <w:tcW w:w="709"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630</w:t>
            </w:r>
          </w:p>
        </w:tc>
        <w:tc>
          <w:tcPr>
            <w:tcW w:w="709"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630</w:t>
            </w:r>
          </w:p>
        </w:tc>
        <w:tc>
          <w:tcPr>
            <w:tcW w:w="708"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20</w:t>
            </w:r>
          </w:p>
        </w:tc>
        <w:tc>
          <w:tcPr>
            <w:tcW w:w="889"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8,66</w:t>
            </w:r>
          </w:p>
        </w:tc>
        <w:tc>
          <w:tcPr>
            <w:tcW w:w="671" w:type="dxa"/>
            <w:gridSpan w:val="2"/>
            <w:vAlign w:val="center"/>
          </w:tcPr>
          <w:p w:rsidR="001C7D7E" w:rsidRPr="005B4D06" w:rsidRDefault="001C7D7E" w:rsidP="001C7D7E">
            <w:pPr>
              <w:spacing w:after="0" w:line="240" w:lineRule="auto"/>
              <w:ind w:left="-79" w:right="-13"/>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30</w:t>
            </w:r>
          </w:p>
        </w:tc>
        <w:tc>
          <w:tcPr>
            <w:tcW w:w="850"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22,0</w:t>
            </w:r>
          </w:p>
        </w:tc>
        <w:tc>
          <w:tcPr>
            <w:tcW w:w="709" w:type="dxa"/>
            <w:vAlign w:val="center"/>
          </w:tcPr>
          <w:p w:rsidR="001C7D7E" w:rsidRPr="005B4D06" w:rsidRDefault="001C7D7E" w:rsidP="001C7D7E">
            <w:pPr>
              <w:spacing w:after="0" w:line="240" w:lineRule="auto"/>
              <w:ind w:left="-100"/>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20</w:t>
            </w:r>
            <w:r w:rsidRPr="005B4D06">
              <w:rPr>
                <w:rFonts w:ascii="Times New Roman" w:eastAsia="Calibri" w:hAnsi="Times New Roman" w:cs="Times New Roman"/>
                <w:spacing w:val="8"/>
                <w:vertAlign w:val="superscript"/>
                <w:lang w:val="uk-UA"/>
              </w:rPr>
              <w:t>2</w:t>
            </w:r>
            <w:r w:rsidRPr="005B4D06">
              <w:rPr>
                <w:rFonts w:ascii="Times New Roman" w:eastAsia="Calibri" w:hAnsi="Times New Roman" w:cs="Times New Roman"/>
                <w:spacing w:val="8"/>
                <w:lang w:val="uk-UA"/>
              </w:rPr>
              <w:t>∙3</w:t>
            </w:r>
          </w:p>
        </w:tc>
        <w:tc>
          <w:tcPr>
            <w:tcW w:w="1056" w:type="dxa"/>
            <w:vAlign w:val="center"/>
          </w:tcPr>
          <w:p w:rsidR="001C7D7E" w:rsidRPr="005B4D06" w:rsidRDefault="001C7D7E" w:rsidP="001C7D7E">
            <w:pPr>
              <w:spacing w:after="0" w:line="240" w:lineRule="auto"/>
              <w:ind w:left="-153" w:right="-111"/>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8,66</w:t>
            </w:r>
            <w:r w:rsidRPr="005B4D06">
              <w:rPr>
                <w:rFonts w:ascii="Times New Roman" w:eastAsia="Times New Roman" w:hAnsi="Times New Roman" w:cs="Times New Roman"/>
                <w:vertAlign w:val="superscript"/>
                <w:lang w:val="uk-UA" w:eastAsia="ru-RU"/>
              </w:rPr>
              <w:t>2</w:t>
            </w:r>
            <w:r w:rsidRPr="005B4D06">
              <w:rPr>
                <w:rFonts w:ascii="Times New Roman" w:eastAsia="Times New Roman" w:hAnsi="Times New Roman" w:cs="Times New Roman"/>
                <w:lang w:val="uk-UA" w:eastAsia="ru-RU"/>
              </w:rPr>
              <w:t>∙0,25</w:t>
            </w:r>
          </w:p>
        </w:tc>
      </w:tr>
      <w:tr w:rsidR="001C7D7E" w:rsidRPr="005B4D06" w:rsidTr="001C7D7E">
        <w:trPr>
          <w:gridAfter w:val="1"/>
          <w:wAfter w:w="19" w:type="dxa"/>
          <w:trHeight w:val="234"/>
          <w:jc w:val="center"/>
        </w:trPr>
        <w:tc>
          <w:tcPr>
            <w:tcW w:w="1490" w:type="dxa"/>
            <w:vAlign w:val="center"/>
          </w:tcPr>
          <w:p w:rsidR="001C7D7E" w:rsidRPr="005B4D06" w:rsidRDefault="001C7D7E" w:rsidP="001C7D7E">
            <w:pPr>
              <w:tabs>
                <w:tab w:val="left" w:pos="1406"/>
                <w:tab w:val="left" w:pos="4678"/>
                <w:tab w:val="left" w:leader="dot" w:pos="9720"/>
              </w:tabs>
              <w:spacing w:after="0" w:line="240" w:lineRule="auto"/>
              <w:ind w:left="-108" w:right="-133"/>
              <w:jc w:val="center"/>
              <w:rPr>
                <w:rFonts w:ascii="Times New Roman" w:eastAsia="Calibri" w:hAnsi="Times New Roman" w:cs="Times New Roman"/>
                <w:spacing w:val="8"/>
                <w:lang w:val="uk-UA"/>
              </w:rPr>
            </w:pPr>
            <w:r w:rsidRPr="005B4D06">
              <w:rPr>
                <w:rFonts w:ascii="Times New Roman" w:hAnsi="Times New Roman" w:cs="Times New Roman"/>
                <w:shd w:val="clear" w:color="auto" w:fill="FFFFFF"/>
                <w:lang w:val="uk-UA"/>
              </w:rPr>
              <w:t>BP32-630</w:t>
            </w:r>
          </w:p>
        </w:tc>
        <w:tc>
          <w:tcPr>
            <w:tcW w:w="920" w:type="dxa"/>
            <w:gridSpan w:val="2"/>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0,4</w:t>
            </w:r>
          </w:p>
        </w:tc>
        <w:tc>
          <w:tcPr>
            <w:tcW w:w="567"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0,4</w:t>
            </w:r>
          </w:p>
        </w:tc>
        <w:tc>
          <w:tcPr>
            <w:tcW w:w="709"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80</w:t>
            </w:r>
          </w:p>
        </w:tc>
        <w:tc>
          <w:tcPr>
            <w:tcW w:w="709"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77,2</w:t>
            </w:r>
          </w:p>
        </w:tc>
        <w:tc>
          <w:tcPr>
            <w:tcW w:w="708"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p>
        </w:tc>
        <w:tc>
          <w:tcPr>
            <w:tcW w:w="889" w:type="dxa"/>
            <w:tcBorders>
              <w:top w:val="single" w:sz="8" w:space="0" w:color="auto"/>
              <w:left w:val="single" w:sz="4" w:space="0" w:color="auto"/>
              <w:bottom w:val="single" w:sz="8" w:space="0" w:color="auto"/>
              <w:right w:val="single" w:sz="4" w:space="0" w:color="auto"/>
            </w:tcBorders>
            <w:vAlign w:val="center"/>
          </w:tcPr>
          <w:p w:rsidR="001C7D7E" w:rsidRPr="005B4D06" w:rsidRDefault="001C7D7E" w:rsidP="001C7D7E">
            <w:pPr>
              <w:tabs>
                <w:tab w:val="left" w:pos="4678"/>
              </w:tabs>
              <w:spacing w:after="0" w:line="240" w:lineRule="auto"/>
              <w:jc w:val="center"/>
              <w:rPr>
                <w:rFonts w:ascii="Times New Roman" w:eastAsia="Calibri" w:hAnsi="Times New Roman" w:cs="Times New Roman"/>
                <w:lang w:val="uk-UA"/>
              </w:rPr>
            </w:pPr>
          </w:p>
        </w:tc>
        <w:tc>
          <w:tcPr>
            <w:tcW w:w="671" w:type="dxa"/>
            <w:gridSpan w:val="2"/>
            <w:vAlign w:val="center"/>
          </w:tcPr>
          <w:p w:rsidR="001C7D7E" w:rsidRPr="005B4D06" w:rsidRDefault="001C7D7E" w:rsidP="001C7D7E">
            <w:pPr>
              <w:spacing w:after="0" w:line="240" w:lineRule="auto"/>
              <w:ind w:left="-79" w:right="-13"/>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32</w:t>
            </w:r>
          </w:p>
        </w:tc>
        <w:tc>
          <w:tcPr>
            <w:tcW w:w="850" w:type="dxa"/>
            <w:tcBorders>
              <w:top w:val="single" w:sz="8" w:space="0" w:color="auto"/>
              <w:left w:val="single" w:sz="4" w:space="0" w:color="auto"/>
              <w:bottom w:val="single" w:sz="8" w:space="0" w:color="auto"/>
              <w:right w:val="single" w:sz="4" w:space="0" w:color="auto"/>
            </w:tcBorders>
            <w:vAlign w:val="center"/>
          </w:tcPr>
          <w:p w:rsidR="001C7D7E" w:rsidRPr="005B4D06" w:rsidRDefault="001C7D7E" w:rsidP="001C7D7E">
            <w:pPr>
              <w:tabs>
                <w:tab w:val="left" w:pos="4678"/>
              </w:tabs>
              <w:spacing w:after="0" w:line="240" w:lineRule="auto"/>
              <w:jc w:val="center"/>
              <w:rPr>
                <w:rFonts w:ascii="Times New Roman" w:eastAsia="Calibri" w:hAnsi="Times New Roman" w:cs="Times New Roman"/>
                <w:lang w:val="uk-UA"/>
              </w:rPr>
            </w:pPr>
            <w:r w:rsidRPr="005B4D06">
              <w:rPr>
                <w:rFonts w:ascii="Times New Roman" w:eastAsia="Calibri" w:hAnsi="Times New Roman" w:cs="Times New Roman"/>
                <w:lang w:val="uk-UA"/>
              </w:rPr>
              <w:t>22,3</w:t>
            </w:r>
          </w:p>
        </w:tc>
        <w:tc>
          <w:tcPr>
            <w:tcW w:w="709" w:type="dxa"/>
            <w:vAlign w:val="center"/>
          </w:tcPr>
          <w:p w:rsidR="001C7D7E" w:rsidRPr="005B4D06" w:rsidRDefault="001C7D7E" w:rsidP="001C7D7E">
            <w:pPr>
              <w:spacing w:after="0" w:line="240" w:lineRule="auto"/>
              <w:ind w:left="-100"/>
              <w:jc w:val="center"/>
              <w:rPr>
                <w:rFonts w:ascii="Times New Roman" w:eastAsia="Times New Roman" w:hAnsi="Times New Roman" w:cs="Times New Roman"/>
                <w:lang w:val="uk-UA" w:eastAsia="ru-RU"/>
              </w:rPr>
            </w:pPr>
            <w:r w:rsidRPr="005B4D06">
              <w:rPr>
                <w:rFonts w:ascii="Times New Roman" w:eastAsia="Calibri" w:hAnsi="Times New Roman" w:cs="Times New Roman"/>
                <w:spacing w:val="8"/>
                <w:lang w:val="uk-UA"/>
              </w:rPr>
              <w:t>22</w:t>
            </w:r>
            <w:r w:rsidRPr="005B4D06">
              <w:rPr>
                <w:rFonts w:ascii="Times New Roman" w:eastAsia="Calibri" w:hAnsi="Times New Roman" w:cs="Times New Roman"/>
                <w:spacing w:val="8"/>
                <w:vertAlign w:val="superscript"/>
                <w:lang w:val="uk-UA"/>
              </w:rPr>
              <w:t>2</w:t>
            </w:r>
            <w:r w:rsidRPr="005B4D06">
              <w:rPr>
                <w:rFonts w:ascii="Times New Roman" w:eastAsia="Calibri" w:hAnsi="Times New Roman" w:cs="Times New Roman"/>
                <w:spacing w:val="8"/>
                <w:lang w:val="uk-UA"/>
              </w:rPr>
              <w:t>∙3</w:t>
            </w:r>
          </w:p>
        </w:tc>
        <w:tc>
          <w:tcPr>
            <w:tcW w:w="1056" w:type="dxa"/>
            <w:vAlign w:val="center"/>
          </w:tcPr>
          <w:p w:rsidR="001C7D7E" w:rsidRPr="005B4D06" w:rsidRDefault="001C7D7E" w:rsidP="001C7D7E">
            <w:pPr>
              <w:spacing w:after="0" w:line="240" w:lineRule="auto"/>
              <w:ind w:left="-153" w:right="-111"/>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13,4</w:t>
            </w:r>
            <w:r w:rsidRPr="005B4D06">
              <w:rPr>
                <w:rFonts w:ascii="Times New Roman" w:eastAsia="Times New Roman" w:hAnsi="Times New Roman" w:cs="Times New Roman"/>
                <w:vertAlign w:val="superscript"/>
                <w:lang w:val="uk-UA" w:eastAsia="ru-RU"/>
              </w:rPr>
              <w:t>2</w:t>
            </w:r>
            <w:r w:rsidRPr="005B4D06">
              <w:rPr>
                <w:rFonts w:ascii="Times New Roman" w:eastAsia="Times New Roman" w:hAnsi="Times New Roman" w:cs="Times New Roman"/>
                <w:lang w:val="uk-UA" w:eastAsia="ru-RU"/>
              </w:rPr>
              <w:t>∙0,25</w:t>
            </w:r>
          </w:p>
        </w:tc>
      </w:tr>
      <w:tr w:rsidR="001C7D7E" w:rsidRPr="005B4D06" w:rsidTr="001C7D7E">
        <w:trPr>
          <w:gridAfter w:val="1"/>
          <w:wAfter w:w="19" w:type="dxa"/>
          <w:trHeight w:val="24"/>
          <w:jc w:val="center"/>
        </w:trPr>
        <w:tc>
          <w:tcPr>
            <w:tcW w:w="1490" w:type="dxa"/>
            <w:vAlign w:val="center"/>
          </w:tcPr>
          <w:p w:rsidR="001C7D7E" w:rsidRPr="005B4D06" w:rsidRDefault="001C7D7E" w:rsidP="001C7D7E">
            <w:pPr>
              <w:tabs>
                <w:tab w:val="left" w:pos="1406"/>
                <w:tab w:val="left" w:pos="4678"/>
                <w:tab w:val="left" w:leader="dot" w:pos="9720"/>
              </w:tabs>
              <w:spacing w:after="0" w:line="240" w:lineRule="auto"/>
              <w:ind w:left="-108" w:right="-133"/>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ВНА 10/630</w:t>
            </w:r>
          </w:p>
        </w:tc>
        <w:tc>
          <w:tcPr>
            <w:tcW w:w="920" w:type="dxa"/>
            <w:gridSpan w:val="2"/>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Times New Roman" w:hAnsi="Times New Roman" w:cs="Times New Roman"/>
                <w:lang w:val="uk-UA" w:eastAsia="ru-RU"/>
              </w:rPr>
              <w:t>10</w:t>
            </w:r>
          </w:p>
        </w:tc>
        <w:tc>
          <w:tcPr>
            <w:tcW w:w="567"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Times New Roman" w:hAnsi="Times New Roman" w:cs="Times New Roman"/>
                <w:lang w:val="uk-UA" w:eastAsia="ru-RU"/>
              </w:rPr>
              <w:t>10</w:t>
            </w:r>
          </w:p>
        </w:tc>
        <w:tc>
          <w:tcPr>
            <w:tcW w:w="709" w:type="dxa"/>
            <w:vAlign w:val="center"/>
          </w:tcPr>
          <w:p w:rsidR="001C7D7E" w:rsidRPr="005B4D06" w:rsidRDefault="001C7D7E" w:rsidP="001C7D7E">
            <w:pPr>
              <w:tabs>
                <w:tab w:val="left" w:pos="1406"/>
                <w:tab w:val="left" w:pos="4678"/>
                <w:tab w:val="left" w:leader="dot" w:pos="9720"/>
              </w:tabs>
              <w:spacing w:after="0" w:line="240" w:lineRule="auto"/>
              <w:jc w:val="center"/>
              <w:rPr>
                <w:rFonts w:ascii="Times New Roman" w:eastAsia="Calibri" w:hAnsi="Times New Roman" w:cs="Times New Roman"/>
                <w:spacing w:val="8"/>
                <w:lang w:val="uk-UA"/>
              </w:rPr>
            </w:pPr>
            <w:r w:rsidRPr="005B4D06">
              <w:rPr>
                <w:rFonts w:ascii="Times New Roman" w:eastAsia="Calibri" w:hAnsi="Times New Roman" w:cs="Times New Roman"/>
                <w:spacing w:val="8"/>
                <w:lang w:val="uk-UA"/>
              </w:rPr>
              <w:t>630</w:t>
            </w:r>
          </w:p>
        </w:tc>
        <w:tc>
          <w:tcPr>
            <w:tcW w:w="709"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38,5</w:t>
            </w:r>
          </w:p>
        </w:tc>
        <w:tc>
          <w:tcPr>
            <w:tcW w:w="708" w:type="dxa"/>
            <w:vAlign w:val="center"/>
          </w:tcPr>
          <w:p w:rsidR="001C7D7E" w:rsidRPr="005B4D06" w:rsidRDefault="001C7D7E" w:rsidP="001C7D7E">
            <w:pPr>
              <w:spacing w:after="0" w:line="240" w:lineRule="auto"/>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20</w:t>
            </w:r>
          </w:p>
        </w:tc>
        <w:tc>
          <w:tcPr>
            <w:tcW w:w="889" w:type="dxa"/>
            <w:tcBorders>
              <w:top w:val="single" w:sz="8" w:space="0" w:color="auto"/>
              <w:left w:val="single" w:sz="4" w:space="0" w:color="auto"/>
              <w:bottom w:val="single" w:sz="8" w:space="0" w:color="auto"/>
              <w:right w:val="single" w:sz="4" w:space="0" w:color="auto"/>
            </w:tcBorders>
            <w:vAlign w:val="center"/>
          </w:tcPr>
          <w:p w:rsidR="001C7D7E" w:rsidRPr="005B4D06" w:rsidRDefault="001C7D7E" w:rsidP="001C7D7E">
            <w:pPr>
              <w:tabs>
                <w:tab w:val="left" w:pos="4678"/>
              </w:tabs>
              <w:spacing w:after="0" w:line="240" w:lineRule="auto"/>
              <w:jc w:val="center"/>
              <w:rPr>
                <w:rFonts w:ascii="Times New Roman" w:eastAsia="Calibri" w:hAnsi="Times New Roman" w:cs="Times New Roman"/>
                <w:lang w:val="uk-UA"/>
              </w:rPr>
            </w:pPr>
            <w:r w:rsidRPr="005B4D06">
              <w:rPr>
                <w:rFonts w:ascii="Times New Roman" w:eastAsia="Times New Roman" w:hAnsi="Times New Roman" w:cs="Times New Roman"/>
                <w:lang w:val="uk-UA" w:eastAsia="ru-RU"/>
              </w:rPr>
              <w:t>9,62</w:t>
            </w:r>
          </w:p>
        </w:tc>
        <w:tc>
          <w:tcPr>
            <w:tcW w:w="671" w:type="dxa"/>
            <w:gridSpan w:val="2"/>
            <w:vAlign w:val="center"/>
          </w:tcPr>
          <w:p w:rsidR="001C7D7E" w:rsidRPr="005B4D06" w:rsidRDefault="001C7D7E" w:rsidP="001C7D7E">
            <w:pPr>
              <w:spacing w:after="0" w:line="240" w:lineRule="auto"/>
              <w:ind w:left="-79" w:right="-13"/>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45</w:t>
            </w:r>
          </w:p>
        </w:tc>
        <w:tc>
          <w:tcPr>
            <w:tcW w:w="850" w:type="dxa"/>
            <w:tcBorders>
              <w:top w:val="single" w:sz="8" w:space="0" w:color="auto"/>
              <w:left w:val="single" w:sz="4" w:space="0" w:color="auto"/>
              <w:bottom w:val="single" w:sz="8" w:space="0" w:color="auto"/>
              <w:right w:val="single" w:sz="4" w:space="0" w:color="auto"/>
            </w:tcBorders>
            <w:vAlign w:val="center"/>
          </w:tcPr>
          <w:p w:rsidR="001C7D7E" w:rsidRPr="005B4D06" w:rsidRDefault="001C7D7E" w:rsidP="001C7D7E">
            <w:pPr>
              <w:tabs>
                <w:tab w:val="left" w:pos="4678"/>
              </w:tabs>
              <w:spacing w:after="0" w:line="240" w:lineRule="auto"/>
              <w:jc w:val="center"/>
              <w:rPr>
                <w:rFonts w:ascii="Times New Roman" w:eastAsia="Calibri" w:hAnsi="Times New Roman" w:cs="Times New Roman"/>
                <w:lang w:val="uk-UA"/>
              </w:rPr>
            </w:pPr>
            <w:r w:rsidRPr="005B4D06">
              <w:rPr>
                <w:rFonts w:ascii="Times New Roman" w:eastAsia="Calibri" w:hAnsi="Times New Roman" w:cs="Times New Roman"/>
                <w:lang w:val="uk-UA"/>
              </w:rPr>
              <w:t>22,3</w:t>
            </w:r>
          </w:p>
        </w:tc>
        <w:tc>
          <w:tcPr>
            <w:tcW w:w="709" w:type="dxa"/>
            <w:vAlign w:val="center"/>
          </w:tcPr>
          <w:p w:rsidR="001C7D7E" w:rsidRPr="005B4D06" w:rsidRDefault="001C7D7E" w:rsidP="001C7D7E">
            <w:pPr>
              <w:spacing w:after="0" w:line="240" w:lineRule="auto"/>
              <w:ind w:left="-100"/>
              <w:jc w:val="center"/>
              <w:rPr>
                <w:rFonts w:ascii="Times New Roman" w:eastAsia="Times New Roman" w:hAnsi="Times New Roman" w:cs="Times New Roman"/>
                <w:lang w:val="uk-UA" w:eastAsia="ru-RU"/>
              </w:rPr>
            </w:pPr>
            <w:r w:rsidRPr="005B4D06">
              <w:rPr>
                <w:rFonts w:ascii="Times New Roman" w:eastAsia="Calibri" w:hAnsi="Times New Roman" w:cs="Times New Roman"/>
                <w:spacing w:val="8"/>
                <w:lang w:val="uk-UA"/>
              </w:rPr>
              <w:t>63</w:t>
            </w:r>
            <w:r w:rsidRPr="005B4D06">
              <w:rPr>
                <w:rFonts w:ascii="Times New Roman" w:eastAsia="Calibri" w:hAnsi="Times New Roman" w:cs="Times New Roman"/>
                <w:spacing w:val="8"/>
                <w:vertAlign w:val="superscript"/>
                <w:lang w:val="uk-UA"/>
              </w:rPr>
              <w:t>2</w:t>
            </w:r>
            <w:r w:rsidRPr="005B4D06">
              <w:rPr>
                <w:rFonts w:ascii="Times New Roman" w:eastAsia="Calibri" w:hAnsi="Times New Roman" w:cs="Times New Roman"/>
                <w:spacing w:val="8"/>
                <w:lang w:val="uk-UA"/>
              </w:rPr>
              <w:t>∙3</w:t>
            </w:r>
          </w:p>
        </w:tc>
        <w:tc>
          <w:tcPr>
            <w:tcW w:w="1056" w:type="dxa"/>
            <w:vAlign w:val="center"/>
          </w:tcPr>
          <w:p w:rsidR="001C7D7E" w:rsidRPr="005B4D06" w:rsidRDefault="001C7D7E" w:rsidP="001C7D7E">
            <w:pPr>
              <w:spacing w:after="0" w:line="240" w:lineRule="auto"/>
              <w:ind w:left="-153" w:right="-111"/>
              <w:jc w:val="center"/>
              <w:rPr>
                <w:rFonts w:ascii="Times New Roman" w:eastAsia="Times New Roman" w:hAnsi="Times New Roman" w:cs="Times New Roman"/>
                <w:lang w:val="uk-UA" w:eastAsia="ru-RU"/>
              </w:rPr>
            </w:pPr>
            <w:r w:rsidRPr="005B4D06">
              <w:rPr>
                <w:rFonts w:ascii="Times New Roman" w:eastAsia="Times New Roman" w:hAnsi="Times New Roman" w:cs="Times New Roman"/>
                <w:lang w:val="uk-UA" w:eastAsia="ru-RU"/>
              </w:rPr>
              <w:t>9,62</w:t>
            </w:r>
            <w:r w:rsidRPr="005B4D06">
              <w:rPr>
                <w:rFonts w:ascii="Times New Roman" w:eastAsia="Times New Roman" w:hAnsi="Times New Roman" w:cs="Times New Roman"/>
                <w:vertAlign w:val="superscript"/>
                <w:lang w:val="uk-UA" w:eastAsia="ru-RU"/>
              </w:rPr>
              <w:t>2</w:t>
            </w:r>
            <w:r w:rsidRPr="005B4D06">
              <w:rPr>
                <w:rFonts w:ascii="Times New Roman" w:eastAsia="Times New Roman" w:hAnsi="Times New Roman" w:cs="Times New Roman"/>
                <w:lang w:val="uk-UA" w:eastAsia="ru-RU"/>
              </w:rPr>
              <w:t>∙0,25</w:t>
            </w:r>
          </w:p>
        </w:tc>
      </w:tr>
    </w:tbl>
    <w:p w:rsidR="00C34532" w:rsidRPr="005B4D06" w:rsidRDefault="00C34532" w:rsidP="00844F65">
      <w:pPr>
        <w:widowControl w:val="0"/>
        <w:tabs>
          <w:tab w:val="left" w:pos="0"/>
        </w:tabs>
        <w:spacing w:after="0" w:line="360" w:lineRule="auto"/>
        <w:ind w:firstLine="709"/>
        <w:jc w:val="both"/>
        <w:rPr>
          <w:rFonts w:ascii="Times New Roman" w:eastAsia="Times New Roman" w:hAnsi="Times New Roman" w:cs="Times New Roman"/>
          <w:b/>
          <w:snapToGrid w:val="0"/>
          <w:sz w:val="28"/>
          <w:szCs w:val="20"/>
          <w:lang w:val="uk-UA" w:eastAsia="ru-RU"/>
        </w:rPr>
      </w:pPr>
    </w:p>
    <w:p w:rsidR="00450FEA" w:rsidRPr="005B4D06" w:rsidRDefault="00450FEA" w:rsidP="00844F65">
      <w:pPr>
        <w:widowControl w:val="0"/>
        <w:tabs>
          <w:tab w:val="left" w:pos="0"/>
        </w:tabs>
        <w:spacing w:after="0" w:line="360" w:lineRule="auto"/>
        <w:ind w:firstLine="709"/>
        <w:jc w:val="both"/>
        <w:rPr>
          <w:rFonts w:ascii="Times New Roman" w:eastAsia="Times New Roman" w:hAnsi="Times New Roman" w:cs="Times New Roman"/>
          <w:b/>
          <w:snapToGrid w:val="0"/>
          <w:sz w:val="28"/>
          <w:szCs w:val="20"/>
          <w:lang w:val="uk-UA" w:eastAsia="ru-RU"/>
        </w:rPr>
      </w:pPr>
      <w:r w:rsidRPr="005B4D06">
        <w:rPr>
          <w:rFonts w:ascii="Times New Roman" w:eastAsia="Times New Roman" w:hAnsi="Times New Roman" w:cs="Times New Roman"/>
          <w:b/>
          <w:snapToGrid w:val="0"/>
          <w:sz w:val="28"/>
          <w:szCs w:val="20"/>
          <w:lang w:val="uk-UA" w:eastAsia="ru-RU"/>
        </w:rPr>
        <w:lastRenderedPageBreak/>
        <w:t xml:space="preserve">2.3 </w:t>
      </w:r>
      <w:r w:rsidRPr="005B4D06">
        <w:rPr>
          <w:rFonts w:ascii="Times New Roman" w:hAnsi="Times New Roman" w:cs="Times New Roman"/>
          <w:b/>
          <w:sz w:val="28"/>
          <w:szCs w:val="28"/>
          <w:lang w:val="uk-UA"/>
        </w:rPr>
        <w:t>Основні енергетичні показники підприємства</w:t>
      </w:r>
    </w:p>
    <w:p w:rsidR="00450FEA" w:rsidRPr="005B4D06" w:rsidRDefault="004C44D1" w:rsidP="001C7D7E">
      <w:pPr>
        <w:widowControl w:val="0"/>
        <w:tabs>
          <w:tab w:val="left" w:pos="142"/>
        </w:tabs>
        <w:spacing w:after="0" w:line="360" w:lineRule="auto"/>
        <w:ind w:firstLine="709"/>
        <w:jc w:val="both"/>
        <w:rPr>
          <w:rFonts w:ascii="Times New Roman" w:eastAsia="Times New Roman" w:hAnsi="Times New Roman" w:cs="Times New Roman"/>
          <w:snapToGrid w:val="0"/>
          <w:sz w:val="28"/>
          <w:szCs w:val="20"/>
          <w:lang w:val="uk-UA" w:eastAsia="ru-RU"/>
        </w:rPr>
      </w:pPr>
      <w:r w:rsidRPr="005B4D06">
        <w:rPr>
          <w:rFonts w:ascii="Times New Roman" w:eastAsia="Times New Roman" w:hAnsi="Times New Roman" w:cs="Times New Roman"/>
          <w:snapToGrid w:val="0"/>
          <w:sz w:val="28"/>
          <w:szCs w:val="20"/>
          <w:lang w:val="uk-UA" w:eastAsia="ru-RU"/>
        </w:rPr>
        <w:t>Основні енергетичні показники підприємства розраховано за</w:t>
      </w:r>
      <w:r w:rsidR="00450FEA" w:rsidRPr="005B4D06">
        <w:rPr>
          <w:rFonts w:ascii="Times New Roman" w:eastAsia="Times New Roman" w:hAnsi="Times New Roman" w:cs="Times New Roman"/>
          <w:snapToGrid w:val="0"/>
          <w:sz w:val="28"/>
          <w:szCs w:val="20"/>
          <w:lang w:val="uk-UA" w:eastAsia="ru-RU"/>
        </w:rPr>
        <w:t xml:space="preserve"> річни</w:t>
      </w:r>
      <w:r w:rsidRPr="005B4D06">
        <w:rPr>
          <w:rFonts w:ascii="Times New Roman" w:eastAsia="Times New Roman" w:hAnsi="Times New Roman" w:cs="Times New Roman"/>
          <w:snapToGrid w:val="0"/>
          <w:sz w:val="28"/>
          <w:szCs w:val="20"/>
          <w:lang w:val="uk-UA" w:eastAsia="ru-RU"/>
        </w:rPr>
        <w:t>ми</w:t>
      </w:r>
      <w:r w:rsidR="00450FEA" w:rsidRPr="005B4D06">
        <w:rPr>
          <w:rFonts w:ascii="Times New Roman" w:eastAsia="Times New Roman" w:hAnsi="Times New Roman" w:cs="Times New Roman"/>
          <w:snapToGrid w:val="0"/>
          <w:sz w:val="28"/>
          <w:szCs w:val="20"/>
          <w:lang w:val="uk-UA" w:eastAsia="ru-RU"/>
        </w:rPr>
        <w:t xml:space="preserve"> витрат</w:t>
      </w:r>
      <w:r w:rsidRPr="005B4D06">
        <w:rPr>
          <w:rFonts w:ascii="Times New Roman" w:eastAsia="Times New Roman" w:hAnsi="Times New Roman" w:cs="Times New Roman"/>
          <w:snapToGrid w:val="0"/>
          <w:sz w:val="28"/>
          <w:szCs w:val="20"/>
          <w:lang w:val="uk-UA" w:eastAsia="ru-RU"/>
        </w:rPr>
        <w:t>ами</w:t>
      </w:r>
      <w:r w:rsidR="00450FEA" w:rsidRPr="005B4D06">
        <w:rPr>
          <w:rFonts w:ascii="Times New Roman" w:eastAsia="Times New Roman" w:hAnsi="Times New Roman" w:cs="Times New Roman"/>
          <w:snapToGrid w:val="0"/>
          <w:sz w:val="28"/>
          <w:szCs w:val="20"/>
          <w:lang w:val="uk-UA" w:eastAsia="ru-RU"/>
        </w:rPr>
        <w:t xml:space="preserve"> активної A</w:t>
      </w:r>
      <w:r w:rsidR="00450FEA" w:rsidRPr="005B4D06">
        <w:rPr>
          <w:rFonts w:ascii="Times New Roman" w:eastAsia="Times New Roman" w:hAnsi="Times New Roman" w:cs="Times New Roman"/>
          <w:snapToGrid w:val="0"/>
          <w:sz w:val="28"/>
          <w:szCs w:val="20"/>
          <w:vertAlign w:val="subscript"/>
          <w:lang w:val="uk-UA" w:eastAsia="ru-RU"/>
        </w:rPr>
        <w:t>p</w:t>
      </w:r>
      <w:r w:rsidR="00450FEA" w:rsidRPr="005B4D06">
        <w:rPr>
          <w:rFonts w:ascii="Times New Roman" w:eastAsia="Times New Roman" w:hAnsi="Times New Roman" w:cs="Times New Roman"/>
          <w:snapToGrid w:val="0"/>
          <w:sz w:val="28"/>
          <w:szCs w:val="20"/>
          <w:vertAlign w:val="superscript"/>
          <w:lang w:val="uk-UA" w:eastAsia="ru-RU"/>
        </w:rPr>
        <w:t>w</w:t>
      </w:r>
      <w:r w:rsidR="00450FEA" w:rsidRPr="005B4D06">
        <w:rPr>
          <w:rFonts w:ascii="Times New Roman" w:eastAsia="Times New Roman" w:hAnsi="Times New Roman" w:cs="Times New Roman"/>
          <w:snapToGrid w:val="0"/>
          <w:sz w:val="28"/>
          <w:szCs w:val="20"/>
          <w:lang w:val="uk-UA" w:eastAsia="ru-RU"/>
        </w:rPr>
        <w:t xml:space="preserve"> та реактивної Re</w:t>
      </w:r>
      <w:r w:rsidR="00450FEA" w:rsidRPr="005B4D06">
        <w:rPr>
          <w:rFonts w:ascii="Times New Roman" w:eastAsia="Times New Roman" w:hAnsi="Times New Roman" w:cs="Times New Roman"/>
          <w:snapToGrid w:val="0"/>
          <w:sz w:val="28"/>
          <w:szCs w:val="20"/>
          <w:vertAlign w:val="subscript"/>
          <w:lang w:val="uk-UA" w:eastAsia="ru-RU"/>
        </w:rPr>
        <w:t>p</w:t>
      </w:r>
      <w:r w:rsidR="00450FEA" w:rsidRPr="005B4D06">
        <w:rPr>
          <w:rFonts w:ascii="Times New Roman" w:eastAsia="Times New Roman" w:hAnsi="Times New Roman" w:cs="Times New Roman"/>
          <w:snapToGrid w:val="0"/>
          <w:sz w:val="28"/>
          <w:szCs w:val="20"/>
          <w:vertAlign w:val="superscript"/>
          <w:lang w:val="uk-UA" w:eastAsia="ru-RU"/>
        </w:rPr>
        <w:t>v</w:t>
      </w:r>
      <w:r w:rsidR="00450FEA" w:rsidRPr="005B4D06">
        <w:rPr>
          <w:rFonts w:ascii="Times New Roman" w:eastAsia="Times New Roman" w:hAnsi="Times New Roman" w:cs="Times New Roman"/>
          <w:snapToGrid w:val="0"/>
          <w:sz w:val="28"/>
          <w:szCs w:val="20"/>
          <w:lang w:val="uk-UA" w:eastAsia="ru-RU"/>
        </w:rPr>
        <w:t xml:space="preserve">, за сумарним розрахунковим навантаженням </w:t>
      </w:r>
      <w:r w:rsidR="00450FEA" w:rsidRPr="005B4D06">
        <w:rPr>
          <w:rFonts w:ascii="Times New Roman" w:eastAsia="Times New Roman" w:hAnsi="Times New Roman" w:cs="Times New Roman"/>
          <w:snapToGrid w:val="0"/>
          <w:position w:val="-14"/>
          <w:sz w:val="28"/>
          <w:szCs w:val="20"/>
          <w:lang w:val="uk-UA" w:eastAsia="ru-RU"/>
        </w:rPr>
        <w:object w:dxaOrig="1380" w:dyaOrig="400">
          <v:shape id="_x0000_i1058" type="#_x0000_t75" style="width:68.75pt;height:20.2pt" o:ole="" fillcolor="window">
            <v:imagedata r:id="rId89" o:title=""/>
          </v:shape>
          <o:OLEObject Type="Embed" ProgID="Equation.DSMT4" ShapeID="_x0000_i1058" DrawAspect="Content" ObjectID="_1701172737" r:id="rId90"/>
        </w:object>
      </w:r>
      <w:r w:rsidR="00450FEA" w:rsidRPr="005B4D06">
        <w:rPr>
          <w:rFonts w:ascii="Times New Roman" w:eastAsia="Times New Roman" w:hAnsi="Times New Roman" w:cs="Times New Roman"/>
          <w:snapToGrid w:val="0"/>
          <w:sz w:val="28"/>
          <w:szCs w:val="20"/>
          <w:lang w:val="uk-UA" w:eastAsia="ru-RU"/>
        </w:rPr>
        <w:t xml:space="preserve"> груп </w:t>
      </w:r>
      <w:r w:rsidRPr="005B4D06">
        <w:rPr>
          <w:rFonts w:ascii="Times New Roman" w:eastAsia="Times New Roman" w:hAnsi="Times New Roman" w:cs="Times New Roman"/>
          <w:snapToGrid w:val="0"/>
          <w:sz w:val="28"/>
          <w:szCs w:val="20"/>
          <w:lang w:val="uk-UA" w:eastAsia="ru-RU"/>
        </w:rPr>
        <w:t>споживачіввизначено</w:t>
      </w:r>
      <w:r w:rsidR="00450FEA" w:rsidRPr="005B4D06">
        <w:rPr>
          <w:rFonts w:ascii="Times New Roman" w:eastAsia="Times New Roman" w:hAnsi="Times New Roman" w:cs="Times New Roman"/>
          <w:snapToGrid w:val="0"/>
          <w:sz w:val="28"/>
          <w:szCs w:val="20"/>
          <w:lang w:val="uk-UA" w:eastAsia="ru-RU"/>
        </w:rPr>
        <w:t xml:space="preserve"> за формулами: </w:t>
      </w:r>
    </w:p>
    <w:p w:rsidR="00450FEA" w:rsidRPr="005B4D06" w:rsidRDefault="00450FEA" w:rsidP="0054675A">
      <w:pPr>
        <w:widowControl w:val="0"/>
        <w:tabs>
          <w:tab w:val="left" w:pos="142"/>
        </w:tabs>
        <w:spacing w:before="40" w:after="0" w:line="240" w:lineRule="auto"/>
        <w:ind w:firstLine="709"/>
        <w:jc w:val="right"/>
        <w:rPr>
          <w:rFonts w:ascii="Times New Roman" w:eastAsia="Times New Roman" w:hAnsi="Times New Roman" w:cs="Times New Roman"/>
          <w:snapToGrid w:val="0"/>
          <w:sz w:val="28"/>
          <w:szCs w:val="20"/>
          <w:lang w:val="uk-UA" w:eastAsia="ru-RU"/>
        </w:rPr>
      </w:pPr>
      <w:r w:rsidRPr="005B4D06">
        <w:rPr>
          <w:rFonts w:ascii="Times New Roman" w:eastAsia="Times New Roman" w:hAnsi="Times New Roman" w:cs="Times New Roman"/>
          <w:snapToGrid w:val="0"/>
          <w:position w:val="-14"/>
          <w:sz w:val="28"/>
          <w:szCs w:val="20"/>
          <w:lang w:val="uk-UA" w:eastAsia="ru-RU"/>
        </w:rPr>
        <w:object w:dxaOrig="2200" w:dyaOrig="400">
          <v:shape id="_x0000_i1059" type="#_x0000_t75" style="width:110.85pt;height:20.2pt" o:ole="" fillcolor="window">
            <v:imagedata r:id="rId91" o:title=""/>
          </v:shape>
          <o:OLEObject Type="Embed" ProgID="Equation.DSMT4" ShapeID="_x0000_i1059" DrawAspect="Content" ObjectID="_1701172738" r:id="rId92"/>
        </w:object>
      </w:r>
      <w:r w:rsidR="001C7D7E" w:rsidRPr="005B4D06">
        <w:rPr>
          <w:rFonts w:ascii="Times New Roman" w:eastAsia="Times New Roman" w:hAnsi="Times New Roman" w:cs="Times New Roman"/>
          <w:snapToGrid w:val="0"/>
          <w:sz w:val="28"/>
          <w:szCs w:val="20"/>
          <w:lang w:val="uk-UA" w:eastAsia="ru-RU"/>
        </w:rPr>
        <w:t xml:space="preserve">                                         (2.12)</w:t>
      </w:r>
    </w:p>
    <w:p w:rsidR="00450FEA" w:rsidRPr="005B4D06" w:rsidRDefault="00450FEA" w:rsidP="0054675A">
      <w:pPr>
        <w:widowControl w:val="0"/>
        <w:tabs>
          <w:tab w:val="left" w:pos="142"/>
        </w:tabs>
        <w:spacing w:before="40" w:after="0" w:line="240" w:lineRule="auto"/>
        <w:ind w:firstLine="709"/>
        <w:jc w:val="right"/>
        <w:rPr>
          <w:rFonts w:ascii="Times New Roman" w:eastAsia="Times New Roman" w:hAnsi="Times New Roman" w:cs="Times New Roman"/>
          <w:snapToGrid w:val="0"/>
          <w:sz w:val="28"/>
          <w:szCs w:val="20"/>
          <w:lang w:val="uk-UA" w:eastAsia="ru-RU"/>
        </w:rPr>
      </w:pPr>
      <w:r w:rsidRPr="005B4D06">
        <w:rPr>
          <w:rFonts w:ascii="Times New Roman" w:eastAsia="Times New Roman" w:hAnsi="Times New Roman" w:cs="Times New Roman"/>
          <w:snapToGrid w:val="0"/>
          <w:position w:val="-14"/>
          <w:sz w:val="28"/>
          <w:szCs w:val="20"/>
          <w:lang w:val="uk-UA" w:eastAsia="ru-RU"/>
        </w:rPr>
        <w:object w:dxaOrig="2120" w:dyaOrig="400">
          <v:shape id="_x0000_i1060" type="#_x0000_t75" style="width:104.35pt;height:20.2pt" o:ole="" fillcolor="window">
            <v:imagedata r:id="rId93" o:title=""/>
          </v:shape>
          <o:OLEObject Type="Embed" ProgID="Equation.DSMT4" ShapeID="_x0000_i1060" DrawAspect="Content" ObjectID="_1701172739" r:id="rId94"/>
        </w:object>
      </w:r>
      <w:r w:rsidR="001C7D7E" w:rsidRPr="005B4D06">
        <w:rPr>
          <w:rFonts w:ascii="Times New Roman" w:eastAsia="Times New Roman" w:hAnsi="Times New Roman" w:cs="Times New Roman"/>
          <w:snapToGrid w:val="0"/>
          <w:sz w:val="28"/>
          <w:szCs w:val="20"/>
          <w:lang w:val="uk-UA" w:eastAsia="ru-RU"/>
        </w:rPr>
        <w:t xml:space="preserve">                                          (2.13)</w:t>
      </w:r>
    </w:p>
    <w:p w:rsidR="00450FEA" w:rsidRPr="005B4D06" w:rsidRDefault="001C7D7E" w:rsidP="001C7D7E">
      <w:pPr>
        <w:widowControl w:val="0"/>
        <w:tabs>
          <w:tab w:val="left" w:pos="142"/>
        </w:tabs>
        <w:spacing w:before="40" w:after="0" w:line="360" w:lineRule="auto"/>
        <w:ind w:firstLine="709"/>
        <w:jc w:val="both"/>
        <w:rPr>
          <w:rFonts w:ascii="Times New Roman" w:eastAsia="Times New Roman" w:hAnsi="Times New Roman" w:cs="Times New Roman"/>
          <w:snapToGrid w:val="0"/>
          <w:sz w:val="28"/>
          <w:szCs w:val="20"/>
          <w:lang w:val="uk-UA" w:eastAsia="ru-RU"/>
        </w:rPr>
      </w:pPr>
      <w:r w:rsidRPr="005B4D06">
        <w:rPr>
          <w:rFonts w:ascii="Times New Roman" w:eastAsia="Times New Roman" w:hAnsi="Times New Roman" w:cs="Times New Roman"/>
          <w:snapToGrid w:val="0"/>
          <w:sz w:val="28"/>
          <w:szCs w:val="20"/>
          <w:lang w:val="uk-UA" w:eastAsia="ru-RU"/>
        </w:rPr>
        <w:t>де,</w:t>
      </w:r>
      <w:r w:rsidR="00450FEA" w:rsidRPr="005B4D06">
        <w:rPr>
          <w:rFonts w:ascii="Times New Roman" w:eastAsia="Times New Roman" w:hAnsi="Times New Roman" w:cs="Times New Roman"/>
          <w:snapToGrid w:val="0"/>
          <w:sz w:val="28"/>
          <w:szCs w:val="20"/>
          <w:lang w:val="uk-UA" w:eastAsia="ru-RU"/>
        </w:rPr>
        <w:t xml:space="preserve"> t</w:t>
      </w:r>
      <w:r w:rsidR="00450FEA" w:rsidRPr="005B4D06">
        <w:rPr>
          <w:rFonts w:ascii="Times New Roman" w:eastAsia="Times New Roman" w:hAnsi="Times New Roman" w:cs="Times New Roman"/>
          <w:snapToGrid w:val="0"/>
          <w:sz w:val="28"/>
          <w:szCs w:val="20"/>
          <w:vertAlign w:val="subscript"/>
          <w:lang w:val="uk-UA" w:eastAsia="ru-RU"/>
        </w:rPr>
        <w:t>зм</w:t>
      </w:r>
      <w:r w:rsidR="00450FEA" w:rsidRPr="005B4D06">
        <w:rPr>
          <w:rFonts w:ascii="Times New Roman" w:eastAsia="Times New Roman" w:hAnsi="Times New Roman" w:cs="Times New Roman"/>
          <w:snapToGrid w:val="0"/>
          <w:sz w:val="28"/>
          <w:szCs w:val="20"/>
          <w:lang w:val="uk-UA" w:eastAsia="ru-RU"/>
        </w:rPr>
        <w:t>= 20 год – тривалістьзмін, год;</w:t>
      </w:r>
    </w:p>
    <w:p w:rsidR="00450FEA" w:rsidRPr="005B4D06" w:rsidRDefault="00450FEA" w:rsidP="001C7D7E">
      <w:pPr>
        <w:widowControl w:val="0"/>
        <w:tabs>
          <w:tab w:val="left" w:pos="142"/>
        </w:tabs>
        <w:spacing w:before="40" w:after="0" w:line="360" w:lineRule="auto"/>
        <w:ind w:firstLine="709"/>
        <w:jc w:val="both"/>
        <w:rPr>
          <w:rFonts w:ascii="Times New Roman" w:eastAsia="Times New Roman" w:hAnsi="Times New Roman" w:cs="Times New Roman"/>
          <w:snapToGrid w:val="0"/>
          <w:sz w:val="28"/>
          <w:szCs w:val="20"/>
          <w:lang w:val="uk-UA" w:eastAsia="ru-RU"/>
        </w:rPr>
      </w:pPr>
      <w:r w:rsidRPr="005B4D06">
        <w:rPr>
          <w:rFonts w:ascii="Times New Roman" w:eastAsia="Times New Roman" w:hAnsi="Times New Roman" w:cs="Times New Roman"/>
          <w:snapToGrid w:val="0"/>
          <w:sz w:val="28"/>
          <w:szCs w:val="20"/>
          <w:lang w:val="uk-UA" w:eastAsia="ru-RU"/>
        </w:rPr>
        <w:t>N</w:t>
      </w:r>
      <w:r w:rsidRPr="005B4D06">
        <w:rPr>
          <w:rFonts w:ascii="Times New Roman" w:eastAsia="Times New Roman" w:hAnsi="Times New Roman" w:cs="Times New Roman"/>
          <w:snapToGrid w:val="0"/>
          <w:sz w:val="28"/>
          <w:szCs w:val="20"/>
          <w:vertAlign w:val="subscript"/>
          <w:lang w:val="uk-UA" w:eastAsia="ru-RU"/>
        </w:rPr>
        <w:t>зм</w:t>
      </w:r>
      <w:r w:rsidRPr="005B4D06">
        <w:rPr>
          <w:rFonts w:ascii="Times New Roman" w:eastAsia="Times New Roman" w:hAnsi="Times New Roman" w:cs="Times New Roman"/>
          <w:snapToGrid w:val="0"/>
          <w:sz w:val="28"/>
          <w:szCs w:val="20"/>
          <w:lang w:val="uk-UA" w:eastAsia="ru-RU"/>
        </w:rPr>
        <w:t xml:space="preserve"> = 200 – річна кількість робочих днів підприємства;</w:t>
      </w:r>
    </w:p>
    <w:p w:rsidR="00450FEA" w:rsidRPr="005B4D06" w:rsidRDefault="00450FEA" w:rsidP="001C7D7E">
      <w:pPr>
        <w:widowControl w:val="0"/>
        <w:tabs>
          <w:tab w:val="left" w:pos="142"/>
        </w:tabs>
        <w:spacing w:before="40" w:after="0" w:line="360" w:lineRule="auto"/>
        <w:ind w:firstLine="709"/>
        <w:jc w:val="both"/>
        <w:rPr>
          <w:rFonts w:ascii="Times New Roman" w:eastAsia="Times New Roman" w:hAnsi="Times New Roman" w:cs="Times New Roman"/>
          <w:snapToGrid w:val="0"/>
          <w:sz w:val="28"/>
          <w:szCs w:val="20"/>
          <w:lang w:val="uk-UA" w:eastAsia="ru-RU"/>
        </w:rPr>
      </w:pPr>
      <w:r w:rsidRPr="005B4D06">
        <w:rPr>
          <w:rFonts w:ascii="Times New Roman" w:eastAsia="Times New Roman" w:hAnsi="Times New Roman" w:cs="Times New Roman"/>
          <w:snapToGrid w:val="0"/>
          <w:sz w:val="28"/>
          <w:szCs w:val="20"/>
          <w:lang w:val="uk-UA" w:eastAsia="ru-RU"/>
        </w:rPr>
        <w:t>К</w:t>
      </w:r>
      <w:r w:rsidRPr="005B4D06">
        <w:rPr>
          <w:rFonts w:ascii="Times New Roman" w:eastAsia="Times New Roman" w:hAnsi="Times New Roman" w:cs="Times New Roman"/>
          <w:snapToGrid w:val="0"/>
          <w:sz w:val="28"/>
          <w:szCs w:val="20"/>
          <w:vertAlign w:val="subscript"/>
          <w:lang w:val="uk-UA" w:eastAsia="ru-RU"/>
        </w:rPr>
        <w:t>р</w:t>
      </w:r>
      <w:r w:rsidRPr="005B4D06">
        <w:rPr>
          <w:rFonts w:ascii="Times New Roman" w:eastAsia="Times New Roman" w:hAnsi="Times New Roman" w:cs="Times New Roman"/>
          <w:snapToGrid w:val="0"/>
          <w:sz w:val="28"/>
          <w:szCs w:val="20"/>
          <w:lang w:val="uk-UA" w:eastAsia="ru-RU"/>
        </w:rPr>
        <w:t xml:space="preserve"> = 0.65 – коефіціент, що враховує додаткові витрати енергії на ремонт, заміну, монтаж та демонтаж обладнань за ремонтну зміну;</w:t>
      </w:r>
    </w:p>
    <w:p w:rsidR="00450FEA" w:rsidRPr="005B4D06" w:rsidRDefault="00450FEA" w:rsidP="001C7D7E">
      <w:pPr>
        <w:tabs>
          <w:tab w:val="left" w:pos="142"/>
        </w:tabs>
        <w:spacing w:after="0" w:line="360" w:lineRule="auto"/>
        <w:ind w:firstLine="709"/>
        <w:jc w:val="both"/>
        <w:rPr>
          <w:rFonts w:ascii="Times New Roman" w:eastAsia="Times New Roman" w:hAnsi="Times New Roman" w:cs="Times New Roman"/>
          <w:sz w:val="28"/>
          <w:szCs w:val="20"/>
          <w:lang w:val="uk-UA" w:eastAsia="ru-RU"/>
        </w:rPr>
      </w:pPr>
      <w:r w:rsidRPr="005B4D06">
        <w:rPr>
          <w:rFonts w:ascii="Times New Roman" w:eastAsia="Times New Roman" w:hAnsi="Times New Roman" w:cs="Times New Roman"/>
          <w:sz w:val="28"/>
          <w:szCs w:val="20"/>
          <w:lang w:val="uk-UA" w:eastAsia="ru-RU"/>
        </w:rPr>
        <w:sym w:font="Symbol" w:char="F061"/>
      </w:r>
      <w:r w:rsidRPr="005B4D06">
        <w:rPr>
          <w:rFonts w:ascii="Times New Roman" w:eastAsia="Times New Roman" w:hAnsi="Times New Roman" w:cs="Times New Roman"/>
          <w:sz w:val="28"/>
          <w:szCs w:val="20"/>
          <w:lang w:val="uk-UA" w:eastAsia="ru-RU"/>
        </w:rPr>
        <w:t xml:space="preserve"> = 0.75 – коефіціентзмінності з енерго</w:t>
      </w:r>
      <w:r w:rsidR="004C44D1" w:rsidRPr="005B4D06">
        <w:rPr>
          <w:rFonts w:ascii="Times New Roman" w:eastAsia="Times New Roman" w:hAnsi="Times New Roman" w:cs="Times New Roman"/>
          <w:sz w:val="28"/>
          <w:szCs w:val="20"/>
          <w:lang w:val="uk-UA" w:eastAsia="ru-RU"/>
        </w:rPr>
        <w:t>споживання</w:t>
      </w:r>
      <w:r w:rsidR="00DC36B4" w:rsidRPr="005B4D06">
        <w:rPr>
          <w:rFonts w:ascii="Times New Roman" w:eastAsia="Times New Roman" w:hAnsi="Times New Roman" w:cs="Times New Roman"/>
          <w:sz w:val="28"/>
          <w:szCs w:val="20"/>
          <w:lang w:val="uk-UA" w:eastAsia="ru-RU"/>
        </w:rPr>
        <w:t>.</w:t>
      </w:r>
    </w:p>
    <w:p w:rsidR="00450FEA" w:rsidRPr="005B4D06" w:rsidRDefault="00450FEA" w:rsidP="0054675A">
      <w:pPr>
        <w:tabs>
          <w:tab w:val="left" w:pos="142"/>
        </w:tabs>
        <w:spacing w:after="0" w:line="276" w:lineRule="auto"/>
        <w:jc w:val="center"/>
        <w:rPr>
          <w:rFonts w:ascii="Times New Roman" w:eastAsia="Arial Unicode MS" w:hAnsi="Times New Roman" w:cs="Times New Roman"/>
          <w:sz w:val="28"/>
          <w:szCs w:val="28"/>
          <w:lang w:val="uk-UA" w:eastAsia="ru-RU"/>
        </w:rPr>
      </w:pPr>
      <w:r w:rsidRPr="005B4D06">
        <w:rPr>
          <w:rFonts w:ascii="Times New Roman" w:eastAsia="Times New Roman" w:hAnsi="Times New Roman" w:cs="Times New Roman"/>
          <w:i/>
          <w:position w:val="-14"/>
          <w:sz w:val="28"/>
          <w:szCs w:val="28"/>
          <w:lang w:val="uk-UA" w:eastAsia="ru-RU"/>
        </w:rPr>
        <w:object w:dxaOrig="4980" w:dyaOrig="400">
          <v:shape id="_x0000_i1061" type="#_x0000_t75" style="width:287.2pt;height:22.65pt" o:ole="">
            <v:imagedata r:id="rId95" o:title=""/>
          </v:shape>
          <o:OLEObject Type="Embed" ProgID="Equation.DSMT4" ShapeID="_x0000_i1061" DrawAspect="Content" ObjectID="_1701172740" r:id="rId96"/>
        </w:object>
      </w:r>
      <w:r w:rsidRPr="005B4D06">
        <w:rPr>
          <w:rFonts w:ascii="Times New Roman" w:eastAsia="Times New Roman" w:hAnsi="Times New Roman" w:cs="Times New Roman"/>
          <w:i/>
          <w:position w:val="-14"/>
          <w:sz w:val="28"/>
          <w:szCs w:val="28"/>
          <w:lang w:val="uk-UA" w:eastAsia="ru-RU"/>
        </w:rPr>
        <w:object w:dxaOrig="5500" w:dyaOrig="400">
          <v:shape id="_x0000_i1062" type="#_x0000_t75" style="width:317.1pt;height:22.65pt" o:ole="">
            <v:imagedata r:id="rId97" o:title=""/>
          </v:shape>
          <o:OLEObject Type="Embed" ProgID="Equation.DSMT4" ShapeID="_x0000_i1062" DrawAspect="Content" ObjectID="_1701172741" r:id="rId98"/>
        </w:object>
      </w:r>
    </w:p>
    <w:p w:rsidR="00450FEA" w:rsidRPr="005B4D06" w:rsidRDefault="00450FEA" w:rsidP="001C7D7E">
      <w:pPr>
        <w:tabs>
          <w:tab w:val="left" w:pos="142"/>
          <w:tab w:val="left" w:pos="4678"/>
          <w:tab w:val="left" w:pos="9214"/>
        </w:tabs>
        <w:spacing w:after="0" w:line="240" w:lineRule="auto"/>
        <w:ind w:firstLine="709"/>
        <w:rPr>
          <w:rFonts w:ascii="Times New Roman" w:eastAsia="Times New Roman" w:hAnsi="Times New Roman" w:cs="Times New Roman"/>
          <w:bCs/>
          <w:iCs/>
          <w:sz w:val="28"/>
          <w:szCs w:val="28"/>
          <w:lang w:val="uk-UA" w:eastAsia="ru-RU"/>
        </w:rPr>
      </w:pPr>
      <w:r w:rsidRPr="005B4D06">
        <w:rPr>
          <w:rFonts w:ascii="Times New Roman" w:eastAsia="Times New Roman" w:hAnsi="Times New Roman" w:cs="Times New Roman"/>
          <w:bCs/>
          <w:iCs/>
          <w:sz w:val="28"/>
          <w:szCs w:val="28"/>
          <w:lang w:val="uk-UA" w:eastAsia="ru-RU"/>
        </w:rPr>
        <w:t>Статичний коефіцієнт потужності встановлено за формулою:</w:t>
      </w:r>
    </w:p>
    <w:p w:rsidR="00450FEA" w:rsidRPr="005B4D06" w:rsidRDefault="00450FEA" w:rsidP="001C7D7E">
      <w:pPr>
        <w:tabs>
          <w:tab w:val="left" w:pos="142"/>
          <w:tab w:val="left" w:pos="4678"/>
          <w:tab w:val="left" w:pos="9214"/>
        </w:tabs>
        <w:spacing w:before="240" w:after="0" w:line="360" w:lineRule="auto"/>
        <w:ind w:firstLine="709"/>
        <w:rPr>
          <w:rFonts w:ascii="Times New Roman" w:eastAsia="Times New Roman" w:hAnsi="Times New Roman" w:cs="Times New Roman"/>
          <w:bCs/>
          <w:i/>
          <w:iCs/>
          <w:sz w:val="28"/>
          <w:szCs w:val="28"/>
          <w:lang w:val="uk-UA" w:eastAsia="ru-RU"/>
        </w:rPr>
      </w:pPr>
      <m:oMath>
        <m:r>
          <w:rPr>
            <w:rFonts w:ascii="Cambria Math" w:eastAsia="Times New Roman" w:hAnsi="Cambria Math" w:cs="Times New Roman"/>
            <w:sz w:val="28"/>
            <w:szCs w:val="28"/>
            <w:lang w:val="uk-UA" w:eastAsia="ru-RU"/>
          </w:rPr>
          <m:t>cosφ=</m:t>
        </m:r>
      </m:oMath>
      <w:r w:rsidRPr="005B4D06">
        <w:rPr>
          <w:rFonts w:ascii="Times New Roman" w:eastAsia="Times New Roman" w:hAnsi="Times New Roman" w:cs="Times New Roman"/>
          <w:i/>
          <w:position w:val="-14"/>
          <w:sz w:val="28"/>
          <w:szCs w:val="28"/>
          <w:lang w:val="uk-UA" w:eastAsia="ru-RU"/>
        </w:rPr>
        <w:object w:dxaOrig="2299" w:dyaOrig="400">
          <v:shape id="_x0000_i1063" type="#_x0000_t75" style="width:19.4pt;height:22.65pt" o:ole="">
            <v:imagedata r:id="rId99" o:title="" cropleft="32805f" cropright="22946f"/>
          </v:shape>
          <o:OLEObject Type="Embed" ProgID="Equation.DSMT4" ShapeID="_x0000_i1063" DrawAspect="Content" ObjectID="_1701172742" r:id="rId100"/>
        </w:object>
      </w:r>
      <w:r w:rsidRPr="005B4D06">
        <w:rPr>
          <w:rFonts w:ascii="Times New Roman" w:eastAsia="Times New Roman" w:hAnsi="Times New Roman" w:cs="Times New Roman"/>
          <w:i/>
          <w:sz w:val="28"/>
          <w:szCs w:val="28"/>
          <w:lang w:val="uk-UA" w:eastAsia="ru-RU"/>
        </w:rPr>
        <w:t>/</w:t>
      </w:r>
      <m:oMath>
        <m:rad>
          <m:radPr>
            <m:degHide m:val="on"/>
            <m:ctrlPr>
              <w:rPr>
                <w:rFonts w:ascii="Cambria Math" w:eastAsia="Times New Roman" w:hAnsi="Cambria Math" w:cs="Times New Roman"/>
                <w:i/>
                <w:sz w:val="28"/>
                <w:szCs w:val="28"/>
                <w:lang w:val="uk-UA" w:eastAsia="ru-RU"/>
              </w:rPr>
            </m:ctrlPr>
          </m:radPr>
          <m:deg/>
          <m:e>
            <m:r>
              <w:rPr>
                <w:rFonts w:ascii="Cambria Math" w:eastAsia="Times New Roman" w:hAnsi="Cambria Math" w:cs="Times New Roman"/>
                <w:sz w:val="28"/>
                <w:szCs w:val="28"/>
                <w:lang w:val="uk-UA" w:eastAsia="ru-RU"/>
              </w:rPr>
              <m:t>(</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i/>
                    <w:position w:val="-14"/>
                    <w:sz w:val="28"/>
                    <w:szCs w:val="28"/>
                    <w:lang w:val="uk-UA" w:eastAsia="ru-RU"/>
                  </w:rPr>
                  <w:object w:dxaOrig="2299" w:dyaOrig="400">
                    <v:shape id="_x0000_i1175" type="#_x0000_t75" style="width:26.7pt;height:22.65pt" o:ole="">
                      <v:imagedata r:id="rId99" o:title="" cropleft="15796f" cropright="36318f"/>
                    </v:shape>
                    <o:OLEObject Type="Embed" ProgID="Equation.DSMT4" ShapeID="_x0000_i1175" DrawAspect="Content" ObjectID="_1701172743" r:id="rId101"/>
                  </w:object>
                </m:r>
              </m:e>
              <m:sup>
                <m:r>
                  <w:rPr>
                    <w:rFonts w:ascii="Cambria Math" w:eastAsia="Times New Roman" w:hAnsi="Cambria Math" w:cs="Times New Roman"/>
                    <w:sz w:val="28"/>
                    <w:szCs w:val="28"/>
                    <w:lang w:val="uk-UA" w:eastAsia="ru-RU"/>
                  </w:rPr>
                  <m:t>2</m:t>
                </m:r>
              </m:sup>
            </m:sSup>
            <m:r>
              <w:rPr>
                <w:rFonts w:ascii="Cambria Math" w:eastAsia="Times New Roman" w:hAnsi="Cambria Math" w:cs="Times New Roman"/>
                <w:sz w:val="28"/>
                <w:szCs w:val="28"/>
                <w:lang w:val="uk-UA" w:eastAsia="ru-RU"/>
              </w:rPr>
              <m:t>+</m:t>
            </m:r>
          </m:e>
        </m:rad>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i/>
                <w:position w:val="-14"/>
                <w:sz w:val="28"/>
                <w:szCs w:val="28"/>
                <w:lang w:val="uk-UA" w:eastAsia="ru-RU"/>
              </w:rPr>
              <w:object w:dxaOrig="2299" w:dyaOrig="400">
                <v:shape id="_x0000_i1176" type="#_x0000_t75" style="width:19.4pt;height:22.65pt" o:ole="">
                  <v:imagedata r:id="rId99" o:title="" cropleft="32607f" cropright="23206f"/>
                </v:shape>
                <o:OLEObject Type="Embed" ProgID="Equation.DSMT4" ShapeID="_x0000_i1176" DrawAspect="Content" ObjectID="_1701172744" r:id="rId102"/>
              </w:object>
            </m:r>
          </m:e>
          <m:sup>
            <m:r>
              <w:rPr>
                <w:rFonts w:ascii="Cambria Math" w:eastAsia="Times New Roman" w:hAnsi="Cambria Math" w:cs="Times New Roman"/>
                <w:sz w:val="28"/>
                <w:szCs w:val="28"/>
                <w:lang w:val="uk-UA" w:eastAsia="ru-RU"/>
              </w:rPr>
              <m:t>2</m:t>
            </m:r>
          </m:sup>
        </m:sSup>
      </m:oMath>
      <w:r w:rsidRPr="005B4D06">
        <w:rPr>
          <w:rFonts w:ascii="Times New Roman" w:eastAsia="Times New Roman" w:hAnsi="Times New Roman" w:cs="Times New Roman"/>
          <w:i/>
          <w:sz w:val="28"/>
          <w:szCs w:val="28"/>
          <w:lang w:val="uk-UA" w:eastAsia="ru-RU"/>
        </w:rPr>
        <w:t>)=0.8</w:t>
      </w:r>
    </w:p>
    <w:p w:rsidR="00450FEA" w:rsidRPr="005B4D06" w:rsidRDefault="00450FEA" w:rsidP="001C7D7E">
      <w:pPr>
        <w:widowControl w:val="0"/>
        <w:tabs>
          <w:tab w:val="left" w:pos="142"/>
        </w:tabs>
        <w:snapToGrid w:val="0"/>
        <w:spacing w:after="0" w:line="360" w:lineRule="auto"/>
        <w:ind w:firstLine="709"/>
        <w:rPr>
          <w:rFonts w:ascii="Times New Roman" w:eastAsia="Times New Roman" w:hAnsi="Times New Roman" w:cs="Times New Roman"/>
          <w:sz w:val="28"/>
          <w:szCs w:val="20"/>
          <w:lang w:val="uk-UA" w:eastAsia="ru-RU"/>
        </w:rPr>
      </w:pPr>
      <w:r w:rsidRPr="005B4D06">
        <w:rPr>
          <w:rFonts w:ascii="Times New Roman" w:eastAsia="Times New Roman" w:hAnsi="Times New Roman" w:cs="Times New Roman"/>
          <w:sz w:val="28"/>
          <w:szCs w:val="20"/>
          <w:lang w:val="uk-UA" w:eastAsia="ru-RU"/>
        </w:rPr>
        <w:t xml:space="preserve">Витрати активної </w:t>
      </w:r>
      <w:r w:rsidRPr="005B4D06">
        <w:rPr>
          <w:rFonts w:ascii="Times New Roman" w:eastAsia="Times New Roman" w:hAnsi="Times New Roman" w:cs="Times New Roman"/>
          <w:position w:val="-12"/>
          <w:sz w:val="28"/>
          <w:szCs w:val="20"/>
          <w:lang w:val="uk-UA" w:eastAsia="ru-RU"/>
        </w:rPr>
        <w:object w:dxaOrig="540" w:dyaOrig="360">
          <v:shape id="_x0000_i1064" type="#_x0000_t75" style="width:25.9pt;height:18.6pt" o:ole="" fillcolor="window">
            <v:imagedata r:id="rId103" o:title=""/>
          </v:shape>
          <o:OLEObject Type="Embed" ProgID="Equation.3" ShapeID="_x0000_i1064" DrawAspect="Content" ObjectID="_1701172745" r:id="rId104"/>
        </w:object>
      </w:r>
      <w:r w:rsidRPr="005B4D06">
        <w:rPr>
          <w:rFonts w:ascii="Times New Roman" w:eastAsia="Times New Roman" w:hAnsi="Times New Roman" w:cs="Times New Roman"/>
          <w:sz w:val="28"/>
          <w:szCs w:val="20"/>
          <w:lang w:val="uk-UA" w:eastAsia="ru-RU"/>
        </w:rPr>
        <w:t xml:space="preserve"> реактивної </w:t>
      </w:r>
      <w:r w:rsidRPr="005B4D06">
        <w:rPr>
          <w:rFonts w:ascii="Times New Roman" w:eastAsia="Times New Roman" w:hAnsi="Times New Roman" w:cs="Times New Roman"/>
          <w:position w:val="-12"/>
          <w:sz w:val="28"/>
          <w:szCs w:val="20"/>
          <w:lang w:val="uk-UA" w:eastAsia="ru-RU"/>
        </w:rPr>
        <w:object w:dxaOrig="480" w:dyaOrig="360">
          <v:shape id="_x0000_i1065" type="#_x0000_t75" style="width:25.1pt;height:18.6pt" o:ole="" fillcolor="window">
            <v:imagedata r:id="rId105" o:title=""/>
          </v:shape>
          <o:OLEObject Type="Embed" ProgID="Equation.3" ShapeID="_x0000_i1065" DrawAspect="Content" ObjectID="_1701172746" r:id="rId106"/>
        </w:object>
      </w:r>
      <w:r w:rsidRPr="005B4D06">
        <w:rPr>
          <w:rFonts w:ascii="Times New Roman" w:eastAsia="Times New Roman" w:hAnsi="Times New Roman" w:cs="Times New Roman"/>
          <w:sz w:val="28"/>
          <w:szCs w:val="20"/>
          <w:lang w:val="uk-UA" w:eastAsia="ru-RU"/>
        </w:rPr>
        <w:t xml:space="preserve"> енергії в лініях</w:t>
      </w:r>
    </w:p>
    <w:p w:rsidR="00450FEA" w:rsidRPr="005B4D06" w:rsidRDefault="00450FEA" w:rsidP="001C7D7E">
      <w:pPr>
        <w:widowControl w:val="0"/>
        <w:tabs>
          <w:tab w:val="left" w:pos="142"/>
        </w:tabs>
        <w:snapToGrid w:val="0"/>
        <w:spacing w:after="0" w:line="360" w:lineRule="auto"/>
        <w:ind w:firstLine="709"/>
        <w:jc w:val="right"/>
        <w:rPr>
          <w:rFonts w:ascii="Times New Roman" w:eastAsia="Times New Roman" w:hAnsi="Times New Roman" w:cs="Times New Roman"/>
          <w:sz w:val="28"/>
          <w:szCs w:val="20"/>
          <w:lang w:val="uk-UA" w:eastAsia="ru-RU"/>
        </w:rPr>
      </w:pPr>
      <w:r w:rsidRPr="005B4D06">
        <w:rPr>
          <w:rFonts w:ascii="Times New Roman" w:eastAsia="Times New Roman" w:hAnsi="Times New Roman" w:cs="Times New Roman"/>
          <w:position w:val="-14"/>
          <w:sz w:val="28"/>
          <w:szCs w:val="20"/>
          <w:lang w:val="uk-UA" w:eastAsia="ru-RU"/>
        </w:rPr>
        <w:object w:dxaOrig="2604" w:dyaOrig="396">
          <v:shape id="_x0000_i1066" type="#_x0000_t75" style="width:130.25pt;height:20.2pt" o:ole="" fillcolor="window">
            <v:imagedata r:id="rId107" o:title=""/>
          </v:shape>
          <o:OLEObject Type="Embed" ProgID="Equation.3" ShapeID="_x0000_i1066" DrawAspect="Content" ObjectID="_1701172747" r:id="rId108"/>
        </w:object>
      </w:r>
      <w:r w:rsidRPr="005B4D06">
        <w:rPr>
          <w:rFonts w:ascii="Times New Roman" w:eastAsia="Times New Roman" w:hAnsi="Times New Roman" w:cs="Times New Roman"/>
          <w:sz w:val="28"/>
          <w:szCs w:val="20"/>
          <w:lang w:val="uk-UA" w:eastAsia="ru-RU"/>
        </w:rPr>
        <w:t>,</w:t>
      </w:r>
      <w:r w:rsidR="001C7D7E" w:rsidRPr="005B4D06">
        <w:rPr>
          <w:rFonts w:ascii="Times New Roman" w:eastAsia="Times New Roman" w:hAnsi="Times New Roman" w:cs="Times New Roman"/>
          <w:snapToGrid w:val="0"/>
          <w:sz w:val="28"/>
          <w:szCs w:val="20"/>
          <w:lang w:val="uk-UA" w:eastAsia="ru-RU"/>
        </w:rPr>
        <w:t>(2.14)</w:t>
      </w:r>
    </w:p>
    <w:p w:rsidR="00450FEA" w:rsidRPr="005B4D06" w:rsidRDefault="00450FEA" w:rsidP="001C7D7E">
      <w:pPr>
        <w:widowControl w:val="0"/>
        <w:tabs>
          <w:tab w:val="left" w:pos="142"/>
        </w:tabs>
        <w:snapToGrid w:val="0"/>
        <w:spacing w:after="0" w:line="360" w:lineRule="auto"/>
        <w:ind w:firstLine="709"/>
        <w:jc w:val="right"/>
        <w:rPr>
          <w:rFonts w:ascii="Times New Roman" w:eastAsia="Times New Roman" w:hAnsi="Times New Roman" w:cs="Times New Roman"/>
          <w:sz w:val="28"/>
          <w:szCs w:val="20"/>
          <w:lang w:val="uk-UA" w:eastAsia="ru-RU"/>
        </w:rPr>
      </w:pPr>
      <w:r w:rsidRPr="005B4D06">
        <w:rPr>
          <w:rFonts w:ascii="Times New Roman" w:eastAsia="Times New Roman" w:hAnsi="Times New Roman" w:cs="Times New Roman"/>
          <w:position w:val="-14"/>
          <w:sz w:val="28"/>
          <w:szCs w:val="20"/>
          <w:lang w:val="uk-UA" w:eastAsia="ru-RU"/>
        </w:rPr>
        <w:object w:dxaOrig="2664" w:dyaOrig="396">
          <v:shape id="_x0000_i1067" type="#_x0000_t75" style="width:133.5pt;height:20.2pt" o:ole="" fillcolor="window">
            <v:imagedata r:id="rId109" o:title=""/>
          </v:shape>
          <o:OLEObject Type="Embed" ProgID="Equation.3" ShapeID="_x0000_i1067" DrawAspect="Content" ObjectID="_1701172748" r:id="rId110"/>
        </w:object>
      </w:r>
      <w:r w:rsidR="001C7D7E" w:rsidRPr="005B4D06">
        <w:rPr>
          <w:rFonts w:ascii="Times New Roman" w:eastAsia="Times New Roman" w:hAnsi="Times New Roman" w:cs="Times New Roman"/>
          <w:snapToGrid w:val="0"/>
          <w:sz w:val="28"/>
          <w:szCs w:val="20"/>
          <w:lang w:val="uk-UA" w:eastAsia="ru-RU"/>
        </w:rPr>
        <w:t>(2.15)</w:t>
      </w:r>
    </w:p>
    <w:p w:rsidR="00450FEA" w:rsidRPr="005B4D06" w:rsidRDefault="001C7D7E" w:rsidP="001C7D7E">
      <w:pPr>
        <w:tabs>
          <w:tab w:val="left" w:pos="142"/>
        </w:tabs>
        <w:spacing w:after="200" w:line="360" w:lineRule="auto"/>
        <w:ind w:firstLine="709"/>
        <w:jc w:val="both"/>
        <w:rPr>
          <w:rFonts w:ascii="Times New Roman" w:eastAsia="Times New Roman" w:hAnsi="Times New Roman" w:cs="Times New Roman"/>
          <w:snapToGrid w:val="0"/>
          <w:sz w:val="28"/>
          <w:szCs w:val="20"/>
          <w:lang w:val="uk-UA" w:eastAsia="ru-RU"/>
        </w:rPr>
      </w:pPr>
      <w:r w:rsidRPr="005B4D06">
        <w:rPr>
          <w:rFonts w:ascii="Times New Roman" w:eastAsia="Times New Roman" w:hAnsi="Times New Roman" w:cs="Times New Roman"/>
          <w:sz w:val="28"/>
          <w:szCs w:val="20"/>
          <w:lang w:val="uk-UA" w:eastAsia="ru-RU"/>
        </w:rPr>
        <w:t>де,</w:t>
      </w:r>
      <w:r w:rsidR="00450FEA" w:rsidRPr="005B4D06">
        <w:rPr>
          <w:rFonts w:ascii="Times New Roman" w:eastAsia="Times New Roman" w:hAnsi="Times New Roman" w:cs="Times New Roman"/>
          <w:snapToGrid w:val="0"/>
          <w:position w:val="-6"/>
          <w:sz w:val="28"/>
          <w:szCs w:val="20"/>
          <w:lang w:val="uk-UA" w:eastAsia="ru-RU"/>
        </w:rPr>
        <w:object w:dxaOrig="200" w:dyaOrig="220">
          <v:shape id="_x0000_i1068" type="#_x0000_t75" style="width:10.5pt;height:10.5pt" o:ole="" fillcolor="window">
            <v:imagedata r:id="rId111" o:title=""/>
          </v:shape>
          <o:OLEObject Type="Embed" ProgID="Equation.3" ShapeID="_x0000_i1068" DrawAspect="Content" ObjectID="_1701172749" r:id="rId112"/>
        </w:object>
      </w:r>
      <w:r w:rsidR="00450FEA" w:rsidRPr="005B4D06">
        <w:rPr>
          <w:rFonts w:ascii="Times New Roman" w:eastAsia="Times New Roman" w:hAnsi="Times New Roman" w:cs="Times New Roman"/>
          <w:snapToGrid w:val="0"/>
          <w:sz w:val="28"/>
          <w:szCs w:val="20"/>
          <w:lang w:val="uk-UA" w:eastAsia="ru-RU"/>
        </w:rPr>
        <w:t xml:space="preserve"> - час максимальних втрат (годин), який приблизно можна знайти за формулами:</w:t>
      </w:r>
    </w:p>
    <w:p w:rsidR="00450FEA" w:rsidRPr="005B4D06" w:rsidRDefault="00450FEA" w:rsidP="001C7D7E">
      <w:pPr>
        <w:tabs>
          <w:tab w:val="left" w:pos="142"/>
        </w:tabs>
        <w:spacing w:after="200" w:line="276" w:lineRule="auto"/>
        <w:ind w:firstLine="709"/>
        <w:jc w:val="center"/>
        <w:rPr>
          <w:rFonts w:ascii="Times New Roman" w:eastAsia="Times New Roman" w:hAnsi="Times New Roman" w:cs="Times New Roman"/>
          <w:snapToGrid w:val="0"/>
          <w:sz w:val="28"/>
          <w:szCs w:val="20"/>
          <w:lang w:val="uk-UA" w:eastAsia="ru-RU"/>
        </w:rPr>
      </w:pPr>
      <w:r w:rsidRPr="005B4D06">
        <w:rPr>
          <w:rFonts w:ascii="Times New Roman" w:eastAsia="Times New Roman" w:hAnsi="Times New Roman" w:cs="Times New Roman"/>
          <w:snapToGrid w:val="0"/>
          <w:position w:val="-12"/>
          <w:sz w:val="28"/>
          <w:szCs w:val="20"/>
          <w:lang w:val="uk-UA" w:eastAsia="ru-RU"/>
        </w:rPr>
        <w:object w:dxaOrig="4099" w:dyaOrig="380">
          <v:shape id="_x0000_i1069" type="#_x0000_t75" style="width:206.3pt;height:18.6pt" o:ole="" fillcolor="window">
            <v:imagedata r:id="rId113" o:title=""/>
          </v:shape>
          <o:OLEObject Type="Embed" ProgID="Equation.DSMT4" ShapeID="_x0000_i1069" DrawAspect="Content" ObjectID="_1701172750" r:id="rId114"/>
        </w:object>
      </w:r>
    </w:p>
    <w:p w:rsidR="00450FEA" w:rsidRPr="005B4D06" w:rsidRDefault="00450FEA" w:rsidP="001C7D7E">
      <w:pPr>
        <w:widowControl w:val="0"/>
        <w:tabs>
          <w:tab w:val="left" w:pos="142"/>
        </w:tabs>
        <w:snapToGrid w:val="0"/>
        <w:spacing w:after="0" w:line="276" w:lineRule="auto"/>
        <w:ind w:firstLine="709"/>
        <w:rPr>
          <w:rFonts w:ascii="Times New Roman" w:eastAsia="Times New Roman" w:hAnsi="Times New Roman" w:cs="Times New Roman"/>
          <w:snapToGrid w:val="0"/>
          <w:sz w:val="28"/>
          <w:szCs w:val="20"/>
          <w:lang w:val="uk-UA" w:eastAsia="ru-RU"/>
        </w:rPr>
      </w:pPr>
      <w:r w:rsidRPr="005B4D06">
        <w:rPr>
          <w:rFonts w:ascii="Times New Roman" w:eastAsia="Times New Roman" w:hAnsi="Times New Roman" w:cs="Times New Roman"/>
          <w:i/>
          <w:snapToGrid w:val="0"/>
          <w:sz w:val="28"/>
          <w:szCs w:val="20"/>
          <w:lang w:val="uk-UA" w:eastAsia="ru-RU"/>
        </w:rPr>
        <w:t>Тм</w:t>
      </w:r>
      <w:r w:rsidRPr="005B4D06">
        <w:rPr>
          <w:rFonts w:ascii="Times New Roman" w:eastAsia="Times New Roman" w:hAnsi="Times New Roman" w:cs="Times New Roman"/>
          <w:snapToGrid w:val="0"/>
          <w:sz w:val="28"/>
          <w:szCs w:val="20"/>
          <w:lang w:val="uk-UA" w:eastAsia="ru-RU"/>
        </w:rPr>
        <w:t xml:space="preserve"> = 3000 год – час роботи.</w:t>
      </w:r>
    </w:p>
    <w:p w:rsidR="00450FEA" w:rsidRPr="005B4D06" w:rsidRDefault="00450FEA" w:rsidP="001C7D7E">
      <w:pPr>
        <w:widowControl w:val="0"/>
        <w:tabs>
          <w:tab w:val="left" w:pos="142"/>
        </w:tabs>
        <w:snapToGrid w:val="0"/>
        <w:spacing w:after="0" w:line="360" w:lineRule="auto"/>
        <w:ind w:firstLine="709"/>
        <w:jc w:val="both"/>
        <w:rPr>
          <w:rFonts w:ascii="Times New Roman" w:eastAsia="Times New Roman" w:hAnsi="Times New Roman" w:cs="Times New Roman"/>
          <w:sz w:val="28"/>
          <w:szCs w:val="20"/>
          <w:lang w:val="uk-UA" w:eastAsia="ru-RU"/>
        </w:rPr>
      </w:pPr>
      <w:r w:rsidRPr="005B4D06">
        <w:rPr>
          <w:rFonts w:ascii="Times New Roman" w:eastAsia="Times New Roman" w:hAnsi="Times New Roman" w:cs="Times New Roman"/>
          <w:position w:val="-12"/>
          <w:sz w:val="28"/>
          <w:szCs w:val="20"/>
          <w:lang w:val="uk-UA" w:eastAsia="ru-RU"/>
        </w:rPr>
        <w:object w:dxaOrig="396" w:dyaOrig="360">
          <v:shape id="_x0000_i1070" type="#_x0000_t75" style="width:20.2pt;height:18.6pt" o:ole="" fillcolor="window">
            <v:imagedata r:id="rId115" o:title=""/>
          </v:shape>
          <o:OLEObject Type="Embed" ProgID="Equation.3" ShapeID="_x0000_i1070" DrawAspect="Content" ObjectID="_1701172751" r:id="rId116"/>
        </w:object>
      </w:r>
      <w:r w:rsidRPr="005B4D06">
        <w:rPr>
          <w:rFonts w:ascii="Times New Roman" w:eastAsia="Times New Roman" w:hAnsi="Times New Roman" w:cs="Times New Roman"/>
          <w:sz w:val="28"/>
          <w:szCs w:val="20"/>
          <w:lang w:val="uk-UA" w:eastAsia="ru-RU"/>
        </w:rPr>
        <w:t xml:space="preserve">, </w:t>
      </w:r>
      <w:r w:rsidRPr="005B4D06">
        <w:rPr>
          <w:rFonts w:ascii="Times New Roman" w:eastAsia="Times New Roman" w:hAnsi="Times New Roman" w:cs="Times New Roman"/>
          <w:position w:val="-12"/>
          <w:sz w:val="28"/>
          <w:szCs w:val="20"/>
          <w:lang w:val="uk-UA" w:eastAsia="ru-RU"/>
        </w:rPr>
        <w:object w:dxaOrig="360" w:dyaOrig="360">
          <v:shape id="_x0000_i1071" type="#_x0000_t75" style="width:18.6pt;height:18.6pt" o:ole="" fillcolor="window">
            <v:imagedata r:id="rId117" o:title=""/>
          </v:shape>
          <o:OLEObject Type="Embed" ProgID="Equation.3" ShapeID="_x0000_i1071" DrawAspect="Content" ObjectID="_1701172752" r:id="rId118"/>
        </w:object>
      </w:r>
      <w:r w:rsidRPr="005B4D06">
        <w:rPr>
          <w:rFonts w:ascii="Times New Roman" w:eastAsia="Times New Roman" w:hAnsi="Times New Roman" w:cs="Times New Roman"/>
          <w:sz w:val="28"/>
          <w:szCs w:val="20"/>
          <w:lang w:val="uk-UA" w:eastAsia="ru-RU"/>
        </w:rPr>
        <w:t xml:space="preserve">, </w:t>
      </w:r>
      <w:r w:rsidRPr="005B4D06">
        <w:rPr>
          <w:rFonts w:ascii="Times New Roman" w:eastAsia="Times New Roman" w:hAnsi="Times New Roman" w:cs="Times New Roman"/>
          <w:position w:val="-12"/>
          <w:sz w:val="28"/>
          <w:szCs w:val="20"/>
          <w:lang w:val="uk-UA" w:eastAsia="ru-RU"/>
        </w:rPr>
        <w:object w:dxaOrig="396" w:dyaOrig="360">
          <v:shape id="_x0000_i1072" type="#_x0000_t75" style="width:20.2pt;height:18.6pt" o:ole="" fillcolor="window">
            <v:imagedata r:id="rId119" o:title=""/>
          </v:shape>
          <o:OLEObject Type="Embed" ProgID="Equation.3" ShapeID="_x0000_i1072" DrawAspect="Content" ObjectID="_1701172753" r:id="rId120"/>
        </w:object>
      </w:r>
      <w:r w:rsidRPr="005B4D06">
        <w:rPr>
          <w:rFonts w:ascii="Times New Roman" w:eastAsia="Times New Roman" w:hAnsi="Times New Roman" w:cs="Times New Roman"/>
          <w:sz w:val="28"/>
          <w:szCs w:val="20"/>
          <w:lang w:val="uk-UA" w:eastAsia="ru-RU"/>
        </w:rPr>
        <w:t xml:space="preserve"> - розрахунковий струм, активний і реактивний опір лінії.</w:t>
      </w:r>
    </w:p>
    <w:p w:rsidR="00450FEA" w:rsidRDefault="00450FEA" w:rsidP="001C7D7E">
      <w:pPr>
        <w:widowControl w:val="0"/>
        <w:tabs>
          <w:tab w:val="left" w:pos="142"/>
        </w:tabs>
        <w:snapToGrid w:val="0"/>
        <w:spacing w:after="0" w:line="360" w:lineRule="auto"/>
        <w:ind w:firstLine="709"/>
        <w:jc w:val="both"/>
        <w:rPr>
          <w:rFonts w:ascii="Times New Roman" w:eastAsia="Times New Roman" w:hAnsi="Times New Roman" w:cs="Times New Roman"/>
          <w:sz w:val="28"/>
          <w:szCs w:val="20"/>
          <w:lang w:val="uk-UA" w:eastAsia="ru-RU"/>
        </w:rPr>
      </w:pPr>
      <w:r w:rsidRPr="005B4D06">
        <w:rPr>
          <w:rFonts w:ascii="Times New Roman" w:eastAsia="Times New Roman" w:hAnsi="Times New Roman" w:cs="Times New Roman"/>
          <w:sz w:val="28"/>
          <w:szCs w:val="20"/>
          <w:lang w:val="uk-UA" w:eastAsia="ru-RU"/>
        </w:rPr>
        <w:t>Результати зводяться в табл</w:t>
      </w:r>
      <w:r w:rsidR="00DC36B4" w:rsidRPr="005B4D06">
        <w:rPr>
          <w:rFonts w:ascii="Times New Roman" w:eastAsia="Times New Roman" w:hAnsi="Times New Roman" w:cs="Times New Roman"/>
          <w:sz w:val="28"/>
          <w:szCs w:val="20"/>
          <w:lang w:val="uk-UA" w:eastAsia="ru-RU"/>
        </w:rPr>
        <w:t>ицю 2.7</w:t>
      </w:r>
      <w:r w:rsidRPr="005B4D06">
        <w:rPr>
          <w:rFonts w:ascii="Times New Roman" w:eastAsia="Times New Roman" w:hAnsi="Times New Roman" w:cs="Times New Roman"/>
          <w:sz w:val="28"/>
          <w:szCs w:val="20"/>
          <w:lang w:val="uk-UA" w:eastAsia="ru-RU"/>
        </w:rPr>
        <w:t xml:space="preserve">. </w:t>
      </w:r>
    </w:p>
    <w:p w:rsidR="00957DE5" w:rsidRPr="005B4D06" w:rsidRDefault="00957DE5" w:rsidP="001C7D7E">
      <w:pPr>
        <w:widowControl w:val="0"/>
        <w:tabs>
          <w:tab w:val="left" w:pos="142"/>
        </w:tabs>
        <w:snapToGrid w:val="0"/>
        <w:spacing w:after="0" w:line="360" w:lineRule="auto"/>
        <w:ind w:firstLine="709"/>
        <w:jc w:val="both"/>
        <w:rPr>
          <w:rFonts w:ascii="Times New Roman" w:eastAsia="Times New Roman" w:hAnsi="Times New Roman" w:cs="Times New Roman"/>
          <w:sz w:val="28"/>
          <w:szCs w:val="20"/>
          <w:lang w:val="uk-UA" w:eastAsia="ru-RU"/>
        </w:rPr>
      </w:pPr>
    </w:p>
    <w:p w:rsidR="001C7D7E" w:rsidRPr="005B4D06" w:rsidRDefault="00450FEA" w:rsidP="00844F65">
      <w:pPr>
        <w:keepNext/>
        <w:widowControl w:val="0"/>
        <w:tabs>
          <w:tab w:val="left" w:pos="0"/>
        </w:tabs>
        <w:snapToGrid w:val="0"/>
        <w:spacing w:after="0" w:line="360" w:lineRule="auto"/>
        <w:ind w:firstLine="709"/>
        <w:jc w:val="right"/>
        <w:outlineLvl w:val="4"/>
        <w:rPr>
          <w:rFonts w:ascii="Times New Roman" w:eastAsia="Times New Roman" w:hAnsi="Times New Roman" w:cs="Times New Roman"/>
          <w:sz w:val="28"/>
          <w:szCs w:val="28"/>
          <w:lang w:val="uk-UA" w:eastAsia="ru-RU"/>
        </w:rPr>
      </w:pPr>
      <w:r w:rsidRPr="005B4D06">
        <w:rPr>
          <w:rFonts w:ascii="Times New Roman" w:eastAsia="Times New Roman" w:hAnsi="Times New Roman" w:cs="Times New Roman"/>
          <w:sz w:val="24"/>
          <w:szCs w:val="24"/>
          <w:lang w:val="uk-UA" w:eastAsia="ru-RU"/>
        </w:rPr>
        <w:lastRenderedPageBreak/>
        <w:tab/>
      </w:r>
      <w:r w:rsidRPr="005B4D06">
        <w:rPr>
          <w:rFonts w:ascii="Times New Roman" w:eastAsia="Times New Roman" w:hAnsi="Times New Roman" w:cs="Times New Roman"/>
          <w:sz w:val="24"/>
          <w:szCs w:val="24"/>
          <w:lang w:val="uk-UA" w:eastAsia="ru-RU"/>
        </w:rPr>
        <w:tab/>
      </w:r>
      <w:r w:rsidRPr="005B4D06">
        <w:rPr>
          <w:rFonts w:ascii="Times New Roman" w:eastAsia="Times New Roman" w:hAnsi="Times New Roman" w:cs="Times New Roman"/>
          <w:sz w:val="24"/>
          <w:szCs w:val="24"/>
          <w:lang w:val="uk-UA" w:eastAsia="ru-RU"/>
        </w:rPr>
        <w:tab/>
      </w:r>
      <w:r w:rsidRPr="005B4D06">
        <w:rPr>
          <w:rFonts w:ascii="Times New Roman" w:eastAsia="Times New Roman" w:hAnsi="Times New Roman" w:cs="Times New Roman"/>
          <w:sz w:val="24"/>
          <w:szCs w:val="24"/>
          <w:lang w:val="uk-UA" w:eastAsia="ru-RU"/>
        </w:rPr>
        <w:tab/>
      </w:r>
      <w:r w:rsidRPr="005B4D06">
        <w:rPr>
          <w:rFonts w:ascii="Times New Roman" w:eastAsia="Times New Roman" w:hAnsi="Times New Roman" w:cs="Times New Roman"/>
          <w:sz w:val="28"/>
          <w:szCs w:val="28"/>
          <w:lang w:val="uk-UA" w:eastAsia="ru-RU"/>
        </w:rPr>
        <w:t xml:space="preserve">Таблиця </w:t>
      </w:r>
      <w:r w:rsidR="00DC36B4" w:rsidRPr="005B4D06">
        <w:rPr>
          <w:rFonts w:ascii="Times New Roman" w:eastAsia="Times New Roman" w:hAnsi="Times New Roman" w:cs="Times New Roman"/>
          <w:sz w:val="28"/>
          <w:szCs w:val="28"/>
          <w:lang w:val="uk-UA" w:eastAsia="ru-RU"/>
        </w:rPr>
        <w:t>2.</w:t>
      </w:r>
      <w:r w:rsidRPr="005B4D06">
        <w:rPr>
          <w:rFonts w:ascii="Times New Roman" w:eastAsia="Times New Roman" w:hAnsi="Times New Roman" w:cs="Times New Roman"/>
          <w:sz w:val="28"/>
          <w:szCs w:val="28"/>
          <w:lang w:val="uk-UA" w:eastAsia="ru-RU"/>
        </w:rPr>
        <w:t>7 - Розрахунки річних витрат електроенергії</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01"/>
        <w:gridCol w:w="992"/>
        <w:gridCol w:w="993"/>
        <w:gridCol w:w="1134"/>
        <w:gridCol w:w="1130"/>
        <w:gridCol w:w="1134"/>
        <w:gridCol w:w="1134"/>
      </w:tblGrid>
      <w:tr w:rsidR="001C7D7E" w:rsidRPr="005B4D06" w:rsidTr="001C7D7E">
        <w:trPr>
          <w:cantSplit/>
          <w:trHeight w:val="57"/>
          <w:jc w:val="center"/>
        </w:trPr>
        <w:tc>
          <w:tcPr>
            <w:tcW w:w="3401" w:type="dxa"/>
            <w:vMerge w:val="restart"/>
            <w:tcBorders>
              <w:top w:val="single" w:sz="4" w:space="0" w:color="auto"/>
              <w:left w:val="single" w:sz="4" w:space="0" w:color="auto"/>
              <w:bottom w:val="single" w:sz="4" w:space="0" w:color="auto"/>
              <w:right w:val="single" w:sz="4" w:space="0" w:color="auto"/>
            </w:tcBorders>
            <w:vAlign w:val="center"/>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p>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Група споживачів</w:t>
            </w:r>
          </w:p>
        </w:tc>
        <w:tc>
          <w:tcPr>
            <w:tcW w:w="6517" w:type="dxa"/>
            <w:gridSpan w:val="6"/>
            <w:tcBorders>
              <w:top w:val="single" w:sz="4" w:space="0" w:color="auto"/>
              <w:left w:val="single" w:sz="4" w:space="0" w:color="auto"/>
              <w:bottom w:val="single" w:sz="4" w:space="0" w:color="auto"/>
              <w:right w:val="single" w:sz="4" w:space="0" w:color="auto"/>
            </w:tcBorders>
            <w:vAlign w:val="center"/>
            <w:hideMark/>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Річні витрати й втрати електроенергії</w:t>
            </w:r>
          </w:p>
        </w:tc>
      </w:tr>
      <w:tr w:rsidR="001C7D7E" w:rsidRPr="005B4D06" w:rsidTr="001C7D7E">
        <w:trPr>
          <w:cantSplit/>
          <w:trHeight w:val="57"/>
          <w:jc w:val="center"/>
        </w:trPr>
        <w:tc>
          <w:tcPr>
            <w:tcW w:w="3401" w:type="dxa"/>
            <w:vMerge/>
            <w:tcBorders>
              <w:top w:val="single" w:sz="4" w:space="0" w:color="auto"/>
              <w:left w:val="single" w:sz="4" w:space="0" w:color="auto"/>
              <w:bottom w:val="single" w:sz="4" w:space="0" w:color="auto"/>
              <w:right w:val="single" w:sz="4" w:space="0" w:color="auto"/>
            </w:tcBorders>
            <w:vAlign w:val="center"/>
            <w:hideMark/>
          </w:tcPr>
          <w:p w:rsidR="001C7D7E" w:rsidRPr="005B4D06" w:rsidRDefault="001C7D7E" w:rsidP="001C7D7E">
            <w:pPr>
              <w:spacing w:after="0" w:line="240" w:lineRule="auto"/>
              <w:rPr>
                <w:rFonts w:ascii="Times New Roman" w:eastAsia="Times New Roman" w:hAnsi="Times New Roman" w:cs="Times New Roman"/>
                <w:sz w:val="24"/>
                <w:szCs w:val="24"/>
                <w:lang w:val="uk-UA" w:eastAsia="ru-RU"/>
              </w:rPr>
            </w:pPr>
          </w:p>
        </w:tc>
        <w:tc>
          <w:tcPr>
            <w:tcW w:w="992" w:type="dxa"/>
            <w:tcBorders>
              <w:top w:val="single" w:sz="4" w:space="0" w:color="auto"/>
              <w:left w:val="single" w:sz="4" w:space="0" w:color="auto"/>
              <w:bottom w:val="single" w:sz="4" w:space="0" w:color="auto"/>
              <w:right w:val="single" w:sz="4" w:space="0" w:color="auto"/>
            </w:tcBorders>
            <w:vAlign w:val="center"/>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position w:val="-12"/>
                <w:sz w:val="24"/>
                <w:szCs w:val="24"/>
                <w:lang w:val="uk-UA" w:eastAsia="ru-RU"/>
              </w:rPr>
              <w:object w:dxaOrig="396" w:dyaOrig="360">
                <v:shape id="_x0000_i1073" type="#_x0000_t75" style="width:20.2pt;height:18.6pt" o:ole="" fillcolor="window">
                  <v:imagedata r:id="rId115" o:title=""/>
                </v:shape>
                <o:OLEObject Type="Embed" ProgID="Equation.3" ShapeID="_x0000_i1073" DrawAspect="Content" ObjectID="_1701172754" r:id="rId121"/>
              </w:object>
            </w:r>
            <w:r w:rsidRPr="005B4D06">
              <w:rPr>
                <w:rFonts w:ascii="Times New Roman" w:eastAsia="Times New Roman" w:hAnsi="Times New Roman" w:cs="Times New Roman"/>
                <w:sz w:val="24"/>
                <w:szCs w:val="24"/>
                <w:lang w:val="uk-UA" w:eastAsia="ru-RU"/>
              </w:rPr>
              <w:t>, А</w:t>
            </w:r>
          </w:p>
        </w:tc>
        <w:tc>
          <w:tcPr>
            <w:tcW w:w="993" w:type="dxa"/>
            <w:tcBorders>
              <w:top w:val="single" w:sz="4" w:space="0" w:color="auto"/>
              <w:left w:val="single" w:sz="4" w:space="0" w:color="auto"/>
              <w:bottom w:val="single" w:sz="4" w:space="0" w:color="auto"/>
              <w:right w:val="single" w:sz="4" w:space="0" w:color="auto"/>
            </w:tcBorders>
            <w:vAlign w:val="center"/>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position w:val="-12"/>
                <w:sz w:val="24"/>
                <w:szCs w:val="24"/>
                <w:lang w:val="uk-UA" w:eastAsia="ru-RU"/>
              </w:rPr>
              <w:object w:dxaOrig="396" w:dyaOrig="360">
                <v:shape id="_x0000_i1074" type="#_x0000_t75" style="width:22.65pt;height:18.6pt" o:ole="" fillcolor="window">
                  <v:imagedata r:id="rId119" o:title=""/>
                </v:shape>
                <o:OLEObject Type="Embed" ProgID="Equation.3" ShapeID="_x0000_i1074" DrawAspect="Content" ObjectID="_1701172755" r:id="rId122"/>
              </w:object>
            </w:r>
          </w:p>
        </w:tc>
        <w:tc>
          <w:tcPr>
            <w:tcW w:w="1134" w:type="dxa"/>
            <w:tcBorders>
              <w:top w:val="single" w:sz="4" w:space="0" w:color="auto"/>
              <w:left w:val="single" w:sz="4" w:space="0" w:color="auto"/>
              <w:bottom w:val="single" w:sz="4" w:space="0" w:color="auto"/>
              <w:right w:val="single" w:sz="4" w:space="0" w:color="auto"/>
            </w:tcBorders>
            <w:vAlign w:val="center"/>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position w:val="-12"/>
                <w:sz w:val="24"/>
                <w:szCs w:val="24"/>
                <w:lang w:val="uk-UA" w:eastAsia="ru-RU"/>
              </w:rPr>
              <w:object w:dxaOrig="360" w:dyaOrig="360">
                <v:shape id="_x0000_i1075" type="#_x0000_t75" style="width:18.6pt;height:18.6pt" o:ole="" fillcolor="window">
                  <v:imagedata r:id="rId117" o:title=""/>
                </v:shape>
                <o:OLEObject Type="Embed" ProgID="Equation.3" ShapeID="_x0000_i1075" DrawAspect="Content" ObjectID="_1701172756" r:id="rId123"/>
              </w:object>
            </w:r>
          </w:p>
        </w:tc>
        <w:tc>
          <w:tcPr>
            <w:tcW w:w="1130" w:type="dxa"/>
            <w:tcBorders>
              <w:top w:val="single" w:sz="4" w:space="0" w:color="auto"/>
              <w:left w:val="single" w:sz="4" w:space="0" w:color="auto"/>
              <w:bottom w:val="single" w:sz="4" w:space="0" w:color="auto"/>
              <w:right w:val="single" w:sz="4" w:space="0" w:color="auto"/>
            </w:tcBorders>
            <w:vAlign w:val="center"/>
            <w:hideMark/>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p>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Кількість</w:t>
            </w:r>
          </w:p>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vAlign w:val="center"/>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position w:val="-10"/>
                <w:sz w:val="24"/>
                <w:szCs w:val="24"/>
                <w:lang w:val="uk-UA" w:eastAsia="ru-RU"/>
              </w:rPr>
              <w:object w:dxaOrig="516" w:dyaOrig="336">
                <v:shape id="_x0000_i1076" type="#_x0000_t75" style="width:25.1pt;height:17pt" o:ole="" fillcolor="window">
                  <v:imagedata r:id="rId124" o:title=""/>
                </v:shape>
                <o:OLEObject Type="Embed" ProgID="Equation.3" ShapeID="_x0000_i1076" DrawAspect="Content" ObjectID="_1701172757" r:id="rId125"/>
              </w:object>
            </w:r>
            <w:r w:rsidRPr="005B4D06">
              <w:rPr>
                <w:rFonts w:ascii="Times New Roman" w:eastAsia="Times New Roman" w:hAnsi="Times New Roman" w:cs="Times New Roman"/>
                <w:sz w:val="24"/>
                <w:szCs w:val="24"/>
                <w:lang w:val="uk-UA" w:eastAsia="ru-RU"/>
              </w:rPr>
              <w:t>,</w:t>
            </w:r>
          </w:p>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кВт·год</w:t>
            </w:r>
          </w:p>
        </w:tc>
        <w:tc>
          <w:tcPr>
            <w:tcW w:w="1134" w:type="dxa"/>
            <w:tcBorders>
              <w:top w:val="single" w:sz="4" w:space="0" w:color="auto"/>
              <w:left w:val="single" w:sz="4" w:space="0" w:color="auto"/>
              <w:bottom w:val="single" w:sz="4" w:space="0" w:color="auto"/>
              <w:right w:val="single" w:sz="4" w:space="0" w:color="auto"/>
            </w:tcBorders>
            <w:vAlign w:val="center"/>
            <w:hideMark/>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position w:val="-10"/>
                <w:sz w:val="24"/>
                <w:szCs w:val="24"/>
                <w:lang w:val="uk-UA" w:eastAsia="ru-RU"/>
              </w:rPr>
              <w:object w:dxaOrig="456" w:dyaOrig="336">
                <v:shape id="_x0000_i1077" type="#_x0000_t75" style="width:22.65pt;height:17pt" o:ole="" fillcolor="window">
                  <v:imagedata r:id="rId126" o:title=""/>
                </v:shape>
                <o:OLEObject Type="Embed" ProgID="Equation.3" ShapeID="_x0000_i1077" DrawAspect="Content" ObjectID="_1701172758" r:id="rId127"/>
              </w:object>
            </w:r>
            <w:r w:rsidRPr="005B4D06">
              <w:rPr>
                <w:rFonts w:ascii="Times New Roman" w:eastAsia="Times New Roman" w:hAnsi="Times New Roman" w:cs="Times New Roman"/>
                <w:sz w:val="24"/>
                <w:szCs w:val="24"/>
                <w:lang w:val="uk-UA" w:eastAsia="ru-RU"/>
              </w:rPr>
              <w:t>,</w:t>
            </w:r>
          </w:p>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квар·год</w:t>
            </w:r>
          </w:p>
        </w:tc>
      </w:tr>
      <w:tr w:rsidR="001C7D7E" w:rsidRPr="005B4D06" w:rsidTr="001C7D7E">
        <w:trPr>
          <w:cantSplit/>
          <w:trHeight w:val="57"/>
          <w:jc w:val="center"/>
        </w:trPr>
        <w:tc>
          <w:tcPr>
            <w:tcW w:w="3401" w:type="dxa"/>
          </w:tcPr>
          <w:p w:rsidR="001C7D7E" w:rsidRPr="005B4D06" w:rsidRDefault="001C7D7E" w:rsidP="001C7D7E">
            <w:pPr>
              <w:tabs>
                <w:tab w:val="left" w:pos="4110"/>
              </w:tabs>
              <w:spacing w:after="0" w:line="240" w:lineRule="auto"/>
              <w:jc w:val="center"/>
              <w:rPr>
                <w:rFonts w:ascii="Times New Roman" w:eastAsia="Times New Roman" w:hAnsi="Times New Roman" w:cs="Times New Roman"/>
                <w:sz w:val="24"/>
                <w:szCs w:val="24"/>
                <w:lang w:val="uk-UA"/>
              </w:rPr>
            </w:pPr>
            <w:r w:rsidRPr="005B4D06">
              <w:rPr>
                <w:rFonts w:ascii="Times New Roman" w:eastAsia="Calibri" w:hAnsi="Times New Roman" w:cs="Times New Roman"/>
                <w:sz w:val="24"/>
                <w:szCs w:val="24"/>
                <w:lang w:val="uk-UA"/>
              </w:rPr>
              <w:t>Освітлення будови</w:t>
            </w:r>
          </w:p>
        </w:tc>
        <w:tc>
          <w:tcPr>
            <w:tcW w:w="992" w:type="dxa"/>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0,86</w:t>
            </w:r>
          </w:p>
        </w:tc>
        <w:tc>
          <w:tcPr>
            <w:tcW w:w="993" w:type="dxa"/>
            <w:tcBorders>
              <w:top w:val="single" w:sz="8" w:space="0" w:color="auto"/>
              <w:left w:val="single" w:sz="8" w:space="0" w:color="auto"/>
              <w:bottom w:val="single" w:sz="8"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0,012</w:t>
            </w:r>
          </w:p>
        </w:tc>
        <w:tc>
          <w:tcPr>
            <w:tcW w:w="1134" w:type="dxa"/>
            <w:tcBorders>
              <w:top w:val="single" w:sz="8" w:space="0" w:color="auto"/>
              <w:left w:val="single" w:sz="8" w:space="0" w:color="auto"/>
              <w:bottom w:val="single" w:sz="8"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0,72</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496,16</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5,512</w:t>
            </w:r>
          </w:p>
        </w:tc>
      </w:tr>
      <w:tr w:rsidR="001C7D7E" w:rsidRPr="005B4D06" w:rsidTr="001C7D7E">
        <w:trPr>
          <w:cantSplit/>
          <w:trHeight w:val="57"/>
          <w:jc w:val="center"/>
        </w:trPr>
        <w:tc>
          <w:tcPr>
            <w:tcW w:w="3401" w:type="dxa"/>
          </w:tcPr>
          <w:p w:rsidR="001C7D7E" w:rsidRPr="005B4D06" w:rsidRDefault="001C7D7E" w:rsidP="001C7D7E">
            <w:pPr>
              <w:tabs>
                <w:tab w:val="left" w:pos="4110"/>
              </w:tabs>
              <w:spacing w:after="0" w:line="240" w:lineRule="auto"/>
              <w:jc w:val="center"/>
              <w:rPr>
                <w:rFonts w:ascii="Times New Roman" w:eastAsia="Times New Roman" w:hAnsi="Times New Roman" w:cs="Times New Roman"/>
                <w:sz w:val="24"/>
                <w:szCs w:val="24"/>
                <w:lang w:val="uk-UA"/>
              </w:rPr>
            </w:pPr>
            <w:r w:rsidRPr="005B4D06">
              <w:rPr>
                <w:rFonts w:ascii="Times New Roman" w:eastAsia="Calibri" w:hAnsi="Times New Roman" w:cs="Times New Roman"/>
                <w:sz w:val="24"/>
                <w:szCs w:val="24"/>
                <w:lang w:val="uk-UA"/>
              </w:rPr>
              <w:t>Лебідка лісоспуску</w:t>
            </w:r>
          </w:p>
        </w:tc>
        <w:tc>
          <w:tcPr>
            <w:tcW w:w="992" w:type="dxa"/>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34,36</w:t>
            </w:r>
          </w:p>
        </w:tc>
        <w:tc>
          <w:tcPr>
            <w:tcW w:w="993" w:type="dxa"/>
            <w:tcBorders>
              <w:top w:val="single" w:sz="8" w:space="0" w:color="auto"/>
              <w:left w:val="single" w:sz="8" w:space="0" w:color="auto"/>
              <w:bottom w:val="single" w:sz="8"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0,012</w:t>
            </w:r>
          </w:p>
        </w:tc>
        <w:tc>
          <w:tcPr>
            <w:tcW w:w="1134" w:type="dxa"/>
            <w:tcBorders>
              <w:top w:val="single" w:sz="8" w:space="0" w:color="auto"/>
              <w:left w:val="single" w:sz="8" w:space="0" w:color="auto"/>
              <w:bottom w:val="single" w:sz="8"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0,72</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1496,16</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15,582</w:t>
            </w:r>
          </w:p>
        </w:tc>
      </w:tr>
      <w:tr w:rsidR="001C7D7E" w:rsidRPr="005B4D06" w:rsidTr="001C7D7E">
        <w:trPr>
          <w:cantSplit/>
          <w:trHeight w:val="57"/>
          <w:jc w:val="center"/>
        </w:trPr>
        <w:tc>
          <w:tcPr>
            <w:tcW w:w="3401" w:type="dxa"/>
          </w:tcPr>
          <w:p w:rsidR="001C7D7E" w:rsidRPr="005B4D06" w:rsidRDefault="001C7D7E" w:rsidP="001C7D7E">
            <w:pPr>
              <w:tabs>
                <w:tab w:val="left" w:pos="4110"/>
              </w:tabs>
              <w:spacing w:after="0" w:line="240" w:lineRule="auto"/>
              <w:jc w:val="center"/>
              <w:rPr>
                <w:rFonts w:ascii="Times New Roman" w:eastAsia="Times New Roman" w:hAnsi="Times New Roman" w:cs="Times New Roman"/>
                <w:sz w:val="24"/>
                <w:szCs w:val="24"/>
                <w:lang w:val="uk-UA"/>
              </w:rPr>
            </w:pPr>
            <w:r w:rsidRPr="005B4D06">
              <w:rPr>
                <w:rFonts w:ascii="Times New Roman" w:eastAsia="Calibri" w:hAnsi="Times New Roman" w:cs="Times New Roman"/>
                <w:sz w:val="24"/>
                <w:szCs w:val="24"/>
                <w:lang w:val="uk-UA"/>
              </w:rPr>
              <w:t>Вентилятор</w:t>
            </w:r>
          </w:p>
        </w:tc>
        <w:tc>
          <w:tcPr>
            <w:tcW w:w="992" w:type="dxa"/>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128,39</w:t>
            </w:r>
          </w:p>
        </w:tc>
        <w:tc>
          <w:tcPr>
            <w:tcW w:w="993" w:type="dxa"/>
            <w:tcBorders>
              <w:top w:val="single" w:sz="4" w:space="0" w:color="auto"/>
              <w:left w:val="single" w:sz="8" w:space="0" w:color="auto"/>
              <w:bottom w:val="single" w:sz="4"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0,018</w:t>
            </w:r>
          </w:p>
        </w:tc>
        <w:tc>
          <w:tcPr>
            <w:tcW w:w="1134" w:type="dxa"/>
            <w:tcBorders>
              <w:top w:val="single" w:sz="4" w:space="0" w:color="auto"/>
              <w:left w:val="single" w:sz="8" w:space="0" w:color="auto"/>
              <w:bottom w:val="single" w:sz="4"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1,065</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2</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1072,51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12,08</w:t>
            </w:r>
          </w:p>
        </w:tc>
      </w:tr>
      <w:tr w:rsidR="001C7D7E" w:rsidRPr="005B4D06" w:rsidTr="001C7D7E">
        <w:trPr>
          <w:cantSplit/>
          <w:trHeight w:val="57"/>
          <w:jc w:val="center"/>
        </w:trPr>
        <w:tc>
          <w:tcPr>
            <w:tcW w:w="3401" w:type="dxa"/>
          </w:tcPr>
          <w:p w:rsidR="001C7D7E" w:rsidRPr="005B4D06" w:rsidRDefault="001C7D7E" w:rsidP="001C7D7E">
            <w:pPr>
              <w:tabs>
                <w:tab w:val="left" w:pos="4110"/>
              </w:tabs>
              <w:spacing w:after="0" w:line="240" w:lineRule="auto"/>
              <w:jc w:val="center"/>
              <w:rPr>
                <w:rFonts w:ascii="Times New Roman" w:eastAsia="Times New Roman" w:hAnsi="Times New Roman" w:cs="Times New Roman"/>
                <w:sz w:val="24"/>
                <w:szCs w:val="24"/>
                <w:lang w:val="uk-UA"/>
              </w:rPr>
            </w:pPr>
            <w:r w:rsidRPr="005B4D06">
              <w:rPr>
                <w:rFonts w:ascii="Times New Roman" w:eastAsia="Times New Roman" w:hAnsi="Times New Roman" w:cs="Times New Roman"/>
                <w:sz w:val="24"/>
                <w:szCs w:val="24"/>
                <w:lang w:val="uk-UA"/>
              </w:rPr>
              <w:t>Точильний станок</w:t>
            </w:r>
          </w:p>
        </w:tc>
        <w:tc>
          <w:tcPr>
            <w:tcW w:w="992" w:type="dxa"/>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33,68</w:t>
            </w:r>
          </w:p>
        </w:tc>
        <w:tc>
          <w:tcPr>
            <w:tcW w:w="993" w:type="dxa"/>
            <w:tcBorders>
              <w:top w:val="single" w:sz="4" w:space="0" w:color="auto"/>
              <w:left w:val="single" w:sz="8" w:space="0" w:color="auto"/>
              <w:bottom w:val="single" w:sz="4"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0,018</w:t>
            </w:r>
          </w:p>
        </w:tc>
        <w:tc>
          <w:tcPr>
            <w:tcW w:w="1134" w:type="dxa"/>
            <w:tcBorders>
              <w:top w:val="single" w:sz="4" w:space="0" w:color="auto"/>
              <w:left w:val="single" w:sz="8" w:space="0" w:color="auto"/>
              <w:bottom w:val="single" w:sz="4"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1,065</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649,3</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7,32</w:t>
            </w:r>
          </w:p>
        </w:tc>
      </w:tr>
      <w:tr w:rsidR="001C7D7E" w:rsidRPr="005B4D06" w:rsidTr="001C7D7E">
        <w:trPr>
          <w:cantSplit/>
          <w:trHeight w:val="57"/>
          <w:jc w:val="center"/>
        </w:trPr>
        <w:tc>
          <w:tcPr>
            <w:tcW w:w="3401" w:type="dxa"/>
          </w:tcPr>
          <w:p w:rsidR="001C7D7E" w:rsidRPr="005B4D06" w:rsidRDefault="001C7D7E" w:rsidP="001C7D7E">
            <w:pPr>
              <w:tabs>
                <w:tab w:val="left" w:pos="4110"/>
              </w:tabs>
              <w:spacing w:after="0" w:line="240" w:lineRule="auto"/>
              <w:jc w:val="center"/>
              <w:rPr>
                <w:rFonts w:ascii="Times New Roman" w:eastAsia="Times New Roman" w:hAnsi="Times New Roman" w:cs="Times New Roman"/>
                <w:sz w:val="24"/>
                <w:szCs w:val="24"/>
                <w:lang w:val="uk-UA"/>
              </w:rPr>
            </w:pPr>
            <w:r w:rsidRPr="005B4D06">
              <w:rPr>
                <w:rFonts w:ascii="Times New Roman" w:eastAsia="Calibri" w:hAnsi="Times New Roman" w:cs="Times New Roman"/>
                <w:sz w:val="24"/>
                <w:szCs w:val="24"/>
                <w:lang w:val="uk-UA"/>
              </w:rPr>
              <w:t>Циркулярна пилка</w:t>
            </w:r>
          </w:p>
        </w:tc>
        <w:tc>
          <w:tcPr>
            <w:tcW w:w="992" w:type="dxa"/>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11,50</w:t>
            </w:r>
          </w:p>
        </w:tc>
        <w:tc>
          <w:tcPr>
            <w:tcW w:w="993"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0,002</w:t>
            </w:r>
          </w:p>
        </w:tc>
        <w:tc>
          <w:tcPr>
            <w:tcW w:w="1134"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0,156</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866,11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0,04</w:t>
            </w:r>
          </w:p>
        </w:tc>
      </w:tr>
      <w:tr w:rsidR="001C7D7E" w:rsidRPr="005B4D06" w:rsidTr="001C7D7E">
        <w:trPr>
          <w:cantSplit/>
          <w:trHeight w:val="57"/>
          <w:jc w:val="center"/>
        </w:trPr>
        <w:tc>
          <w:tcPr>
            <w:tcW w:w="3401" w:type="dxa"/>
          </w:tcPr>
          <w:p w:rsidR="001C7D7E" w:rsidRPr="005B4D06" w:rsidRDefault="001C7D7E" w:rsidP="001C7D7E">
            <w:pPr>
              <w:tabs>
                <w:tab w:val="left" w:pos="4110"/>
              </w:tabs>
              <w:spacing w:after="0" w:line="240" w:lineRule="auto"/>
              <w:jc w:val="center"/>
              <w:rPr>
                <w:rFonts w:ascii="Times New Roman" w:eastAsia="Times New Roman" w:hAnsi="Times New Roman" w:cs="Times New Roman"/>
                <w:sz w:val="24"/>
                <w:szCs w:val="24"/>
                <w:lang w:val="uk-UA"/>
              </w:rPr>
            </w:pPr>
            <w:r w:rsidRPr="005B4D06">
              <w:rPr>
                <w:rFonts w:ascii="Times New Roman" w:eastAsia="Calibri" w:hAnsi="Times New Roman" w:cs="Times New Roman"/>
                <w:iCs/>
                <w:sz w:val="24"/>
                <w:szCs w:val="24"/>
                <w:lang w:val="uk-UA"/>
              </w:rPr>
              <w:t>Строгальний станок</w:t>
            </w:r>
          </w:p>
        </w:tc>
        <w:tc>
          <w:tcPr>
            <w:tcW w:w="992" w:type="dxa"/>
            <w:tcBorders>
              <w:top w:val="single" w:sz="4" w:space="0" w:color="auto"/>
              <w:bottom w:val="single" w:sz="4" w:space="0" w:color="auto"/>
            </w:tcBorders>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10,72</w:t>
            </w:r>
          </w:p>
        </w:tc>
        <w:tc>
          <w:tcPr>
            <w:tcW w:w="993" w:type="dxa"/>
            <w:tcBorders>
              <w:top w:val="single" w:sz="4" w:space="0" w:color="auto"/>
              <w:left w:val="single" w:sz="8" w:space="0" w:color="auto"/>
              <w:bottom w:val="single" w:sz="4"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0,016</w:t>
            </w:r>
          </w:p>
        </w:tc>
        <w:tc>
          <w:tcPr>
            <w:tcW w:w="1134" w:type="dxa"/>
            <w:tcBorders>
              <w:top w:val="single" w:sz="4" w:space="0" w:color="auto"/>
              <w:left w:val="single" w:sz="8" w:space="0" w:color="auto"/>
              <w:bottom w:val="single" w:sz="4"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0,156</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733,06</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186,875</w:t>
            </w:r>
          </w:p>
        </w:tc>
      </w:tr>
      <w:tr w:rsidR="001C7D7E" w:rsidRPr="005B4D06" w:rsidTr="001C7D7E">
        <w:trPr>
          <w:cantSplit/>
          <w:trHeight w:val="57"/>
          <w:jc w:val="center"/>
        </w:trPr>
        <w:tc>
          <w:tcPr>
            <w:tcW w:w="3401" w:type="dxa"/>
          </w:tcPr>
          <w:p w:rsidR="001C7D7E" w:rsidRPr="005B4D06" w:rsidRDefault="001C7D7E" w:rsidP="001C7D7E">
            <w:pPr>
              <w:tabs>
                <w:tab w:val="left" w:pos="4110"/>
              </w:tabs>
              <w:spacing w:after="0" w:line="240" w:lineRule="auto"/>
              <w:jc w:val="center"/>
              <w:rPr>
                <w:rFonts w:ascii="Times New Roman" w:eastAsia="Times New Roman" w:hAnsi="Times New Roman" w:cs="Times New Roman"/>
                <w:sz w:val="24"/>
                <w:szCs w:val="24"/>
                <w:lang w:val="uk-UA"/>
              </w:rPr>
            </w:pPr>
            <w:r w:rsidRPr="005B4D06">
              <w:rPr>
                <w:rFonts w:ascii="Times New Roman" w:eastAsia="Calibri" w:hAnsi="Times New Roman" w:cs="Times New Roman"/>
                <w:iCs/>
                <w:sz w:val="24"/>
                <w:szCs w:val="24"/>
                <w:lang w:val="uk-UA"/>
              </w:rPr>
              <w:t>Освітленння майстерні</w:t>
            </w:r>
          </w:p>
        </w:tc>
        <w:tc>
          <w:tcPr>
            <w:tcW w:w="992" w:type="dxa"/>
            <w:tcBorders>
              <w:top w:val="single" w:sz="4" w:space="0" w:color="auto"/>
              <w:bottom w:val="single" w:sz="4" w:space="0" w:color="auto"/>
            </w:tcBorders>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5,77</w:t>
            </w:r>
          </w:p>
        </w:tc>
        <w:tc>
          <w:tcPr>
            <w:tcW w:w="993"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0,016</w:t>
            </w:r>
          </w:p>
        </w:tc>
        <w:tc>
          <w:tcPr>
            <w:tcW w:w="1134"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0,04</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102,35</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0,62</w:t>
            </w:r>
          </w:p>
        </w:tc>
      </w:tr>
      <w:tr w:rsidR="001C7D7E" w:rsidRPr="005B4D06" w:rsidTr="001C7D7E">
        <w:trPr>
          <w:cantSplit/>
          <w:trHeight w:val="57"/>
          <w:jc w:val="center"/>
        </w:trPr>
        <w:tc>
          <w:tcPr>
            <w:tcW w:w="3401" w:type="dxa"/>
          </w:tcPr>
          <w:p w:rsidR="001C7D7E" w:rsidRPr="005B4D06" w:rsidRDefault="001C7D7E" w:rsidP="001C7D7E">
            <w:pPr>
              <w:tabs>
                <w:tab w:val="left" w:pos="4110"/>
              </w:tabs>
              <w:spacing w:after="0" w:line="240" w:lineRule="auto"/>
              <w:jc w:val="center"/>
              <w:rPr>
                <w:rFonts w:ascii="Times New Roman" w:eastAsia="Times New Roman" w:hAnsi="Times New Roman" w:cs="Times New Roman"/>
                <w:sz w:val="24"/>
                <w:szCs w:val="24"/>
                <w:lang w:val="uk-UA"/>
              </w:rPr>
            </w:pPr>
            <w:r w:rsidRPr="005B4D06">
              <w:rPr>
                <w:rFonts w:ascii="Times New Roman" w:eastAsia="Times New Roman" w:hAnsi="Times New Roman" w:cs="Times New Roman"/>
                <w:sz w:val="24"/>
                <w:szCs w:val="24"/>
                <w:lang w:val="uk-UA"/>
              </w:rPr>
              <w:t>Освітлення ствола</w:t>
            </w:r>
          </w:p>
        </w:tc>
        <w:tc>
          <w:tcPr>
            <w:tcW w:w="992" w:type="dxa"/>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4,91</w:t>
            </w:r>
          </w:p>
        </w:tc>
        <w:tc>
          <w:tcPr>
            <w:tcW w:w="993" w:type="dxa"/>
          </w:tcPr>
          <w:p w:rsidR="001C7D7E" w:rsidRPr="005B4D06" w:rsidRDefault="001C7D7E" w:rsidP="001C7D7E">
            <w:pPr>
              <w:tabs>
                <w:tab w:val="left" w:pos="4678"/>
              </w:tabs>
              <w:spacing w:after="0" w:line="240" w:lineRule="auto"/>
              <w:jc w:val="center"/>
              <w:rPr>
                <w:rFonts w:ascii="Times New Roman" w:eastAsia="Calibri" w:hAnsi="Times New Roman" w:cs="Times New Roman"/>
                <w:iCs/>
                <w:sz w:val="24"/>
                <w:szCs w:val="24"/>
                <w:lang w:val="uk-UA"/>
              </w:rPr>
            </w:pPr>
            <w:r w:rsidRPr="005B4D06">
              <w:rPr>
                <w:rFonts w:ascii="Times New Roman" w:eastAsia="Calibri" w:hAnsi="Times New Roman" w:cs="Times New Roman"/>
                <w:iCs/>
                <w:sz w:val="24"/>
                <w:szCs w:val="24"/>
                <w:lang w:val="uk-UA"/>
              </w:rPr>
              <w:t>0,016</w:t>
            </w:r>
          </w:p>
        </w:tc>
        <w:tc>
          <w:tcPr>
            <w:tcW w:w="1134" w:type="dxa"/>
          </w:tcPr>
          <w:p w:rsidR="001C7D7E" w:rsidRPr="005B4D06" w:rsidRDefault="001C7D7E" w:rsidP="001C7D7E">
            <w:pPr>
              <w:tabs>
                <w:tab w:val="left" w:pos="4678"/>
              </w:tabs>
              <w:spacing w:after="0" w:line="240" w:lineRule="auto"/>
              <w:jc w:val="center"/>
              <w:rPr>
                <w:rFonts w:ascii="Times New Roman" w:eastAsia="Calibri" w:hAnsi="Times New Roman" w:cs="Times New Roman"/>
                <w:iCs/>
                <w:sz w:val="24"/>
                <w:szCs w:val="24"/>
                <w:lang w:val="uk-UA"/>
              </w:rPr>
            </w:pPr>
            <w:r w:rsidRPr="005B4D06">
              <w:rPr>
                <w:rFonts w:ascii="Times New Roman" w:eastAsia="Calibri" w:hAnsi="Times New Roman" w:cs="Times New Roman"/>
                <w:iCs/>
                <w:sz w:val="24"/>
                <w:szCs w:val="24"/>
                <w:lang w:val="uk-UA"/>
              </w:rPr>
              <w:t>0,24</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498</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57.33</w:t>
            </w:r>
          </w:p>
        </w:tc>
      </w:tr>
      <w:tr w:rsidR="001C7D7E" w:rsidRPr="005B4D06" w:rsidTr="001C7D7E">
        <w:trPr>
          <w:cantSplit/>
          <w:trHeight w:val="57"/>
          <w:jc w:val="center"/>
        </w:trPr>
        <w:tc>
          <w:tcPr>
            <w:tcW w:w="3401" w:type="dxa"/>
          </w:tcPr>
          <w:p w:rsidR="001C7D7E" w:rsidRPr="005B4D06" w:rsidRDefault="001C7D7E" w:rsidP="001C7D7E">
            <w:pPr>
              <w:tabs>
                <w:tab w:val="left" w:pos="4110"/>
              </w:tabs>
              <w:spacing w:after="0" w:line="240" w:lineRule="auto"/>
              <w:jc w:val="center"/>
              <w:rPr>
                <w:rFonts w:ascii="Times New Roman" w:eastAsia="Times New Roman" w:hAnsi="Times New Roman" w:cs="Times New Roman"/>
                <w:sz w:val="24"/>
                <w:szCs w:val="24"/>
                <w:lang w:val="uk-UA"/>
              </w:rPr>
            </w:pPr>
            <w:r w:rsidRPr="005B4D06">
              <w:rPr>
                <w:rFonts w:ascii="Times New Roman" w:eastAsia="Times New Roman" w:hAnsi="Times New Roman" w:cs="Times New Roman"/>
                <w:sz w:val="24"/>
                <w:szCs w:val="24"/>
                <w:lang w:val="uk-UA"/>
              </w:rPr>
              <w:t>Освітлення естокади</w:t>
            </w:r>
          </w:p>
        </w:tc>
        <w:tc>
          <w:tcPr>
            <w:tcW w:w="992" w:type="dxa"/>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2,31</w:t>
            </w:r>
          </w:p>
        </w:tc>
        <w:tc>
          <w:tcPr>
            <w:tcW w:w="993" w:type="dxa"/>
          </w:tcPr>
          <w:p w:rsidR="001C7D7E" w:rsidRPr="005B4D06" w:rsidRDefault="001C7D7E" w:rsidP="001C7D7E">
            <w:pPr>
              <w:tabs>
                <w:tab w:val="left" w:pos="4678"/>
              </w:tabs>
              <w:spacing w:after="0" w:line="240" w:lineRule="auto"/>
              <w:jc w:val="center"/>
              <w:rPr>
                <w:rFonts w:ascii="Times New Roman" w:eastAsia="Calibri" w:hAnsi="Times New Roman" w:cs="Times New Roman"/>
                <w:iCs/>
                <w:sz w:val="24"/>
                <w:szCs w:val="24"/>
                <w:lang w:val="uk-UA"/>
              </w:rPr>
            </w:pPr>
            <w:r w:rsidRPr="005B4D06">
              <w:rPr>
                <w:rFonts w:ascii="Times New Roman" w:eastAsia="Calibri" w:hAnsi="Times New Roman" w:cs="Times New Roman"/>
                <w:iCs/>
                <w:sz w:val="24"/>
                <w:szCs w:val="24"/>
                <w:lang w:val="uk-UA"/>
              </w:rPr>
              <w:t>0,016</w:t>
            </w:r>
          </w:p>
        </w:tc>
        <w:tc>
          <w:tcPr>
            <w:tcW w:w="1134" w:type="dxa"/>
          </w:tcPr>
          <w:p w:rsidR="001C7D7E" w:rsidRPr="005B4D06" w:rsidRDefault="001C7D7E" w:rsidP="001C7D7E">
            <w:pPr>
              <w:tabs>
                <w:tab w:val="left" w:pos="4678"/>
              </w:tabs>
              <w:spacing w:after="0" w:line="240" w:lineRule="auto"/>
              <w:jc w:val="center"/>
              <w:rPr>
                <w:rFonts w:ascii="Times New Roman" w:eastAsia="Calibri" w:hAnsi="Times New Roman" w:cs="Times New Roman"/>
                <w:iCs/>
                <w:sz w:val="24"/>
                <w:szCs w:val="24"/>
                <w:lang w:val="uk-UA"/>
              </w:rPr>
            </w:pPr>
            <w:r w:rsidRPr="005B4D06">
              <w:rPr>
                <w:rFonts w:ascii="Times New Roman" w:eastAsia="Calibri" w:hAnsi="Times New Roman" w:cs="Times New Roman"/>
                <w:iCs/>
                <w:sz w:val="24"/>
                <w:szCs w:val="24"/>
                <w:lang w:val="uk-UA"/>
              </w:rPr>
              <w:t>0,24</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236,4</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21,78</w:t>
            </w:r>
          </w:p>
        </w:tc>
      </w:tr>
      <w:tr w:rsidR="001C7D7E" w:rsidRPr="005B4D06" w:rsidTr="001C7D7E">
        <w:trPr>
          <w:cantSplit/>
          <w:trHeight w:val="57"/>
          <w:jc w:val="center"/>
        </w:trPr>
        <w:tc>
          <w:tcPr>
            <w:tcW w:w="3401" w:type="dxa"/>
          </w:tcPr>
          <w:p w:rsidR="001C7D7E" w:rsidRPr="005B4D06" w:rsidRDefault="001C7D7E" w:rsidP="001C7D7E">
            <w:pPr>
              <w:pStyle w:val="a6"/>
              <w:spacing w:before="0" w:beforeAutospacing="0" w:after="0" w:afterAutospacing="0"/>
              <w:jc w:val="center"/>
              <w:rPr>
                <w:rFonts w:eastAsia="Calibri"/>
                <w:lang w:val="uk-UA"/>
              </w:rPr>
            </w:pPr>
            <w:r w:rsidRPr="005B4D06">
              <w:rPr>
                <w:rFonts w:eastAsia="Calibri"/>
                <w:lang w:val="uk-UA"/>
              </w:rPr>
              <w:t>Маслостанція</w:t>
            </w:r>
          </w:p>
        </w:tc>
        <w:tc>
          <w:tcPr>
            <w:tcW w:w="992" w:type="dxa"/>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30,34</w:t>
            </w:r>
          </w:p>
        </w:tc>
        <w:tc>
          <w:tcPr>
            <w:tcW w:w="993" w:type="dxa"/>
          </w:tcPr>
          <w:p w:rsidR="001C7D7E" w:rsidRPr="005B4D06" w:rsidRDefault="001C7D7E" w:rsidP="001C7D7E">
            <w:pPr>
              <w:tabs>
                <w:tab w:val="left" w:pos="4678"/>
              </w:tabs>
              <w:spacing w:after="0" w:line="240" w:lineRule="auto"/>
              <w:jc w:val="center"/>
              <w:rPr>
                <w:rFonts w:ascii="Times New Roman" w:eastAsia="Calibri" w:hAnsi="Times New Roman" w:cs="Times New Roman"/>
                <w:iCs/>
                <w:sz w:val="24"/>
                <w:szCs w:val="24"/>
                <w:lang w:val="uk-UA"/>
              </w:rPr>
            </w:pPr>
            <w:r w:rsidRPr="005B4D06">
              <w:rPr>
                <w:rFonts w:ascii="Times New Roman" w:eastAsia="Calibri" w:hAnsi="Times New Roman" w:cs="Times New Roman"/>
                <w:iCs/>
                <w:sz w:val="24"/>
                <w:szCs w:val="24"/>
                <w:lang w:val="uk-UA"/>
              </w:rPr>
              <w:t>0,006</w:t>
            </w:r>
          </w:p>
        </w:tc>
        <w:tc>
          <w:tcPr>
            <w:tcW w:w="1134" w:type="dxa"/>
          </w:tcPr>
          <w:p w:rsidR="001C7D7E" w:rsidRPr="005B4D06" w:rsidRDefault="001C7D7E" w:rsidP="001C7D7E">
            <w:pPr>
              <w:tabs>
                <w:tab w:val="left" w:pos="4678"/>
              </w:tabs>
              <w:spacing w:after="0" w:line="240" w:lineRule="auto"/>
              <w:jc w:val="center"/>
              <w:rPr>
                <w:rFonts w:ascii="Times New Roman" w:eastAsia="Calibri" w:hAnsi="Times New Roman" w:cs="Times New Roman"/>
                <w:iCs/>
                <w:sz w:val="24"/>
                <w:szCs w:val="24"/>
                <w:lang w:val="uk-UA"/>
              </w:rPr>
            </w:pPr>
            <w:r w:rsidRPr="005B4D06">
              <w:rPr>
                <w:rFonts w:ascii="Times New Roman" w:eastAsia="Calibri" w:hAnsi="Times New Roman" w:cs="Times New Roman"/>
                <w:iCs/>
                <w:sz w:val="24"/>
                <w:szCs w:val="24"/>
                <w:lang w:val="uk-UA"/>
              </w:rPr>
              <w:t>0,36</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871,63</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369,1</w:t>
            </w:r>
          </w:p>
        </w:tc>
      </w:tr>
      <w:tr w:rsidR="001C7D7E" w:rsidRPr="005B4D06" w:rsidTr="001C7D7E">
        <w:trPr>
          <w:cantSplit/>
          <w:trHeight w:val="57"/>
          <w:jc w:val="center"/>
        </w:trPr>
        <w:tc>
          <w:tcPr>
            <w:tcW w:w="3401" w:type="dxa"/>
          </w:tcPr>
          <w:p w:rsidR="001C7D7E" w:rsidRPr="005B4D06" w:rsidRDefault="001C7D7E" w:rsidP="001C7D7E">
            <w:pPr>
              <w:spacing w:after="0" w:line="240" w:lineRule="auto"/>
              <w:ind w:left="-95"/>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Джерело живлення</w:t>
            </w:r>
          </w:p>
        </w:tc>
        <w:tc>
          <w:tcPr>
            <w:tcW w:w="992" w:type="dxa"/>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12,47</w:t>
            </w:r>
          </w:p>
        </w:tc>
        <w:tc>
          <w:tcPr>
            <w:tcW w:w="993" w:type="dxa"/>
            <w:tcBorders>
              <w:top w:val="single" w:sz="8" w:space="0" w:color="auto"/>
              <w:left w:val="single" w:sz="8" w:space="0" w:color="auto"/>
              <w:bottom w:val="single" w:sz="8"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0,008</w:t>
            </w:r>
          </w:p>
        </w:tc>
        <w:tc>
          <w:tcPr>
            <w:tcW w:w="1134" w:type="dxa"/>
            <w:tcBorders>
              <w:top w:val="single" w:sz="8" w:space="0" w:color="auto"/>
              <w:left w:val="single" w:sz="8" w:space="0" w:color="auto"/>
              <w:bottom w:val="single" w:sz="8"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0,52</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100,62</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1.03</w:t>
            </w:r>
          </w:p>
        </w:tc>
      </w:tr>
      <w:tr w:rsidR="001C7D7E" w:rsidRPr="005B4D06" w:rsidTr="001C7D7E">
        <w:trPr>
          <w:cantSplit/>
          <w:trHeight w:val="57"/>
          <w:jc w:val="center"/>
        </w:trPr>
        <w:tc>
          <w:tcPr>
            <w:tcW w:w="3401" w:type="dxa"/>
          </w:tcPr>
          <w:p w:rsidR="001C7D7E" w:rsidRPr="005B4D06" w:rsidRDefault="001C7D7E" w:rsidP="001C7D7E">
            <w:pPr>
              <w:spacing w:after="0" w:line="240" w:lineRule="auto"/>
              <w:ind w:left="-95"/>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Таль 5т</w:t>
            </w:r>
          </w:p>
        </w:tc>
        <w:tc>
          <w:tcPr>
            <w:tcW w:w="992" w:type="dxa"/>
            <w:tcBorders>
              <w:top w:val="single" w:sz="4" w:space="0" w:color="auto"/>
              <w:bottom w:val="single" w:sz="4" w:space="0" w:color="auto"/>
            </w:tcBorders>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12,47</w:t>
            </w:r>
          </w:p>
        </w:tc>
        <w:tc>
          <w:tcPr>
            <w:tcW w:w="993" w:type="dxa"/>
            <w:tcBorders>
              <w:top w:val="single" w:sz="8" w:space="0" w:color="auto"/>
              <w:left w:val="single" w:sz="8" w:space="0" w:color="auto"/>
              <w:bottom w:val="single" w:sz="8"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0,012</w:t>
            </w:r>
          </w:p>
        </w:tc>
        <w:tc>
          <w:tcPr>
            <w:tcW w:w="1134" w:type="dxa"/>
            <w:tcBorders>
              <w:top w:val="single" w:sz="8" w:space="0" w:color="auto"/>
              <w:left w:val="single" w:sz="8" w:space="0" w:color="auto"/>
              <w:bottom w:val="single" w:sz="8"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0,48</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42,52</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widowControl w:val="0"/>
              <w:snapToGrid w:val="0"/>
              <w:spacing w:after="0" w:line="240" w:lineRule="auto"/>
              <w:ind w:left="-142" w:right="-45"/>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0,47</w:t>
            </w:r>
          </w:p>
        </w:tc>
      </w:tr>
      <w:tr w:rsidR="001C7D7E" w:rsidRPr="005B4D06" w:rsidTr="001C7D7E">
        <w:trPr>
          <w:cantSplit/>
          <w:trHeight w:val="57"/>
          <w:jc w:val="center"/>
        </w:trPr>
        <w:tc>
          <w:tcPr>
            <w:tcW w:w="3401" w:type="dxa"/>
            <w:tcBorders>
              <w:bottom w:val="single" w:sz="4" w:space="0" w:color="auto"/>
            </w:tcBorders>
          </w:tcPr>
          <w:p w:rsidR="001C7D7E" w:rsidRPr="005B4D06" w:rsidRDefault="001C7D7E" w:rsidP="001C7D7E">
            <w:pPr>
              <w:tabs>
                <w:tab w:val="left" w:pos="4110"/>
              </w:tabs>
              <w:spacing w:after="0" w:line="240" w:lineRule="auto"/>
              <w:jc w:val="center"/>
              <w:rPr>
                <w:rFonts w:ascii="Times New Roman" w:eastAsia="Times New Roman" w:hAnsi="Times New Roman" w:cs="Times New Roman"/>
                <w:sz w:val="24"/>
                <w:szCs w:val="24"/>
                <w:lang w:val="uk-UA"/>
              </w:rPr>
            </w:pPr>
            <w:r w:rsidRPr="005B4D06">
              <w:rPr>
                <w:rFonts w:ascii="Times New Roman" w:eastAsia="Times New Roman" w:hAnsi="Times New Roman" w:cs="Times New Roman"/>
                <w:sz w:val="24"/>
                <w:szCs w:val="24"/>
                <w:lang w:val="uk-UA"/>
              </w:rPr>
              <w:t>Візок обміну</w:t>
            </w:r>
          </w:p>
        </w:tc>
        <w:tc>
          <w:tcPr>
            <w:tcW w:w="992" w:type="dxa"/>
            <w:tcBorders>
              <w:top w:val="single" w:sz="4" w:space="0" w:color="auto"/>
              <w:bottom w:val="single" w:sz="4" w:space="0" w:color="auto"/>
            </w:tcBorders>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9,92</w:t>
            </w:r>
          </w:p>
        </w:tc>
        <w:tc>
          <w:tcPr>
            <w:tcW w:w="993" w:type="dxa"/>
            <w:tcBorders>
              <w:top w:val="single" w:sz="8" w:space="0" w:color="auto"/>
              <w:left w:val="single" w:sz="8" w:space="0" w:color="auto"/>
              <w:bottom w:val="single" w:sz="4"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0,012</w:t>
            </w:r>
          </w:p>
        </w:tc>
        <w:tc>
          <w:tcPr>
            <w:tcW w:w="1134" w:type="dxa"/>
            <w:tcBorders>
              <w:top w:val="single" w:sz="8" w:space="0" w:color="auto"/>
              <w:left w:val="single" w:sz="8" w:space="0" w:color="auto"/>
              <w:bottom w:val="single" w:sz="4" w:space="0" w:color="auto"/>
              <w:right w:val="single" w:sz="8"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1,15</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31,3</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0,22</w:t>
            </w:r>
          </w:p>
        </w:tc>
      </w:tr>
      <w:tr w:rsidR="001C7D7E" w:rsidRPr="005B4D06" w:rsidTr="001C7D7E">
        <w:trPr>
          <w:cantSplit/>
          <w:trHeight w:val="57"/>
          <w:jc w:val="center"/>
        </w:trPr>
        <w:tc>
          <w:tcPr>
            <w:tcW w:w="3401" w:type="dxa"/>
            <w:tcBorders>
              <w:top w:val="single" w:sz="8" w:space="0" w:color="auto"/>
              <w:left w:val="single" w:sz="8"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Штовхач нижньої дії</w:t>
            </w:r>
          </w:p>
        </w:tc>
        <w:tc>
          <w:tcPr>
            <w:tcW w:w="992" w:type="dxa"/>
            <w:tcBorders>
              <w:top w:val="single" w:sz="4" w:space="0" w:color="auto"/>
              <w:bottom w:val="single" w:sz="4" w:space="0" w:color="auto"/>
            </w:tcBorders>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9,92</w:t>
            </w:r>
          </w:p>
        </w:tc>
        <w:tc>
          <w:tcPr>
            <w:tcW w:w="993"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0,012</w:t>
            </w:r>
          </w:p>
        </w:tc>
        <w:tc>
          <w:tcPr>
            <w:tcW w:w="1134"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0,48</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284,46</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4,74</w:t>
            </w:r>
          </w:p>
        </w:tc>
      </w:tr>
      <w:tr w:rsidR="001C7D7E" w:rsidRPr="005B4D06" w:rsidTr="001C7D7E">
        <w:trPr>
          <w:cantSplit/>
          <w:trHeight w:val="57"/>
          <w:jc w:val="center"/>
        </w:trPr>
        <w:tc>
          <w:tcPr>
            <w:tcW w:w="3401" w:type="dxa"/>
            <w:tcBorders>
              <w:top w:val="single" w:sz="8" w:space="0" w:color="auto"/>
              <w:left w:val="single" w:sz="8"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Перекидач</w:t>
            </w:r>
          </w:p>
        </w:tc>
        <w:tc>
          <w:tcPr>
            <w:tcW w:w="992" w:type="dxa"/>
            <w:tcBorders>
              <w:top w:val="single" w:sz="4" w:space="0" w:color="auto"/>
              <w:bottom w:val="single" w:sz="4" w:space="0" w:color="auto"/>
            </w:tcBorders>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13,53</w:t>
            </w:r>
          </w:p>
        </w:tc>
        <w:tc>
          <w:tcPr>
            <w:tcW w:w="993"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0,002</w:t>
            </w:r>
          </w:p>
        </w:tc>
        <w:tc>
          <w:tcPr>
            <w:tcW w:w="1134" w:type="dxa"/>
            <w:tcBorders>
              <w:top w:val="single" w:sz="8" w:space="0" w:color="auto"/>
              <w:left w:val="single" w:sz="4" w:space="0" w:color="auto"/>
              <w:bottom w:val="single" w:sz="8"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0,096</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56,9</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0,8</w:t>
            </w:r>
          </w:p>
        </w:tc>
      </w:tr>
      <w:tr w:rsidR="001C7D7E" w:rsidRPr="005B4D06" w:rsidTr="001C7D7E">
        <w:trPr>
          <w:cantSplit/>
          <w:trHeight w:val="57"/>
          <w:jc w:val="center"/>
        </w:trPr>
        <w:tc>
          <w:tcPr>
            <w:tcW w:w="3401" w:type="dxa"/>
            <w:tcBorders>
              <w:top w:val="single" w:sz="8" w:space="0" w:color="auto"/>
              <w:left w:val="single" w:sz="8"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Кулаки клітів</w:t>
            </w:r>
          </w:p>
        </w:tc>
        <w:tc>
          <w:tcPr>
            <w:tcW w:w="992" w:type="dxa"/>
            <w:tcBorders>
              <w:top w:val="single" w:sz="4" w:space="0" w:color="auto"/>
              <w:bottom w:val="single" w:sz="4" w:space="0" w:color="auto"/>
            </w:tcBorders>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8,11</w:t>
            </w:r>
          </w:p>
        </w:tc>
        <w:tc>
          <w:tcPr>
            <w:tcW w:w="993" w:type="dxa"/>
            <w:tcBorders>
              <w:top w:val="single" w:sz="8" w:space="0" w:color="auto"/>
              <w:left w:val="single" w:sz="4"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0,003</w:t>
            </w:r>
          </w:p>
        </w:tc>
        <w:tc>
          <w:tcPr>
            <w:tcW w:w="1134" w:type="dxa"/>
            <w:tcBorders>
              <w:top w:val="single" w:sz="8" w:space="0" w:color="auto"/>
              <w:left w:val="single" w:sz="4"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0,096</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2</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47,2</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1,96</w:t>
            </w:r>
          </w:p>
        </w:tc>
      </w:tr>
      <w:tr w:rsidR="001C7D7E" w:rsidRPr="005B4D06" w:rsidTr="001C7D7E">
        <w:trPr>
          <w:cantSplit/>
          <w:trHeight w:val="57"/>
          <w:jc w:val="center"/>
        </w:trPr>
        <w:tc>
          <w:tcPr>
            <w:tcW w:w="3401" w:type="dxa"/>
            <w:tcBorders>
              <w:top w:val="single" w:sz="4" w:space="0" w:color="auto"/>
              <w:left w:val="single" w:sz="8"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Машина очистки вагонеток</w:t>
            </w:r>
          </w:p>
        </w:tc>
        <w:tc>
          <w:tcPr>
            <w:tcW w:w="992" w:type="dxa"/>
            <w:tcBorders>
              <w:top w:val="single" w:sz="4" w:space="0" w:color="auto"/>
              <w:bottom w:val="single" w:sz="4" w:space="0" w:color="auto"/>
            </w:tcBorders>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27,6</w:t>
            </w:r>
          </w:p>
        </w:tc>
        <w:tc>
          <w:tcPr>
            <w:tcW w:w="993"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0,004</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0,032</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468,15</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59</w:t>
            </w:r>
          </w:p>
        </w:tc>
      </w:tr>
      <w:tr w:rsidR="001C7D7E" w:rsidRPr="005B4D06" w:rsidTr="001C7D7E">
        <w:trPr>
          <w:cantSplit/>
          <w:trHeight w:val="57"/>
          <w:jc w:val="center"/>
        </w:trPr>
        <w:tc>
          <w:tcPr>
            <w:tcW w:w="3401" w:type="dxa"/>
            <w:tcBorders>
              <w:top w:val="single" w:sz="4" w:space="0" w:color="auto"/>
              <w:left w:val="single" w:sz="8"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Підйомна машина</w:t>
            </w:r>
          </w:p>
        </w:tc>
        <w:tc>
          <w:tcPr>
            <w:tcW w:w="992" w:type="dxa"/>
            <w:tcBorders>
              <w:top w:val="single" w:sz="4" w:space="0" w:color="auto"/>
              <w:bottom w:val="single" w:sz="4" w:space="0" w:color="auto"/>
            </w:tcBorders>
          </w:tcPr>
          <w:p w:rsidR="001C7D7E" w:rsidRPr="005B4D06" w:rsidRDefault="001C7D7E" w:rsidP="001C7D7E">
            <w:pPr>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190,7</w:t>
            </w:r>
          </w:p>
        </w:tc>
        <w:tc>
          <w:tcPr>
            <w:tcW w:w="993" w:type="dxa"/>
            <w:tcBorders>
              <w:top w:val="single" w:sz="4" w:space="0" w:color="auto"/>
              <w:left w:val="single" w:sz="4" w:space="0" w:color="auto"/>
              <w:bottom w:val="single" w:sz="4" w:space="0" w:color="auto"/>
              <w:right w:val="single" w:sz="4" w:space="0" w:color="auto"/>
            </w:tcBorders>
          </w:tcPr>
          <w:p w:rsidR="001C7D7E" w:rsidRPr="005B4D06" w:rsidRDefault="001C7D7E" w:rsidP="0054675A">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0,004</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54675A">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0,032</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54675A">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1364,45</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387,22</w:t>
            </w:r>
          </w:p>
        </w:tc>
      </w:tr>
      <w:tr w:rsidR="001C7D7E" w:rsidRPr="005B4D06" w:rsidTr="001C7D7E">
        <w:trPr>
          <w:cantSplit/>
          <w:trHeight w:val="57"/>
          <w:jc w:val="center"/>
        </w:trPr>
        <w:tc>
          <w:tcPr>
            <w:tcW w:w="3401" w:type="dxa"/>
            <w:tcBorders>
              <w:top w:val="single" w:sz="4" w:space="0" w:color="auto"/>
              <w:left w:val="single" w:sz="8"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Шахтна сигн. 1.5 кВт</w:t>
            </w:r>
          </w:p>
        </w:tc>
        <w:tc>
          <w:tcPr>
            <w:tcW w:w="992" w:type="dxa"/>
            <w:tcBorders>
              <w:top w:val="single" w:sz="4" w:space="0" w:color="auto"/>
              <w:bottom w:val="single" w:sz="4" w:space="0" w:color="auto"/>
            </w:tcBorders>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271,69</w:t>
            </w:r>
          </w:p>
        </w:tc>
        <w:tc>
          <w:tcPr>
            <w:tcW w:w="993"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0,008</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54675A">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0,032</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5497,9</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599,12</w:t>
            </w:r>
          </w:p>
        </w:tc>
      </w:tr>
      <w:tr w:rsidR="001C7D7E" w:rsidRPr="005B4D06" w:rsidTr="001C7D7E">
        <w:trPr>
          <w:cantSplit/>
          <w:trHeight w:val="57"/>
          <w:jc w:val="center"/>
        </w:trPr>
        <w:tc>
          <w:tcPr>
            <w:tcW w:w="3401" w:type="dxa"/>
            <w:tcBorders>
              <w:top w:val="single" w:sz="4" w:space="0" w:color="auto"/>
              <w:left w:val="single" w:sz="8"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Насос гол. водовідливу</w:t>
            </w:r>
          </w:p>
        </w:tc>
        <w:tc>
          <w:tcPr>
            <w:tcW w:w="992" w:type="dxa"/>
            <w:tcBorders>
              <w:top w:val="single" w:sz="4" w:space="0" w:color="auto"/>
              <w:bottom w:val="single" w:sz="4" w:space="0" w:color="auto"/>
            </w:tcBorders>
          </w:tcPr>
          <w:p w:rsidR="001C7D7E" w:rsidRPr="005B4D06" w:rsidRDefault="001C7D7E" w:rsidP="001C7D7E">
            <w:pPr>
              <w:spacing w:line="240" w:lineRule="auto"/>
              <w:jc w:val="center"/>
              <w:rPr>
                <w:rFonts w:ascii="Times New Roman" w:hAnsi="Times New Roman" w:cs="Times New Roman"/>
                <w:lang w:val="uk-UA"/>
              </w:rPr>
            </w:pPr>
            <w:r w:rsidRPr="005B4D06">
              <w:rPr>
                <w:rFonts w:ascii="Times New Roman" w:hAnsi="Times New Roman" w:cs="Times New Roman"/>
                <w:lang w:val="uk-UA"/>
              </w:rPr>
              <w:t>2,38</w:t>
            </w:r>
          </w:p>
        </w:tc>
        <w:tc>
          <w:tcPr>
            <w:tcW w:w="993"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0,008</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54675A">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0,032</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2</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11,9</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2,31</w:t>
            </w:r>
          </w:p>
        </w:tc>
      </w:tr>
      <w:tr w:rsidR="001C7D7E" w:rsidRPr="005B4D06" w:rsidTr="0054675A">
        <w:trPr>
          <w:cantSplit/>
          <w:trHeight w:val="339"/>
          <w:jc w:val="center"/>
        </w:trPr>
        <w:tc>
          <w:tcPr>
            <w:tcW w:w="3401" w:type="dxa"/>
            <w:tcBorders>
              <w:top w:val="single" w:sz="4" w:space="0" w:color="auto"/>
              <w:left w:val="single" w:sz="8"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Лебідка монтажна</w:t>
            </w:r>
          </w:p>
        </w:tc>
        <w:tc>
          <w:tcPr>
            <w:tcW w:w="992" w:type="dxa"/>
            <w:tcBorders>
              <w:top w:val="single" w:sz="4" w:space="0" w:color="auto"/>
              <w:bottom w:val="single" w:sz="4" w:space="0" w:color="auto"/>
            </w:tcBorders>
          </w:tcPr>
          <w:p w:rsidR="001C7D7E" w:rsidRPr="005B4D06" w:rsidRDefault="001C7D7E" w:rsidP="001C7D7E">
            <w:pPr>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29,7</w:t>
            </w:r>
          </w:p>
        </w:tc>
        <w:tc>
          <w:tcPr>
            <w:tcW w:w="993"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0,008</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54675A">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0,032</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2</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786</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273,1</w:t>
            </w:r>
          </w:p>
        </w:tc>
      </w:tr>
      <w:tr w:rsidR="001C7D7E" w:rsidRPr="005B4D06" w:rsidTr="001C7D7E">
        <w:trPr>
          <w:cantSplit/>
          <w:trHeight w:val="57"/>
          <w:jc w:val="center"/>
        </w:trPr>
        <w:tc>
          <w:tcPr>
            <w:tcW w:w="3401" w:type="dxa"/>
            <w:tcBorders>
              <w:top w:val="single" w:sz="4" w:space="0" w:color="auto"/>
              <w:left w:val="single" w:sz="8"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Розчинонагнітач</w:t>
            </w:r>
          </w:p>
        </w:tc>
        <w:tc>
          <w:tcPr>
            <w:tcW w:w="992" w:type="dxa"/>
            <w:tcBorders>
              <w:top w:val="single" w:sz="4" w:space="0" w:color="auto"/>
              <w:bottom w:val="single" w:sz="4" w:space="0" w:color="auto"/>
            </w:tcBorders>
          </w:tcPr>
          <w:p w:rsidR="001C7D7E" w:rsidRPr="005B4D06" w:rsidRDefault="001C7D7E" w:rsidP="001C7D7E">
            <w:pPr>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14,34</w:t>
            </w:r>
          </w:p>
        </w:tc>
        <w:tc>
          <w:tcPr>
            <w:tcW w:w="993"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0,008</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0,032</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2</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479</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156,76</w:t>
            </w:r>
          </w:p>
        </w:tc>
      </w:tr>
      <w:tr w:rsidR="001C7D7E" w:rsidRPr="005B4D06" w:rsidTr="001C7D7E">
        <w:trPr>
          <w:cantSplit/>
          <w:trHeight w:val="57"/>
          <w:jc w:val="center"/>
        </w:trPr>
        <w:tc>
          <w:tcPr>
            <w:tcW w:w="3401" w:type="dxa"/>
            <w:tcBorders>
              <w:top w:val="single" w:sz="4" w:space="0" w:color="auto"/>
              <w:left w:val="single" w:sz="8"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Ричаг</w:t>
            </w:r>
          </w:p>
        </w:tc>
        <w:tc>
          <w:tcPr>
            <w:tcW w:w="992" w:type="dxa"/>
            <w:tcBorders>
              <w:top w:val="single" w:sz="4" w:space="0" w:color="auto"/>
              <w:bottom w:val="single" w:sz="4" w:space="0" w:color="auto"/>
            </w:tcBorders>
          </w:tcPr>
          <w:p w:rsidR="001C7D7E" w:rsidRPr="005B4D06" w:rsidRDefault="001C7D7E" w:rsidP="001C7D7E">
            <w:pPr>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20,61</w:t>
            </w:r>
          </w:p>
        </w:tc>
        <w:tc>
          <w:tcPr>
            <w:tcW w:w="993"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0,008</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0,032</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580,54</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356,6</w:t>
            </w:r>
          </w:p>
        </w:tc>
      </w:tr>
      <w:tr w:rsidR="001C7D7E" w:rsidRPr="005B4D06" w:rsidTr="001C7D7E">
        <w:trPr>
          <w:cantSplit/>
          <w:trHeight w:val="57"/>
          <w:jc w:val="center"/>
        </w:trPr>
        <w:tc>
          <w:tcPr>
            <w:tcW w:w="3401" w:type="dxa"/>
            <w:tcBorders>
              <w:top w:val="single" w:sz="4" w:space="0" w:color="auto"/>
              <w:left w:val="single" w:sz="8"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Комплекс КМ-14Гц</w:t>
            </w:r>
          </w:p>
        </w:tc>
        <w:tc>
          <w:tcPr>
            <w:tcW w:w="992" w:type="dxa"/>
            <w:tcBorders>
              <w:top w:val="single" w:sz="4" w:space="0" w:color="auto"/>
              <w:bottom w:val="single" w:sz="4" w:space="0" w:color="auto"/>
            </w:tcBorders>
          </w:tcPr>
          <w:p w:rsidR="001C7D7E" w:rsidRPr="005B4D06" w:rsidRDefault="001C7D7E" w:rsidP="001C7D7E">
            <w:pPr>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82,23</w:t>
            </w:r>
          </w:p>
        </w:tc>
        <w:tc>
          <w:tcPr>
            <w:tcW w:w="993"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0,008</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54675A">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0,032</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1684,6</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984,4</w:t>
            </w:r>
          </w:p>
        </w:tc>
      </w:tr>
      <w:tr w:rsidR="001C7D7E" w:rsidRPr="005B4D06" w:rsidTr="001C7D7E">
        <w:trPr>
          <w:cantSplit/>
          <w:trHeight w:val="57"/>
          <w:jc w:val="center"/>
        </w:trPr>
        <w:tc>
          <w:tcPr>
            <w:tcW w:w="3401" w:type="dxa"/>
            <w:tcBorders>
              <w:top w:val="single" w:sz="4" w:space="0" w:color="auto"/>
              <w:left w:val="single" w:sz="8"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Освітлення рудовода</w:t>
            </w:r>
          </w:p>
        </w:tc>
        <w:tc>
          <w:tcPr>
            <w:tcW w:w="992" w:type="dxa"/>
            <w:tcBorders>
              <w:top w:val="single" w:sz="4" w:space="0" w:color="auto"/>
              <w:bottom w:val="single" w:sz="4" w:space="0" w:color="auto"/>
            </w:tcBorders>
          </w:tcPr>
          <w:p w:rsidR="001C7D7E" w:rsidRPr="005B4D06" w:rsidRDefault="001C7D7E" w:rsidP="001C7D7E">
            <w:pPr>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3,46</w:t>
            </w:r>
          </w:p>
        </w:tc>
        <w:tc>
          <w:tcPr>
            <w:tcW w:w="993"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0,008</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0,096</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p>
        </w:tc>
      </w:tr>
      <w:tr w:rsidR="001C7D7E" w:rsidRPr="005B4D06" w:rsidTr="0054675A">
        <w:trPr>
          <w:cantSplit/>
          <w:trHeight w:val="57"/>
          <w:jc w:val="center"/>
        </w:trPr>
        <w:tc>
          <w:tcPr>
            <w:tcW w:w="3401" w:type="dxa"/>
            <w:tcBorders>
              <w:top w:val="single" w:sz="4" w:space="0" w:color="auto"/>
              <w:left w:val="single" w:sz="8" w:space="0" w:color="auto"/>
              <w:bottom w:val="single" w:sz="4" w:space="0" w:color="auto"/>
              <w:right w:val="single" w:sz="4" w:space="0" w:color="auto"/>
            </w:tcBorders>
          </w:tcPr>
          <w:p w:rsidR="001C7D7E" w:rsidRPr="005B4D06" w:rsidRDefault="001C7D7E" w:rsidP="0054675A">
            <w:pPr>
              <w:tabs>
                <w:tab w:val="left" w:pos="4678"/>
              </w:tabs>
              <w:spacing w:after="0" w:line="240" w:lineRule="auto"/>
              <w:ind w:left="-120" w:right="-102"/>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Освітлення перегонного тунелю</w:t>
            </w:r>
          </w:p>
        </w:tc>
        <w:tc>
          <w:tcPr>
            <w:tcW w:w="992" w:type="dxa"/>
            <w:tcBorders>
              <w:top w:val="single" w:sz="4" w:space="0" w:color="auto"/>
              <w:bottom w:val="single" w:sz="4" w:space="0" w:color="auto"/>
            </w:tcBorders>
          </w:tcPr>
          <w:p w:rsidR="001C7D7E" w:rsidRPr="005B4D06" w:rsidRDefault="001C7D7E" w:rsidP="001C7D7E">
            <w:pPr>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11,85</w:t>
            </w:r>
          </w:p>
        </w:tc>
        <w:tc>
          <w:tcPr>
            <w:tcW w:w="993" w:type="dxa"/>
            <w:tcBorders>
              <w:top w:val="single" w:sz="4" w:space="0" w:color="auto"/>
              <w:left w:val="single" w:sz="4" w:space="0" w:color="auto"/>
              <w:bottom w:val="single" w:sz="4" w:space="0" w:color="auto"/>
              <w:right w:val="single" w:sz="4" w:space="0" w:color="auto"/>
            </w:tcBorders>
          </w:tcPr>
          <w:p w:rsidR="001C7D7E" w:rsidRPr="005B4D06" w:rsidRDefault="001C7D7E" w:rsidP="0054675A">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0,008</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54675A">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0,096</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p>
        </w:tc>
      </w:tr>
      <w:tr w:rsidR="001C7D7E" w:rsidRPr="005B4D06" w:rsidTr="001C7D7E">
        <w:trPr>
          <w:cantSplit/>
          <w:trHeight w:val="57"/>
          <w:jc w:val="center"/>
        </w:trPr>
        <w:tc>
          <w:tcPr>
            <w:tcW w:w="3401" w:type="dxa"/>
            <w:tcBorders>
              <w:top w:val="single" w:sz="4" w:space="0" w:color="auto"/>
              <w:left w:val="single" w:sz="8" w:space="0" w:color="auto"/>
              <w:bottom w:val="single" w:sz="4" w:space="0" w:color="auto"/>
              <w:right w:val="single" w:sz="4" w:space="0" w:color="auto"/>
            </w:tcBorders>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АТП</w:t>
            </w:r>
          </w:p>
        </w:tc>
        <w:tc>
          <w:tcPr>
            <w:tcW w:w="992" w:type="dxa"/>
            <w:tcBorders>
              <w:top w:val="single" w:sz="4" w:space="0" w:color="auto"/>
              <w:bottom w:val="single" w:sz="4" w:space="0" w:color="auto"/>
            </w:tcBorders>
          </w:tcPr>
          <w:p w:rsidR="001C7D7E" w:rsidRPr="005B4D06" w:rsidRDefault="001C7D7E" w:rsidP="001C7D7E">
            <w:pPr>
              <w:spacing w:after="0" w:line="240" w:lineRule="auto"/>
              <w:jc w:val="center"/>
              <w:rPr>
                <w:rFonts w:ascii="Times New Roman" w:eastAsia="Times New Roman" w:hAnsi="Times New Roman" w:cs="Times New Roman"/>
                <w:sz w:val="24"/>
                <w:szCs w:val="24"/>
                <w:lang w:val="uk-UA" w:eastAsia="ru-RU"/>
              </w:rPr>
            </w:pPr>
            <w:r w:rsidRPr="005B4D06">
              <w:rPr>
                <w:rFonts w:ascii="Times New Roman" w:eastAsia="Times New Roman" w:hAnsi="Times New Roman" w:cs="Times New Roman"/>
                <w:sz w:val="24"/>
                <w:szCs w:val="24"/>
                <w:lang w:val="uk-UA" w:eastAsia="ru-RU"/>
              </w:rPr>
              <w:t>12,1</w:t>
            </w:r>
          </w:p>
        </w:tc>
        <w:tc>
          <w:tcPr>
            <w:tcW w:w="993" w:type="dxa"/>
            <w:tcBorders>
              <w:top w:val="single" w:sz="4" w:space="0" w:color="auto"/>
              <w:left w:val="single" w:sz="4" w:space="0" w:color="auto"/>
              <w:bottom w:val="single" w:sz="4"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0,016</w:t>
            </w:r>
          </w:p>
        </w:tc>
        <w:tc>
          <w:tcPr>
            <w:tcW w:w="1134" w:type="dxa"/>
            <w:tcBorders>
              <w:top w:val="single" w:sz="4" w:space="0" w:color="auto"/>
              <w:left w:val="single" w:sz="4" w:space="0" w:color="auto"/>
              <w:bottom w:val="single" w:sz="4"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0,096</w:t>
            </w: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1</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p>
        </w:tc>
      </w:tr>
      <w:tr w:rsidR="001C7D7E" w:rsidRPr="005B4D06" w:rsidTr="001C7D7E">
        <w:trPr>
          <w:cantSplit/>
          <w:trHeight w:val="57"/>
          <w:jc w:val="center"/>
        </w:trPr>
        <w:tc>
          <w:tcPr>
            <w:tcW w:w="3401" w:type="dxa"/>
            <w:tcBorders>
              <w:top w:val="single" w:sz="4" w:space="0" w:color="auto"/>
              <w:left w:val="single" w:sz="8" w:space="0" w:color="auto"/>
              <w:bottom w:val="single" w:sz="8" w:space="0" w:color="auto"/>
              <w:right w:val="single" w:sz="4" w:space="0" w:color="auto"/>
            </w:tcBorders>
            <w:vAlign w:val="bottom"/>
          </w:tcPr>
          <w:p w:rsidR="001C7D7E" w:rsidRPr="005B4D06" w:rsidRDefault="001C7D7E" w:rsidP="001C7D7E">
            <w:pPr>
              <w:tabs>
                <w:tab w:val="left" w:pos="4678"/>
              </w:tabs>
              <w:spacing w:after="0" w:line="240" w:lineRule="auto"/>
              <w:jc w:val="center"/>
              <w:rPr>
                <w:rFonts w:ascii="Times New Roman" w:eastAsia="Calibri" w:hAnsi="Times New Roman" w:cs="Times New Roman"/>
                <w:sz w:val="24"/>
                <w:szCs w:val="24"/>
                <w:lang w:val="uk-UA"/>
              </w:rPr>
            </w:pPr>
            <w:r w:rsidRPr="005B4D06">
              <w:rPr>
                <w:rFonts w:ascii="Times New Roman" w:eastAsia="Times New Roman" w:hAnsi="Times New Roman" w:cs="Times New Roman"/>
                <w:position w:val="-28"/>
                <w:sz w:val="28"/>
                <w:szCs w:val="20"/>
                <w:lang w:val="uk-UA" w:eastAsia="ru-RU"/>
              </w:rPr>
              <w:object w:dxaOrig="460" w:dyaOrig="680">
                <v:shape id="_x0000_i1078" type="#_x0000_t75" style="width:22.65pt;height:34.8pt" o:ole="" fillcolor="window">
                  <v:imagedata r:id="rId128" o:title=""/>
                </v:shape>
                <o:OLEObject Type="Embed" ProgID="Equation.DSMT4" ShapeID="_x0000_i1078" DrawAspect="Content" ObjectID="_1701172759" r:id="rId129"/>
              </w:object>
            </w:r>
          </w:p>
        </w:tc>
        <w:tc>
          <w:tcPr>
            <w:tcW w:w="992" w:type="dxa"/>
            <w:tcBorders>
              <w:top w:val="single" w:sz="4" w:space="0" w:color="auto"/>
              <w:bottom w:val="single" w:sz="4" w:space="0" w:color="auto"/>
            </w:tcBorders>
          </w:tcPr>
          <w:p w:rsidR="001C7D7E" w:rsidRPr="005B4D06" w:rsidRDefault="001C7D7E" w:rsidP="0054675A">
            <w:pPr>
              <w:spacing w:after="0" w:line="240" w:lineRule="auto"/>
              <w:rPr>
                <w:rFonts w:ascii="Times New Roman" w:eastAsia="Times New Roman" w:hAnsi="Times New Roman" w:cs="Times New Roman"/>
                <w:sz w:val="24"/>
                <w:szCs w:val="24"/>
                <w:lang w:val="uk-UA" w:eastAsia="ru-RU"/>
              </w:rPr>
            </w:pPr>
          </w:p>
        </w:tc>
        <w:tc>
          <w:tcPr>
            <w:tcW w:w="993" w:type="dxa"/>
            <w:tcBorders>
              <w:top w:val="single" w:sz="4" w:space="0" w:color="auto"/>
              <w:left w:val="single" w:sz="4" w:space="0" w:color="auto"/>
              <w:bottom w:val="single" w:sz="8" w:space="0" w:color="auto"/>
              <w:right w:val="single" w:sz="4" w:space="0" w:color="auto"/>
            </w:tcBorders>
            <w:vAlign w:val="bottom"/>
          </w:tcPr>
          <w:p w:rsidR="001C7D7E" w:rsidRPr="005B4D06" w:rsidRDefault="001C7D7E" w:rsidP="0054675A">
            <w:pPr>
              <w:tabs>
                <w:tab w:val="left" w:pos="4678"/>
              </w:tabs>
              <w:spacing w:after="0" w:line="240" w:lineRule="auto"/>
              <w:rPr>
                <w:rFonts w:ascii="Times New Roman" w:eastAsia="Calibri" w:hAnsi="Times New Roman" w:cs="Times New Roman"/>
                <w:sz w:val="24"/>
                <w:szCs w:val="24"/>
                <w:lang w:val="uk-UA"/>
              </w:rPr>
            </w:pPr>
          </w:p>
        </w:tc>
        <w:tc>
          <w:tcPr>
            <w:tcW w:w="1134" w:type="dxa"/>
            <w:tcBorders>
              <w:top w:val="single" w:sz="4" w:space="0" w:color="auto"/>
              <w:left w:val="single" w:sz="4" w:space="0" w:color="auto"/>
              <w:bottom w:val="single" w:sz="8" w:space="0" w:color="auto"/>
              <w:right w:val="single" w:sz="4" w:space="0" w:color="auto"/>
            </w:tcBorders>
            <w:vAlign w:val="bottom"/>
          </w:tcPr>
          <w:p w:rsidR="001C7D7E" w:rsidRPr="005B4D06" w:rsidRDefault="001C7D7E" w:rsidP="0054675A">
            <w:pPr>
              <w:tabs>
                <w:tab w:val="left" w:pos="4678"/>
              </w:tabs>
              <w:spacing w:after="0" w:line="240" w:lineRule="auto"/>
              <w:rPr>
                <w:rFonts w:ascii="Times New Roman" w:eastAsia="Calibri" w:hAnsi="Times New Roman" w:cs="Times New Roman"/>
                <w:sz w:val="24"/>
                <w:szCs w:val="24"/>
                <w:lang w:val="uk-UA"/>
              </w:rPr>
            </w:pPr>
          </w:p>
        </w:tc>
        <w:tc>
          <w:tcPr>
            <w:tcW w:w="1130" w:type="dxa"/>
            <w:tcBorders>
              <w:top w:val="single" w:sz="4" w:space="0" w:color="auto"/>
              <w:left w:val="single" w:sz="4" w:space="0" w:color="auto"/>
              <w:bottom w:val="single" w:sz="4" w:space="0" w:color="auto"/>
              <w:right w:val="single" w:sz="4" w:space="0" w:color="auto"/>
            </w:tcBorders>
          </w:tcPr>
          <w:p w:rsidR="001C7D7E" w:rsidRPr="005B4D06" w:rsidRDefault="001C7D7E" w:rsidP="0054675A">
            <w:pPr>
              <w:spacing w:after="0" w:line="240" w:lineRule="auto"/>
              <w:rPr>
                <w:rFonts w:ascii="Times New Roman" w:eastAsia="Calibri" w:hAnsi="Times New Roman" w:cs="Times New Roman"/>
                <w:sz w:val="24"/>
                <w:szCs w:val="24"/>
                <w:lang w:val="uk-UA"/>
              </w:rPr>
            </w:pP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22146,84</w:t>
            </w:r>
          </w:p>
        </w:tc>
        <w:tc>
          <w:tcPr>
            <w:tcW w:w="1134" w:type="dxa"/>
            <w:tcBorders>
              <w:top w:val="single" w:sz="4" w:space="0" w:color="auto"/>
              <w:left w:val="single" w:sz="4" w:space="0" w:color="auto"/>
              <w:bottom w:val="single" w:sz="4" w:space="0" w:color="auto"/>
              <w:right w:val="single" w:sz="4" w:space="0" w:color="auto"/>
            </w:tcBorders>
          </w:tcPr>
          <w:p w:rsidR="001C7D7E" w:rsidRPr="005B4D06" w:rsidRDefault="001C7D7E" w:rsidP="001C7D7E">
            <w:pPr>
              <w:spacing w:after="0" w:line="240" w:lineRule="auto"/>
              <w:jc w:val="center"/>
              <w:rPr>
                <w:rFonts w:ascii="Times New Roman" w:eastAsia="Calibri" w:hAnsi="Times New Roman" w:cs="Times New Roman"/>
                <w:sz w:val="24"/>
                <w:szCs w:val="24"/>
                <w:lang w:val="uk-UA"/>
              </w:rPr>
            </w:pPr>
            <w:r w:rsidRPr="005B4D06">
              <w:rPr>
                <w:rFonts w:ascii="Times New Roman" w:eastAsia="Calibri" w:hAnsi="Times New Roman" w:cs="Times New Roman"/>
                <w:sz w:val="24"/>
                <w:szCs w:val="24"/>
                <w:lang w:val="uk-UA"/>
              </w:rPr>
              <w:t>2043,371</w:t>
            </w:r>
          </w:p>
        </w:tc>
      </w:tr>
    </w:tbl>
    <w:p w:rsidR="0054675A" w:rsidRPr="005B4D06" w:rsidRDefault="0054675A" w:rsidP="00844F65">
      <w:pPr>
        <w:tabs>
          <w:tab w:val="left" w:pos="0"/>
        </w:tabs>
        <w:spacing w:before="80" w:after="0" w:line="220" w:lineRule="auto"/>
        <w:ind w:left="120" w:right="-164" w:firstLine="709"/>
        <w:jc w:val="center"/>
        <w:rPr>
          <w:rFonts w:ascii="Times New Roman" w:eastAsia="Times New Roman" w:hAnsi="Times New Roman" w:cs="Times New Roman"/>
          <w:sz w:val="28"/>
          <w:szCs w:val="20"/>
          <w:lang w:val="uk-UA" w:eastAsia="ru-RU"/>
        </w:rPr>
      </w:pPr>
    </w:p>
    <w:p w:rsidR="004C44D1" w:rsidRPr="005B4D06" w:rsidRDefault="004C44D1" w:rsidP="00844F65">
      <w:pPr>
        <w:tabs>
          <w:tab w:val="left" w:pos="0"/>
        </w:tabs>
        <w:spacing w:before="80" w:after="0" w:line="220" w:lineRule="auto"/>
        <w:ind w:left="120" w:right="-164" w:firstLine="709"/>
        <w:jc w:val="center"/>
        <w:rPr>
          <w:rFonts w:ascii="Times New Roman" w:eastAsia="Times New Roman" w:hAnsi="Times New Roman" w:cs="Times New Roman"/>
          <w:sz w:val="28"/>
          <w:szCs w:val="20"/>
          <w:lang w:val="uk-UA" w:eastAsia="ru-RU"/>
        </w:rPr>
      </w:pPr>
    </w:p>
    <w:p w:rsidR="00450FEA" w:rsidRPr="005B4D06" w:rsidRDefault="007D1A72" w:rsidP="004C44D1">
      <w:pPr>
        <w:tabs>
          <w:tab w:val="left" w:pos="0"/>
        </w:tabs>
        <w:spacing w:before="80" w:after="0" w:line="220" w:lineRule="auto"/>
        <w:ind w:left="120" w:right="-164" w:firstLine="709"/>
        <w:jc w:val="both"/>
        <w:rPr>
          <w:rFonts w:ascii="Times New Roman" w:eastAsia="Times New Roman" w:hAnsi="Times New Roman" w:cs="Times New Roman"/>
          <w:b/>
          <w:sz w:val="28"/>
          <w:szCs w:val="20"/>
          <w:lang w:val="uk-UA" w:eastAsia="ru-RU"/>
        </w:rPr>
      </w:pPr>
      <w:r w:rsidRPr="005B4D06">
        <w:rPr>
          <w:rFonts w:ascii="Times New Roman" w:eastAsia="Times New Roman" w:hAnsi="Times New Roman" w:cs="Times New Roman"/>
          <w:sz w:val="28"/>
          <w:szCs w:val="20"/>
          <w:lang w:val="uk-UA" w:eastAsia="ru-RU"/>
        </w:rPr>
        <w:t>Визначення середньозваже</w:t>
      </w:r>
      <w:r w:rsidR="00450FEA" w:rsidRPr="005B4D06">
        <w:rPr>
          <w:rFonts w:ascii="Times New Roman" w:eastAsia="Times New Roman" w:hAnsi="Times New Roman" w:cs="Times New Roman"/>
          <w:sz w:val="28"/>
          <w:szCs w:val="20"/>
          <w:lang w:val="uk-UA" w:eastAsia="ru-RU"/>
        </w:rPr>
        <w:t>ного значення коефіціента потужності в лініях</w:t>
      </w:r>
      <w:r w:rsidR="00450FEA" w:rsidRPr="005B4D06">
        <w:rPr>
          <w:rFonts w:ascii="Times New Roman" w:eastAsia="Times New Roman" w:hAnsi="Times New Roman" w:cs="Times New Roman"/>
          <w:b/>
          <w:sz w:val="28"/>
          <w:szCs w:val="20"/>
          <w:lang w:val="uk-UA" w:eastAsia="ru-RU"/>
        </w:rPr>
        <w:t>.</w:t>
      </w:r>
    </w:p>
    <w:p w:rsidR="00450FEA" w:rsidRPr="005B4D06" w:rsidRDefault="00450FEA" w:rsidP="0054675A">
      <w:pPr>
        <w:tabs>
          <w:tab w:val="left" w:pos="0"/>
        </w:tabs>
        <w:spacing w:before="80" w:after="0" w:line="220" w:lineRule="auto"/>
        <w:ind w:left="120" w:right="-164" w:firstLine="709"/>
        <w:jc w:val="right"/>
        <w:rPr>
          <w:rFonts w:ascii="Times New Roman" w:eastAsia="Times New Roman" w:hAnsi="Times New Roman" w:cs="Times New Roman"/>
          <w:sz w:val="28"/>
          <w:szCs w:val="20"/>
          <w:lang w:val="uk-UA" w:eastAsia="ru-RU"/>
        </w:rPr>
      </w:pPr>
      <w:r w:rsidRPr="005B4D06">
        <w:rPr>
          <w:rFonts w:ascii="Times New Roman" w:eastAsia="Times New Roman" w:hAnsi="Times New Roman" w:cs="Times New Roman"/>
          <w:position w:val="-28"/>
          <w:sz w:val="28"/>
          <w:szCs w:val="20"/>
          <w:lang w:val="uk-UA" w:eastAsia="ru-RU"/>
        </w:rPr>
        <w:object w:dxaOrig="2820" w:dyaOrig="680">
          <v:shape id="_x0000_i1079" type="#_x0000_t75" style="width:140.75pt;height:34.8pt" o:ole="" fillcolor="window">
            <v:imagedata r:id="rId130" o:title=""/>
          </v:shape>
          <o:OLEObject Type="Embed" ProgID="Equation.DSMT4" ShapeID="_x0000_i1079" DrawAspect="Content" ObjectID="_1701172760" r:id="rId131"/>
        </w:object>
      </w:r>
      <w:r w:rsidR="0054675A" w:rsidRPr="005B4D06">
        <w:rPr>
          <w:rFonts w:ascii="Times New Roman" w:eastAsia="Times New Roman" w:hAnsi="Times New Roman" w:cs="Times New Roman"/>
          <w:snapToGrid w:val="0"/>
          <w:sz w:val="28"/>
          <w:szCs w:val="20"/>
          <w:lang w:val="uk-UA" w:eastAsia="ru-RU"/>
        </w:rPr>
        <w:t>(2.16)</w:t>
      </w:r>
    </w:p>
    <w:p w:rsidR="00450FEA" w:rsidRPr="005B4D06" w:rsidRDefault="00450FEA" w:rsidP="00844F65">
      <w:pPr>
        <w:tabs>
          <w:tab w:val="left" w:pos="0"/>
        </w:tabs>
        <w:spacing w:before="80" w:after="0" w:line="220" w:lineRule="auto"/>
        <w:ind w:left="120" w:right="-164" w:firstLine="709"/>
        <w:jc w:val="both"/>
        <w:rPr>
          <w:rFonts w:ascii="Times New Roman" w:eastAsia="Times New Roman" w:hAnsi="Times New Roman" w:cs="Times New Roman"/>
          <w:bCs/>
          <w:sz w:val="28"/>
          <w:szCs w:val="20"/>
          <w:lang w:val="uk-UA" w:eastAsia="ru-RU"/>
        </w:rPr>
      </w:pPr>
      <w:r w:rsidRPr="005B4D06">
        <w:rPr>
          <w:rFonts w:ascii="Times New Roman" w:eastAsia="Times New Roman" w:hAnsi="Times New Roman" w:cs="Times New Roman"/>
          <w:bCs/>
          <w:sz w:val="28"/>
          <w:szCs w:val="20"/>
          <w:lang w:val="uk-UA" w:eastAsia="ru-RU"/>
        </w:rPr>
        <w:t>За розрахунками КП, економічно обґрунтовані тарифи на проїзд 2021 рік: 25,18 гривні [7].</w:t>
      </w:r>
    </w:p>
    <w:p w:rsidR="00450FEA" w:rsidRPr="005B4D06" w:rsidRDefault="00450FEA" w:rsidP="00844F65">
      <w:pPr>
        <w:tabs>
          <w:tab w:val="left" w:pos="0"/>
        </w:tabs>
        <w:spacing w:before="80" w:after="0" w:line="220" w:lineRule="auto"/>
        <w:ind w:left="120" w:right="-164" w:firstLine="709"/>
        <w:jc w:val="both"/>
        <w:rPr>
          <w:rFonts w:ascii="Times New Roman" w:eastAsia="Times New Roman" w:hAnsi="Times New Roman" w:cs="Times New Roman"/>
          <w:bCs/>
          <w:sz w:val="28"/>
          <w:szCs w:val="20"/>
          <w:lang w:val="uk-UA" w:eastAsia="ru-RU"/>
        </w:rPr>
      </w:pPr>
    </w:p>
    <w:p w:rsidR="00450FEA" w:rsidRPr="005B4D06" w:rsidRDefault="00450FEA" w:rsidP="00A7174C">
      <w:pPr>
        <w:pStyle w:val="a3"/>
        <w:numPr>
          <w:ilvl w:val="1"/>
          <w:numId w:val="6"/>
        </w:numPr>
        <w:tabs>
          <w:tab w:val="left" w:pos="0"/>
        </w:tabs>
        <w:spacing w:after="0" w:line="360" w:lineRule="auto"/>
        <w:ind w:left="0" w:firstLine="709"/>
        <w:rPr>
          <w:rFonts w:ascii="Times New Roman" w:eastAsia="Times New Roman" w:hAnsi="Times New Roman" w:cs="Times New Roman"/>
          <w:b/>
          <w:bCs/>
          <w:iCs/>
          <w:sz w:val="28"/>
          <w:szCs w:val="28"/>
          <w:lang w:val="uk-UA" w:eastAsia="ru-RU"/>
        </w:rPr>
      </w:pPr>
      <w:r w:rsidRPr="005B4D06">
        <w:rPr>
          <w:rFonts w:ascii="Times New Roman" w:eastAsia="Times New Roman" w:hAnsi="Times New Roman" w:cs="Times New Roman"/>
          <w:b/>
          <w:bCs/>
          <w:iCs/>
          <w:sz w:val="28"/>
          <w:szCs w:val="28"/>
          <w:lang w:val="uk-UA" w:eastAsia="ru-RU"/>
        </w:rPr>
        <w:t>Шляхи модернізації електрогосподарства та енергозбреження на підприємстві</w:t>
      </w:r>
    </w:p>
    <w:p w:rsidR="00450FEA" w:rsidRPr="005B4D06" w:rsidRDefault="00450FEA" w:rsidP="00844F65">
      <w:pPr>
        <w:tabs>
          <w:tab w:val="left" w:pos="0"/>
        </w:tabs>
        <w:spacing w:after="0" w:line="360" w:lineRule="auto"/>
        <w:ind w:firstLine="709"/>
        <w:jc w:val="both"/>
        <w:rPr>
          <w:rFonts w:ascii="Times New Roman" w:eastAsia="Times New Roman" w:hAnsi="Times New Roman" w:cs="Times New Roman"/>
          <w:bCs/>
          <w:iCs/>
          <w:sz w:val="28"/>
          <w:szCs w:val="28"/>
          <w:lang w:val="uk-UA" w:eastAsia="ru-RU"/>
        </w:rPr>
      </w:pPr>
      <w:r w:rsidRPr="005B4D06">
        <w:rPr>
          <w:rFonts w:ascii="Times New Roman" w:eastAsia="Times New Roman" w:hAnsi="Times New Roman" w:cs="Times New Roman"/>
          <w:bCs/>
          <w:iCs/>
          <w:sz w:val="28"/>
          <w:szCs w:val="28"/>
          <w:lang w:val="uk-UA" w:eastAsia="ru-RU"/>
        </w:rPr>
        <w:t xml:space="preserve">Нераціонального використання електроенергії в першу чергу впливає на промисловість, на собівартість продукції.   Енергозбереження – це комплекс організаційних, правових, виробничих, наукових, економічних, технічних та інших заходів, спрямованих на раціональне використання та економне витрачання паливно-енергетичних ресурсів. </w:t>
      </w:r>
    </w:p>
    <w:p w:rsidR="00450FEA" w:rsidRPr="005B4D06" w:rsidRDefault="00450FEA" w:rsidP="00844F65">
      <w:pPr>
        <w:tabs>
          <w:tab w:val="left" w:pos="0"/>
        </w:tabs>
        <w:spacing w:after="0" w:line="360" w:lineRule="auto"/>
        <w:ind w:firstLine="709"/>
        <w:jc w:val="both"/>
        <w:rPr>
          <w:rFonts w:ascii="Times New Roman" w:eastAsia="Times New Roman" w:hAnsi="Times New Roman" w:cs="Times New Roman"/>
          <w:bCs/>
          <w:iCs/>
          <w:sz w:val="28"/>
          <w:szCs w:val="28"/>
          <w:lang w:val="uk-UA" w:eastAsia="ru-RU"/>
        </w:rPr>
      </w:pPr>
      <w:r w:rsidRPr="005B4D06">
        <w:rPr>
          <w:rFonts w:ascii="Times New Roman" w:eastAsia="Times New Roman" w:hAnsi="Times New Roman" w:cs="Times New Roman"/>
          <w:bCs/>
          <w:iCs/>
          <w:sz w:val="28"/>
          <w:szCs w:val="28"/>
          <w:lang w:val="uk-UA" w:eastAsia="ru-RU"/>
        </w:rPr>
        <w:t>Енергоємність виробництва – кількість споживання енергії та палива на всі технологічні процеси для виготовлення продукції, проведення робіт, надання послуг.</w:t>
      </w:r>
    </w:p>
    <w:p w:rsidR="00450FEA" w:rsidRPr="005B4D06" w:rsidRDefault="00450FEA" w:rsidP="00844F65">
      <w:pPr>
        <w:tabs>
          <w:tab w:val="left" w:pos="0"/>
        </w:tabs>
        <w:spacing w:after="0" w:line="360" w:lineRule="auto"/>
        <w:ind w:firstLine="709"/>
        <w:jc w:val="both"/>
        <w:rPr>
          <w:rFonts w:ascii="Times New Roman" w:eastAsia="Times New Roman" w:hAnsi="Times New Roman" w:cs="Times New Roman"/>
          <w:bCs/>
          <w:iCs/>
          <w:sz w:val="28"/>
          <w:szCs w:val="28"/>
          <w:lang w:val="uk-UA" w:eastAsia="ru-RU"/>
        </w:rPr>
      </w:pPr>
      <w:r w:rsidRPr="005B4D06">
        <w:rPr>
          <w:rFonts w:ascii="Times New Roman" w:eastAsia="Times New Roman" w:hAnsi="Times New Roman" w:cs="Times New Roman"/>
          <w:bCs/>
          <w:iCs/>
          <w:sz w:val="28"/>
          <w:szCs w:val="28"/>
          <w:lang w:val="uk-UA" w:eastAsia="ru-RU"/>
        </w:rPr>
        <w:t xml:space="preserve">Ефективність підприємства базується на балансі доходу і витрати виробництва, в кількість яких, входять, в першу чергу вартість сировини, та в другу витрати на споживану енергію – теплову, електричну або іншу. І якщо ми зменшуємо витрати електричної енергії, ми автоматично зменшуємо собівартість одиниці продукції, або вартість наданих послуг. Чим менше енергоємність, тим вище енергоефективність. Енергозбереження по суті – це раціональне розподілення та використання електроенергії, зниження витрат шляхом модернізації, </w:t>
      </w:r>
      <w:r w:rsidR="007D1A72" w:rsidRPr="005B4D06">
        <w:rPr>
          <w:rFonts w:ascii="Times New Roman" w:eastAsia="Times New Roman" w:hAnsi="Times New Roman" w:cs="Times New Roman"/>
          <w:bCs/>
          <w:iCs/>
          <w:sz w:val="28"/>
          <w:szCs w:val="28"/>
          <w:lang w:val="uk-UA" w:eastAsia="ru-RU"/>
        </w:rPr>
        <w:t>інтенсифікації</w:t>
      </w:r>
      <w:r w:rsidRPr="005B4D06">
        <w:rPr>
          <w:rFonts w:ascii="Times New Roman" w:eastAsia="Times New Roman" w:hAnsi="Times New Roman" w:cs="Times New Roman"/>
          <w:bCs/>
          <w:iCs/>
          <w:sz w:val="28"/>
          <w:szCs w:val="28"/>
          <w:lang w:val="uk-UA" w:eastAsia="ru-RU"/>
        </w:rPr>
        <w:t xml:space="preserve"> виробництва. </w:t>
      </w:r>
    </w:p>
    <w:p w:rsidR="00450FEA" w:rsidRPr="005B4D06" w:rsidRDefault="00450FEA" w:rsidP="00844F65">
      <w:pPr>
        <w:tabs>
          <w:tab w:val="left" w:pos="0"/>
        </w:tabs>
        <w:spacing w:after="0" w:line="360" w:lineRule="auto"/>
        <w:ind w:firstLine="709"/>
        <w:jc w:val="both"/>
        <w:rPr>
          <w:rFonts w:ascii="Times New Roman" w:eastAsia="Times New Roman" w:hAnsi="Times New Roman" w:cs="Times New Roman"/>
          <w:bCs/>
          <w:iCs/>
          <w:sz w:val="28"/>
          <w:szCs w:val="28"/>
          <w:lang w:val="uk-UA" w:eastAsia="ru-RU"/>
        </w:rPr>
      </w:pPr>
      <w:r w:rsidRPr="005B4D06">
        <w:rPr>
          <w:rFonts w:ascii="Times New Roman" w:eastAsia="Times New Roman" w:hAnsi="Times New Roman" w:cs="Times New Roman"/>
          <w:bCs/>
          <w:iCs/>
          <w:sz w:val="28"/>
          <w:szCs w:val="28"/>
          <w:lang w:val="uk-UA" w:eastAsia="ru-RU"/>
        </w:rPr>
        <w:t>Основні причини не високої енергоефективності:</w:t>
      </w:r>
    </w:p>
    <w:p w:rsidR="00450FEA" w:rsidRPr="005B4D06" w:rsidRDefault="007D1A72" w:rsidP="00A7174C">
      <w:pPr>
        <w:pStyle w:val="a3"/>
        <w:numPr>
          <w:ilvl w:val="0"/>
          <w:numId w:val="3"/>
        </w:numPr>
        <w:tabs>
          <w:tab w:val="left" w:pos="0"/>
        </w:tabs>
        <w:spacing w:after="0" w:line="360" w:lineRule="auto"/>
        <w:ind w:firstLine="709"/>
        <w:jc w:val="both"/>
        <w:rPr>
          <w:rFonts w:ascii="Times New Roman" w:eastAsia="Times New Roman" w:hAnsi="Times New Roman" w:cs="Times New Roman"/>
          <w:bCs/>
          <w:iCs/>
          <w:sz w:val="28"/>
          <w:szCs w:val="28"/>
          <w:lang w:val="uk-UA" w:eastAsia="ru-RU"/>
        </w:rPr>
      </w:pPr>
      <w:r w:rsidRPr="005B4D06">
        <w:rPr>
          <w:rFonts w:ascii="Times New Roman" w:eastAsia="Times New Roman" w:hAnsi="Times New Roman" w:cs="Times New Roman"/>
          <w:bCs/>
          <w:iCs/>
          <w:sz w:val="28"/>
          <w:szCs w:val="28"/>
          <w:lang w:val="uk-UA" w:eastAsia="ru-RU"/>
        </w:rPr>
        <w:t>застарілість</w:t>
      </w:r>
      <w:r w:rsidR="00450FEA" w:rsidRPr="005B4D06">
        <w:rPr>
          <w:rFonts w:ascii="Times New Roman" w:eastAsia="Times New Roman" w:hAnsi="Times New Roman" w:cs="Times New Roman"/>
          <w:bCs/>
          <w:iCs/>
          <w:sz w:val="28"/>
          <w:szCs w:val="28"/>
          <w:lang w:val="uk-UA" w:eastAsia="ru-RU"/>
        </w:rPr>
        <w:t xml:space="preserve"> обладнання, та його відпрацьований стан (</w:t>
      </w:r>
      <w:r w:rsidRPr="005B4D06">
        <w:rPr>
          <w:rFonts w:ascii="Times New Roman" w:eastAsia="Times New Roman" w:hAnsi="Times New Roman" w:cs="Times New Roman"/>
          <w:bCs/>
          <w:iCs/>
          <w:sz w:val="28"/>
          <w:szCs w:val="28"/>
          <w:lang w:val="uk-UA" w:eastAsia="ru-RU"/>
        </w:rPr>
        <w:t>великий</w:t>
      </w:r>
      <w:r w:rsidR="00450FEA" w:rsidRPr="005B4D06">
        <w:rPr>
          <w:rFonts w:ascii="Times New Roman" w:eastAsia="Times New Roman" w:hAnsi="Times New Roman" w:cs="Times New Roman"/>
          <w:bCs/>
          <w:iCs/>
          <w:sz w:val="28"/>
          <w:szCs w:val="28"/>
          <w:lang w:val="uk-UA" w:eastAsia="ru-RU"/>
        </w:rPr>
        <w:t xml:space="preserve"> пробіг обладнання);</w:t>
      </w:r>
    </w:p>
    <w:p w:rsidR="00450FEA" w:rsidRPr="005B4D06" w:rsidRDefault="00450FEA" w:rsidP="00A7174C">
      <w:pPr>
        <w:pStyle w:val="a3"/>
        <w:numPr>
          <w:ilvl w:val="0"/>
          <w:numId w:val="3"/>
        </w:numPr>
        <w:tabs>
          <w:tab w:val="left" w:pos="0"/>
        </w:tabs>
        <w:spacing w:after="0" w:line="360" w:lineRule="auto"/>
        <w:ind w:firstLine="709"/>
        <w:jc w:val="both"/>
        <w:rPr>
          <w:rFonts w:ascii="Times New Roman" w:eastAsia="Times New Roman" w:hAnsi="Times New Roman" w:cs="Times New Roman"/>
          <w:bCs/>
          <w:iCs/>
          <w:sz w:val="28"/>
          <w:szCs w:val="28"/>
          <w:lang w:val="uk-UA" w:eastAsia="ru-RU"/>
        </w:rPr>
      </w:pPr>
      <w:r w:rsidRPr="005B4D06">
        <w:rPr>
          <w:rFonts w:ascii="Times New Roman" w:eastAsia="Times New Roman" w:hAnsi="Times New Roman" w:cs="Times New Roman"/>
          <w:bCs/>
          <w:iCs/>
          <w:sz w:val="28"/>
          <w:szCs w:val="28"/>
          <w:lang w:val="uk-UA" w:eastAsia="ru-RU"/>
        </w:rPr>
        <w:t>низький рівень контролю та регулювання спожитої електроенергії;</w:t>
      </w:r>
    </w:p>
    <w:p w:rsidR="00450FEA" w:rsidRPr="005B4D06" w:rsidRDefault="00450FEA" w:rsidP="00A7174C">
      <w:pPr>
        <w:pStyle w:val="a3"/>
        <w:numPr>
          <w:ilvl w:val="0"/>
          <w:numId w:val="3"/>
        </w:numPr>
        <w:tabs>
          <w:tab w:val="left" w:pos="0"/>
        </w:tabs>
        <w:spacing w:after="0" w:line="360" w:lineRule="auto"/>
        <w:ind w:firstLine="709"/>
        <w:jc w:val="both"/>
        <w:rPr>
          <w:rFonts w:ascii="Times New Roman" w:eastAsia="Times New Roman" w:hAnsi="Times New Roman" w:cs="Times New Roman"/>
          <w:bCs/>
          <w:iCs/>
          <w:sz w:val="28"/>
          <w:szCs w:val="28"/>
          <w:lang w:val="uk-UA" w:eastAsia="ru-RU"/>
        </w:rPr>
      </w:pPr>
      <w:r w:rsidRPr="005B4D06">
        <w:rPr>
          <w:rFonts w:ascii="Times New Roman" w:eastAsia="Times New Roman" w:hAnsi="Times New Roman" w:cs="Times New Roman"/>
          <w:bCs/>
          <w:iCs/>
          <w:sz w:val="28"/>
          <w:szCs w:val="28"/>
          <w:lang w:val="uk-UA" w:eastAsia="ru-RU"/>
        </w:rPr>
        <w:lastRenderedPageBreak/>
        <w:t>завищені втрати у процесах виробництва;</w:t>
      </w:r>
    </w:p>
    <w:p w:rsidR="00450FEA" w:rsidRPr="005B4D06" w:rsidRDefault="00450FEA" w:rsidP="00A7174C">
      <w:pPr>
        <w:pStyle w:val="a3"/>
        <w:numPr>
          <w:ilvl w:val="0"/>
          <w:numId w:val="3"/>
        </w:numPr>
        <w:tabs>
          <w:tab w:val="left" w:pos="0"/>
        </w:tabs>
        <w:spacing w:after="0" w:line="360" w:lineRule="auto"/>
        <w:ind w:firstLine="709"/>
        <w:jc w:val="both"/>
        <w:rPr>
          <w:rFonts w:ascii="Times New Roman" w:eastAsia="Times New Roman" w:hAnsi="Times New Roman" w:cs="Times New Roman"/>
          <w:bCs/>
          <w:iCs/>
          <w:sz w:val="28"/>
          <w:szCs w:val="28"/>
          <w:lang w:val="uk-UA" w:eastAsia="ru-RU"/>
        </w:rPr>
      </w:pPr>
      <w:r w:rsidRPr="005B4D06">
        <w:rPr>
          <w:rFonts w:ascii="Times New Roman" w:eastAsia="Times New Roman" w:hAnsi="Times New Roman" w:cs="Times New Roman"/>
          <w:bCs/>
          <w:iCs/>
          <w:sz w:val="28"/>
          <w:szCs w:val="28"/>
          <w:lang w:val="uk-UA" w:eastAsia="ru-RU"/>
        </w:rPr>
        <w:t>нестача кваліфікованих працівників у галузі енергетичного менеджменту;</w:t>
      </w:r>
    </w:p>
    <w:p w:rsidR="00450FEA" w:rsidRPr="005B4D06" w:rsidRDefault="00450FEA" w:rsidP="00A7174C">
      <w:pPr>
        <w:pStyle w:val="a3"/>
        <w:numPr>
          <w:ilvl w:val="0"/>
          <w:numId w:val="3"/>
        </w:numPr>
        <w:tabs>
          <w:tab w:val="left" w:pos="0"/>
        </w:tabs>
        <w:spacing w:after="0" w:line="360" w:lineRule="auto"/>
        <w:ind w:firstLine="709"/>
        <w:jc w:val="both"/>
        <w:rPr>
          <w:rFonts w:ascii="Times New Roman" w:eastAsia="Times New Roman" w:hAnsi="Times New Roman" w:cs="Times New Roman"/>
          <w:bCs/>
          <w:iCs/>
          <w:sz w:val="28"/>
          <w:szCs w:val="28"/>
          <w:lang w:val="uk-UA" w:eastAsia="ru-RU"/>
        </w:rPr>
      </w:pPr>
      <w:r w:rsidRPr="005B4D06">
        <w:rPr>
          <w:rFonts w:ascii="Times New Roman" w:eastAsia="Times New Roman" w:hAnsi="Times New Roman" w:cs="Times New Roman"/>
          <w:bCs/>
          <w:iCs/>
          <w:sz w:val="28"/>
          <w:szCs w:val="28"/>
          <w:lang w:val="uk-UA" w:eastAsia="ru-RU"/>
        </w:rPr>
        <w:t xml:space="preserve">відсутність мотивації у </w:t>
      </w:r>
      <w:r w:rsidR="007D1A72" w:rsidRPr="005B4D06">
        <w:rPr>
          <w:rFonts w:ascii="Times New Roman" w:eastAsia="Times New Roman" w:hAnsi="Times New Roman" w:cs="Times New Roman"/>
          <w:bCs/>
          <w:iCs/>
          <w:sz w:val="28"/>
          <w:szCs w:val="28"/>
          <w:lang w:val="uk-UA" w:eastAsia="ru-RU"/>
        </w:rPr>
        <w:t>персоналу</w:t>
      </w:r>
      <w:r w:rsidRPr="005B4D06">
        <w:rPr>
          <w:rFonts w:ascii="Times New Roman" w:eastAsia="Times New Roman" w:hAnsi="Times New Roman" w:cs="Times New Roman"/>
          <w:bCs/>
          <w:iCs/>
          <w:sz w:val="28"/>
          <w:szCs w:val="28"/>
          <w:lang w:val="uk-UA" w:eastAsia="ru-RU"/>
        </w:rPr>
        <w:t>, до заощадження;</w:t>
      </w:r>
    </w:p>
    <w:p w:rsidR="00450FEA" w:rsidRPr="005B4D06" w:rsidRDefault="00450FEA" w:rsidP="00A7174C">
      <w:pPr>
        <w:pStyle w:val="a3"/>
        <w:numPr>
          <w:ilvl w:val="0"/>
          <w:numId w:val="3"/>
        </w:numPr>
        <w:tabs>
          <w:tab w:val="left" w:pos="0"/>
        </w:tabs>
        <w:spacing w:after="0" w:line="360" w:lineRule="auto"/>
        <w:ind w:firstLine="709"/>
        <w:jc w:val="both"/>
        <w:rPr>
          <w:rFonts w:ascii="Times New Roman" w:eastAsia="Times New Roman" w:hAnsi="Times New Roman" w:cs="Times New Roman"/>
          <w:bCs/>
          <w:iCs/>
          <w:sz w:val="28"/>
          <w:szCs w:val="28"/>
          <w:lang w:val="uk-UA" w:eastAsia="ru-RU"/>
        </w:rPr>
      </w:pPr>
      <w:r w:rsidRPr="005B4D06">
        <w:rPr>
          <w:rFonts w:ascii="Times New Roman" w:eastAsia="Times New Roman" w:hAnsi="Times New Roman" w:cs="Times New Roman"/>
          <w:bCs/>
          <w:iCs/>
          <w:sz w:val="28"/>
          <w:szCs w:val="28"/>
          <w:lang w:val="uk-UA" w:eastAsia="ru-RU"/>
        </w:rPr>
        <w:t>використання застарілих технологій тощо.</w:t>
      </w:r>
    </w:p>
    <w:p w:rsidR="00450FEA" w:rsidRPr="005B4D06" w:rsidRDefault="00450FEA" w:rsidP="00844F65">
      <w:pPr>
        <w:pStyle w:val="a3"/>
        <w:tabs>
          <w:tab w:val="left" w:pos="0"/>
        </w:tabs>
        <w:spacing w:after="0" w:line="360" w:lineRule="auto"/>
        <w:ind w:left="0" w:firstLine="709"/>
        <w:jc w:val="both"/>
        <w:rPr>
          <w:rFonts w:ascii="Times New Roman" w:eastAsia="Times New Roman" w:hAnsi="Times New Roman" w:cs="Times New Roman"/>
          <w:bCs/>
          <w:iCs/>
          <w:sz w:val="28"/>
          <w:szCs w:val="28"/>
          <w:lang w:val="uk-UA" w:eastAsia="ru-RU"/>
        </w:rPr>
      </w:pPr>
      <w:r w:rsidRPr="005B4D06">
        <w:rPr>
          <w:rFonts w:ascii="Times New Roman" w:eastAsia="Times New Roman" w:hAnsi="Times New Roman" w:cs="Times New Roman"/>
          <w:bCs/>
          <w:iCs/>
          <w:sz w:val="28"/>
          <w:szCs w:val="28"/>
          <w:lang w:val="uk-UA" w:eastAsia="ru-RU"/>
        </w:rPr>
        <w:t>Виділяють основні види енергозберігаючих заходів:</w:t>
      </w:r>
    </w:p>
    <w:p w:rsidR="00450FEA" w:rsidRPr="005B4D06" w:rsidRDefault="00450FEA" w:rsidP="00A7174C">
      <w:pPr>
        <w:pStyle w:val="a3"/>
        <w:numPr>
          <w:ilvl w:val="0"/>
          <w:numId w:val="4"/>
        </w:numPr>
        <w:tabs>
          <w:tab w:val="left" w:pos="0"/>
        </w:tabs>
        <w:spacing w:after="0" w:line="360" w:lineRule="auto"/>
        <w:ind w:firstLine="709"/>
        <w:jc w:val="both"/>
        <w:rPr>
          <w:rFonts w:ascii="Times New Roman" w:eastAsia="Times New Roman" w:hAnsi="Times New Roman" w:cs="Times New Roman"/>
          <w:bCs/>
          <w:iCs/>
          <w:sz w:val="28"/>
          <w:szCs w:val="28"/>
          <w:lang w:val="uk-UA" w:eastAsia="ru-RU"/>
        </w:rPr>
      </w:pPr>
      <w:r w:rsidRPr="005B4D06">
        <w:rPr>
          <w:rFonts w:ascii="Times New Roman" w:eastAsia="Times New Roman" w:hAnsi="Times New Roman" w:cs="Times New Roman"/>
          <w:bCs/>
          <w:iCs/>
          <w:sz w:val="28"/>
          <w:szCs w:val="28"/>
          <w:lang w:val="uk-UA" w:eastAsia="ru-RU"/>
        </w:rPr>
        <w:t xml:space="preserve">організаційні заходи – проведення внутрішнього енергоаудиту, складання балансу витрат підприємства, створення та розробка заходів енергозбереження та підвищення енергоефективності технологічних процесів, моніторинг впровадження та контроль проміжних результатів з створення висновків та корегування планів відповідно до висновків, введення мотиваційних заходів для заощадження </w:t>
      </w:r>
      <w:r w:rsidR="007D1A72" w:rsidRPr="005B4D06">
        <w:rPr>
          <w:rFonts w:ascii="Times New Roman" w:eastAsia="Times New Roman" w:hAnsi="Times New Roman" w:cs="Times New Roman"/>
          <w:bCs/>
          <w:iCs/>
          <w:sz w:val="28"/>
          <w:szCs w:val="28"/>
          <w:lang w:val="uk-UA" w:eastAsia="ru-RU"/>
        </w:rPr>
        <w:t>електроенергії</w:t>
      </w:r>
      <w:r w:rsidRPr="005B4D06">
        <w:rPr>
          <w:rFonts w:ascii="Times New Roman" w:eastAsia="Times New Roman" w:hAnsi="Times New Roman" w:cs="Times New Roman"/>
          <w:bCs/>
          <w:iCs/>
          <w:sz w:val="28"/>
          <w:szCs w:val="28"/>
          <w:lang w:val="uk-UA" w:eastAsia="ru-RU"/>
        </w:rPr>
        <w:t xml:space="preserve"> серед персоналу;</w:t>
      </w:r>
    </w:p>
    <w:p w:rsidR="00450FEA" w:rsidRPr="005B4D06" w:rsidRDefault="00450FEA" w:rsidP="00A7174C">
      <w:pPr>
        <w:pStyle w:val="a3"/>
        <w:numPr>
          <w:ilvl w:val="0"/>
          <w:numId w:val="4"/>
        </w:numPr>
        <w:tabs>
          <w:tab w:val="left" w:pos="0"/>
        </w:tabs>
        <w:spacing w:after="0" w:line="360" w:lineRule="auto"/>
        <w:ind w:firstLine="709"/>
        <w:jc w:val="both"/>
        <w:rPr>
          <w:rFonts w:ascii="Times New Roman" w:eastAsia="Times New Roman" w:hAnsi="Times New Roman" w:cs="Times New Roman"/>
          <w:bCs/>
          <w:iCs/>
          <w:sz w:val="28"/>
          <w:szCs w:val="28"/>
          <w:lang w:val="uk-UA" w:eastAsia="ru-RU"/>
        </w:rPr>
      </w:pPr>
      <w:r w:rsidRPr="005B4D06">
        <w:rPr>
          <w:rFonts w:ascii="Times New Roman" w:eastAsia="Times New Roman" w:hAnsi="Times New Roman" w:cs="Times New Roman"/>
          <w:bCs/>
          <w:iCs/>
          <w:sz w:val="28"/>
          <w:szCs w:val="28"/>
          <w:lang w:val="uk-UA" w:eastAsia="ru-RU"/>
        </w:rPr>
        <w:t>технологічні заходи – є більш радикальними та мають більш швидкий та якісніший ефект. Передбачає впровадження нових технологій та заміну обладнання, що в свою чергу є доволі дорогим.</w:t>
      </w:r>
    </w:p>
    <w:p w:rsidR="00450FEA" w:rsidRPr="005B4D06" w:rsidRDefault="00450FEA" w:rsidP="00A7174C">
      <w:pPr>
        <w:pStyle w:val="a3"/>
        <w:numPr>
          <w:ilvl w:val="0"/>
          <w:numId w:val="4"/>
        </w:numPr>
        <w:tabs>
          <w:tab w:val="left" w:pos="0"/>
        </w:tabs>
        <w:spacing w:after="0" w:line="360" w:lineRule="auto"/>
        <w:ind w:left="1418" w:firstLine="709"/>
        <w:jc w:val="both"/>
        <w:rPr>
          <w:rFonts w:ascii="Times New Roman" w:eastAsia="Times New Roman" w:hAnsi="Times New Roman" w:cs="Times New Roman"/>
          <w:b/>
          <w:bCs/>
          <w:iCs/>
          <w:sz w:val="28"/>
          <w:szCs w:val="28"/>
          <w:lang w:val="uk-UA" w:eastAsia="ru-RU"/>
        </w:rPr>
      </w:pPr>
      <w:r w:rsidRPr="005B4D06">
        <w:rPr>
          <w:rFonts w:ascii="Times New Roman" w:eastAsia="Times New Roman" w:hAnsi="Times New Roman" w:cs="Times New Roman"/>
          <w:bCs/>
          <w:iCs/>
          <w:sz w:val="28"/>
          <w:szCs w:val="28"/>
          <w:lang w:val="uk-UA" w:eastAsia="ru-RU"/>
        </w:rPr>
        <w:t xml:space="preserve">інвестиційні заходи – найбільш ефективний та швидкодіючий спосіб енергозберігаючих заходів, але найдорожчий з перелічених. </w:t>
      </w:r>
    </w:p>
    <w:p w:rsidR="00450FEA" w:rsidRPr="005B4D06" w:rsidRDefault="00450FEA" w:rsidP="00844F65">
      <w:pPr>
        <w:pStyle w:val="a3"/>
        <w:tabs>
          <w:tab w:val="left" w:pos="0"/>
        </w:tabs>
        <w:spacing w:after="0" w:line="360" w:lineRule="auto"/>
        <w:ind w:left="567" w:firstLine="709"/>
        <w:rPr>
          <w:rFonts w:ascii="Times New Roman" w:eastAsia="Times New Roman" w:hAnsi="Times New Roman" w:cs="Times New Roman"/>
          <w:iCs/>
          <w:sz w:val="28"/>
          <w:szCs w:val="28"/>
          <w:lang w:val="uk-UA" w:eastAsia="ru-RU"/>
        </w:rPr>
      </w:pPr>
      <w:r w:rsidRPr="005B4D06">
        <w:rPr>
          <w:rFonts w:ascii="Times New Roman" w:eastAsia="Times New Roman" w:hAnsi="Times New Roman" w:cs="Times New Roman"/>
          <w:iCs/>
          <w:sz w:val="28"/>
          <w:szCs w:val="28"/>
          <w:lang w:val="uk-UA" w:eastAsia="ru-RU"/>
        </w:rPr>
        <w:t>Для станції метро Либідська можливо провести такі заходи для зниження споживання електричної енергії:</w:t>
      </w:r>
    </w:p>
    <w:p w:rsidR="00450FEA" w:rsidRPr="005B4D06" w:rsidRDefault="00450FEA" w:rsidP="00A7174C">
      <w:pPr>
        <w:pStyle w:val="a3"/>
        <w:numPr>
          <w:ilvl w:val="0"/>
          <w:numId w:val="5"/>
        </w:numPr>
        <w:tabs>
          <w:tab w:val="left" w:pos="0"/>
        </w:tabs>
        <w:spacing w:after="0" w:line="360" w:lineRule="auto"/>
        <w:ind w:firstLine="709"/>
        <w:jc w:val="both"/>
        <w:rPr>
          <w:rFonts w:ascii="Times New Roman" w:eastAsia="Times New Roman" w:hAnsi="Times New Roman" w:cs="Times New Roman"/>
          <w:iCs/>
          <w:sz w:val="28"/>
          <w:szCs w:val="28"/>
          <w:lang w:val="uk-UA" w:eastAsia="ru-RU"/>
        </w:rPr>
      </w:pPr>
      <w:r w:rsidRPr="005B4D06">
        <w:rPr>
          <w:rFonts w:ascii="Times New Roman" w:eastAsia="Times New Roman" w:hAnsi="Times New Roman" w:cs="Times New Roman"/>
          <w:iCs/>
          <w:sz w:val="28"/>
          <w:szCs w:val="28"/>
          <w:lang w:val="uk-UA" w:eastAsia="ru-RU"/>
        </w:rPr>
        <w:t xml:space="preserve">Заміна освітлення на світлодіодні лампи: на даний момент майже всі площі освітлюються лампами розжарювання </w:t>
      </w:r>
      <w:r w:rsidRPr="005B4D06">
        <w:rPr>
          <w:rFonts w:ascii="Times New Roman" w:hAnsi="Times New Roman" w:cs="Times New Roman"/>
          <w:sz w:val="28"/>
          <w:szCs w:val="28"/>
          <w:lang w:val="uk-UA" w:eastAsia="uk-UA"/>
        </w:rPr>
        <w:t xml:space="preserve">Б220-230-60-Е7 з характеристиками: потужність 60 Вт, світловий потік 710Лм,  якщо їх замінити на LB-710 A60 з характеристиками: потужність 10 Вт, світловий потік 900Лм, це дасть змогу тільки на освітленні скоротити витрату в 6 </w:t>
      </w:r>
      <w:r w:rsidRPr="005B4D06">
        <w:rPr>
          <w:rFonts w:ascii="Times New Roman" w:hAnsi="Times New Roman" w:cs="Times New Roman"/>
          <w:sz w:val="28"/>
          <w:szCs w:val="28"/>
          <w:lang w:val="uk-UA" w:eastAsia="uk-UA"/>
        </w:rPr>
        <w:lastRenderedPageBreak/>
        <w:t>разів. З урахуванням загального споживання потужності на освітлення (9,53 кВт), економія 7,9 кВт.</w:t>
      </w:r>
    </w:p>
    <w:p w:rsidR="00450FEA" w:rsidRPr="005B4D06" w:rsidRDefault="00450FEA" w:rsidP="00A7174C">
      <w:pPr>
        <w:pStyle w:val="a3"/>
        <w:numPr>
          <w:ilvl w:val="0"/>
          <w:numId w:val="5"/>
        </w:numPr>
        <w:tabs>
          <w:tab w:val="left" w:pos="0"/>
        </w:tabs>
        <w:spacing w:after="0" w:line="360" w:lineRule="auto"/>
        <w:ind w:left="709" w:firstLine="709"/>
        <w:jc w:val="both"/>
        <w:rPr>
          <w:rFonts w:ascii="Times New Roman" w:eastAsia="Times New Roman" w:hAnsi="Times New Roman" w:cs="Times New Roman"/>
          <w:iCs/>
          <w:sz w:val="28"/>
          <w:szCs w:val="28"/>
          <w:lang w:val="uk-UA" w:eastAsia="ru-RU"/>
        </w:rPr>
      </w:pPr>
      <w:r w:rsidRPr="005B4D06">
        <w:rPr>
          <w:rFonts w:ascii="Times New Roman" w:eastAsia="Times New Roman" w:hAnsi="Times New Roman" w:cs="Times New Roman"/>
          <w:iCs/>
          <w:sz w:val="28"/>
          <w:szCs w:val="28"/>
          <w:lang w:val="uk-UA" w:eastAsia="ru-RU"/>
        </w:rPr>
        <w:t xml:space="preserve">Введення частотного регулювання швидкості: для функціонування лебідки лісоспуску застосовується двигун </w:t>
      </w:r>
      <w:r w:rsidRPr="005B4D06">
        <w:rPr>
          <w:rFonts w:ascii="Times New Roman" w:hAnsi="Times New Roman" w:cs="Times New Roman"/>
          <w:sz w:val="28"/>
          <w:szCs w:val="28"/>
          <w:lang w:val="uk-UA"/>
        </w:rPr>
        <w:t xml:space="preserve">4А180S4 У3 з ККД  </w:t>
      </w:r>
      <w:r w:rsidRPr="005B4D06">
        <w:rPr>
          <w:rFonts w:ascii="Times New Roman" w:eastAsia="Times New Roman" w:hAnsi="Times New Roman" w:cs="Times New Roman"/>
          <w:iCs/>
          <w:sz w:val="28"/>
          <w:szCs w:val="28"/>
          <w:lang w:val="uk-UA" w:eastAsia="ru-RU"/>
        </w:rPr>
        <w:t xml:space="preserve">92,5, потужністю 22 кВт, при застосуванні частотного керування можна досягти до 40% економії на різних ділянках [8]. </w:t>
      </w:r>
    </w:p>
    <w:p w:rsidR="00450FEA" w:rsidRPr="005B4D06" w:rsidRDefault="00450FEA" w:rsidP="00A7174C">
      <w:pPr>
        <w:pStyle w:val="a3"/>
        <w:numPr>
          <w:ilvl w:val="0"/>
          <w:numId w:val="5"/>
        </w:numPr>
        <w:tabs>
          <w:tab w:val="left" w:pos="0"/>
        </w:tabs>
        <w:spacing w:after="0" w:line="360" w:lineRule="auto"/>
        <w:ind w:left="709" w:firstLine="709"/>
        <w:jc w:val="both"/>
        <w:rPr>
          <w:rFonts w:ascii="Times New Roman" w:eastAsia="Times New Roman" w:hAnsi="Times New Roman" w:cs="Times New Roman"/>
          <w:iCs/>
          <w:sz w:val="28"/>
          <w:szCs w:val="28"/>
          <w:lang w:val="uk-UA" w:eastAsia="ru-RU"/>
        </w:rPr>
      </w:pPr>
      <w:r w:rsidRPr="005B4D06">
        <w:rPr>
          <w:rFonts w:ascii="Times New Roman" w:eastAsia="Times New Roman" w:hAnsi="Times New Roman" w:cs="Times New Roman"/>
          <w:iCs/>
          <w:sz w:val="28"/>
          <w:szCs w:val="28"/>
          <w:lang w:val="uk-UA" w:eastAsia="ru-RU"/>
        </w:rPr>
        <w:t>Заміна релейних схем на мікропроцесорні пристрої управління, сигналізації та захисту: REST.01-101, РЗА РС80-М2-5, РС80М2-5і, що в свою чергу підвищить безпеку, дозволить програмне налаштування процесів.</w:t>
      </w:r>
    </w:p>
    <w:p w:rsidR="00450FEA" w:rsidRPr="005B4D06" w:rsidRDefault="00450FEA" w:rsidP="00A7174C">
      <w:pPr>
        <w:pStyle w:val="a3"/>
        <w:numPr>
          <w:ilvl w:val="0"/>
          <w:numId w:val="5"/>
        </w:numPr>
        <w:tabs>
          <w:tab w:val="left" w:pos="0"/>
        </w:tabs>
        <w:spacing w:after="0" w:line="360" w:lineRule="auto"/>
        <w:ind w:left="709" w:firstLine="709"/>
        <w:jc w:val="both"/>
        <w:rPr>
          <w:rFonts w:ascii="Times New Roman" w:eastAsia="Times New Roman" w:hAnsi="Times New Roman" w:cs="Times New Roman"/>
          <w:iCs/>
          <w:sz w:val="28"/>
          <w:szCs w:val="28"/>
          <w:lang w:val="uk-UA" w:eastAsia="ru-RU"/>
        </w:rPr>
      </w:pPr>
      <w:r w:rsidRPr="005B4D06">
        <w:rPr>
          <w:rFonts w:ascii="Times New Roman" w:eastAsia="Times New Roman" w:hAnsi="Times New Roman" w:cs="Times New Roman"/>
          <w:iCs/>
          <w:sz w:val="28"/>
          <w:szCs w:val="28"/>
          <w:lang w:val="uk-UA" w:eastAsia="ru-RU"/>
        </w:rPr>
        <w:t>Заміна вентиляційних установок тунельної вентиляції типу ЦАГИ та ВОМД на сучасні осьові реверсивні агрегати з шафами системи автоматичного керування на базі частотного пуску.</w:t>
      </w:r>
    </w:p>
    <w:p w:rsidR="00450FEA" w:rsidRPr="005B4D06" w:rsidRDefault="00450FEA" w:rsidP="00A7174C">
      <w:pPr>
        <w:pStyle w:val="a3"/>
        <w:numPr>
          <w:ilvl w:val="0"/>
          <w:numId w:val="5"/>
        </w:numPr>
        <w:tabs>
          <w:tab w:val="left" w:pos="0"/>
        </w:tabs>
        <w:spacing w:after="0" w:line="360" w:lineRule="auto"/>
        <w:ind w:left="709" w:firstLine="709"/>
        <w:jc w:val="both"/>
        <w:rPr>
          <w:rFonts w:ascii="Times New Roman" w:eastAsia="Times New Roman" w:hAnsi="Times New Roman" w:cs="Times New Roman"/>
          <w:iCs/>
          <w:sz w:val="28"/>
          <w:szCs w:val="28"/>
          <w:lang w:val="uk-UA" w:eastAsia="ru-RU"/>
        </w:rPr>
      </w:pPr>
      <w:r w:rsidRPr="005B4D06">
        <w:rPr>
          <w:rFonts w:ascii="Times New Roman" w:eastAsia="Times New Roman" w:hAnsi="Times New Roman" w:cs="Times New Roman"/>
          <w:iCs/>
          <w:sz w:val="28"/>
          <w:szCs w:val="28"/>
          <w:lang w:val="uk-UA" w:eastAsia="ru-RU"/>
        </w:rPr>
        <w:t>Заміни морально застарілого насосного обладнання на сучасне, тунельних трубопроводів на трубопроводи з емальованим покриттям.</w:t>
      </w:r>
    </w:p>
    <w:p w:rsidR="00450FEA" w:rsidRPr="005B4D06" w:rsidRDefault="00450FEA" w:rsidP="00844F65">
      <w:pPr>
        <w:pStyle w:val="a3"/>
        <w:tabs>
          <w:tab w:val="left" w:pos="0"/>
        </w:tabs>
        <w:spacing w:after="0" w:line="360" w:lineRule="auto"/>
        <w:ind w:left="1854" w:firstLine="709"/>
        <w:rPr>
          <w:rFonts w:ascii="Times New Roman" w:eastAsia="Times New Roman" w:hAnsi="Times New Roman" w:cs="Times New Roman"/>
          <w:iCs/>
          <w:sz w:val="28"/>
          <w:szCs w:val="28"/>
          <w:lang w:val="uk-UA" w:eastAsia="ru-RU"/>
        </w:rPr>
      </w:pPr>
    </w:p>
    <w:p w:rsidR="00450FEA" w:rsidRPr="005B4D06" w:rsidRDefault="00450FEA" w:rsidP="00844F65">
      <w:pPr>
        <w:pStyle w:val="a3"/>
        <w:tabs>
          <w:tab w:val="left" w:pos="0"/>
        </w:tabs>
        <w:spacing w:after="0" w:line="360" w:lineRule="auto"/>
        <w:ind w:left="1854" w:firstLine="709"/>
        <w:rPr>
          <w:rFonts w:ascii="Times New Roman" w:eastAsia="Times New Roman" w:hAnsi="Times New Roman" w:cs="Times New Roman"/>
          <w:iCs/>
          <w:sz w:val="28"/>
          <w:szCs w:val="28"/>
          <w:lang w:val="uk-UA" w:eastAsia="ru-RU"/>
        </w:rPr>
      </w:pPr>
    </w:p>
    <w:p w:rsidR="00450FEA" w:rsidRPr="005B4D06" w:rsidRDefault="00450FEA" w:rsidP="00844F65">
      <w:pPr>
        <w:pStyle w:val="a3"/>
        <w:tabs>
          <w:tab w:val="left" w:pos="0"/>
        </w:tabs>
        <w:spacing w:after="0" w:line="360" w:lineRule="auto"/>
        <w:ind w:left="1854" w:firstLine="709"/>
        <w:rPr>
          <w:rFonts w:ascii="Times New Roman" w:eastAsia="Times New Roman" w:hAnsi="Times New Roman" w:cs="Times New Roman"/>
          <w:iCs/>
          <w:sz w:val="28"/>
          <w:szCs w:val="28"/>
          <w:lang w:val="uk-UA" w:eastAsia="ru-RU"/>
        </w:rPr>
      </w:pPr>
    </w:p>
    <w:p w:rsidR="00450FEA" w:rsidRPr="005B4D06" w:rsidRDefault="00450FEA" w:rsidP="00844F65">
      <w:pPr>
        <w:pStyle w:val="a3"/>
        <w:tabs>
          <w:tab w:val="left" w:pos="0"/>
        </w:tabs>
        <w:spacing w:after="0" w:line="360" w:lineRule="auto"/>
        <w:ind w:left="1854" w:firstLine="709"/>
        <w:rPr>
          <w:rFonts w:ascii="Times New Roman" w:eastAsia="Times New Roman" w:hAnsi="Times New Roman" w:cs="Times New Roman"/>
          <w:iCs/>
          <w:sz w:val="28"/>
          <w:szCs w:val="28"/>
          <w:lang w:val="uk-UA" w:eastAsia="ru-RU"/>
        </w:rPr>
      </w:pPr>
    </w:p>
    <w:p w:rsidR="00450FEA" w:rsidRPr="005B4D06" w:rsidRDefault="00450FEA" w:rsidP="00844F65">
      <w:pPr>
        <w:pStyle w:val="a3"/>
        <w:tabs>
          <w:tab w:val="left" w:pos="0"/>
        </w:tabs>
        <w:spacing w:after="0" w:line="360" w:lineRule="auto"/>
        <w:ind w:left="1854" w:firstLine="709"/>
        <w:rPr>
          <w:rFonts w:ascii="Times New Roman" w:eastAsia="Times New Roman" w:hAnsi="Times New Roman" w:cs="Times New Roman"/>
          <w:iCs/>
          <w:sz w:val="28"/>
          <w:szCs w:val="28"/>
          <w:lang w:val="uk-UA" w:eastAsia="ru-RU"/>
        </w:rPr>
      </w:pPr>
    </w:p>
    <w:p w:rsidR="00450FEA" w:rsidRPr="005B4D06" w:rsidRDefault="00450FEA" w:rsidP="00844F65">
      <w:pPr>
        <w:pStyle w:val="a3"/>
        <w:tabs>
          <w:tab w:val="left" w:pos="0"/>
        </w:tabs>
        <w:spacing w:after="0" w:line="360" w:lineRule="auto"/>
        <w:ind w:left="1854" w:firstLine="709"/>
        <w:rPr>
          <w:rFonts w:ascii="Times New Roman" w:eastAsia="Times New Roman" w:hAnsi="Times New Roman" w:cs="Times New Roman"/>
          <w:iCs/>
          <w:sz w:val="28"/>
          <w:szCs w:val="28"/>
          <w:lang w:val="uk-UA" w:eastAsia="ru-RU"/>
        </w:rPr>
      </w:pPr>
    </w:p>
    <w:p w:rsidR="00450FEA" w:rsidRPr="005B4D06" w:rsidRDefault="00450FEA" w:rsidP="00844F65">
      <w:pPr>
        <w:pStyle w:val="a3"/>
        <w:tabs>
          <w:tab w:val="left" w:pos="0"/>
        </w:tabs>
        <w:spacing w:after="0" w:line="360" w:lineRule="auto"/>
        <w:ind w:left="1854" w:firstLine="709"/>
        <w:rPr>
          <w:rFonts w:ascii="Times New Roman" w:eastAsia="Times New Roman" w:hAnsi="Times New Roman" w:cs="Times New Roman"/>
          <w:iCs/>
          <w:sz w:val="28"/>
          <w:szCs w:val="28"/>
          <w:lang w:val="uk-UA" w:eastAsia="ru-RU"/>
        </w:rPr>
      </w:pPr>
    </w:p>
    <w:p w:rsidR="00450FEA" w:rsidRPr="005B4D06" w:rsidRDefault="00450FEA" w:rsidP="00844F65">
      <w:pPr>
        <w:pStyle w:val="a3"/>
        <w:tabs>
          <w:tab w:val="left" w:pos="0"/>
        </w:tabs>
        <w:spacing w:after="0" w:line="360" w:lineRule="auto"/>
        <w:ind w:left="1854" w:firstLine="709"/>
        <w:rPr>
          <w:rFonts w:ascii="Times New Roman" w:eastAsia="Times New Roman" w:hAnsi="Times New Roman" w:cs="Times New Roman"/>
          <w:iCs/>
          <w:sz w:val="28"/>
          <w:szCs w:val="28"/>
          <w:lang w:val="uk-UA" w:eastAsia="ru-RU"/>
        </w:rPr>
      </w:pPr>
    </w:p>
    <w:p w:rsidR="00450FEA" w:rsidRPr="005B4D06" w:rsidRDefault="00450FEA" w:rsidP="00844F65">
      <w:pPr>
        <w:pStyle w:val="a3"/>
        <w:tabs>
          <w:tab w:val="left" w:pos="0"/>
        </w:tabs>
        <w:spacing w:after="0" w:line="360" w:lineRule="auto"/>
        <w:ind w:left="1854" w:firstLine="709"/>
        <w:rPr>
          <w:rFonts w:ascii="Times New Roman" w:eastAsia="Times New Roman" w:hAnsi="Times New Roman" w:cs="Times New Roman"/>
          <w:iCs/>
          <w:sz w:val="28"/>
          <w:szCs w:val="28"/>
          <w:lang w:val="uk-UA" w:eastAsia="ru-RU"/>
        </w:rPr>
      </w:pPr>
    </w:p>
    <w:p w:rsidR="00450FEA" w:rsidRPr="005B4D06" w:rsidRDefault="00450FEA" w:rsidP="00844F65">
      <w:pPr>
        <w:pStyle w:val="a3"/>
        <w:tabs>
          <w:tab w:val="left" w:pos="0"/>
        </w:tabs>
        <w:spacing w:after="0" w:line="360" w:lineRule="auto"/>
        <w:ind w:left="1854" w:firstLine="709"/>
        <w:rPr>
          <w:rFonts w:ascii="Times New Roman" w:eastAsia="Times New Roman" w:hAnsi="Times New Roman" w:cs="Times New Roman"/>
          <w:iCs/>
          <w:sz w:val="28"/>
          <w:szCs w:val="28"/>
          <w:lang w:val="uk-UA" w:eastAsia="ru-RU"/>
        </w:rPr>
      </w:pPr>
    </w:p>
    <w:p w:rsidR="00450FEA" w:rsidRPr="005B4D06" w:rsidRDefault="00450FEA" w:rsidP="00844F65">
      <w:pPr>
        <w:pStyle w:val="a3"/>
        <w:tabs>
          <w:tab w:val="left" w:pos="0"/>
        </w:tabs>
        <w:spacing w:after="0" w:line="360" w:lineRule="auto"/>
        <w:ind w:left="1854" w:firstLine="709"/>
        <w:rPr>
          <w:rFonts w:ascii="Times New Roman" w:eastAsia="Times New Roman" w:hAnsi="Times New Roman" w:cs="Times New Roman"/>
          <w:iCs/>
          <w:sz w:val="28"/>
          <w:szCs w:val="28"/>
          <w:lang w:val="uk-UA" w:eastAsia="ru-RU"/>
        </w:rPr>
      </w:pPr>
    </w:p>
    <w:p w:rsidR="0054675A" w:rsidRPr="005B4D06" w:rsidRDefault="0054675A" w:rsidP="00844F65">
      <w:pPr>
        <w:pStyle w:val="a3"/>
        <w:tabs>
          <w:tab w:val="left" w:pos="0"/>
        </w:tabs>
        <w:spacing w:after="0" w:line="360" w:lineRule="auto"/>
        <w:ind w:left="1854" w:firstLine="709"/>
        <w:rPr>
          <w:rFonts w:ascii="Times New Roman" w:eastAsia="Times New Roman" w:hAnsi="Times New Roman" w:cs="Times New Roman"/>
          <w:iCs/>
          <w:sz w:val="28"/>
          <w:szCs w:val="28"/>
          <w:lang w:val="uk-UA" w:eastAsia="ru-RU"/>
        </w:rPr>
      </w:pPr>
    </w:p>
    <w:p w:rsidR="0054675A" w:rsidRPr="005B4D06" w:rsidRDefault="0054675A" w:rsidP="00844F65">
      <w:pPr>
        <w:pStyle w:val="a3"/>
        <w:tabs>
          <w:tab w:val="left" w:pos="0"/>
        </w:tabs>
        <w:spacing w:after="0" w:line="360" w:lineRule="auto"/>
        <w:ind w:left="1854" w:firstLine="709"/>
        <w:rPr>
          <w:rFonts w:ascii="Times New Roman" w:eastAsia="Times New Roman" w:hAnsi="Times New Roman" w:cs="Times New Roman"/>
          <w:iCs/>
          <w:sz w:val="28"/>
          <w:szCs w:val="28"/>
          <w:lang w:val="uk-UA" w:eastAsia="ru-RU"/>
        </w:rPr>
      </w:pPr>
    </w:p>
    <w:p w:rsidR="0054675A" w:rsidRPr="005B4D06" w:rsidRDefault="0054675A" w:rsidP="00844F65">
      <w:pPr>
        <w:pStyle w:val="a3"/>
        <w:tabs>
          <w:tab w:val="left" w:pos="0"/>
        </w:tabs>
        <w:spacing w:after="0" w:line="360" w:lineRule="auto"/>
        <w:ind w:left="1854" w:firstLine="709"/>
        <w:rPr>
          <w:rFonts w:ascii="Times New Roman" w:eastAsia="Times New Roman" w:hAnsi="Times New Roman" w:cs="Times New Roman"/>
          <w:iCs/>
          <w:sz w:val="28"/>
          <w:szCs w:val="28"/>
          <w:lang w:val="uk-UA" w:eastAsia="ru-RU"/>
        </w:rPr>
      </w:pPr>
    </w:p>
    <w:p w:rsidR="00450FEA" w:rsidRPr="005B4D06" w:rsidRDefault="00450FEA" w:rsidP="00844F65">
      <w:pPr>
        <w:pStyle w:val="a3"/>
        <w:tabs>
          <w:tab w:val="left" w:pos="0"/>
        </w:tabs>
        <w:spacing w:after="0" w:line="360" w:lineRule="auto"/>
        <w:ind w:left="0" w:firstLine="709"/>
        <w:jc w:val="center"/>
        <w:rPr>
          <w:rFonts w:ascii="Times New Roman" w:eastAsia="Times New Roman" w:hAnsi="Times New Roman" w:cs="Times New Roman"/>
          <w:iCs/>
          <w:sz w:val="28"/>
          <w:szCs w:val="28"/>
          <w:lang w:val="uk-UA" w:eastAsia="ru-RU"/>
        </w:rPr>
      </w:pPr>
      <w:r w:rsidRPr="005B4D06">
        <w:rPr>
          <w:rFonts w:ascii="Times New Roman" w:eastAsia="Times New Roman" w:hAnsi="Times New Roman" w:cs="Times New Roman"/>
          <w:iCs/>
          <w:sz w:val="28"/>
          <w:szCs w:val="28"/>
          <w:lang w:val="uk-UA" w:eastAsia="ru-RU"/>
        </w:rPr>
        <w:t>Висновки</w:t>
      </w:r>
    </w:p>
    <w:p w:rsidR="00450FEA" w:rsidRPr="005B4D06" w:rsidRDefault="00450FEA" w:rsidP="00844F65">
      <w:pPr>
        <w:tabs>
          <w:tab w:val="left" w:pos="0"/>
        </w:tabs>
        <w:spacing w:after="0" w:line="360" w:lineRule="auto"/>
        <w:ind w:left="567" w:firstLine="709"/>
        <w:jc w:val="both"/>
        <w:rPr>
          <w:rFonts w:ascii="Times New Roman" w:eastAsia="Times New Roman" w:hAnsi="Times New Roman" w:cs="Times New Roman"/>
          <w:spacing w:val="-4"/>
          <w:sz w:val="28"/>
          <w:szCs w:val="28"/>
          <w:lang w:val="uk-UA" w:eastAsia="ru-RU"/>
        </w:rPr>
      </w:pPr>
      <w:r w:rsidRPr="005B4D06">
        <w:rPr>
          <w:rFonts w:ascii="Times New Roman" w:eastAsia="Times New Roman" w:hAnsi="Times New Roman" w:cs="Times New Roman"/>
          <w:sz w:val="28"/>
          <w:szCs w:val="28"/>
          <w:lang w:val="uk-UA" w:eastAsia="ru-RU"/>
        </w:rPr>
        <w:t xml:space="preserve"> Специфічні умови розробки будівництва метрополітену обумовлюють більш високі вимоги до надійності їхнього електропостачання. </w:t>
      </w:r>
      <w:r w:rsidRPr="005B4D06">
        <w:rPr>
          <w:rFonts w:ascii="Times New Roman" w:eastAsia="Times New Roman" w:hAnsi="Times New Roman" w:cs="Times New Roman"/>
          <w:spacing w:val="-1"/>
          <w:sz w:val="28"/>
          <w:szCs w:val="28"/>
          <w:lang w:val="uk-UA" w:eastAsia="ru-RU"/>
        </w:rPr>
        <w:t xml:space="preserve">Виходячи з категорії електроприймачів і приймається те або інше рішення при побудові промислових електромереж. </w:t>
      </w:r>
      <w:r w:rsidRPr="005B4D06">
        <w:rPr>
          <w:rFonts w:ascii="Times New Roman" w:eastAsia="Times New Roman" w:hAnsi="Times New Roman" w:cs="Times New Roman"/>
          <w:spacing w:val="-4"/>
          <w:sz w:val="28"/>
          <w:szCs w:val="28"/>
          <w:lang w:val="uk-UA" w:eastAsia="ru-RU"/>
        </w:rPr>
        <w:t xml:space="preserve">Створення оптимальної електромережі навіть для відносно невеликого числа споживачів являє собою досить складну задачу; при її рішенні в проектній практиці звичайно намічається кілька варіантів і на основі техніко-економічного порівняння вибирається такий, при якому з найменшими приведеними витратами забезпечується необхідна надійність електропостачання, необхідна якість енергії приймачів, зручність і безпека обслуговування і можливість подальшого розвитку мережі з метою підключення нових споживачів. Станція метро Либідська відноситься до споживачів першої категорії постачання, згідно схеми електропостачання споживачів першої категорії обрано два трансформатори для двох ГПП ‒ ТМ-630/10 та ТМ-400/10. </w:t>
      </w:r>
    </w:p>
    <w:p w:rsidR="00450FEA" w:rsidRPr="005B4D06" w:rsidRDefault="00450FEA" w:rsidP="00844F65">
      <w:pPr>
        <w:tabs>
          <w:tab w:val="left" w:pos="0"/>
        </w:tabs>
        <w:spacing w:after="0" w:line="360" w:lineRule="auto"/>
        <w:ind w:left="567" w:firstLine="709"/>
        <w:jc w:val="both"/>
        <w:rPr>
          <w:rFonts w:ascii="Times New Roman" w:eastAsia="Times New Roman" w:hAnsi="Times New Roman" w:cs="Times New Roman"/>
          <w:spacing w:val="-4"/>
          <w:sz w:val="28"/>
          <w:szCs w:val="28"/>
          <w:lang w:val="uk-UA" w:eastAsia="ru-RU"/>
        </w:rPr>
      </w:pPr>
      <w:r w:rsidRPr="005B4D06">
        <w:rPr>
          <w:rFonts w:ascii="Times New Roman" w:eastAsia="Times New Roman" w:hAnsi="Times New Roman" w:cs="Times New Roman"/>
          <w:spacing w:val="-4"/>
          <w:sz w:val="28"/>
          <w:szCs w:val="28"/>
          <w:lang w:val="uk-UA" w:eastAsia="ru-RU"/>
        </w:rPr>
        <w:t xml:space="preserve">Розраховано струми короткого замикання, проведено вибір масляних вимикачів ВММ-10-630/10, та автоматичних вимикачів ‒ </w:t>
      </w:r>
      <w:r w:rsidRPr="005B4D06">
        <w:rPr>
          <w:rFonts w:ascii="Times New Roman" w:eastAsia="Calibri" w:hAnsi="Times New Roman" w:cs="Times New Roman"/>
          <w:spacing w:val="8"/>
          <w:sz w:val="28"/>
          <w:szCs w:val="28"/>
          <w:lang w:val="uk-UA"/>
        </w:rPr>
        <w:t>ВА63 та ВА46</w:t>
      </w:r>
      <w:r w:rsidRPr="005B4D06">
        <w:rPr>
          <w:rFonts w:ascii="Times New Roman" w:eastAsia="Times New Roman" w:hAnsi="Times New Roman" w:cs="Times New Roman"/>
          <w:spacing w:val="-4"/>
          <w:sz w:val="28"/>
          <w:szCs w:val="28"/>
          <w:lang w:val="uk-UA" w:eastAsia="ru-RU"/>
        </w:rPr>
        <w:t xml:space="preserve">. </w:t>
      </w:r>
    </w:p>
    <w:p w:rsidR="00450FEA" w:rsidRPr="005B4D06" w:rsidRDefault="00450FEA" w:rsidP="00844F65">
      <w:pPr>
        <w:tabs>
          <w:tab w:val="left" w:pos="0"/>
        </w:tabs>
        <w:spacing w:after="0" w:line="360" w:lineRule="auto"/>
        <w:ind w:left="567" w:firstLine="709"/>
        <w:jc w:val="both"/>
        <w:rPr>
          <w:rFonts w:ascii="Times New Roman" w:eastAsia="Times New Roman" w:hAnsi="Times New Roman" w:cs="Times New Roman"/>
          <w:spacing w:val="-4"/>
          <w:sz w:val="28"/>
          <w:szCs w:val="28"/>
          <w:lang w:val="uk-UA" w:eastAsia="ru-RU"/>
        </w:rPr>
      </w:pPr>
      <w:r w:rsidRPr="005B4D06">
        <w:rPr>
          <w:rFonts w:ascii="Times New Roman" w:eastAsia="Times New Roman" w:hAnsi="Times New Roman" w:cs="Times New Roman"/>
          <w:spacing w:val="-4"/>
          <w:sz w:val="28"/>
          <w:szCs w:val="28"/>
          <w:lang w:val="uk-UA" w:eastAsia="ru-RU"/>
        </w:rPr>
        <w:t>За розрахунками реактивної потужності робимо висновок, що компенсаційних апаратів не потрібно.</w:t>
      </w:r>
    </w:p>
    <w:p w:rsidR="00450FEA" w:rsidRPr="005B4D06" w:rsidRDefault="00450FEA" w:rsidP="00844F65">
      <w:pPr>
        <w:tabs>
          <w:tab w:val="left" w:pos="0"/>
        </w:tabs>
        <w:spacing w:after="0" w:line="360" w:lineRule="auto"/>
        <w:ind w:left="567" w:firstLine="709"/>
        <w:jc w:val="both"/>
        <w:rPr>
          <w:rFonts w:ascii="Times New Roman" w:eastAsia="Times New Roman" w:hAnsi="Times New Roman" w:cs="Times New Roman"/>
          <w:position w:val="-12"/>
          <w:sz w:val="28"/>
          <w:szCs w:val="28"/>
          <w:lang w:val="uk-UA" w:eastAsia="ru-RU"/>
        </w:rPr>
      </w:pPr>
      <w:r w:rsidRPr="005B4D06">
        <w:rPr>
          <w:rFonts w:ascii="Times New Roman" w:eastAsia="Times New Roman" w:hAnsi="Times New Roman" w:cs="Times New Roman"/>
          <w:spacing w:val="-4"/>
          <w:sz w:val="28"/>
          <w:szCs w:val="28"/>
          <w:lang w:val="uk-UA" w:eastAsia="ru-RU"/>
        </w:rPr>
        <w:t>Також був проведений вибір кабелів по нагріву, по економічній щільності струму та по механічній міцності. Для електропостачання всіх апаратів обрано кабелі типу АВБбШнг та ВБбШв. Вибрані проводи перевірені за допустимими втратами напруги.</w:t>
      </w:r>
      <w:r w:rsidRPr="005B4D06">
        <w:rPr>
          <w:rFonts w:ascii="Times New Roman" w:eastAsia="Times New Roman" w:hAnsi="Times New Roman" w:cs="Times New Roman"/>
          <w:iCs/>
          <w:sz w:val="28"/>
          <w:szCs w:val="28"/>
          <w:lang w:val="uk-UA" w:eastAsia="ru-RU"/>
        </w:rPr>
        <w:t xml:space="preserve">Для станції метро Либідська можливо провести такі заходи для зниження споживання електричної енергії в основному: заміна освітлення на світодіодні лампи, заміна двигунів, насосовідливних станцій на більш економічних та високотехнологічних аналогів. </w:t>
      </w:r>
    </w:p>
    <w:p w:rsidR="00450FEA" w:rsidRPr="005B4D06" w:rsidRDefault="00450FEA" w:rsidP="00844F65">
      <w:pPr>
        <w:tabs>
          <w:tab w:val="left" w:pos="0"/>
        </w:tabs>
        <w:spacing w:after="0" w:line="360" w:lineRule="auto"/>
        <w:ind w:left="567" w:firstLine="709"/>
        <w:jc w:val="both"/>
        <w:rPr>
          <w:rFonts w:ascii="Times New Roman" w:eastAsia="Times New Roman" w:hAnsi="Times New Roman" w:cs="Times New Roman"/>
          <w:b/>
          <w:bCs/>
          <w:iCs/>
          <w:sz w:val="28"/>
          <w:szCs w:val="28"/>
          <w:lang w:val="uk-UA" w:eastAsia="ru-RU"/>
        </w:rPr>
      </w:pPr>
      <w:r w:rsidRPr="005B4D06">
        <w:rPr>
          <w:rFonts w:ascii="Times New Roman" w:eastAsia="Times New Roman" w:hAnsi="Times New Roman" w:cs="Times New Roman"/>
          <w:position w:val="-12"/>
          <w:sz w:val="28"/>
          <w:szCs w:val="28"/>
          <w:lang w:val="uk-UA" w:eastAsia="ru-RU"/>
        </w:rPr>
        <w:br w:type="page"/>
      </w:r>
    </w:p>
    <w:p w:rsidR="00755C01" w:rsidRPr="005B4D06" w:rsidRDefault="00755C01" w:rsidP="00A7174C">
      <w:pPr>
        <w:pStyle w:val="a3"/>
        <w:numPr>
          <w:ilvl w:val="0"/>
          <w:numId w:val="6"/>
        </w:numPr>
        <w:tabs>
          <w:tab w:val="left" w:pos="0"/>
        </w:tabs>
        <w:spacing w:line="360" w:lineRule="auto"/>
        <w:ind w:firstLine="709"/>
        <w:jc w:val="center"/>
        <w:rPr>
          <w:rFonts w:ascii="Times New Roman" w:hAnsi="Times New Roman" w:cs="Times New Roman"/>
          <w:b/>
          <w:bCs/>
          <w:sz w:val="28"/>
          <w:szCs w:val="28"/>
          <w:lang w:val="uk-UA"/>
        </w:rPr>
      </w:pPr>
      <w:r w:rsidRPr="005B4D06">
        <w:rPr>
          <w:rFonts w:ascii="Times New Roman" w:hAnsi="Times New Roman" w:cs="Times New Roman"/>
          <w:b/>
          <w:bCs/>
          <w:sz w:val="28"/>
          <w:szCs w:val="28"/>
          <w:lang w:val="uk-UA"/>
        </w:rPr>
        <w:lastRenderedPageBreak/>
        <w:t>РОЗРОБКА КОНСТРУКЦІЇ</w:t>
      </w:r>
    </w:p>
    <w:p w:rsidR="0054675A" w:rsidRPr="005B4D06" w:rsidRDefault="0054675A" w:rsidP="0054675A">
      <w:pPr>
        <w:pStyle w:val="a3"/>
        <w:tabs>
          <w:tab w:val="left" w:pos="0"/>
        </w:tabs>
        <w:spacing w:line="360" w:lineRule="auto"/>
        <w:ind w:left="1084"/>
        <w:rPr>
          <w:rFonts w:ascii="Times New Roman" w:hAnsi="Times New Roman" w:cs="Times New Roman"/>
          <w:b/>
          <w:bCs/>
          <w:sz w:val="28"/>
          <w:szCs w:val="28"/>
          <w:lang w:val="uk-UA"/>
        </w:rPr>
      </w:pPr>
    </w:p>
    <w:p w:rsidR="00755C01" w:rsidRPr="005B4D06" w:rsidRDefault="00957DE5" w:rsidP="00957DE5">
      <w:pPr>
        <w:pStyle w:val="a3"/>
        <w:tabs>
          <w:tab w:val="left" w:pos="0"/>
        </w:tabs>
        <w:spacing w:after="0" w:line="360" w:lineRule="auto"/>
        <w:ind w:left="709"/>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3.1. </w:t>
      </w:r>
      <w:r w:rsidR="00755C01" w:rsidRPr="005B4D06">
        <w:rPr>
          <w:rFonts w:ascii="Times New Roman" w:hAnsi="Times New Roman" w:cs="Times New Roman"/>
          <w:b/>
          <w:bCs/>
          <w:sz w:val="28"/>
          <w:szCs w:val="28"/>
          <w:lang w:val="uk-UA"/>
        </w:rPr>
        <w:t>Аналіз науково- технічної літератури та патентів</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i/>
          <w:iCs/>
          <w:sz w:val="28"/>
          <w:szCs w:val="28"/>
          <w:lang w:val="uk-UA"/>
        </w:rPr>
        <w:t>Д</w:t>
      </w:r>
      <w:r w:rsidR="0054675A" w:rsidRPr="005B4D06">
        <w:rPr>
          <w:rFonts w:ascii="Times New Roman" w:hAnsi="Times New Roman" w:cs="Times New Roman"/>
          <w:i/>
          <w:iCs/>
          <w:sz w:val="28"/>
          <w:szCs w:val="28"/>
          <w:lang w:val="uk-UA"/>
        </w:rPr>
        <w:t>инамічний гасник коливань</w:t>
      </w:r>
      <w:r w:rsidR="000E6393">
        <w:rPr>
          <w:rFonts w:ascii="Times New Roman" w:hAnsi="Times New Roman" w:cs="Times New Roman"/>
          <w:i/>
          <w:iCs/>
          <w:sz w:val="28"/>
          <w:szCs w:val="28"/>
          <w:lang w:val="uk-UA"/>
        </w:rPr>
        <w:t xml:space="preserve">  </w:t>
      </w:r>
      <w:r w:rsidR="002B0691" w:rsidRPr="005B4D06">
        <w:rPr>
          <w:rFonts w:ascii="Times New Roman" w:hAnsi="Times New Roman" w:cs="Times New Roman"/>
          <w:sz w:val="28"/>
          <w:szCs w:val="28"/>
          <w:lang w:val="uk-UA"/>
        </w:rPr>
        <w:t>[9</w:t>
      </w:r>
      <w:r w:rsidRPr="005B4D06">
        <w:rPr>
          <w:rFonts w:ascii="Times New Roman" w:hAnsi="Times New Roman" w:cs="Times New Roman"/>
          <w:sz w:val="28"/>
          <w:szCs w:val="28"/>
          <w:lang w:val="uk-UA"/>
        </w:rPr>
        <w:t>]</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Динамічний гасник коливань містить систему вібровимірювання. Пристрій містить вібропоглинаючий інерційний елемент, виготовлений у вигляді балки з приєднаною до неї основною масою з низкою додаткових мас, балка закріплена до машини в точці приєднання динамічного гасника коливань, та систему вимірювання частоти вільних коливань цих мас, а саме з приєднаним до балки вібродавачем з частотоміром.</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В основу корисної моделі поставлено задачу підвищення ефективності роботи СВОП ДГК машини з чутливим елементом з забезпеченням широкочастотних вібропоглинаючих властивостей ДГК. Поставлена задача вирішується тим, що динамічний гасник коливань, що містить систему вібровимірювання, згідно з корисною моделлю містить вібропоглинаючий інерційний елемент, виготовлений у вигляді балки з приєднаною до неї основною масою з низкою додаткових мас, балка закріплена до машини в точці приєднання ДГК, та систему вимірювання частоти вільних коливань цих мас. Таке прецизійне налаштовування ДГК дозволяє вирішити основні задачі: інтенсивно поглинути енергію коливань системи та не допустити виникнення резонансних коливань в зоні частот f1, f2 , які вибираються в околі частоти найбільш інтенсивних низькочастотних коливань обертової машини: робочої частоти обертання та подвійної робочої частоти, що дозволяє забезпечити широкочастотні вібропоглинаючі властивості, не створювати паразитних резонансних збурень в околі робочої частоти і отримати покращені експлуатаційні параметри.</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На рисунку 3.1 показано загальний вигляд ДГК, де: 1 - конструкція обертової машини; 2 - консольно закріплена балка; 3 - основна маса; 4 - додаткові маси, 5 - вібродавач, 6 - частотомір.</w:t>
      </w:r>
    </w:p>
    <w:p w:rsidR="00F431CA" w:rsidRPr="005B4D06" w:rsidRDefault="00F431CA" w:rsidP="00844F65">
      <w:pPr>
        <w:tabs>
          <w:tab w:val="left" w:pos="0"/>
          <w:tab w:val="left" w:pos="709"/>
        </w:tabs>
        <w:spacing w:line="360" w:lineRule="auto"/>
        <w:ind w:firstLine="709"/>
        <w:jc w:val="center"/>
        <w:rPr>
          <w:rFonts w:ascii="Times New Roman" w:hAnsi="Times New Roman" w:cs="Times New Roman"/>
          <w:sz w:val="28"/>
          <w:szCs w:val="28"/>
          <w:lang w:val="uk-UA"/>
        </w:rPr>
      </w:pPr>
      <w:r w:rsidRPr="005B4D06">
        <w:rPr>
          <w:rFonts w:ascii="Times New Roman" w:hAnsi="Times New Roman" w:cs="Times New Roman"/>
          <w:noProof/>
          <w:sz w:val="28"/>
          <w:szCs w:val="28"/>
          <w:lang w:eastAsia="ru-RU"/>
        </w:rPr>
        <w:lastRenderedPageBreak/>
        <w:drawing>
          <wp:inline distT="0" distB="0" distL="0" distR="0">
            <wp:extent cx="2711669" cy="2017986"/>
            <wp:effectExtent l="0" t="0" r="0" b="190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2"/>
                    <a:srcRect l="67949" t="50001" r="16154" b="35210"/>
                    <a:stretch/>
                  </pic:blipFill>
                  <pic:spPr bwMode="auto">
                    <a:xfrm>
                      <a:off x="0" y="0"/>
                      <a:ext cx="2713417" cy="201928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431CA" w:rsidRPr="005B4D06" w:rsidRDefault="00F431CA" w:rsidP="0054675A">
      <w:pPr>
        <w:tabs>
          <w:tab w:val="left" w:pos="0"/>
          <w:tab w:val="left" w:pos="709"/>
        </w:tabs>
        <w:spacing w:line="480" w:lineRule="auto"/>
        <w:ind w:firstLine="709"/>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Рисунок 3.1 - Загальний вигляд ДГК</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Динамічний гасник коливань містить вібропоглинаючий інерційний елемент, виготовлений у вигляді балки 2 з приєднаною до неї основною масою 3 з низкою додаткових мас 4, балка 2 консольно закріплена до машини в точці приєднання ДГК, та систему вимірювання частоти вільних коливань цих мас, а саме з приєднаним до балки 2 вібродавачем 5 з частотоміром 6. </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Пристрій працює так. Вібрація від фундаменту конструкції обертової машини 1 передається до балки 2, що викликає вібрацію балки та мас 3, 4. Від вібродавача 5 сигнал надходить на частотомір 6. ДГК починає поглинати енергію коливань системи для визначених частот, що близькі до його резонансної частоти та до робочої частоти обертової машини. Тим самим зменшується рівень коливань основної конструкції на цих частотах.</w:t>
      </w:r>
    </w:p>
    <w:p w:rsidR="00F431CA" w:rsidRPr="005B4D06" w:rsidRDefault="00F431CA" w:rsidP="00844F65">
      <w:pPr>
        <w:tabs>
          <w:tab w:val="left" w:pos="0"/>
          <w:tab w:val="left" w:pos="709"/>
        </w:tabs>
        <w:spacing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Для дослідження динаміки використовувалися класичні рівняння одномасової системи з приєднаним ДГК.</w:t>
      </w:r>
    </w:p>
    <w:p w:rsidR="00F431CA" w:rsidRPr="005B4D06" w:rsidRDefault="00F431CA" w:rsidP="00844F65">
      <w:pPr>
        <w:tabs>
          <w:tab w:val="left" w:pos="0"/>
          <w:tab w:val="left" w:pos="709"/>
        </w:tabs>
        <w:spacing w:line="360" w:lineRule="auto"/>
        <w:ind w:firstLine="709"/>
        <w:jc w:val="both"/>
        <w:rPr>
          <w:rFonts w:ascii="Times New Roman" w:hAnsi="Times New Roman" w:cs="Times New Roman"/>
          <w:sz w:val="28"/>
          <w:szCs w:val="28"/>
          <w:lang w:val="uk-UA"/>
        </w:rPr>
      </w:pPr>
      <w:r w:rsidRPr="005B4D06">
        <w:rPr>
          <w:rFonts w:ascii="Times New Roman" w:hAnsi="Times New Roman" w:cs="Times New Roman"/>
          <w:noProof/>
          <w:sz w:val="28"/>
          <w:szCs w:val="28"/>
          <w:lang w:eastAsia="ru-RU"/>
        </w:rPr>
        <w:drawing>
          <wp:inline distT="0" distB="0" distL="0" distR="0">
            <wp:extent cx="4916611" cy="7620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3"/>
                    <a:srcRect l="54359" t="36860" r="3077" b="54894"/>
                    <a:stretch/>
                  </pic:blipFill>
                  <pic:spPr bwMode="auto">
                    <a:xfrm>
                      <a:off x="0" y="0"/>
                      <a:ext cx="4922018" cy="762838"/>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431CA" w:rsidRPr="005B4D06" w:rsidRDefault="00F431CA" w:rsidP="00844F65">
      <w:pPr>
        <w:tabs>
          <w:tab w:val="left" w:pos="0"/>
          <w:tab w:val="left" w:pos="709"/>
        </w:tabs>
        <w:spacing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lastRenderedPageBreak/>
        <w:t>Тут: m , m</w:t>
      </w:r>
      <w:r w:rsidRPr="005B4D06">
        <w:rPr>
          <w:rFonts w:ascii="Times New Roman" w:hAnsi="Times New Roman" w:cs="Times New Roman"/>
          <w:sz w:val="28"/>
          <w:szCs w:val="28"/>
          <w:vertAlign w:val="subscript"/>
          <w:lang w:val="uk-UA"/>
        </w:rPr>
        <w:t>A</w:t>
      </w:r>
      <w:r w:rsidRPr="005B4D06">
        <w:rPr>
          <w:rFonts w:ascii="Times New Roman" w:hAnsi="Times New Roman" w:cs="Times New Roman"/>
          <w:sz w:val="28"/>
          <w:szCs w:val="28"/>
          <w:lang w:val="uk-UA"/>
        </w:rPr>
        <w:t xml:space="preserve"> , маси, відповідно, базисної конструкції, та ДГК; k1 , kA1 , - відповідні жорсткості; та DA - коефіцієнти в'язкого демпфування; w0, wA , - переміщення, F - гармонійне збурення.</w:t>
      </w:r>
    </w:p>
    <w:p w:rsidR="00F431CA" w:rsidRPr="005B4D06" w:rsidRDefault="00F431CA" w:rsidP="00844F65">
      <w:pPr>
        <w:tabs>
          <w:tab w:val="left" w:pos="0"/>
          <w:tab w:val="left" w:pos="709"/>
        </w:tabs>
        <w:spacing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Для визначення всіх параметрів, k1, m1 mA, 5 kA мінімізуємо цільову функцію</w:t>
      </w:r>
    </w:p>
    <w:p w:rsidR="00F431CA" w:rsidRPr="005B4D06" w:rsidRDefault="00F431CA" w:rsidP="00844F65">
      <w:pPr>
        <w:tabs>
          <w:tab w:val="left" w:pos="0"/>
          <w:tab w:val="left" w:pos="709"/>
        </w:tabs>
        <w:spacing w:line="360" w:lineRule="auto"/>
        <w:ind w:firstLine="709"/>
        <w:jc w:val="both"/>
        <w:rPr>
          <w:rFonts w:ascii="Times New Roman" w:hAnsi="Times New Roman" w:cs="Times New Roman"/>
          <w:sz w:val="28"/>
          <w:szCs w:val="28"/>
          <w:lang w:val="uk-UA"/>
        </w:rPr>
      </w:pPr>
      <w:r w:rsidRPr="005B4D06">
        <w:rPr>
          <w:rFonts w:ascii="Times New Roman" w:hAnsi="Times New Roman" w:cs="Times New Roman"/>
          <w:noProof/>
          <w:sz w:val="28"/>
          <w:szCs w:val="28"/>
          <w:lang w:eastAsia="ru-RU"/>
        </w:rPr>
        <w:drawing>
          <wp:inline distT="0" distB="0" distL="0" distR="0">
            <wp:extent cx="3342290" cy="320494"/>
            <wp:effectExtent l="0" t="0" r="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4"/>
                    <a:srcRect l="55641" t="44873" r="25641" b="52883"/>
                    <a:stretch/>
                  </pic:blipFill>
                  <pic:spPr bwMode="auto">
                    <a:xfrm>
                      <a:off x="0" y="0"/>
                      <a:ext cx="3344471" cy="320703"/>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теоретично отримані значення власної частоти, fe (M i) - експериментальні значення.</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Переваги: повне поглинання вібрації на певних частотах, можливість улаштування під різні частоти.</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Недоліки: частотомір не реагує на незакономірні коливання, діапазон вимірювальних частот недостатній, поглинання вібрації тільки на певних частотах.</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i/>
          <w:iCs/>
          <w:sz w:val="28"/>
          <w:szCs w:val="28"/>
          <w:lang w:val="uk-UA"/>
        </w:rPr>
        <w:t>Д</w:t>
      </w:r>
      <w:r w:rsidR="0054675A" w:rsidRPr="005B4D06">
        <w:rPr>
          <w:rFonts w:ascii="Times New Roman" w:hAnsi="Times New Roman" w:cs="Times New Roman"/>
          <w:i/>
          <w:iCs/>
          <w:sz w:val="28"/>
          <w:szCs w:val="28"/>
          <w:lang w:val="uk-UA"/>
        </w:rPr>
        <w:t>инамічний гасник коливань</w:t>
      </w:r>
      <w:r w:rsidR="002B0691" w:rsidRPr="005B4D06">
        <w:rPr>
          <w:rFonts w:ascii="Times New Roman" w:hAnsi="Times New Roman" w:cs="Times New Roman"/>
          <w:sz w:val="28"/>
          <w:szCs w:val="28"/>
          <w:lang w:val="uk-UA"/>
        </w:rPr>
        <w:t>[10</w:t>
      </w:r>
      <w:r w:rsidRPr="005B4D06">
        <w:rPr>
          <w:rFonts w:ascii="Times New Roman" w:hAnsi="Times New Roman" w:cs="Times New Roman"/>
          <w:sz w:val="28"/>
          <w:szCs w:val="28"/>
          <w:lang w:val="uk-UA"/>
        </w:rPr>
        <w:t>]</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Динамічний гасник коливань містить вібропоглинаючий інерційний елемент, виготовлений у вигляді контейнера з направляючою криволінійною поверхнею та масами, встановленими з можливістю переміщення по направляючій криволінійній поверхні. Направляюча криволінійна поверхня виготовлена у вигляді пластини з регульованою кривизною з притискним пристроєм, а контейнер містить клапан та заповнений в'язкою рідиною на висоту, достатню для гасіння коливань.</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Поставлена задача створити ДГК з забезпеченням плавного регулювання частотних і демпфуючих характеристик ДГК та реалізацією ефективного вібропоглинання у широкому частотному діапазоні.</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Поставлена задача вирішується тим, що у динамічному гаснику коливань, що містить вібропоглинаючий інерційний елемент, виготовлений у вигляді </w:t>
      </w:r>
      <w:r w:rsidRPr="005B4D06">
        <w:rPr>
          <w:rFonts w:ascii="Times New Roman" w:hAnsi="Times New Roman" w:cs="Times New Roman"/>
          <w:sz w:val="28"/>
          <w:szCs w:val="28"/>
          <w:lang w:val="uk-UA"/>
        </w:rPr>
        <w:lastRenderedPageBreak/>
        <w:t>контейнера 3 та рухомих мас 1 на направляючій криволінійній поверхні 4, згідно з корисною моделлю, криволінійна поверхня виготовлена у вигляді пластини 4 з регульованою кривизною R, розміщена у контейнері 3, заповненому в'язкою рідиною на висоту, достатню для гасіння коливань.</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Це дозволяє, з урахуванням можливості розподілу маси 1, зміни форми пластини 4, рівня рідини у контейнері 3 за допомогою клапана 2 здійснювати прецизійне налаштування регульованого динамічного гасника коливань у широко частотному діапазоні.</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На рисунку 3.2 зображений динамічний гасник коливань, де: 1 - маси, 2 - клапан, 3 - контейнер, 4 - пластина з регульованою кривизною, 5 - в'язка рідина, 6 - притискний пристрій, 7 - амортизований об'єкт.</w:t>
      </w:r>
    </w:p>
    <w:p w:rsidR="00F431CA" w:rsidRPr="005B4D06" w:rsidRDefault="00F431CA" w:rsidP="00844F65">
      <w:pPr>
        <w:tabs>
          <w:tab w:val="left" w:pos="0"/>
          <w:tab w:val="left" w:pos="709"/>
        </w:tabs>
        <w:spacing w:after="0" w:line="360" w:lineRule="auto"/>
        <w:ind w:firstLine="709"/>
        <w:jc w:val="center"/>
        <w:rPr>
          <w:rFonts w:ascii="Times New Roman" w:hAnsi="Times New Roman" w:cs="Times New Roman"/>
          <w:sz w:val="28"/>
          <w:szCs w:val="28"/>
          <w:lang w:val="uk-UA"/>
        </w:rPr>
      </w:pPr>
      <w:r w:rsidRPr="005B4D06">
        <w:rPr>
          <w:rFonts w:ascii="Times New Roman" w:hAnsi="Times New Roman" w:cs="Times New Roman"/>
          <w:noProof/>
          <w:sz w:val="28"/>
          <w:szCs w:val="28"/>
          <w:lang w:eastAsia="ru-RU"/>
        </w:rPr>
        <w:drawing>
          <wp:inline distT="0" distB="0" distL="0" distR="0">
            <wp:extent cx="4240924" cy="2423385"/>
            <wp:effectExtent l="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5"/>
                    <a:srcRect l="52564" t="28847" r="4359" b="40383"/>
                    <a:stretch/>
                  </pic:blipFill>
                  <pic:spPr bwMode="auto">
                    <a:xfrm>
                      <a:off x="0" y="0"/>
                      <a:ext cx="4243659" cy="2424948"/>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431CA" w:rsidRPr="005B4D06" w:rsidRDefault="00F431CA" w:rsidP="0054675A">
      <w:pPr>
        <w:tabs>
          <w:tab w:val="left" w:pos="0"/>
          <w:tab w:val="left" w:pos="709"/>
        </w:tabs>
        <w:spacing w:line="480" w:lineRule="auto"/>
        <w:ind w:firstLine="709"/>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Рисунок 3.2 - Динамічний гасник коливань</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Динамічний гасник коливань виготовлений у вигляді контейнера 3 з направляючою криволінійною поверхнею у вигляді пластини 4 з регульованою кривизною R, з'єднаною з притискним пристроєм 6. На пластині 4 встановлені маси 1. Контейнер 3 містить клапан 2 та заповнений в'язкою рідиною 5, що регулюється клапаном 2, на висоту, достатню для гасіння коливань. ДГК працює наступним чином. Коливання амортизованого об'єкта 7 викликають переміщення контейнера 3, які передаються на маси 1, що спричинює їх коливання. Коливання </w:t>
      </w:r>
      <w:r w:rsidRPr="005B4D06">
        <w:rPr>
          <w:rFonts w:ascii="Times New Roman" w:hAnsi="Times New Roman" w:cs="Times New Roman"/>
          <w:sz w:val="28"/>
          <w:szCs w:val="28"/>
          <w:lang w:val="uk-UA"/>
        </w:rPr>
        <w:lastRenderedPageBreak/>
        <w:t>мас 1 у в'язкій рідині 5 та їх тертя між собою спричиняє поглинання енергії коливань амортизованого об'єкта 7. Налаштування робочої частоти ДГК на резонансну частоту коливань амортизованого об'єкта 7 здійснюється шляхом стисненням пружини за допомогою притискного пристрою 6. Величина демпфування регулюється клапаном 2. Це налаштування дозволяє забезпечити плавне регулювання демпферуючих властивостей ДГК. Прецизійне налаштування демпферуючих властивостей ДГК можливе також за рахунок підбору мас 1, механічних властивостей пластини 4, кінематичних параметрів притискного пристрою 6 та підбору в'язкості рідини 5. Таким чином, розроблений ДГК забезпечує ефективне, регульоване за робочою частотою, динамічне гасіння (демпфування) коливань.</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Переваги: широкий діапазон налаштування регулювання демпферуючих властивостей, відносно легке настроювання.</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Недоліки: низька швидкість відгуку.</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i/>
          <w:iCs/>
          <w:sz w:val="28"/>
          <w:szCs w:val="28"/>
          <w:lang w:val="uk-UA"/>
        </w:rPr>
        <w:t>Д</w:t>
      </w:r>
      <w:r w:rsidR="0054675A" w:rsidRPr="005B4D06">
        <w:rPr>
          <w:rFonts w:ascii="Times New Roman" w:hAnsi="Times New Roman" w:cs="Times New Roman"/>
          <w:i/>
          <w:iCs/>
          <w:sz w:val="28"/>
          <w:szCs w:val="28"/>
          <w:lang w:val="uk-UA"/>
        </w:rPr>
        <w:t>инамічний гасник коливань</w:t>
      </w:r>
      <w:r w:rsidR="002B0691" w:rsidRPr="005B4D06">
        <w:rPr>
          <w:rFonts w:ascii="Times New Roman" w:hAnsi="Times New Roman" w:cs="Times New Roman"/>
          <w:sz w:val="28"/>
          <w:szCs w:val="28"/>
          <w:lang w:val="uk-UA"/>
        </w:rPr>
        <w:t>[11</w:t>
      </w:r>
      <w:r w:rsidRPr="005B4D06">
        <w:rPr>
          <w:rFonts w:ascii="Times New Roman" w:hAnsi="Times New Roman" w:cs="Times New Roman"/>
          <w:sz w:val="28"/>
          <w:szCs w:val="28"/>
          <w:lang w:val="uk-UA"/>
        </w:rPr>
        <w:t>]</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Динамічний гасник коливань, що містить пружину, важеля, відрізняється тим, що пружність реалізується двома пружинами, рознесеними по сторонам, одним кінцем вони закріплені з підставою, іншим з Г-подібними важелями, які з'єднані між собою з'єднує пружиною, до Г-образним важелів підвішений об'єкт захисту, який має одну ступінь свободи, при цьому режими динамічного гасіння реалізуються на 2-х частотах.</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На рисунку 3.3 показаний об'єкт захисту - 1, пружини - 2, 3, сполучна пружина - 4, Г-подібний важіль - 5, 6, підстава - 7, обмежувач ступеня свободи - 8.</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В даному випадку об'єкт захисту 1, завдяки обмежувача ступеня свободи 8, має одну ступінь свободи. Коливання підстави 7 передаються об'єкту захисту 1 через пружини 2, 3 і Г-подібні важелі 5, 6, що в свою чергу викликає кутові переміщення Г-образних важелів і їх взаємодію через що сполучає пружину 4.</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p>
    <w:p w:rsidR="00F431CA" w:rsidRPr="005B4D06" w:rsidRDefault="00F431CA" w:rsidP="00844F65">
      <w:pPr>
        <w:tabs>
          <w:tab w:val="left" w:pos="0"/>
          <w:tab w:val="left" w:pos="709"/>
        </w:tabs>
        <w:spacing w:after="0" w:line="360" w:lineRule="auto"/>
        <w:ind w:firstLine="709"/>
        <w:jc w:val="center"/>
        <w:rPr>
          <w:rFonts w:ascii="Times New Roman" w:hAnsi="Times New Roman" w:cs="Times New Roman"/>
          <w:sz w:val="28"/>
          <w:szCs w:val="28"/>
          <w:lang w:val="uk-UA"/>
        </w:rPr>
      </w:pPr>
      <w:r w:rsidRPr="005B4D06">
        <w:rPr>
          <w:rFonts w:ascii="Times New Roman" w:hAnsi="Times New Roman" w:cs="Times New Roman"/>
          <w:noProof/>
          <w:sz w:val="28"/>
          <w:szCs w:val="28"/>
          <w:lang w:eastAsia="ru-RU"/>
        </w:rPr>
        <w:lastRenderedPageBreak/>
        <w:drawing>
          <wp:inline distT="0" distB="0" distL="0" distR="0">
            <wp:extent cx="3279228" cy="2029998"/>
            <wp:effectExtent l="0" t="0" r="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6"/>
                    <a:srcRect l="59231" t="34937" r="8461" b="40062"/>
                    <a:stretch/>
                  </pic:blipFill>
                  <pic:spPr bwMode="auto">
                    <a:xfrm>
                      <a:off x="0" y="0"/>
                      <a:ext cx="3281341" cy="203130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431CA" w:rsidRPr="005B4D06" w:rsidRDefault="00F431CA" w:rsidP="0054675A">
      <w:pPr>
        <w:tabs>
          <w:tab w:val="left" w:pos="0"/>
          <w:tab w:val="left" w:pos="709"/>
        </w:tabs>
        <w:spacing w:line="480" w:lineRule="auto"/>
        <w:ind w:firstLine="709"/>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Рисунок 3.3 - Динамічний гасник коливань</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Основним, в оцінці можливостей пропонованої віброзахисної системи є оцінка режимів динамічного гасіння (амплітуда коливань стає рівною нулю), для яких визначаються частоти динамічного гасіння механічної коливальної системи, що складається з об'єкта захисту і динамічного гасителя коливань</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Переваги: простота виготовлення, відносна дешевизна, на певних частотах відбувається повне гасіння.</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Недоліки: повне гасіння тільки двох частот.</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b/>
          <w:bCs/>
          <w:sz w:val="28"/>
          <w:szCs w:val="28"/>
          <w:lang w:val="uk-UA"/>
        </w:rPr>
      </w:pPr>
      <w:r w:rsidRPr="005B4D06">
        <w:rPr>
          <w:rFonts w:ascii="Times New Roman" w:hAnsi="Times New Roman" w:cs="Times New Roman"/>
          <w:i/>
          <w:iCs/>
          <w:sz w:val="28"/>
          <w:szCs w:val="28"/>
          <w:lang w:val="uk-UA"/>
        </w:rPr>
        <w:t>Д</w:t>
      </w:r>
      <w:r w:rsidR="0054675A" w:rsidRPr="005B4D06">
        <w:rPr>
          <w:rFonts w:ascii="Times New Roman" w:hAnsi="Times New Roman" w:cs="Times New Roman"/>
          <w:i/>
          <w:iCs/>
          <w:sz w:val="28"/>
          <w:szCs w:val="28"/>
          <w:lang w:val="uk-UA"/>
        </w:rPr>
        <w:t>инамічний гасник коливань</w:t>
      </w:r>
      <w:r w:rsidR="002B0691" w:rsidRPr="005B4D06">
        <w:rPr>
          <w:rFonts w:ascii="Times New Roman" w:hAnsi="Times New Roman" w:cs="Times New Roman"/>
          <w:bCs/>
          <w:sz w:val="28"/>
          <w:szCs w:val="28"/>
          <w:lang w:val="uk-UA"/>
        </w:rPr>
        <w:t>[12</w:t>
      </w:r>
      <w:r w:rsidRPr="005B4D06">
        <w:rPr>
          <w:rFonts w:ascii="Times New Roman" w:hAnsi="Times New Roman" w:cs="Times New Roman"/>
          <w:bCs/>
          <w:sz w:val="28"/>
          <w:szCs w:val="28"/>
          <w:lang w:val="uk-UA"/>
        </w:rPr>
        <w:t>]</w:t>
      </w:r>
      <w:r w:rsidRPr="005B4D06">
        <w:rPr>
          <w:rFonts w:ascii="Times New Roman" w:hAnsi="Times New Roman" w:cs="Times New Roman"/>
          <w:b/>
          <w:bCs/>
          <w:sz w:val="28"/>
          <w:szCs w:val="28"/>
          <w:lang w:val="uk-UA"/>
        </w:rPr>
        <w:t> </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Динамічний гасник коливань, що містить дві пружини (4), рознесені по сторонам, причому нижніми кінцями спираються на підставу, а верхніми кінцями з'єднані з об'єктом захисту, що відрізняється тим, що в пружини вставлені штоки, які спираються нижніми кінцями на колеса, а верхніми кінцями з'єднані з поршнями , що знаходяться в циліндрах, розташованих в порожнистої порожнини об'єкта захисту, і мають можливість рухатися під дією стисненого повітря, створюваного системою стисненого повітря і тим самим забезпечуючи режими динамічного гасіння на 3-х частотах.</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Динамічний гасник коливань по п.1, що відрізняється тим, що система стисненого повітря включає компресор, ресивер, дросель і трубопровід для підведення повітря до порожнистої частини об'єкта захисту.</w:t>
      </w:r>
    </w:p>
    <w:p w:rsidR="00F431CA" w:rsidRPr="005B4D06" w:rsidRDefault="00F431CA" w:rsidP="00844F65">
      <w:pPr>
        <w:pStyle w:val="a6"/>
        <w:tabs>
          <w:tab w:val="left" w:pos="0"/>
        </w:tabs>
        <w:spacing w:line="360" w:lineRule="auto"/>
        <w:ind w:firstLine="709"/>
        <w:jc w:val="center"/>
        <w:rPr>
          <w:spacing w:val="6"/>
          <w:sz w:val="28"/>
          <w:szCs w:val="28"/>
          <w:shd w:val="clear" w:color="auto" w:fill="FFFFFF"/>
          <w:lang w:val="uk-UA"/>
        </w:rPr>
      </w:pP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r w:rsidRPr="005B4D06">
        <w:rPr>
          <w:spacing w:val="6"/>
          <w:sz w:val="28"/>
          <w:szCs w:val="28"/>
          <w:shd w:val="clear" w:color="auto" w:fill="FFFFFF"/>
          <w:lang w:val="uk-UA"/>
        </w:rPr>
        <w:t xml:space="preserve">На рисунок 3.4 зображений динамічний гасник коливань разом з об'єктом захисту. На рисунку 1.4 показаний об'єкт захисту 1, пружини - 2, 3, сполучна пневматична пружина - 4, поршні (робоча порожнину) - 5, 6, підстава - 7, компресор - 8, ресивер - 9, дросель - 10, регулятор - 11 , датчики тиску - 12. </w:t>
      </w:r>
    </w:p>
    <w:p w:rsidR="0054675A" w:rsidRPr="005B4D06" w:rsidRDefault="0054675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r w:rsidRPr="005B4D06">
        <w:rPr>
          <w:noProof/>
          <w:spacing w:val="6"/>
          <w:sz w:val="28"/>
          <w:szCs w:val="28"/>
          <w:shd w:val="clear" w:color="auto" w:fill="FFFFFF"/>
        </w:rPr>
        <w:drawing>
          <wp:inline distT="0" distB="0" distL="0" distR="0">
            <wp:extent cx="5381625" cy="3631257"/>
            <wp:effectExtent l="0" t="0" r="0" b="7620"/>
            <wp:docPr id="15" name="Рисунок 15" descr="https://www.fips.ru/Archive/PAT/2011FULL/2011.04.10/DOC/RUNWU1/000/000/000/103/383/00000004-m.gif">
              <a:hlinkClick xmlns:a="http://schemas.openxmlformats.org/drawingml/2006/main" r:id="rId13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www.fips.ru/Archive/PAT/2011FULL/2011.04.10/DOC/RUNWU1/000/000/000/103/383/00000004-m.gif">
                      <a:hlinkClick r:id="rId137" tgtFrame="&quot;_blank&quot;"/>
                    </pic:cNvPr>
                    <pic:cNvPicPr>
                      <a:picLocks noChangeAspect="1" noChangeArrowheads="1"/>
                    </pic:cNvPicPr>
                  </pic:nvPicPr>
                  <pic:blipFill>
                    <a:blip r:embed="rId13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88041" cy="3635586"/>
                    </a:xfrm>
                    <a:prstGeom prst="rect">
                      <a:avLst/>
                    </a:prstGeom>
                    <a:noFill/>
                    <a:ln>
                      <a:noFill/>
                    </a:ln>
                  </pic:spPr>
                </pic:pic>
              </a:graphicData>
            </a:graphic>
          </wp:inline>
        </w:drawing>
      </w:r>
    </w:p>
    <w:p w:rsidR="00F431CA" w:rsidRPr="005B4D06" w:rsidRDefault="00F431CA" w:rsidP="0054675A">
      <w:pPr>
        <w:tabs>
          <w:tab w:val="left" w:pos="0"/>
          <w:tab w:val="left" w:pos="709"/>
        </w:tabs>
        <w:spacing w:line="480" w:lineRule="auto"/>
        <w:ind w:firstLine="709"/>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Рисунок 3.4 - Динамічний гасник коливань</w:t>
      </w: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r w:rsidRPr="005B4D06">
        <w:rPr>
          <w:spacing w:val="6"/>
          <w:sz w:val="28"/>
          <w:szCs w:val="28"/>
          <w:shd w:val="clear" w:color="auto" w:fill="FFFFFF"/>
          <w:lang w:val="uk-UA"/>
        </w:rPr>
        <w:t>У пропонованому пристрої об'єкт захисту 1 має два ступені свободи руху; коливання підстави 7 передаються об'єкту захисту 1 через звичайні пружини 2, 3, пневматичну пружину - 4 і через поршні-штовхачі - 5, 6, що, в свою чергу, викликає відповідне переміщення поршнів і їх взаємодію через пневматичну сполучає пружину 4.</w:t>
      </w: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r w:rsidRPr="005B4D06">
        <w:rPr>
          <w:spacing w:val="6"/>
          <w:sz w:val="28"/>
          <w:szCs w:val="28"/>
          <w:shd w:val="clear" w:color="auto" w:fill="FFFFFF"/>
          <w:lang w:val="uk-UA"/>
        </w:rPr>
        <w:lastRenderedPageBreak/>
        <w:t>Пристрій працює наступним чином.При обуренні з боку підстави 7 (фіг.1) об'єкт захисту 1 починає рухатися, визначається координатами y1 і y2, дією пружин 2, 3 і штоків 5, 6. Взаємодія між парціальними системами виникає через те, що в системі існують інерційні і пружні перехресні зв'язку. Рух по одній координаті обов'язково призводить до руху по інший координаті.Необхідні зміни динамічного стану досягаються тим, що в віброзахисної системі об'єкта є пневматична сполучна пружина 4 з жорсткістю k3 яка може регулюватися під час дії зовнішніх навантажень. Для вимірювання параметрів динамічного стану є датчики 12, які передають інформацію в блок 11 (фіг.1). Насос (або компресор) 8 відповідно до сигналом з блоку 11 починає працювати і змінює тиск в ресивері 9.</w:t>
      </w: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r w:rsidRPr="005B4D06">
        <w:rPr>
          <w:spacing w:val="6"/>
          <w:sz w:val="28"/>
          <w:szCs w:val="28"/>
          <w:shd w:val="clear" w:color="auto" w:fill="FFFFFF"/>
          <w:lang w:val="uk-UA"/>
        </w:rPr>
        <w:t>У свою чергу, зміна тиску в робочій порожнині призводить до зміни параметрів, що визначають значення частот для режимів динамічного гасіння (формули (1), (2)) або частоти режимів розв'язки коливальних систем, при якому рух по одній координаті не викликає рух по інший. Дросель 10 використовується для попередньої настройки швидкодії системи.</w:t>
      </w: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r w:rsidRPr="005B4D06">
        <w:rPr>
          <w:spacing w:val="6"/>
          <w:sz w:val="28"/>
          <w:szCs w:val="28"/>
          <w:shd w:val="clear" w:color="auto" w:fill="FFFFFF"/>
          <w:lang w:val="uk-UA"/>
        </w:rPr>
        <w:t>Переваги: наявність двох ступенів вільності.</w:t>
      </w: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r w:rsidRPr="005B4D06">
        <w:rPr>
          <w:spacing w:val="6"/>
          <w:sz w:val="28"/>
          <w:szCs w:val="28"/>
          <w:shd w:val="clear" w:color="auto" w:fill="FFFFFF"/>
          <w:lang w:val="uk-UA"/>
        </w:rPr>
        <w:t>Недоліки: складність та дороговизна конструкції, складність в налаштуванні.</w:t>
      </w:r>
    </w:p>
    <w:p w:rsidR="00F431CA" w:rsidRPr="005B4D06" w:rsidRDefault="00F431CA" w:rsidP="00844F65">
      <w:pPr>
        <w:pStyle w:val="a6"/>
        <w:tabs>
          <w:tab w:val="left" w:pos="0"/>
        </w:tabs>
        <w:spacing w:before="0" w:beforeAutospacing="0" w:after="0" w:afterAutospacing="0" w:line="360" w:lineRule="auto"/>
        <w:ind w:firstLine="709"/>
        <w:jc w:val="both"/>
        <w:rPr>
          <w:i/>
          <w:iCs/>
          <w:sz w:val="28"/>
          <w:szCs w:val="28"/>
          <w:lang w:val="uk-UA"/>
        </w:rPr>
      </w:pPr>
      <w:r w:rsidRPr="005B4D06">
        <w:rPr>
          <w:i/>
          <w:iCs/>
          <w:sz w:val="28"/>
          <w:szCs w:val="28"/>
          <w:lang w:val="uk-UA"/>
        </w:rPr>
        <w:t>Д</w:t>
      </w:r>
      <w:r w:rsidR="0054675A" w:rsidRPr="005B4D06">
        <w:rPr>
          <w:i/>
          <w:iCs/>
          <w:sz w:val="28"/>
          <w:szCs w:val="28"/>
          <w:lang w:val="uk-UA"/>
        </w:rPr>
        <w:t xml:space="preserve">инамічний гасник коливань </w:t>
      </w: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r w:rsidRPr="005B4D06">
        <w:rPr>
          <w:spacing w:val="6"/>
          <w:sz w:val="28"/>
          <w:szCs w:val="28"/>
          <w:shd w:val="clear" w:color="auto" w:fill="FFFFFF"/>
          <w:lang w:val="uk-UA"/>
        </w:rPr>
        <w:t>Завданням винаходу є спрощення конструкції динамічного гасника коливань, гасіння або зменшення амплітуди широкого діапазону частот збурюючих коливань і розширення йо</w:t>
      </w:r>
      <w:r w:rsidR="002B0691" w:rsidRPr="005B4D06">
        <w:rPr>
          <w:spacing w:val="6"/>
          <w:sz w:val="28"/>
          <w:szCs w:val="28"/>
          <w:shd w:val="clear" w:color="auto" w:fill="FFFFFF"/>
          <w:lang w:val="uk-UA"/>
        </w:rPr>
        <w:t>го функціональних можливостей [13</w:t>
      </w:r>
      <w:r w:rsidRPr="005B4D06">
        <w:rPr>
          <w:spacing w:val="6"/>
          <w:sz w:val="28"/>
          <w:szCs w:val="28"/>
          <w:shd w:val="clear" w:color="auto" w:fill="FFFFFF"/>
          <w:lang w:val="uk-UA"/>
        </w:rPr>
        <w:t>].</w:t>
      </w: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r w:rsidRPr="005B4D06">
        <w:rPr>
          <w:spacing w:val="6"/>
          <w:sz w:val="28"/>
          <w:szCs w:val="28"/>
          <w:shd w:val="clear" w:color="auto" w:fill="FFFFFF"/>
          <w:lang w:val="uk-UA"/>
        </w:rPr>
        <w:t xml:space="preserve">Зазначена задача вирішується тим, що в запропонованому динамічному гасителів коливань, що включає жорстко з'єднані з об'єктом, що захищається стрижні, орієнтовані вздовж напрямку коливань, і прикріплені перпендикулярно до них пружні елементи, відповідно до винаходу на об'єкті, що підлягає встановлені хомути, причому на крайніх опорних хомутах </w:t>
      </w:r>
      <w:r w:rsidRPr="005B4D06">
        <w:rPr>
          <w:spacing w:val="6"/>
          <w:sz w:val="28"/>
          <w:szCs w:val="28"/>
          <w:shd w:val="clear" w:color="auto" w:fill="FFFFFF"/>
          <w:lang w:val="uk-UA"/>
        </w:rPr>
        <w:lastRenderedPageBreak/>
        <w:t>широкого виконання встановлені жорсткі пластини, з'єднані з пружними елементами гайками натягу, а на внутрішніх хомутах закріплені стрижні, на вільних кінцях яких змонтовані притискні пристрої, що мають корпус затиску з нарізним сполученням, притискним болтом і гайкою, що забезпечують зв'язок з пружними елементами.</w:t>
      </w: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r w:rsidRPr="005B4D06">
        <w:rPr>
          <w:spacing w:val="6"/>
          <w:sz w:val="28"/>
          <w:szCs w:val="28"/>
          <w:shd w:val="clear" w:color="auto" w:fill="FFFFFF"/>
          <w:lang w:val="uk-UA"/>
        </w:rPr>
        <w:t>Особливість полягає в тому, що за допомогою притискних пристроїв забезпечується зміна довжини сприймають частин пружних елементів гасіння, тим самим можлива настройка на найбільш резонансні частоти вібраційного впливу в широкому спектрі.</w:t>
      </w: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r w:rsidRPr="005B4D06">
        <w:rPr>
          <w:spacing w:val="6"/>
          <w:sz w:val="28"/>
          <w:szCs w:val="28"/>
          <w:shd w:val="clear" w:color="auto" w:fill="FFFFFF"/>
          <w:lang w:val="uk-UA"/>
        </w:rPr>
        <w:t>На рисунку 3.5 представлена ​​схема пропонованого пристрою, імовірно встановленого на ділянку трубопроводу (відповідно вид спереду; вид збоку; вид зверху).</w:t>
      </w: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r w:rsidRPr="005B4D06">
        <w:rPr>
          <w:spacing w:val="6"/>
          <w:sz w:val="28"/>
          <w:szCs w:val="28"/>
          <w:shd w:val="clear" w:color="auto" w:fill="FFFFFF"/>
          <w:lang w:val="uk-UA"/>
        </w:rPr>
        <w:t>Динамічний гасник коливань широкого діапазону містить жорстко з'єднані з об'єктом, що захищається 1 опорні хомути 2, скріплюються шпильками 3 і гайками 4, причому для забезпечення найбільшої стійкості дані опорні хомути мають широке виконання, за допомогою зварного з'єднання 5 встановлені три пари жорстких пластин 6, орієнтованих вздовж напрямку коливань. Вільні кінці жорстких пластин за допомогою гайок натягу 7 пов'язані з пружними елементами 8. Динамічний гаситель також включає стрижні 9, кожен з яких встановлений на відповідний внутрішній хомут 10, скріплюється аналогічним способом.Кожен стрижень пов'язаний звареним з'єднанням з корпусом затиску 11, що має різьбове з'єднання 12 з притискним болтом 13, на який нагвинчена притискна гайка 14.</w:t>
      </w: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r w:rsidRPr="005B4D06">
        <w:rPr>
          <w:spacing w:val="6"/>
          <w:sz w:val="28"/>
          <w:szCs w:val="28"/>
          <w:shd w:val="clear" w:color="auto" w:fill="FFFFFF"/>
          <w:lang w:val="uk-UA"/>
        </w:rPr>
        <w:t xml:space="preserve">Пристрій працює наступним чином: внутрішні хомути 10 встановлюють в потрібних положеннях, фіксують шпильками 3 і гайками 4. Пружні елементи 8 пропускають через пластини 6 і корпусу затискачів 11 і натягують за допомогою гайок натягу 7 до забезпечення потрібної жорсткості. Після цього за допомогою притискного болта 13 притискають пружні елементи 8 до </w:t>
      </w:r>
      <w:r w:rsidRPr="005B4D06">
        <w:rPr>
          <w:spacing w:val="6"/>
          <w:sz w:val="28"/>
          <w:szCs w:val="28"/>
          <w:shd w:val="clear" w:color="auto" w:fill="FFFFFF"/>
          <w:lang w:val="uk-UA"/>
        </w:rPr>
        <w:lastRenderedPageBreak/>
        <w:t>корпусу затиску 11, щільність затиснення забезпечується притискної гайкою 14. Отримані відрізки пружних елементів 8 мають жорсткості, що забезпечують власні частоти коливань, рівні найбільш резонансним частотам спектра збурення.</w:t>
      </w: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r w:rsidRPr="005B4D06">
        <w:rPr>
          <w:spacing w:val="6"/>
          <w:sz w:val="28"/>
          <w:szCs w:val="28"/>
          <w:shd w:val="clear" w:color="auto" w:fill="FFFFFF"/>
          <w:lang w:val="uk-UA"/>
        </w:rPr>
        <w:t>За допомогою опорних хомутів і пластин забезпечується жорстка зв'язок з обурює конструкцією, що дозволяє передавати весь спектр коливань на пружні елементи, жорсткість яких регулюється натягуванням гайок. В процесі роботи пристрою відбувається гасіння або зменшення амплітуди коливань різних частот, що забезпечується зміною довжини сприймає частини пружного елемента за допомогою притискного пристрою. Механізм зміни довжини пружного елемента полягає в щільному кріплені даного компонента конструкції за допомогою притискного болта до корпусу затиску, що має можливість за допомогою стрижня і хомута пересуватися уздовж захищається з подальшою жорсткою фіксацією.</w:t>
      </w:r>
    </w:p>
    <w:p w:rsidR="00F431CA" w:rsidRPr="005B4D06" w:rsidRDefault="006127F5" w:rsidP="00844F65">
      <w:pPr>
        <w:pStyle w:val="a6"/>
        <w:tabs>
          <w:tab w:val="left" w:pos="0"/>
        </w:tabs>
        <w:spacing w:before="0" w:beforeAutospacing="0" w:after="0" w:afterAutospacing="0" w:line="360" w:lineRule="auto"/>
        <w:ind w:left="-426" w:right="-285" w:firstLine="709"/>
        <w:jc w:val="right"/>
        <w:rPr>
          <w:spacing w:val="6"/>
          <w:sz w:val="28"/>
          <w:szCs w:val="28"/>
          <w:shd w:val="clear" w:color="auto" w:fill="FFFFFF"/>
          <w:lang w:val="uk-UA"/>
        </w:rPr>
      </w:pPr>
      <w:hyperlink r:id="rId139" w:tgtFrame="_blank" w:history="1">
        <w:r w:rsidR="00F431CA" w:rsidRPr="005B4D06">
          <w:rPr>
            <w:spacing w:val="6"/>
            <w:sz w:val="28"/>
            <w:szCs w:val="28"/>
            <w:u w:val="single"/>
            <w:lang w:val="uk-UA"/>
          </w:rPr>
          <w:br/>
        </w:r>
        <w:r w:rsidR="00F431CA" w:rsidRPr="005B4D06">
          <w:rPr>
            <w:noProof/>
            <w:spacing w:val="6"/>
            <w:sz w:val="28"/>
            <w:szCs w:val="28"/>
          </w:rPr>
          <w:drawing>
            <wp:inline distT="0" distB="0" distL="0" distR="0">
              <wp:extent cx="1734207" cy="2816323"/>
              <wp:effectExtent l="0" t="0" r="0" b="3175"/>
              <wp:docPr id="18" name="Рисунок 18" descr="https://www.fips.ru/Archive/PAT/2012FULL/2012.09.20/DOC/RUNWC1/000/000/002/461/751/00000002-m.gif">
                <a:hlinkClick xmlns:a="http://schemas.openxmlformats.org/drawingml/2006/main" r:id="rId13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www.fips.ru/Archive/PAT/2012FULL/2012.09.20/DOC/RUNWC1/000/000/002/461/751/00000002-m.gif">
                        <a:hlinkClick r:id="rId139" tgtFrame="&quot;_blank&quot;"/>
                      </pic:cNvPr>
                      <pic:cNvPicPr>
                        <a:picLocks noChangeAspect="1" noChangeArrowheads="1"/>
                      </pic:cNvPicPr>
                    </pic:nvPicPr>
                    <pic:blipFill>
                      <a:blip r:embed="rId14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34214" cy="2816334"/>
                      </a:xfrm>
                      <a:prstGeom prst="rect">
                        <a:avLst/>
                      </a:prstGeom>
                      <a:noFill/>
                      <a:ln>
                        <a:noFill/>
                      </a:ln>
                    </pic:spPr>
                  </pic:pic>
                </a:graphicData>
              </a:graphic>
            </wp:inline>
          </w:drawing>
        </w:r>
      </w:hyperlink>
      <w:r w:rsidR="00F431CA" w:rsidRPr="005B4D06">
        <w:rPr>
          <w:spacing w:val="6"/>
          <w:sz w:val="28"/>
          <w:szCs w:val="28"/>
          <w:shd w:val="clear" w:color="auto" w:fill="FFFFFF"/>
          <w:lang w:val="uk-UA"/>
        </w:rPr>
        <w:t> </w:t>
      </w:r>
      <w:r w:rsidR="00F431CA" w:rsidRPr="005B4D06">
        <w:rPr>
          <w:noProof/>
          <w:spacing w:val="6"/>
          <w:sz w:val="28"/>
          <w:szCs w:val="28"/>
        </w:rPr>
        <w:drawing>
          <wp:inline distT="0" distB="0" distL="0" distR="0">
            <wp:extent cx="2316513" cy="4067175"/>
            <wp:effectExtent l="0" t="0" r="7620" b="0"/>
            <wp:docPr id="17" name="Рисунок 17" descr="https://www.fips.ru/Archive/PAT/2012FULL/2012.09.20/DOC/RUNWC1/000/000/002/461/751/00000003-m.gif">
              <a:hlinkClick xmlns:a="http://schemas.openxmlformats.org/drawingml/2006/main" r:id="rId14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www.fips.ru/Archive/PAT/2012FULL/2012.09.20/DOC/RUNWC1/000/000/002/461/751/00000003-m.gif">
                      <a:hlinkClick r:id="rId141" tgtFrame="&quot;_blank&quot;"/>
                    </pic:cNvPr>
                    <pic:cNvPicPr>
                      <a:picLocks noChangeAspect="1" noChangeArrowheads="1"/>
                    </pic:cNvPicPr>
                  </pic:nvPicPr>
                  <pic:blipFill>
                    <a:blip r:embed="rId14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20720" cy="4074561"/>
                    </a:xfrm>
                    <a:prstGeom prst="rect">
                      <a:avLst/>
                    </a:prstGeom>
                    <a:noFill/>
                    <a:ln>
                      <a:noFill/>
                    </a:ln>
                  </pic:spPr>
                </pic:pic>
              </a:graphicData>
            </a:graphic>
          </wp:inline>
        </w:drawing>
      </w:r>
      <w:r w:rsidR="00F431CA" w:rsidRPr="005B4D06">
        <w:rPr>
          <w:spacing w:val="6"/>
          <w:sz w:val="28"/>
          <w:szCs w:val="28"/>
          <w:shd w:val="clear" w:color="auto" w:fill="FFFFFF"/>
          <w:lang w:val="uk-UA"/>
        </w:rPr>
        <w:t> </w:t>
      </w:r>
      <w:r w:rsidR="00F431CA" w:rsidRPr="005B4D06">
        <w:rPr>
          <w:noProof/>
          <w:spacing w:val="6"/>
          <w:sz w:val="28"/>
          <w:szCs w:val="28"/>
        </w:rPr>
        <w:drawing>
          <wp:inline distT="0" distB="0" distL="0" distR="0">
            <wp:extent cx="2301683" cy="3485237"/>
            <wp:effectExtent l="0" t="0" r="3810" b="1270"/>
            <wp:docPr id="16" name="Рисунок 16" descr="https://www.fips.ru/Archive/PAT/2012FULL/2012.09.20/DOC/RUNWC1/000/000/002/461/751/00000004-m.gif">
              <a:hlinkClick xmlns:a="http://schemas.openxmlformats.org/drawingml/2006/main" r:id="rId14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www.fips.ru/Archive/PAT/2012FULL/2012.09.20/DOC/RUNWC1/000/000/002/461/751/00000004-m.gif">
                      <a:hlinkClick r:id="rId143" tgtFrame="&quot;_blank&quot;"/>
                    </pic:cNvPr>
                    <pic:cNvPicPr>
                      <a:picLocks noChangeAspect="1" noChangeArrowheads="1"/>
                    </pic:cNvPicPr>
                  </pic:nvPicPr>
                  <pic:blipFill>
                    <a:blip r:embed="rId14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01601" cy="3485112"/>
                    </a:xfrm>
                    <a:prstGeom prst="rect">
                      <a:avLst/>
                    </a:prstGeom>
                    <a:noFill/>
                    <a:ln>
                      <a:noFill/>
                    </a:ln>
                  </pic:spPr>
                </pic:pic>
              </a:graphicData>
            </a:graphic>
          </wp:inline>
        </w:drawing>
      </w:r>
    </w:p>
    <w:p w:rsidR="00F431CA" w:rsidRPr="005B4D06" w:rsidRDefault="00F431CA" w:rsidP="00844F65">
      <w:pPr>
        <w:pStyle w:val="a6"/>
        <w:tabs>
          <w:tab w:val="left" w:pos="0"/>
        </w:tabs>
        <w:spacing w:before="0" w:beforeAutospacing="0" w:after="0" w:afterAutospacing="0" w:line="360" w:lineRule="auto"/>
        <w:ind w:left="-426" w:right="-285" w:firstLine="709"/>
        <w:jc w:val="center"/>
        <w:rPr>
          <w:spacing w:val="6"/>
          <w:sz w:val="28"/>
          <w:szCs w:val="28"/>
          <w:shd w:val="clear" w:color="auto" w:fill="FFFFFF"/>
          <w:lang w:val="uk-UA"/>
        </w:rPr>
      </w:pPr>
      <w:r w:rsidRPr="005B4D06">
        <w:rPr>
          <w:spacing w:val="6"/>
          <w:sz w:val="28"/>
          <w:szCs w:val="28"/>
          <w:shd w:val="clear" w:color="auto" w:fill="FFFFFF"/>
          <w:lang w:val="uk-UA"/>
        </w:rPr>
        <w:t>Рисунок 3.5 - Динамічний гасник коливань</w:t>
      </w:r>
    </w:p>
    <w:p w:rsidR="000E6393" w:rsidRDefault="000E6393"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r w:rsidRPr="005B4D06">
        <w:rPr>
          <w:spacing w:val="6"/>
          <w:sz w:val="28"/>
          <w:szCs w:val="28"/>
          <w:shd w:val="clear" w:color="auto" w:fill="FFFFFF"/>
          <w:lang w:val="uk-UA"/>
        </w:rPr>
        <w:t>Переваги: можлива настройка на найбільш резонансні частоти вібраційного впливу в широкому спектрі, простота конструкції.</w:t>
      </w: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shd w:val="clear" w:color="auto" w:fill="FFFFFF"/>
          <w:lang w:val="uk-UA"/>
        </w:rPr>
      </w:pPr>
      <w:r w:rsidRPr="005B4D06">
        <w:rPr>
          <w:spacing w:val="6"/>
          <w:sz w:val="28"/>
          <w:szCs w:val="28"/>
          <w:shd w:val="clear" w:color="auto" w:fill="FFFFFF"/>
          <w:lang w:val="uk-UA"/>
        </w:rPr>
        <w:t>Недоліки: в більшій частині спектру гасіння не достатнє, для зміни частоти гасіння потрібно підбирати зовсім інші пружні елементи, причому можливо, з іншого матеріалу.</w:t>
      </w:r>
    </w:p>
    <w:p w:rsidR="00F431CA" w:rsidRPr="005B4D06" w:rsidRDefault="00F431CA" w:rsidP="00844F65">
      <w:pPr>
        <w:pStyle w:val="a6"/>
        <w:tabs>
          <w:tab w:val="left" w:pos="0"/>
        </w:tabs>
        <w:spacing w:before="0" w:beforeAutospacing="0" w:after="0" w:afterAutospacing="0" w:line="360" w:lineRule="auto"/>
        <w:ind w:firstLine="709"/>
        <w:jc w:val="both"/>
        <w:rPr>
          <w:i/>
          <w:iCs/>
          <w:sz w:val="28"/>
          <w:szCs w:val="28"/>
          <w:lang w:val="uk-UA"/>
        </w:rPr>
      </w:pPr>
      <w:r w:rsidRPr="005B4D06">
        <w:rPr>
          <w:i/>
          <w:iCs/>
          <w:sz w:val="28"/>
          <w:szCs w:val="28"/>
          <w:lang w:val="uk-UA"/>
        </w:rPr>
        <w:t>Д</w:t>
      </w:r>
      <w:r w:rsidR="0054675A" w:rsidRPr="005B4D06">
        <w:rPr>
          <w:i/>
          <w:iCs/>
          <w:sz w:val="28"/>
          <w:szCs w:val="28"/>
          <w:lang w:val="uk-UA"/>
        </w:rPr>
        <w:t>инамічний гасник коливань</w:t>
      </w:r>
    </w:p>
    <w:p w:rsidR="00F431CA" w:rsidRPr="005B4D06" w:rsidRDefault="00F431CA" w:rsidP="00844F65">
      <w:pPr>
        <w:pStyle w:val="a6"/>
        <w:tabs>
          <w:tab w:val="left" w:pos="0"/>
        </w:tabs>
        <w:spacing w:before="0" w:beforeAutospacing="0" w:after="0" w:afterAutospacing="0" w:line="360" w:lineRule="auto"/>
        <w:ind w:firstLine="709"/>
        <w:jc w:val="both"/>
        <w:rPr>
          <w:sz w:val="28"/>
          <w:szCs w:val="28"/>
          <w:lang w:val="uk-UA"/>
        </w:rPr>
      </w:pPr>
      <w:r w:rsidRPr="005B4D06">
        <w:rPr>
          <w:sz w:val="28"/>
          <w:szCs w:val="28"/>
          <w:lang w:val="uk-UA"/>
        </w:rPr>
        <w:t>Корисна модель відноситься до машинобудування і може бути використана у пожежних машинах, великогабаритних автокранах, вантажопідіймальних механізмах, транспортних машинах з начіпним обладнанням, яке потребує зменшення вібронавантаження елементів конструкцій, а</w:t>
      </w:r>
      <w:r w:rsidR="002B0691" w:rsidRPr="005B4D06">
        <w:rPr>
          <w:sz w:val="28"/>
          <w:szCs w:val="28"/>
          <w:lang w:val="uk-UA"/>
        </w:rPr>
        <w:t xml:space="preserve"> також в будівельних спорудах [14</w:t>
      </w:r>
      <w:r w:rsidRPr="005B4D06">
        <w:rPr>
          <w:sz w:val="28"/>
          <w:szCs w:val="28"/>
          <w:lang w:val="uk-UA"/>
        </w:rPr>
        <w:t>].</w:t>
      </w:r>
    </w:p>
    <w:p w:rsidR="00F431CA" w:rsidRPr="005B4D06" w:rsidRDefault="00F431CA" w:rsidP="00844F65">
      <w:pPr>
        <w:pStyle w:val="a6"/>
        <w:tabs>
          <w:tab w:val="left" w:pos="0"/>
        </w:tabs>
        <w:spacing w:before="0" w:beforeAutospacing="0" w:after="0" w:afterAutospacing="0" w:line="360" w:lineRule="auto"/>
        <w:ind w:firstLine="709"/>
        <w:jc w:val="both"/>
        <w:rPr>
          <w:sz w:val="28"/>
          <w:szCs w:val="28"/>
          <w:lang w:val="uk-UA"/>
        </w:rPr>
      </w:pPr>
      <w:r w:rsidRPr="005B4D06">
        <w:rPr>
          <w:sz w:val="28"/>
          <w:szCs w:val="28"/>
          <w:lang w:val="uk-UA"/>
        </w:rPr>
        <w:lastRenderedPageBreak/>
        <w:t xml:space="preserve">В основу корисної моделі поставлено завдання створити такий динамічний гасник коливань, що забезпечить регульовані пружнодемпферувальні властивості і якісні просторові робочі характеристики у ширшому частотному діапазоні, а також забезпечить відсутність паразитних резонансних збурень (зон збільшення вібрацій). Поставлене завдання вирішується тим, що до основного динамічного гасника коливань пружнокаткового типу, який містить вібропоглинач, пружний елемент, вузол приєднання до основної конструкції, введено два додаткових катка на пружних елементах, виконаних у вигляді контейнерів з гранульованим наповнювачем. Це дозволяє за рахунок вибору форми, розміру і кількості гранульованого наповнювача в кожному з контейнерів регулювати пружнодемпфувальні властивості вібропоглиначів, налагоджувати їх на відповідні робочі частоти, забезпечуючи цим самим якісні робочі характеристики у ширшому частотному діапазоні коливань та усунення паразитних резонансних збурень. На рисунку </w:t>
      </w:r>
      <w:r w:rsidR="007A1099" w:rsidRPr="005B4D06">
        <w:rPr>
          <w:sz w:val="28"/>
          <w:szCs w:val="28"/>
          <w:lang w:val="uk-UA"/>
        </w:rPr>
        <w:t>3</w:t>
      </w:r>
      <w:r w:rsidRPr="005B4D06">
        <w:rPr>
          <w:sz w:val="28"/>
          <w:szCs w:val="28"/>
          <w:lang w:val="uk-UA"/>
        </w:rPr>
        <w:t xml:space="preserve">.6 (Фіг.1) наведено вузол приєднання до основної конструкції 1, стріла 2, динамічний гасник коливань 3. На рисунку </w:t>
      </w:r>
      <w:r w:rsidR="007A1099" w:rsidRPr="005B4D06">
        <w:rPr>
          <w:sz w:val="28"/>
          <w:szCs w:val="28"/>
          <w:lang w:val="uk-UA"/>
        </w:rPr>
        <w:t>3</w:t>
      </w:r>
      <w:r w:rsidRPr="005B4D06">
        <w:rPr>
          <w:sz w:val="28"/>
          <w:szCs w:val="28"/>
          <w:lang w:val="uk-UA"/>
        </w:rPr>
        <w:t>.6 (Фіг.2) показано конструкцію ДГК. Він складається з еліпсоїдноподібної чаші 4 та закріплених за її краї пружними елементами К1, К2, К3 та між собою, за допомогою пружних елементів Kіj, основної вібропоглинаючої кулі М1 та двох заповнених гранульованим матеріалом допоміжних катків-куль М 2 і М 3.</w:t>
      </w:r>
    </w:p>
    <w:p w:rsidR="00F431CA" w:rsidRPr="005B4D06" w:rsidRDefault="00F431CA" w:rsidP="00844F65">
      <w:pPr>
        <w:pStyle w:val="a6"/>
        <w:tabs>
          <w:tab w:val="left" w:pos="0"/>
        </w:tabs>
        <w:spacing w:before="0" w:beforeAutospacing="0" w:after="0" w:afterAutospacing="0" w:line="360" w:lineRule="auto"/>
        <w:ind w:firstLine="709"/>
        <w:jc w:val="both"/>
        <w:rPr>
          <w:sz w:val="28"/>
          <w:szCs w:val="28"/>
          <w:lang w:val="uk-UA"/>
        </w:rPr>
      </w:pPr>
      <w:r w:rsidRPr="005B4D06">
        <w:rPr>
          <w:sz w:val="28"/>
          <w:szCs w:val="28"/>
          <w:lang w:val="uk-UA"/>
        </w:rPr>
        <w:t xml:space="preserve">На рисунку 3.6 показано конструкцію ДГК (вид збоку). </w:t>
      </w:r>
    </w:p>
    <w:p w:rsidR="00F431CA" w:rsidRPr="005B4D06" w:rsidRDefault="00F431CA" w:rsidP="00844F65">
      <w:pPr>
        <w:pStyle w:val="a6"/>
        <w:tabs>
          <w:tab w:val="left" w:pos="0"/>
        </w:tabs>
        <w:spacing w:before="0" w:beforeAutospacing="0" w:after="0" w:afterAutospacing="0" w:line="360" w:lineRule="auto"/>
        <w:ind w:firstLine="709"/>
        <w:jc w:val="both"/>
        <w:rPr>
          <w:sz w:val="28"/>
          <w:szCs w:val="28"/>
          <w:lang w:val="uk-UA"/>
        </w:rPr>
      </w:pPr>
      <w:r w:rsidRPr="005B4D06">
        <w:rPr>
          <w:sz w:val="28"/>
          <w:szCs w:val="28"/>
          <w:lang w:val="uk-UA"/>
        </w:rPr>
        <w:t>ДГК працює наступним чином. При роботі основної конструкції вібрація від неї передається чаші ДГК 4 і далі через пружні елементи К 1, К 2, К 3 відповідно кулям М 1, М 2, М 3. Поглинання енергії коливань здійснюється за рахунок перекочування куль по чаші та деформації пружин. В кулях М 2 і М 3, із-за руху гранульованого матеріалу та тертя між гранулами, відбувається дисипація енергії коливань, досягаючи тим самим гасіння вібрації у заданому частотному діапазоні.</w:t>
      </w:r>
    </w:p>
    <w:p w:rsidR="00F431CA" w:rsidRPr="005B4D06" w:rsidRDefault="00F431CA" w:rsidP="00844F65">
      <w:pPr>
        <w:pStyle w:val="a6"/>
        <w:tabs>
          <w:tab w:val="left" w:pos="0"/>
        </w:tabs>
        <w:spacing w:before="0" w:beforeAutospacing="0" w:after="0" w:afterAutospacing="0" w:line="360" w:lineRule="auto"/>
        <w:ind w:firstLine="709"/>
        <w:jc w:val="center"/>
        <w:rPr>
          <w:sz w:val="28"/>
          <w:szCs w:val="28"/>
          <w:lang w:val="uk-UA"/>
        </w:rPr>
      </w:pPr>
      <w:r w:rsidRPr="005B4D06">
        <w:rPr>
          <w:noProof/>
          <w:sz w:val="28"/>
          <w:szCs w:val="28"/>
        </w:rPr>
        <w:lastRenderedPageBreak/>
        <w:drawing>
          <wp:inline distT="0" distB="0" distL="0" distR="0">
            <wp:extent cx="2317531" cy="4349826"/>
            <wp:effectExtent l="0" t="0" r="698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5"/>
                    <a:srcRect l="54872" t="38462" r="28461" b="22434"/>
                    <a:stretch/>
                  </pic:blipFill>
                  <pic:spPr bwMode="auto">
                    <a:xfrm>
                      <a:off x="0" y="0"/>
                      <a:ext cx="2319024" cy="4352628"/>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5B4D06">
        <w:rPr>
          <w:noProof/>
          <w:sz w:val="28"/>
          <w:szCs w:val="28"/>
        </w:rPr>
        <w:drawing>
          <wp:inline distT="0" distB="0" distL="0" distR="0">
            <wp:extent cx="1340069" cy="2642917"/>
            <wp:effectExtent l="0" t="0" r="0" b="508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5"/>
                    <a:srcRect l="74103" t="23398" r="16666" b="53845"/>
                    <a:stretch/>
                  </pic:blipFill>
                  <pic:spPr bwMode="auto">
                    <a:xfrm>
                      <a:off x="0" y="0"/>
                      <a:ext cx="1340933" cy="2644622"/>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431CA" w:rsidRPr="005B4D06" w:rsidRDefault="00F431CA" w:rsidP="00844F65">
      <w:pPr>
        <w:pStyle w:val="a6"/>
        <w:tabs>
          <w:tab w:val="left" w:pos="0"/>
        </w:tabs>
        <w:spacing w:before="0" w:beforeAutospacing="0" w:after="0" w:afterAutospacing="0" w:line="360" w:lineRule="auto"/>
        <w:ind w:firstLine="709"/>
        <w:jc w:val="center"/>
        <w:rPr>
          <w:sz w:val="28"/>
          <w:szCs w:val="28"/>
          <w:lang w:val="uk-UA"/>
        </w:rPr>
      </w:pPr>
      <w:r w:rsidRPr="005B4D06">
        <w:rPr>
          <w:sz w:val="28"/>
          <w:szCs w:val="28"/>
          <w:lang w:val="uk-UA"/>
        </w:rPr>
        <w:t>Рисунок 3.6 - Конструкція ДГК</w:t>
      </w:r>
    </w:p>
    <w:p w:rsidR="000E6393" w:rsidRDefault="000E6393" w:rsidP="00844F65">
      <w:pPr>
        <w:pStyle w:val="a6"/>
        <w:tabs>
          <w:tab w:val="left" w:pos="0"/>
        </w:tabs>
        <w:spacing w:before="0" w:beforeAutospacing="0" w:after="0" w:afterAutospacing="0" w:line="360" w:lineRule="auto"/>
        <w:ind w:firstLine="709"/>
        <w:jc w:val="both"/>
        <w:rPr>
          <w:sz w:val="28"/>
          <w:szCs w:val="28"/>
          <w:lang w:val="uk-UA"/>
        </w:rPr>
      </w:pPr>
    </w:p>
    <w:p w:rsidR="00F431CA" w:rsidRPr="005B4D06" w:rsidRDefault="00F431CA" w:rsidP="00844F65">
      <w:pPr>
        <w:pStyle w:val="a6"/>
        <w:tabs>
          <w:tab w:val="left" w:pos="0"/>
        </w:tabs>
        <w:spacing w:before="0" w:beforeAutospacing="0" w:after="0" w:afterAutospacing="0" w:line="360" w:lineRule="auto"/>
        <w:ind w:firstLine="709"/>
        <w:jc w:val="both"/>
        <w:rPr>
          <w:sz w:val="28"/>
          <w:szCs w:val="28"/>
          <w:lang w:val="uk-UA"/>
        </w:rPr>
      </w:pPr>
      <w:r w:rsidRPr="005B4D06">
        <w:rPr>
          <w:sz w:val="28"/>
          <w:szCs w:val="28"/>
          <w:lang w:val="uk-UA"/>
        </w:rPr>
        <w:t>Переваги: якісні робочі характеристики у ширшому частотному діапазоні коливань, усунення паразитних резонансних збурень.</w:t>
      </w:r>
    </w:p>
    <w:p w:rsidR="00F431CA" w:rsidRPr="005B4D06" w:rsidRDefault="00F431CA" w:rsidP="00844F65">
      <w:pPr>
        <w:pStyle w:val="a6"/>
        <w:tabs>
          <w:tab w:val="left" w:pos="0"/>
        </w:tabs>
        <w:spacing w:before="0" w:beforeAutospacing="0" w:after="0" w:afterAutospacing="0" w:line="360" w:lineRule="auto"/>
        <w:ind w:firstLine="709"/>
        <w:jc w:val="both"/>
        <w:rPr>
          <w:sz w:val="28"/>
          <w:szCs w:val="28"/>
          <w:lang w:val="uk-UA"/>
        </w:rPr>
      </w:pPr>
      <w:r w:rsidRPr="005B4D06">
        <w:rPr>
          <w:sz w:val="28"/>
          <w:szCs w:val="28"/>
          <w:lang w:val="uk-UA"/>
        </w:rPr>
        <w:t>Недоліки: гасіння невеликих за амплітудою коливань.</w:t>
      </w:r>
    </w:p>
    <w:p w:rsidR="00F431CA" w:rsidRPr="005B4D06" w:rsidRDefault="00F431CA" w:rsidP="00844F65">
      <w:pPr>
        <w:pStyle w:val="a6"/>
        <w:tabs>
          <w:tab w:val="left" w:pos="0"/>
        </w:tabs>
        <w:spacing w:before="0" w:beforeAutospacing="0" w:after="0" w:afterAutospacing="0" w:line="360" w:lineRule="auto"/>
        <w:ind w:firstLine="709"/>
        <w:jc w:val="both"/>
        <w:rPr>
          <w:i/>
          <w:iCs/>
          <w:spacing w:val="6"/>
          <w:sz w:val="28"/>
          <w:szCs w:val="28"/>
          <w:shd w:val="clear" w:color="auto" w:fill="FFFFFF"/>
          <w:lang w:val="uk-UA"/>
        </w:rPr>
      </w:pPr>
      <w:r w:rsidRPr="005B4D06">
        <w:rPr>
          <w:i/>
          <w:iCs/>
          <w:sz w:val="28"/>
          <w:szCs w:val="28"/>
          <w:lang w:val="uk-UA"/>
        </w:rPr>
        <w:t>П</w:t>
      </w:r>
      <w:r w:rsidR="0054675A" w:rsidRPr="005B4D06">
        <w:rPr>
          <w:i/>
          <w:iCs/>
          <w:sz w:val="28"/>
          <w:szCs w:val="28"/>
          <w:lang w:val="uk-UA"/>
        </w:rPr>
        <w:t>ристрій віброгасіння</w:t>
      </w:r>
    </w:p>
    <w:p w:rsidR="00F431CA" w:rsidRPr="005B4D06" w:rsidRDefault="00F431CA" w:rsidP="00844F65">
      <w:pPr>
        <w:pStyle w:val="a6"/>
        <w:tabs>
          <w:tab w:val="left" w:pos="0"/>
        </w:tabs>
        <w:spacing w:before="0" w:beforeAutospacing="0" w:after="0" w:afterAutospacing="0" w:line="360" w:lineRule="auto"/>
        <w:ind w:firstLine="709"/>
        <w:jc w:val="both"/>
        <w:rPr>
          <w:sz w:val="28"/>
          <w:szCs w:val="28"/>
          <w:lang w:val="uk-UA"/>
        </w:rPr>
      </w:pPr>
      <w:r w:rsidRPr="005B4D06">
        <w:rPr>
          <w:sz w:val="28"/>
          <w:szCs w:val="28"/>
          <w:lang w:val="uk-UA"/>
        </w:rPr>
        <w:t>Запропонована корисна модель відноситься до засобів гасіння механічних коливань різних об’єктів [</w:t>
      </w:r>
      <w:r w:rsidR="002B0691" w:rsidRPr="005B4D06">
        <w:rPr>
          <w:sz w:val="28"/>
          <w:szCs w:val="28"/>
          <w:lang w:val="uk-UA"/>
        </w:rPr>
        <w:t>15</w:t>
      </w:r>
      <w:r w:rsidRPr="005B4D06">
        <w:rPr>
          <w:sz w:val="28"/>
          <w:szCs w:val="28"/>
          <w:lang w:val="uk-UA"/>
        </w:rPr>
        <w:t xml:space="preserve">]. Задачею запропонованого пристрою є підвищення ефективності роботи за рахунок одночасного гасіння подовжніх і крутильних коливань. Поставлена задача вирішується таким чином. В пристрої віброгасіння, що містить корпус, заповнений електрореологічною рідиною, пружні елементи, які з'єднані з корпусом і насадженим на вал електродом, вал, встановлений на втулки з можливістю повороту на максимальний кут крутильних коливань, згідно </w:t>
      </w:r>
      <w:r w:rsidRPr="005B4D06">
        <w:rPr>
          <w:sz w:val="28"/>
          <w:szCs w:val="28"/>
          <w:lang w:val="uk-UA"/>
        </w:rPr>
        <w:lastRenderedPageBreak/>
        <w:t xml:space="preserve">винаходу корпус має крізний отвір, з протилежних сторін якого встановлені втулки, а вал має можливість одночасного поступального і крутильного руху. </w:t>
      </w:r>
    </w:p>
    <w:p w:rsidR="00F431CA" w:rsidRPr="005B4D06" w:rsidRDefault="00F431CA" w:rsidP="00844F65">
      <w:pPr>
        <w:pStyle w:val="a6"/>
        <w:tabs>
          <w:tab w:val="left" w:pos="0"/>
        </w:tabs>
        <w:spacing w:before="0" w:beforeAutospacing="0" w:after="0" w:afterAutospacing="0" w:line="360" w:lineRule="auto"/>
        <w:ind w:firstLine="709"/>
        <w:jc w:val="both"/>
        <w:rPr>
          <w:sz w:val="28"/>
          <w:szCs w:val="28"/>
          <w:lang w:val="uk-UA"/>
        </w:rPr>
      </w:pPr>
      <w:r w:rsidRPr="005B4D06">
        <w:rPr>
          <w:sz w:val="28"/>
          <w:szCs w:val="28"/>
          <w:lang w:val="uk-UA"/>
        </w:rPr>
        <w:t>На рисунку 3.7 показана схема пристрою віброгасіння. Пристрій включає корпус 1 з внутрішньою порожниною циліндрової форми, яка заповненаелектрореологічною рідиною 2. В бічній частині корпусу 1 закріплені пружні елементи 3, що мають форму витих пружин. Другим боком пружні елементи 3 з'єднані з електродом 4, який має робочу поверхню у формі циліндра. Електрод 4 насаджений на жорсткий вал 5, який спирається на втулки 6, закріплені з різних сторін крізного отвору корпусу 1. Вал 5 разом з електродом 4 може переміщатися уздовж своєї осі і обертатися навкруги неї. Корпус 1 і вал 5 електрично ізольовані один від одного (елементи ізоляції не показані). Рідина 2 може змінювати свою в'язкість під дією електричного поля між циліндровими поверхнями корпусу 1 і електроду 4, змінюючи при цьому силу опору поступальному і обертальному руху валу 1.</w:t>
      </w:r>
    </w:p>
    <w:p w:rsidR="00F431CA" w:rsidRPr="005B4D06" w:rsidRDefault="00F431CA" w:rsidP="00844F65">
      <w:pPr>
        <w:pStyle w:val="a6"/>
        <w:tabs>
          <w:tab w:val="left" w:pos="0"/>
        </w:tabs>
        <w:spacing w:before="0" w:beforeAutospacing="0" w:after="0" w:afterAutospacing="0" w:line="360" w:lineRule="auto"/>
        <w:ind w:firstLine="709"/>
        <w:jc w:val="both"/>
        <w:rPr>
          <w:sz w:val="28"/>
          <w:szCs w:val="28"/>
          <w:lang w:val="uk-UA"/>
        </w:rPr>
      </w:pPr>
      <w:r w:rsidRPr="005B4D06">
        <w:rPr>
          <w:sz w:val="28"/>
          <w:szCs w:val="28"/>
          <w:lang w:val="uk-UA"/>
        </w:rPr>
        <w:t>Робота пристрою здійснюється таким чином. При подачі електричної напруги між корпусом 1 і валом 5 збільшується в'язкість рідини 2 між корпусом 1 і електродом 4. Змінюючи напругу, можна змінювати величину демпфування. Завдяки тому, що вал 5 має можливість одночасного руху уподовж і навкруги своєї осі, здійснюється одночасне гасіння зовнішніх подовжніх і крутильних коливань. Жорсткість пружних елементів 3 не залежить від величини демпфування, так як пружні елементи 3 віддалені від тієї частини рідини 2, яка змінює свою в'язкість. Таким чином, запропонований винахід дозволяє підвищити ефективність роботи за рахунок одночасного гасіння подовжніх і крутильних коливань.</w:t>
      </w:r>
    </w:p>
    <w:p w:rsidR="00F431CA" w:rsidRPr="005B4D06" w:rsidRDefault="00F431CA" w:rsidP="00844F65">
      <w:pPr>
        <w:pStyle w:val="a6"/>
        <w:tabs>
          <w:tab w:val="left" w:pos="0"/>
        </w:tabs>
        <w:spacing w:before="0" w:beforeAutospacing="0" w:after="0" w:afterAutospacing="0" w:line="360" w:lineRule="auto"/>
        <w:ind w:firstLine="709"/>
        <w:jc w:val="center"/>
        <w:rPr>
          <w:spacing w:val="6"/>
          <w:sz w:val="28"/>
          <w:szCs w:val="28"/>
          <w:shd w:val="clear" w:color="auto" w:fill="FFFFFF"/>
          <w:lang w:val="uk-UA"/>
        </w:rPr>
      </w:pPr>
      <w:r w:rsidRPr="005B4D06">
        <w:rPr>
          <w:noProof/>
          <w:sz w:val="28"/>
          <w:szCs w:val="28"/>
        </w:rPr>
        <w:lastRenderedPageBreak/>
        <w:drawing>
          <wp:inline distT="0" distB="0" distL="0" distR="0">
            <wp:extent cx="4398583" cy="2443655"/>
            <wp:effectExtent l="0" t="0" r="254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6"/>
                    <a:srcRect l="25641" t="19232" r="30513" b="50319"/>
                    <a:stretch/>
                  </pic:blipFill>
                  <pic:spPr bwMode="auto">
                    <a:xfrm>
                      <a:off x="0" y="0"/>
                      <a:ext cx="4401419" cy="244523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431CA" w:rsidRPr="005B4D06" w:rsidRDefault="00F431CA" w:rsidP="00844F65">
      <w:pPr>
        <w:pStyle w:val="a6"/>
        <w:tabs>
          <w:tab w:val="left" w:pos="0"/>
        </w:tabs>
        <w:spacing w:before="0" w:beforeAutospacing="0" w:after="0" w:afterAutospacing="0" w:line="360" w:lineRule="auto"/>
        <w:ind w:firstLine="709"/>
        <w:jc w:val="center"/>
        <w:rPr>
          <w:spacing w:val="6"/>
          <w:sz w:val="28"/>
          <w:szCs w:val="28"/>
          <w:shd w:val="clear" w:color="auto" w:fill="FFFFFF"/>
          <w:lang w:val="uk-UA"/>
        </w:rPr>
      </w:pPr>
      <w:r w:rsidRPr="005B4D06">
        <w:rPr>
          <w:spacing w:val="6"/>
          <w:sz w:val="28"/>
          <w:szCs w:val="28"/>
          <w:shd w:val="clear" w:color="auto" w:fill="FFFFFF"/>
          <w:lang w:val="uk-UA"/>
        </w:rPr>
        <w:t>Рисунок 3.7 – Пристрій віброгасіння</w:t>
      </w:r>
    </w:p>
    <w:p w:rsidR="00F431CA" w:rsidRPr="005B4D06" w:rsidRDefault="00F431CA" w:rsidP="00844F65">
      <w:pPr>
        <w:pStyle w:val="a6"/>
        <w:tabs>
          <w:tab w:val="left" w:pos="0"/>
        </w:tabs>
        <w:spacing w:before="0" w:beforeAutospacing="0" w:after="0" w:afterAutospacing="0" w:line="360" w:lineRule="auto"/>
        <w:ind w:firstLine="709"/>
        <w:jc w:val="both"/>
        <w:rPr>
          <w:spacing w:val="6"/>
          <w:sz w:val="28"/>
          <w:szCs w:val="28"/>
          <w:lang w:val="uk-UA"/>
        </w:rPr>
      </w:pP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Переваги: гасіння подовжніх і крутильних коливань, ефективність віброгасіння у порівняні з аналогами, регулюєма велечина демпферування.</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Недоліки: невеликий спектр частот гасіння.</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p>
    <w:p w:rsidR="00F431CA" w:rsidRPr="005B4D06" w:rsidRDefault="00F431CA" w:rsidP="00844F65">
      <w:pPr>
        <w:tabs>
          <w:tab w:val="left" w:pos="0"/>
        </w:tabs>
        <w:spacing w:after="0" w:line="360" w:lineRule="auto"/>
        <w:ind w:firstLine="709"/>
        <w:jc w:val="center"/>
        <w:rPr>
          <w:rFonts w:ascii="Times New Roman" w:hAnsi="Times New Roman" w:cs="Times New Roman"/>
          <w:b/>
          <w:sz w:val="28"/>
          <w:szCs w:val="28"/>
          <w:lang w:val="uk-UA"/>
        </w:rPr>
      </w:pPr>
      <w:r w:rsidRPr="005B4D06">
        <w:rPr>
          <w:rFonts w:ascii="Times New Roman" w:hAnsi="Times New Roman" w:cs="Times New Roman"/>
          <w:b/>
          <w:sz w:val="28"/>
          <w:szCs w:val="28"/>
          <w:lang w:val="uk-UA"/>
        </w:rPr>
        <w:t>3.2 Ідентифікація конструкції  з описом модернізації</w:t>
      </w:r>
    </w:p>
    <w:p w:rsidR="00F431CA" w:rsidRPr="005B4D06" w:rsidRDefault="00F431CA" w:rsidP="00844F65">
      <w:pPr>
        <w:pStyle w:val="Style3"/>
        <w:widowControl/>
        <w:tabs>
          <w:tab w:val="left" w:pos="0"/>
          <w:tab w:val="left" w:pos="2977"/>
        </w:tabs>
        <w:spacing w:line="360" w:lineRule="auto"/>
        <w:ind w:firstLine="709"/>
        <w:rPr>
          <w:rStyle w:val="FontStyle128"/>
          <w:sz w:val="28"/>
          <w:szCs w:val="28"/>
          <w:lang w:val="uk-UA" w:eastAsia="uk-UA"/>
        </w:rPr>
      </w:pPr>
      <w:r w:rsidRPr="005B4D06">
        <w:rPr>
          <w:rStyle w:val="FontStyle128"/>
          <w:sz w:val="28"/>
          <w:szCs w:val="28"/>
          <w:lang w:val="uk-UA" w:eastAsia="uk-UA"/>
        </w:rPr>
        <w:t xml:space="preserve">Улаштування пристрою пояснюється рис. 3.8, де зображено </w:t>
      </w:r>
      <w:bookmarkStart w:id="11" w:name="OLE_LINK4"/>
      <w:r w:rsidRPr="005B4D06">
        <w:rPr>
          <w:rStyle w:val="FontStyle128"/>
          <w:sz w:val="28"/>
          <w:szCs w:val="28"/>
          <w:lang w:val="uk-UA" w:eastAsia="uk-UA"/>
        </w:rPr>
        <w:t>гідропневмомолот</w:t>
      </w:r>
      <w:bookmarkEnd w:id="11"/>
      <w:r w:rsidRPr="005B4D06">
        <w:rPr>
          <w:rStyle w:val="FontStyle128"/>
          <w:sz w:val="28"/>
          <w:szCs w:val="28"/>
          <w:lang w:val="uk-UA" w:eastAsia="uk-UA"/>
        </w:rPr>
        <w:t xml:space="preserve"> у вихідному поло</w:t>
      </w:r>
      <w:r w:rsidRPr="005B4D06">
        <w:rPr>
          <w:rStyle w:val="FontStyle128"/>
          <w:sz w:val="28"/>
          <w:szCs w:val="28"/>
          <w:lang w:val="uk-UA" w:eastAsia="uk-UA"/>
        </w:rPr>
        <w:softHyphen/>
        <w:t>женні</w:t>
      </w:r>
      <w:r w:rsidR="002B0691" w:rsidRPr="005B4D06">
        <w:rPr>
          <w:rStyle w:val="FontStyle128"/>
          <w:sz w:val="28"/>
          <w:szCs w:val="28"/>
          <w:lang w:val="uk-UA" w:eastAsia="uk-UA"/>
        </w:rPr>
        <w:t xml:space="preserve"> [16</w:t>
      </w:r>
      <w:r w:rsidRPr="005B4D06">
        <w:rPr>
          <w:rStyle w:val="FontStyle128"/>
          <w:sz w:val="28"/>
          <w:szCs w:val="28"/>
          <w:lang w:val="uk-UA" w:eastAsia="uk-UA"/>
        </w:rPr>
        <w:t>].</w:t>
      </w:r>
    </w:p>
    <w:p w:rsidR="0054675A" w:rsidRPr="005B4D06" w:rsidRDefault="0054675A" w:rsidP="00844F65">
      <w:pPr>
        <w:pStyle w:val="Style3"/>
        <w:widowControl/>
        <w:tabs>
          <w:tab w:val="left" w:pos="0"/>
          <w:tab w:val="left" w:pos="2977"/>
        </w:tabs>
        <w:spacing w:line="360" w:lineRule="auto"/>
        <w:ind w:firstLine="709"/>
        <w:rPr>
          <w:rStyle w:val="FontStyle128"/>
          <w:sz w:val="28"/>
          <w:szCs w:val="28"/>
          <w:lang w:val="uk-UA" w:eastAsia="uk-UA"/>
        </w:rPr>
      </w:pPr>
      <w:bookmarkStart w:id="12" w:name="_Hlk89955167"/>
    </w:p>
    <w:p w:rsidR="00F431CA" w:rsidRPr="005B4D06" w:rsidRDefault="00F431CA" w:rsidP="0054675A">
      <w:pPr>
        <w:pStyle w:val="Style3"/>
        <w:widowControl/>
        <w:tabs>
          <w:tab w:val="left" w:pos="0"/>
          <w:tab w:val="left" w:pos="2977"/>
        </w:tabs>
        <w:spacing w:line="360" w:lineRule="auto"/>
        <w:ind w:firstLine="709"/>
        <w:jc w:val="center"/>
        <w:rPr>
          <w:rStyle w:val="FontStyle128"/>
          <w:sz w:val="28"/>
          <w:szCs w:val="28"/>
          <w:lang w:val="uk-UA" w:eastAsia="uk-UA"/>
        </w:rPr>
      </w:pPr>
      <w:r w:rsidRPr="005B4D06">
        <w:rPr>
          <w:noProof/>
          <w:sz w:val="28"/>
          <w:szCs w:val="28"/>
        </w:rPr>
        <w:drawing>
          <wp:inline distT="0" distB="0" distL="0" distR="0">
            <wp:extent cx="5334000" cy="1713640"/>
            <wp:effectExtent l="0" t="0" r="0" b="127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7"/>
                    <a:srcRect l="24615" t="23398" r="27692" b="57449"/>
                    <a:stretch/>
                  </pic:blipFill>
                  <pic:spPr bwMode="auto">
                    <a:xfrm>
                      <a:off x="0" y="0"/>
                      <a:ext cx="5379011" cy="17281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431CA" w:rsidRPr="005B4D06" w:rsidRDefault="00F431CA" w:rsidP="00844F65">
      <w:pPr>
        <w:pStyle w:val="Style3"/>
        <w:widowControl/>
        <w:tabs>
          <w:tab w:val="left" w:pos="0"/>
          <w:tab w:val="left" w:pos="2977"/>
        </w:tabs>
        <w:spacing w:line="360" w:lineRule="auto"/>
        <w:ind w:firstLine="709"/>
        <w:jc w:val="center"/>
        <w:rPr>
          <w:rStyle w:val="FontStyle128"/>
          <w:sz w:val="28"/>
          <w:szCs w:val="28"/>
          <w:lang w:val="uk-UA" w:eastAsia="uk-UA"/>
        </w:rPr>
      </w:pPr>
      <w:r w:rsidRPr="005B4D06">
        <w:rPr>
          <w:rStyle w:val="FontStyle128"/>
          <w:sz w:val="28"/>
          <w:szCs w:val="28"/>
          <w:lang w:val="uk-UA" w:eastAsia="uk-UA"/>
        </w:rPr>
        <w:t>Рисунок 3.8 – Конструкція гідропневмомолоту</w:t>
      </w:r>
    </w:p>
    <w:p w:rsidR="0054675A" w:rsidRPr="005B4D06" w:rsidRDefault="0054675A" w:rsidP="0054675A">
      <w:pPr>
        <w:pStyle w:val="Style3"/>
        <w:widowControl/>
        <w:tabs>
          <w:tab w:val="left" w:pos="0"/>
          <w:tab w:val="left" w:pos="2977"/>
        </w:tabs>
        <w:spacing w:line="240" w:lineRule="auto"/>
        <w:ind w:firstLine="709"/>
        <w:jc w:val="center"/>
        <w:rPr>
          <w:rStyle w:val="FontStyle128"/>
          <w:sz w:val="28"/>
          <w:szCs w:val="28"/>
          <w:lang w:val="uk-UA" w:eastAsia="uk-UA"/>
        </w:rPr>
      </w:pPr>
    </w:p>
    <w:p w:rsidR="00F431CA" w:rsidRPr="005B4D06" w:rsidRDefault="00F431CA" w:rsidP="00844F65">
      <w:pPr>
        <w:tabs>
          <w:tab w:val="left" w:pos="0"/>
          <w:tab w:val="left" w:pos="709"/>
        </w:tabs>
        <w:spacing w:after="0" w:line="360" w:lineRule="auto"/>
        <w:ind w:firstLine="709"/>
        <w:jc w:val="both"/>
        <w:rPr>
          <w:rStyle w:val="FontStyle128"/>
          <w:sz w:val="28"/>
          <w:szCs w:val="28"/>
          <w:lang w:val="uk-UA" w:eastAsia="uk-UA"/>
        </w:rPr>
      </w:pPr>
      <w:r w:rsidRPr="005B4D06">
        <w:rPr>
          <w:rStyle w:val="FontStyle128"/>
          <w:sz w:val="28"/>
          <w:szCs w:val="28"/>
          <w:lang w:val="uk-UA" w:eastAsia="uk-UA"/>
        </w:rPr>
        <w:t xml:space="preserve">Гідропневмомолот застосовується для руйнування твердих утворень. При його роботі виникає вібрація, яка </w:t>
      </w:r>
      <w:r w:rsidR="00C34532" w:rsidRPr="005B4D06">
        <w:rPr>
          <w:rStyle w:val="FontStyle128"/>
          <w:sz w:val="28"/>
          <w:szCs w:val="28"/>
          <w:lang w:val="uk-UA" w:eastAsia="uk-UA"/>
        </w:rPr>
        <w:t xml:space="preserve">впливає не тільки на конструкцію, але і на </w:t>
      </w:r>
      <w:r w:rsidR="00C34532" w:rsidRPr="005B4D06">
        <w:rPr>
          <w:rStyle w:val="FontStyle128"/>
          <w:sz w:val="28"/>
          <w:szCs w:val="28"/>
          <w:lang w:val="uk-UA" w:eastAsia="uk-UA"/>
        </w:rPr>
        <w:lastRenderedPageBreak/>
        <w:t>оперетора</w:t>
      </w:r>
      <w:r w:rsidRPr="005B4D06">
        <w:rPr>
          <w:rStyle w:val="FontStyle128"/>
          <w:sz w:val="28"/>
          <w:szCs w:val="28"/>
          <w:lang w:val="uk-UA" w:eastAsia="uk-UA"/>
        </w:rPr>
        <w:t>. Для гасіння вібрації</w:t>
      </w:r>
      <w:r w:rsidR="00C34532" w:rsidRPr="005B4D06">
        <w:rPr>
          <w:rStyle w:val="FontStyle128"/>
          <w:sz w:val="28"/>
          <w:szCs w:val="28"/>
          <w:lang w:val="uk-UA" w:eastAsia="uk-UA"/>
        </w:rPr>
        <w:t xml:space="preserve"> доречно</w:t>
      </w:r>
      <w:r w:rsidRPr="005B4D06">
        <w:rPr>
          <w:rStyle w:val="FontStyle128"/>
          <w:sz w:val="28"/>
          <w:szCs w:val="28"/>
          <w:lang w:val="uk-UA" w:eastAsia="uk-UA"/>
        </w:rPr>
        <w:t xml:space="preserve"> встановл</w:t>
      </w:r>
      <w:r w:rsidR="00C34532" w:rsidRPr="005B4D06">
        <w:rPr>
          <w:rStyle w:val="FontStyle128"/>
          <w:sz w:val="28"/>
          <w:szCs w:val="28"/>
          <w:lang w:val="uk-UA" w:eastAsia="uk-UA"/>
        </w:rPr>
        <w:t>ювати</w:t>
      </w:r>
      <w:r w:rsidRPr="005B4D06">
        <w:rPr>
          <w:rStyle w:val="FontStyle128"/>
          <w:sz w:val="28"/>
          <w:szCs w:val="28"/>
          <w:lang w:val="uk-UA" w:eastAsia="uk-UA"/>
        </w:rPr>
        <w:t xml:space="preserve"> антире</w:t>
      </w:r>
      <w:r w:rsidR="00C34532" w:rsidRPr="005B4D06">
        <w:rPr>
          <w:rStyle w:val="FontStyle128"/>
          <w:sz w:val="28"/>
          <w:szCs w:val="28"/>
          <w:lang w:val="uk-UA" w:eastAsia="uk-UA"/>
        </w:rPr>
        <w:t>зонансні пристрої</w:t>
      </w:r>
      <w:r w:rsidRPr="005B4D06">
        <w:rPr>
          <w:rStyle w:val="FontStyle128"/>
          <w:sz w:val="28"/>
          <w:szCs w:val="28"/>
          <w:lang w:val="uk-UA" w:eastAsia="uk-UA"/>
        </w:rPr>
        <w:t>. Гідропневмомолот з антирезонансним пристроєм складається з корпусу 1, ударного механізму, що складається з послідовно розташованого інструмента 2, що фіксується утримувачем 3, бойка 4, привідного пристрою, що складається з клапана 5, поршня 6, який  знаходиться в стакані 7, що, в свою чергу, розташований в акумуляторі 8. Бойок зі сторони акумулятора закріплений пружиною 9. Клапан 5 має два отвори, через які іде сполучення нагнітальної порожнини 10 зі зливною порожниною 11. В торцевій частині корпусу 12 молота на лінії дії ударного механізму розташований антирезонансний пристрій, що складається з плунжера 13 з можливим регулюванням пакета пружин 14 залежно від частоти роботи гідропневмомолота, а пружина фіксується до корпусу упором 15.</w:t>
      </w:r>
    </w:p>
    <w:p w:rsidR="00F431CA" w:rsidRPr="005B4D06" w:rsidRDefault="00F431CA" w:rsidP="00844F65">
      <w:pPr>
        <w:pStyle w:val="Default"/>
        <w:tabs>
          <w:tab w:val="left" w:pos="0"/>
        </w:tabs>
        <w:spacing w:line="360" w:lineRule="auto"/>
        <w:ind w:firstLine="709"/>
        <w:jc w:val="both"/>
        <w:rPr>
          <w:rFonts w:ascii="Times New Roman" w:hAnsi="Times New Roman" w:cs="Times New Roman"/>
          <w:color w:val="auto"/>
          <w:sz w:val="28"/>
          <w:szCs w:val="28"/>
          <w:lang w:val="uk-UA"/>
        </w:rPr>
      </w:pPr>
      <w:r w:rsidRPr="005B4D06">
        <w:rPr>
          <w:rFonts w:ascii="Times New Roman" w:hAnsi="Times New Roman" w:cs="Times New Roman"/>
          <w:bCs/>
          <w:color w:val="auto"/>
          <w:sz w:val="28"/>
          <w:szCs w:val="28"/>
          <w:lang w:val="uk-UA"/>
        </w:rPr>
        <w:t xml:space="preserve">Пристрій динамічного віброгасіння вмонтовується в корпус гідромолота </w:t>
      </w:r>
      <w:r w:rsidRPr="005B4D06">
        <w:rPr>
          <w:rFonts w:ascii="Times New Roman" w:hAnsi="Times New Roman" w:cs="Times New Roman"/>
          <w:color w:val="auto"/>
          <w:sz w:val="28"/>
          <w:szCs w:val="28"/>
          <w:lang w:val="uk-UA"/>
        </w:rPr>
        <w:t>і виконує функції  пружинно-масового динамічного віброгасника</w:t>
      </w:r>
      <w:r w:rsidRPr="005B4D06">
        <w:rPr>
          <w:rStyle w:val="apple-converted-space"/>
          <w:rFonts w:ascii="Times New Roman" w:hAnsi="Times New Roman" w:cs="Times New Roman"/>
          <w:color w:val="auto"/>
          <w:sz w:val="28"/>
          <w:szCs w:val="28"/>
          <w:lang w:val="uk-UA"/>
        </w:rPr>
        <w:t> </w:t>
      </w:r>
      <w:r w:rsidRPr="005B4D06">
        <w:rPr>
          <w:rFonts w:ascii="Times New Roman" w:hAnsi="Times New Roman" w:cs="Times New Roman"/>
          <w:color w:val="auto"/>
          <w:sz w:val="28"/>
          <w:szCs w:val="28"/>
          <w:lang w:val="uk-UA"/>
        </w:rPr>
        <w:t>з можливим регулюванням пакета пружин залежно від частоти роботи</w:t>
      </w:r>
      <w:r w:rsidRPr="005B4D06">
        <w:rPr>
          <w:rStyle w:val="apple-converted-space"/>
          <w:rFonts w:ascii="Times New Roman" w:hAnsi="Times New Roman" w:cs="Times New Roman"/>
          <w:color w:val="auto"/>
          <w:sz w:val="28"/>
          <w:szCs w:val="28"/>
          <w:lang w:val="uk-UA"/>
        </w:rPr>
        <w:t> </w:t>
      </w:r>
      <w:r w:rsidRPr="005B4D06">
        <w:rPr>
          <w:rStyle w:val="spelle"/>
          <w:rFonts w:ascii="Times New Roman" w:hAnsi="Times New Roman" w:cs="Times New Roman"/>
          <w:color w:val="auto"/>
          <w:sz w:val="28"/>
          <w:szCs w:val="28"/>
          <w:lang w:val="uk-UA"/>
        </w:rPr>
        <w:t>гідромолота</w:t>
      </w:r>
      <w:r w:rsidRPr="005B4D06">
        <w:rPr>
          <w:rFonts w:ascii="Times New Roman" w:hAnsi="Times New Roman" w:cs="Times New Roman"/>
          <w:color w:val="auto"/>
          <w:sz w:val="28"/>
          <w:szCs w:val="28"/>
          <w:lang w:val="uk-UA"/>
        </w:rPr>
        <w:t>.  Під час робочого та холостого циклів роботи гідромолота плунжер коливається з частотою, яка дорівнює частоті вібрацій корпуса гідромолота, що забезпечується відповідною масою плунжера та підб</w:t>
      </w:r>
      <w:r w:rsidR="00C34532" w:rsidRPr="005B4D06">
        <w:rPr>
          <w:rFonts w:ascii="Times New Roman" w:hAnsi="Times New Roman" w:cs="Times New Roman"/>
          <w:color w:val="auto"/>
          <w:sz w:val="28"/>
          <w:szCs w:val="28"/>
          <w:lang w:val="uk-UA"/>
        </w:rPr>
        <w:t>ором відповідного пакета пружин</w:t>
      </w:r>
      <w:r w:rsidRPr="005B4D06">
        <w:rPr>
          <w:rFonts w:ascii="Times New Roman" w:hAnsi="Times New Roman" w:cs="Times New Roman"/>
          <w:color w:val="auto"/>
          <w:sz w:val="28"/>
          <w:szCs w:val="28"/>
          <w:lang w:val="uk-UA"/>
        </w:rPr>
        <w:t xml:space="preserve">, і діє на корпус гідромолота з силою, яка дорівнює вимушуючій силі за модулем і протилежно за напрямком, внаслідок чого корпус гідромолота залишається нерухомим. Для амортизації від можливих ударів при збільшенні амплітуди і реверсі плунжера </w:t>
      </w:r>
      <w:r w:rsidRPr="005B4D06">
        <w:rPr>
          <w:rFonts w:ascii="Times New Roman" w:hAnsi="Times New Roman" w:cs="Times New Roman"/>
          <w:i/>
          <w:color w:val="auto"/>
          <w:sz w:val="28"/>
          <w:szCs w:val="28"/>
          <w:lang w:val="uk-UA"/>
        </w:rPr>
        <w:t>2</w:t>
      </w:r>
      <w:r w:rsidRPr="005B4D06">
        <w:rPr>
          <w:rFonts w:ascii="Times New Roman" w:hAnsi="Times New Roman" w:cs="Times New Roman"/>
          <w:color w:val="auto"/>
          <w:sz w:val="28"/>
          <w:szCs w:val="28"/>
          <w:lang w:val="uk-UA"/>
        </w:rPr>
        <w:t xml:space="preserve"> в торцьових частинах пристрою встановлені демпфери . </w:t>
      </w:r>
    </w:p>
    <w:p w:rsidR="00F431CA" w:rsidRPr="005B4D06" w:rsidRDefault="00F431CA" w:rsidP="00844F65">
      <w:pPr>
        <w:pStyle w:val="Default"/>
        <w:tabs>
          <w:tab w:val="left" w:pos="0"/>
        </w:tabs>
        <w:spacing w:line="360" w:lineRule="auto"/>
        <w:ind w:firstLine="709"/>
        <w:jc w:val="both"/>
        <w:rPr>
          <w:rFonts w:ascii="Times New Roman" w:hAnsi="Times New Roman" w:cs="Times New Roman"/>
          <w:color w:val="auto"/>
          <w:sz w:val="28"/>
          <w:szCs w:val="28"/>
          <w:lang w:val="uk-UA"/>
        </w:rPr>
      </w:pPr>
      <w:r w:rsidRPr="005B4D06">
        <w:rPr>
          <w:rFonts w:ascii="Times New Roman" w:hAnsi="Times New Roman" w:cs="Times New Roman"/>
          <w:color w:val="auto"/>
          <w:sz w:val="28"/>
          <w:szCs w:val="28"/>
          <w:lang w:val="uk-UA"/>
        </w:rPr>
        <w:t xml:space="preserve">Для уникнення різкого підвищення амплітуди коливань плунжера в процесі віброгасіння в конструкції передбачено гідравлічне демпфірування перетіканням робочої рідини з камери в камеру з визначеним дроселюванням в коаксіальних каналах.  </w:t>
      </w:r>
    </w:p>
    <w:bookmarkEnd w:id="12"/>
    <w:p w:rsidR="0054675A" w:rsidRPr="005B4D06" w:rsidRDefault="0054675A" w:rsidP="00844F65">
      <w:pPr>
        <w:pStyle w:val="Default"/>
        <w:tabs>
          <w:tab w:val="left" w:pos="0"/>
        </w:tabs>
        <w:spacing w:line="360" w:lineRule="auto"/>
        <w:ind w:firstLine="709"/>
        <w:jc w:val="both"/>
        <w:rPr>
          <w:rFonts w:ascii="Times New Roman" w:hAnsi="Times New Roman" w:cs="Times New Roman"/>
          <w:color w:val="auto"/>
          <w:sz w:val="28"/>
          <w:szCs w:val="28"/>
          <w:lang w:val="uk-UA"/>
        </w:rPr>
      </w:pPr>
    </w:p>
    <w:p w:rsidR="000E6393" w:rsidRDefault="000E6393" w:rsidP="00844F65">
      <w:pPr>
        <w:pStyle w:val="a7"/>
        <w:tabs>
          <w:tab w:val="left" w:pos="0"/>
        </w:tabs>
        <w:spacing w:line="360" w:lineRule="auto"/>
        <w:ind w:firstLine="709"/>
        <w:rPr>
          <w:rFonts w:ascii="Times New Roman" w:hAnsi="Times New Roman"/>
          <w:b/>
          <w:bCs/>
          <w:i w:val="0"/>
        </w:rPr>
      </w:pPr>
    </w:p>
    <w:p w:rsidR="00C4342A" w:rsidRPr="005B4D06" w:rsidRDefault="00C4342A" w:rsidP="00844F65">
      <w:pPr>
        <w:pStyle w:val="a7"/>
        <w:tabs>
          <w:tab w:val="left" w:pos="0"/>
        </w:tabs>
        <w:spacing w:line="360" w:lineRule="auto"/>
        <w:ind w:firstLine="709"/>
        <w:rPr>
          <w:rFonts w:ascii="Times New Roman" w:hAnsi="Times New Roman"/>
          <w:b/>
          <w:bCs/>
          <w:i w:val="0"/>
        </w:rPr>
      </w:pPr>
      <w:r w:rsidRPr="005B4D06">
        <w:rPr>
          <w:rFonts w:ascii="Times New Roman" w:hAnsi="Times New Roman"/>
          <w:b/>
          <w:bCs/>
          <w:i w:val="0"/>
        </w:rPr>
        <w:lastRenderedPageBreak/>
        <w:t>3.3. Інтегральна характеристика функціонування</w:t>
      </w:r>
    </w:p>
    <w:p w:rsidR="00F431CA" w:rsidRPr="005B4D06" w:rsidRDefault="00F431CA" w:rsidP="00844F65">
      <w:pPr>
        <w:pStyle w:val="a7"/>
        <w:tabs>
          <w:tab w:val="left" w:pos="0"/>
        </w:tabs>
        <w:spacing w:line="360" w:lineRule="auto"/>
        <w:ind w:firstLine="709"/>
        <w:rPr>
          <w:rFonts w:ascii="Times New Roman" w:hAnsi="Times New Roman"/>
          <w:i w:val="0"/>
        </w:rPr>
      </w:pPr>
      <w:r w:rsidRPr="005B4D06">
        <w:rPr>
          <w:rFonts w:ascii="Times New Roman" w:hAnsi="Times New Roman"/>
          <w:i w:val="0"/>
        </w:rPr>
        <w:t xml:space="preserve">Роботу гідромолота можна </w:t>
      </w:r>
      <w:r w:rsidR="00C34532" w:rsidRPr="005B4D06">
        <w:rPr>
          <w:rFonts w:ascii="Times New Roman" w:hAnsi="Times New Roman"/>
          <w:i w:val="0"/>
        </w:rPr>
        <w:t>розкласти на певні стадії(цикли)</w:t>
      </w:r>
      <w:r w:rsidRPr="005B4D06">
        <w:rPr>
          <w:rFonts w:ascii="Times New Roman" w:hAnsi="Times New Roman"/>
          <w:i w:val="0"/>
        </w:rPr>
        <w:t xml:space="preserve">. Якщо </w:t>
      </w:r>
      <w:r w:rsidR="00C34532" w:rsidRPr="005B4D06">
        <w:rPr>
          <w:rFonts w:ascii="Times New Roman" w:hAnsi="Times New Roman"/>
          <w:i w:val="0"/>
        </w:rPr>
        <w:t>стадія це процес зведення бойка, а</w:t>
      </w:r>
      <w:r w:rsidRPr="005B4D06">
        <w:rPr>
          <w:rFonts w:ascii="Times New Roman" w:hAnsi="Times New Roman"/>
          <w:i w:val="0"/>
        </w:rPr>
        <w:t xml:space="preserve"> кінець </w:t>
      </w:r>
      <w:r w:rsidR="00C34532" w:rsidRPr="005B4D06">
        <w:rPr>
          <w:rFonts w:ascii="Times New Roman" w:hAnsi="Times New Roman"/>
          <w:i w:val="0"/>
        </w:rPr>
        <w:t>стадії</w:t>
      </w:r>
      <w:r w:rsidRPr="005B4D06">
        <w:rPr>
          <w:rFonts w:ascii="Times New Roman" w:hAnsi="Times New Roman"/>
          <w:i w:val="0"/>
        </w:rPr>
        <w:t xml:space="preserve"> – удар бойка по інструменту, то роботу гідромолота можна зобразити за допомогою циклограми. Циклограма – це характеристика</w:t>
      </w:r>
      <w:r w:rsidR="00C34532" w:rsidRPr="005B4D06">
        <w:rPr>
          <w:rFonts w:ascii="Times New Roman" w:hAnsi="Times New Roman"/>
          <w:i w:val="0"/>
        </w:rPr>
        <w:t xml:space="preserve"> роботи</w:t>
      </w:r>
      <w:r w:rsidRPr="005B4D06">
        <w:rPr>
          <w:rFonts w:ascii="Times New Roman" w:hAnsi="Times New Roman"/>
          <w:i w:val="0"/>
        </w:rPr>
        <w:t>, що зображує цикл</w:t>
      </w:r>
      <w:r w:rsidR="00C34532" w:rsidRPr="005B4D06">
        <w:rPr>
          <w:rFonts w:ascii="Times New Roman" w:hAnsi="Times New Roman"/>
          <w:i w:val="0"/>
        </w:rPr>
        <w:t>ічність</w:t>
      </w:r>
      <w:r w:rsidRPr="005B4D06">
        <w:rPr>
          <w:rFonts w:ascii="Times New Roman" w:hAnsi="Times New Roman"/>
          <w:i w:val="0"/>
        </w:rPr>
        <w:t xml:space="preserve"> роботи гідромолота, з яким </w:t>
      </w:r>
      <w:r w:rsidR="007D1A72" w:rsidRPr="005B4D06">
        <w:rPr>
          <w:rFonts w:ascii="Times New Roman" w:hAnsi="Times New Roman"/>
          <w:i w:val="0"/>
        </w:rPr>
        <w:t>пов’язані</w:t>
      </w:r>
      <w:r w:rsidRPr="005B4D06">
        <w:rPr>
          <w:rFonts w:ascii="Times New Roman" w:hAnsi="Times New Roman"/>
          <w:i w:val="0"/>
        </w:rPr>
        <w:t xml:space="preserve"> енергетичні пер</w:t>
      </w:r>
      <w:r w:rsidR="002B0691" w:rsidRPr="005B4D06">
        <w:rPr>
          <w:rFonts w:ascii="Times New Roman" w:hAnsi="Times New Roman"/>
          <w:i w:val="0"/>
        </w:rPr>
        <w:t>етворення (рис. 3.9) [17</w:t>
      </w:r>
      <w:r w:rsidRPr="005B4D06">
        <w:rPr>
          <w:rFonts w:ascii="Times New Roman" w:hAnsi="Times New Roman"/>
          <w:i w:val="0"/>
        </w:rPr>
        <w:t xml:space="preserve">]. </w:t>
      </w:r>
    </w:p>
    <w:p w:rsidR="00F431CA" w:rsidRPr="005B4D06" w:rsidRDefault="00F431CA" w:rsidP="00844F65">
      <w:pPr>
        <w:tabs>
          <w:tab w:val="left" w:pos="0"/>
        </w:tabs>
        <w:spacing w:after="0" w:line="360" w:lineRule="auto"/>
        <w:ind w:firstLine="709"/>
        <w:jc w:val="center"/>
        <w:rPr>
          <w:rFonts w:ascii="Times New Roman" w:hAnsi="Times New Roman" w:cs="Times New Roman"/>
          <w:sz w:val="28"/>
          <w:szCs w:val="28"/>
          <w:lang w:val="uk-UA"/>
        </w:rPr>
      </w:pPr>
      <w:r w:rsidRPr="005B4D06">
        <w:rPr>
          <w:rFonts w:ascii="Times New Roman" w:hAnsi="Times New Roman" w:cs="Times New Roman"/>
          <w:noProof/>
          <w:sz w:val="28"/>
          <w:szCs w:val="28"/>
          <w:lang w:eastAsia="ru-RU"/>
        </w:rPr>
        <w:drawing>
          <wp:inline distT="0" distB="0" distL="0" distR="0">
            <wp:extent cx="3009881" cy="1783080"/>
            <wp:effectExtent l="0" t="0" r="635" b="7620"/>
            <wp:docPr id="29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4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3525" t="15217" r="15309" b="16809"/>
                    <a:stretch/>
                  </pic:blipFill>
                  <pic:spPr bwMode="auto">
                    <a:xfrm>
                      <a:off x="0" y="0"/>
                      <a:ext cx="3048484" cy="180594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431CA" w:rsidRPr="005B4D06" w:rsidRDefault="00F431CA" w:rsidP="00844F65">
      <w:pPr>
        <w:tabs>
          <w:tab w:val="left" w:pos="0"/>
        </w:tabs>
        <w:spacing w:after="0" w:line="360" w:lineRule="auto"/>
        <w:ind w:firstLine="709"/>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Рисунок 3.9– Циклограма роботи гідромолота</w:t>
      </w:r>
    </w:p>
    <w:p w:rsidR="00F431CA" w:rsidRPr="005B4D06" w:rsidRDefault="00F431CA" w:rsidP="00844F65">
      <w:pPr>
        <w:tabs>
          <w:tab w:val="left" w:pos="0"/>
        </w:tabs>
        <w:spacing w:after="0" w:line="360" w:lineRule="auto"/>
        <w:ind w:firstLine="709"/>
        <w:jc w:val="center"/>
        <w:rPr>
          <w:rFonts w:ascii="Times New Roman" w:hAnsi="Times New Roman" w:cs="Times New Roman"/>
          <w:sz w:val="28"/>
          <w:szCs w:val="28"/>
          <w:lang w:val="uk-UA"/>
        </w:rPr>
      </w:pPr>
    </w:p>
    <w:p w:rsidR="00F431CA" w:rsidRPr="005B4D06" w:rsidRDefault="00F431CA" w:rsidP="00A7174C">
      <w:pPr>
        <w:pStyle w:val="a3"/>
        <w:numPr>
          <w:ilvl w:val="0"/>
          <w:numId w:val="7"/>
        </w:numPr>
        <w:tabs>
          <w:tab w:val="left" w:pos="0"/>
        </w:tabs>
        <w:spacing w:after="0" w:line="360" w:lineRule="auto"/>
        <w:ind w:left="0"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Фаза 0–1 – </w:t>
      </w:r>
      <w:r w:rsidR="00C34532" w:rsidRPr="005B4D06">
        <w:rPr>
          <w:rFonts w:ascii="Times New Roman" w:hAnsi="Times New Roman" w:cs="Times New Roman"/>
          <w:sz w:val="28"/>
          <w:szCs w:val="28"/>
          <w:lang w:val="uk-UA"/>
        </w:rPr>
        <w:t>Етап</w:t>
      </w:r>
      <w:r w:rsidRPr="005B4D06">
        <w:rPr>
          <w:rFonts w:ascii="Times New Roman" w:hAnsi="Times New Roman" w:cs="Times New Roman"/>
          <w:sz w:val="28"/>
          <w:szCs w:val="28"/>
          <w:lang w:val="uk-UA"/>
        </w:rPr>
        <w:t xml:space="preserve"> зведення та холостого ходу інструмента;</w:t>
      </w:r>
    </w:p>
    <w:p w:rsidR="00F431CA" w:rsidRPr="005B4D06" w:rsidRDefault="00F431CA" w:rsidP="00A7174C">
      <w:pPr>
        <w:pStyle w:val="a3"/>
        <w:numPr>
          <w:ilvl w:val="0"/>
          <w:numId w:val="7"/>
        </w:numPr>
        <w:tabs>
          <w:tab w:val="left" w:pos="0"/>
        </w:tabs>
        <w:spacing w:after="0" w:line="360" w:lineRule="auto"/>
        <w:ind w:left="0"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Фаза 1–2 – </w:t>
      </w:r>
      <w:r w:rsidR="00C34532" w:rsidRPr="005B4D06">
        <w:rPr>
          <w:rFonts w:ascii="Times New Roman" w:hAnsi="Times New Roman" w:cs="Times New Roman"/>
          <w:sz w:val="28"/>
          <w:szCs w:val="28"/>
          <w:lang w:val="uk-UA"/>
        </w:rPr>
        <w:t>Етап</w:t>
      </w:r>
      <w:r w:rsidRPr="005B4D06">
        <w:rPr>
          <w:rFonts w:ascii="Times New Roman" w:hAnsi="Times New Roman" w:cs="Times New Roman"/>
          <w:sz w:val="28"/>
          <w:szCs w:val="28"/>
          <w:lang w:val="uk-UA"/>
        </w:rPr>
        <w:t xml:space="preserve"> стиснення рідини;</w:t>
      </w:r>
    </w:p>
    <w:p w:rsidR="00F431CA" w:rsidRPr="005B4D06" w:rsidRDefault="00F431CA" w:rsidP="00A7174C">
      <w:pPr>
        <w:pStyle w:val="a3"/>
        <w:numPr>
          <w:ilvl w:val="0"/>
          <w:numId w:val="7"/>
        </w:numPr>
        <w:tabs>
          <w:tab w:val="left" w:pos="0"/>
        </w:tabs>
        <w:spacing w:after="0" w:line="360" w:lineRule="auto"/>
        <w:ind w:left="0"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Фаза 2–3 – </w:t>
      </w:r>
      <w:r w:rsidR="00C34532" w:rsidRPr="005B4D06">
        <w:rPr>
          <w:rFonts w:ascii="Times New Roman" w:hAnsi="Times New Roman" w:cs="Times New Roman"/>
          <w:sz w:val="28"/>
          <w:szCs w:val="28"/>
          <w:lang w:val="uk-UA"/>
        </w:rPr>
        <w:t>Етап</w:t>
      </w:r>
      <w:r w:rsidRPr="005B4D06">
        <w:rPr>
          <w:rFonts w:ascii="Times New Roman" w:hAnsi="Times New Roman" w:cs="Times New Roman"/>
          <w:sz w:val="28"/>
          <w:szCs w:val="28"/>
          <w:lang w:val="uk-UA"/>
        </w:rPr>
        <w:t xml:space="preserve"> зведення бойка і клапана і зарядки акумулятора; точка 3 – точка гідроудару;</w:t>
      </w:r>
    </w:p>
    <w:p w:rsidR="00F431CA" w:rsidRPr="005B4D06" w:rsidRDefault="00F431CA" w:rsidP="00A7174C">
      <w:pPr>
        <w:pStyle w:val="a3"/>
        <w:numPr>
          <w:ilvl w:val="0"/>
          <w:numId w:val="7"/>
        </w:numPr>
        <w:tabs>
          <w:tab w:val="left" w:pos="0"/>
        </w:tabs>
        <w:spacing w:after="0" w:line="360" w:lineRule="auto"/>
        <w:ind w:left="0"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Фаза 3–4 – Реверс, роз</w:t>
      </w:r>
      <w:r w:rsidR="00C34532" w:rsidRPr="005B4D06">
        <w:rPr>
          <w:rFonts w:ascii="Times New Roman" w:hAnsi="Times New Roman" w:cs="Times New Roman"/>
          <w:sz w:val="28"/>
          <w:szCs w:val="28"/>
          <w:lang w:val="uk-UA"/>
        </w:rPr>
        <w:t>’єднання</w:t>
      </w:r>
      <w:r w:rsidRPr="005B4D06">
        <w:rPr>
          <w:rFonts w:ascii="Times New Roman" w:hAnsi="Times New Roman" w:cs="Times New Roman"/>
          <w:sz w:val="28"/>
          <w:szCs w:val="28"/>
          <w:lang w:val="uk-UA"/>
        </w:rPr>
        <w:t xml:space="preserve"> клапана і бойка, зворотній рух бойка.</w:t>
      </w:r>
    </w:p>
    <w:p w:rsidR="00F431CA" w:rsidRPr="005B4D06" w:rsidRDefault="00F431CA" w:rsidP="00A7174C">
      <w:pPr>
        <w:pStyle w:val="a3"/>
        <w:numPr>
          <w:ilvl w:val="0"/>
          <w:numId w:val="7"/>
        </w:numPr>
        <w:tabs>
          <w:tab w:val="left" w:pos="0"/>
        </w:tabs>
        <w:spacing w:after="0" w:line="360" w:lineRule="auto"/>
        <w:ind w:left="0"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Фаза 4–5 – </w:t>
      </w:r>
      <w:r w:rsidR="00C34532" w:rsidRPr="005B4D06">
        <w:rPr>
          <w:rFonts w:ascii="Times New Roman" w:hAnsi="Times New Roman" w:cs="Times New Roman"/>
          <w:sz w:val="28"/>
          <w:szCs w:val="28"/>
          <w:lang w:val="uk-UA"/>
        </w:rPr>
        <w:t>Етап</w:t>
      </w:r>
      <w:r w:rsidRPr="005B4D06">
        <w:rPr>
          <w:rFonts w:ascii="Times New Roman" w:hAnsi="Times New Roman" w:cs="Times New Roman"/>
          <w:sz w:val="28"/>
          <w:szCs w:val="28"/>
          <w:lang w:val="uk-UA"/>
        </w:rPr>
        <w:t xml:space="preserve"> удару бойка по інструменту.</w:t>
      </w:r>
    </w:p>
    <w:p w:rsidR="00F431CA" w:rsidRPr="005B4D06" w:rsidRDefault="00F431CA" w:rsidP="00A7174C">
      <w:pPr>
        <w:pStyle w:val="a3"/>
        <w:numPr>
          <w:ilvl w:val="0"/>
          <w:numId w:val="7"/>
        </w:numPr>
        <w:tabs>
          <w:tab w:val="left" w:pos="0"/>
        </w:tabs>
        <w:spacing w:after="0" w:line="360" w:lineRule="auto"/>
        <w:ind w:left="0"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Фаза 5–6 – </w:t>
      </w:r>
      <w:r w:rsidR="00C34532" w:rsidRPr="005B4D06">
        <w:rPr>
          <w:rFonts w:ascii="Times New Roman" w:hAnsi="Times New Roman" w:cs="Times New Roman"/>
          <w:sz w:val="28"/>
          <w:szCs w:val="28"/>
          <w:lang w:val="uk-UA"/>
        </w:rPr>
        <w:t>Етап</w:t>
      </w:r>
      <w:r w:rsidRPr="005B4D06">
        <w:rPr>
          <w:rFonts w:ascii="Times New Roman" w:hAnsi="Times New Roman" w:cs="Times New Roman"/>
          <w:sz w:val="28"/>
          <w:szCs w:val="28"/>
          <w:lang w:val="uk-UA"/>
        </w:rPr>
        <w:t xml:space="preserve"> ударної взаємодії бойка і інструмента. Точка 6 – удар інструмента по масиву.</w:t>
      </w:r>
    </w:p>
    <w:p w:rsidR="00F431CA" w:rsidRPr="005B4D06" w:rsidRDefault="00F431CA"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Фаза 0–1 – робота базової машини переходить в потенціальну енергію “вивішування” на опорах та інструменті гідромолота. Результатом енергетичного перетворення у фазі 0–1 є реалізація сили подачі гідромолота від масиву, що обробляється. При цьому здійснюється переміщення інструмента з наступним контактом з бойком, а також контакт буртика бойка з конічною поверхнею клапана та поршнем акумулятора.</w:t>
      </w:r>
    </w:p>
    <w:p w:rsidR="00F431CA" w:rsidRPr="005B4D06" w:rsidRDefault="00F431CA"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lastRenderedPageBreak/>
        <w:t>Фаза 1–2 – стиснення рідини до величини, яка визначається опором акумулятора. При цьому робота гідроприводу переходить в потенціальну енергію стисненої рідини (камера зведення – гідроакумулятор).</w:t>
      </w:r>
    </w:p>
    <w:p w:rsidR="0054675A" w:rsidRPr="005B4D06" w:rsidRDefault="0054675A" w:rsidP="00844F65">
      <w:pPr>
        <w:tabs>
          <w:tab w:val="left" w:pos="0"/>
        </w:tabs>
        <w:spacing w:after="0" w:line="360" w:lineRule="auto"/>
        <w:ind w:firstLine="709"/>
        <w:jc w:val="both"/>
        <w:rPr>
          <w:rFonts w:ascii="Times New Roman" w:hAnsi="Times New Roman" w:cs="Times New Roman"/>
          <w:sz w:val="28"/>
          <w:szCs w:val="28"/>
          <w:lang w:val="uk-UA"/>
        </w:rPr>
      </w:pPr>
    </w:p>
    <w:p w:rsidR="00F431CA" w:rsidRPr="005B4D06" w:rsidRDefault="00F431CA" w:rsidP="00844F65">
      <w:pPr>
        <w:tabs>
          <w:tab w:val="left" w:pos="0"/>
        </w:tabs>
        <w:spacing w:after="0" w:line="360" w:lineRule="auto"/>
        <w:ind w:firstLine="709"/>
        <w:jc w:val="center"/>
        <w:rPr>
          <w:rFonts w:ascii="Times New Roman" w:hAnsi="Times New Roman" w:cs="Times New Roman"/>
          <w:sz w:val="28"/>
          <w:szCs w:val="28"/>
          <w:lang w:val="uk-UA"/>
        </w:rPr>
      </w:pPr>
      <w:r w:rsidRPr="005B4D06">
        <w:rPr>
          <w:rFonts w:ascii="Times New Roman" w:hAnsi="Times New Roman" w:cs="Times New Roman"/>
          <w:noProof/>
          <w:lang w:eastAsia="ru-RU"/>
        </w:rPr>
        <w:drawing>
          <wp:inline distT="0" distB="0" distL="0" distR="0">
            <wp:extent cx="2782379" cy="1428190"/>
            <wp:effectExtent l="19050" t="0" r="0" b="0"/>
            <wp:docPr id="29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4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5093" b="5555"/>
                    <a:stretch/>
                  </pic:blipFill>
                  <pic:spPr bwMode="auto">
                    <a:xfrm>
                      <a:off x="0" y="0"/>
                      <a:ext cx="2854736" cy="1465331"/>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431CA" w:rsidRPr="005B4D06" w:rsidRDefault="00F431CA" w:rsidP="0054675A">
      <w:pPr>
        <w:tabs>
          <w:tab w:val="left" w:pos="0"/>
        </w:tabs>
        <w:spacing w:after="0" w:line="480" w:lineRule="auto"/>
        <w:ind w:firstLine="709"/>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Рисунок 3.10 – Схематичне зображення камери зведення</w:t>
      </w:r>
    </w:p>
    <w:p w:rsidR="00F431CA" w:rsidRPr="005B4D06" w:rsidRDefault="00F431CA"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Фаза 2–3 – відбувається </w:t>
      </w:r>
      <w:r w:rsidR="00C34532" w:rsidRPr="005B4D06">
        <w:rPr>
          <w:rFonts w:ascii="Times New Roman" w:hAnsi="Times New Roman" w:cs="Times New Roman"/>
          <w:sz w:val="28"/>
          <w:szCs w:val="28"/>
          <w:lang w:val="uk-UA"/>
        </w:rPr>
        <w:t xml:space="preserve">контакт бойка і клапана </w:t>
      </w:r>
      <w:r w:rsidRPr="005B4D06">
        <w:rPr>
          <w:rFonts w:ascii="Times New Roman" w:hAnsi="Times New Roman" w:cs="Times New Roman"/>
          <w:sz w:val="28"/>
          <w:szCs w:val="28"/>
          <w:lang w:val="uk-UA"/>
        </w:rPr>
        <w:t xml:space="preserve">з їх </w:t>
      </w:r>
      <w:r w:rsidR="00C34532" w:rsidRPr="005B4D06">
        <w:rPr>
          <w:rFonts w:ascii="Times New Roman" w:hAnsi="Times New Roman" w:cs="Times New Roman"/>
          <w:sz w:val="28"/>
          <w:szCs w:val="28"/>
          <w:lang w:val="uk-UA"/>
        </w:rPr>
        <w:t>взаємо</w:t>
      </w:r>
      <w:r w:rsidRPr="005B4D06">
        <w:rPr>
          <w:rFonts w:ascii="Times New Roman" w:hAnsi="Times New Roman" w:cs="Times New Roman"/>
          <w:sz w:val="28"/>
          <w:szCs w:val="28"/>
          <w:lang w:val="uk-UA"/>
        </w:rPr>
        <w:t>переміщенням, штовханням поршня  акумулятора і стисненням газу в акумуляторі.</w:t>
      </w:r>
    </w:p>
    <w:p w:rsidR="00F431CA" w:rsidRPr="005B4D06" w:rsidRDefault="00F431CA"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При цьому максимальне переміщення буде ходом зведення </w:t>
      </w:r>
      <w:r w:rsidRPr="005B4D06">
        <w:rPr>
          <w:rFonts w:ascii="Times New Roman" w:hAnsi="Times New Roman" w:cs="Times New Roman"/>
          <w:position w:val="-12"/>
          <w:sz w:val="28"/>
          <w:szCs w:val="28"/>
          <w:lang w:val="uk-UA"/>
        </w:rPr>
        <w:object w:dxaOrig="300" w:dyaOrig="380">
          <v:shape id="_x0000_i1080" type="#_x0000_t75" style="width:13.75pt;height:19.4pt" o:ole="">
            <v:imagedata r:id="rId150" o:title=""/>
          </v:shape>
          <o:OLEObject Type="Embed" ProgID="Equation.DSMT4" ShapeID="_x0000_i1080" DrawAspect="Content" ObjectID="_1701172761" r:id="rId151"/>
        </w:object>
      </w:r>
      <w:r w:rsidRPr="005B4D06">
        <w:rPr>
          <w:rFonts w:ascii="Times New Roman" w:hAnsi="Times New Roman" w:cs="Times New Roman"/>
          <w:sz w:val="28"/>
          <w:szCs w:val="28"/>
          <w:lang w:val="uk-UA"/>
        </w:rPr>
        <w:t>. Енергетичні перетворення в фазі 2–3: робота гідроприводу переходить в кінетичну енергію рухомих мас (бойок – клапан – поршень) і в потенційну енергію зарядки акумулятора. Опір акумулятора пропорційно зростає збільшенню тиску в камері зведення акумулятора.</w:t>
      </w:r>
    </w:p>
    <w:p w:rsidR="00F431CA" w:rsidRPr="005B4D06" w:rsidRDefault="00F431CA"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Фаза 4–5 – відбувається удар бойка по інструменту і накопичена потенціальна енергія переходить в кінетичну енергію руху інструмента і потенціальну е</w:t>
      </w:r>
      <w:r w:rsidR="002B0691" w:rsidRPr="005B4D06">
        <w:rPr>
          <w:rFonts w:ascii="Times New Roman" w:hAnsi="Times New Roman" w:cs="Times New Roman"/>
          <w:sz w:val="28"/>
          <w:szCs w:val="28"/>
          <w:lang w:val="uk-UA"/>
        </w:rPr>
        <w:t>нергію деформації інструмента [18</w:t>
      </w:r>
      <w:r w:rsidRPr="005B4D06">
        <w:rPr>
          <w:rFonts w:ascii="Times New Roman" w:hAnsi="Times New Roman" w:cs="Times New Roman"/>
          <w:sz w:val="28"/>
          <w:szCs w:val="28"/>
          <w:lang w:val="uk-UA"/>
        </w:rPr>
        <w:t>].</w:t>
      </w:r>
    </w:p>
    <w:p w:rsidR="00F431CA" w:rsidRPr="005B4D06" w:rsidRDefault="00F431CA" w:rsidP="00844F65">
      <w:pPr>
        <w:tabs>
          <w:tab w:val="left" w:pos="0"/>
          <w:tab w:val="left" w:pos="709"/>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Пристрій </w:t>
      </w:r>
      <w:r w:rsidR="000C4292" w:rsidRPr="005B4D06">
        <w:rPr>
          <w:rFonts w:ascii="Times New Roman" w:hAnsi="Times New Roman" w:cs="Times New Roman"/>
          <w:sz w:val="28"/>
          <w:szCs w:val="28"/>
          <w:lang w:val="uk-UA"/>
        </w:rPr>
        <w:t>так</w:t>
      </w:r>
      <w:r w:rsidRPr="005B4D06">
        <w:rPr>
          <w:rFonts w:ascii="Times New Roman" w:hAnsi="Times New Roman" w:cs="Times New Roman"/>
          <w:sz w:val="28"/>
          <w:szCs w:val="28"/>
          <w:lang w:val="uk-UA"/>
        </w:rPr>
        <w:t xml:space="preserve">: плунжер 13 антирезонансного пристрою коливається </w:t>
      </w:r>
      <w:r w:rsidR="000C4292" w:rsidRPr="005B4D06">
        <w:rPr>
          <w:rFonts w:ascii="Times New Roman" w:hAnsi="Times New Roman" w:cs="Times New Roman"/>
          <w:sz w:val="28"/>
          <w:szCs w:val="28"/>
          <w:lang w:val="uk-UA"/>
        </w:rPr>
        <w:t xml:space="preserve"> і в час робочого циклу, і в час холостого </w:t>
      </w:r>
      <w:r w:rsidRPr="005B4D06">
        <w:rPr>
          <w:rFonts w:ascii="Times New Roman" w:hAnsi="Times New Roman" w:cs="Times New Roman"/>
          <w:sz w:val="28"/>
          <w:szCs w:val="28"/>
          <w:lang w:val="uk-UA"/>
        </w:rPr>
        <w:t xml:space="preserve">з частотою, </w:t>
      </w:r>
      <w:r w:rsidR="000C4292" w:rsidRPr="005B4D06">
        <w:rPr>
          <w:rFonts w:ascii="Times New Roman" w:hAnsi="Times New Roman" w:cs="Times New Roman"/>
          <w:sz w:val="28"/>
          <w:szCs w:val="28"/>
          <w:lang w:val="uk-UA"/>
        </w:rPr>
        <w:t>такою самою як</w:t>
      </w:r>
      <w:r w:rsidRPr="005B4D06">
        <w:rPr>
          <w:rFonts w:ascii="Times New Roman" w:hAnsi="Times New Roman" w:cs="Times New Roman"/>
          <w:sz w:val="28"/>
          <w:szCs w:val="28"/>
          <w:lang w:val="uk-UA"/>
        </w:rPr>
        <w:t xml:space="preserve"> частот</w:t>
      </w:r>
      <w:r w:rsidR="000C4292" w:rsidRPr="005B4D06">
        <w:rPr>
          <w:rFonts w:ascii="Times New Roman" w:hAnsi="Times New Roman" w:cs="Times New Roman"/>
          <w:sz w:val="28"/>
          <w:szCs w:val="28"/>
          <w:lang w:val="uk-UA"/>
        </w:rPr>
        <w:t>а</w:t>
      </w:r>
      <w:r w:rsidRPr="005B4D06">
        <w:rPr>
          <w:rFonts w:ascii="Times New Roman" w:hAnsi="Times New Roman" w:cs="Times New Roman"/>
          <w:sz w:val="28"/>
          <w:szCs w:val="28"/>
          <w:lang w:val="uk-UA"/>
        </w:rPr>
        <w:t xml:space="preserve"> вібрацій корпуса гідромолота, що забезпечується </w:t>
      </w:r>
      <w:r w:rsidR="000C4292" w:rsidRPr="005B4D06">
        <w:rPr>
          <w:rFonts w:ascii="Times New Roman" w:hAnsi="Times New Roman" w:cs="Times New Roman"/>
          <w:sz w:val="28"/>
          <w:szCs w:val="28"/>
          <w:lang w:val="uk-UA"/>
        </w:rPr>
        <w:t>потрібною</w:t>
      </w:r>
      <w:r w:rsidRPr="005B4D06">
        <w:rPr>
          <w:rFonts w:ascii="Times New Roman" w:hAnsi="Times New Roman" w:cs="Times New Roman"/>
          <w:sz w:val="28"/>
          <w:szCs w:val="28"/>
          <w:lang w:val="uk-UA"/>
        </w:rPr>
        <w:t xml:space="preserve"> масою плунжера та </w:t>
      </w:r>
      <w:r w:rsidR="000C4292" w:rsidRPr="005B4D06">
        <w:rPr>
          <w:rFonts w:ascii="Times New Roman" w:hAnsi="Times New Roman" w:cs="Times New Roman"/>
          <w:sz w:val="28"/>
          <w:szCs w:val="28"/>
          <w:lang w:val="uk-UA"/>
        </w:rPr>
        <w:t>вибо</w:t>
      </w:r>
      <w:r w:rsidRPr="005B4D06">
        <w:rPr>
          <w:rFonts w:ascii="Times New Roman" w:hAnsi="Times New Roman" w:cs="Times New Roman"/>
          <w:sz w:val="28"/>
          <w:szCs w:val="28"/>
          <w:lang w:val="uk-UA"/>
        </w:rPr>
        <w:t xml:space="preserve">ром </w:t>
      </w:r>
      <w:r w:rsidR="000C4292" w:rsidRPr="005B4D06">
        <w:rPr>
          <w:rFonts w:ascii="Times New Roman" w:hAnsi="Times New Roman" w:cs="Times New Roman"/>
          <w:sz w:val="28"/>
          <w:szCs w:val="28"/>
          <w:lang w:val="uk-UA"/>
        </w:rPr>
        <w:t>необхідних</w:t>
      </w:r>
      <w:r w:rsidRPr="005B4D06">
        <w:rPr>
          <w:rFonts w:ascii="Times New Roman" w:hAnsi="Times New Roman" w:cs="Times New Roman"/>
          <w:sz w:val="28"/>
          <w:szCs w:val="28"/>
          <w:lang w:val="uk-UA"/>
        </w:rPr>
        <w:t xml:space="preserve"> пружин 14, як</w:t>
      </w:r>
      <w:r w:rsidR="000C4292" w:rsidRPr="005B4D06">
        <w:rPr>
          <w:rFonts w:ascii="Times New Roman" w:hAnsi="Times New Roman" w:cs="Times New Roman"/>
          <w:sz w:val="28"/>
          <w:szCs w:val="28"/>
          <w:lang w:val="uk-UA"/>
        </w:rPr>
        <w:t>і</w:t>
      </w:r>
      <w:r w:rsidRPr="005B4D06">
        <w:rPr>
          <w:rFonts w:ascii="Times New Roman" w:hAnsi="Times New Roman" w:cs="Times New Roman"/>
          <w:sz w:val="28"/>
          <w:szCs w:val="28"/>
          <w:lang w:val="uk-UA"/>
        </w:rPr>
        <w:t xml:space="preserve"> ді</w:t>
      </w:r>
      <w:r w:rsidR="000C4292" w:rsidRPr="005B4D06">
        <w:rPr>
          <w:rFonts w:ascii="Times New Roman" w:hAnsi="Times New Roman" w:cs="Times New Roman"/>
          <w:sz w:val="28"/>
          <w:szCs w:val="28"/>
          <w:lang w:val="uk-UA"/>
        </w:rPr>
        <w:t>ють</w:t>
      </w:r>
      <w:r w:rsidRPr="005B4D06">
        <w:rPr>
          <w:rFonts w:ascii="Times New Roman" w:hAnsi="Times New Roman" w:cs="Times New Roman"/>
          <w:sz w:val="28"/>
          <w:szCs w:val="28"/>
          <w:lang w:val="uk-UA"/>
        </w:rPr>
        <w:t xml:space="preserve"> на корпус гідромолота силою, </w:t>
      </w:r>
      <w:r w:rsidR="000C4292" w:rsidRPr="005B4D06">
        <w:rPr>
          <w:rFonts w:ascii="Times New Roman" w:hAnsi="Times New Roman" w:cs="Times New Roman"/>
          <w:sz w:val="28"/>
          <w:szCs w:val="28"/>
          <w:lang w:val="uk-UA"/>
        </w:rPr>
        <w:t xml:space="preserve">яка </w:t>
      </w:r>
      <w:r w:rsidRPr="005B4D06">
        <w:rPr>
          <w:rFonts w:ascii="Times New Roman" w:hAnsi="Times New Roman" w:cs="Times New Roman"/>
          <w:sz w:val="28"/>
          <w:szCs w:val="28"/>
          <w:lang w:val="uk-UA"/>
        </w:rPr>
        <w:t>рівн</w:t>
      </w:r>
      <w:r w:rsidR="000C4292" w:rsidRPr="005B4D06">
        <w:rPr>
          <w:rFonts w:ascii="Times New Roman" w:hAnsi="Times New Roman" w:cs="Times New Roman"/>
          <w:sz w:val="28"/>
          <w:szCs w:val="28"/>
          <w:lang w:val="uk-UA"/>
        </w:rPr>
        <w:t>а</w:t>
      </w:r>
      <w:r w:rsidRPr="005B4D06">
        <w:rPr>
          <w:rFonts w:ascii="Times New Roman" w:hAnsi="Times New Roman" w:cs="Times New Roman"/>
          <w:sz w:val="28"/>
          <w:szCs w:val="28"/>
          <w:lang w:val="uk-UA"/>
        </w:rPr>
        <w:t xml:space="preserve"> змушуючій силі за модулем </w:t>
      </w:r>
      <w:r w:rsidR="000C4292" w:rsidRPr="005B4D06">
        <w:rPr>
          <w:rFonts w:ascii="Times New Roman" w:hAnsi="Times New Roman" w:cs="Times New Roman"/>
          <w:sz w:val="28"/>
          <w:szCs w:val="28"/>
          <w:lang w:val="uk-UA"/>
        </w:rPr>
        <w:t>але</w:t>
      </w:r>
      <w:r w:rsidRPr="005B4D06">
        <w:rPr>
          <w:rFonts w:ascii="Times New Roman" w:hAnsi="Times New Roman" w:cs="Times New Roman"/>
          <w:sz w:val="28"/>
          <w:szCs w:val="28"/>
          <w:lang w:val="uk-UA"/>
        </w:rPr>
        <w:t xml:space="preserve"> протилежній за напрямком, </w:t>
      </w:r>
      <w:r w:rsidR="000C4292" w:rsidRPr="005B4D06">
        <w:rPr>
          <w:rFonts w:ascii="Times New Roman" w:hAnsi="Times New Roman" w:cs="Times New Roman"/>
          <w:sz w:val="28"/>
          <w:szCs w:val="28"/>
          <w:lang w:val="uk-UA"/>
        </w:rPr>
        <w:t>через що</w:t>
      </w:r>
      <w:r w:rsidRPr="005B4D06">
        <w:rPr>
          <w:rFonts w:ascii="Times New Roman" w:hAnsi="Times New Roman" w:cs="Times New Roman"/>
          <w:sz w:val="28"/>
          <w:szCs w:val="28"/>
          <w:lang w:val="uk-UA"/>
        </w:rPr>
        <w:t xml:space="preserve"> корпус гідромолота нерухоми</w:t>
      </w:r>
      <w:r w:rsidR="000C4292" w:rsidRPr="005B4D06">
        <w:rPr>
          <w:rFonts w:ascii="Times New Roman" w:hAnsi="Times New Roman" w:cs="Times New Roman"/>
          <w:sz w:val="28"/>
          <w:szCs w:val="28"/>
          <w:lang w:val="uk-UA"/>
        </w:rPr>
        <w:t>й під час роботи</w:t>
      </w:r>
      <w:r w:rsidRPr="005B4D06">
        <w:rPr>
          <w:rFonts w:ascii="Times New Roman" w:hAnsi="Times New Roman" w:cs="Times New Roman"/>
          <w:sz w:val="28"/>
          <w:szCs w:val="28"/>
          <w:lang w:val="uk-UA"/>
        </w:rPr>
        <w:t>.</w:t>
      </w:r>
    </w:p>
    <w:p w:rsidR="00F431CA" w:rsidRPr="005B4D06" w:rsidRDefault="00F431CA" w:rsidP="00844F65">
      <w:pPr>
        <w:pStyle w:val="a6"/>
        <w:shd w:val="clear" w:color="auto" w:fill="FFFFFF"/>
        <w:tabs>
          <w:tab w:val="left" w:pos="0"/>
        </w:tabs>
        <w:spacing w:before="0" w:beforeAutospacing="0" w:after="0" w:afterAutospacing="0" w:line="360" w:lineRule="auto"/>
        <w:ind w:firstLine="709"/>
        <w:jc w:val="both"/>
        <w:rPr>
          <w:bCs/>
          <w:sz w:val="28"/>
          <w:szCs w:val="28"/>
          <w:lang w:val="uk-UA"/>
        </w:rPr>
      </w:pPr>
      <w:r w:rsidRPr="005B4D06">
        <w:rPr>
          <w:bCs/>
          <w:sz w:val="28"/>
          <w:szCs w:val="28"/>
          <w:lang w:val="uk-UA"/>
        </w:rPr>
        <w:lastRenderedPageBreak/>
        <w:t xml:space="preserve">Якщо можливо керовано змінювати коефіцієнт </w:t>
      </w:r>
      <w:r w:rsidRPr="005B4D06">
        <w:rPr>
          <w:bCs/>
          <w:i/>
          <w:sz w:val="28"/>
          <w:szCs w:val="28"/>
          <w:lang w:val="uk-UA"/>
        </w:rPr>
        <w:t>b</w:t>
      </w:r>
      <w:r w:rsidRPr="005B4D06">
        <w:rPr>
          <w:bCs/>
          <w:sz w:val="28"/>
          <w:szCs w:val="28"/>
          <w:lang w:val="uk-UA"/>
        </w:rPr>
        <w:t xml:space="preserve">, в відповідності на реакцію віддачі гідромолота, це дозволить без додаткових налаштувань застосовувати гасник для різних параметрів гідромолоту. Це можна досягти ввівши систему мехатронного керування антирезонансним модулем гідромолоту (рисунок 3.11). </w:t>
      </w:r>
    </w:p>
    <w:p w:rsidR="00F431CA" w:rsidRPr="005B4D06" w:rsidRDefault="00F431CA" w:rsidP="0054675A">
      <w:pPr>
        <w:pStyle w:val="a6"/>
        <w:shd w:val="clear" w:color="auto" w:fill="FFFFFF"/>
        <w:tabs>
          <w:tab w:val="left" w:pos="0"/>
        </w:tabs>
        <w:spacing w:before="0" w:beforeAutospacing="0" w:after="0" w:afterAutospacing="0" w:line="360" w:lineRule="auto"/>
        <w:jc w:val="center"/>
        <w:rPr>
          <w:bCs/>
          <w:sz w:val="28"/>
          <w:szCs w:val="28"/>
          <w:lang w:val="uk-UA"/>
        </w:rPr>
      </w:pPr>
      <w:bookmarkStart w:id="13" w:name="_Hlk89955255"/>
      <w:r w:rsidRPr="005B4D06">
        <w:rPr>
          <w:bCs/>
          <w:noProof/>
          <w:sz w:val="28"/>
          <w:szCs w:val="28"/>
        </w:rPr>
        <w:drawing>
          <wp:inline distT="0" distB="0" distL="0" distR="0">
            <wp:extent cx="3411020" cy="1613715"/>
            <wp:effectExtent l="1905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52"/>
                    <a:srcRect t="3525" b="3814"/>
                    <a:stretch/>
                  </pic:blipFill>
                  <pic:spPr bwMode="auto">
                    <a:xfrm>
                      <a:off x="0" y="0"/>
                      <a:ext cx="3450483" cy="1632384"/>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431CA" w:rsidRPr="005B4D06" w:rsidRDefault="00F431CA" w:rsidP="00844F65">
      <w:pPr>
        <w:pStyle w:val="a6"/>
        <w:shd w:val="clear" w:color="auto" w:fill="FFFFFF"/>
        <w:tabs>
          <w:tab w:val="left" w:pos="0"/>
        </w:tabs>
        <w:spacing w:before="0" w:beforeAutospacing="0" w:after="0" w:afterAutospacing="0" w:line="360" w:lineRule="auto"/>
        <w:ind w:firstLine="709"/>
        <w:jc w:val="center"/>
        <w:rPr>
          <w:bCs/>
          <w:sz w:val="28"/>
          <w:szCs w:val="28"/>
          <w:lang w:val="uk-UA"/>
        </w:rPr>
      </w:pPr>
      <w:r w:rsidRPr="005B4D06">
        <w:rPr>
          <w:bCs/>
          <w:sz w:val="28"/>
          <w:szCs w:val="28"/>
          <w:lang w:val="uk-UA"/>
        </w:rPr>
        <w:t>Рисунок 3.11 - Система мехатронного керування антирезонансом</w:t>
      </w:r>
    </w:p>
    <w:p w:rsidR="00F431CA" w:rsidRPr="005B4D06" w:rsidRDefault="00F431CA" w:rsidP="0054675A">
      <w:pPr>
        <w:pStyle w:val="a6"/>
        <w:shd w:val="clear" w:color="auto" w:fill="FFFFFF"/>
        <w:tabs>
          <w:tab w:val="left" w:pos="0"/>
        </w:tabs>
        <w:spacing w:before="0" w:beforeAutospacing="0" w:after="0" w:afterAutospacing="0" w:line="360" w:lineRule="auto"/>
        <w:ind w:firstLine="709"/>
        <w:jc w:val="both"/>
        <w:rPr>
          <w:bCs/>
          <w:sz w:val="28"/>
          <w:szCs w:val="28"/>
          <w:lang w:val="uk-UA"/>
        </w:rPr>
      </w:pPr>
      <w:r w:rsidRPr="005B4D06">
        <w:rPr>
          <w:bCs/>
          <w:sz w:val="28"/>
          <w:szCs w:val="28"/>
          <w:lang w:val="uk-UA"/>
        </w:rPr>
        <w:t>де, 1 – гідромолот, 2 – антирезонансний модуль, ДТ – датчик тиску,                               ЕМК – електромагнітний клапан, ПЛК – програмовано логічний контролер.</w:t>
      </w:r>
    </w:p>
    <w:bookmarkEnd w:id="13"/>
    <w:p w:rsidR="00F431CA" w:rsidRPr="005B4D06" w:rsidRDefault="00F431CA" w:rsidP="00844F65">
      <w:pPr>
        <w:pStyle w:val="a6"/>
        <w:shd w:val="clear" w:color="auto" w:fill="FFFFFF"/>
        <w:tabs>
          <w:tab w:val="left" w:pos="0"/>
        </w:tabs>
        <w:spacing w:before="0" w:beforeAutospacing="0" w:after="0" w:afterAutospacing="0" w:line="360" w:lineRule="auto"/>
        <w:ind w:firstLine="709"/>
        <w:jc w:val="both"/>
        <w:rPr>
          <w:bCs/>
          <w:sz w:val="28"/>
          <w:szCs w:val="28"/>
          <w:lang w:val="uk-UA"/>
        </w:rPr>
      </w:pPr>
    </w:p>
    <w:p w:rsidR="00F431CA" w:rsidRPr="005B4D06" w:rsidRDefault="00F431CA" w:rsidP="00844F65">
      <w:pPr>
        <w:tabs>
          <w:tab w:val="left" w:pos="0"/>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На рисунку 3.12 зображено динамічний гасник коливань з установленим електромагнітним клапаном.</w:t>
      </w:r>
    </w:p>
    <w:p w:rsidR="00F431CA" w:rsidRPr="005B4D06" w:rsidRDefault="000E6393" w:rsidP="00844F65">
      <w:pPr>
        <w:tabs>
          <w:tab w:val="left" w:pos="0"/>
        </w:tabs>
        <w:spacing w:after="0" w:line="360" w:lineRule="auto"/>
        <w:ind w:right="-1" w:firstLine="709"/>
        <w:jc w:val="center"/>
        <w:rPr>
          <w:rFonts w:ascii="Times New Roman" w:hAnsi="Times New Roman" w:cs="Times New Roman"/>
          <w:bCs/>
          <w:sz w:val="28"/>
          <w:szCs w:val="28"/>
          <w:lang w:val="uk-UA"/>
        </w:rPr>
      </w:pPr>
      <w:r w:rsidRPr="005B4D06">
        <w:rPr>
          <w:lang w:val="uk-UA"/>
        </w:rPr>
        <w:object w:dxaOrig="4320" w:dyaOrig="2712">
          <v:shape id="_x0000_i1081" type="#_x0000_t75" style="width:378.6pt;height:238.65pt" o:ole="">
            <v:imagedata r:id="rId153" o:title=""/>
          </v:shape>
          <o:OLEObject Type="Embed" ProgID="AutoCAD.Drawing.22" ShapeID="_x0000_i1081" DrawAspect="Content" ObjectID="_1701172762" r:id="rId154"/>
        </w:object>
      </w:r>
    </w:p>
    <w:p w:rsidR="00F431CA" w:rsidRPr="005B4D06" w:rsidRDefault="00F431CA" w:rsidP="00844F65">
      <w:pPr>
        <w:pStyle w:val="a6"/>
        <w:shd w:val="clear" w:color="auto" w:fill="FFFFFF"/>
        <w:tabs>
          <w:tab w:val="left" w:pos="0"/>
        </w:tabs>
        <w:spacing w:before="0" w:beforeAutospacing="0" w:after="0" w:afterAutospacing="0" w:line="360" w:lineRule="auto"/>
        <w:ind w:firstLine="709"/>
        <w:jc w:val="center"/>
        <w:rPr>
          <w:bCs/>
          <w:sz w:val="28"/>
          <w:szCs w:val="28"/>
          <w:lang w:val="uk-UA"/>
        </w:rPr>
      </w:pPr>
      <w:r w:rsidRPr="005B4D06">
        <w:rPr>
          <w:bCs/>
          <w:sz w:val="28"/>
          <w:szCs w:val="28"/>
          <w:lang w:val="uk-UA"/>
        </w:rPr>
        <w:t>Рисунок 3.12 - Антирезонансний модуль</w:t>
      </w:r>
    </w:p>
    <w:p w:rsidR="0054675A" w:rsidRPr="005B4D06" w:rsidRDefault="0054675A" w:rsidP="00844F65">
      <w:pPr>
        <w:pStyle w:val="a6"/>
        <w:shd w:val="clear" w:color="auto" w:fill="FFFFFF"/>
        <w:tabs>
          <w:tab w:val="left" w:pos="0"/>
        </w:tabs>
        <w:spacing w:before="0" w:beforeAutospacing="0" w:after="0" w:afterAutospacing="0" w:line="360" w:lineRule="auto"/>
        <w:ind w:firstLine="709"/>
        <w:jc w:val="center"/>
        <w:rPr>
          <w:bCs/>
          <w:sz w:val="28"/>
          <w:szCs w:val="28"/>
          <w:lang w:val="uk-UA"/>
        </w:rPr>
      </w:pPr>
    </w:p>
    <w:p w:rsidR="00F431CA" w:rsidRPr="000E6393" w:rsidRDefault="000E6393" w:rsidP="00844F65">
      <w:pPr>
        <w:pStyle w:val="a6"/>
        <w:shd w:val="clear" w:color="auto" w:fill="FFFFFF"/>
        <w:tabs>
          <w:tab w:val="left" w:pos="0"/>
        </w:tabs>
        <w:spacing w:before="0" w:beforeAutospacing="0" w:after="0" w:afterAutospacing="0" w:line="360" w:lineRule="auto"/>
        <w:ind w:firstLine="709"/>
        <w:jc w:val="both"/>
        <w:rPr>
          <w:bCs/>
          <w:sz w:val="28"/>
          <w:szCs w:val="28"/>
          <w:lang w:val="uk-UA"/>
        </w:rPr>
      </w:pPr>
      <w:r>
        <w:rPr>
          <w:bCs/>
          <w:sz w:val="28"/>
          <w:szCs w:val="28"/>
          <w:lang w:val="uk-UA"/>
        </w:rPr>
        <w:lastRenderedPageBreak/>
        <w:t xml:space="preserve">На </w:t>
      </w:r>
      <w:r w:rsidRPr="000E6393">
        <w:rPr>
          <w:bCs/>
          <w:sz w:val="28"/>
          <w:szCs w:val="28"/>
          <w:lang w:val="uk-UA"/>
        </w:rPr>
        <w:t>р</w:t>
      </w:r>
      <w:r>
        <w:rPr>
          <w:bCs/>
          <w:sz w:val="28"/>
          <w:szCs w:val="28"/>
          <w:lang w:val="uk-UA"/>
        </w:rPr>
        <w:t>ис. 3.12</w:t>
      </w:r>
      <w:r w:rsidRPr="000E6393">
        <w:rPr>
          <w:bCs/>
          <w:sz w:val="28"/>
          <w:szCs w:val="28"/>
          <w:lang w:val="uk-UA"/>
        </w:rPr>
        <w:t>:</w:t>
      </w:r>
      <w:r w:rsidR="00F431CA" w:rsidRPr="005B4D06">
        <w:rPr>
          <w:bCs/>
          <w:sz w:val="28"/>
          <w:szCs w:val="28"/>
          <w:lang w:val="uk-UA"/>
        </w:rPr>
        <w:t xml:space="preserve"> 1 –корпус, 2 – поршень, 3 – електроклапан, 4 – дросельний канал, 5 – запобіжний клапан, пружні елементи, 7 – шток, 8 – датчик тиску, 9 та 10 – гідравлічні камери, 11 – електричний вивід для живлення і керування електроклапаном</w:t>
      </w:r>
      <w:r w:rsidRPr="000E6393">
        <w:rPr>
          <w:bCs/>
          <w:sz w:val="28"/>
          <w:szCs w:val="28"/>
          <w:lang w:val="uk-UA"/>
        </w:rPr>
        <w:t>.</w:t>
      </w:r>
    </w:p>
    <w:p w:rsidR="00F431CA" w:rsidRPr="005B4D06" w:rsidRDefault="00F431CA" w:rsidP="00844F65">
      <w:pPr>
        <w:pStyle w:val="a6"/>
        <w:shd w:val="clear" w:color="auto" w:fill="FFFFFF"/>
        <w:tabs>
          <w:tab w:val="left" w:pos="0"/>
        </w:tabs>
        <w:spacing w:before="0" w:beforeAutospacing="0" w:after="0" w:afterAutospacing="0" w:line="360" w:lineRule="auto"/>
        <w:ind w:firstLine="709"/>
        <w:jc w:val="both"/>
        <w:rPr>
          <w:bCs/>
          <w:sz w:val="28"/>
          <w:szCs w:val="28"/>
          <w:lang w:val="uk-UA"/>
        </w:rPr>
      </w:pPr>
      <w:r w:rsidRPr="005B4D06">
        <w:rPr>
          <w:bCs/>
          <w:sz w:val="28"/>
          <w:szCs w:val="28"/>
          <w:lang w:val="uk-UA"/>
        </w:rPr>
        <w:t>Встановлення електромагнітного клапану 1 дає змогу регулювати процес демпфірування шляхом збільшення/зменшення дросельного каналу між камерами 9 та 10. Що в свою чергу дає регулювати параметри динамічного гасника коливань.</w:t>
      </w:r>
    </w:p>
    <w:p w:rsidR="00F431CA" w:rsidRPr="000E6393" w:rsidRDefault="00F431CA" w:rsidP="00844F65">
      <w:pPr>
        <w:tabs>
          <w:tab w:val="left" w:pos="0"/>
        </w:tabs>
        <w:spacing w:after="0" w:line="360" w:lineRule="auto"/>
        <w:ind w:firstLine="709"/>
        <w:jc w:val="center"/>
        <w:rPr>
          <w:rFonts w:ascii="Times New Roman" w:hAnsi="Times New Roman" w:cs="Times New Roman"/>
          <w:b/>
          <w:bCs/>
          <w:sz w:val="28"/>
          <w:szCs w:val="28"/>
          <w:lang w:val="uk-UA"/>
        </w:rPr>
      </w:pPr>
      <w:r w:rsidRPr="000E6393">
        <w:rPr>
          <w:rFonts w:ascii="Times New Roman" w:hAnsi="Times New Roman" w:cs="Times New Roman"/>
          <w:b/>
          <w:bCs/>
          <w:sz w:val="28"/>
          <w:szCs w:val="28"/>
          <w:lang w:val="uk-UA"/>
        </w:rPr>
        <w:t>Висновки</w:t>
      </w:r>
    </w:p>
    <w:p w:rsidR="00F431CA" w:rsidRPr="005B4D06" w:rsidRDefault="00F431CA" w:rsidP="00844F65">
      <w:pPr>
        <w:pStyle w:val="a6"/>
        <w:shd w:val="clear" w:color="auto" w:fill="FFFFFF"/>
        <w:tabs>
          <w:tab w:val="left" w:pos="0"/>
        </w:tabs>
        <w:spacing w:before="0" w:beforeAutospacing="0" w:after="0" w:afterAutospacing="0" w:line="360" w:lineRule="auto"/>
        <w:ind w:firstLine="709"/>
        <w:jc w:val="both"/>
        <w:rPr>
          <w:sz w:val="28"/>
          <w:szCs w:val="28"/>
          <w:lang w:val="uk-UA"/>
        </w:rPr>
      </w:pPr>
    </w:p>
    <w:p w:rsidR="00F431CA" w:rsidRPr="005B4D06" w:rsidRDefault="00F431CA" w:rsidP="00844F65">
      <w:pPr>
        <w:pStyle w:val="a6"/>
        <w:shd w:val="clear" w:color="auto" w:fill="FFFFFF"/>
        <w:tabs>
          <w:tab w:val="left" w:pos="0"/>
        </w:tabs>
        <w:spacing w:before="0" w:beforeAutospacing="0" w:after="0" w:afterAutospacing="0" w:line="360" w:lineRule="auto"/>
        <w:ind w:firstLine="709"/>
        <w:jc w:val="both"/>
        <w:rPr>
          <w:sz w:val="28"/>
          <w:szCs w:val="28"/>
          <w:lang w:val="uk-UA"/>
        </w:rPr>
      </w:pPr>
      <w:r w:rsidRPr="005B4D06">
        <w:rPr>
          <w:sz w:val="28"/>
          <w:szCs w:val="28"/>
          <w:lang w:val="uk-UA"/>
        </w:rPr>
        <w:t>1. В</w:t>
      </w:r>
      <w:r w:rsidRPr="005B4D06">
        <w:rPr>
          <w:bCs/>
          <w:sz w:val="28"/>
          <w:szCs w:val="28"/>
          <w:lang w:val="uk-UA"/>
        </w:rPr>
        <w:t>плив дисипації на процес коливань (за умови раціонального вибору параметрів) дозволяє значно зменшити амплітуду коливань гасника, о</w:t>
      </w:r>
      <w:r w:rsidRPr="005B4D06">
        <w:rPr>
          <w:sz w:val="28"/>
          <w:szCs w:val="28"/>
          <w:lang w:val="uk-UA"/>
        </w:rPr>
        <w:t>тже, застосування дисипаційних елементів в системі динамічного гасіння коливань значно пом’якшує режим коливань при зміні частоти власних коливань гасника або частоти зовнішнього навантаження.</w:t>
      </w:r>
    </w:p>
    <w:p w:rsidR="00F431CA" w:rsidRPr="005B4D06" w:rsidRDefault="00F431CA" w:rsidP="00844F65">
      <w:pPr>
        <w:pStyle w:val="a6"/>
        <w:shd w:val="clear" w:color="auto" w:fill="FFFFFF"/>
        <w:tabs>
          <w:tab w:val="left" w:pos="0"/>
        </w:tabs>
        <w:spacing w:before="0" w:beforeAutospacing="0" w:after="0" w:afterAutospacing="0" w:line="360" w:lineRule="auto"/>
        <w:ind w:firstLine="709"/>
        <w:jc w:val="both"/>
        <w:rPr>
          <w:sz w:val="28"/>
          <w:szCs w:val="28"/>
          <w:lang w:val="uk-UA"/>
        </w:rPr>
      </w:pPr>
      <w:r w:rsidRPr="005B4D06">
        <w:rPr>
          <w:sz w:val="28"/>
          <w:szCs w:val="28"/>
          <w:lang w:val="uk-UA"/>
        </w:rPr>
        <w:t xml:space="preserve">2. Розроблена структура мехатронної системи керування процесом ефективного віброгасіння коливань гідромолота від дії реакції віддачі. В систему включено програмований логічний контролер, який, в залежності від показання датчика тиску  керує положенням керуючого клапана і змінює величину дросельного отвору, тим самим збільшуючи або зменшуючи дисипаційний опір. </w:t>
      </w:r>
    </w:p>
    <w:p w:rsidR="00F431CA" w:rsidRPr="005B4D06" w:rsidRDefault="00F431CA" w:rsidP="00844F65">
      <w:pPr>
        <w:pStyle w:val="a6"/>
        <w:shd w:val="clear" w:color="auto" w:fill="FFFFFF"/>
        <w:tabs>
          <w:tab w:val="left" w:pos="0"/>
        </w:tabs>
        <w:spacing w:before="0" w:beforeAutospacing="0" w:after="0" w:afterAutospacing="0" w:line="360" w:lineRule="auto"/>
        <w:ind w:firstLine="709"/>
        <w:jc w:val="both"/>
        <w:rPr>
          <w:sz w:val="28"/>
          <w:szCs w:val="28"/>
          <w:lang w:val="uk-UA"/>
        </w:rPr>
      </w:pPr>
      <w:r w:rsidRPr="005B4D06">
        <w:rPr>
          <w:sz w:val="28"/>
          <w:szCs w:val="28"/>
          <w:lang w:val="uk-UA"/>
        </w:rPr>
        <w:t xml:space="preserve">3. Застосування електромагнітного клапану в системі динамічного гасіння коливань значно розширює частотний спектр гасіння динамічного гасника коливань, за рахунок можливості регулювання каналів дроселювання.  </w:t>
      </w:r>
    </w:p>
    <w:p w:rsidR="00F431CA" w:rsidRPr="005B4D06" w:rsidRDefault="00F431CA" w:rsidP="00844F65">
      <w:pPr>
        <w:tabs>
          <w:tab w:val="left" w:pos="0"/>
        </w:tabs>
        <w:spacing w:after="0" w:line="360" w:lineRule="auto"/>
        <w:ind w:firstLine="709"/>
        <w:jc w:val="center"/>
        <w:rPr>
          <w:rFonts w:ascii="Times New Roman" w:hAnsi="Times New Roman" w:cs="Times New Roman"/>
          <w:b/>
          <w:sz w:val="28"/>
          <w:szCs w:val="28"/>
          <w:lang w:val="uk-UA"/>
        </w:rPr>
      </w:pPr>
    </w:p>
    <w:p w:rsidR="00F431CA" w:rsidRPr="005B4D06" w:rsidRDefault="00F431CA" w:rsidP="00844F65">
      <w:pPr>
        <w:tabs>
          <w:tab w:val="left" w:pos="0"/>
        </w:tabs>
        <w:spacing w:after="0" w:line="360" w:lineRule="auto"/>
        <w:ind w:firstLine="709"/>
        <w:jc w:val="center"/>
        <w:rPr>
          <w:rFonts w:ascii="Times New Roman" w:hAnsi="Times New Roman" w:cs="Times New Roman"/>
          <w:b/>
          <w:sz w:val="28"/>
          <w:szCs w:val="28"/>
          <w:lang w:val="uk-UA"/>
        </w:rPr>
      </w:pPr>
    </w:p>
    <w:p w:rsidR="00F431CA" w:rsidRPr="005B4D06" w:rsidRDefault="00F431CA" w:rsidP="00844F65">
      <w:pPr>
        <w:tabs>
          <w:tab w:val="left" w:pos="0"/>
        </w:tabs>
        <w:spacing w:after="0" w:line="360" w:lineRule="auto"/>
        <w:ind w:firstLine="709"/>
        <w:jc w:val="center"/>
        <w:rPr>
          <w:rFonts w:ascii="Times New Roman" w:hAnsi="Times New Roman" w:cs="Times New Roman"/>
          <w:b/>
          <w:sz w:val="28"/>
          <w:szCs w:val="28"/>
          <w:lang w:val="uk-UA"/>
        </w:rPr>
      </w:pPr>
    </w:p>
    <w:p w:rsidR="00F431CA" w:rsidRPr="005B4D06" w:rsidRDefault="00F431CA" w:rsidP="00844F65">
      <w:pPr>
        <w:tabs>
          <w:tab w:val="left" w:pos="0"/>
        </w:tabs>
        <w:spacing w:after="0" w:line="360" w:lineRule="auto"/>
        <w:ind w:firstLine="709"/>
        <w:jc w:val="center"/>
        <w:rPr>
          <w:rFonts w:ascii="Times New Roman" w:hAnsi="Times New Roman" w:cs="Times New Roman"/>
          <w:b/>
          <w:sz w:val="28"/>
          <w:szCs w:val="28"/>
          <w:lang w:val="uk-UA"/>
        </w:rPr>
      </w:pPr>
    </w:p>
    <w:p w:rsidR="00F431CA" w:rsidRPr="005B4D06" w:rsidRDefault="00F431CA" w:rsidP="00844F65">
      <w:pPr>
        <w:tabs>
          <w:tab w:val="left" w:pos="0"/>
        </w:tabs>
        <w:spacing w:after="0" w:line="360" w:lineRule="auto"/>
        <w:ind w:firstLine="709"/>
        <w:jc w:val="center"/>
        <w:rPr>
          <w:rFonts w:ascii="Times New Roman" w:hAnsi="Times New Roman" w:cs="Times New Roman"/>
          <w:b/>
          <w:sz w:val="28"/>
          <w:szCs w:val="28"/>
          <w:lang w:val="uk-UA"/>
        </w:rPr>
      </w:pPr>
    </w:p>
    <w:p w:rsidR="00755C01" w:rsidRPr="005B4D06" w:rsidRDefault="00541068" w:rsidP="00A7174C">
      <w:pPr>
        <w:pStyle w:val="a3"/>
        <w:numPr>
          <w:ilvl w:val="0"/>
          <w:numId w:val="6"/>
        </w:numPr>
        <w:tabs>
          <w:tab w:val="left" w:pos="0"/>
        </w:tabs>
        <w:spacing w:line="240" w:lineRule="auto"/>
        <w:ind w:firstLine="709"/>
        <w:jc w:val="center"/>
        <w:rPr>
          <w:rFonts w:ascii="Times New Roman" w:hAnsi="Times New Roman" w:cs="Times New Roman"/>
          <w:b/>
          <w:bCs/>
          <w:sz w:val="28"/>
          <w:szCs w:val="28"/>
          <w:lang w:val="uk-UA"/>
        </w:rPr>
      </w:pPr>
      <w:r w:rsidRPr="005B4D06">
        <w:rPr>
          <w:rFonts w:ascii="Times New Roman" w:hAnsi="Times New Roman" w:cs="Times New Roman"/>
          <w:b/>
          <w:bCs/>
          <w:sz w:val="28"/>
          <w:szCs w:val="28"/>
          <w:lang w:val="uk-UA"/>
        </w:rPr>
        <w:lastRenderedPageBreak/>
        <w:t>ОБҐРУНТУВАННЯ ПАРАМЕТРІВ</w:t>
      </w:r>
    </w:p>
    <w:p w:rsidR="0054675A" w:rsidRPr="005B4D06" w:rsidRDefault="0054675A" w:rsidP="0054675A">
      <w:pPr>
        <w:pStyle w:val="a3"/>
        <w:tabs>
          <w:tab w:val="left" w:pos="0"/>
        </w:tabs>
        <w:spacing w:line="360" w:lineRule="auto"/>
        <w:ind w:left="1084"/>
        <w:rPr>
          <w:rFonts w:ascii="Times New Roman" w:hAnsi="Times New Roman" w:cs="Times New Roman"/>
          <w:b/>
          <w:bCs/>
          <w:sz w:val="28"/>
          <w:szCs w:val="28"/>
          <w:lang w:val="uk-UA"/>
        </w:rPr>
      </w:pPr>
    </w:p>
    <w:p w:rsidR="00541068" w:rsidRPr="005B4D06" w:rsidRDefault="00541068" w:rsidP="00A7174C">
      <w:pPr>
        <w:pStyle w:val="a3"/>
        <w:numPr>
          <w:ilvl w:val="1"/>
          <w:numId w:val="8"/>
        </w:numPr>
        <w:tabs>
          <w:tab w:val="left" w:pos="0"/>
        </w:tabs>
        <w:spacing w:line="360" w:lineRule="auto"/>
        <w:ind w:left="0" w:firstLine="709"/>
        <w:rPr>
          <w:rFonts w:ascii="Times New Roman" w:hAnsi="Times New Roman" w:cs="Times New Roman"/>
          <w:b/>
          <w:bCs/>
          <w:sz w:val="28"/>
          <w:szCs w:val="28"/>
          <w:lang w:val="uk-UA"/>
        </w:rPr>
      </w:pPr>
      <w:r w:rsidRPr="005B4D06">
        <w:rPr>
          <w:rFonts w:ascii="Times New Roman" w:hAnsi="Times New Roman" w:cs="Times New Roman"/>
          <w:b/>
          <w:bCs/>
          <w:sz w:val="28"/>
          <w:szCs w:val="28"/>
          <w:lang w:val="uk-UA"/>
        </w:rPr>
        <w:t xml:space="preserve">Розрахунок параметрів </w:t>
      </w:r>
    </w:p>
    <w:p w:rsidR="00866C33" w:rsidRPr="005B4D06" w:rsidRDefault="00866C33" w:rsidP="00844F65">
      <w:pPr>
        <w:tabs>
          <w:tab w:val="left" w:pos="0"/>
        </w:tabs>
        <w:spacing w:after="0" w:line="360" w:lineRule="auto"/>
        <w:ind w:firstLine="709"/>
        <w:jc w:val="both"/>
        <w:rPr>
          <w:rFonts w:ascii="Times New Roman" w:eastAsia="Times New Roman" w:hAnsi="Times New Roman" w:cs="Times New Roman"/>
          <w:i/>
          <w:sz w:val="28"/>
          <w:szCs w:val="28"/>
          <w:lang w:val="uk-UA"/>
        </w:rPr>
      </w:pPr>
      <w:r w:rsidRPr="005B4D06">
        <w:rPr>
          <w:rFonts w:ascii="Times New Roman" w:eastAsia="Times New Roman" w:hAnsi="Times New Roman" w:cs="Times New Roman"/>
          <w:i/>
          <w:sz w:val="28"/>
          <w:szCs w:val="28"/>
          <w:lang w:val="uk-UA"/>
        </w:rPr>
        <w:t>Розрахунок гідропневмоакамулятора</w:t>
      </w:r>
    </w:p>
    <w:p w:rsidR="00866C33" w:rsidRPr="005B4D06" w:rsidRDefault="00866C33" w:rsidP="00844F65">
      <w:pPr>
        <w:tabs>
          <w:tab w:val="left" w:pos="0"/>
        </w:tabs>
        <w:spacing w:after="0" w:line="360" w:lineRule="auto"/>
        <w:ind w:firstLine="709"/>
        <w:jc w:val="center"/>
        <w:rPr>
          <w:rFonts w:ascii="Times New Roman" w:eastAsia="Times New Roman" w:hAnsi="Times New Roman" w:cs="Times New Roman"/>
          <w:i/>
          <w:sz w:val="28"/>
          <w:szCs w:val="28"/>
          <w:lang w:val="uk-UA"/>
        </w:rPr>
      </w:pPr>
      <w:r w:rsidRPr="005B4D06">
        <w:rPr>
          <w:rFonts w:ascii="Times New Roman" w:hAnsi="Times New Roman" w:cs="Times New Roman"/>
          <w:noProof/>
          <w:lang w:eastAsia="ru-RU"/>
        </w:rPr>
        <w:drawing>
          <wp:inline distT="0" distB="0" distL="0" distR="0">
            <wp:extent cx="4238147" cy="4267435"/>
            <wp:effectExtent l="19050" t="0" r="0" b="0"/>
            <wp:docPr id="1031" name="Рисунок 1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5"/>
                    <a:srcRect l="22376" t="16332" r="24647" b="16988"/>
                    <a:stretch/>
                  </pic:blipFill>
                  <pic:spPr bwMode="auto">
                    <a:xfrm>
                      <a:off x="0" y="0"/>
                      <a:ext cx="4260891" cy="429033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E6393" w:rsidRDefault="000E6393" w:rsidP="00844F65">
      <w:pPr>
        <w:tabs>
          <w:tab w:val="left" w:pos="0"/>
        </w:tabs>
        <w:spacing w:after="0" w:line="360" w:lineRule="auto"/>
        <w:ind w:firstLine="709"/>
        <w:jc w:val="center"/>
        <w:rPr>
          <w:rFonts w:ascii="Times New Roman" w:eastAsia="Times New Roman" w:hAnsi="Times New Roman" w:cs="Times New Roman"/>
          <w:sz w:val="28"/>
          <w:szCs w:val="28"/>
          <w:lang w:val="uk-UA"/>
        </w:rPr>
      </w:pPr>
    </w:p>
    <w:p w:rsidR="00866C33" w:rsidRPr="005B4D06" w:rsidRDefault="00866C33" w:rsidP="00844F65">
      <w:pPr>
        <w:tabs>
          <w:tab w:val="left" w:pos="0"/>
        </w:tabs>
        <w:spacing w:after="0" w:line="360" w:lineRule="auto"/>
        <w:ind w:firstLine="709"/>
        <w:jc w:val="center"/>
        <w:rPr>
          <w:rFonts w:ascii="Times New Roman" w:eastAsia="Times New Roman" w:hAnsi="Times New Roman" w:cs="Times New Roman"/>
          <w:i/>
          <w:sz w:val="28"/>
          <w:szCs w:val="28"/>
          <w:lang w:val="uk-UA"/>
        </w:rPr>
      </w:pPr>
      <w:r w:rsidRPr="005B4D06">
        <w:rPr>
          <w:rFonts w:ascii="Times New Roman" w:eastAsia="Times New Roman" w:hAnsi="Times New Roman" w:cs="Times New Roman"/>
          <w:sz w:val="28"/>
          <w:szCs w:val="28"/>
          <w:lang w:val="uk-UA"/>
        </w:rPr>
        <w:t>Рисунок 4.1 –  Параметризована схема  гідропневмоакумулятора гідромолота</w:t>
      </w:r>
    </w:p>
    <w:p w:rsidR="000E6393" w:rsidRDefault="000E6393" w:rsidP="00844F65">
      <w:pPr>
        <w:tabs>
          <w:tab w:val="left" w:pos="0"/>
        </w:tabs>
        <w:spacing w:after="0" w:line="360" w:lineRule="auto"/>
        <w:ind w:firstLine="709"/>
        <w:jc w:val="both"/>
        <w:rPr>
          <w:rFonts w:ascii="Times New Roman" w:eastAsia="Times New Roman" w:hAnsi="Times New Roman" w:cs="Times New Roman"/>
          <w:sz w:val="28"/>
          <w:szCs w:val="28"/>
          <w:lang w:val="uk-UA"/>
        </w:rPr>
      </w:pPr>
    </w:p>
    <w:p w:rsidR="00866C33" w:rsidRPr="005B4D06" w:rsidRDefault="00866C33" w:rsidP="00844F65">
      <w:pPr>
        <w:tabs>
          <w:tab w:val="left" w:pos="0"/>
        </w:tabs>
        <w:spacing w:after="0" w:line="360" w:lineRule="auto"/>
        <w:ind w:firstLine="709"/>
        <w:jc w:val="both"/>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Гідропневмоакумулятор (рис.2) складається з корпусу 1, поршня 2, циліндра поршня 3, стінка 4, зарядного пристрою 6, основної.</w:t>
      </w:r>
    </w:p>
    <w:p w:rsidR="00866C33" w:rsidRPr="005B4D06" w:rsidRDefault="00866C33" w:rsidP="00844F65">
      <w:pPr>
        <w:tabs>
          <w:tab w:val="left" w:pos="0"/>
        </w:tabs>
        <w:spacing w:after="0" w:line="360" w:lineRule="auto"/>
        <w:ind w:firstLine="709"/>
        <w:jc w:val="both"/>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Геометричні параметри акумулятора, характерні для гідромолота ГПМ 300А наведені в таблиці4. 1.</w:t>
      </w:r>
    </w:p>
    <w:p w:rsidR="0054675A" w:rsidRPr="005B4D06" w:rsidRDefault="0054675A" w:rsidP="00844F65">
      <w:pPr>
        <w:tabs>
          <w:tab w:val="left" w:pos="0"/>
        </w:tabs>
        <w:spacing w:after="0" w:line="360" w:lineRule="auto"/>
        <w:ind w:firstLine="709"/>
        <w:jc w:val="both"/>
        <w:rPr>
          <w:rFonts w:ascii="Times New Roman" w:eastAsia="Times New Roman" w:hAnsi="Times New Roman" w:cs="Times New Roman"/>
          <w:sz w:val="28"/>
          <w:szCs w:val="28"/>
          <w:lang w:val="uk-UA"/>
        </w:rPr>
      </w:pPr>
    </w:p>
    <w:p w:rsidR="00866C33" w:rsidRPr="005B4D06" w:rsidRDefault="00866C33" w:rsidP="00844F65">
      <w:pPr>
        <w:tabs>
          <w:tab w:val="left" w:pos="0"/>
        </w:tabs>
        <w:spacing w:after="0" w:line="360" w:lineRule="auto"/>
        <w:ind w:firstLine="709"/>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lastRenderedPageBreak/>
        <w:t xml:space="preserve">      Таблиця 4.1 –  Геометричні параметри пневмоакумулятора</w:t>
      </w:r>
    </w:p>
    <w:tbl>
      <w:tblPr>
        <w:tblW w:w="0" w:type="auto"/>
        <w:tblInd w:w="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37"/>
        <w:gridCol w:w="1650"/>
        <w:gridCol w:w="1773"/>
        <w:gridCol w:w="1650"/>
      </w:tblGrid>
      <w:tr w:rsidR="00866C33" w:rsidRPr="005B4D06" w:rsidTr="00866C33">
        <w:trPr>
          <w:trHeight w:val="300"/>
        </w:trPr>
        <w:tc>
          <w:tcPr>
            <w:tcW w:w="1637" w:type="dxa"/>
          </w:tcPr>
          <w:p w:rsidR="00866C33" w:rsidRPr="005B4D06" w:rsidRDefault="00866C33" w:rsidP="00844F65">
            <w:pPr>
              <w:tabs>
                <w:tab w:val="left" w:pos="0"/>
              </w:tabs>
              <w:spacing w:after="0" w:line="360" w:lineRule="auto"/>
              <w:ind w:firstLine="709"/>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 xml:space="preserve">Позначення </w:t>
            </w:r>
          </w:p>
        </w:tc>
        <w:tc>
          <w:tcPr>
            <w:tcW w:w="1650" w:type="dxa"/>
          </w:tcPr>
          <w:p w:rsidR="00866C33" w:rsidRPr="005B4D06" w:rsidRDefault="00866C33" w:rsidP="0054675A">
            <w:pPr>
              <w:tabs>
                <w:tab w:val="left" w:pos="0"/>
              </w:tabs>
              <w:spacing w:after="0" w:line="360" w:lineRule="auto"/>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Значення, м</w:t>
            </w:r>
          </w:p>
        </w:tc>
        <w:tc>
          <w:tcPr>
            <w:tcW w:w="1773" w:type="dxa"/>
          </w:tcPr>
          <w:p w:rsidR="00866C33" w:rsidRPr="005B4D06" w:rsidRDefault="00866C33" w:rsidP="0054675A">
            <w:pPr>
              <w:tabs>
                <w:tab w:val="left" w:pos="0"/>
              </w:tabs>
              <w:spacing w:after="0" w:line="360" w:lineRule="auto"/>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 xml:space="preserve">Позначення </w:t>
            </w:r>
          </w:p>
        </w:tc>
        <w:tc>
          <w:tcPr>
            <w:tcW w:w="1650" w:type="dxa"/>
          </w:tcPr>
          <w:p w:rsidR="00866C33" w:rsidRPr="005B4D06" w:rsidRDefault="00866C33" w:rsidP="0054675A">
            <w:pPr>
              <w:tabs>
                <w:tab w:val="left" w:pos="0"/>
              </w:tabs>
              <w:spacing w:after="0" w:line="360" w:lineRule="auto"/>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Значення, м</w:t>
            </w:r>
          </w:p>
        </w:tc>
      </w:tr>
      <w:tr w:rsidR="00866C33" w:rsidRPr="005B4D06" w:rsidTr="00866C33">
        <w:trPr>
          <w:trHeight w:val="156"/>
        </w:trPr>
        <w:tc>
          <w:tcPr>
            <w:tcW w:w="1637" w:type="dxa"/>
          </w:tcPr>
          <w:p w:rsidR="00866C33" w:rsidRPr="005B4D06" w:rsidRDefault="00866C33" w:rsidP="00844F65">
            <w:pPr>
              <w:tabs>
                <w:tab w:val="left" w:pos="0"/>
              </w:tabs>
              <w:spacing w:after="0" w:line="360" w:lineRule="auto"/>
              <w:ind w:firstLine="709"/>
              <w:rPr>
                <w:rFonts w:ascii="Times New Roman" w:eastAsia="Times New Roman" w:hAnsi="Times New Roman" w:cs="Times New Roman"/>
                <w:i/>
                <w:sz w:val="28"/>
                <w:szCs w:val="28"/>
                <w:lang w:val="uk-UA"/>
              </w:rPr>
            </w:pPr>
            <w:r w:rsidRPr="005B4D06">
              <w:rPr>
                <w:rFonts w:ascii="Times New Roman" w:eastAsia="Times New Roman" w:hAnsi="Times New Roman" w:cs="Times New Roman"/>
                <w:i/>
                <w:sz w:val="28"/>
                <w:szCs w:val="28"/>
                <w:lang w:val="uk-UA"/>
              </w:rPr>
              <w:t xml:space="preserve">     da1</w:t>
            </w:r>
          </w:p>
        </w:tc>
        <w:tc>
          <w:tcPr>
            <w:tcW w:w="1650" w:type="dxa"/>
          </w:tcPr>
          <w:p w:rsidR="00866C33" w:rsidRPr="005B4D06" w:rsidRDefault="00866C33" w:rsidP="0054675A">
            <w:pPr>
              <w:tabs>
                <w:tab w:val="left" w:pos="0"/>
              </w:tabs>
              <w:spacing w:after="0" w:line="360" w:lineRule="auto"/>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0,07</w:t>
            </w:r>
          </w:p>
        </w:tc>
        <w:tc>
          <w:tcPr>
            <w:tcW w:w="1773" w:type="dxa"/>
          </w:tcPr>
          <w:p w:rsidR="00866C33" w:rsidRPr="005B4D06" w:rsidRDefault="00866C33" w:rsidP="0054675A">
            <w:pPr>
              <w:tabs>
                <w:tab w:val="left" w:pos="0"/>
              </w:tabs>
              <w:spacing w:after="0" w:line="360" w:lineRule="auto"/>
              <w:ind w:hanging="17"/>
              <w:rPr>
                <w:rFonts w:ascii="Times New Roman" w:eastAsia="Times New Roman" w:hAnsi="Times New Roman" w:cs="Times New Roman"/>
                <w:i/>
                <w:sz w:val="28"/>
                <w:szCs w:val="28"/>
                <w:lang w:val="uk-UA"/>
              </w:rPr>
            </w:pPr>
            <w:r w:rsidRPr="005B4D06">
              <w:rPr>
                <w:rFonts w:ascii="Times New Roman" w:eastAsia="Times New Roman" w:hAnsi="Times New Roman" w:cs="Times New Roman"/>
                <w:i/>
                <w:sz w:val="28"/>
                <w:szCs w:val="28"/>
                <w:lang w:val="uk-UA"/>
              </w:rPr>
              <w:t xml:space="preserve">  l1 </w:t>
            </w:r>
          </w:p>
        </w:tc>
        <w:tc>
          <w:tcPr>
            <w:tcW w:w="1650" w:type="dxa"/>
          </w:tcPr>
          <w:p w:rsidR="00866C33" w:rsidRPr="005B4D06" w:rsidRDefault="00866C33" w:rsidP="0054675A">
            <w:pPr>
              <w:tabs>
                <w:tab w:val="left" w:pos="0"/>
              </w:tabs>
              <w:spacing w:after="0" w:line="360" w:lineRule="auto"/>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0,064</w:t>
            </w:r>
          </w:p>
        </w:tc>
      </w:tr>
      <w:tr w:rsidR="00866C33" w:rsidRPr="005B4D06" w:rsidTr="00866C33">
        <w:trPr>
          <w:trHeight w:val="285"/>
        </w:trPr>
        <w:tc>
          <w:tcPr>
            <w:tcW w:w="1637" w:type="dxa"/>
          </w:tcPr>
          <w:p w:rsidR="00866C33" w:rsidRPr="005B4D06" w:rsidRDefault="00866C33" w:rsidP="00844F65">
            <w:pPr>
              <w:tabs>
                <w:tab w:val="left" w:pos="0"/>
              </w:tabs>
              <w:spacing w:after="0" w:line="360" w:lineRule="auto"/>
              <w:ind w:firstLine="709"/>
              <w:rPr>
                <w:rFonts w:ascii="Times New Roman" w:eastAsia="Times New Roman" w:hAnsi="Times New Roman" w:cs="Times New Roman"/>
                <w:sz w:val="28"/>
                <w:szCs w:val="28"/>
                <w:lang w:val="uk-UA"/>
              </w:rPr>
            </w:pPr>
            <w:r w:rsidRPr="005B4D06">
              <w:rPr>
                <w:rFonts w:ascii="Times New Roman" w:eastAsia="Times New Roman" w:hAnsi="Times New Roman" w:cs="Times New Roman"/>
                <w:i/>
                <w:sz w:val="28"/>
                <w:szCs w:val="28"/>
                <w:lang w:val="uk-UA"/>
              </w:rPr>
              <w:t xml:space="preserve">     da2</w:t>
            </w:r>
          </w:p>
        </w:tc>
        <w:tc>
          <w:tcPr>
            <w:tcW w:w="1650" w:type="dxa"/>
          </w:tcPr>
          <w:p w:rsidR="00866C33" w:rsidRPr="005B4D06" w:rsidRDefault="00866C33" w:rsidP="0054675A">
            <w:pPr>
              <w:tabs>
                <w:tab w:val="left" w:pos="0"/>
              </w:tabs>
              <w:spacing w:after="0" w:line="360" w:lineRule="auto"/>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0,058</w:t>
            </w:r>
          </w:p>
        </w:tc>
        <w:tc>
          <w:tcPr>
            <w:tcW w:w="1773" w:type="dxa"/>
          </w:tcPr>
          <w:p w:rsidR="00866C33" w:rsidRPr="005B4D06" w:rsidRDefault="00866C33" w:rsidP="0054675A">
            <w:pPr>
              <w:tabs>
                <w:tab w:val="left" w:pos="0"/>
              </w:tabs>
              <w:spacing w:after="0" w:line="360" w:lineRule="auto"/>
              <w:ind w:hanging="17"/>
              <w:rPr>
                <w:rFonts w:ascii="Times New Roman" w:eastAsia="Times New Roman" w:hAnsi="Times New Roman" w:cs="Times New Roman"/>
                <w:i/>
                <w:sz w:val="28"/>
                <w:szCs w:val="28"/>
                <w:lang w:val="uk-UA"/>
              </w:rPr>
            </w:pPr>
            <w:r w:rsidRPr="005B4D06">
              <w:rPr>
                <w:rFonts w:ascii="Times New Roman" w:eastAsia="Times New Roman" w:hAnsi="Times New Roman" w:cs="Times New Roman"/>
                <w:i/>
                <w:sz w:val="28"/>
                <w:szCs w:val="28"/>
                <w:lang w:val="uk-UA"/>
              </w:rPr>
              <w:t xml:space="preserve">       l2</w:t>
            </w:r>
          </w:p>
        </w:tc>
        <w:tc>
          <w:tcPr>
            <w:tcW w:w="1650" w:type="dxa"/>
          </w:tcPr>
          <w:p w:rsidR="00866C33" w:rsidRPr="005B4D06" w:rsidRDefault="00866C33" w:rsidP="0054675A">
            <w:pPr>
              <w:tabs>
                <w:tab w:val="left" w:pos="0"/>
              </w:tabs>
              <w:spacing w:after="0" w:line="360" w:lineRule="auto"/>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0,008</w:t>
            </w:r>
          </w:p>
        </w:tc>
      </w:tr>
      <w:tr w:rsidR="00866C33" w:rsidRPr="005B4D06" w:rsidTr="00866C33">
        <w:trPr>
          <w:trHeight w:val="315"/>
        </w:trPr>
        <w:tc>
          <w:tcPr>
            <w:tcW w:w="1637" w:type="dxa"/>
          </w:tcPr>
          <w:p w:rsidR="00866C33" w:rsidRPr="005B4D06" w:rsidRDefault="00866C33" w:rsidP="00844F65">
            <w:pPr>
              <w:tabs>
                <w:tab w:val="left" w:pos="0"/>
              </w:tabs>
              <w:spacing w:after="0" w:line="360" w:lineRule="auto"/>
              <w:ind w:firstLine="709"/>
              <w:rPr>
                <w:rFonts w:ascii="Times New Roman" w:eastAsia="Times New Roman" w:hAnsi="Times New Roman" w:cs="Times New Roman"/>
                <w:sz w:val="28"/>
                <w:szCs w:val="28"/>
                <w:lang w:val="uk-UA"/>
              </w:rPr>
            </w:pPr>
            <w:r w:rsidRPr="005B4D06">
              <w:rPr>
                <w:rFonts w:ascii="Times New Roman" w:eastAsia="Times New Roman" w:hAnsi="Times New Roman" w:cs="Times New Roman"/>
                <w:i/>
                <w:sz w:val="28"/>
                <w:szCs w:val="28"/>
                <w:lang w:val="uk-UA"/>
              </w:rPr>
              <w:t xml:space="preserve">     da3</w:t>
            </w:r>
          </w:p>
        </w:tc>
        <w:tc>
          <w:tcPr>
            <w:tcW w:w="1650" w:type="dxa"/>
          </w:tcPr>
          <w:p w:rsidR="00866C33" w:rsidRPr="005B4D06" w:rsidRDefault="00866C33" w:rsidP="0054675A">
            <w:pPr>
              <w:tabs>
                <w:tab w:val="left" w:pos="0"/>
              </w:tabs>
              <w:spacing w:after="0" w:line="360" w:lineRule="auto"/>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0,053</w:t>
            </w:r>
          </w:p>
        </w:tc>
        <w:tc>
          <w:tcPr>
            <w:tcW w:w="1773" w:type="dxa"/>
          </w:tcPr>
          <w:p w:rsidR="00866C33" w:rsidRPr="005B4D06" w:rsidRDefault="00866C33" w:rsidP="0054675A">
            <w:pPr>
              <w:tabs>
                <w:tab w:val="left" w:pos="0"/>
              </w:tabs>
              <w:spacing w:after="0" w:line="360" w:lineRule="auto"/>
              <w:ind w:hanging="17"/>
              <w:rPr>
                <w:rFonts w:ascii="Times New Roman" w:eastAsia="Times New Roman" w:hAnsi="Times New Roman" w:cs="Times New Roman"/>
                <w:i/>
                <w:sz w:val="28"/>
                <w:szCs w:val="28"/>
                <w:lang w:val="uk-UA"/>
              </w:rPr>
            </w:pPr>
            <w:r w:rsidRPr="005B4D06">
              <w:rPr>
                <w:rFonts w:ascii="Times New Roman" w:eastAsia="Times New Roman" w:hAnsi="Times New Roman" w:cs="Times New Roman"/>
                <w:i/>
                <w:sz w:val="28"/>
                <w:szCs w:val="28"/>
                <w:lang w:val="uk-UA"/>
              </w:rPr>
              <w:t xml:space="preserve">  l3</w:t>
            </w:r>
          </w:p>
        </w:tc>
        <w:tc>
          <w:tcPr>
            <w:tcW w:w="1650" w:type="dxa"/>
          </w:tcPr>
          <w:p w:rsidR="00866C33" w:rsidRPr="005B4D06" w:rsidRDefault="00866C33" w:rsidP="0054675A">
            <w:pPr>
              <w:tabs>
                <w:tab w:val="left" w:pos="0"/>
              </w:tabs>
              <w:spacing w:after="0" w:line="360" w:lineRule="auto"/>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0,052</w:t>
            </w:r>
          </w:p>
        </w:tc>
      </w:tr>
      <w:tr w:rsidR="00866C33" w:rsidRPr="005B4D06" w:rsidTr="00866C33">
        <w:trPr>
          <w:trHeight w:val="285"/>
        </w:trPr>
        <w:tc>
          <w:tcPr>
            <w:tcW w:w="1637" w:type="dxa"/>
          </w:tcPr>
          <w:p w:rsidR="00866C33" w:rsidRPr="005B4D06" w:rsidRDefault="00866C33" w:rsidP="00844F65">
            <w:pPr>
              <w:tabs>
                <w:tab w:val="left" w:pos="0"/>
              </w:tabs>
              <w:spacing w:after="0" w:line="360" w:lineRule="auto"/>
              <w:ind w:firstLine="709"/>
              <w:rPr>
                <w:rFonts w:ascii="Times New Roman" w:eastAsia="Times New Roman" w:hAnsi="Times New Roman" w:cs="Times New Roman"/>
                <w:sz w:val="28"/>
                <w:szCs w:val="28"/>
                <w:lang w:val="uk-UA"/>
              </w:rPr>
            </w:pPr>
            <w:r w:rsidRPr="005B4D06">
              <w:rPr>
                <w:rFonts w:ascii="Times New Roman" w:eastAsia="Times New Roman" w:hAnsi="Times New Roman" w:cs="Times New Roman"/>
                <w:i/>
                <w:sz w:val="28"/>
                <w:szCs w:val="28"/>
                <w:lang w:val="uk-UA"/>
              </w:rPr>
              <w:t xml:space="preserve">     da4</w:t>
            </w:r>
          </w:p>
        </w:tc>
        <w:tc>
          <w:tcPr>
            <w:tcW w:w="1650" w:type="dxa"/>
          </w:tcPr>
          <w:p w:rsidR="00866C33" w:rsidRPr="005B4D06" w:rsidRDefault="00866C33" w:rsidP="0054675A">
            <w:pPr>
              <w:tabs>
                <w:tab w:val="left" w:pos="0"/>
              </w:tabs>
              <w:spacing w:after="0" w:line="360" w:lineRule="auto"/>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0,021</w:t>
            </w:r>
          </w:p>
        </w:tc>
        <w:tc>
          <w:tcPr>
            <w:tcW w:w="1773" w:type="dxa"/>
          </w:tcPr>
          <w:p w:rsidR="00866C33" w:rsidRPr="005B4D06" w:rsidRDefault="00866C33" w:rsidP="0054675A">
            <w:pPr>
              <w:tabs>
                <w:tab w:val="left" w:pos="0"/>
              </w:tabs>
              <w:spacing w:after="0" w:line="360" w:lineRule="auto"/>
              <w:ind w:firstLine="408"/>
              <w:rPr>
                <w:rFonts w:ascii="Times New Roman" w:eastAsia="Times New Roman" w:hAnsi="Times New Roman" w:cs="Times New Roman"/>
                <w:i/>
                <w:sz w:val="28"/>
                <w:szCs w:val="28"/>
                <w:lang w:val="uk-UA"/>
              </w:rPr>
            </w:pPr>
            <w:r w:rsidRPr="005B4D06">
              <w:rPr>
                <w:rFonts w:ascii="Times New Roman" w:eastAsia="Times New Roman" w:hAnsi="Times New Roman" w:cs="Times New Roman"/>
                <w:i/>
                <w:sz w:val="28"/>
                <w:szCs w:val="28"/>
                <w:lang w:val="uk-UA"/>
              </w:rPr>
              <w:t>lx2</w:t>
            </w:r>
          </w:p>
        </w:tc>
        <w:tc>
          <w:tcPr>
            <w:tcW w:w="1650" w:type="dxa"/>
          </w:tcPr>
          <w:p w:rsidR="00866C33" w:rsidRPr="005B4D06" w:rsidRDefault="00866C33" w:rsidP="0054675A">
            <w:pPr>
              <w:tabs>
                <w:tab w:val="left" w:pos="0"/>
              </w:tabs>
              <w:spacing w:after="0" w:line="360" w:lineRule="auto"/>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0,013</w:t>
            </w:r>
          </w:p>
        </w:tc>
      </w:tr>
      <w:tr w:rsidR="00866C33" w:rsidRPr="005B4D06" w:rsidTr="00866C33">
        <w:trPr>
          <w:trHeight w:val="211"/>
        </w:trPr>
        <w:tc>
          <w:tcPr>
            <w:tcW w:w="1637" w:type="dxa"/>
          </w:tcPr>
          <w:p w:rsidR="00866C33" w:rsidRPr="005B4D06" w:rsidRDefault="00866C33" w:rsidP="00844F65">
            <w:pPr>
              <w:tabs>
                <w:tab w:val="left" w:pos="0"/>
              </w:tabs>
              <w:spacing w:after="0" w:line="360" w:lineRule="auto"/>
              <w:ind w:firstLine="709"/>
              <w:rPr>
                <w:rFonts w:ascii="Times New Roman" w:eastAsia="Times New Roman" w:hAnsi="Times New Roman" w:cs="Times New Roman"/>
                <w:i/>
                <w:sz w:val="28"/>
                <w:szCs w:val="28"/>
                <w:lang w:val="uk-UA"/>
              </w:rPr>
            </w:pPr>
            <w:r w:rsidRPr="005B4D06">
              <w:rPr>
                <w:rFonts w:ascii="Times New Roman" w:eastAsia="Times New Roman" w:hAnsi="Times New Roman" w:cs="Times New Roman"/>
                <w:i/>
                <w:sz w:val="28"/>
                <w:szCs w:val="28"/>
                <w:lang w:val="uk-UA"/>
              </w:rPr>
              <w:t xml:space="preserve">     R1</w:t>
            </w:r>
          </w:p>
        </w:tc>
        <w:tc>
          <w:tcPr>
            <w:tcW w:w="1650" w:type="dxa"/>
          </w:tcPr>
          <w:p w:rsidR="00866C33" w:rsidRPr="005B4D06" w:rsidRDefault="0054675A" w:rsidP="0054675A">
            <w:pPr>
              <w:tabs>
                <w:tab w:val="left" w:pos="0"/>
              </w:tabs>
              <w:spacing w:after="0" w:line="360" w:lineRule="auto"/>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0</w:t>
            </w:r>
            <w:r w:rsidR="00866C33" w:rsidRPr="005B4D06">
              <w:rPr>
                <w:rFonts w:ascii="Times New Roman" w:eastAsia="Times New Roman" w:hAnsi="Times New Roman" w:cs="Times New Roman"/>
                <w:sz w:val="28"/>
                <w:szCs w:val="28"/>
                <w:lang w:val="uk-UA"/>
              </w:rPr>
              <w:t>,023</w:t>
            </w:r>
          </w:p>
        </w:tc>
        <w:tc>
          <w:tcPr>
            <w:tcW w:w="1773" w:type="dxa"/>
          </w:tcPr>
          <w:p w:rsidR="00866C33" w:rsidRPr="005B4D06" w:rsidRDefault="00866C33" w:rsidP="00844F65">
            <w:pPr>
              <w:tabs>
                <w:tab w:val="left" w:pos="0"/>
              </w:tabs>
              <w:spacing w:after="0" w:line="360" w:lineRule="auto"/>
              <w:ind w:firstLine="709"/>
              <w:rPr>
                <w:rFonts w:ascii="Times New Roman" w:eastAsia="Times New Roman" w:hAnsi="Times New Roman" w:cs="Times New Roman"/>
                <w:i/>
                <w:sz w:val="28"/>
                <w:szCs w:val="28"/>
                <w:lang w:val="uk-UA"/>
              </w:rPr>
            </w:pPr>
          </w:p>
        </w:tc>
        <w:tc>
          <w:tcPr>
            <w:tcW w:w="1650" w:type="dxa"/>
          </w:tcPr>
          <w:p w:rsidR="00866C33" w:rsidRPr="005B4D06" w:rsidRDefault="00866C33" w:rsidP="00844F65">
            <w:pPr>
              <w:tabs>
                <w:tab w:val="left" w:pos="0"/>
              </w:tabs>
              <w:spacing w:after="0" w:line="360" w:lineRule="auto"/>
              <w:ind w:firstLine="709"/>
              <w:rPr>
                <w:rFonts w:ascii="Times New Roman" w:eastAsia="Times New Roman" w:hAnsi="Times New Roman" w:cs="Times New Roman"/>
                <w:sz w:val="28"/>
                <w:szCs w:val="28"/>
                <w:lang w:val="uk-UA"/>
              </w:rPr>
            </w:pPr>
          </w:p>
        </w:tc>
      </w:tr>
      <w:tr w:rsidR="00866C33" w:rsidRPr="005B4D06" w:rsidTr="00866C33">
        <w:trPr>
          <w:trHeight w:val="269"/>
        </w:trPr>
        <w:tc>
          <w:tcPr>
            <w:tcW w:w="1637" w:type="dxa"/>
          </w:tcPr>
          <w:p w:rsidR="00866C33" w:rsidRPr="005B4D06" w:rsidRDefault="00866C33" w:rsidP="00844F65">
            <w:pPr>
              <w:tabs>
                <w:tab w:val="left" w:pos="0"/>
              </w:tabs>
              <w:spacing w:after="0" w:line="360" w:lineRule="auto"/>
              <w:ind w:firstLine="709"/>
              <w:rPr>
                <w:rFonts w:ascii="Times New Roman" w:eastAsia="Times New Roman" w:hAnsi="Times New Roman" w:cs="Times New Roman"/>
                <w:i/>
                <w:sz w:val="28"/>
                <w:szCs w:val="28"/>
                <w:lang w:val="uk-UA"/>
              </w:rPr>
            </w:pPr>
            <w:r w:rsidRPr="005B4D06">
              <w:rPr>
                <w:rFonts w:ascii="Times New Roman" w:eastAsia="Times New Roman" w:hAnsi="Times New Roman" w:cs="Times New Roman"/>
                <w:i/>
                <w:sz w:val="28"/>
                <w:szCs w:val="28"/>
                <w:lang w:val="uk-UA"/>
              </w:rPr>
              <w:t xml:space="preserve">     R2</w:t>
            </w:r>
          </w:p>
        </w:tc>
        <w:tc>
          <w:tcPr>
            <w:tcW w:w="1650" w:type="dxa"/>
          </w:tcPr>
          <w:p w:rsidR="00866C33" w:rsidRPr="005B4D06" w:rsidRDefault="00866C33" w:rsidP="0054675A">
            <w:pPr>
              <w:tabs>
                <w:tab w:val="left" w:pos="0"/>
              </w:tabs>
              <w:spacing w:after="0" w:line="360" w:lineRule="auto"/>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0,013</w:t>
            </w:r>
          </w:p>
        </w:tc>
        <w:tc>
          <w:tcPr>
            <w:tcW w:w="1773" w:type="dxa"/>
          </w:tcPr>
          <w:p w:rsidR="00866C33" w:rsidRPr="005B4D06" w:rsidRDefault="00866C33" w:rsidP="00844F65">
            <w:pPr>
              <w:tabs>
                <w:tab w:val="left" w:pos="0"/>
              </w:tabs>
              <w:spacing w:after="0" w:line="360" w:lineRule="auto"/>
              <w:ind w:firstLine="709"/>
              <w:rPr>
                <w:rFonts w:ascii="Times New Roman" w:eastAsia="Times New Roman" w:hAnsi="Times New Roman" w:cs="Times New Roman"/>
                <w:i/>
                <w:sz w:val="28"/>
                <w:szCs w:val="28"/>
                <w:lang w:val="uk-UA"/>
              </w:rPr>
            </w:pPr>
          </w:p>
        </w:tc>
        <w:tc>
          <w:tcPr>
            <w:tcW w:w="1650" w:type="dxa"/>
          </w:tcPr>
          <w:p w:rsidR="00866C33" w:rsidRPr="005B4D06" w:rsidRDefault="00866C33" w:rsidP="00844F65">
            <w:pPr>
              <w:tabs>
                <w:tab w:val="left" w:pos="0"/>
              </w:tabs>
              <w:spacing w:after="0" w:line="360" w:lineRule="auto"/>
              <w:ind w:firstLine="709"/>
              <w:rPr>
                <w:rFonts w:ascii="Times New Roman" w:eastAsia="Times New Roman" w:hAnsi="Times New Roman" w:cs="Times New Roman"/>
                <w:sz w:val="28"/>
                <w:szCs w:val="28"/>
                <w:lang w:val="uk-UA"/>
              </w:rPr>
            </w:pPr>
          </w:p>
        </w:tc>
      </w:tr>
    </w:tbl>
    <w:p w:rsidR="00866C33" w:rsidRPr="005B4D06" w:rsidRDefault="00866C33" w:rsidP="00844F65">
      <w:pPr>
        <w:tabs>
          <w:tab w:val="left" w:pos="0"/>
        </w:tabs>
        <w:spacing w:after="0" w:line="360" w:lineRule="auto"/>
        <w:ind w:firstLine="709"/>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 xml:space="preserve">Вхідні дані:  </w:t>
      </w:r>
      <w:r w:rsidRPr="005B4D06">
        <w:rPr>
          <w:rFonts w:ascii="Times New Roman" w:eastAsia="Times New Roman" w:hAnsi="Times New Roman" w:cs="Times New Roman"/>
          <w:position w:val="-12"/>
          <w:sz w:val="28"/>
          <w:szCs w:val="28"/>
          <w:lang w:val="uk-UA"/>
        </w:rPr>
        <w:object w:dxaOrig="1520" w:dyaOrig="440">
          <v:shape id="_x0000_i1082" type="#_x0000_t75" style="width:76.05pt;height:21.85pt" o:ole="">
            <v:imagedata r:id="rId156" o:title=""/>
          </v:shape>
          <o:OLEObject Type="Embed" ProgID="Equation.3" ShapeID="_x0000_i1082" DrawAspect="Content" ObjectID="_1701172763" r:id="rId157"/>
        </w:object>
      </w:r>
      <w:r w:rsidRPr="005B4D06">
        <w:rPr>
          <w:rFonts w:ascii="Times New Roman" w:eastAsia="Times New Roman" w:hAnsi="Times New Roman" w:cs="Times New Roman"/>
          <w:sz w:val="28"/>
          <w:szCs w:val="28"/>
          <w:lang w:val="uk-UA"/>
        </w:rPr>
        <w:t>Па.</w:t>
      </w:r>
    </w:p>
    <w:p w:rsidR="00866C33" w:rsidRPr="005B4D06" w:rsidRDefault="00866C33" w:rsidP="0054675A">
      <w:pPr>
        <w:tabs>
          <w:tab w:val="left" w:pos="0"/>
        </w:tabs>
        <w:spacing w:after="0" w:line="360" w:lineRule="auto"/>
        <w:ind w:firstLine="709"/>
        <w:jc w:val="right"/>
        <w:rPr>
          <w:rFonts w:ascii="Times New Roman" w:eastAsia="Times New Roman" w:hAnsi="Times New Roman" w:cs="Times New Roman"/>
          <w:sz w:val="28"/>
          <w:szCs w:val="28"/>
          <w:lang w:val="uk-UA"/>
        </w:rPr>
      </w:pPr>
      <w:r w:rsidRPr="005B4D06">
        <w:rPr>
          <w:rFonts w:ascii="Times New Roman" w:eastAsia="Times New Roman" w:hAnsi="Times New Roman" w:cs="Times New Roman"/>
          <w:position w:val="-26"/>
          <w:sz w:val="28"/>
          <w:szCs w:val="28"/>
          <w:lang w:val="uk-UA"/>
        </w:rPr>
        <w:object w:dxaOrig="8040" w:dyaOrig="760">
          <v:shape id="_x0000_i1083" type="#_x0000_t75" style="width:402.05pt;height:38.85pt" o:ole="">
            <v:imagedata r:id="rId158" o:title=""/>
          </v:shape>
          <o:OLEObject Type="Embed" ProgID="Equation.3" ShapeID="_x0000_i1083" DrawAspect="Content" ObjectID="_1701172764" r:id="rId159"/>
        </w:object>
      </w:r>
      <w:r w:rsidR="0054675A" w:rsidRPr="005B4D06">
        <w:rPr>
          <w:rFonts w:ascii="Times New Roman" w:eastAsia="Times New Roman" w:hAnsi="Times New Roman" w:cs="Times New Roman"/>
          <w:sz w:val="28"/>
          <w:szCs w:val="28"/>
          <w:lang w:val="uk-UA"/>
        </w:rPr>
        <w:t xml:space="preserve">       (4.1)</w:t>
      </w:r>
    </w:p>
    <w:p w:rsidR="00866C33" w:rsidRPr="005B4D06" w:rsidRDefault="00866C33" w:rsidP="00844F65">
      <w:pPr>
        <w:tabs>
          <w:tab w:val="left" w:pos="0"/>
        </w:tabs>
        <w:spacing w:after="0" w:line="360" w:lineRule="auto"/>
        <w:ind w:firstLine="709"/>
        <w:jc w:val="both"/>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 xml:space="preserve">де, максимальний початковий об’єм камери пневмоакумулятора, </w:t>
      </w:r>
    </w:p>
    <w:p w:rsidR="00866C33" w:rsidRPr="005B4D06" w:rsidRDefault="00866C33" w:rsidP="00844F65">
      <w:pPr>
        <w:tabs>
          <w:tab w:val="left" w:pos="0"/>
        </w:tabs>
        <w:spacing w:after="0" w:line="360" w:lineRule="auto"/>
        <w:ind w:firstLine="709"/>
        <w:jc w:val="both"/>
        <w:rPr>
          <w:rFonts w:ascii="Times New Roman" w:eastAsia="Times New Roman" w:hAnsi="Times New Roman" w:cs="Times New Roman"/>
          <w:sz w:val="28"/>
          <w:szCs w:val="28"/>
          <w:lang w:val="uk-UA"/>
        </w:rPr>
      </w:pPr>
      <w:r w:rsidRPr="005B4D06">
        <w:rPr>
          <w:rFonts w:ascii="Times New Roman" w:eastAsia="Times New Roman" w:hAnsi="Times New Roman" w:cs="Times New Roman"/>
          <w:position w:val="-12"/>
          <w:sz w:val="28"/>
          <w:szCs w:val="28"/>
          <w:lang w:val="uk-UA"/>
        </w:rPr>
        <w:object w:dxaOrig="1920" w:dyaOrig="440">
          <v:shape id="_x0000_i1084" type="#_x0000_t75" style="width:30.75pt;height:22.65pt" o:ole="">
            <v:imagedata r:id="rId160" o:title="" cropright="43895f"/>
          </v:shape>
          <o:OLEObject Type="Embed" ProgID="Equation.3" ShapeID="_x0000_i1084" DrawAspect="Content" ObjectID="_1701172765" r:id="rId161"/>
        </w:object>
      </w:r>
      <w:r w:rsidRPr="005B4D06">
        <w:rPr>
          <w:rFonts w:ascii="Times New Roman" w:eastAsia="Times New Roman" w:hAnsi="Times New Roman" w:cs="Times New Roman"/>
          <w:sz w:val="28"/>
          <w:szCs w:val="28"/>
          <w:lang w:val="uk-UA"/>
        </w:rPr>
        <w:t>0,000236 м</w:t>
      </w:r>
      <w:r w:rsidRPr="005B4D06">
        <w:rPr>
          <w:rFonts w:ascii="Times New Roman" w:eastAsia="Times New Roman" w:hAnsi="Times New Roman" w:cs="Times New Roman"/>
          <w:sz w:val="28"/>
          <w:szCs w:val="28"/>
          <w:vertAlign w:val="superscript"/>
          <w:lang w:val="uk-UA"/>
        </w:rPr>
        <w:t>3</w:t>
      </w:r>
      <w:r w:rsidRPr="005B4D06">
        <w:rPr>
          <w:rFonts w:ascii="Times New Roman" w:eastAsia="Times New Roman" w:hAnsi="Times New Roman" w:cs="Times New Roman"/>
          <w:sz w:val="28"/>
          <w:szCs w:val="28"/>
          <w:lang w:val="uk-UA"/>
        </w:rPr>
        <w:t xml:space="preserve">;  </w:t>
      </w:r>
    </w:p>
    <w:p w:rsidR="00866C33" w:rsidRPr="005B4D06" w:rsidRDefault="00866C33" w:rsidP="00844F65">
      <w:pPr>
        <w:tabs>
          <w:tab w:val="left" w:pos="0"/>
        </w:tabs>
        <w:spacing w:after="0" w:line="360" w:lineRule="auto"/>
        <w:ind w:firstLine="709"/>
        <w:jc w:val="both"/>
        <w:rPr>
          <w:rFonts w:ascii="Times New Roman" w:eastAsia="Times New Roman" w:hAnsi="Times New Roman" w:cs="Times New Roman"/>
          <w:sz w:val="28"/>
          <w:szCs w:val="28"/>
          <w:lang w:val="uk-UA"/>
        </w:rPr>
      </w:pPr>
      <w:r w:rsidRPr="005B4D06">
        <w:rPr>
          <w:rFonts w:ascii="Times New Roman" w:eastAsia="Times New Roman" w:hAnsi="Times New Roman" w:cs="Times New Roman"/>
          <w:position w:val="-26"/>
          <w:sz w:val="28"/>
          <w:szCs w:val="28"/>
          <w:lang w:val="uk-UA"/>
        </w:rPr>
        <w:object w:dxaOrig="1380" w:dyaOrig="740">
          <v:shape id="_x0000_i1085" type="#_x0000_t75" style="width:68.75pt;height:36.4pt" o:ole="">
            <v:imagedata r:id="rId162" o:title=""/>
          </v:shape>
          <o:OLEObject Type="Embed" ProgID="Equation.3" ShapeID="_x0000_i1085" DrawAspect="Content" ObjectID="_1701172766" r:id="rId163"/>
        </w:object>
      </w:r>
      <w:r w:rsidRPr="005B4D06">
        <w:rPr>
          <w:rFonts w:ascii="Times New Roman" w:eastAsia="Times New Roman" w:hAnsi="Times New Roman" w:cs="Times New Roman"/>
          <w:sz w:val="28"/>
          <w:szCs w:val="28"/>
          <w:lang w:val="uk-UA"/>
        </w:rPr>
        <w:t xml:space="preserve"> - площа торцевої частини поршня пневмоакумулятора. </w:t>
      </w:r>
    </w:p>
    <w:p w:rsidR="00866C33" w:rsidRPr="005B4D06" w:rsidRDefault="00866C33" w:rsidP="00844F65">
      <w:pPr>
        <w:tabs>
          <w:tab w:val="left" w:pos="0"/>
        </w:tabs>
        <w:spacing w:after="0" w:line="360" w:lineRule="auto"/>
        <w:ind w:firstLine="709"/>
        <w:jc w:val="both"/>
        <w:rPr>
          <w:rFonts w:ascii="Times New Roman" w:eastAsia="Times New Roman" w:hAnsi="Times New Roman" w:cs="Times New Roman"/>
          <w:i/>
          <w:sz w:val="28"/>
          <w:szCs w:val="28"/>
          <w:lang w:val="uk-UA"/>
        </w:rPr>
      </w:pPr>
      <w:r w:rsidRPr="005B4D06">
        <w:rPr>
          <w:rFonts w:ascii="Times New Roman" w:eastAsia="Times New Roman" w:hAnsi="Times New Roman" w:cs="Times New Roman"/>
          <w:i/>
          <w:sz w:val="28"/>
          <w:szCs w:val="28"/>
          <w:lang w:val="uk-UA"/>
        </w:rPr>
        <w:t>Визначення мінімальної енергії зарядки</w:t>
      </w:r>
    </w:p>
    <w:p w:rsidR="00866C33" w:rsidRPr="005B4D06" w:rsidRDefault="00866C33" w:rsidP="0054675A">
      <w:pPr>
        <w:tabs>
          <w:tab w:val="left" w:pos="0"/>
        </w:tabs>
        <w:spacing w:after="0" w:line="360" w:lineRule="auto"/>
        <w:ind w:firstLine="709"/>
        <w:jc w:val="right"/>
        <w:rPr>
          <w:rFonts w:ascii="Times New Roman" w:eastAsia="Times New Roman" w:hAnsi="Times New Roman" w:cs="Times New Roman"/>
          <w:position w:val="-44"/>
          <w:sz w:val="28"/>
          <w:szCs w:val="28"/>
          <w:lang w:val="uk-UA"/>
        </w:rPr>
      </w:pPr>
      <w:r w:rsidRPr="005B4D06">
        <w:rPr>
          <w:rFonts w:ascii="Times New Roman" w:eastAsia="Times New Roman" w:hAnsi="Times New Roman" w:cs="Times New Roman"/>
          <w:position w:val="-40"/>
          <w:sz w:val="28"/>
          <w:szCs w:val="28"/>
          <w:lang w:val="uk-UA"/>
        </w:rPr>
        <w:object w:dxaOrig="2780" w:dyaOrig="1040">
          <v:shape id="_x0000_i1086" type="#_x0000_t75" style="width:138.35pt;height:52.6pt" o:ole="">
            <v:imagedata r:id="rId164" o:title=""/>
          </v:shape>
          <o:OLEObject Type="Embed" ProgID="Equation.3" ShapeID="_x0000_i1086" DrawAspect="Content" ObjectID="_1701172767" r:id="rId165"/>
        </w:object>
      </w:r>
      <w:r w:rsidRPr="005B4D06">
        <w:rPr>
          <w:rFonts w:ascii="Times New Roman" w:eastAsia="Times New Roman" w:hAnsi="Times New Roman" w:cs="Times New Roman"/>
          <w:position w:val="-12"/>
          <w:sz w:val="28"/>
          <w:szCs w:val="28"/>
          <w:lang w:val="uk-UA"/>
        </w:rPr>
        <w:t xml:space="preserve">, </w:t>
      </w:r>
      <w:r w:rsidRPr="005B4D06">
        <w:rPr>
          <w:rFonts w:ascii="Times New Roman" w:eastAsia="Times New Roman" w:hAnsi="Times New Roman" w:cs="Times New Roman"/>
          <w:position w:val="-40"/>
          <w:sz w:val="28"/>
          <w:szCs w:val="28"/>
          <w:lang w:val="uk-UA"/>
        </w:rPr>
        <w:object w:dxaOrig="3800" w:dyaOrig="940">
          <v:shape id="_x0000_i1087" type="#_x0000_t75" style="width:191.75pt;height:48.55pt" o:ole="">
            <v:imagedata r:id="rId166" o:title=""/>
          </v:shape>
          <o:OLEObject Type="Embed" ProgID="Equation.3" ShapeID="_x0000_i1087" DrawAspect="Content" ObjectID="_1701172768" r:id="rId167"/>
        </w:object>
      </w:r>
      <w:r w:rsidR="0054675A" w:rsidRPr="005B4D06">
        <w:rPr>
          <w:rFonts w:ascii="Times New Roman" w:eastAsia="Times New Roman" w:hAnsi="Times New Roman" w:cs="Times New Roman"/>
          <w:sz w:val="28"/>
          <w:szCs w:val="28"/>
          <w:lang w:val="uk-UA"/>
        </w:rPr>
        <w:t xml:space="preserve">             (4.2)</w:t>
      </w:r>
    </w:p>
    <w:p w:rsidR="00866C33" w:rsidRPr="005B4D06" w:rsidRDefault="00866C33" w:rsidP="00844F65">
      <w:pPr>
        <w:tabs>
          <w:tab w:val="left" w:pos="0"/>
        </w:tabs>
        <w:spacing w:after="0" w:line="360" w:lineRule="auto"/>
        <w:ind w:firstLine="709"/>
        <w:jc w:val="center"/>
        <w:rPr>
          <w:rFonts w:ascii="Times New Roman" w:eastAsia="Times New Roman" w:hAnsi="Times New Roman" w:cs="Times New Roman"/>
          <w:sz w:val="28"/>
          <w:szCs w:val="28"/>
          <w:lang w:val="uk-UA"/>
        </w:rPr>
      </w:pPr>
      <w:r w:rsidRPr="005B4D06">
        <w:rPr>
          <w:rFonts w:ascii="Times New Roman" w:eastAsia="Times New Roman" w:hAnsi="Times New Roman" w:cs="Times New Roman"/>
          <w:position w:val="-16"/>
          <w:sz w:val="28"/>
          <w:szCs w:val="28"/>
          <w:lang w:val="uk-UA"/>
        </w:rPr>
        <w:object w:dxaOrig="580" w:dyaOrig="420">
          <v:shape id="_x0000_i1088" type="#_x0000_t75" style="width:29.1pt;height:21.85pt" o:ole="">
            <v:imagedata r:id="rId168" o:title=""/>
          </v:shape>
          <o:OLEObject Type="Embed" ProgID="Equation.3" ShapeID="_x0000_i1088" DrawAspect="Content" ObjectID="_1701172769" r:id="rId169"/>
        </w:object>
      </w:r>
      <w:r w:rsidRPr="005B4D06">
        <w:rPr>
          <w:rFonts w:ascii="Times New Roman" w:eastAsia="Times New Roman" w:hAnsi="Times New Roman" w:cs="Times New Roman"/>
          <w:sz w:val="28"/>
          <w:szCs w:val="28"/>
          <w:lang w:val="uk-UA"/>
        </w:rPr>
        <w:t xml:space="preserve">=1,35;     </w:t>
      </w:r>
      <w:r w:rsidRPr="005B4D06">
        <w:rPr>
          <w:rFonts w:ascii="Times New Roman" w:eastAsia="Times New Roman" w:hAnsi="Times New Roman" w:cs="Times New Roman"/>
          <w:position w:val="-12"/>
          <w:sz w:val="28"/>
          <w:szCs w:val="28"/>
          <w:lang w:val="uk-UA"/>
        </w:rPr>
        <w:object w:dxaOrig="520" w:dyaOrig="380">
          <v:shape id="_x0000_i1089" type="#_x0000_t75" style="width:25.1pt;height:19.4pt" o:ole="">
            <v:imagedata r:id="rId170" o:title=""/>
          </v:shape>
          <o:OLEObject Type="Embed" ProgID="Equation.3" ShapeID="_x0000_i1089" DrawAspect="Content" ObjectID="_1701172770" r:id="rId171"/>
        </w:object>
      </w:r>
      <w:r w:rsidRPr="005B4D06">
        <w:rPr>
          <w:rFonts w:ascii="Times New Roman" w:eastAsia="Times New Roman" w:hAnsi="Times New Roman" w:cs="Times New Roman"/>
          <w:sz w:val="28"/>
          <w:szCs w:val="28"/>
          <w:lang w:val="uk-UA"/>
        </w:rPr>
        <w:t>= 0,067 кДж.</w:t>
      </w:r>
    </w:p>
    <w:p w:rsidR="00866C33" w:rsidRPr="005B4D06" w:rsidRDefault="006127F5" w:rsidP="00844F65">
      <w:pPr>
        <w:tabs>
          <w:tab w:val="left" w:pos="0"/>
        </w:tabs>
        <w:spacing w:after="0" w:line="360" w:lineRule="auto"/>
        <w:ind w:left="-567" w:firstLine="709"/>
        <w:jc w:val="center"/>
        <w:rPr>
          <w:rFonts w:ascii="Times New Roman" w:eastAsia="Times New Roman" w:hAnsi="Times New Roman" w:cs="Times New Roman"/>
          <w:sz w:val="28"/>
          <w:szCs w:val="28"/>
          <w:lang w:val="uk-UA"/>
        </w:rPr>
      </w:pPr>
      <w:r w:rsidRPr="006127F5">
        <w:rPr>
          <w:rFonts w:ascii="Times New Roman" w:hAnsi="Times New Roman" w:cs="Times New Roman"/>
          <w:noProof/>
          <w:lang w:eastAsia="ru-RU"/>
        </w:rPr>
        <w:lastRenderedPageBreak/>
        <w:pict>
          <v:shapetype id="_x0000_t202" coordsize="21600,21600" o:spt="202" path="m,l,21600r21600,l21600,xe">
            <v:stroke joinstyle="miter"/>
            <v:path gradientshapeok="t" o:connecttype="rect"/>
          </v:shapetype>
          <v:shape id="Надпись 2" o:spid="_x0000_s1026" type="#_x0000_t202" style="position:absolute;left:0;text-align:left;margin-left:217.4pt;margin-top:150.55pt;width:31.15pt;height:20.4pt;z-index:2516654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" stroked="f">
            <v:textbox>
              <w:txbxContent>
                <w:p w:rsidR="00CD142C" w:rsidRPr="00BC297E" w:rsidRDefault="00CD142C" w:rsidP="00866C33">
                  <w:pPr>
                    <w:rPr>
                      <w:rFonts w:ascii="Times New Roman" w:hAnsi="Times New Roman" w:cs="Times New Roman"/>
                      <w:sz w:val="20"/>
                      <w:szCs w:val="20"/>
                      <w:lang w:val="uk-UA"/>
                    </w:rPr>
                  </w:pPr>
                  <w:r>
                    <w:rPr>
                      <w:rFonts w:ascii="Times New Roman" w:hAnsi="Times New Roman" w:cs="Times New Roman"/>
                      <w:sz w:val="20"/>
                      <w:szCs w:val="20"/>
                      <w:lang w:val="uk-UA"/>
                    </w:rPr>
                    <w:t>х, м</w:t>
                  </w:r>
                </w:p>
              </w:txbxContent>
            </v:textbox>
          </v:shape>
        </w:pict>
      </w:r>
      <w:r w:rsidRPr="006127F5">
        <w:rPr>
          <w:rFonts w:ascii="Times New Roman" w:hAnsi="Times New Roman" w:cs="Times New Roman"/>
          <w:noProof/>
          <w:lang w:eastAsia="ru-RU"/>
        </w:rPr>
        <w:pict>
          <v:shape id="_x0000_s1027" type="#_x0000_t202" style="position:absolute;left:0;text-align:left;margin-left:243.65pt;margin-top:.45pt;width:53.75pt;height:18.25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" stroked="f">
            <v:textbox>
              <w:txbxContent>
                <w:p w:rsidR="00CD142C" w:rsidRPr="00BC297E" w:rsidRDefault="00CD142C" w:rsidP="00866C33">
                  <w:pPr>
                    <w:rPr>
                      <w:rFonts w:ascii="Times New Roman" w:hAnsi="Times New Roman" w:cs="Times New Roman"/>
                      <w:sz w:val="20"/>
                      <w:szCs w:val="20"/>
                      <w:lang w:val="uk-UA"/>
                    </w:rPr>
                  </w:pPr>
                  <w:r w:rsidRPr="00BC297E">
                    <w:rPr>
                      <w:rFonts w:ascii="Times New Roman" w:hAnsi="Times New Roman" w:cs="Times New Roman"/>
                      <w:sz w:val="20"/>
                      <w:szCs w:val="20"/>
                      <w:lang w:val="en-US"/>
                    </w:rPr>
                    <w:t xml:space="preserve">L(x) </w:t>
                  </w:r>
                  <w:r w:rsidRPr="00BC297E">
                    <w:rPr>
                      <w:rFonts w:ascii="Times New Roman" w:hAnsi="Times New Roman" w:cs="Times New Roman"/>
                      <w:sz w:val="20"/>
                      <w:szCs w:val="20"/>
                      <w:lang w:val="uk-UA"/>
                    </w:rPr>
                    <w:t>кДж</w:t>
                  </w:r>
                </w:p>
              </w:txbxContent>
            </v:textbox>
          </v:shape>
        </w:pict>
      </w:r>
      <w:r w:rsidRPr="006127F5">
        <w:rPr>
          <w:rFonts w:ascii="Times New Roman" w:hAnsi="Times New Roman" w:cs="Times New Roman"/>
          <w:noProof/>
          <w:lang w:eastAsia="ru-RU"/>
        </w:rPr>
        <w:pict>
          <v:shape id="_x0000_s1028" type="#_x0000_t202" style="position:absolute;left:0;text-align:left;margin-left:462.5pt;margin-top:148.3pt;width:31.15pt;height:20.4pt;z-index:251666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" stroked="f">
            <v:textbox>
              <w:txbxContent>
                <w:p w:rsidR="00CD142C" w:rsidRPr="00BC297E" w:rsidRDefault="00CD142C" w:rsidP="00866C33">
                  <w:pPr>
                    <w:rPr>
                      <w:rFonts w:ascii="Times New Roman" w:hAnsi="Times New Roman" w:cs="Times New Roman"/>
                      <w:sz w:val="20"/>
                      <w:szCs w:val="20"/>
                      <w:lang w:val="uk-UA"/>
                    </w:rPr>
                  </w:pPr>
                  <w:r>
                    <w:rPr>
                      <w:rFonts w:ascii="Times New Roman" w:hAnsi="Times New Roman" w:cs="Times New Roman"/>
                      <w:sz w:val="20"/>
                      <w:szCs w:val="20"/>
                      <w:lang w:val="uk-UA"/>
                    </w:rPr>
                    <w:t>х, м</w:t>
                  </w:r>
                </w:p>
              </w:txbxContent>
            </v:textbox>
          </v:shape>
        </w:pict>
      </w:r>
      <w:r w:rsidR="00866C33" w:rsidRPr="005B4D06">
        <w:rPr>
          <w:rFonts w:ascii="Times New Roman" w:hAnsi="Times New Roman" w:cs="Times New Roman"/>
          <w:noProof/>
          <w:lang w:eastAsia="ru-RU"/>
        </w:rPr>
        <w:drawing>
          <wp:inline distT="0" distB="0" distL="0" distR="0">
            <wp:extent cx="3193576" cy="2096535"/>
            <wp:effectExtent l="0" t="0" r="6985" b="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2"/>
                    <a:srcRect l="2068" t="51986" r="59795" b="16718"/>
                    <a:stretch/>
                  </pic:blipFill>
                  <pic:spPr bwMode="auto">
                    <a:xfrm>
                      <a:off x="0" y="0"/>
                      <a:ext cx="3199347" cy="2100324"/>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00866C33" w:rsidRPr="005B4D06">
        <w:rPr>
          <w:rFonts w:ascii="Times New Roman" w:hAnsi="Times New Roman" w:cs="Times New Roman"/>
          <w:noProof/>
          <w:lang w:eastAsia="ru-RU"/>
        </w:rPr>
        <w:drawing>
          <wp:inline distT="0" distB="0" distL="0" distR="0">
            <wp:extent cx="2953451" cy="2088108"/>
            <wp:effectExtent l="0" t="0" r="0" b="762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2"/>
                    <a:srcRect l="45719" t="51405" r="18192" b="16702"/>
                    <a:stretch/>
                  </pic:blipFill>
                  <pic:spPr bwMode="auto">
                    <a:xfrm>
                      <a:off x="0" y="0"/>
                      <a:ext cx="2976593" cy="210447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66C33" w:rsidRPr="005B4D06" w:rsidRDefault="00866C33" w:rsidP="00844F65">
      <w:pPr>
        <w:tabs>
          <w:tab w:val="left" w:pos="0"/>
        </w:tabs>
        <w:spacing w:after="0" w:line="360" w:lineRule="auto"/>
        <w:ind w:firstLine="709"/>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 xml:space="preserve">                   а                                                                                б</w:t>
      </w:r>
    </w:p>
    <w:p w:rsidR="00866C33" w:rsidRPr="005B4D06" w:rsidRDefault="00866C33" w:rsidP="00844F65">
      <w:pPr>
        <w:tabs>
          <w:tab w:val="left" w:pos="0"/>
        </w:tabs>
        <w:spacing w:after="0" w:line="360" w:lineRule="auto"/>
        <w:ind w:firstLine="709"/>
        <w:jc w:val="center"/>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Рисунок 4.2 – Графіки зміни ступеню стиснення газу (а) та енергії зарядки (б)</w:t>
      </w:r>
    </w:p>
    <w:p w:rsidR="00866C33" w:rsidRPr="005B4D06" w:rsidRDefault="00866C33" w:rsidP="00844F65">
      <w:pPr>
        <w:tabs>
          <w:tab w:val="left" w:pos="0"/>
        </w:tabs>
        <w:spacing w:after="0" w:line="360" w:lineRule="auto"/>
        <w:ind w:firstLine="709"/>
        <w:jc w:val="both"/>
        <w:rPr>
          <w:rFonts w:ascii="Times New Roman" w:eastAsia="Times New Roman" w:hAnsi="Times New Roman" w:cs="Times New Roman"/>
          <w:sz w:val="28"/>
          <w:szCs w:val="28"/>
          <w:lang w:val="uk-UA"/>
        </w:rPr>
      </w:pPr>
    </w:p>
    <w:p w:rsidR="00866C33" w:rsidRPr="005B4D06" w:rsidRDefault="00866C33" w:rsidP="00844F65">
      <w:pPr>
        <w:tabs>
          <w:tab w:val="left" w:pos="0"/>
        </w:tabs>
        <w:spacing w:after="0" w:line="360" w:lineRule="auto"/>
        <w:ind w:firstLine="709"/>
        <w:jc w:val="both"/>
        <w:rPr>
          <w:rFonts w:ascii="Times New Roman" w:eastAsia="Calibri" w:hAnsi="Times New Roman" w:cs="Times New Roman"/>
          <w:i/>
          <w:sz w:val="28"/>
          <w:szCs w:val="28"/>
          <w:lang w:val="uk-UA"/>
        </w:rPr>
      </w:pPr>
      <w:r w:rsidRPr="005B4D06">
        <w:rPr>
          <w:rFonts w:ascii="Times New Roman" w:eastAsia="Calibri" w:hAnsi="Times New Roman" w:cs="Times New Roman"/>
          <w:i/>
          <w:sz w:val="28"/>
          <w:szCs w:val="28"/>
          <w:lang w:val="uk-UA"/>
        </w:rPr>
        <w:t>Розрахунок тиску в гідравлічній камері, швидкості поршня та діаметру дросельного отвору електромагнітного клапану</w:t>
      </w:r>
    </w:p>
    <w:p w:rsidR="00866C33" w:rsidRPr="005B4D06" w:rsidRDefault="00866C33" w:rsidP="00844F65">
      <w:pPr>
        <w:tabs>
          <w:tab w:val="left" w:pos="0"/>
        </w:tabs>
        <w:spacing w:after="0" w:line="360" w:lineRule="auto"/>
        <w:ind w:firstLine="709"/>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Швидкість поршня динамічного гасника коливань:</w:t>
      </w:r>
    </w:p>
    <w:p w:rsidR="00866C33" w:rsidRPr="005B4D06" w:rsidRDefault="00866C33" w:rsidP="0054675A">
      <w:pPr>
        <w:tabs>
          <w:tab w:val="left" w:pos="0"/>
        </w:tabs>
        <w:spacing w:after="0" w:line="360" w:lineRule="auto"/>
        <w:ind w:firstLine="709"/>
        <w:jc w:val="right"/>
        <w:rPr>
          <w:rFonts w:ascii="Times New Roman" w:eastAsia="Calibri" w:hAnsi="Times New Roman" w:cs="Times New Roman"/>
          <w:i/>
          <w:sz w:val="28"/>
          <w:szCs w:val="28"/>
          <w:lang w:val="uk-UA"/>
        </w:rPr>
      </w:pPr>
      <m:oMath>
        <m:r>
          <w:rPr>
            <w:rFonts w:ascii="Cambria Math" w:eastAsia="Calibri" w:hAnsi="Cambria Math" w:cs="Times New Roman"/>
            <w:sz w:val="28"/>
            <w:szCs w:val="28"/>
            <w:lang w:val="uk-UA"/>
          </w:rPr>
          <m:t>v=f∙l=7,54 м/с</m:t>
        </m:r>
      </m:oMath>
      <w:r w:rsidR="0054675A" w:rsidRPr="005B4D06">
        <w:rPr>
          <w:rFonts w:ascii="Times New Roman" w:eastAsia="Times New Roman" w:hAnsi="Times New Roman" w:cs="Times New Roman"/>
          <w:sz w:val="28"/>
          <w:szCs w:val="28"/>
          <w:lang w:val="uk-UA"/>
        </w:rPr>
        <w:t>(4.3)</w:t>
      </w:r>
    </w:p>
    <w:p w:rsidR="00866C33" w:rsidRPr="005B4D06" w:rsidRDefault="00866C33" w:rsidP="00844F65">
      <w:pPr>
        <w:tabs>
          <w:tab w:val="left" w:pos="0"/>
        </w:tabs>
        <w:spacing w:after="0" w:line="360" w:lineRule="auto"/>
        <w:ind w:firstLine="709"/>
        <w:jc w:val="both"/>
        <w:rPr>
          <w:rFonts w:ascii="Times New Roman" w:eastAsia="Calibri" w:hAnsi="Times New Roman" w:cs="Times New Roman"/>
          <w:sz w:val="28"/>
          <w:szCs w:val="28"/>
          <w:lang w:val="uk-UA"/>
        </w:rPr>
      </w:pPr>
      <m:oMath>
        <m:r>
          <w:rPr>
            <w:rFonts w:ascii="Cambria Math" w:eastAsia="Calibri" w:hAnsi="Cambria Math" w:cs="Times New Roman"/>
            <w:sz w:val="28"/>
            <w:szCs w:val="28"/>
            <w:lang w:val="uk-UA"/>
          </w:rPr>
          <m:t xml:space="preserve">f- </m:t>
        </m:r>
      </m:oMath>
      <w:r w:rsidRPr="005B4D06">
        <w:rPr>
          <w:rFonts w:ascii="Times New Roman" w:eastAsia="Calibri" w:hAnsi="Times New Roman" w:cs="Times New Roman"/>
          <w:sz w:val="28"/>
          <w:szCs w:val="28"/>
          <w:lang w:val="uk-UA"/>
        </w:rPr>
        <w:t xml:space="preserve">Частота коливань гасника 29 </w:t>
      </w:r>
      <m:oMath>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m:t>
            </m:r>
          </m:num>
          <m:den>
            <m:r>
              <w:rPr>
                <w:rFonts w:ascii="Cambria Math" w:eastAsia="Calibri" w:hAnsi="Cambria Math" w:cs="Times New Roman"/>
                <w:sz w:val="28"/>
                <w:szCs w:val="28"/>
                <w:lang w:val="uk-UA"/>
              </w:rPr>
              <m:t>с</m:t>
            </m:r>
          </m:den>
        </m:f>
      </m:oMath>
      <w:r w:rsidRPr="005B4D06">
        <w:rPr>
          <w:rFonts w:ascii="Times New Roman" w:eastAsia="Calibri" w:hAnsi="Times New Roman" w:cs="Times New Roman"/>
          <w:sz w:val="28"/>
          <w:szCs w:val="28"/>
          <w:lang w:val="uk-UA"/>
        </w:rPr>
        <w:t xml:space="preserve"> (з розрахунків динамічного гасника);</w:t>
      </w:r>
    </w:p>
    <w:p w:rsidR="00866C33" w:rsidRPr="005B4D06" w:rsidRDefault="00866C33" w:rsidP="00844F65">
      <w:pPr>
        <w:tabs>
          <w:tab w:val="left" w:pos="0"/>
        </w:tabs>
        <w:spacing w:after="0" w:line="360" w:lineRule="auto"/>
        <w:ind w:firstLine="709"/>
        <w:jc w:val="both"/>
        <w:rPr>
          <w:rFonts w:ascii="Times New Roman" w:eastAsia="Calibri" w:hAnsi="Times New Roman" w:cs="Times New Roman"/>
          <w:sz w:val="28"/>
          <w:szCs w:val="28"/>
          <w:lang w:val="uk-UA"/>
        </w:rPr>
      </w:pPr>
      <m:oMath>
        <m:r>
          <w:rPr>
            <w:rFonts w:ascii="Cambria Math" w:eastAsia="Calibri" w:hAnsi="Cambria Math" w:cs="Times New Roman"/>
            <w:sz w:val="28"/>
            <w:szCs w:val="28"/>
            <w:lang w:val="uk-UA"/>
          </w:rPr>
          <m:t xml:space="preserve">l- </m:t>
        </m:r>
      </m:oMath>
      <w:r w:rsidRPr="005B4D06">
        <w:rPr>
          <w:rFonts w:ascii="Times New Roman" w:eastAsia="Calibri" w:hAnsi="Times New Roman" w:cs="Times New Roman"/>
          <w:sz w:val="28"/>
          <w:szCs w:val="28"/>
          <w:lang w:val="uk-UA"/>
        </w:rPr>
        <w:t xml:space="preserve"> пройденим шляхом за одне коливання 0,26 м.</w:t>
      </w:r>
    </w:p>
    <w:p w:rsidR="00866C33" w:rsidRPr="005B4D06" w:rsidRDefault="00866C33" w:rsidP="00844F65">
      <w:pPr>
        <w:tabs>
          <w:tab w:val="left" w:pos="0"/>
        </w:tabs>
        <w:spacing w:after="0" w:line="360" w:lineRule="auto"/>
        <w:ind w:firstLine="709"/>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Тиск в гідравлічній камері:</w:t>
      </w:r>
    </w:p>
    <w:p w:rsidR="00866C33" w:rsidRPr="005B4D06" w:rsidRDefault="00866C33" w:rsidP="0054675A">
      <w:pPr>
        <w:tabs>
          <w:tab w:val="left" w:pos="0"/>
        </w:tabs>
        <w:spacing w:after="0" w:line="360" w:lineRule="auto"/>
        <w:ind w:right="49" w:firstLine="709"/>
        <w:jc w:val="right"/>
        <w:rPr>
          <w:rFonts w:ascii="Times New Roman" w:eastAsia="Calibri" w:hAnsi="Times New Roman" w:cs="Times New Roman"/>
          <w:sz w:val="28"/>
          <w:szCs w:val="28"/>
          <w:lang w:val="uk-UA"/>
        </w:rPr>
      </w:pPr>
      <w:r w:rsidRPr="005B4D06">
        <w:rPr>
          <w:rFonts w:ascii="Times New Roman" w:hAnsi="Times New Roman" w:cs="Times New Roman"/>
          <w:noProof/>
          <w:position w:val="-40"/>
          <w:sz w:val="20"/>
          <w:szCs w:val="20"/>
          <w:lang w:eastAsia="ru-RU"/>
        </w:rPr>
        <w:drawing>
          <wp:inline distT="0" distB="0" distL="0" distR="0">
            <wp:extent cx="2952750" cy="4572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7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52750" cy="457200"/>
                    </a:xfrm>
                    <a:prstGeom prst="rect">
                      <a:avLst/>
                    </a:prstGeom>
                    <a:noFill/>
                    <a:ln>
                      <a:noFill/>
                    </a:ln>
                  </pic:spPr>
                </pic:pic>
              </a:graphicData>
            </a:graphic>
          </wp:inline>
        </w:drawing>
      </w:r>
      <w:r w:rsidRPr="005B4D06">
        <w:rPr>
          <w:rFonts w:ascii="Times New Roman" w:eastAsia="Calibri" w:hAnsi="Times New Roman" w:cs="Times New Roman"/>
          <w:sz w:val="28"/>
          <w:szCs w:val="28"/>
          <w:lang w:val="uk-UA"/>
        </w:rPr>
        <w:t>мПа</w:t>
      </w:r>
      <w:r w:rsidR="0054675A" w:rsidRPr="005B4D06">
        <w:rPr>
          <w:rFonts w:ascii="Times New Roman" w:eastAsia="Times New Roman" w:hAnsi="Times New Roman" w:cs="Times New Roman"/>
          <w:sz w:val="28"/>
          <w:szCs w:val="28"/>
          <w:lang w:val="uk-UA"/>
        </w:rPr>
        <w:t>(4.4)</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shd w:val="clear" w:color="auto" w:fill="FFFFFF"/>
          <w:lang w:val="uk-UA"/>
        </w:rPr>
      </w:pPr>
      <w:r w:rsidRPr="005B4D06">
        <w:rPr>
          <w:rFonts w:ascii="Times New Roman" w:eastAsia="Calibri" w:hAnsi="Times New Roman" w:cs="Times New Roman"/>
          <w:sz w:val="28"/>
          <w:lang w:val="uk-UA"/>
        </w:rPr>
        <w:t xml:space="preserve">де </w:t>
      </w:r>
      <w:r w:rsidRPr="005B4D06">
        <w:rPr>
          <w:rFonts w:ascii="Times New Roman" w:eastAsia="Calibri" w:hAnsi="Times New Roman" w:cs="Times New Roman"/>
          <w:i/>
          <w:sz w:val="28"/>
          <w:lang w:val="uk-UA"/>
        </w:rPr>
        <w:t>Q –</w:t>
      </w:r>
      <w:r w:rsidRPr="005B4D06">
        <w:rPr>
          <w:rFonts w:ascii="Times New Roman" w:eastAsia="Calibri" w:hAnsi="Times New Roman" w:cs="Times New Roman"/>
          <w:sz w:val="28"/>
          <w:lang w:val="uk-UA"/>
        </w:rPr>
        <w:t xml:space="preserve">подача рідини; </w:t>
      </w:r>
      <w:r w:rsidRPr="005B4D06">
        <w:rPr>
          <w:rFonts w:ascii="Times New Roman" w:eastAsia="Calibri" w:hAnsi="Times New Roman" w:cs="Times New Roman"/>
          <w:i/>
          <w:sz w:val="28"/>
          <w:lang w:val="uk-UA"/>
        </w:rPr>
        <w:t>μ</w:t>
      </w:r>
      <w:r w:rsidRPr="005B4D06">
        <w:rPr>
          <w:rFonts w:ascii="Times New Roman" w:eastAsia="Calibri" w:hAnsi="Times New Roman" w:cs="Times New Roman"/>
          <w:sz w:val="28"/>
          <w:lang w:val="uk-UA"/>
        </w:rPr>
        <w:t xml:space="preserve"> – коефіцієнт витрат; </w:t>
      </w:r>
      <w:r w:rsidRPr="005B4D06">
        <w:rPr>
          <w:rFonts w:ascii="Times New Roman" w:hAnsi="Times New Roman" w:cs="Times New Roman"/>
          <w:sz w:val="28"/>
          <w:szCs w:val="28"/>
          <w:shd w:val="clear" w:color="auto" w:fill="FFFFFF"/>
          <w:lang w:val="uk-UA"/>
        </w:rPr>
        <w:t>S</w:t>
      </w:r>
      <w:r w:rsidRPr="005B4D06">
        <w:rPr>
          <w:rFonts w:ascii="Times New Roman" w:hAnsi="Times New Roman" w:cs="Times New Roman"/>
          <w:sz w:val="28"/>
          <w:szCs w:val="28"/>
          <w:shd w:val="clear" w:color="auto" w:fill="FFFFFF"/>
          <w:vertAlign w:val="subscript"/>
          <w:lang w:val="uk-UA"/>
        </w:rPr>
        <w:t>c1</w:t>
      </w:r>
      <w:r w:rsidRPr="005B4D06">
        <w:rPr>
          <w:rFonts w:ascii="Times New Roman" w:hAnsi="Times New Roman" w:cs="Times New Roman"/>
          <w:sz w:val="28"/>
          <w:szCs w:val="28"/>
          <w:shd w:val="clear" w:color="auto" w:fill="FFFFFF"/>
          <w:lang w:val="uk-UA"/>
        </w:rPr>
        <w:t>(d</w:t>
      </w:r>
      <w:r w:rsidRPr="005B4D06">
        <w:rPr>
          <w:rFonts w:ascii="Times New Roman" w:hAnsi="Times New Roman" w:cs="Times New Roman"/>
          <w:sz w:val="28"/>
          <w:szCs w:val="28"/>
          <w:shd w:val="clear" w:color="auto" w:fill="FFFFFF"/>
          <w:vertAlign w:val="subscript"/>
          <w:lang w:val="uk-UA"/>
        </w:rPr>
        <w:t>c1</w:t>
      </w:r>
      <w:r w:rsidRPr="005B4D06">
        <w:rPr>
          <w:rFonts w:ascii="Times New Roman" w:hAnsi="Times New Roman" w:cs="Times New Roman"/>
          <w:sz w:val="28"/>
          <w:szCs w:val="28"/>
          <w:shd w:val="clear" w:color="auto" w:fill="FFFFFF"/>
          <w:lang w:val="uk-UA"/>
        </w:rPr>
        <w:t>) – площа перерізу дросельного отвору, розраховується за формулою 3.11</w:t>
      </w:r>
      <w:r w:rsidRPr="005B4D06">
        <w:rPr>
          <w:rFonts w:ascii="Times New Roman" w:eastAsia="Calibri" w:hAnsi="Times New Roman" w:cs="Times New Roman"/>
          <w:sz w:val="28"/>
          <w:szCs w:val="28"/>
          <w:lang w:val="uk-UA"/>
        </w:rPr>
        <w:t>.</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shd w:val="clear" w:color="auto" w:fill="FFFFFF"/>
          <w:lang w:val="uk-UA"/>
        </w:rPr>
      </w:pPr>
      <w:r w:rsidRPr="005B4D06">
        <w:rPr>
          <w:rFonts w:ascii="Times New Roman" w:eastAsia="Calibri" w:hAnsi="Times New Roman" w:cs="Times New Roman"/>
          <w:sz w:val="28"/>
          <w:szCs w:val="28"/>
          <w:lang w:val="uk-UA"/>
        </w:rPr>
        <w:t>Перепад тиску в отворі дроселювання за умови, коефіцієнт витрат становить 0,64, подача рідини 0,0016 м</w:t>
      </w:r>
      <w:r w:rsidRPr="005B4D06">
        <w:rPr>
          <w:rFonts w:ascii="Times New Roman" w:eastAsia="Calibri" w:hAnsi="Times New Roman" w:cs="Times New Roman"/>
          <w:sz w:val="28"/>
          <w:szCs w:val="28"/>
          <w:vertAlign w:val="superscript"/>
          <w:lang w:val="uk-UA"/>
        </w:rPr>
        <w:t>3</w:t>
      </w:r>
      <w:r w:rsidRPr="005B4D06">
        <w:rPr>
          <w:rFonts w:ascii="Times New Roman" w:eastAsia="Calibri" w:hAnsi="Times New Roman" w:cs="Times New Roman"/>
          <w:sz w:val="28"/>
          <w:szCs w:val="28"/>
          <w:lang w:val="uk-UA"/>
        </w:rPr>
        <w:t>/с, діаметр отвору 0,001…0,008 м</w:t>
      </w:r>
      <w:r w:rsidRPr="005B4D06">
        <w:rPr>
          <w:rFonts w:ascii="Times New Roman" w:hAnsi="Times New Roman" w:cs="Times New Roman"/>
          <w:sz w:val="28"/>
          <w:szCs w:val="28"/>
          <w:shd w:val="clear" w:color="auto" w:fill="FFFFFF"/>
          <w:lang w:val="uk-UA"/>
        </w:rPr>
        <w:t>.</w:t>
      </w:r>
    </w:p>
    <w:tbl>
      <w:tblPr>
        <w:tblW w:w="12931" w:type="dxa"/>
        <w:tblLook w:val="04A0"/>
      </w:tblPr>
      <w:tblGrid>
        <w:gridCol w:w="9072"/>
        <w:gridCol w:w="3859"/>
      </w:tblGrid>
      <w:tr w:rsidR="00866C33" w:rsidRPr="005B4D06" w:rsidTr="00866C33">
        <w:tc>
          <w:tcPr>
            <w:tcW w:w="9072" w:type="dxa"/>
          </w:tcPr>
          <w:p w:rsidR="00866C33" w:rsidRPr="005B4D06" w:rsidRDefault="00866C33" w:rsidP="00844F65">
            <w:pPr>
              <w:pStyle w:val="ae"/>
              <w:tabs>
                <w:tab w:val="left" w:pos="0"/>
              </w:tabs>
              <w:ind w:left="1134" w:firstLine="709"/>
              <w:jc w:val="center"/>
              <w:rPr>
                <w:rFonts w:ascii="Times New Roman" w:hAnsi="Times New Roman" w:cs="Times New Roman"/>
                <w:lang w:val="uk-UA"/>
              </w:rPr>
            </w:pPr>
          </w:p>
          <w:p w:rsidR="00866C33" w:rsidRPr="005B4D06" w:rsidRDefault="00866C33" w:rsidP="0054675A">
            <w:pPr>
              <w:tabs>
                <w:tab w:val="left" w:pos="0"/>
              </w:tabs>
              <w:autoSpaceDE w:val="0"/>
              <w:autoSpaceDN w:val="0"/>
              <w:adjustRightInd w:val="0"/>
              <w:ind w:firstLine="709"/>
              <w:jc w:val="right"/>
              <w:rPr>
                <w:rFonts w:ascii="Times New Roman" w:hAnsi="Times New Roman" w:cs="Times New Roman"/>
                <w:lang w:val="uk-UA"/>
              </w:rPr>
            </w:pPr>
            <w:r w:rsidRPr="005B4D06">
              <w:rPr>
                <w:rFonts w:ascii="Times New Roman" w:hAnsi="Times New Roman" w:cs="Times New Roman"/>
                <w:noProof/>
                <w:position w:val="-40"/>
                <w:lang w:eastAsia="ru-RU"/>
              </w:rPr>
              <w:drawing>
                <wp:inline distT="0" distB="0" distL="0" distR="0">
                  <wp:extent cx="2552700" cy="457200"/>
                  <wp:effectExtent l="0" t="0" r="0" b="0"/>
                  <wp:docPr id="1032" name="Рисунок 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52700" cy="457200"/>
                          </a:xfrm>
                          <a:prstGeom prst="rect">
                            <a:avLst/>
                          </a:prstGeom>
                          <a:noFill/>
                          <a:ln>
                            <a:noFill/>
                          </a:ln>
                        </pic:spPr>
                      </pic:pic>
                    </a:graphicData>
                  </a:graphic>
                </wp:inline>
              </w:drawing>
            </w:r>
            <w:r w:rsidR="0054675A" w:rsidRPr="005B4D06">
              <w:rPr>
                <w:rFonts w:ascii="Times New Roman" w:hAnsi="Times New Roman" w:cs="Times New Roman"/>
                <w:sz w:val="28"/>
                <w:szCs w:val="28"/>
                <w:lang w:val="uk-UA"/>
              </w:rPr>
              <w:t xml:space="preserve">                      (4.5)</w:t>
            </w:r>
          </w:p>
          <w:p w:rsidR="00866C33" w:rsidRPr="005B4D06" w:rsidRDefault="00866C33" w:rsidP="00844F65">
            <w:pPr>
              <w:tabs>
                <w:tab w:val="left" w:pos="0"/>
              </w:tabs>
              <w:spacing w:line="360" w:lineRule="auto"/>
              <w:ind w:firstLine="709"/>
              <w:jc w:val="center"/>
              <w:rPr>
                <w:rFonts w:ascii="Times New Roman" w:hAnsi="Times New Roman" w:cs="Times New Roman"/>
                <w:sz w:val="28"/>
                <w:szCs w:val="28"/>
                <w:shd w:val="clear" w:color="auto" w:fill="FFFFFF"/>
                <w:lang w:val="uk-UA"/>
              </w:rPr>
            </w:pPr>
          </w:p>
        </w:tc>
        <w:tc>
          <w:tcPr>
            <w:tcW w:w="3859" w:type="dxa"/>
          </w:tcPr>
          <w:p w:rsidR="00866C33" w:rsidRPr="005B4D06" w:rsidRDefault="00866C33" w:rsidP="00844F65">
            <w:pPr>
              <w:tabs>
                <w:tab w:val="left" w:pos="0"/>
              </w:tabs>
              <w:spacing w:line="360" w:lineRule="auto"/>
              <w:ind w:firstLine="709"/>
              <w:jc w:val="center"/>
              <w:rPr>
                <w:rFonts w:ascii="Times New Roman" w:hAnsi="Times New Roman" w:cs="Times New Roman"/>
                <w:sz w:val="28"/>
                <w:szCs w:val="28"/>
                <w:shd w:val="clear" w:color="auto" w:fill="FFFFFF"/>
                <w:lang w:val="uk-UA"/>
              </w:rPr>
            </w:pPr>
          </w:p>
          <w:p w:rsidR="00866C33" w:rsidRPr="005B4D06" w:rsidRDefault="00866C33" w:rsidP="00844F65">
            <w:pPr>
              <w:tabs>
                <w:tab w:val="left" w:pos="0"/>
              </w:tabs>
              <w:spacing w:line="360" w:lineRule="auto"/>
              <w:ind w:firstLine="709"/>
              <w:jc w:val="center"/>
              <w:rPr>
                <w:rFonts w:ascii="Times New Roman" w:hAnsi="Times New Roman" w:cs="Times New Roman"/>
                <w:sz w:val="28"/>
                <w:szCs w:val="28"/>
                <w:shd w:val="clear" w:color="auto" w:fill="FFFFFF"/>
                <w:lang w:val="uk-UA"/>
              </w:rPr>
            </w:pPr>
          </w:p>
        </w:tc>
      </w:tr>
    </w:tbl>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shd w:val="clear" w:color="auto" w:fill="FFFFFF"/>
          <w:lang w:val="uk-UA"/>
        </w:rPr>
      </w:pPr>
      <w:r w:rsidRPr="005B4D06">
        <w:rPr>
          <w:rFonts w:ascii="Times New Roman" w:eastAsia="Calibri" w:hAnsi="Times New Roman" w:cs="Times New Roman"/>
          <w:sz w:val="28"/>
          <w:lang w:val="uk-UA"/>
        </w:rPr>
        <w:lastRenderedPageBreak/>
        <w:t xml:space="preserve">де </w:t>
      </w:r>
      <w:r w:rsidRPr="005B4D06">
        <w:rPr>
          <w:rFonts w:ascii="Times New Roman" w:eastAsia="Calibri" w:hAnsi="Times New Roman" w:cs="Times New Roman"/>
          <w:i/>
          <w:sz w:val="28"/>
          <w:lang w:val="uk-UA"/>
        </w:rPr>
        <w:t>Q –</w:t>
      </w:r>
      <w:r w:rsidRPr="005B4D06">
        <w:rPr>
          <w:rFonts w:ascii="Times New Roman" w:eastAsia="Calibri" w:hAnsi="Times New Roman" w:cs="Times New Roman"/>
          <w:sz w:val="28"/>
          <w:lang w:val="uk-UA"/>
        </w:rPr>
        <w:t xml:space="preserve">подача рідини; </w:t>
      </w:r>
      <w:r w:rsidRPr="005B4D06">
        <w:rPr>
          <w:rFonts w:ascii="Times New Roman" w:eastAsia="Calibri" w:hAnsi="Times New Roman" w:cs="Times New Roman"/>
          <w:i/>
          <w:sz w:val="28"/>
          <w:lang w:val="uk-UA"/>
        </w:rPr>
        <w:t>μ</w:t>
      </w:r>
      <w:r w:rsidRPr="005B4D06">
        <w:rPr>
          <w:rFonts w:ascii="Times New Roman" w:eastAsia="Calibri" w:hAnsi="Times New Roman" w:cs="Times New Roman"/>
          <w:sz w:val="28"/>
          <w:lang w:val="uk-UA"/>
        </w:rPr>
        <w:t xml:space="preserve"> – коефіцієнт витрат; </w:t>
      </w:r>
      <w:r w:rsidRPr="005B4D06">
        <w:rPr>
          <w:rFonts w:ascii="Times New Roman" w:hAnsi="Times New Roman" w:cs="Times New Roman"/>
          <w:sz w:val="28"/>
          <w:szCs w:val="28"/>
          <w:shd w:val="clear" w:color="auto" w:fill="FFFFFF"/>
          <w:lang w:val="uk-UA"/>
        </w:rPr>
        <w:t>S</w:t>
      </w:r>
      <w:r w:rsidRPr="005B4D06">
        <w:rPr>
          <w:rFonts w:ascii="Times New Roman" w:hAnsi="Times New Roman" w:cs="Times New Roman"/>
          <w:sz w:val="28"/>
          <w:szCs w:val="28"/>
          <w:shd w:val="clear" w:color="auto" w:fill="FFFFFF"/>
          <w:vertAlign w:val="subscript"/>
          <w:lang w:val="uk-UA"/>
        </w:rPr>
        <w:t>c1</w:t>
      </w:r>
      <w:r w:rsidRPr="005B4D06">
        <w:rPr>
          <w:rFonts w:ascii="Times New Roman" w:hAnsi="Times New Roman" w:cs="Times New Roman"/>
          <w:sz w:val="28"/>
          <w:szCs w:val="28"/>
          <w:shd w:val="clear" w:color="auto" w:fill="FFFFFF"/>
          <w:lang w:val="uk-UA"/>
        </w:rPr>
        <w:t>(d</w:t>
      </w:r>
      <w:r w:rsidRPr="005B4D06">
        <w:rPr>
          <w:rFonts w:ascii="Times New Roman" w:hAnsi="Times New Roman" w:cs="Times New Roman"/>
          <w:sz w:val="28"/>
          <w:szCs w:val="28"/>
          <w:shd w:val="clear" w:color="auto" w:fill="FFFFFF"/>
          <w:vertAlign w:val="subscript"/>
          <w:lang w:val="uk-UA"/>
        </w:rPr>
        <w:t>c1</w:t>
      </w:r>
      <w:r w:rsidRPr="005B4D06">
        <w:rPr>
          <w:rFonts w:ascii="Times New Roman" w:hAnsi="Times New Roman" w:cs="Times New Roman"/>
          <w:sz w:val="28"/>
          <w:szCs w:val="28"/>
          <w:shd w:val="clear" w:color="auto" w:fill="FFFFFF"/>
          <w:lang w:val="uk-UA"/>
        </w:rPr>
        <w:t>) – площа перерізу дросельного отвору, розраховується за формулою:</w:t>
      </w:r>
    </w:p>
    <w:tbl>
      <w:tblPr>
        <w:tblW w:w="13887" w:type="dxa"/>
        <w:tblLook w:val="04A0"/>
      </w:tblPr>
      <w:tblGrid>
        <w:gridCol w:w="9214"/>
        <w:gridCol w:w="4673"/>
      </w:tblGrid>
      <w:tr w:rsidR="00866C33" w:rsidRPr="005B4D06" w:rsidTr="00866C33">
        <w:tc>
          <w:tcPr>
            <w:tcW w:w="9214" w:type="dxa"/>
          </w:tcPr>
          <w:p w:rsidR="00866C33" w:rsidRPr="005B4D06" w:rsidRDefault="00866C33" w:rsidP="00844F65">
            <w:pPr>
              <w:pStyle w:val="ae"/>
              <w:tabs>
                <w:tab w:val="left" w:pos="0"/>
              </w:tabs>
              <w:ind w:left="1134" w:firstLine="709"/>
              <w:jc w:val="center"/>
              <w:rPr>
                <w:rFonts w:ascii="Times New Roman" w:eastAsiaTheme="minorHAnsi" w:hAnsi="Times New Roman" w:cs="Times New Roman"/>
                <w:lang w:val="uk-UA"/>
              </w:rPr>
            </w:pPr>
            <w:r w:rsidRPr="005B4D06">
              <w:rPr>
                <w:rFonts w:ascii="Times New Roman" w:hAnsi="Times New Roman" w:cs="Times New Roman"/>
                <w:noProof/>
                <w:position w:val="-24"/>
              </w:rPr>
              <w:drawing>
                <wp:inline distT="0" distB="0" distL="0" distR="0">
                  <wp:extent cx="1608082" cy="638973"/>
                  <wp:effectExtent l="0" t="0" r="0" b="0"/>
                  <wp:docPr id="1033" name="Рисунок 1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08082" cy="638973"/>
                          </a:xfrm>
                          <a:prstGeom prst="rect">
                            <a:avLst/>
                          </a:prstGeom>
                          <a:noFill/>
                          <a:ln>
                            <a:noFill/>
                          </a:ln>
                        </pic:spPr>
                      </pic:pic>
                    </a:graphicData>
                  </a:graphic>
                </wp:inline>
              </w:drawing>
            </w:r>
          </w:p>
        </w:tc>
        <w:tc>
          <w:tcPr>
            <w:tcW w:w="4673" w:type="dxa"/>
          </w:tcPr>
          <w:p w:rsidR="00866C33" w:rsidRPr="005B4D06" w:rsidRDefault="00866C33" w:rsidP="00844F65">
            <w:pPr>
              <w:tabs>
                <w:tab w:val="left" w:pos="0"/>
              </w:tabs>
              <w:spacing w:line="360" w:lineRule="auto"/>
              <w:ind w:firstLine="709"/>
              <w:jc w:val="center"/>
              <w:rPr>
                <w:rFonts w:ascii="Times New Roman" w:eastAsia="Calibri" w:hAnsi="Times New Roman" w:cs="Times New Roman"/>
                <w:sz w:val="28"/>
                <w:lang w:val="uk-UA"/>
              </w:rPr>
            </w:pPr>
          </w:p>
          <w:p w:rsidR="00866C33" w:rsidRPr="005B4D06" w:rsidRDefault="00866C33" w:rsidP="00844F65">
            <w:pPr>
              <w:tabs>
                <w:tab w:val="left" w:pos="0"/>
              </w:tabs>
              <w:spacing w:line="360" w:lineRule="auto"/>
              <w:ind w:firstLine="709"/>
              <w:jc w:val="center"/>
              <w:rPr>
                <w:rFonts w:ascii="Times New Roman" w:eastAsia="Calibri" w:hAnsi="Times New Roman" w:cs="Times New Roman"/>
                <w:sz w:val="28"/>
                <w:lang w:val="uk-UA"/>
              </w:rPr>
            </w:pPr>
          </w:p>
        </w:tc>
      </w:tr>
    </w:tbl>
    <w:p w:rsidR="00866C33" w:rsidRPr="005B4D06" w:rsidRDefault="00866C33" w:rsidP="00844F65">
      <w:pPr>
        <w:tabs>
          <w:tab w:val="left" w:pos="0"/>
        </w:tabs>
        <w:spacing w:after="0"/>
        <w:ind w:firstLine="709"/>
        <w:jc w:val="both"/>
        <w:rPr>
          <w:rFonts w:ascii="Times New Roman" w:hAnsi="Times New Roman" w:cs="Times New Roman"/>
          <w:sz w:val="28"/>
          <w:szCs w:val="28"/>
          <w:shd w:val="clear" w:color="auto" w:fill="FFFFFF"/>
          <w:lang w:val="uk-UA"/>
        </w:rPr>
      </w:pPr>
      <w:r w:rsidRPr="005B4D06">
        <w:rPr>
          <w:rFonts w:ascii="Times New Roman" w:eastAsia="Calibri" w:hAnsi="Times New Roman" w:cs="Times New Roman"/>
          <w:sz w:val="28"/>
          <w:lang w:val="uk-UA"/>
        </w:rPr>
        <w:t xml:space="preserve">де </w:t>
      </w:r>
      <w:r w:rsidRPr="005B4D06">
        <w:rPr>
          <w:rFonts w:ascii="Times New Roman" w:hAnsi="Times New Roman" w:cs="Times New Roman"/>
          <w:sz w:val="28"/>
          <w:szCs w:val="28"/>
          <w:shd w:val="clear" w:color="auto" w:fill="FFFFFF"/>
          <w:lang w:val="uk-UA"/>
        </w:rPr>
        <w:t>d</w:t>
      </w:r>
      <w:r w:rsidRPr="005B4D06">
        <w:rPr>
          <w:rFonts w:ascii="Times New Roman" w:hAnsi="Times New Roman" w:cs="Times New Roman"/>
          <w:sz w:val="28"/>
          <w:szCs w:val="28"/>
          <w:shd w:val="clear" w:color="auto" w:fill="FFFFFF"/>
          <w:vertAlign w:val="subscript"/>
          <w:lang w:val="uk-UA"/>
        </w:rPr>
        <w:t>c1</w:t>
      </w:r>
      <w:r w:rsidRPr="005B4D06">
        <w:rPr>
          <w:rFonts w:ascii="Times New Roman" w:eastAsia="Calibri" w:hAnsi="Times New Roman" w:cs="Times New Roman"/>
          <w:sz w:val="28"/>
          <w:lang w:val="uk-UA"/>
        </w:rPr>
        <w:t xml:space="preserve"> – діаметр дросельного отвору.</w:t>
      </w:r>
    </w:p>
    <w:tbl>
      <w:tblPr>
        <w:tblW w:w="13604" w:type="dxa"/>
        <w:jc w:val="center"/>
        <w:tblLook w:val="04A0"/>
      </w:tblPr>
      <w:tblGrid>
        <w:gridCol w:w="8931"/>
        <w:gridCol w:w="4673"/>
      </w:tblGrid>
      <w:tr w:rsidR="00866C33" w:rsidRPr="005B4D06" w:rsidTr="00866C33">
        <w:trPr>
          <w:jc w:val="center"/>
        </w:trPr>
        <w:tc>
          <w:tcPr>
            <w:tcW w:w="8931" w:type="dxa"/>
          </w:tcPr>
          <w:p w:rsidR="00866C33" w:rsidRPr="005B4D06" w:rsidRDefault="00866C33" w:rsidP="00844F65">
            <w:pPr>
              <w:pStyle w:val="ae"/>
              <w:tabs>
                <w:tab w:val="left" w:pos="0"/>
              </w:tabs>
              <w:ind w:left="4998" w:firstLine="709"/>
              <w:jc w:val="center"/>
              <w:rPr>
                <w:rFonts w:ascii="Times New Roman" w:hAnsi="Times New Roman" w:cs="Times New Roman"/>
                <w:lang w:val="uk-UA"/>
              </w:rPr>
            </w:pPr>
            <w:r w:rsidRPr="005B4D06">
              <w:rPr>
                <w:rFonts w:ascii="Times New Roman" w:hAnsi="Times New Roman" w:cs="Times New Roman"/>
                <w:noProof/>
                <w:position w:val="-12"/>
              </w:rPr>
              <w:drawing>
                <wp:inline distT="0" distB="0" distL="0" distR="0">
                  <wp:extent cx="1828800" cy="374457"/>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78610" cy="384656"/>
                          </a:xfrm>
                          <a:prstGeom prst="rect">
                            <a:avLst/>
                          </a:prstGeom>
                          <a:noFill/>
                          <a:ln>
                            <a:noFill/>
                          </a:ln>
                        </pic:spPr>
                      </pic:pic>
                    </a:graphicData>
                  </a:graphic>
                </wp:inline>
              </w:drawing>
            </w:r>
          </w:p>
        </w:tc>
        <w:tc>
          <w:tcPr>
            <w:tcW w:w="4673" w:type="dxa"/>
          </w:tcPr>
          <w:p w:rsidR="00866C33" w:rsidRPr="005B4D06" w:rsidRDefault="00866C33" w:rsidP="00844F65">
            <w:pPr>
              <w:tabs>
                <w:tab w:val="left" w:pos="0"/>
              </w:tabs>
              <w:spacing w:line="600" w:lineRule="auto"/>
              <w:ind w:firstLine="709"/>
              <w:jc w:val="center"/>
              <w:rPr>
                <w:rFonts w:ascii="Times New Roman" w:hAnsi="Times New Roman" w:cs="Times New Roman"/>
                <w:sz w:val="28"/>
                <w:szCs w:val="28"/>
                <w:shd w:val="clear" w:color="auto" w:fill="FFFFFF"/>
                <w:lang w:val="uk-UA"/>
              </w:rPr>
            </w:pPr>
          </w:p>
        </w:tc>
      </w:tr>
    </w:tbl>
    <w:p w:rsidR="00866C33" w:rsidRPr="005B4D06" w:rsidRDefault="00866C33" w:rsidP="00844F65">
      <w:pPr>
        <w:tabs>
          <w:tab w:val="left" w:pos="0"/>
        </w:tabs>
        <w:spacing w:after="0" w:line="360" w:lineRule="auto"/>
        <w:ind w:firstLine="709"/>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Отримали графік зміни перепаду тиску в залежності від діаметру отвору, рисунок 4.3.</w:t>
      </w:r>
    </w:p>
    <w:p w:rsidR="00866C33" w:rsidRPr="005B4D06" w:rsidRDefault="006127F5" w:rsidP="00844F65">
      <w:pPr>
        <w:tabs>
          <w:tab w:val="left" w:pos="0"/>
        </w:tabs>
        <w:spacing w:after="0" w:line="360" w:lineRule="auto"/>
        <w:ind w:firstLine="709"/>
        <w:jc w:val="center"/>
        <w:rPr>
          <w:rFonts w:ascii="Times New Roman" w:eastAsia="Calibri" w:hAnsi="Times New Roman" w:cs="Times New Roman"/>
          <w:sz w:val="28"/>
          <w:szCs w:val="28"/>
          <w:lang w:val="uk-UA"/>
        </w:rPr>
      </w:pPr>
      <w:r w:rsidRPr="006127F5">
        <w:rPr>
          <w:rFonts w:ascii="Times New Roman" w:hAnsi="Times New Roman" w:cs="Times New Roman"/>
          <w:noProof/>
          <w:lang w:eastAsia="ru-RU"/>
        </w:rPr>
        <w:pict>
          <v:shape id="_x0000_s1029" type="#_x0000_t202" style="position:absolute;left:0;text-align:left;margin-left:404.35pt;margin-top:165.2pt;width:43.2pt;height:34.7pt;z-index:251660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" stroked="f">
            <v:textbox>
              <w:txbxContent>
                <w:p w:rsidR="00CD142C" w:rsidRPr="004A52DD" w:rsidRDefault="00CD142C" w:rsidP="00866C33">
                  <w:pPr>
                    <w:rPr>
                      <w:rFonts w:ascii="Times New Roman" w:hAnsi="Times New Roman" w:cs="Times New Roman"/>
                      <w:sz w:val="24"/>
                      <w:szCs w:val="24"/>
                      <w:lang w:val="uk-UA"/>
                    </w:rPr>
                  </w:pPr>
                  <w:r>
                    <w:rPr>
                      <w:rFonts w:ascii="Times New Roman" w:hAnsi="Times New Roman" w:cs="Times New Roman"/>
                      <w:sz w:val="24"/>
                      <w:szCs w:val="24"/>
                      <w:lang w:val="uk-UA"/>
                    </w:rPr>
                    <w:t>м</w:t>
                  </w:r>
                </w:p>
              </w:txbxContent>
            </v:textbox>
          </v:shape>
        </w:pict>
      </w:r>
      <w:r w:rsidRPr="006127F5">
        <w:rPr>
          <w:rFonts w:ascii="Times New Roman" w:hAnsi="Times New Roman" w:cs="Times New Roman"/>
          <w:noProof/>
          <w:lang w:eastAsia="ru-RU"/>
        </w:rPr>
        <w:pict>
          <v:shape id="_x0000_s1030" type="#_x0000_t202" style="position:absolute;left:0;text-align:left;margin-left:122.45pt;margin-top:8.15pt;width:43.2pt;height:26.05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" stroked="f">
            <v:textbox>
              <w:txbxContent>
                <w:p w:rsidR="00CD142C" w:rsidRPr="00C73F5D" w:rsidRDefault="00CD142C" w:rsidP="00866C33">
                  <w:pPr>
                    <w:rPr>
                      <w:rFonts w:ascii="Times New Roman" w:hAnsi="Times New Roman" w:cs="Times New Roman"/>
                      <w:sz w:val="24"/>
                      <w:szCs w:val="24"/>
                      <w:lang w:val="uk-UA"/>
                    </w:rPr>
                  </w:pPr>
                  <w:r>
                    <w:rPr>
                      <w:rFonts w:ascii="Times New Roman" w:hAnsi="Times New Roman" w:cs="Times New Roman"/>
                      <w:sz w:val="24"/>
                      <w:szCs w:val="24"/>
                      <w:lang w:val="uk-UA"/>
                    </w:rPr>
                    <w:t>М</w:t>
                  </w:r>
                  <w:r w:rsidRPr="00C73F5D">
                    <w:rPr>
                      <w:rFonts w:ascii="Times New Roman" w:hAnsi="Times New Roman" w:cs="Times New Roman"/>
                      <w:sz w:val="24"/>
                      <w:szCs w:val="24"/>
                      <w:lang w:val="uk-UA"/>
                    </w:rPr>
                    <w:t>Па</w:t>
                  </w:r>
                </w:p>
              </w:txbxContent>
            </v:textbox>
          </v:shape>
        </w:pict>
      </w:r>
      <w:r w:rsidR="00866C33" w:rsidRPr="005B4D06">
        <w:rPr>
          <w:rFonts w:ascii="Times New Roman" w:hAnsi="Times New Roman" w:cs="Times New Roman"/>
          <w:noProof/>
          <w:position w:val="-384"/>
          <w:lang w:eastAsia="ru-RU"/>
        </w:rPr>
        <w:drawing>
          <wp:inline distT="0" distB="0" distL="0" distR="0">
            <wp:extent cx="3438525" cy="2691192"/>
            <wp:effectExtent l="0" t="0" r="0" b="0"/>
            <wp:docPr id="1034" name="Рисунок 1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51042" cy="2700988"/>
                    </a:xfrm>
                    <a:prstGeom prst="rect">
                      <a:avLst/>
                    </a:prstGeom>
                    <a:noFill/>
                    <a:ln>
                      <a:noFill/>
                    </a:ln>
                  </pic:spPr>
                </pic:pic>
              </a:graphicData>
            </a:graphic>
          </wp:inline>
        </w:drawing>
      </w:r>
    </w:p>
    <w:p w:rsidR="00866C33" w:rsidRPr="005B4D06" w:rsidRDefault="00866C33" w:rsidP="00844F65">
      <w:pPr>
        <w:tabs>
          <w:tab w:val="left" w:pos="0"/>
        </w:tabs>
        <w:spacing w:after="0" w:line="360" w:lineRule="auto"/>
        <w:ind w:firstLine="709"/>
        <w:jc w:val="center"/>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 xml:space="preserve">Рисунок 4.3 </w:t>
      </w:r>
      <w:r w:rsidRPr="005B4D06">
        <w:rPr>
          <w:rFonts w:ascii="Times New Roman" w:eastAsia="Calibri" w:hAnsi="Times New Roman" w:cs="Times New Roman"/>
          <w:i/>
          <w:sz w:val="28"/>
          <w:lang w:val="uk-UA"/>
        </w:rPr>
        <w:t xml:space="preserve">– </w:t>
      </w:r>
      <w:r w:rsidRPr="005B4D06">
        <w:rPr>
          <w:rFonts w:ascii="Times New Roman" w:eastAsia="Calibri" w:hAnsi="Times New Roman" w:cs="Times New Roman"/>
          <w:sz w:val="28"/>
          <w:lang w:val="uk-UA"/>
        </w:rPr>
        <w:t>Графік залежності перепаду тиску від зміни діаметру отвору</w:t>
      </w:r>
    </w:p>
    <w:p w:rsidR="00866C33" w:rsidRPr="005B4D06" w:rsidRDefault="00866C33" w:rsidP="00844F65">
      <w:pPr>
        <w:tabs>
          <w:tab w:val="left" w:pos="0"/>
        </w:tabs>
        <w:spacing w:after="0" w:line="360" w:lineRule="auto"/>
        <w:ind w:firstLine="709"/>
        <w:rPr>
          <w:rFonts w:ascii="Times New Roman" w:eastAsia="Calibri" w:hAnsi="Times New Roman" w:cs="Times New Roman"/>
          <w:sz w:val="28"/>
          <w:szCs w:val="28"/>
          <w:lang w:val="uk-UA"/>
        </w:rPr>
      </w:pPr>
    </w:p>
    <w:p w:rsidR="00866C33" w:rsidRPr="005B4D06" w:rsidRDefault="00866C33" w:rsidP="00844F65">
      <w:pPr>
        <w:tabs>
          <w:tab w:val="left" w:pos="0"/>
        </w:tabs>
        <w:spacing w:after="0" w:line="360" w:lineRule="auto"/>
        <w:ind w:firstLine="709"/>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Розрахуємо зміну швидкості в отворі дроселюванн</w:t>
      </w:r>
      <w:r w:rsidR="007D1A72" w:rsidRPr="005B4D06">
        <w:rPr>
          <w:rFonts w:ascii="Times New Roman" w:eastAsia="Calibri" w:hAnsi="Times New Roman" w:cs="Times New Roman"/>
          <w:sz w:val="28"/>
          <w:szCs w:val="28"/>
          <w:lang w:val="uk-UA"/>
        </w:rPr>
        <w:t>я</w:t>
      </w:r>
      <w:r w:rsidRPr="005B4D06">
        <w:rPr>
          <w:rFonts w:ascii="Times New Roman" w:eastAsia="Calibri" w:hAnsi="Times New Roman" w:cs="Times New Roman"/>
          <w:sz w:val="28"/>
          <w:szCs w:val="28"/>
          <w:lang w:val="uk-UA"/>
        </w:rPr>
        <w:t>, при зміні діаметру отвору  за формулою:</w:t>
      </w:r>
    </w:p>
    <w:tbl>
      <w:tblPr>
        <w:tblW w:w="10735" w:type="dxa"/>
        <w:tblLook w:val="04A0"/>
      </w:tblPr>
      <w:tblGrid>
        <w:gridCol w:w="6062"/>
        <w:gridCol w:w="4673"/>
      </w:tblGrid>
      <w:tr w:rsidR="00866C33" w:rsidRPr="005B4D06" w:rsidTr="00866C33">
        <w:tc>
          <w:tcPr>
            <w:tcW w:w="6062" w:type="dxa"/>
          </w:tcPr>
          <w:p w:rsidR="00866C33" w:rsidRPr="005B4D06" w:rsidRDefault="00866C33" w:rsidP="000C4292">
            <w:pPr>
              <w:tabs>
                <w:tab w:val="left" w:pos="0"/>
              </w:tabs>
              <w:autoSpaceDE w:val="0"/>
              <w:autoSpaceDN w:val="0"/>
              <w:adjustRightInd w:val="0"/>
              <w:spacing w:after="0"/>
              <w:ind w:left="-142" w:firstLine="709"/>
              <w:jc w:val="right"/>
              <w:rPr>
                <w:rFonts w:ascii="Times New Roman" w:hAnsi="Times New Roman" w:cs="Times New Roman"/>
                <w:lang w:val="uk-UA"/>
              </w:rPr>
            </w:pPr>
            <w:r w:rsidRPr="005B4D06">
              <w:rPr>
                <w:rFonts w:ascii="Times New Roman" w:hAnsi="Times New Roman" w:cs="Times New Roman"/>
                <w:noProof/>
                <w:position w:val="-28"/>
                <w:lang w:eastAsia="ru-RU"/>
              </w:rPr>
              <w:drawing>
                <wp:inline distT="0" distB="0" distL="0" distR="0">
                  <wp:extent cx="946150" cy="382905"/>
                  <wp:effectExtent l="0" t="0" r="635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46150" cy="382905"/>
                          </a:xfrm>
                          <a:prstGeom prst="rect">
                            <a:avLst/>
                          </a:prstGeom>
                          <a:noFill/>
                          <a:ln>
                            <a:noFill/>
                          </a:ln>
                        </pic:spPr>
                      </pic:pic>
                    </a:graphicData>
                  </a:graphic>
                </wp:inline>
              </w:drawing>
            </w:r>
          </w:p>
          <w:p w:rsidR="00866C33" w:rsidRPr="005B4D06" w:rsidRDefault="00866C33" w:rsidP="00844F65">
            <w:pPr>
              <w:tabs>
                <w:tab w:val="left" w:pos="0"/>
              </w:tabs>
              <w:autoSpaceDE w:val="0"/>
              <w:autoSpaceDN w:val="0"/>
              <w:adjustRightInd w:val="0"/>
              <w:ind w:left="-142" w:firstLine="709"/>
              <w:jc w:val="right"/>
              <w:rPr>
                <w:rFonts w:ascii="Times New Roman" w:hAnsi="Times New Roman" w:cs="Times New Roman"/>
                <w:lang w:val="uk-UA"/>
              </w:rPr>
            </w:pPr>
          </w:p>
        </w:tc>
        <w:tc>
          <w:tcPr>
            <w:tcW w:w="4673" w:type="dxa"/>
          </w:tcPr>
          <w:p w:rsidR="00866C33" w:rsidRPr="005B4D06" w:rsidRDefault="00FB60A7" w:rsidP="00FB60A7">
            <w:pPr>
              <w:tabs>
                <w:tab w:val="left" w:pos="0"/>
              </w:tabs>
              <w:spacing w:line="360" w:lineRule="auto"/>
              <w:ind w:right="839" w:firstLine="709"/>
              <w:jc w:val="right"/>
              <w:rPr>
                <w:rFonts w:ascii="Times New Roman" w:eastAsia="Calibri" w:hAnsi="Times New Roman" w:cs="Times New Roman"/>
                <w:sz w:val="28"/>
                <w:szCs w:val="28"/>
                <w:lang w:val="uk-UA"/>
              </w:rPr>
            </w:pPr>
            <w:r w:rsidRPr="005B4D06">
              <w:rPr>
                <w:rFonts w:ascii="Times New Roman" w:hAnsi="Times New Roman" w:cs="Times New Roman"/>
                <w:sz w:val="28"/>
                <w:szCs w:val="28"/>
                <w:lang w:val="uk-UA"/>
              </w:rPr>
              <w:t>(4.6)</w:t>
            </w:r>
          </w:p>
        </w:tc>
      </w:tr>
    </w:tbl>
    <w:p w:rsidR="00866C33" w:rsidRPr="005B4D06" w:rsidRDefault="006127F5" w:rsidP="00844F65">
      <w:pPr>
        <w:tabs>
          <w:tab w:val="left" w:pos="0"/>
        </w:tabs>
        <w:spacing w:after="0" w:line="360" w:lineRule="auto"/>
        <w:ind w:firstLine="709"/>
        <w:rPr>
          <w:rFonts w:ascii="Times New Roman" w:eastAsia="Calibri" w:hAnsi="Times New Roman" w:cs="Times New Roman"/>
          <w:sz w:val="28"/>
          <w:szCs w:val="28"/>
          <w:lang w:val="uk-UA"/>
        </w:rPr>
      </w:pPr>
      <w:r w:rsidRPr="006127F5">
        <w:rPr>
          <w:rFonts w:ascii="Times New Roman" w:hAnsi="Times New Roman" w:cs="Times New Roman"/>
          <w:noProof/>
          <w:lang w:eastAsia="ru-RU"/>
        </w:rPr>
        <w:lastRenderedPageBreak/>
        <w:pict>
          <v:shape id="_x0000_s1031" type="#_x0000_t202" style="position:absolute;left:0;text-align:left;margin-left:106.75pt;margin-top:69.9pt;width:43.2pt;height:26.05pt;z-index:25166131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" stroked="f">
            <v:textbox>
              <w:txbxContent>
                <w:p w:rsidR="00CD142C" w:rsidRPr="00C73F5D" w:rsidRDefault="00CD142C" w:rsidP="00866C33">
                  <w:pPr>
                    <w:rPr>
                      <w:rFonts w:ascii="Times New Roman" w:hAnsi="Times New Roman" w:cs="Times New Roman"/>
                      <w:sz w:val="24"/>
                      <w:szCs w:val="24"/>
                      <w:lang w:val="uk-UA"/>
                    </w:rPr>
                  </w:pPr>
                  <w:r>
                    <w:rPr>
                      <w:rFonts w:ascii="Times New Roman" w:hAnsi="Times New Roman" w:cs="Times New Roman"/>
                      <w:sz w:val="24"/>
                      <w:szCs w:val="24"/>
                      <w:lang w:val="uk-UA"/>
                    </w:rPr>
                    <w:t>м/с</w:t>
                  </w:r>
                </w:p>
              </w:txbxContent>
            </v:textbox>
          </v:shape>
        </w:pict>
      </w:r>
      <w:r w:rsidRPr="006127F5">
        <w:rPr>
          <w:rFonts w:ascii="Times New Roman" w:hAnsi="Times New Roman" w:cs="Times New Roman"/>
          <w:noProof/>
          <w:lang w:eastAsia="ru-RU"/>
        </w:rPr>
        <w:pict>
          <v:shape id="_x0000_s1032" type="#_x0000_t202" style="position:absolute;left:0;text-align:left;margin-left:343.95pt;margin-top:207.85pt;width:32.65pt;height:21.75pt;z-index:25166233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" stroked="f">
            <v:textbox>
              <w:txbxContent>
                <w:p w:rsidR="00CD142C" w:rsidRPr="004A52DD" w:rsidRDefault="00CD142C" w:rsidP="00866C33">
                  <w:pPr>
                    <w:rPr>
                      <w:rFonts w:ascii="Times New Roman" w:hAnsi="Times New Roman" w:cs="Times New Roman"/>
                      <w:sz w:val="24"/>
                      <w:szCs w:val="24"/>
                      <w:lang w:val="uk-UA"/>
                    </w:rPr>
                  </w:pPr>
                  <w:r>
                    <w:rPr>
                      <w:rFonts w:ascii="Times New Roman" w:hAnsi="Times New Roman" w:cs="Times New Roman"/>
                      <w:sz w:val="24"/>
                      <w:szCs w:val="24"/>
                      <w:lang w:val="uk-UA"/>
                    </w:rPr>
                    <w:t>м</w:t>
                  </w:r>
                </w:p>
              </w:txbxContent>
            </v:textbox>
          </v:shape>
        </w:pict>
      </w:r>
      <w:r w:rsidR="00FB60A7" w:rsidRPr="005B4D06">
        <w:rPr>
          <w:rFonts w:ascii="Times New Roman" w:hAnsi="Times New Roman" w:cs="Times New Roman"/>
          <w:noProof/>
          <w:position w:val="-564"/>
          <w:sz w:val="20"/>
          <w:szCs w:val="20"/>
          <w:lang w:eastAsia="ru-RU"/>
        </w:rPr>
        <w:drawing>
          <wp:anchor distT="0" distB="0" distL="114300" distR="114300" simplePos="0" relativeHeight="251663360" behindDoc="0" locked="0" layoutInCell="1" allowOverlap="1">
            <wp:simplePos x="0" y="0"/>
            <wp:positionH relativeFrom="margin">
              <wp:posOffset>1682115</wp:posOffset>
            </wp:positionH>
            <wp:positionV relativeFrom="paragraph">
              <wp:posOffset>944245</wp:posOffset>
            </wp:positionV>
            <wp:extent cx="2847975" cy="2166620"/>
            <wp:effectExtent l="0" t="0" r="0" b="5080"/>
            <wp:wrapTopAndBottom/>
            <wp:docPr id="1035" name="Рисунок 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47975" cy="2166620"/>
                    </a:xfrm>
                    <a:prstGeom prst="rect">
                      <a:avLst/>
                    </a:prstGeom>
                    <a:noFill/>
                    <a:ln>
                      <a:noFill/>
                    </a:ln>
                  </pic:spPr>
                </pic:pic>
              </a:graphicData>
            </a:graphic>
          </wp:anchor>
        </w:drawing>
      </w:r>
      <w:r w:rsidR="00866C33" w:rsidRPr="005B4D06">
        <w:rPr>
          <w:rFonts w:ascii="Times New Roman" w:eastAsia="Calibri" w:hAnsi="Times New Roman" w:cs="Times New Roman"/>
          <w:sz w:val="28"/>
          <w:lang w:val="uk-UA"/>
        </w:rPr>
        <w:t xml:space="preserve">де </w:t>
      </w:r>
      <w:r w:rsidR="00866C33" w:rsidRPr="005B4D06">
        <w:rPr>
          <w:rFonts w:ascii="Times New Roman" w:eastAsia="Calibri" w:hAnsi="Times New Roman" w:cs="Times New Roman"/>
          <w:i/>
          <w:sz w:val="28"/>
          <w:lang w:val="uk-UA"/>
        </w:rPr>
        <w:t>Q –</w:t>
      </w:r>
      <w:r w:rsidR="00866C33" w:rsidRPr="005B4D06">
        <w:rPr>
          <w:rFonts w:ascii="Times New Roman" w:eastAsia="Calibri" w:hAnsi="Times New Roman" w:cs="Times New Roman"/>
          <w:sz w:val="28"/>
          <w:lang w:val="uk-UA"/>
        </w:rPr>
        <w:t xml:space="preserve">подача рідини; </w:t>
      </w:r>
      <w:r w:rsidR="00866C33" w:rsidRPr="005B4D06">
        <w:rPr>
          <w:rFonts w:ascii="Times New Roman" w:eastAsia="Calibri" w:hAnsi="Times New Roman" w:cs="Times New Roman"/>
          <w:i/>
          <w:sz w:val="28"/>
          <w:lang w:val="uk-UA"/>
        </w:rPr>
        <w:t>μ</w:t>
      </w:r>
      <w:r w:rsidR="00866C33" w:rsidRPr="005B4D06">
        <w:rPr>
          <w:rFonts w:ascii="Times New Roman" w:eastAsia="Calibri" w:hAnsi="Times New Roman" w:cs="Times New Roman"/>
          <w:sz w:val="28"/>
          <w:lang w:val="uk-UA"/>
        </w:rPr>
        <w:t xml:space="preserve"> – коефіцієнт витрат; </w:t>
      </w:r>
      <w:r w:rsidR="00866C33" w:rsidRPr="005B4D06">
        <w:rPr>
          <w:rFonts w:ascii="Times New Roman" w:hAnsi="Times New Roman" w:cs="Times New Roman"/>
          <w:sz w:val="28"/>
          <w:szCs w:val="28"/>
          <w:shd w:val="clear" w:color="auto" w:fill="FFFFFF"/>
          <w:lang w:val="uk-UA"/>
        </w:rPr>
        <w:t>S</w:t>
      </w:r>
      <w:r w:rsidR="00866C33" w:rsidRPr="005B4D06">
        <w:rPr>
          <w:rFonts w:ascii="Times New Roman" w:hAnsi="Times New Roman" w:cs="Times New Roman"/>
          <w:sz w:val="28"/>
          <w:szCs w:val="28"/>
          <w:shd w:val="clear" w:color="auto" w:fill="FFFFFF"/>
          <w:vertAlign w:val="subscript"/>
          <w:lang w:val="uk-UA"/>
        </w:rPr>
        <w:t>c1</w:t>
      </w:r>
      <w:r w:rsidR="00866C33" w:rsidRPr="005B4D06">
        <w:rPr>
          <w:rFonts w:ascii="Times New Roman" w:hAnsi="Times New Roman" w:cs="Times New Roman"/>
          <w:sz w:val="28"/>
          <w:szCs w:val="28"/>
          <w:shd w:val="clear" w:color="auto" w:fill="FFFFFF"/>
          <w:lang w:val="uk-UA"/>
        </w:rPr>
        <w:t>(d</w:t>
      </w:r>
      <w:r w:rsidR="00866C33" w:rsidRPr="005B4D06">
        <w:rPr>
          <w:rFonts w:ascii="Times New Roman" w:hAnsi="Times New Roman" w:cs="Times New Roman"/>
          <w:sz w:val="28"/>
          <w:szCs w:val="28"/>
          <w:shd w:val="clear" w:color="auto" w:fill="FFFFFF"/>
          <w:vertAlign w:val="subscript"/>
          <w:lang w:val="uk-UA"/>
        </w:rPr>
        <w:t>c1</w:t>
      </w:r>
      <w:r w:rsidR="00866C33" w:rsidRPr="005B4D06">
        <w:rPr>
          <w:rFonts w:ascii="Times New Roman" w:hAnsi="Times New Roman" w:cs="Times New Roman"/>
          <w:sz w:val="28"/>
          <w:szCs w:val="28"/>
          <w:shd w:val="clear" w:color="auto" w:fill="FFFFFF"/>
          <w:lang w:val="uk-UA"/>
        </w:rPr>
        <w:t xml:space="preserve">) – площа перерізу дросельного отвору. </w:t>
      </w:r>
      <w:r w:rsidR="00866C33" w:rsidRPr="005B4D06">
        <w:rPr>
          <w:rFonts w:ascii="Times New Roman" w:eastAsia="Calibri" w:hAnsi="Times New Roman" w:cs="Times New Roman"/>
          <w:sz w:val="28"/>
          <w:szCs w:val="28"/>
          <w:lang w:val="uk-UA"/>
        </w:rPr>
        <w:t>Отримали графік зміни перепаду швидкості в залежності від діаметру отвору, рисунок 3.1.</w:t>
      </w:r>
    </w:p>
    <w:p w:rsidR="00866C33" w:rsidRPr="005B4D06" w:rsidRDefault="00866C33" w:rsidP="00844F65">
      <w:pPr>
        <w:tabs>
          <w:tab w:val="left" w:pos="0"/>
        </w:tabs>
        <w:spacing w:after="0" w:line="360" w:lineRule="auto"/>
        <w:ind w:firstLine="709"/>
        <w:jc w:val="center"/>
        <w:rPr>
          <w:rFonts w:ascii="Times New Roman" w:hAnsi="Times New Roman" w:cs="Times New Roman"/>
          <w:lang w:val="uk-UA"/>
        </w:rPr>
      </w:pPr>
    </w:p>
    <w:p w:rsidR="00866C33" w:rsidRPr="005B4D06" w:rsidRDefault="00866C33" w:rsidP="00844F65">
      <w:pPr>
        <w:tabs>
          <w:tab w:val="left" w:pos="0"/>
        </w:tabs>
        <w:spacing w:after="0" w:line="360" w:lineRule="auto"/>
        <w:ind w:firstLine="709"/>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 xml:space="preserve">Рисунок 3.1 </w:t>
      </w:r>
      <w:r w:rsidRPr="005B4D06">
        <w:rPr>
          <w:rFonts w:ascii="Times New Roman" w:eastAsia="Calibri" w:hAnsi="Times New Roman" w:cs="Times New Roman"/>
          <w:i/>
          <w:sz w:val="28"/>
          <w:lang w:val="uk-UA"/>
        </w:rPr>
        <w:t xml:space="preserve">– </w:t>
      </w:r>
      <w:r w:rsidRPr="005B4D06">
        <w:rPr>
          <w:rFonts w:ascii="Times New Roman" w:eastAsia="Calibri" w:hAnsi="Times New Roman" w:cs="Times New Roman"/>
          <w:sz w:val="28"/>
          <w:lang w:val="uk-UA"/>
        </w:rPr>
        <w:t>Графік залежності перепаду швидкості від зміни діаметру отвору</w:t>
      </w:r>
    </w:p>
    <w:p w:rsidR="00866C33" w:rsidRPr="005B4D06" w:rsidRDefault="00866C33" w:rsidP="00844F65">
      <w:pPr>
        <w:tabs>
          <w:tab w:val="left" w:pos="0"/>
        </w:tabs>
        <w:spacing w:after="0" w:line="360" w:lineRule="auto"/>
        <w:ind w:firstLine="709"/>
        <w:rPr>
          <w:rFonts w:ascii="Times New Roman" w:hAnsi="Times New Roman" w:cs="Times New Roman"/>
          <w:i/>
          <w:sz w:val="28"/>
          <w:szCs w:val="28"/>
          <w:lang w:val="uk-UA"/>
        </w:rPr>
      </w:pPr>
      <w:r w:rsidRPr="005B4D06">
        <w:rPr>
          <w:rFonts w:ascii="Times New Roman" w:hAnsi="Times New Roman" w:cs="Times New Roman"/>
          <w:i/>
          <w:sz w:val="28"/>
          <w:szCs w:val="28"/>
          <w:lang w:val="uk-UA"/>
        </w:rPr>
        <w:t>Розрахунок стінок циліндра на міцність</w:t>
      </w:r>
    </w:p>
    <w:p w:rsidR="00866C33" w:rsidRPr="005B4D06" w:rsidRDefault="00866C33" w:rsidP="00844F65">
      <w:pPr>
        <w:tabs>
          <w:tab w:val="left" w:pos="0"/>
        </w:tabs>
        <w:spacing w:after="0" w:line="360" w:lineRule="auto"/>
        <w:ind w:firstLine="709"/>
        <w:rPr>
          <w:rFonts w:ascii="Times New Roman" w:hAnsi="Times New Roman" w:cs="Times New Roman"/>
          <w:sz w:val="28"/>
          <w:szCs w:val="28"/>
          <w:lang w:val="uk-UA"/>
        </w:rPr>
      </w:pPr>
      <w:r w:rsidRPr="005B4D06">
        <w:rPr>
          <w:rFonts w:ascii="Times New Roman" w:hAnsi="Times New Roman" w:cs="Times New Roman"/>
          <w:sz w:val="28"/>
          <w:szCs w:val="28"/>
          <w:lang w:val="uk-UA"/>
        </w:rPr>
        <w:t>Розраховуємо найбільш вразливе місце – канал електроклапану</w:t>
      </w:r>
    </w:p>
    <w:p w:rsidR="00866C33" w:rsidRPr="005B4D06" w:rsidRDefault="00866C33" w:rsidP="00844F65">
      <w:pPr>
        <w:tabs>
          <w:tab w:val="left" w:pos="0"/>
        </w:tabs>
        <w:spacing w:after="0" w:line="360" w:lineRule="auto"/>
        <w:ind w:firstLine="709"/>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За вихідними даними по ГОСТ 52857.2-2007 </w:t>
      </w:r>
      <w:r w:rsidR="00370249" w:rsidRPr="005B4D06">
        <w:rPr>
          <w:rFonts w:ascii="Times New Roman" w:hAnsi="Times New Roman" w:cs="Times New Roman"/>
          <w:sz w:val="28"/>
          <w:szCs w:val="28"/>
          <w:lang w:val="uk-UA"/>
        </w:rPr>
        <w:t>[19</w:t>
      </w:r>
      <w:r w:rsidRPr="005B4D06">
        <w:rPr>
          <w:rFonts w:ascii="Times New Roman" w:hAnsi="Times New Roman" w:cs="Times New Roman"/>
          <w:sz w:val="28"/>
          <w:szCs w:val="28"/>
          <w:lang w:val="uk-UA"/>
        </w:rPr>
        <w:t>].</w:t>
      </w:r>
    </w:p>
    <w:p w:rsidR="00866C33" w:rsidRPr="005B4D06" w:rsidRDefault="00866C33" w:rsidP="00FB60A7">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lang w:val="uk-UA"/>
        </w:rPr>
        <w:tab/>
      </w:r>
      <w:r w:rsidRPr="005B4D06">
        <w:rPr>
          <w:rFonts w:ascii="Times New Roman" w:hAnsi="Times New Roman" w:cs="Times New Roman"/>
          <w:position w:val="-12"/>
          <w:sz w:val="28"/>
          <w:szCs w:val="28"/>
          <w:lang w:val="uk-UA"/>
        </w:rPr>
        <w:object w:dxaOrig="980" w:dyaOrig="360">
          <v:shape id="_x0000_i1090" type="#_x0000_t75" style="width:48.55pt;height:18.6pt" o:ole="">
            <v:imagedata r:id="rId180" o:title=""/>
          </v:shape>
          <o:OLEObject Type="Embed" ProgID="Equation.3" ShapeID="_x0000_i1090" DrawAspect="Content" ObjectID="_1701172771" r:id="rId181"/>
        </w:object>
      </w:r>
      <w:r w:rsidRPr="005B4D06">
        <w:rPr>
          <w:rFonts w:ascii="Times New Roman" w:hAnsi="Times New Roman" w:cs="Times New Roman"/>
          <w:sz w:val="28"/>
          <w:szCs w:val="28"/>
          <w:lang w:val="uk-UA"/>
        </w:rPr>
        <w:t>МПа</w:t>
      </w:r>
      <w:r w:rsidRPr="005B4D06">
        <w:rPr>
          <w:rFonts w:ascii="Times New Roman" w:hAnsi="Times New Roman" w:cs="Times New Roman"/>
          <w:position w:val="-12"/>
          <w:sz w:val="28"/>
          <w:szCs w:val="28"/>
          <w:lang w:val="uk-UA"/>
        </w:rPr>
        <w:object w:dxaOrig="920" w:dyaOrig="360">
          <v:shape id="_x0000_i1091" type="#_x0000_t75" style="width:45.3pt;height:18.6pt" o:ole="">
            <v:imagedata r:id="rId182" o:title=""/>
          </v:shape>
          <o:OLEObject Type="Embed" ProgID="Equation.3" ShapeID="_x0000_i1091" DrawAspect="Content" ObjectID="_1701172772" r:id="rId183"/>
        </w:object>
      </w:r>
      <w:r w:rsidRPr="005B4D06">
        <w:rPr>
          <w:rFonts w:ascii="Times New Roman" w:hAnsi="Times New Roman" w:cs="Times New Roman"/>
          <w:sz w:val="28"/>
          <w:szCs w:val="28"/>
          <w:lang w:val="uk-UA"/>
        </w:rPr>
        <w:t>МПа</w:t>
      </w:r>
      <w:r w:rsidRPr="005B4D06">
        <w:rPr>
          <w:rFonts w:ascii="Times New Roman" w:hAnsi="Times New Roman" w:cs="Times New Roman"/>
          <w:position w:val="-12"/>
          <w:sz w:val="28"/>
          <w:szCs w:val="28"/>
          <w:lang w:val="uk-UA"/>
        </w:rPr>
        <w:object w:dxaOrig="999" w:dyaOrig="360">
          <v:shape id="_x0000_i1092" type="#_x0000_t75" style="width:28.3pt;height:18.6pt" o:ole="">
            <v:imagedata r:id="rId184" o:title="" cropright="29344f"/>
          </v:shape>
          <o:OLEObject Type="Embed" ProgID="Equation.DSMT4" ShapeID="_x0000_i1092" DrawAspect="Content" ObjectID="_1701172773" r:id="rId185"/>
        </w:object>
      </w:r>
      <w:r w:rsidRPr="005B4D06">
        <w:rPr>
          <w:rFonts w:ascii="Times New Roman" w:hAnsi="Times New Roman" w:cs="Times New Roman"/>
          <w:sz w:val="28"/>
          <w:szCs w:val="28"/>
          <w:lang w:val="uk-UA"/>
        </w:rPr>
        <w:t>0,005 м</w:t>
      </w:r>
      <w:r w:rsidRPr="005B4D06">
        <w:rPr>
          <w:rFonts w:ascii="Times New Roman" w:hAnsi="Times New Roman" w:cs="Times New Roman"/>
          <w:position w:val="-12"/>
          <w:sz w:val="28"/>
          <w:szCs w:val="28"/>
          <w:lang w:val="uk-UA"/>
        </w:rPr>
        <w:object w:dxaOrig="1080" w:dyaOrig="360">
          <v:shape id="_x0000_i1093" type="#_x0000_t75" style="width:29.1pt;height:18.6pt" o:ole="">
            <v:imagedata r:id="rId186" o:title="" cropright="30037f"/>
          </v:shape>
          <o:OLEObject Type="Embed" ProgID="Equation.DSMT4" ShapeID="_x0000_i1093" DrawAspect="Content" ObjectID="_1701172774" r:id="rId187"/>
        </w:object>
      </w:r>
      <w:r w:rsidRPr="005B4D06">
        <w:rPr>
          <w:rFonts w:ascii="Times New Roman" w:hAnsi="Times New Roman" w:cs="Times New Roman"/>
          <w:sz w:val="28"/>
          <w:szCs w:val="28"/>
          <w:lang w:val="uk-UA"/>
        </w:rPr>
        <w:t>0,002 м</w:t>
      </w:r>
      <w:r w:rsidR="00FB60A7" w:rsidRPr="005B4D06">
        <w:rPr>
          <w:rFonts w:ascii="Times New Roman" w:hAnsi="Times New Roman" w:cs="Times New Roman"/>
          <w:sz w:val="28"/>
          <w:szCs w:val="28"/>
          <w:lang w:val="uk-UA"/>
        </w:rPr>
        <w:t xml:space="preserve">, </w:t>
      </w:r>
      <w:r w:rsidR="005054EC" w:rsidRPr="005B4D06">
        <w:rPr>
          <w:rFonts w:ascii="Times New Roman" w:hAnsi="Times New Roman" w:cs="Times New Roman"/>
          <w:sz w:val="28"/>
          <w:szCs w:val="28"/>
          <w:lang w:val="uk-UA"/>
        </w:rPr>
        <w:t>P=15 МПа</w:t>
      </w:r>
      <w:r w:rsidRPr="005B4D06">
        <w:rPr>
          <w:rFonts w:ascii="Times New Roman" w:hAnsi="Times New Roman" w:cs="Times New Roman"/>
          <w:sz w:val="28"/>
          <w:szCs w:val="28"/>
          <w:lang w:val="uk-UA"/>
        </w:rPr>
        <w:tab/>
      </w:r>
      <w:r w:rsidRPr="005B4D06">
        <w:rPr>
          <w:rFonts w:ascii="Times New Roman" w:hAnsi="Times New Roman" w:cs="Times New Roman"/>
          <w:sz w:val="28"/>
          <w:szCs w:val="28"/>
          <w:lang w:val="uk-UA"/>
        </w:rPr>
        <w:tab/>
      </w:r>
    </w:p>
    <w:p w:rsidR="00866C33" w:rsidRPr="005B4D06" w:rsidRDefault="00866C33" w:rsidP="00844F65">
      <w:pPr>
        <w:tabs>
          <w:tab w:val="left" w:pos="0"/>
        </w:tabs>
        <w:spacing w:after="0" w:line="360" w:lineRule="auto"/>
        <w:ind w:left="357"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Еквівалентне напруження:</w:t>
      </w:r>
    </w:p>
    <w:tbl>
      <w:tblPr>
        <w:tblW w:w="9611" w:type="dxa"/>
        <w:tblInd w:w="357" w:type="dxa"/>
        <w:tblLook w:val="04A0"/>
      </w:tblPr>
      <w:tblGrid>
        <w:gridCol w:w="3143"/>
        <w:gridCol w:w="3991"/>
        <w:gridCol w:w="2477"/>
      </w:tblGrid>
      <w:tr w:rsidR="00866C33" w:rsidRPr="005B4D06" w:rsidTr="00866C33">
        <w:trPr>
          <w:trHeight w:val="1022"/>
        </w:trPr>
        <w:tc>
          <w:tcPr>
            <w:tcW w:w="3143" w:type="dxa"/>
          </w:tcPr>
          <w:p w:rsidR="00866C33" w:rsidRPr="005B4D06" w:rsidRDefault="00866C33" w:rsidP="00844F65">
            <w:pPr>
              <w:tabs>
                <w:tab w:val="left" w:pos="0"/>
              </w:tabs>
              <w:spacing w:line="360" w:lineRule="auto"/>
              <w:ind w:firstLine="709"/>
              <w:jc w:val="right"/>
              <w:rPr>
                <w:rFonts w:ascii="Times New Roman" w:hAnsi="Times New Roman" w:cs="Times New Roman"/>
                <w:sz w:val="28"/>
                <w:szCs w:val="28"/>
                <w:lang w:val="uk-UA"/>
              </w:rPr>
            </w:pPr>
          </w:p>
        </w:tc>
        <w:tc>
          <w:tcPr>
            <w:tcW w:w="3991" w:type="dxa"/>
          </w:tcPr>
          <w:p w:rsidR="00866C33" w:rsidRPr="005B4D06" w:rsidRDefault="00866C33" w:rsidP="00FB60A7">
            <w:pPr>
              <w:tabs>
                <w:tab w:val="left" w:pos="0"/>
              </w:tabs>
              <w:spacing w:line="360" w:lineRule="auto"/>
              <w:ind w:right="717" w:firstLine="709"/>
              <w:jc w:val="center"/>
              <w:rPr>
                <w:rFonts w:ascii="Times New Roman" w:hAnsi="Times New Roman" w:cs="Times New Roman"/>
                <w:sz w:val="28"/>
                <w:szCs w:val="28"/>
                <w:lang w:val="uk-UA"/>
              </w:rPr>
            </w:pPr>
            <w:r w:rsidRPr="005B4D06">
              <w:rPr>
                <w:rFonts w:ascii="Times New Roman" w:hAnsi="Times New Roman" w:cs="Times New Roman"/>
                <w:noProof/>
                <w:lang w:eastAsia="ru-RU"/>
              </w:rPr>
              <w:drawing>
                <wp:inline distT="0" distB="0" distL="0" distR="0">
                  <wp:extent cx="1009816" cy="40513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8"/>
                          <a:srcRect l="46714" t="29280" r="26924" b="57500"/>
                          <a:stretch/>
                        </pic:blipFill>
                        <pic:spPr bwMode="auto">
                          <a:xfrm>
                            <a:off x="0" y="0"/>
                            <a:ext cx="1024283" cy="410934"/>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66C33" w:rsidRPr="005B4D06" w:rsidRDefault="00866C33" w:rsidP="00FB60A7">
            <w:pPr>
              <w:tabs>
                <w:tab w:val="left" w:pos="0"/>
              </w:tabs>
              <w:spacing w:line="360" w:lineRule="auto"/>
              <w:ind w:firstLine="213"/>
              <w:jc w:val="center"/>
              <w:rPr>
                <w:rFonts w:ascii="Times New Roman" w:hAnsi="Times New Roman" w:cs="Times New Roman"/>
                <w:sz w:val="28"/>
                <w:szCs w:val="28"/>
                <w:lang w:val="uk-UA"/>
              </w:rPr>
            </w:pPr>
            <w:r w:rsidRPr="005B4D06">
              <w:rPr>
                <w:rFonts w:ascii="Times New Roman" w:hAnsi="Times New Roman" w:cs="Times New Roman"/>
                <w:noProof/>
                <w:lang w:eastAsia="ru-RU"/>
              </w:rPr>
              <w:drawing>
                <wp:inline distT="0" distB="0" distL="0" distR="0">
                  <wp:extent cx="418590" cy="214105"/>
                  <wp:effectExtent l="0" t="0" r="635" b="0"/>
                  <wp:docPr id="1036" name="Рисунок 1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8"/>
                          <a:srcRect l="46714" t="31868" r="42283" b="61097"/>
                          <a:stretch/>
                        </pic:blipFill>
                        <pic:spPr bwMode="auto">
                          <a:xfrm>
                            <a:off x="0" y="0"/>
                            <a:ext cx="427527" cy="21867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5B4D06">
              <w:rPr>
                <w:rFonts w:ascii="Times New Roman" w:hAnsi="Times New Roman" w:cs="Times New Roman"/>
                <w:sz w:val="28"/>
                <w:szCs w:val="28"/>
                <w:lang w:val="uk-UA"/>
              </w:rPr>
              <w:t>35,71 МПа</w:t>
            </w:r>
          </w:p>
        </w:tc>
        <w:tc>
          <w:tcPr>
            <w:tcW w:w="2477" w:type="dxa"/>
          </w:tcPr>
          <w:p w:rsidR="00866C33" w:rsidRPr="005B4D06" w:rsidRDefault="00866C33" w:rsidP="00844F65">
            <w:pPr>
              <w:tabs>
                <w:tab w:val="left" w:pos="0"/>
                <w:tab w:val="left" w:pos="2217"/>
              </w:tabs>
              <w:spacing w:line="360" w:lineRule="auto"/>
              <w:ind w:firstLine="709"/>
              <w:jc w:val="right"/>
              <w:rPr>
                <w:rFonts w:ascii="Times New Roman" w:hAnsi="Times New Roman" w:cs="Times New Roman"/>
                <w:sz w:val="28"/>
                <w:szCs w:val="28"/>
                <w:lang w:val="uk-UA"/>
              </w:rPr>
            </w:pPr>
            <w:r w:rsidRPr="005B4D06">
              <w:rPr>
                <w:rFonts w:ascii="Times New Roman" w:hAnsi="Times New Roman" w:cs="Times New Roman"/>
                <w:sz w:val="28"/>
                <w:szCs w:val="28"/>
                <w:lang w:val="uk-UA"/>
              </w:rPr>
              <w:t>(</w:t>
            </w:r>
            <w:r w:rsidR="00FB60A7" w:rsidRPr="005B4D06">
              <w:rPr>
                <w:rFonts w:ascii="Times New Roman" w:hAnsi="Times New Roman" w:cs="Times New Roman"/>
                <w:sz w:val="28"/>
                <w:szCs w:val="28"/>
                <w:lang w:val="uk-UA"/>
              </w:rPr>
              <w:t>4.7</w:t>
            </w:r>
            <w:r w:rsidRPr="005B4D06">
              <w:rPr>
                <w:rFonts w:ascii="Times New Roman" w:hAnsi="Times New Roman" w:cs="Times New Roman"/>
                <w:sz w:val="28"/>
                <w:szCs w:val="28"/>
                <w:lang w:val="uk-UA"/>
              </w:rPr>
              <w:t>)</w:t>
            </w:r>
          </w:p>
        </w:tc>
      </w:tr>
    </w:tbl>
    <w:p w:rsidR="00866C33" w:rsidRPr="005B4D06" w:rsidRDefault="00866C33" w:rsidP="00844F65">
      <w:pPr>
        <w:tabs>
          <w:tab w:val="left" w:pos="0"/>
        </w:tabs>
        <w:spacing w:after="0" w:line="360" w:lineRule="auto"/>
        <w:ind w:left="357"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Запас міцності:</w:t>
      </w:r>
    </w:p>
    <w:tbl>
      <w:tblPr>
        <w:tblW w:w="9618" w:type="dxa"/>
        <w:tblInd w:w="357" w:type="dxa"/>
        <w:tblLook w:val="04A0"/>
      </w:tblPr>
      <w:tblGrid>
        <w:gridCol w:w="3195"/>
        <w:gridCol w:w="3219"/>
        <w:gridCol w:w="3204"/>
      </w:tblGrid>
      <w:tr w:rsidR="00866C33" w:rsidRPr="005B4D06" w:rsidTr="00866C33">
        <w:trPr>
          <w:trHeight w:val="950"/>
        </w:trPr>
        <w:tc>
          <w:tcPr>
            <w:tcW w:w="3195" w:type="dxa"/>
          </w:tcPr>
          <w:p w:rsidR="00866C33" w:rsidRPr="005B4D06" w:rsidRDefault="00866C33" w:rsidP="00844F65">
            <w:pPr>
              <w:tabs>
                <w:tab w:val="left" w:pos="0"/>
              </w:tabs>
              <w:spacing w:line="360" w:lineRule="auto"/>
              <w:ind w:firstLine="709"/>
              <w:jc w:val="both"/>
              <w:rPr>
                <w:rFonts w:ascii="Times New Roman" w:hAnsi="Times New Roman" w:cs="Times New Roman"/>
                <w:sz w:val="28"/>
                <w:szCs w:val="28"/>
                <w:lang w:val="uk-UA"/>
              </w:rPr>
            </w:pPr>
          </w:p>
        </w:tc>
        <w:tc>
          <w:tcPr>
            <w:tcW w:w="3219" w:type="dxa"/>
          </w:tcPr>
          <w:p w:rsidR="00866C33" w:rsidRPr="005B4D06" w:rsidRDefault="00866C33" w:rsidP="00844F65">
            <w:pPr>
              <w:tabs>
                <w:tab w:val="left" w:pos="0"/>
              </w:tabs>
              <w:spacing w:line="360" w:lineRule="auto"/>
              <w:ind w:firstLine="709"/>
              <w:jc w:val="center"/>
              <w:rPr>
                <w:rFonts w:ascii="Times New Roman" w:hAnsi="Times New Roman" w:cs="Times New Roman"/>
                <w:sz w:val="28"/>
                <w:szCs w:val="28"/>
                <w:lang w:val="uk-UA"/>
              </w:rPr>
            </w:pPr>
            <w:r w:rsidRPr="005B4D06">
              <w:rPr>
                <w:rFonts w:ascii="Times New Roman" w:hAnsi="Times New Roman" w:cs="Times New Roman"/>
                <w:noProof/>
                <w:lang w:eastAsia="ru-RU"/>
              </w:rPr>
              <w:drawing>
                <wp:inline distT="0" distB="0" distL="0" distR="0">
                  <wp:extent cx="1081377" cy="445273"/>
                  <wp:effectExtent l="0" t="0" r="5080" b="0"/>
                  <wp:docPr id="1037" name="Рисунок 1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9"/>
                          <a:srcRect l="47116" t="34801" r="34678" b="55829"/>
                          <a:stretch/>
                        </pic:blipFill>
                        <pic:spPr bwMode="auto">
                          <a:xfrm>
                            <a:off x="0" y="0"/>
                            <a:ext cx="1081483" cy="44531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c>
          <w:tcPr>
            <w:tcW w:w="3204" w:type="dxa"/>
          </w:tcPr>
          <w:p w:rsidR="00866C33" w:rsidRPr="005B4D06" w:rsidRDefault="00866C33" w:rsidP="00844F65">
            <w:pPr>
              <w:tabs>
                <w:tab w:val="left" w:pos="0"/>
              </w:tabs>
              <w:spacing w:line="360" w:lineRule="auto"/>
              <w:ind w:firstLine="709"/>
              <w:jc w:val="right"/>
              <w:rPr>
                <w:rFonts w:ascii="Times New Roman" w:hAnsi="Times New Roman" w:cs="Times New Roman"/>
                <w:sz w:val="28"/>
                <w:szCs w:val="28"/>
                <w:lang w:val="uk-UA"/>
              </w:rPr>
            </w:pPr>
            <w:r w:rsidRPr="005B4D06">
              <w:rPr>
                <w:rFonts w:ascii="Times New Roman" w:hAnsi="Times New Roman" w:cs="Times New Roman"/>
                <w:sz w:val="28"/>
                <w:szCs w:val="28"/>
                <w:lang w:val="uk-UA"/>
              </w:rPr>
              <w:t>(</w:t>
            </w:r>
            <w:r w:rsidR="00FB60A7" w:rsidRPr="005B4D06">
              <w:rPr>
                <w:rFonts w:ascii="Times New Roman" w:hAnsi="Times New Roman" w:cs="Times New Roman"/>
                <w:sz w:val="28"/>
                <w:szCs w:val="28"/>
                <w:lang w:val="uk-UA"/>
              </w:rPr>
              <w:t>4.8</w:t>
            </w:r>
            <w:r w:rsidRPr="005B4D06">
              <w:rPr>
                <w:rFonts w:ascii="Times New Roman" w:hAnsi="Times New Roman" w:cs="Times New Roman"/>
                <w:sz w:val="28"/>
                <w:szCs w:val="28"/>
                <w:lang w:val="uk-UA"/>
              </w:rPr>
              <w:t>)</w:t>
            </w:r>
          </w:p>
        </w:tc>
      </w:tr>
    </w:tbl>
    <w:p w:rsidR="00866C33" w:rsidRPr="005B4D06" w:rsidRDefault="006127F5" w:rsidP="00FB60A7">
      <w:pPr>
        <w:tabs>
          <w:tab w:val="left" w:pos="0"/>
        </w:tabs>
        <w:spacing w:after="0" w:line="360" w:lineRule="auto"/>
        <w:ind w:left="993" w:firstLine="425"/>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micn</m:t>
              </m:r>
            </m:sub>
          </m:sSub>
          <m:r>
            <w:rPr>
              <w:rFonts w:ascii="Cambria Math" w:hAnsi="Cambria Math" w:cs="Times New Roman"/>
              <w:sz w:val="28"/>
              <w:szCs w:val="28"/>
              <w:lang w:val="uk-UA"/>
            </w:rPr>
            <m:t>=9,8</m:t>
          </m:r>
        </m:oMath>
      </m:oMathPara>
    </w:p>
    <w:p w:rsidR="00866C33" w:rsidRPr="005B4D06" w:rsidRDefault="00866C33" w:rsidP="00844F65">
      <w:pPr>
        <w:tabs>
          <w:tab w:val="left" w:pos="0"/>
        </w:tabs>
        <w:spacing w:after="0" w:line="360" w:lineRule="auto"/>
        <w:ind w:left="357" w:firstLine="709"/>
        <w:jc w:val="both"/>
        <w:rPr>
          <w:rFonts w:ascii="Times New Roman" w:hAnsi="Times New Roman" w:cs="Times New Roman"/>
          <w:sz w:val="28"/>
          <w:szCs w:val="28"/>
          <w:lang w:val="uk-UA"/>
        </w:rPr>
      </w:pPr>
    </w:p>
    <w:p w:rsidR="00866C33" w:rsidRPr="005B4D06" w:rsidRDefault="00866C33" w:rsidP="00844F65">
      <w:pPr>
        <w:tabs>
          <w:tab w:val="left" w:pos="0"/>
        </w:tabs>
        <w:spacing w:after="0" w:line="360" w:lineRule="auto"/>
        <w:ind w:left="357"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Запас надійності:</w:t>
      </w:r>
    </w:p>
    <w:tbl>
      <w:tblPr>
        <w:tblW w:w="9606" w:type="dxa"/>
        <w:tblInd w:w="357" w:type="dxa"/>
        <w:tblLook w:val="04A0"/>
      </w:tblPr>
      <w:tblGrid>
        <w:gridCol w:w="3192"/>
        <w:gridCol w:w="3214"/>
        <w:gridCol w:w="3200"/>
      </w:tblGrid>
      <w:tr w:rsidR="00866C33" w:rsidRPr="005B4D06" w:rsidTr="00866C33">
        <w:trPr>
          <w:trHeight w:val="852"/>
        </w:trPr>
        <w:tc>
          <w:tcPr>
            <w:tcW w:w="3192" w:type="dxa"/>
          </w:tcPr>
          <w:p w:rsidR="00866C33" w:rsidRPr="005B4D06" w:rsidRDefault="00866C33" w:rsidP="00844F65">
            <w:pPr>
              <w:tabs>
                <w:tab w:val="left" w:pos="0"/>
              </w:tabs>
              <w:spacing w:line="360" w:lineRule="auto"/>
              <w:ind w:firstLine="709"/>
              <w:jc w:val="both"/>
              <w:rPr>
                <w:rFonts w:ascii="Times New Roman" w:hAnsi="Times New Roman" w:cs="Times New Roman"/>
                <w:sz w:val="28"/>
                <w:szCs w:val="28"/>
                <w:lang w:val="uk-UA"/>
              </w:rPr>
            </w:pPr>
          </w:p>
        </w:tc>
        <w:tc>
          <w:tcPr>
            <w:tcW w:w="3214" w:type="dxa"/>
          </w:tcPr>
          <w:p w:rsidR="00866C33" w:rsidRPr="005B4D06" w:rsidRDefault="00866C33" w:rsidP="00844F65">
            <w:pPr>
              <w:tabs>
                <w:tab w:val="left" w:pos="0"/>
              </w:tabs>
              <w:spacing w:line="360" w:lineRule="auto"/>
              <w:ind w:firstLine="709"/>
              <w:jc w:val="center"/>
              <w:rPr>
                <w:rFonts w:ascii="Times New Roman" w:hAnsi="Times New Roman" w:cs="Times New Roman"/>
                <w:sz w:val="28"/>
                <w:szCs w:val="28"/>
                <w:lang w:val="uk-UA"/>
              </w:rPr>
            </w:pPr>
            <w:r w:rsidRPr="005B4D06">
              <w:rPr>
                <w:rFonts w:ascii="Times New Roman" w:hAnsi="Times New Roman" w:cs="Times New Roman"/>
                <w:noProof/>
                <w:lang w:eastAsia="ru-RU"/>
              </w:rPr>
              <w:drawing>
                <wp:inline distT="0" distB="0" distL="0" distR="0">
                  <wp:extent cx="1566407" cy="453224"/>
                  <wp:effectExtent l="0" t="0" r="0" b="4445"/>
                  <wp:docPr id="1038" name="Рисунок 1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9"/>
                          <a:srcRect l="48137" t="76462" r="25486" b="13998"/>
                          <a:stretch/>
                        </pic:blipFill>
                        <pic:spPr bwMode="auto">
                          <a:xfrm>
                            <a:off x="0" y="0"/>
                            <a:ext cx="1566910" cy="45337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c>
          <w:tcPr>
            <w:tcW w:w="3200" w:type="dxa"/>
          </w:tcPr>
          <w:p w:rsidR="00866C33" w:rsidRPr="005B4D06" w:rsidRDefault="00866C33" w:rsidP="00844F65">
            <w:pPr>
              <w:tabs>
                <w:tab w:val="left" w:pos="0"/>
              </w:tabs>
              <w:spacing w:line="360" w:lineRule="auto"/>
              <w:ind w:firstLine="709"/>
              <w:jc w:val="right"/>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 (</w:t>
            </w:r>
            <w:r w:rsidR="00FB60A7" w:rsidRPr="005B4D06">
              <w:rPr>
                <w:rFonts w:ascii="Times New Roman" w:hAnsi="Times New Roman" w:cs="Times New Roman"/>
                <w:sz w:val="28"/>
                <w:szCs w:val="28"/>
                <w:lang w:val="uk-UA"/>
              </w:rPr>
              <w:t>4.</w:t>
            </w:r>
            <w:r w:rsidRPr="005B4D06">
              <w:rPr>
                <w:rFonts w:ascii="Times New Roman" w:hAnsi="Times New Roman" w:cs="Times New Roman"/>
                <w:sz w:val="28"/>
                <w:szCs w:val="28"/>
                <w:lang w:val="uk-UA"/>
              </w:rPr>
              <w:t>9)</w:t>
            </w:r>
          </w:p>
        </w:tc>
      </w:tr>
    </w:tbl>
    <w:p w:rsidR="00866C33" w:rsidRPr="005B4D06" w:rsidRDefault="006127F5" w:rsidP="00FB60A7">
      <w:pPr>
        <w:tabs>
          <w:tab w:val="left" w:pos="426"/>
        </w:tabs>
        <w:spacing w:after="0" w:line="360" w:lineRule="auto"/>
        <w:ind w:left="993" w:firstLine="284"/>
        <w:jc w:val="cente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nad</m:t>
              </m:r>
            </m:sub>
          </m:sSub>
          <m:r>
            <w:rPr>
              <w:rFonts w:ascii="Cambria Math" w:hAnsi="Cambria Math" w:cs="Times New Roman"/>
              <w:sz w:val="28"/>
              <w:szCs w:val="28"/>
              <w:lang w:val="uk-UA"/>
            </w:rPr>
            <m:t>=3,36</m:t>
          </m:r>
        </m:oMath>
      </m:oMathPara>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Отримані результати свідчать про те, що стінки каналу не зруйнується від діючого на кріплення навантаження.</w:t>
      </w:r>
    </w:p>
    <w:p w:rsidR="000C4292" w:rsidRPr="005B4D06" w:rsidRDefault="000C4292" w:rsidP="00844F65">
      <w:pPr>
        <w:tabs>
          <w:tab w:val="left" w:pos="0"/>
        </w:tabs>
        <w:spacing w:after="0" w:line="360" w:lineRule="auto"/>
        <w:ind w:firstLine="709"/>
        <w:jc w:val="both"/>
        <w:rPr>
          <w:rFonts w:ascii="Times New Roman" w:hAnsi="Times New Roman" w:cs="Times New Roman"/>
          <w:sz w:val="28"/>
          <w:szCs w:val="28"/>
          <w:lang w:val="uk-UA"/>
        </w:rPr>
      </w:pPr>
    </w:p>
    <w:p w:rsidR="00541068" w:rsidRPr="005B4D06" w:rsidRDefault="00541068" w:rsidP="000C4292">
      <w:pPr>
        <w:pStyle w:val="a3"/>
        <w:numPr>
          <w:ilvl w:val="1"/>
          <w:numId w:val="8"/>
        </w:numPr>
        <w:tabs>
          <w:tab w:val="left" w:pos="0"/>
        </w:tabs>
        <w:spacing w:line="360" w:lineRule="auto"/>
        <w:ind w:left="0" w:firstLine="709"/>
        <w:rPr>
          <w:rFonts w:ascii="Times New Roman" w:hAnsi="Times New Roman" w:cs="Times New Roman"/>
          <w:b/>
          <w:bCs/>
          <w:sz w:val="28"/>
          <w:szCs w:val="28"/>
          <w:lang w:val="uk-UA"/>
        </w:rPr>
      </w:pPr>
      <w:r w:rsidRPr="005B4D06">
        <w:rPr>
          <w:rFonts w:ascii="Times New Roman" w:hAnsi="Times New Roman" w:cs="Times New Roman"/>
          <w:b/>
          <w:bCs/>
          <w:sz w:val="28"/>
          <w:szCs w:val="28"/>
          <w:lang w:val="uk-UA"/>
        </w:rPr>
        <w:t>Розрахунок електромагнітного клапану</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Складність при створенні електромагнітних клапанів прямої дії проявляється у міру збільшення їх розміру для забезпечення більшої витрати рідини. Це пов'язано з різким збільшенням сили втягування котушки, необхідної для підйому сердечника і відкриття клапана</w:t>
      </w:r>
      <w:r w:rsidR="000C4292" w:rsidRPr="005B4D06">
        <w:rPr>
          <w:rFonts w:ascii="Times New Roman" w:hAnsi="Times New Roman" w:cs="Times New Roman"/>
          <w:sz w:val="28"/>
          <w:szCs w:val="28"/>
          <w:lang w:val="uk-UA"/>
        </w:rPr>
        <w:t xml:space="preserve"> (рисунок 4.4)</w:t>
      </w:r>
      <w:r w:rsidRPr="005B4D06">
        <w:rPr>
          <w:rFonts w:ascii="Times New Roman" w:hAnsi="Times New Roman" w:cs="Times New Roman"/>
          <w:sz w:val="28"/>
          <w:szCs w:val="28"/>
          <w:lang w:val="uk-UA"/>
        </w:rPr>
        <w:t>.</w:t>
      </w:r>
    </w:p>
    <w:p w:rsidR="00866C33" w:rsidRPr="005B4D06" w:rsidRDefault="00866C33" w:rsidP="00844F65">
      <w:pPr>
        <w:tabs>
          <w:tab w:val="left" w:pos="0"/>
        </w:tabs>
        <w:spacing w:after="0" w:line="360" w:lineRule="auto"/>
        <w:ind w:firstLine="709"/>
        <w:rPr>
          <w:rFonts w:ascii="Times New Roman" w:hAnsi="Times New Roman" w:cs="Times New Roman"/>
          <w:sz w:val="28"/>
          <w:szCs w:val="28"/>
          <w:lang w:val="uk-UA"/>
        </w:rPr>
      </w:pPr>
      <w:r w:rsidRPr="005B4D06">
        <w:rPr>
          <w:rFonts w:ascii="Times New Roman" w:hAnsi="Times New Roman" w:cs="Times New Roman"/>
          <w:sz w:val="28"/>
          <w:szCs w:val="28"/>
          <w:lang w:val="uk-UA"/>
        </w:rPr>
        <w:t>Розрахунку зусилля, необхідного для втягування сердечника</w:t>
      </w:r>
      <w:r w:rsidR="000C4292" w:rsidRPr="005B4D06">
        <w:rPr>
          <w:rFonts w:ascii="Times New Roman" w:hAnsi="Times New Roman" w:cs="Times New Roman"/>
          <w:sz w:val="28"/>
          <w:szCs w:val="28"/>
          <w:lang w:val="uk-UA"/>
        </w:rPr>
        <w:t>.</w:t>
      </w:r>
    </w:p>
    <w:p w:rsidR="000C4292" w:rsidRPr="005B4D06" w:rsidRDefault="000C4292" w:rsidP="00844F65">
      <w:pPr>
        <w:tabs>
          <w:tab w:val="left" w:pos="0"/>
        </w:tabs>
        <w:spacing w:after="0" w:line="360" w:lineRule="auto"/>
        <w:ind w:firstLine="709"/>
        <w:jc w:val="both"/>
        <w:rPr>
          <w:rFonts w:ascii="Times New Roman" w:hAnsi="Times New Roman" w:cs="Times New Roman"/>
          <w:sz w:val="28"/>
          <w:szCs w:val="28"/>
          <w:lang w:val="uk-UA"/>
        </w:rPr>
      </w:pPr>
    </w:p>
    <w:p w:rsidR="000C4292" w:rsidRPr="005B4D06" w:rsidRDefault="000C4292" w:rsidP="00844F65">
      <w:pPr>
        <w:tabs>
          <w:tab w:val="left" w:pos="0"/>
        </w:tabs>
        <w:spacing w:after="0" w:line="360" w:lineRule="auto"/>
        <w:ind w:firstLine="709"/>
        <w:jc w:val="both"/>
        <w:rPr>
          <w:rFonts w:ascii="Times New Roman" w:hAnsi="Times New Roman" w:cs="Times New Roman"/>
          <w:sz w:val="28"/>
          <w:szCs w:val="28"/>
          <w:lang w:val="uk-UA"/>
        </w:rPr>
      </w:pPr>
      <w:r w:rsidRPr="005B4D06">
        <w:object w:dxaOrig="2885" w:dyaOrig="4320">
          <v:shape id="_x0000_i1094" type="#_x0000_t75" style="width:389.95pt;height:147.25pt" o:ole="">
            <v:imagedata r:id="rId190" o:title="" croptop="9330f" cropbottom="11378f"/>
          </v:shape>
          <o:OLEObject Type="Embed" ProgID="AutoCAD.Drawing.24" ShapeID="_x0000_i1094" DrawAspect="Content" ObjectID="_1701172775" r:id="rId191"/>
        </w:object>
      </w:r>
    </w:p>
    <w:p w:rsidR="000C4292" w:rsidRPr="005B4D06" w:rsidRDefault="000C4292" w:rsidP="000C4292">
      <w:pPr>
        <w:tabs>
          <w:tab w:val="left" w:pos="0"/>
        </w:tabs>
        <w:spacing w:after="0" w:line="360" w:lineRule="auto"/>
        <w:ind w:firstLine="709"/>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Рисунок 4.4 – електромагнітний клапан</w:t>
      </w:r>
    </w:p>
    <w:p w:rsidR="000C4292" w:rsidRPr="005B4D06" w:rsidRDefault="000C4292" w:rsidP="000C4292">
      <w:pPr>
        <w:tabs>
          <w:tab w:val="left" w:pos="0"/>
        </w:tabs>
        <w:spacing w:after="0" w:line="360" w:lineRule="auto"/>
        <w:ind w:firstLine="709"/>
        <w:jc w:val="center"/>
        <w:rPr>
          <w:rFonts w:ascii="Times New Roman" w:hAnsi="Times New Roman" w:cs="Times New Roman"/>
          <w:sz w:val="28"/>
          <w:szCs w:val="28"/>
          <w:lang w:val="uk-UA"/>
        </w:rPr>
      </w:pP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У загальному випадку, для будь-якої однорідної рідкої або газоподібного середовища, тиск пов'язаний з силою наступним чином:</w:t>
      </w:r>
    </w:p>
    <w:p w:rsidR="00866C33" w:rsidRPr="005B4D06" w:rsidRDefault="00866C33" w:rsidP="00FB60A7">
      <w:pPr>
        <w:tabs>
          <w:tab w:val="left" w:pos="0"/>
        </w:tabs>
        <w:spacing w:after="0" w:line="360" w:lineRule="auto"/>
        <w:ind w:firstLine="709"/>
        <w:jc w:val="right"/>
        <w:rPr>
          <w:rFonts w:ascii="Times New Roman" w:eastAsiaTheme="minorEastAsia" w:hAnsi="Times New Roman" w:cs="Times New Roman"/>
          <w:i/>
          <w:sz w:val="28"/>
          <w:szCs w:val="28"/>
          <w:lang w:val="uk-UA"/>
        </w:rPr>
      </w:pPr>
      <m:oMath>
        <m:r>
          <m:rPr>
            <m:sty m:val="p"/>
          </m:rPr>
          <w:rPr>
            <w:rFonts w:ascii="Cambria Math" w:hAnsi="Cambria Math" w:cs="Times New Roman"/>
            <w:sz w:val="28"/>
            <w:szCs w:val="28"/>
            <w:lang w:val="uk-UA"/>
          </w:rPr>
          <m:t>P=</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F</m:t>
            </m:r>
          </m:num>
          <m:den>
            <m:r>
              <m:rPr>
                <m:sty m:val="p"/>
              </m:rPr>
              <w:rPr>
                <w:rFonts w:ascii="Cambria Math" w:hAnsi="Cambria Math" w:cs="Times New Roman"/>
                <w:sz w:val="28"/>
                <w:szCs w:val="28"/>
                <w:lang w:val="uk-UA"/>
              </w:rPr>
              <m:t>S</m:t>
            </m:r>
          </m:den>
        </m:f>
      </m:oMath>
      <w:r w:rsidR="00FB60A7" w:rsidRPr="005B4D06">
        <w:rPr>
          <w:rFonts w:ascii="Times New Roman" w:hAnsi="Times New Roman" w:cs="Times New Roman"/>
          <w:sz w:val="28"/>
          <w:szCs w:val="28"/>
          <w:lang w:val="uk-UA"/>
        </w:rPr>
        <w:t xml:space="preserve">                                                             (4.10)</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де Р - тиск середовища, приймаємо середнє для такого типорозміру 1 атмосферу;</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lastRenderedPageBreak/>
        <w:t>F - зусилля, чиниться середовищем на поверхню;</w:t>
      </w:r>
    </w:p>
    <w:p w:rsidR="00866C33" w:rsidRPr="005B4D06" w:rsidRDefault="00866C33" w:rsidP="00844F65">
      <w:pPr>
        <w:tabs>
          <w:tab w:val="left" w:pos="0"/>
        </w:tabs>
        <w:spacing w:after="0" w:line="360" w:lineRule="auto"/>
        <w:ind w:firstLine="709"/>
        <w:jc w:val="both"/>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 xml:space="preserve">ρ- </m:t>
        </m:r>
      </m:oMath>
      <w:r w:rsidRPr="005B4D06">
        <w:rPr>
          <w:rFonts w:ascii="Times New Roman" w:eastAsiaTheme="minorEastAsia" w:hAnsi="Times New Roman" w:cs="Times New Roman"/>
          <w:sz w:val="28"/>
          <w:szCs w:val="28"/>
          <w:lang w:val="uk-UA"/>
        </w:rPr>
        <w:t>густина рідини;</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m:oMath>
        <m:r>
          <w:rPr>
            <w:rFonts w:ascii="Cambria Math" w:hAnsi="Cambria Math" w:cs="Times New Roman"/>
            <w:sz w:val="28"/>
            <w:szCs w:val="28"/>
            <w:lang w:val="uk-UA"/>
          </w:rPr>
          <m:t>v1</m:t>
        </m:r>
      </m:oMath>
      <w:r w:rsidRPr="005B4D06">
        <w:rPr>
          <w:rFonts w:ascii="Times New Roman" w:eastAsiaTheme="minorEastAsia" w:hAnsi="Times New Roman" w:cs="Times New Roman"/>
          <w:sz w:val="28"/>
          <w:szCs w:val="28"/>
          <w:lang w:val="uk-UA"/>
        </w:rPr>
        <w:t xml:space="preserve"> – швидкість потоку;</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S - площа поверхні.</w:t>
      </w:r>
    </w:p>
    <w:p w:rsidR="00866C33" w:rsidRPr="005B4D06" w:rsidRDefault="00866C33" w:rsidP="00844F65">
      <w:pPr>
        <w:tabs>
          <w:tab w:val="left" w:pos="0"/>
        </w:tabs>
        <w:spacing w:after="0" w:line="360" w:lineRule="auto"/>
        <w:ind w:firstLine="709"/>
        <w:jc w:val="both"/>
        <w:rPr>
          <w:rFonts w:ascii="Times New Roman" w:eastAsiaTheme="minorEastAsia" w:hAnsi="Times New Roman" w:cs="Times New Roman"/>
          <w:i/>
          <w:sz w:val="28"/>
          <w:szCs w:val="28"/>
          <w:lang w:val="uk-UA"/>
        </w:rPr>
      </w:pPr>
      <m:oMathPara>
        <m:oMath>
          <m:r>
            <w:rPr>
              <w:rFonts w:ascii="Cambria Math" w:hAnsi="Cambria Math" w:cs="Times New Roman"/>
              <w:sz w:val="28"/>
              <w:szCs w:val="28"/>
              <w:lang w:val="uk-UA"/>
            </w:rPr>
            <m:t>F</m:t>
          </m:r>
          <m:r>
            <m:rPr>
              <m:sty m:val="p"/>
            </m:rPr>
            <w:rPr>
              <w:rFonts w:ascii="Cambria Math" w:hAnsi="Cambria Math" w:cs="Times New Roman"/>
              <w:sz w:val="28"/>
              <w:szCs w:val="28"/>
              <w:lang w:val="uk-UA"/>
            </w:rPr>
            <m:t xml:space="preserve">=S·P=0,1256·1000000=125,6 Н </m:t>
          </m:r>
        </m:oMath>
      </m:oMathPara>
    </w:p>
    <w:p w:rsidR="00866C33" w:rsidRPr="005B4D06" w:rsidRDefault="00FB60A7"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де,</w:t>
      </w:r>
      <w:r w:rsidR="00866C33" w:rsidRPr="005B4D06">
        <w:rPr>
          <w:rFonts w:ascii="Times New Roman" w:hAnsi="Times New Roman" w:cs="Times New Roman"/>
          <w:sz w:val="28"/>
          <w:szCs w:val="28"/>
          <w:lang w:val="uk-UA"/>
        </w:rPr>
        <w:t xml:space="preserve"> d - діаметр сідла клапана;</w:t>
      </w:r>
    </w:p>
    <w:p w:rsidR="000E6393" w:rsidRDefault="00866C33" w:rsidP="000E6393">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Зусилля втягування F, як створено магнітним полем котушки, наближено, розраховується за формулою:</w:t>
      </w:r>
    </w:p>
    <w:p w:rsidR="00866C33" w:rsidRPr="000E6393" w:rsidRDefault="00866C33" w:rsidP="000E6393">
      <w:pPr>
        <w:tabs>
          <w:tab w:val="left" w:pos="0"/>
        </w:tabs>
        <w:spacing w:after="0" w:line="360" w:lineRule="auto"/>
        <w:ind w:firstLine="709"/>
        <w:jc w:val="both"/>
        <w:rPr>
          <w:rFonts w:ascii="Times New Roman" w:hAnsi="Times New Roman" w:cs="Times New Roman"/>
          <w:sz w:val="28"/>
          <w:szCs w:val="28"/>
          <w:lang w:val="uk-UA"/>
        </w:rPr>
      </w:pPr>
      <m:oMath>
        <m:r>
          <m:rPr>
            <m:sty m:val="p"/>
          </m:rPr>
          <w:rPr>
            <w:rFonts w:ascii="Cambria Math" w:hAnsi="Cambria Math" w:cs="Times New Roman"/>
            <w:sz w:val="28"/>
            <w:szCs w:val="28"/>
            <w:lang w:val="uk-UA"/>
          </w:rPr>
          <m:t>F=</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m:rPr>
                    <m:sty m:val="p"/>
                  </m:rPr>
                  <w:rPr>
                    <w:rFonts w:ascii="Cambria Math" w:hAnsi="Cambria Math" w:cs="Times New Roman"/>
                    <w:sz w:val="28"/>
                    <w:szCs w:val="28"/>
                    <w:lang w:val="uk-UA"/>
                  </w:rPr>
                  <m:t>(I∙N∙</m:t>
                </m:r>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μ</m:t>
                    </m:r>
                  </m:e>
                  <m:sub>
                    <m:r>
                      <m:rPr>
                        <m:sty m:val="p"/>
                      </m:rPr>
                      <w:rPr>
                        <w:rFonts w:ascii="Cambria Math" w:hAnsi="Cambria Math" w:cs="Times New Roman"/>
                        <w:sz w:val="28"/>
                        <w:szCs w:val="28"/>
                        <w:lang w:val="uk-UA"/>
                      </w:rPr>
                      <m:t>r</m:t>
                    </m:r>
                  </m:sub>
                </m:sSub>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μ</m:t>
                    </m:r>
                  </m:e>
                  <m:sub>
                    <m:r>
                      <m:rPr>
                        <m:sty m:val="p"/>
                      </m:rPr>
                      <w:rPr>
                        <w:rFonts w:ascii="Cambria Math" w:hAnsi="Cambria Math" w:cs="Times New Roman"/>
                        <w:sz w:val="28"/>
                        <w:szCs w:val="28"/>
                        <w:lang w:val="uk-UA"/>
                      </w:rPr>
                      <m:t>0</m:t>
                    </m:r>
                  </m:sub>
                </m:sSub>
                <m:r>
                  <m:rPr>
                    <m:sty m:val="p"/>
                  </m:rPr>
                  <w:rPr>
                    <w:rFonts w:ascii="Cambria Math" w:hAnsi="Cambria Math" w:cs="Times New Roman"/>
                    <w:sz w:val="28"/>
                    <w:szCs w:val="28"/>
                    <w:lang w:val="uk-UA"/>
                  </w:rPr>
                  <m:t>)</m:t>
                </m:r>
              </m:e>
              <m:sup>
                <m:r>
                  <m:rPr>
                    <m:sty m:val="p"/>
                  </m:rPr>
                  <w:rPr>
                    <w:rFonts w:ascii="Cambria Math" w:hAnsi="Cambria Math" w:cs="Times New Roman"/>
                    <w:sz w:val="28"/>
                    <w:szCs w:val="28"/>
                    <w:lang w:val="uk-UA"/>
                  </w:rPr>
                  <m:t>2</m:t>
                </m:r>
              </m:sup>
            </m:sSup>
          </m:num>
          <m:den>
            <m:sSup>
              <m:sSupPr>
                <m:ctrlPr>
                  <w:rPr>
                    <w:rFonts w:ascii="Cambria Math" w:hAnsi="Cambria Math" w:cs="Times New Roman"/>
                    <w:i/>
                    <w:sz w:val="28"/>
                    <w:szCs w:val="28"/>
                    <w:lang w:val="uk-UA"/>
                  </w:rPr>
                </m:ctrlPr>
              </m:sSupPr>
              <m:e>
                <m:r>
                  <m:rPr>
                    <m:sty m:val="p"/>
                  </m:rPr>
                  <w:rPr>
                    <w:rFonts w:ascii="Cambria Math" w:hAnsi="Cambria Math" w:cs="Times New Roman"/>
                    <w:sz w:val="28"/>
                    <w:szCs w:val="28"/>
                    <w:lang w:val="uk-UA"/>
                  </w:rPr>
                  <m:t>L</m:t>
                </m:r>
              </m:e>
              <m:sup>
                <m:r>
                  <m:rPr>
                    <m:sty m:val="p"/>
                  </m:rPr>
                  <w:rPr>
                    <w:rFonts w:ascii="Cambria Math" w:hAnsi="Cambria Math" w:cs="Times New Roman"/>
                    <w:sz w:val="28"/>
                    <w:szCs w:val="28"/>
                    <w:lang w:val="uk-UA"/>
                  </w:rPr>
                  <m:t>2</m:t>
                </m:r>
              </m:sup>
            </m:sSup>
          </m:den>
        </m:f>
        <m:r>
          <m:rPr>
            <m:sty m:val="p"/>
          </m:rP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A</m:t>
            </m:r>
          </m:num>
          <m:den>
            <m:r>
              <m:rPr>
                <m:sty m:val="p"/>
              </m:rP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μ</m:t>
                </m:r>
              </m:e>
              <m:sub>
                <m:r>
                  <m:rPr>
                    <m:sty m:val="p"/>
                  </m:rPr>
                  <w:rPr>
                    <w:rFonts w:ascii="Cambria Math" w:hAnsi="Cambria Math" w:cs="Times New Roman"/>
                    <w:sz w:val="28"/>
                    <w:szCs w:val="28"/>
                    <w:lang w:val="uk-UA"/>
                  </w:rPr>
                  <m:t>0</m:t>
                </m:r>
              </m:sub>
            </m:sSub>
          </m:den>
        </m:f>
      </m:oMath>
      <w:r w:rsidR="00FB60A7" w:rsidRPr="005B4D06">
        <w:rPr>
          <w:rFonts w:ascii="Times New Roman" w:hAnsi="Times New Roman" w:cs="Times New Roman"/>
          <w:sz w:val="28"/>
          <w:szCs w:val="28"/>
          <w:lang w:val="uk-UA"/>
        </w:rPr>
        <w:t xml:space="preserve"> </w:t>
      </w:r>
      <w:r w:rsidR="000E6393">
        <w:rPr>
          <w:rFonts w:ascii="Times New Roman" w:hAnsi="Times New Roman" w:cs="Times New Roman"/>
          <w:sz w:val="28"/>
          <w:szCs w:val="28"/>
          <w:lang w:val="uk-UA"/>
        </w:rPr>
        <w:t xml:space="preserve">                                                                         </w:t>
      </w:r>
      <w:r w:rsidR="00FB60A7" w:rsidRPr="005B4D06">
        <w:rPr>
          <w:rFonts w:ascii="Times New Roman" w:hAnsi="Times New Roman" w:cs="Times New Roman"/>
          <w:sz w:val="28"/>
          <w:szCs w:val="28"/>
          <w:lang w:val="uk-UA"/>
        </w:rPr>
        <w:t>(4.10)</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де</w:t>
      </w:r>
      <w:r w:rsidR="00FB60A7" w:rsidRPr="005B4D06">
        <w:rPr>
          <w:rFonts w:ascii="Times New Roman" w:hAnsi="Times New Roman" w:cs="Times New Roman"/>
          <w:sz w:val="28"/>
          <w:szCs w:val="28"/>
          <w:lang w:val="uk-UA"/>
        </w:rPr>
        <w:t>,</w:t>
      </w:r>
      <w:r w:rsidRPr="005B4D06">
        <w:rPr>
          <w:rFonts w:ascii="Times New Roman" w:hAnsi="Times New Roman" w:cs="Times New Roman"/>
          <w:sz w:val="28"/>
          <w:szCs w:val="28"/>
          <w:lang w:val="uk-UA"/>
        </w:rPr>
        <w:t xml:space="preserve"> I - струм, живлення котушками 0,07А;</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N - число витків дроту всередині котушки;</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μ</w:t>
      </w:r>
      <w:r w:rsidRPr="005B4D06">
        <w:rPr>
          <w:rFonts w:ascii="Times New Roman" w:hAnsi="Times New Roman" w:cs="Times New Roman"/>
          <w:sz w:val="28"/>
          <w:szCs w:val="28"/>
          <w:vertAlign w:val="subscript"/>
          <w:lang w:val="uk-UA"/>
        </w:rPr>
        <w:t>r</w:t>
      </w:r>
      <w:r w:rsidRPr="005B4D06">
        <w:rPr>
          <w:rFonts w:ascii="Times New Roman" w:hAnsi="Times New Roman" w:cs="Times New Roman"/>
          <w:sz w:val="28"/>
          <w:szCs w:val="28"/>
          <w:lang w:val="uk-UA"/>
        </w:rPr>
        <w:t xml:space="preserve"> - магнітна проникність сердечника 2,9 Гн /м;</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μ</w:t>
      </w:r>
      <w:r w:rsidRPr="005B4D06">
        <w:rPr>
          <w:rFonts w:ascii="Times New Roman" w:hAnsi="Times New Roman" w:cs="Times New Roman"/>
          <w:sz w:val="28"/>
          <w:szCs w:val="28"/>
          <w:vertAlign w:val="subscript"/>
          <w:lang w:val="uk-UA"/>
        </w:rPr>
        <w:t>0</w:t>
      </w:r>
      <w:r w:rsidRPr="005B4D06">
        <w:rPr>
          <w:rFonts w:ascii="Times New Roman" w:hAnsi="Times New Roman" w:cs="Times New Roman"/>
          <w:sz w:val="28"/>
          <w:szCs w:val="28"/>
          <w:lang w:val="uk-UA"/>
        </w:rPr>
        <w:t xml:space="preserve"> - магнітна стала, рівна 4π·10</w:t>
      </w:r>
      <w:r w:rsidRPr="005B4D06">
        <w:rPr>
          <w:rFonts w:ascii="Times New Roman" w:hAnsi="Times New Roman" w:cs="Times New Roman"/>
          <w:sz w:val="28"/>
          <w:szCs w:val="28"/>
          <w:vertAlign w:val="superscript"/>
          <w:lang w:val="uk-UA"/>
        </w:rPr>
        <w:t>-7</w:t>
      </w:r>
      <w:r w:rsidRPr="005B4D06">
        <w:rPr>
          <w:rFonts w:ascii="Times New Roman" w:hAnsi="Times New Roman" w:cs="Times New Roman"/>
          <w:sz w:val="28"/>
          <w:szCs w:val="28"/>
          <w:lang w:val="uk-UA"/>
        </w:rPr>
        <w:t xml:space="preserve"> Гн /м;</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L - довжина намотування дроту всередині котушки, 0,048 м;</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A - площа поперечного перерізу сердечника 0,00785 м.</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Звідси</w:t>
      </w:r>
    </w:p>
    <w:p w:rsidR="00866C33" w:rsidRPr="005B4D06" w:rsidRDefault="00866C33" w:rsidP="00FB60A7">
      <w:pPr>
        <w:tabs>
          <w:tab w:val="left" w:pos="0"/>
        </w:tabs>
        <w:spacing w:after="0" w:line="360" w:lineRule="auto"/>
        <w:ind w:firstLine="709"/>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N=</m:t>
        </m:r>
        <m:rad>
          <m:radPr>
            <m:degHide m:val="on"/>
            <m:ctrlPr>
              <w:rPr>
                <w:rFonts w:ascii="Cambria Math" w:hAnsi="Cambria Math" w:cs="Times New Roman"/>
                <w:i/>
                <w:sz w:val="28"/>
                <w:szCs w:val="28"/>
                <w:lang w:val="uk-UA"/>
              </w:rPr>
            </m:ctrlPr>
          </m:radPr>
          <m:deg/>
          <m:e>
            <m:sSup>
              <m:sSupPr>
                <m:ctrlPr>
                  <w:rPr>
                    <w:rFonts w:ascii="Cambria Math" w:hAnsi="Cambria Math" w:cs="Times New Roman"/>
                    <w:i/>
                    <w:sz w:val="28"/>
                    <w:szCs w:val="28"/>
                    <w:lang w:val="uk-UA"/>
                  </w:rPr>
                </m:ctrlPr>
              </m:sSupPr>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L</m:t>
                        </m:r>
                      </m:e>
                      <m:sup>
                        <m:r>
                          <w:rPr>
                            <w:rFonts w:ascii="Cambria Math" w:hAnsi="Cambria Math" w:cs="Times New Roman"/>
                            <w:sz w:val="28"/>
                            <w:szCs w:val="28"/>
                            <w:lang w:val="uk-UA"/>
                          </w:rPr>
                          <m:t>2</m:t>
                        </m:r>
                      </m:sup>
                    </m:sSup>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uk-UA"/>
                          </w:rPr>
                          <m:t>0</m:t>
                        </m:r>
                      </m:sub>
                    </m:sSub>
                    <m:r>
                      <w:rPr>
                        <w:rFonts w:ascii="Cambria Math" w:hAnsi="Cambria Math" w:cs="Times New Roman"/>
                        <w:sz w:val="28"/>
                        <w:szCs w:val="28"/>
                        <w:lang w:val="uk-UA"/>
                      </w:rPr>
                      <m:t>∙F</m:t>
                    </m:r>
                  </m:num>
                  <m:den>
                    <m:r>
                      <m:rPr>
                        <m:sty m:val="p"/>
                      </m:rPr>
                      <w:rPr>
                        <w:rFonts w:ascii="Cambria Math" w:hAnsi="Cambria Math" w:cs="Times New Roman"/>
                        <w:sz w:val="28"/>
                        <w:szCs w:val="28"/>
                        <w:lang w:val="uk-UA"/>
                      </w:rPr>
                      <m:t>A∙</m:t>
                    </m:r>
                    <m:sSup>
                      <m:sSupPr>
                        <m:ctrlPr>
                          <w:rPr>
                            <w:rFonts w:ascii="Cambria Math" w:hAnsi="Cambria Math" w:cs="Times New Roman"/>
                            <w:sz w:val="28"/>
                            <w:szCs w:val="28"/>
                            <w:lang w:val="uk-UA"/>
                          </w:rPr>
                        </m:ctrlPr>
                      </m:sSupPr>
                      <m:e>
                        <m:r>
                          <w:rPr>
                            <w:rFonts w:ascii="Cambria Math" w:hAnsi="Cambria Math" w:cs="Times New Roman"/>
                            <w:sz w:val="28"/>
                            <w:szCs w:val="28"/>
                            <w:lang w:val="uk-UA"/>
                          </w:rPr>
                          <m:t>I</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μ</m:t>
                        </m:r>
                      </m:e>
                      <m:sub>
                        <m:r>
                          <w:rPr>
                            <w:rFonts w:ascii="Cambria Math" w:hAnsi="Cambria Math" w:cs="Times New Roman"/>
                            <w:sz w:val="28"/>
                            <w:szCs w:val="28"/>
                            <w:lang w:val="uk-UA"/>
                          </w:rPr>
                          <m:t>r</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μ</m:t>
                        </m:r>
                      </m:e>
                      <m:sub>
                        <m:r>
                          <w:rPr>
                            <w:rFonts w:ascii="Cambria Math" w:hAnsi="Cambria Math" w:cs="Times New Roman"/>
                            <w:sz w:val="28"/>
                            <w:szCs w:val="28"/>
                            <w:lang w:val="uk-UA"/>
                          </w:rPr>
                          <m:t>0</m:t>
                        </m:r>
                      </m:sub>
                      <m:sup>
                        <m:r>
                          <w:rPr>
                            <w:rFonts w:ascii="Cambria Math" w:hAnsi="Cambria Math" w:cs="Times New Roman"/>
                            <w:sz w:val="28"/>
                            <w:szCs w:val="28"/>
                            <w:lang w:val="uk-UA"/>
                          </w:rPr>
                          <m:t>2</m:t>
                        </m:r>
                      </m:sup>
                    </m:sSubSup>
                  </m:den>
                </m:f>
              </m:e>
              <m:sup/>
            </m:sSup>
          </m:e>
        </m:rad>
        <m:r>
          <w:rPr>
            <w:rFonts w:ascii="Cambria Math" w:hAnsi="Cambria Math" w:cs="Times New Roman"/>
            <w:sz w:val="28"/>
            <w:szCs w:val="28"/>
            <w:lang w:val="uk-UA"/>
          </w:rPr>
          <m:t>,</m:t>
        </m:r>
      </m:oMath>
      <w:r w:rsidR="00FB60A7" w:rsidRPr="005B4D06">
        <w:rPr>
          <w:rFonts w:ascii="Times New Roman" w:hAnsi="Times New Roman" w:cs="Times New Roman"/>
          <w:sz w:val="28"/>
          <w:szCs w:val="28"/>
          <w:lang w:val="uk-UA"/>
        </w:rPr>
        <w:t xml:space="preserve">                                                (4.11)</w:t>
      </w:r>
    </w:p>
    <w:p w:rsidR="00866C33" w:rsidRPr="005B4D06" w:rsidRDefault="00866C33" w:rsidP="00844F65">
      <w:pPr>
        <w:tabs>
          <w:tab w:val="left" w:pos="0"/>
        </w:tabs>
        <w:spacing w:after="0" w:line="360" w:lineRule="auto"/>
        <w:ind w:firstLine="709"/>
        <w:jc w:val="center"/>
        <w:rPr>
          <w:rFonts w:ascii="Times New Roman" w:hAnsi="Times New Roman" w:cs="Times New Roman"/>
          <w:sz w:val="28"/>
          <w:szCs w:val="28"/>
          <w:lang w:val="uk-UA"/>
        </w:rPr>
      </w:pPr>
      <m:oMathPara>
        <m:oMath>
          <m:r>
            <w:rPr>
              <w:rFonts w:ascii="Cambria Math" w:hAnsi="Cambria Math" w:cs="Times New Roman"/>
              <w:sz w:val="28"/>
              <w:szCs w:val="28"/>
              <w:lang w:val="uk-UA"/>
            </w:rPr>
            <m:t>N=</m:t>
          </m:r>
          <m:rad>
            <m:radPr>
              <m:degHide m:val="on"/>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0.048</m:t>
                      </m:r>
                    </m:e>
                    <m:sup>
                      <m:r>
                        <w:rPr>
                          <w:rFonts w:ascii="Cambria Math" w:hAnsi="Cambria Math" w:cs="Times New Roman"/>
                          <w:sz w:val="28"/>
                          <w:szCs w:val="28"/>
                          <w:lang w:val="uk-UA"/>
                        </w:rPr>
                        <m:t>2</m:t>
                      </m:r>
                    </m:sup>
                  </m:sSup>
                  <m:r>
                    <w:rPr>
                      <w:rFonts w:ascii="Cambria Math" w:hAnsi="Cambria Math" w:cs="Times New Roman"/>
                      <w:sz w:val="28"/>
                      <w:szCs w:val="28"/>
                      <w:lang w:val="uk-UA"/>
                    </w:rPr>
                    <m:t>∙2∙4π∙</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-7</m:t>
                      </m:r>
                    </m:sup>
                  </m:sSup>
                  <m:r>
                    <w:rPr>
                      <w:rFonts w:ascii="Cambria Math" w:hAnsi="Cambria Math" w:cs="Times New Roman"/>
                      <w:sz w:val="28"/>
                      <w:szCs w:val="28"/>
                      <w:lang w:val="uk-UA"/>
                    </w:rPr>
                    <m:t>∙125.6</m:t>
                  </m:r>
                </m:num>
                <m:den>
                  <m:r>
                    <w:rPr>
                      <w:rFonts w:ascii="Cambria Math" w:hAnsi="Cambria Math" w:cs="Times New Roman"/>
                      <w:sz w:val="28"/>
                      <w:szCs w:val="28"/>
                      <w:lang w:val="uk-UA"/>
                    </w:rPr>
                    <m:t>0.00785∙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0.07</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2.9</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4π∙</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-7</m:t>
                          </m:r>
                        </m:sup>
                      </m:sSup>
                      <m:r>
                        <w:rPr>
                          <w:rFonts w:ascii="Cambria Math" w:hAnsi="Cambria Math" w:cs="Times New Roman"/>
                          <w:sz w:val="28"/>
                          <w:szCs w:val="28"/>
                          <w:lang w:val="uk-UA"/>
                        </w:rPr>
                        <m:t>)</m:t>
                      </m:r>
                    </m:e>
                    <m:sup>
                      <m:r>
                        <w:rPr>
                          <w:rFonts w:ascii="Cambria Math" w:hAnsi="Cambria Math" w:cs="Times New Roman"/>
                          <w:sz w:val="28"/>
                          <w:szCs w:val="28"/>
                          <w:lang w:val="uk-UA"/>
                        </w:rPr>
                        <m:t>2</m:t>
                      </m:r>
                    </m:sup>
                  </m:sSup>
                </m:den>
              </m:f>
            </m:e>
          </m:rad>
          <m:r>
            <w:rPr>
              <w:rFonts w:ascii="Cambria Math" w:hAnsi="Cambria Math" w:cs="Times New Roman"/>
              <w:sz w:val="28"/>
              <w:szCs w:val="28"/>
              <w:lang w:val="uk-UA"/>
            </w:rPr>
            <m:t>=37774</m:t>
          </m:r>
        </m:oMath>
      </m:oMathPara>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Потужність W, яку споживає котушка з електричної мережі:</w:t>
      </w:r>
    </w:p>
    <w:p w:rsidR="00866C33" w:rsidRPr="005B4D06" w:rsidRDefault="00866C33" w:rsidP="00844F65">
      <w:pPr>
        <w:tabs>
          <w:tab w:val="left" w:pos="0"/>
        </w:tabs>
        <w:spacing w:after="0" w:line="360" w:lineRule="auto"/>
        <w:ind w:firstLine="709"/>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l=d∙n=0,05∙37774=1888,85 м</m:t>
          </m:r>
        </m:oMath>
      </m:oMathPara>
    </w:p>
    <w:p w:rsidR="00866C33" w:rsidRPr="005B4D06" w:rsidRDefault="006127F5" w:rsidP="00844F65">
      <w:pPr>
        <w:tabs>
          <w:tab w:val="left" w:pos="0"/>
        </w:tabs>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R</m:t>
              </m:r>
            </m:e>
            <m:sub>
              <m:r>
                <w:rPr>
                  <w:rFonts w:ascii="Cambria Math" w:hAnsi="Cambria Math" w:cs="Times New Roman"/>
                  <w:sz w:val="28"/>
                  <w:szCs w:val="28"/>
                  <w:lang w:val="uk-UA"/>
                </w:rPr>
                <m:t>заг</m:t>
              </m:r>
            </m:sub>
          </m:sSub>
          <m:r>
            <w:rPr>
              <w:rFonts w:ascii="Cambria Math" w:hAnsi="Cambria Math" w:cs="Times New Roman"/>
              <w:sz w:val="28"/>
              <w:szCs w:val="28"/>
              <w:lang w:val="uk-UA"/>
            </w:rPr>
            <m:t>=</m:t>
          </m:r>
          <m:r>
            <w:rPr>
              <w:rFonts w:ascii="Cambria Math" w:eastAsiaTheme="minorEastAsia" w:hAnsi="Cambria Math" w:cs="Times New Roman"/>
              <w:sz w:val="28"/>
              <w:szCs w:val="28"/>
              <w:lang w:val="uk-UA"/>
            </w:rPr>
            <m:t>l∙</m:t>
          </m:r>
          <m:r>
            <m:rPr>
              <m:sty m:val="p"/>
            </m:rPr>
            <w:rPr>
              <w:rFonts w:ascii="Cambria Math" w:hAnsi="Cambria Math" w:cs="Times New Roman"/>
              <w:sz w:val="28"/>
              <w:szCs w:val="28"/>
              <w:lang w:val="uk-UA"/>
            </w:rPr>
            <m:t>R=16810,765 Ом</m:t>
          </m:r>
        </m:oMath>
      </m:oMathPara>
    </w:p>
    <w:p w:rsidR="00866C33" w:rsidRPr="005B4D06" w:rsidRDefault="00866C33" w:rsidP="00844F65">
      <w:pPr>
        <w:tabs>
          <w:tab w:val="left" w:pos="0"/>
        </w:tabs>
        <w:spacing w:after="0" w:line="360" w:lineRule="auto"/>
        <w:ind w:firstLine="709"/>
        <w:jc w:val="both"/>
        <w:rPr>
          <w:rFonts w:ascii="Times New Roman" w:eastAsiaTheme="minorEastAsia" w:hAnsi="Times New Roman" w:cs="Times New Roman"/>
          <w:sz w:val="28"/>
          <w:szCs w:val="28"/>
          <w:lang w:val="uk-UA"/>
        </w:rPr>
      </w:pPr>
      <m:oMathPara>
        <m:oMath>
          <m:r>
            <m:rPr>
              <m:sty m:val="p"/>
            </m:rPr>
            <w:rPr>
              <w:rFonts w:ascii="Cambria Math" w:hAnsi="Cambria Math" w:cs="Times New Roman"/>
              <w:sz w:val="28"/>
              <w:szCs w:val="28"/>
              <w:lang w:val="uk-UA"/>
            </w:rPr>
            <m:t>W=</m:t>
          </m:r>
          <m:sSup>
            <m:sSupPr>
              <m:ctrlPr>
                <w:rPr>
                  <w:rFonts w:ascii="Cambria Math" w:hAnsi="Cambria Math" w:cs="Times New Roman"/>
                  <w:i/>
                  <w:sz w:val="28"/>
                  <w:szCs w:val="28"/>
                  <w:lang w:val="uk-UA"/>
                </w:rPr>
              </m:ctrlPr>
            </m:sSupPr>
            <m:e>
              <m:r>
                <m:rPr>
                  <m:sty m:val="p"/>
                </m:rPr>
                <w:rPr>
                  <w:rFonts w:ascii="Cambria Math" w:hAnsi="Cambria Math" w:cs="Times New Roman"/>
                  <w:sz w:val="28"/>
                  <w:szCs w:val="28"/>
                  <w:lang w:val="uk-UA"/>
                </w:rPr>
                <m:t>I</m:t>
              </m:r>
            </m:e>
            <m:sup>
              <m:r>
                <m:rPr>
                  <m:sty m:val="p"/>
                </m:rPr>
                <w:rPr>
                  <w:rFonts w:ascii="Cambria Math" w:hAnsi="Cambria Math" w:cs="Times New Roman"/>
                  <w:sz w:val="28"/>
                  <w:szCs w:val="28"/>
                  <w:lang w:val="uk-UA"/>
                </w:rPr>
                <m:t>2</m:t>
              </m:r>
            </m:sup>
          </m:sSup>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R</m:t>
              </m:r>
            </m:e>
            <m:sub>
              <m:r>
                <w:rPr>
                  <w:rFonts w:ascii="Cambria Math" w:hAnsi="Cambria Math" w:cs="Times New Roman"/>
                  <w:sz w:val="28"/>
                  <w:szCs w:val="28"/>
                  <w:lang w:val="uk-UA"/>
                </w:rPr>
                <m:t>заг</m:t>
              </m:r>
            </m:sub>
          </m:sSub>
          <m:r>
            <w:rPr>
              <w:rFonts w:ascii="Cambria Math" w:hAnsi="Cambria Math" w:cs="Times New Roman"/>
              <w:sz w:val="28"/>
              <w:szCs w:val="28"/>
              <w:lang w:val="uk-UA"/>
            </w:rPr>
            <m:t>=82,37 Вт</m:t>
          </m:r>
          <m:r>
            <m:rPr>
              <m:sty m:val="p"/>
            </m:rPr>
            <w:rPr>
              <w:rFonts w:ascii="Cambria Math" w:hAnsi="Cambria Math" w:cs="Times New Roman"/>
              <w:sz w:val="28"/>
              <w:szCs w:val="28"/>
              <w:lang w:val="uk-UA"/>
            </w:rPr>
            <m:t>,</m:t>
          </m:r>
        </m:oMath>
      </m:oMathPara>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Де R - опір котушки 1 метру мідного проводу 8,9 Ом/м.</w:t>
      </w:r>
    </w:p>
    <w:p w:rsidR="00866C33" w:rsidRPr="005B4D06" w:rsidRDefault="00866C33" w:rsidP="00844F65">
      <w:pPr>
        <w:tabs>
          <w:tab w:val="left" w:pos="0"/>
        </w:tabs>
        <w:spacing w:after="0" w:line="360" w:lineRule="auto"/>
        <w:ind w:firstLine="709"/>
        <w:jc w:val="both"/>
        <w:rPr>
          <w:rFonts w:ascii="Times New Roman" w:eastAsiaTheme="minorEastAsia" w:hAnsi="Times New Roman" w:cs="Times New Roman"/>
          <w:sz w:val="28"/>
          <w:szCs w:val="28"/>
          <w:lang w:val="uk-UA"/>
        </w:rPr>
      </w:pPr>
      <m:oMathPara>
        <m:oMath>
          <m:r>
            <m:rPr>
              <m:sty m:val="p"/>
            </m:rPr>
            <w:rPr>
              <w:rFonts w:ascii="Cambria Math" w:hAnsi="Cambria Math" w:cs="Times New Roman"/>
              <w:sz w:val="28"/>
              <w:szCs w:val="28"/>
              <w:lang w:val="uk-UA"/>
            </w:rPr>
            <m:t>R=</m:t>
          </m:r>
          <m:f>
            <m:fPr>
              <m:ctrlPr>
                <w:rPr>
                  <w:rFonts w:ascii="Cambria Math" w:hAnsi="Cambria Math" w:cs="Times New Roman"/>
                  <w:sz w:val="28"/>
                  <w:szCs w:val="28"/>
                  <w:lang w:val="uk-UA"/>
                </w:rPr>
              </m:ctrlPr>
            </m:fPr>
            <m:num>
              <m:r>
                <w:rPr>
                  <w:rFonts w:ascii="Cambria Math" w:hAnsi="Cambria Math" w:cs="Times New Roman"/>
                  <w:sz w:val="28"/>
                  <w:szCs w:val="28"/>
                  <w:lang w:val="uk-UA"/>
                </w:rPr>
                <m:t>U</m:t>
              </m:r>
            </m:num>
            <m:den>
              <m:r>
                <w:rPr>
                  <w:rFonts w:ascii="Cambria Math" w:hAnsi="Cambria Math" w:cs="Times New Roman"/>
                  <w:sz w:val="28"/>
                  <w:szCs w:val="28"/>
                  <w:lang w:val="uk-UA"/>
                </w:rPr>
                <m:t>I</m:t>
              </m:r>
            </m:den>
          </m:f>
        </m:oMath>
      </m:oMathPara>
    </w:p>
    <w:p w:rsidR="00541068" w:rsidRPr="005B4D06" w:rsidRDefault="00541068" w:rsidP="00A7174C">
      <w:pPr>
        <w:pStyle w:val="a3"/>
        <w:numPr>
          <w:ilvl w:val="1"/>
          <w:numId w:val="8"/>
        </w:numPr>
        <w:tabs>
          <w:tab w:val="left" w:pos="0"/>
        </w:tabs>
        <w:spacing w:line="360" w:lineRule="auto"/>
        <w:ind w:left="0" w:firstLine="709"/>
        <w:rPr>
          <w:rFonts w:ascii="Times New Roman" w:hAnsi="Times New Roman" w:cs="Times New Roman"/>
          <w:b/>
          <w:bCs/>
          <w:sz w:val="28"/>
          <w:szCs w:val="28"/>
          <w:lang w:val="uk-UA"/>
        </w:rPr>
      </w:pPr>
      <w:r w:rsidRPr="005B4D06">
        <w:rPr>
          <w:rFonts w:ascii="Times New Roman" w:hAnsi="Times New Roman" w:cs="Times New Roman"/>
          <w:b/>
          <w:bCs/>
          <w:sz w:val="28"/>
          <w:szCs w:val="28"/>
          <w:lang w:val="uk-UA"/>
        </w:rPr>
        <w:lastRenderedPageBreak/>
        <w:t>Розрахунок амплітудно- частотних характеристик коливань мас корпусу гідромолота га  гасника</w:t>
      </w:r>
    </w:p>
    <w:p w:rsidR="00866C33" w:rsidRPr="005B4D06" w:rsidRDefault="00866C33" w:rsidP="00844F65">
      <w:pPr>
        <w:pStyle w:val="a6"/>
        <w:shd w:val="clear" w:color="auto" w:fill="FFFFFF"/>
        <w:tabs>
          <w:tab w:val="left" w:pos="0"/>
        </w:tabs>
        <w:spacing w:before="0" w:beforeAutospacing="0" w:after="0" w:afterAutospacing="0" w:line="360" w:lineRule="auto"/>
        <w:ind w:firstLine="709"/>
        <w:jc w:val="both"/>
        <w:rPr>
          <w:bCs/>
          <w:sz w:val="28"/>
          <w:szCs w:val="28"/>
          <w:lang w:val="uk-UA"/>
        </w:rPr>
      </w:pPr>
      <w:r w:rsidRPr="005B4D06">
        <w:rPr>
          <w:bCs/>
          <w:sz w:val="28"/>
          <w:szCs w:val="28"/>
          <w:lang w:val="uk-UA"/>
        </w:rPr>
        <w:t>На рис</w:t>
      </w:r>
      <w:r w:rsidR="00FB60A7" w:rsidRPr="005B4D06">
        <w:rPr>
          <w:bCs/>
          <w:sz w:val="28"/>
          <w:szCs w:val="28"/>
          <w:lang w:val="uk-UA"/>
        </w:rPr>
        <w:t>унку4</w:t>
      </w:r>
      <w:r w:rsidRPr="005B4D06">
        <w:rPr>
          <w:bCs/>
          <w:sz w:val="28"/>
          <w:szCs w:val="28"/>
          <w:lang w:val="uk-UA"/>
        </w:rPr>
        <w:t>.</w:t>
      </w:r>
      <w:r w:rsidR="000C4292" w:rsidRPr="005B4D06">
        <w:rPr>
          <w:bCs/>
          <w:sz w:val="28"/>
          <w:szCs w:val="28"/>
          <w:lang w:val="uk-UA"/>
        </w:rPr>
        <w:t>5</w:t>
      </w:r>
      <w:r w:rsidRPr="005B4D06">
        <w:rPr>
          <w:bCs/>
          <w:sz w:val="28"/>
          <w:szCs w:val="28"/>
          <w:lang w:val="uk-UA"/>
        </w:rPr>
        <w:t xml:space="preserve"> наведено зображення математичної моделі динамічного віброгасіння з дисипацією енергії коливань гідравлічним демпфером. </w:t>
      </w:r>
    </w:p>
    <w:p w:rsidR="00866C33" w:rsidRPr="005B4D06" w:rsidRDefault="00866C33" w:rsidP="00844F65">
      <w:pPr>
        <w:pStyle w:val="a6"/>
        <w:shd w:val="clear" w:color="auto" w:fill="FFFFFF"/>
        <w:tabs>
          <w:tab w:val="left" w:pos="0"/>
        </w:tabs>
        <w:spacing w:before="0" w:beforeAutospacing="0" w:after="0" w:afterAutospacing="0" w:line="360" w:lineRule="auto"/>
        <w:ind w:firstLine="709"/>
        <w:jc w:val="center"/>
        <w:rPr>
          <w:b/>
          <w:bCs/>
          <w:sz w:val="28"/>
          <w:szCs w:val="28"/>
          <w:lang w:val="uk-UA"/>
        </w:rPr>
      </w:pPr>
      <w:r w:rsidRPr="005B4D06">
        <w:rPr>
          <w:b/>
          <w:bCs/>
          <w:noProof/>
          <w:sz w:val="28"/>
          <w:szCs w:val="28"/>
        </w:rPr>
        <w:drawing>
          <wp:inline distT="0" distB="0" distL="0" distR="0">
            <wp:extent cx="2948940" cy="1754505"/>
            <wp:effectExtent l="19050" t="0" r="3810" b="0"/>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92"/>
                    <a:srcRect/>
                    <a:stretch>
                      <a:fillRect/>
                    </a:stretch>
                  </pic:blipFill>
                  <pic:spPr bwMode="auto">
                    <a:xfrm>
                      <a:off x="0" y="0"/>
                      <a:ext cx="2948940" cy="1754505"/>
                    </a:xfrm>
                    <a:prstGeom prst="rect">
                      <a:avLst/>
                    </a:prstGeom>
                    <a:noFill/>
                    <a:ln w="9525">
                      <a:noFill/>
                      <a:miter lim="800000"/>
                      <a:headEnd/>
                      <a:tailEnd/>
                    </a:ln>
                  </pic:spPr>
                </pic:pic>
              </a:graphicData>
            </a:graphic>
          </wp:inline>
        </w:drawing>
      </w:r>
    </w:p>
    <w:p w:rsidR="00866C33" w:rsidRPr="005B4D06" w:rsidRDefault="00866C33" w:rsidP="00844F65">
      <w:pPr>
        <w:pStyle w:val="a6"/>
        <w:shd w:val="clear" w:color="auto" w:fill="FFFFFF"/>
        <w:tabs>
          <w:tab w:val="left" w:pos="0"/>
        </w:tabs>
        <w:spacing w:before="0" w:beforeAutospacing="0" w:after="0" w:afterAutospacing="0" w:line="360" w:lineRule="auto"/>
        <w:ind w:firstLine="709"/>
        <w:jc w:val="center"/>
        <w:rPr>
          <w:bCs/>
          <w:sz w:val="28"/>
          <w:szCs w:val="28"/>
          <w:lang w:val="uk-UA"/>
        </w:rPr>
      </w:pPr>
      <w:r w:rsidRPr="005B4D06">
        <w:rPr>
          <w:bCs/>
          <w:sz w:val="28"/>
          <w:szCs w:val="28"/>
          <w:lang w:val="uk-UA"/>
        </w:rPr>
        <w:t>Рисунок</w:t>
      </w:r>
      <w:r w:rsidR="00FB60A7" w:rsidRPr="005B4D06">
        <w:rPr>
          <w:bCs/>
          <w:sz w:val="28"/>
          <w:szCs w:val="28"/>
          <w:lang w:val="uk-UA"/>
        </w:rPr>
        <w:t xml:space="preserve"> 4</w:t>
      </w:r>
      <w:r w:rsidRPr="005B4D06">
        <w:rPr>
          <w:bCs/>
          <w:sz w:val="28"/>
          <w:szCs w:val="28"/>
          <w:lang w:val="uk-UA"/>
        </w:rPr>
        <w:t>.</w:t>
      </w:r>
      <w:r w:rsidR="000C4292" w:rsidRPr="005B4D06">
        <w:rPr>
          <w:bCs/>
          <w:sz w:val="28"/>
          <w:szCs w:val="28"/>
          <w:lang w:val="uk-UA"/>
        </w:rPr>
        <w:t>5</w:t>
      </w:r>
      <w:r w:rsidRPr="005B4D06">
        <w:rPr>
          <w:bCs/>
          <w:sz w:val="28"/>
          <w:szCs w:val="28"/>
          <w:lang w:val="uk-UA"/>
        </w:rPr>
        <w:t xml:space="preserve"> -  Зображення  моделі динамічного гасника з гідравлічним</w:t>
      </w:r>
    </w:p>
    <w:p w:rsidR="00FB60A7" w:rsidRPr="005B4D06" w:rsidRDefault="00866C33" w:rsidP="00844F65">
      <w:pPr>
        <w:pStyle w:val="a6"/>
        <w:shd w:val="clear" w:color="auto" w:fill="FFFFFF"/>
        <w:tabs>
          <w:tab w:val="left" w:pos="0"/>
        </w:tabs>
        <w:spacing w:before="0" w:beforeAutospacing="0" w:after="0" w:afterAutospacing="0" w:line="360" w:lineRule="auto"/>
        <w:ind w:firstLine="709"/>
        <w:jc w:val="center"/>
        <w:rPr>
          <w:bCs/>
          <w:sz w:val="28"/>
          <w:szCs w:val="28"/>
          <w:lang w:val="uk-UA"/>
        </w:rPr>
      </w:pPr>
      <w:r w:rsidRPr="005B4D06">
        <w:rPr>
          <w:bCs/>
          <w:sz w:val="28"/>
          <w:szCs w:val="28"/>
          <w:lang w:val="uk-UA"/>
        </w:rPr>
        <w:t xml:space="preserve"> демпфером</w:t>
      </w:r>
    </w:p>
    <w:p w:rsidR="00866C33" w:rsidRPr="005B4D06" w:rsidRDefault="00FB60A7" w:rsidP="00FB60A7">
      <w:pPr>
        <w:pStyle w:val="a6"/>
        <w:shd w:val="clear" w:color="auto" w:fill="FFFFFF"/>
        <w:tabs>
          <w:tab w:val="left" w:pos="0"/>
        </w:tabs>
        <w:spacing w:before="0" w:beforeAutospacing="0" w:after="0" w:afterAutospacing="0" w:line="360" w:lineRule="auto"/>
        <w:ind w:firstLine="709"/>
        <w:jc w:val="both"/>
        <w:rPr>
          <w:b/>
          <w:bCs/>
          <w:sz w:val="28"/>
          <w:szCs w:val="28"/>
          <w:lang w:val="uk-UA"/>
        </w:rPr>
      </w:pPr>
      <w:r w:rsidRPr="005B4D06">
        <w:rPr>
          <w:bCs/>
          <w:sz w:val="28"/>
          <w:szCs w:val="28"/>
          <w:lang w:val="uk-UA"/>
        </w:rPr>
        <w:t>де,</w:t>
      </w:r>
      <w:r w:rsidR="00866C33" w:rsidRPr="005B4D06">
        <w:rPr>
          <w:position w:val="-12"/>
          <w:sz w:val="28"/>
          <w:szCs w:val="28"/>
          <w:lang w:val="uk-UA"/>
        </w:rPr>
        <w:object w:dxaOrig="340" w:dyaOrig="380">
          <v:shape id="_x0000_i1095" type="#_x0000_t75" style="width:16.2pt;height:17pt" o:ole="">
            <v:imagedata r:id="rId193" o:title=""/>
          </v:shape>
          <o:OLEObject Type="Embed" ProgID="Equation.3" ShapeID="_x0000_i1095" DrawAspect="Content" ObjectID="_1701172776" r:id="rId194"/>
        </w:object>
      </w:r>
      <w:r w:rsidR="00866C33" w:rsidRPr="005B4D06">
        <w:rPr>
          <w:sz w:val="28"/>
          <w:szCs w:val="28"/>
          <w:lang w:val="uk-UA"/>
        </w:rPr>
        <w:t xml:space="preserve">,  </w:t>
      </w:r>
      <w:r w:rsidR="00866C33" w:rsidRPr="005B4D06">
        <w:rPr>
          <w:position w:val="-12"/>
          <w:sz w:val="28"/>
          <w:szCs w:val="28"/>
          <w:lang w:val="uk-UA"/>
        </w:rPr>
        <w:object w:dxaOrig="380" w:dyaOrig="380">
          <v:shape id="_x0000_i1096" type="#_x0000_t75" style="width:17pt;height:17pt" o:ole="">
            <v:imagedata r:id="rId195" o:title=""/>
          </v:shape>
          <o:OLEObject Type="Embed" ProgID="Equation.3" ShapeID="_x0000_i1096" DrawAspect="Content" ObjectID="_1701172777" r:id="rId196"/>
        </w:object>
      </w:r>
      <w:r w:rsidR="00866C33" w:rsidRPr="005B4D06">
        <w:rPr>
          <w:sz w:val="28"/>
          <w:szCs w:val="28"/>
          <w:lang w:val="uk-UA"/>
        </w:rPr>
        <w:t xml:space="preserve"> - відповідно  зведені в динамічному відношенні маси корпуса гідромолота та гасника; </w:t>
      </w:r>
      <w:r w:rsidR="00866C33" w:rsidRPr="005B4D06">
        <w:rPr>
          <w:i/>
          <w:sz w:val="28"/>
          <w:szCs w:val="28"/>
          <w:lang w:val="uk-UA"/>
        </w:rPr>
        <w:t>с</w:t>
      </w:r>
      <w:r w:rsidR="00866C33" w:rsidRPr="005B4D06">
        <w:rPr>
          <w:sz w:val="28"/>
          <w:szCs w:val="28"/>
          <w:lang w:val="uk-UA"/>
        </w:rPr>
        <w:t xml:space="preserve"> і </w:t>
      </w:r>
      <w:r w:rsidR="00866C33" w:rsidRPr="005B4D06">
        <w:rPr>
          <w:i/>
          <w:sz w:val="28"/>
          <w:szCs w:val="28"/>
          <w:lang w:val="uk-UA"/>
        </w:rPr>
        <w:t xml:space="preserve">b </w:t>
      </w:r>
      <w:r w:rsidR="00866C33" w:rsidRPr="005B4D06">
        <w:rPr>
          <w:sz w:val="28"/>
          <w:szCs w:val="28"/>
          <w:lang w:val="uk-UA"/>
        </w:rPr>
        <w:t xml:space="preserve"> -  відповідно коефіцієнти жорсткості та дисипації гасника; </w:t>
      </w:r>
      <w:r w:rsidR="00866C33" w:rsidRPr="005B4D06">
        <w:rPr>
          <w:position w:val="-12"/>
          <w:sz w:val="28"/>
          <w:szCs w:val="28"/>
          <w:lang w:val="uk-UA"/>
        </w:rPr>
        <w:object w:dxaOrig="1120" w:dyaOrig="380">
          <v:shape id="_x0000_i1097" type="#_x0000_t75" style="width:55.8pt;height:17pt" o:ole="">
            <v:imagedata r:id="rId197" o:title=""/>
          </v:shape>
          <o:OLEObject Type="Embed" ProgID="Equation.3" ShapeID="_x0000_i1097" DrawAspect="Content" ObjectID="_1701172778" r:id="rId198"/>
        </w:object>
      </w:r>
      <w:r w:rsidR="00866C33" w:rsidRPr="005B4D06">
        <w:rPr>
          <w:sz w:val="28"/>
          <w:szCs w:val="28"/>
          <w:lang w:val="uk-UA"/>
        </w:rPr>
        <w:t xml:space="preserve"> - реакція віддачі гідромолота</w:t>
      </w:r>
    </w:p>
    <w:p w:rsidR="00866C33" w:rsidRPr="005B4D06" w:rsidRDefault="00866C33" w:rsidP="00844F65">
      <w:pPr>
        <w:pStyle w:val="a6"/>
        <w:shd w:val="clear" w:color="auto" w:fill="FFFFFF"/>
        <w:tabs>
          <w:tab w:val="left" w:pos="0"/>
        </w:tabs>
        <w:spacing w:before="0" w:beforeAutospacing="0" w:after="0" w:afterAutospacing="0" w:line="360" w:lineRule="auto"/>
        <w:ind w:firstLine="709"/>
        <w:jc w:val="both"/>
        <w:rPr>
          <w:bCs/>
          <w:sz w:val="28"/>
          <w:szCs w:val="28"/>
          <w:lang w:val="uk-UA"/>
        </w:rPr>
      </w:pPr>
      <w:r w:rsidRPr="005B4D06">
        <w:rPr>
          <w:bCs/>
          <w:sz w:val="28"/>
          <w:szCs w:val="28"/>
          <w:lang w:val="uk-UA"/>
        </w:rPr>
        <w:t>Для моделі (рис</w:t>
      </w:r>
      <w:r w:rsidR="00FB60A7" w:rsidRPr="005B4D06">
        <w:rPr>
          <w:bCs/>
          <w:sz w:val="28"/>
          <w:szCs w:val="28"/>
          <w:lang w:val="uk-UA"/>
        </w:rPr>
        <w:t>унок4</w:t>
      </w:r>
      <w:r w:rsidRPr="005B4D06">
        <w:rPr>
          <w:bCs/>
          <w:sz w:val="28"/>
          <w:szCs w:val="28"/>
          <w:lang w:val="uk-UA"/>
        </w:rPr>
        <w:t>.</w:t>
      </w:r>
      <w:r w:rsidR="00FB60A7" w:rsidRPr="005B4D06">
        <w:rPr>
          <w:bCs/>
          <w:sz w:val="28"/>
          <w:szCs w:val="28"/>
          <w:lang w:val="uk-UA"/>
        </w:rPr>
        <w:t>4</w:t>
      </w:r>
      <w:r w:rsidRPr="005B4D06">
        <w:rPr>
          <w:bCs/>
          <w:sz w:val="28"/>
          <w:szCs w:val="28"/>
          <w:lang w:val="uk-UA"/>
        </w:rPr>
        <w:t xml:space="preserve">), застосовуючи для зведених в динамічному відношенні параметрів жорсткості та мас, отримана система рівнянь руху мас:   </w:t>
      </w:r>
    </w:p>
    <w:tbl>
      <w:tblPr>
        <w:tblpPr w:leftFromText="180" w:rightFromText="180" w:vertAnchor="text" w:horzAnchor="page" w:tblpX="9352" w:tblpY="145"/>
        <w:tblW w:w="0" w:type="auto"/>
        <w:tblLook w:val="0000"/>
      </w:tblPr>
      <w:tblGrid>
        <w:gridCol w:w="2410"/>
      </w:tblGrid>
      <w:tr w:rsidR="00866C33" w:rsidRPr="005B4D06" w:rsidTr="00FB60A7">
        <w:trPr>
          <w:trHeight w:val="360"/>
        </w:trPr>
        <w:tc>
          <w:tcPr>
            <w:tcW w:w="2410" w:type="dxa"/>
            <w:shd w:val="clear" w:color="auto" w:fill="auto"/>
          </w:tcPr>
          <w:p w:rsidR="00866C33" w:rsidRPr="005B4D06" w:rsidRDefault="00866C33" w:rsidP="00FB60A7">
            <w:pPr>
              <w:pStyle w:val="af"/>
              <w:shd w:val="clear" w:color="auto" w:fill="auto"/>
              <w:tabs>
                <w:tab w:val="left" w:pos="0"/>
              </w:tabs>
              <w:spacing w:beforeAutospacing="0" w:afterAutospacing="0" w:line="360" w:lineRule="auto"/>
              <w:ind w:firstLine="709"/>
              <w:jc w:val="right"/>
              <w:rPr>
                <w:szCs w:val="28"/>
                <w:lang w:val="uk-UA"/>
              </w:rPr>
            </w:pPr>
            <w:r w:rsidRPr="005B4D06">
              <w:rPr>
                <w:szCs w:val="28"/>
                <w:lang w:val="uk-UA"/>
              </w:rPr>
              <w:t>(</w:t>
            </w:r>
            <w:r w:rsidR="00FB60A7" w:rsidRPr="005B4D06">
              <w:rPr>
                <w:szCs w:val="28"/>
                <w:lang w:val="uk-UA"/>
              </w:rPr>
              <w:t>4</w:t>
            </w:r>
            <w:r w:rsidRPr="005B4D06">
              <w:rPr>
                <w:szCs w:val="28"/>
                <w:lang w:val="uk-UA"/>
              </w:rPr>
              <w:t>.1</w:t>
            </w:r>
            <w:r w:rsidR="00FB60A7" w:rsidRPr="005B4D06">
              <w:rPr>
                <w:szCs w:val="28"/>
                <w:lang w:val="uk-UA"/>
              </w:rPr>
              <w:t>2</w:t>
            </w:r>
            <w:r w:rsidRPr="005B4D06">
              <w:rPr>
                <w:szCs w:val="28"/>
                <w:lang w:val="uk-UA"/>
              </w:rPr>
              <w:t>)</w:t>
            </w:r>
          </w:p>
        </w:tc>
      </w:tr>
    </w:tbl>
    <w:p w:rsidR="00866C33" w:rsidRPr="005B4D06" w:rsidRDefault="00866C33" w:rsidP="00844F65">
      <w:pPr>
        <w:pStyle w:val="a6"/>
        <w:shd w:val="clear" w:color="auto" w:fill="FFFFFF"/>
        <w:tabs>
          <w:tab w:val="left" w:pos="0"/>
        </w:tabs>
        <w:spacing w:before="0" w:beforeAutospacing="0" w:after="0" w:afterAutospacing="0" w:line="360" w:lineRule="auto"/>
        <w:ind w:firstLine="709"/>
        <w:jc w:val="both"/>
        <w:rPr>
          <w:bCs/>
          <w:sz w:val="28"/>
          <w:szCs w:val="28"/>
          <w:lang w:val="uk-UA"/>
        </w:rPr>
      </w:pPr>
      <w:r w:rsidRPr="005B4D06">
        <w:rPr>
          <w:position w:val="-12"/>
          <w:sz w:val="28"/>
          <w:szCs w:val="28"/>
          <w:lang w:val="uk-UA"/>
        </w:rPr>
        <w:object w:dxaOrig="4720" w:dyaOrig="380">
          <v:shape id="_x0000_i1098" type="#_x0000_t75" style="width:236.2pt;height:17pt" o:ole="">
            <v:imagedata r:id="rId199" o:title=""/>
          </v:shape>
          <o:OLEObject Type="Embed" ProgID="Equation.3" ShapeID="_x0000_i1098" DrawAspect="Content" ObjectID="_1701172779" r:id="rId200"/>
        </w:object>
      </w:r>
      <w:r w:rsidRPr="005B4D06">
        <w:rPr>
          <w:sz w:val="28"/>
          <w:szCs w:val="28"/>
          <w:lang w:val="uk-UA"/>
        </w:rPr>
        <w:t xml:space="preserve">;         </w:t>
      </w:r>
    </w:p>
    <w:p w:rsidR="00866C33" w:rsidRPr="005B4D06" w:rsidRDefault="00866C33" w:rsidP="00844F65">
      <w:pPr>
        <w:pStyle w:val="af"/>
        <w:tabs>
          <w:tab w:val="left" w:pos="0"/>
        </w:tabs>
        <w:spacing w:beforeAutospacing="0" w:afterAutospacing="0" w:line="360" w:lineRule="auto"/>
        <w:ind w:firstLine="709"/>
        <w:jc w:val="both"/>
        <w:rPr>
          <w:szCs w:val="28"/>
          <w:lang w:val="uk-UA"/>
        </w:rPr>
      </w:pPr>
      <w:r w:rsidRPr="005B4D06">
        <w:rPr>
          <w:position w:val="-12"/>
          <w:szCs w:val="28"/>
          <w:lang w:val="uk-UA"/>
        </w:rPr>
        <w:object w:dxaOrig="3780" w:dyaOrig="380">
          <v:shape id="_x0000_i1099" type="#_x0000_t75" style="width:189.3pt;height:17pt" o:ole="">
            <v:imagedata r:id="rId201" o:title=""/>
          </v:shape>
          <o:OLEObject Type="Embed" ProgID="Equation.3" ShapeID="_x0000_i1099" DrawAspect="Content" ObjectID="_1701172780" r:id="rId202"/>
        </w:object>
      </w:r>
      <w:r w:rsidRPr="005B4D06">
        <w:rPr>
          <w:szCs w:val="28"/>
          <w:lang w:val="uk-UA"/>
        </w:rPr>
        <w:t>.</w:t>
      </w:r>
    </w:p>
    <w:p w:rsidR="00866C33" w:rsidRPr="005B4D06" w:rsidRDefault="00866C33" w:rsidP="00844F65">
      <w:pPr>
        <w:pStyle w:val="a6"/>
        <w:shd w:val="clear" w:color="auto" w:fill="FFFFFF"/>
        <w:tabs>
          <w:tab w:val="left" w:pos="0"/>
        </w:tabs>
        <w:spacing w:before="0" w:beforeAutospacing="0" w:after="0" w:afterAutospacing="0" w:line="360" w:lineRule="auto"/>
        <w:ind w:firstLine="709"/>
        <w:jc w:val="both"/>
        <w:rPr>
          <w:sz w:val="28"/>
          <w:szCs w:val="28"/>
          <w:lang w:val="uk-UA"/>
        </w:rPr>
      </w:pPr>
      <w:r w:rsidRPr="005B4D06">
        <w:rPr>
          <w:bCs/>
          <w:sz w:val="28"/>
          <w:szCs w:val="28"/>
          <w:lang w:val="uk-UA"/>
        </w:rPr>
        <w:t xml:space="preserve">Звідки введенням замін </w:t>
      </w:r>
      <w:r w:rsidRPr="005B4D06">
        <w:rPr>
          <w:position w:val="-12"/>
          <w:sz w:val="28"/>
          <w:szCs w:val="28"/>
          <w:lang w:val="uk-UA"/>
        </w:rPr>
        <w:object w:dxaOrig="1240" w:dyaOrig="440">
          <v:shape id="_x0000_i1100" type="#_x0000_t75" style="width:63.1pt;height:22.65pt" o:ole="">
            <v:imagedata r:id="rId203" o:title=""/>
          </v:shape>
          <o:OLEObject Type="Embed" ProgID="Equation.3" ShapeID="_x0000_i1100" DrawAspect="Content" ObjectID="_1701172781" r:id="rId204"/>
        </w:object>
      </w:r>
      <w:r w:rsidRPr="005B4D06">
        <w:rPr>
          <w:sz w:val="28"/>
          <w:szCs w:val="28"/>
          <w:lang w:val="uk-UA"/>
        </w:rPr>
        <w:t xml:space="preserve">,  </w:t>
      </w:r>
      <w:r w:rsidRPr="005B4D06">
        <w:rPr>
          <w:position w:val="-12"/>
          <w:sz w:val="28"/>
          <w:szCs w:val="28"/>
          <w:lang w:val="uk-UA"/>
        </w:rPr>
        <w:object w:dxaOrig="1300" w:dyaOrig="440">
          <v:shape id="_x0000_i1101" type="#_x0000_t75" style="width:64.7pt;height:22.65pt" o:ole="">
            <v:imagedata r:id="rId205" o:title=""/>
          </v:shape>
          <o:OLEObject Type="Embed" ProgID="Equation.3" ShapeID="_x0000_i1101" DrawAspect="Content" ObjectID="_1701172782" r:id="rId206"/>
        </w:object>
      </w:r>
      <w:r w:rsidRPr="005B4D06">
        <w:rPr>
          <w:sz w:val="28"/>
          <w:szCs w:val="28"/>
          <w:lang w:val="uk-UA"/>
        </w:rPr>
        <w:t xml:space="preserve">, </w:t>
      </w:r>
      <w:r w:rsidRPr="005B4D06">
        <w:rPr>
          <w:position w:val="-12"/>
          <w:sz w:val="28"/>
          <w:szCs w:val="28"/>
          <w:lang w:val="uk-UA"/>
        </w:rPr>
        <w:object w:dxaOrig="1240" w:dyaOrig="380">
          <v:shape id="_x0000_i1102" type="#_x0000_t75" style="width:63.1pt;height:17pt" o:ole="">
            <v:imagedata r:id="rId207" o:title=""/>
          </v:shape>
          <o:OLEObject Type="Embed" ProgID="Equation.3" ShapeID="_x0000_i1102" DrawAspect="Content" ObjectID="_1701172783" r:id="rId208"/>
        </w:object>
      </w:r>
      <w:r w:rsidRPr="005B4D06">
        <w:rPr>
          <w:sz w:val="28"/>
          <w:szCs w:val="28"/>
          <w:lang w:val="uk-UA"/>
        </w:rPr>
        <w:t xml:space="preserve">,  </w:t>
      </w:r>
      <w:r w:rsidRPr="005B4D06">
        <w:rPr>
          <w:position w:val="-12"/>
          <w:sz w:val="28"/>
          <w:szCs w:val="28"/>
          <w:lang w:val="uk-UA"/>
        </w:rPr>
        <w:object w:dxaOrig="1300" w:dyaOrig="380">
          <v:shape id="_x0000_i1103" type="#_x0000_t75" style="width:64.7pt;height:17pt" o:ole="">
            <v:imagedata r:id="rId209" o:title=""/>
          </v:shape>
          <o:OLEObject Type="Embed" ProgID="Equation.3" ShapeID="_x0000_i1103" DrawAspect="Content" ObjectID="_1701172784" r:id="rId210"/>
        </w:object>
      </w:r>
      <w:r w:rsidRPr="005B4D06">
        <w:rPr>
          <w:sz w:val="28"/>
          <w:szCs w:val="28"/>
          <w:lang w:val="uk-UA"/>
        </w:rPr>
        <w:t xml:space="preserve">, </w:t>
      </w:r>
      <w:r w:rsidRPr="005B4D06">
        <w:rPr>
          <w:position w:val="-12"/>
          <w:sz w:val="28"/>
          <w:szCs w:val="28"/>
          <w:lang w:val="uk-UA"/>
        </w:rPr>
        <w:object w:dxaOrig="1100" w:dyaOrig="380">
          <v:shape id="_x0000_i1104" type="#_x0000_t75" style="width:55.8pt;height:17pt" o:ole="">
            <v:imagedata r:id="rId211" o:title=""/>
          </v:shape>
          <o:OLEObject Type="Embed" ProgID="Equation.3" ShapeID="_x0000_i1104" DrawAspect="Content" ObjectID="_1701172785" r:id="rId212"/>
        </w:object>
      </w:r>
      <w:r w:rsidRPr="005B4D06">
        <w:rPr>
          <w:sz w:val="28"/>
          <w:szCs w:val="28"/>
          <w:lang w:val="uk-UA"/>
        </w:rPr>
        <w:t xml:space="preserve">, отримаємо                                                                                                                              </w:t>
      </w:r>
    </w:p>
    <w:tbl>
      <w:tblPr>
        <w:tblpPr w:leftFromText="180" w:rightFromText="180" w:vertAnchor="text" w:horzAnchor="page" w:tblpX="9352" w:tblpY="164"/>
        <w:tblW w:w="0" w:type="auto"/>
        <w:tblLook w:val="0000"/>
      </w:tblPr>
      <w:tblGrid>
        <w:gridCol w:w="2410"/>
      </w:tblGrid>
      <w:tr w:rsidR="00866C33" w:rsidRPr="005B4D06" w:rsidTr="00FB60A7">
        <w:trPr>
          <w:trHeight w:val="360"/>
        </w:trPr>
        <w:tc>
          <w:tcPr>
            <w:tcW w:w="2410" w:type="dxa"/>
            <w:shd w:val="clear" w:color="auto" w:fill="auto"/>
          </w:tcPr>
          <w:p w:rsidR="00866C33" w:rsidRPr="005B4D06" w:rsidRDefault="00866C33" w:rsidP="00FB60A7">
            <w:pPr>
              <w:pStyle w:val="af"/>
              <w:shd w:val="clear" w:color="auto" w:fill="auto"/>
              <w:tabs>
                <w:tab w:val="left" w:pos="0"/>
              </w:tabs>
              <w:spacing w:beforeAutospacing="0" w:afterAutospacing="0" w:line="360" w:lineRule="auto"/>
              <w:ind w:firstLine="709"/>
              <w:jc w:val="right"/>
              <w:rPr>
                <w:szCs w:val="28"/>
                <w:lang w:val="uk-UA"/>
              </w:rPr>
            </w:pPr>
            <w:r w:rsidRPr="005B4D06">
              <w:rPr>
                <w:szCs w:val="28"/>
                <w:lang w:val="uk-UA"/>
              </w:rPr>
              <w:t>(</w:t>
            </w:r>
            <w:r w:rsidR="00FB60A7" w:rsidRPr="005B4D06">
              <w:rPr>
                <w:szCs w:val="28"/>
                <w:lang w:val="uk-UA"/>
              </w:rPr>
              <w:t>4.13</w:t>
            </w:r>
            <w:r w:rsidRPr="005B4D06">
              <w:rPr>
                <w:szCs w:val="28"/>
                <w:lang w:val="uk-UA"/>
              </w:rPr>
              <w:t>)</w:t>
            </w:r>
          </w:p>
        </w:tc>
      </w:tr>
    </w:tbl>
    <w:p w:rsidR="00866C33" w:rsidRPr="005B4D06" w:rsidRDefault="00866C33" w:rsidP="00844F65">
      <w:pPr>
        <w:pStyle w:val="a6"/>
        <w:shd w:val="clear" w:color="auto" w:fill="FFFFFF"/>
        <w:tabs>
          <w:tab w:val="left" w:pos="0"/>
        </w:tabs>
        <w:spacing w:before="0" w:beforeAutospacing="0" w:after="0" w:afterAutospacing="0" w:line="360" w:lineRule="auto"/>
        <w:ind w:firstLine="709"/>
        <w:jc w:val="both"/>
        <w:rPr>
          <w:bCs/>
          <w:sz w:val="28"/>
          <w:szCs w:val="28"/>
          <w:lang w:val="uk-UA"/>
        </w:rPr>
      </w:pPr>
      <w:r w:rsidRPr="005B4D06">
        <w:rPr>
          <w:position w:val="-12"/>
          <w:sz w:val="28"/>
          <w:szCs w:val="28"/>
          <w:lang w:val="uk-UA"/>
        </w:rPr>
        <w:object w:dxaOrig="4780" w:dyaOrig="440">
          <v:shape id="_x0000_i1105" type="#_x0000_t75" style="width:238.65pt;height:22.65pt" o:ole="">
            <v:imagedata r:id="rId213" o:title=""/>
          </v:shape>
          <o:OLEObject Type="Embed" ProgID="Equation.3" ShapeID="_x0000_i1105" DrawAspect="Content" ObjectID="_1701172786" r:id="rId214"/>
        </w:object>
      </w:r>
      <w:r w:rsidRPr="005B4D06">
        <w:rPr>
          <w:sz w:val="28"/>
          <w:szCs w:val="28"/>
          <w:lang w:val="uk-UA"/>
        </w:rPr>
        <w:t xml:space="preserve">;                              </w:t>
      </w:r>
    </w:p>
    <w:p w:rsidR="00866C33" w:rsidRPr="005B4D06" w:rsidRDefault="00866C33" w:rsidP="00844F65">
      <w:pPr>
        <w:pStyle w:val="af"/>
        <w:tabs>
          <w:tab w:val="left" w:pos="0"/>
        </w:tabs>
        <w:spacing w:beforeAutospacing="0" w:afterAutospacing="0" w:line="360" w:lineRule="auto"/>
        <w:ind w:firstLine="709"/>
        <w:jc w:val="both"/>
        <w:rPr>
          <w:szCs w:val="28"/>
          <w:lang w:val="uk-UA"/>
        </w:rPr>
      </w:pPr>
      <w:r w:rsidRPr="005B4D06">
        <w:rPr>
          <w:position w:val="-12"/>
          <w:szCs w:val="28"/>
          <w:lang w:val="uk-UA"/>
        </w:rPr>
        <w:object w:dxaOrig="4020" w:dyaOrig="440">
          <v:shape id="_x0000_i1106" type="#_x0000_t75" style="width:200.65pt;height:22.65pt" o:ole="">
            <v:imagedata r:id="rId215" o:title=""/>
          </v:shape>
          <o:OLEObject Type="Embed" ProgID="Equation.3" ShapeID="_x0000_i1106" DrawAspect="Content" ObjectID="_1701172787" r:id="rId216"/>
        </w:object>
      </w:r>
      <w:r w:rsidRPr="005B4D06">
        <w:rPr>
          <w:szCs w:val="28"/>
          <w:lang w:val="uk-UA"/>
        </w:rPr>
        <w:t>.</w:t>
      </w:r>
    </w:p>
    <w:p w:rsidR="00866C33" w:rsidRPr="005B4D06" w:rsidRDefault="00866C33" w:rsidP="00844F65">
      <w:pPr>
        <w:pStyle w:val="a6"/>
        <w:shd w:val="clear" w:color="auto" w:fill="FFFFFF"/>
        <w:tabs>
          <w:tab w:val="left" w:pos="0"/>
        </w:tabs>
        <w:spacing w:before="0" w:beforeAutospacing="0" w:after="0" w:afterAutospacing="0" w:line="360" w:lineRule="auto"/>
        <w:ind w:firstLine="709"/>
        <w:jc w:val="both"/>
        <w:rPr>
          <w:bCs/>
          <w:sz w:val="28"/>
          <w:szCs w:val="28"/>
          <w:lang w:val="uk-UA"/>
        </w:rPr>
      </w:pPr>
      <w:r w:rsidRPr="005B4D06">
        <w:rPr>
          <w:bCs/>
          <w:sz w:val="28"/>
          <w:szCs w:val="28"/>
          <w:lang w:val="uk-UA"/>
        </w:rPr>
        <w:t xml:space="preserve">             Розглянемо частинний випадок розв'язку (</w:t>
      </w:r>
      <w:r w:rsidR="00FB60A7" w:rsidRPr="005B4D06">
        <w:rPr>
          <w:bCs/>
          <w:sz w:val="28"/>
          <w:szCs w:val="28"/>
          <w:lang w:val="uk-UA"/>
        </w:rPr>
        <w:t>4</w:t>
      </w:r>
      <w:r w:rsidRPr="005B4D06">
        <w:rPr>
          <w:bCs/>
          <w:sz w:val="28"/>
          <w:szCs w:val="28"/>
          <w:lang w:val="uk-UA"/>
        </w:rPr>
        <w:t>.1</w:t>
      </w:r>
      <w:r w:rsidR="00FB60A7" w:rsidRPr="005B4D06">
        <w:rPr>
          <w:bCs/>
          <w:sz w:val="28"/>
          <w:szCs w:val="28"/>
          <w:lang w:val="uk-UA"/>
        </w:rPr>
        <w:t>2</w:t>
      </w:r>
      <w:r w:rsidRPr="005B4D06">
        <w:rPr>
          <w:bCs/>
          <w:sz w:val="28"/>
          <w:szCs w:val="28"/>
          <w:lang w:val="uk-UA"/>
        </w:rPr>
        <w:t>) в формі</w:t>
      </w:r>
    </w:p>
    <w:tbl>
      <w:tblPr>
        <w:tblpPr w:leftFromText="180" w:rightFromText="180" w:vertAnchor="text" w:horzAnchor="page" w:tblpX="9352" w:tblpY="315"/>
        <w:tblW w:w="0" w:type="auto"/>
        <w:tblLook w:val="0000"/>
      </w:tblPr>
      <w:tblGrid>
        <w:gridCol w:w="2268"/>
      </w:tblGrid>
      <w:tr w:rsidR="00866C33" w:rsidRPr="005B4D06" w:rsidTr="00FB60A7">
        <w:trPr>
          <w:trHeight w:val="360"/>
        </w:trPr>
        <w:tc>
          <w:tcPr>
            <w:tcW w:w="2268" w:type="dxa"/>
            <w:shd w:val="clear" w:color="auto" w:fill="auto"/>
          </w:tcPr>
          <w:p w:rsidR="00866C33" w:rsidRPr="005B4D06" w:rsidRDefault="00866C33" w:rsidP="00FB60A7">
            <w:pPr>
              <w:pStyle w:val="af"/>
              <w:shd w:val="clear" w:color="auto" w:fill="auto"/>
              <w:tabs>
                <w:tab w:val="left" w:pos="0"/>
              </w:tabs>
              <w:spacing w:beforeAutospacing="0" w:afterAutospacing="0" w:line="360" w:lineRule="auto"/>
              <w:ind w:firstLine="709"/>
              <w:jc w:val="right"/>
              <w:rPr>
                <w:szCs w:val="28"/>
                <w:lang w:val="uk-UA"/>
              </w:rPr>
            </w:pPr>
            <w:r w:rsidRPr="005B4D06">
              <w:rPr>
                <w:szCs w:val="28"/>
                <w:lang w:val="uk-UA"/>
              </w:rPr>
              <w:t>(</w:t>
            </w:r>
            <w:r w:rsidR="00FB60A7" w:rsidRPr="005B4D06">
              <w:rPr>
                <w:szCs w:val="28"/>
                <w:lang w:val="uk-UA"/>
              </w:rPr>
              <w:t>4.14</w:t>
            </w:r>
            <w:r w:rsidRPr="005B4D06">
              <w:rPr>
                <w:szCs w:val="28"/>
                <w:lang w:val="uk-UA"/>
              </w:rPr>
              <w:t>)</w:t>
            </w:r>
          </w:p>
        </w:tc>
      </w:tr>
    </w:tbl>
    <w:p w:rsidR="00866C33" w:rsidRPr="005B4D06" w:rsidRDefault="00866C33" w:rsidP="00844F65">
      <w:pPr>
        <w:pStyle w:val="a6"/>
        <w:shd w:val="clear" w:color="auto" w:fill="FFFFFF"/>
        <w:tabs>
          <w:tab w:val="left" w:pos="0"/>
        </w:tabs>
        <w:spacing w:before="0" w:beforeAutospacing="0" w:after="0" w:afterAutospacing="0" w:line="360" w:lineRule="auto"/>
        <w:ind w:firstLine="709"/>
        <w:jc w:val="both"/>
        <w:rPr>
          <w:bCs/>
          <w:sz w:val="28"/>
          <w:szCs w:val="28"/>
          <w:lang w:val="uk-UA"/>
        </w:rPr>
      </w:pPr>
      <w:r w:rsidRPr="005B4D06">
        <w:rPr>
          <w:position w:val="-12"/>
          <w:sz w:val="28"/>
          <w:szCs w:val="28"/>
          <w:lang w:val="uk-UA"/>
        </w:rPr>
        <w:object w:dxaOrig="3300" w:dyaOrig="380">
          <v:shape id="_x0000_i1107" type="#_x0000_t75" style="width:164.2pt;height:17pt" o:ole="">
            <v:imagedata r:id="rId217" o:title=""/>
          </v:shape>
          <o:OLEObject Type="Embed" ProgID="Equation.3" ShapeID="_x0000_i1107" DrawAspect="Content" ObjectID="_1701172788" r:id="rId218"/>
        </w:object>
      </w:r>
      <w:r w:rsidRPr="005B4D06">
        <w:rPr>
          <w:sz w:val="28"/>
          <w:szCs w:val="28"/>
          <w:lang w:val="uk-UA"/>
        </w:rPr>
        <w:t xml:space="preserve">;                                         </w:t>
      </w:r>
    </w:p>
    <w:p w:rsidR="00866C33" w:rsidRPr="005B4D06" w:rsidRDefault="00866C33" w:rsidP="00844F65">
      <w:pPr>
        <w:pStyle w:val="af"/>
        <w:tabs>
          <w:tab w:val="left" w:pos="0"/>
        </w:tabs>
        <w:spacing w:beforeAutospacing="0" w:afterAutospacing="0" w:line="360" w:lineRule="auto"/>
        <w:ind w:firstLine="709"/>
        <w:jc w:val="both"/>
        <w:rPr>
          <w:szCs w:val="28"/>
          <w:lang w:val="uk-UA"/>
        </w:rPr>
      </w:pPr>
      <w:r w:rsidRPr="005B4D06">
        <w:rPr>
          <w:position w:val="-12"/>
          <w:szCs w:val="28"/>
          <w:lang w:val="uk-UA"/>
        </w:rPr>
        <w:object w:dxaOrig="3420" w:dyaOrig="380">
          <v:shape id="_x0000_i1108" type="#_x0000_t75" style="width:170.7pt;height:17pt" o:ole="">
            <v:imagedata r:id="rId219" o:title=""/>
          </v:shape>
          <o:OLEObject Type="Embed" ProgID="Equation.3" ShapeID="_x0000_i1108" DrawAspect="Content" ObjectID="_1701172789" r:id="rId220"/>
        </w:object>
      </w:r>
      <w:r w:rsidRPr="005B4D06">
        <w:rPr>
          <w:szCs w:val="28"/>
          <w:lang w:val="uk-UA"/>
        </w:rPr>
        <w:t>.</w:t>
      </w:r>
    </w:p>
    <w:p w:rsidR="00866C33" w:rsidRPr="005B4D06" w:rsidRDefault="00866C33" w:rsidP="00FB60A7">
      <w:pPr>
        <w:pStyle w:val="a6"/>
        <w:shd w:val="clear" w:color="auto" w:fill="FFFFFF"/>
        <w:tabs>
          <w:tab w:val="left" w:pos="0"/>
        </w:tabs>
        <w:spacing w:before="0" w:beforeAutospacing="0" w:after="0" w:afterAutospacing="0" w:line="360" w:lineRule="auto"/>
        <w:ind w:firstLine="709"/>
        <w:jc w:val="both"/>
        <w:rPr>
          <w:bCs/>
          <w:sz w:val="28"/>
          <w:szCs w:val="28"/>
          <w:lang w:val="uk-UA"/>
        </w:rPr>
      </w:pPr>
      <w:r w:rsidRPr="005B4D06">
        <w:rPr>
          <w:bCs/>
          <w:sz w:val="28"/>
          <w:szCs w:val="28"/>
          <w:lang w:val="uk-UA"/>
        </w:rPr>
        <w:t>Взявши першу і другу похідні (</w:t>
      </w:r>
      <w:r w:rsidR="00FB60A7" w:rsidRPr="005B4D06">
        <w:rPr>
          <w:bCs/>
          <w:sz w:val="28"/>
          <w:szCs w:val="28"/>
          <w:lang w:val="uk-UA"/>
        </w:rPr>
        <w:t>4</w:t>
      </w:r>
      <w:r w:rsidRPr="005B4D06">
        <w:rPr>
          <w:bCs/>
          <w:sz w:val="28"/>
          <w:szCs w:val="28"/>
          <w:lang w:val="uk-UA"/>
        </w:rPr>
        <w:t>.</w:t>
      </w:r>
      <w:r w:rsidR="00FB60A7" w:rsidRPr="005B4D06">
        <w:rPr>
          <w:bCs/>
          <w:sz w:val="28"/>
          <w:szCs w:val="28"/>
          <w:lang w:val="uk-UA"/>
        </w:rPr>
        <w:t>13</w:t>
      </w:r>
      <w:r w:rsidRPr="005B4D06">
        <w:rPr>
          <w:bCs/>
          <w:sz w:val="28"/>
          <w:szCs w:val="28"/>
          <w:lang w:val="uk-UA"/>
        </w:rPr>
        <w:t xml:space="preserve">) та застосовуючи метод невизначених коефіцієнтів, отримаємо систему алгебраїчних рівнянь </w:t>
      </w:r>
    </w:p>
    <w:tbl>
      <w:tblPr>
        <w:tblpPr w:leftFromText="180" w:rightFromText="180" w:vertAnchor="text" w:horzAnchor="page" w:tblpX="1697" w:tblpY="345"/>
        <w:tblW w:w="0" w:type="auto"/>
        <w:tblLook w:val="0000"/>
      </w:tblPr>
      <w:tblGrid>
        <w:gridCol w:w="9781"/>
      </w:tblGrid>
      <w:tr w:rsidR="00866C33" w:rsidRPr="005B4D06" w:rsidTr="00FB60A7">
        <w:trPr>
          <w:trHeight w:val="360"/>
        </w:trPr>
        <w:tc>
          <w:tcPr>
            <w:tcW w:w="9781" w:type="dxa"/>
            <w:shd w:val="clear" w:color="auto" w:fill="auto"/>
          </w:tcPr>
          <w:p w:rsidR="00866C33" w:rsidRPr="005B4D06" w:rsidRDefault="00FB60A7" w:rsidP="00FB60A7">
            <w:pPr>
              <w:pStyle w:val="af"/>
              <w:shd w:val="clear" w:color="auto" w:fill="auto"/>
              <w:tabs>
                <w:tab w:val="left" w:pos="0"/>
              </w:tabs>
              <w:spacing w:beforeAutospacing="0" w:afterAutospacing="0" w:line="360" w:lineRule="auto"/>
              <w:ind w:left="6699" w:hanging="5990"/>
              <w:jc w:val="right"/>
              <w:rPr>
                <w:szCs w:val="28"/>
                <w:lang w:val="uk-UA"/>
              </w:rPr>
            </w:pPr>
            <w:r w:rsidRPr="005B4D06">
              <w:rPr>
                <w:position w:val="-12"/>
                <w:szCs w:val="28"/>
                <w:lang w:val="uk-UA"/>
              </w:rPr>
              <w:object w:dxaOrig="6820" w:dyaOrig="440">
                <v:shape id="_x0000_i1109" type="#_x0000_t75" style="width:341.4pt;height:22.65pt" o:ole="">
                  <v:imagedata r:id="rId221" o:title=""/>
                </v:shape>
                <o:OLEObject Type="Embed" ProgID="Equation.3" ShapeID="_x0000_i1109" DrawAspect="Content" ObjectID="_1701172790" r:id="rId222"/>
              </w:object>
            </w:r>
            <w:r w:rsidRPr="005B4D06">
              <w:rPr>
                <w:szCs w:val="28"/>
                <w:lang w:val="uk-UA"/>
              </w:rPr>
              <w:t xml:space="preserve">       (4.15)</w:t>
            </w:r>
          </w:p>
        </w:tc>
      </w:tr>
    </w:tbl>
    <w:p w:rsidR="00866C33" w:rsidRPr="005B4D06" w:rsidRDefault="00866C33" w:rsidP="00FB60A7">
      <w:pPr>
        <w:pStyle w:val="a6"/>
        <w:shd w:val="clear" w:color="auto" w:fill="FFFFFF"/>
        <w:tabs>
          <w:tab w:val="left" w:pos="0"/>
        </w:tabs>
        <w:spacing w:before="0" w:beforeAutospacing="0" w:after="0" w:afterAutospacing="0" w:line="360" w:lineRule="auto"/>
        <w:ind w:firstLine="709"/>
        <w:jc w:val="center"/>
        <w:rPr>
          <w:bCs/>
          <w:sz w:val="28"/>
          <w:szCs w:val="28"/>
          <w:lang w:val="uk-UA"/>
        </w:rPr>
      </w:pPr>
      <w:r w:rsidRPr="005B4D06">
        <w:rPr>
          <w:position w:val="-12"/>
          <w:sz w:val="28"/>
          <w:szCs w:val="28"/>
          <w:lang w:val="uk-UA"/>
        </w:rPr>
        <w:object w:dxaOrig="6780" w:dyaOrig="440">
          <v:shape id="_x0000_i1110" type="#_x0000_t75" style="width:338.95pt;height:22.65pt" o:ole="">
            <v:imagedata r:id="rId223" o:title=""/>
          </v:shape>
          <o:OLEObject Type="Embed" ProgID="Equation.3" ShapeID="_x0000_i1110" DrawAspect="Content" ObjectID="_1701172791" r:id="rId224"/>
        </w:object>
      </w:r>
    </w:p>
    <w:p w:rsidR="00866C33" w:rsidRPr="005B4D06" w:rsidRDefault="00866C33" w:rsidP="00FB60A7">
      <w:pPr>
        <w:pStyle w:val="af"/>
        <w:tabs>
          <w:tab w:val="left" w:pos="0"/>
        </w:tabs>
        <w:spacing w:beforeAutospacing="0" w:afterAutospacing="0" w:line="360" w:lineRule="auto"/>
        <w:ind w:firstLine="709"/>
        <w:jc w:val="center"/>
        <w:rPr>
          <w:szCs w:val="28"/>
          <w:lang w:val="uk-UA"/>
        </w:rPr>
      </w:pPr>
      <w:r w:rsidRPr="005B4D06">
        <w:rPr>
          <w:position w:val="-12"/>
          <w:szCs w:val="28"/>
          <w:lang w:val="uk-UA"/>
        </w:rPr>
        <w:object w:dxaOrig="6979" w:dyaOrig="440">
          <v:shape id="_x0000_i1111" type="#_x0000_t75" style="width:350.3pt;height:22.65pt" o:ole="">
            <v:imagedata r:id="rId225" o:title=""/>
          </v:shape>
          <o:OLEObject Type="Embed" ProgID="Equation.3" ShapeID="_x0000_i1111" DrawAspect="Content" ObjectID="_1701172792" r:id="rId226"/>
        </w:object>
      </w:r>
    </w:p>
    <w:p w:rsidR="00866C33" w:rsidRPr="005B4D06" w:rsidRDefault="00866C33" w:rsidP="00FB60A7">
      <w:pPr>
        <w:pStyle w:val="af"/>
        <w:tabs>
          <w:tab w:val="left" w:pos="0"/>
        </w:tabs>
        <w:spacing w:beforeAutospacing="0" w:afterAutospacing="0" w:line="360" w:lineRule="auto"/>
        <w:ind w:firstLine="709"/>
        <w:jc w:val="center"/>
        <w:rPr>
          <w:szCs w:val="28"/>
          <w:lang w:val="uk-UA"/>
        </w:rPr>
      </w:pPr>
      <w:r w:rsidRPr="005B4D06">
        <w:rPr>
          <w:position w:val="-12"/>
          <w:szCs w:val="28"/>
          <w:lang w:val="uk-UA"/>
        </w:rPr>
        <w:object w:dxaOrig="6960" w:dyaOrig="460">
          <v:shape id="_x0000_i1112" type="#_x0000_t75" style="width:348.65pt;height:22.65pt" o:ole="">
            <v:imagedata r:id="rId227" o:title=""/>
          </v:shape>
          <o:OLEObject Type="Embed" ProgID="Equation.3" ShapeID="_x0000_i1112" DrawAspect="Content" ObjectID="_1701172793" r:id="rId228"/>
        </w:object>
      </w:r>
      <w:r w:rsidRPr="005B4D06">
        <w:rPr>
          <w:szCs w:val="28"/>
          <w:lang w:val="uk-UA"/>
        </w:rPr>
        <w:t>.</w:t>
      </w:r>
    </w:p>
    <w:p w:rsidR="00866C33" w:rsidRPr="005B4D06" w:rsidRDefault="00866C33" w:rsidP="00844F65">
      <w:pPr>
        <w:pStyle w:val="af"/>
        <w:tabs>
          <w:tab w:val="left" w:pos="0"/>
        </w:tabs>
        <w:spacing w:beforeAutospacing="0" w:afterAutospacing="0" w:line="360" w:lineRule="auto"/>
        <w:ind w:firstLine="709"/>
        <w:jc w:val="both"/>
        <w:rPr>
          <w:szCs w:val="28"/>
          <w:lang w:val="uk-UA"/>
        </w:rPr>
      </w:pPr>
      <w:r w:rsidRPr="005B4D06">
        <w:rPr>
          <w:szCs w:val="28"/>
          <w:lang w:val="uk-UA"/>
        </w:rPr>
        <w:t xml:space="preserve">При </w:t>
      </w:r>
      <w:r w:rsidRPr="005B4D06">
        <w:rPr>
          <w:position w:val="-6"/>
          <w:szCs w:val="28"/>
          <w:lang w:val="uk-UA"/>
        </w:rPr>
        <w:object w:dxaOrig="620" w:dyaOrig="300">
          <v:shape id="_x0000_i1113" type="#_x0000_t75" style="width:31.55pt;height:15.35pt" o:ole="">
            <v:imagedata r:id="rId229" o:title=""/>
          </v:shape>
          <o:OLEObject Type="Embed" ProgID="Equation.3" ShapeID="_x0000_i1113" DrawAspect="Content" ObjectID="_1701172794" r:id="rId230"/>
        </w:object>
      </w:r>
      <w:r w:rsidRPr="005B4D06">
        <w:rPr>
          <w:szCs w:val="28"/>
          <w:lang w:val="uk-UA"/>
        </w:rPr>
        <w:t xml:space="preserve"> і, відповідно, </w:t>
      </w:r>
      <w:r w:rsidRPr="005B4D06">
        <w:rPr>
          <w:position w:val="-12"/>
          <w:szCs w:val="28"/>
          <w:lang w:val="uk-UA"/>
        </w:rPr>
        <w:object w:dxaOrig="1260" w:dyaOrig="380">
          <v:shape id="_x0000_i1114" type="#_x0000_t75" style="width:63.1pt;height:17pt" o:ole="">
            <v:imagedata r:id="rId231" o:title=""/>
          </v:shape>
          <o:OLEObject Type="Embed" ProgID="Equation.3" ShapeID="_x0000_i1114" DrawAspect="Content" ObjectID="_1701172795" r:id="rId232"/>
        </w:object>
      </w:r>
      <w:r w:rsidRPr="005B4D06">
        <w:rPr>
          <w:szCs w:val="28"/>
          <w:lang w:val="uk-UA"/>
        </w:rPr>
        <w:t xml:space="preserve"> і, ввівши  </w:t>
      </w:r>
      <w:r w:rsidRPr="005B4D06">
        <w:rPr>
          <w:position w:val="-12"/>
          <w:szCs w:val="28"/>
          <w:lang w:val="uk-UA"/>
        </w:rPr>
        <w:object w:dxaOrig="1440" w:dyaOrig="380">
          <v:shape id="_x0000_i1115" type="#_x0000_t75" style="width:1in;height:17pt" o:ole="">
            <v:imagedata r:id="rId233" o:title=""/>
          </v:shape>
          <o:OLEObject Type="Embed" ProgID="Equation.3" ShapeID="_x0000_i1115" DrawAspect="Content" ObjectID="_1701172796" r:id="rId234"/>
        </w:object>
      </w:r>
      <w:r w:rsidRPr="005B4D06">
        <w:rPr>
          <w:szCs w:val="28"/>
          <w:lang w:val="uk-UA"/>
        </w:rPr>
        <w:t xml:space="preserve"> з системи (</w:t>
      </w:r>
      <w:r w:rsidR="00FB60A7" w:rsidRPr="005B4D06">
        <w:rPr>
          <w:szCs w:val="28"/>
          <w:lang w:val="uk-UA"/>
        </w:rPr>
        <w:t>4</w:t>
      </w:r>
      <w:r w:rsidRPr="005B4D06">
        <w:rPr>
          <w:szCs w:val="28"/>
          <w:lang w:val="uk-UA"/>
        </w:rPr>
        <w:t>.</w:t>
      </w:r>
      <w:r w:rsidR="00FB60A7" w:rsidRPr="005B4D06">
        <w:rPr>
          <w:szCs w:val="28"/>
          <w:lang w:val="uk-UA"/>
        </w:rPr>
        <w:t>15</w:t>
      </w:r>
      <w:r w:rsidRPr="005B4D06">
        <w:rPr>
          <w:szCs w:val="28"/>
          <w:lang w:val="uk-UA"/>
        </w:rPr>
        <w:t>) отримаємо</w:t>
      </w:r>
    </w:p>
    <w:p w:rsidR="00866C33" w:rsidRPr="005B4D06" w:rsidRDefault="00866C33" w:rsidP="00844F65">
      <w:pPr>
        <w:pStyle w:val="af"/>
        <w:tabs>
          <w:tab w:val="left" w:pos="0"/>
        </w:tabs>
        <w:spacing w:beforeAutospacing="0" w:afterAutospacing="0" w:line="360" w:lineRule="auto"/>
        <w:ind w:firstLine="709"/>
        <w:jc w:val="both"/>
        <w:rPr>
          <w:szCs w:val="28"/>
          <w:lang w:val="uk-UA"/>
        </w:rPr>
      </w:pPr>
      <w:r w:rsidRPr="005B4D06">
        <w:rPr>
          <w:position w:val="-12"/>
          <w:szCs w:val="28"/>
          <w:lang w:val="uk-UA"/>
        </w:rPr>
        <w:object w:dxaOrig="1540" w:dyaOrig="380">
          <v:shape id="_x0000_i1116" type="#_x0000_t75" style="width:78.45pt;height:17pt" o:ole="">
            <v:imagedata r:id="rId235" o:title=""/>
          </v:shape>
          <o:OLEObject Type="Embed" ProgID="Equation.3" ShapeID="_x0000_i1116" DrawAspect="Content" ObjectID="_1701172797" r:id="rId236"/>
        </w:object>
      </w:r>
      <w:r w:rsidRPr="005B4D06">
        <w:rPr>
          <w:szCs w:val="28"/>
          <w:lang w:val="uk-UA"/>
        </w:rPr>
        <w:t xml:space="preserve">;    </w:t>
      </w:r>
      <w:r w:rsidRPr="005B4D06">
        <w:rPr>
          <w:position w:val="-12"/>
          <w:szCs w:val="28"/>
          <w:lang w:val="uk-UA"/>
        </w:rPr>
        <w:object w:dxaOrig="2439" w:dyaOrig="440">
          <v:shape id="_x0000_i1117" type="#_x0000_t75" style="width:121.35pt;height:22.65pt" o:ole="">
            <v:imagedata r:id="rId237" o:title=""/>
          </v:shape>
          <o:OLEObject Type="Embed" ProgID="Equation.3" ShapeID="_x0000_i1117" DrawAspect="Content" ObjectID="_1701172798" r:id="rId238"/>
        </w:object>
      </w:r>
      <w:r w:rsidRPr="005B4D06">
        <w:rPr>
          <w:szCs w:val="28"/>
          <w:lang w:val="uk-UA"/>
        </w:rPr>
        <w:t xml:space="preserve"> ;    </w:t>
      </w:r>
      <w:r w:rsidRPr="005B4D06">
        <w:rPr>
          <w:position w:val="-36"/>
          <w:szCs w:val="28"/>
          <w:lang w:val="uk-UA"/>
        </w:rPr>
        <w:object w:dxaOrig="3500" w:dyaOrig="800">
          <v:shape id="_x0000_i1118" type="#_x0000_t75" style="width:175.55pt;height:40.45pt" o:ole="">
            <v:imagedata r:id="rId239" o:title=""/>
          </v:shape>
          <o:OLEObject Type="Embed" ProgID="Equation.3" ShapeID="_x0000_i1118" DrawAspect="Content" ObjectID="_1701172799" r:id="rId240"/>
        </w:object>
      </w:r>
      <w:r w:rsidRPr="005B4D06">
        <w:rPr>
          <w:szCs w:val="28"/>
          <w:lang w:val="uk-UA"/>
        </w:rPr>
        <w:t>,</w:t>
      </w:r>
    </w:p>
    <w:p w:rsidR="00866C33" w:rsidRPr="005B4D06" w:rsidRDefault="00866C33" w:rsidP="00844F65">
      <w:pPr>
        <w:pStyle w:val="af"/>
        <w:tabs>
          <w:tab w:val="left" w:pos="0"/>
        </w:tabs>
        <w:spacing w:beforeAutospacing="0" w:afterAutospacing="0" w:line="360" w:lineRule="auto"/>
        <w:ind w:firstLine="709"/>
        <w:jc w:val="both"/>
        <w:rPr>
          <w:szCs w:val="28"/>
          <w:lang w:val="uk-UA"/>
        </w:rPr>
      </w:pPr>
      <w:r w:rsidRPr="005B4D06">
        <w:rPr>
          <w:szCs w:val="28"/>
          <w:lang w:val="uk-UA"/>
        </w:rPr>
        <w:t>що відповідає розв'язку системи (</w:t>
      </w:r>
      <w:r w:rsidR="00FB60A7" w:rsidRPr="005B4D06">
        <w:rPr>
          <w:szCs w:val="28"/>
          <w:lang w:val="uk-UA"/>
        </w:rPr>
        <w:t>4</w:t>
      </w:r>
      <w:r w:rsidRPr="005B4D06">
        <w:rPr>
          <w:szCs w:val="28"/>
          <w:lang w:val="uk-UA"/>
        </w:rPr>
        <w:t>.</w:t>
      </w:r>
      <w:r w:rsidR="00FB60A7" w:rsidRPr="005B4D06">
        <w:rPr>
          <w:szCs w:val="28"/>
          <w:lang w:val="uk-UA"/>
        </w:rPr>
        <w:t>1</w:t>
      </w:r>
      <w:r w:rsidRPr="005B4D06">
        <w:rPr>
          <w:szCs w:val="28"/>
          <w:lang w:val="uk-UA"/>
        </w:rPr>
        <w:t xml:space="preserve">2) (яка не враховує дисипації).  </w:t>
      </w:r>
    </w:p>
    <w:p w:rsidR="00866C33" w:rsidRPr="005B4D06" w:rsidRDefault="00866C33" w:rsidP="00844F65">
      <w:pPr>
        <w:pStyle w:val="a6"/>
        <w:shd w:val="clear" w:color="auto" w:fill="FFFFFF"/>
        <w:tabs>
          <w:tab w:val="left" w:pos="0"/>
        </w:tabs>
        <w:spacing w:before="0" w:beforeAutospacing="0" w:after="0" w:afterAutospacing="0" w:line="360" w:lineRule="auto"/>
        <w:ind w:firstLine="709"/>
        <w:jc w:val="both"/>
        <w:rPr>
          <w:bCs/>
          <w:sz w:val="28"/>
          <w:szCs w:val="28"/>
          <w:lang w:val="uk-UA"/>
        </w:rPr>
      </w:pPr>
      <w:r w:rsidRPr="005B4D06">
        <w:rPr>
          <w:sz w:val="28"/>
          <w:szCs w:val="28"/>
          <w:lang w:val="uk-UA"/>
        </w:rPr>
        <w:t xml:space="preserve">Якщо   </w:t>
      </w:r>
      <w:r w:rsidRPr="005B4D06">
        <w:rPr>
          <w:position w:val="-6"/>
          <w:sz w:val="28"/>
          <w:szCs w:val="28"/>
          <w:lang w:val="uk-UA"/>
        </w:rPr>
        <w:object w:dxaOrig="620" w:dyaOrig="300">
          <v:shape id="_x0000_i1119" type="#_x0000_t75" style="width:31.55pt;height:15.35pt" o:ole="">
            <v:imagedata r:id="rId241" o:title=""/>
          </v:shape>
          <o:OLEObject Type="Embed" ProgID="Equation.3" ShapeID="_x0000_i1119" DrawAspect="Content" ObjectID="_1701172800" r:id="rId242"/>
        </w:object>
      </w:r>
      <w:r w:rsidRPr="005B4D06">
        <w:rPr>
          <w:sz w:val="28"/>
          <w:szCs w:val="28"/>
          <w:lang w:val="uk-UA"/>
        </w:rPr>
        <w:t xml:space="preserve"> і, відповідно,  </w:t>
      </w:r>
      <w:r w:rsidRPr="005B4D06">
        <w:rPr>
          <w:position w:val="-12"/>
          <w:sz w:val="28"/>
          <w:szCs w:val="28"/>
          <w:lang w:val="uk-UA"/>
        </w:rPr>
        <w:object w:dxaOrig="1260" w:dyaOrig="380">
          <v:shape id="_x0000_i1120" type="#_x0000_t75" style="width:63.1pt;height:17pt" o:ole="">
            <v:imagedata r:id="rId243" o:title=""/>
          </v:shape>
          <o:OLEObject Type="Embed" ProgID="Equation.3" ShapeID="_x0000_i1120" DrawAspect="Content" ObjectID="_1701172801" r:id="rId244"/>
        </w:object>
      </w:r>
      <w:r w:rsidRPr="005B4D06">
        <w:rPr>
          <w:sz w:val="28"/>
          <w:szCs w:val="28"/>
          <w:lang w:val="uk-UA"/>
        </w:rPr>
        <w:t>, система (</w:t>
      </w:r>
      <w:r w:rsidR="00FB60A7" w:rsidRPr="005B4D06">
        <w:rPr>
          <w:sz w:val="28"/>
          <w:szCs w:val="28"/>
          <w:lang w:val="uk-UA"/>
        </w:rPr>
        <w:t>4</w:t>
      </w:r>
      <w:r w:rsidRPr="005B4D06">
        <w:rPr>
          <w:sz w:val="28"/>
          <w:szCs w:val="28"/>
          <w:lang w:val="uk-UA"/>
        </w:rPr>
        <w:t>.</w:t>
      </w:r>
      <w:r w:rsidR="00FB60A7" w:rsidRPr="005B4D06">
        <w:rPr>
          <w:sz w:val="28"/>
          <w:szCs w:val="28"/>
          <w:lang w:val="uk-UA"/>
        </w:rPr>
        <w:t>15</w:t>
      </w:r>
      <w:r w:rsidRPr="005B4D06">
        <w:rPr>
          <w:sz w:val="28"/>
          <w:szCs w:val="28"/>
          <w:lang w:val="uk-UA"/>
        </w:rPr>
        <w:t xml:space="preserve">) має розв’язки ( після введення для спрощення представлення виразів коефіцієнтів, як функцій від частотного параметра   </w:t>
      </w:r>
      <w:r w:rsidRPr="005B4D06">
        <w:rPr>
          <w:position w:val="-12"/>
          <w:sz w:val="28"/>
          <w:szCs w:val="28"/>
          <w:lang w:val="uk-UA"/>
        </w:rPr>
        <w:object w:dxaOrig="340" w:dyaOrig="420">
          <v:shape id="_x0000_i1121" type="#_x0000_t75" style="width:16.2pt;height:19.4pt" o:ole="">
            <v:imagedata r:id="rId245" o:title=""/>
          </v:shape>
          <o:OLEObject Type="Embed" ProgID="Equation.3" ShapeID="_x0000_i1121" DrawAspect="Content" ObjectID="_1701172802" r:id="rId246"/>
        </w:object>
      </w:r>
      <w:r w:rsidRPr="005B4D06">
        <w:rPr>
          <w:sz w:val="28"/>
          <w:szCs w:val="28"/>
          <w:lang w:val="uk-UA"/>
        </w:rPr>
        <w:t xml:space="preserve">): </w:t>
      </w:r>
    </w:p>
    <w:p w:rsidR="00866C33" w:rsidRPr="005B4D06" w:rsidRDefault="00866C33" w:rsidP="00844F65">
      <w:pPr>
        <w:pStyle w:val="af"/>
        <w:tabs>
          <w:tab w:val="left" w:pos="0"/>
        </w:tabs>
        <w:spacing w:beforeAutospacing="0" w:afterAutospacing="0" w:line="360" w:lineRule="auto"/>
        <w:ind w:firstLine="709"/>
        <w:jc w:val="both"/>
        <w:rPr>
          <w:szCs w:val="28"/>
          <w:lang w:val="uk-UA"/>
        </w:rPr>
      </w:pPr>
      <w:r w:rsidRPr="005B4D06">
        <w:rPr>
          <w:position w:val="-12"/>
          <w:szCs w:val="28"/>
          <w:lang w:val="uk-UA"/>
        </w:rPr>
        <w:object w:dxaOrig="1880" w:dyaOrig="440">
          <v:shape id="_x0000_i1122" type="#_x0000_t75" style="width:94.65pt;height:22.65pt" o:ole="">
            <v:imagedata r:id="rId247" o:title=""/>
          </v:shape>
          <o:OLEObject Type="Embed" ProgID="Equation.3" ShapeID="_x0000_i1122" DrawAspect="Content" ObjectID="_1701172803" r:id="rId248"/>
        </w:object>
      </w:r>
      <w:r w:rsidRPr="005B4D06">
        <w:rPr>
          <w:szCs w:val="28"/>
          <w:lang w:val="uk-UA"/>
        </w:rPr>
        <w:t xml:space="preserve">;   </w:t>
      </w:r>
      <w:r w:rsidRPr="005B4D06">
        <w:rPr>
          <w:position w:val="-34"/>
          <w:szCs w:val="28"/>
          <w:lang w:val="uk-UA"/>
        </w:rPr>
        <w:object w:dxaOrig="1880" w:dyaOrig="780">
          <v:shape id="_x0000_i1123" type="#_x0000_t75" style="width:94.65pt;height:38.85pt" o:ole="">
            <v:imagedata r:id="rId249" o:title=""/>
          </v:shape>
          <o:OLEObject Type="Embed" ProgID="Equation.3" ShapeID="_x0000_i1123" DrawAspect="Content" ObjectID="_1701172804" r:id="rId250"/>
        </w:object>
      </w:r>
      <w:r w:rsidRPr="005B4D06">
        <w:rPr>
          <w:szCs w:val="28"/>
          <w:lang w:val="uk-UA"/>
        </w:rPr>
        <w:t xml:space="preserve">;     </w:t>
      </w:r>
      <w:r w:rsidRPr="005B4D06">
        <w:rPr>
          <w:position w:val="-34"/>
          <w:szCs w:val="28"/>
          <w:lang w:val="uk-UA"/>
        </w:rPr>
        <w:object w:dxaOrig="3360" w:dyaOrig="820">
          <v:shape id="_x0000_i1124" type="#_x0000_t75" style="width:167.45pt;height:40.45pt" o:ole="">
            <v:imagedata r:id="rId251" o:title=""/>
          </v:shape>
          <o:OLEObject Type="Embed" ProgID="Equation.3" ShapeID="_x0000_i1124" DrawAspect="Content" ObjectID="_1701172805" r:id="rId252"/>
        </w:object>
      </w:r>
      <w:r w:rsidRPr="005B4D06">
        <w:rPr>
          <w:szCs w:val="28"/>
          <w:lang w:val="uk-UA"/>
        </w:rPr>
        <w:t>;</w:t>
      </w:r>
    </w:p>
    <w:p w:rsidR="00866C33" w:rsidRPr="005B4D06" w:rsidRDefault="00866C33" w:rsidP="00844F65">
      <w:pPr>
        <w:pStyle w:val="af"/>
        <w:tabs>
          <w:tab w:val="left" w:pos="0"/>
        </w:tabs>
        <w:spacing w:beforeAutospacing="0" w:afterAutospacing="0" w:line="360" w:lineRule="auto"/>
        <w:ind w:firstLine="709"/>
        <w:jc w:val="both"/>
        <w:rPr>
          <w:szCs w:val="28"/>
          <w:lang w:val="uk-UA"/>
        </w:rPr>
      </w:pPr>
      <w:r w:rsidRPr="005B4D06">
        <w:rPr>
          <w:position w:val="-36"/>
          <w:szCs w:val="28"/>
          <w:lang w:val="uk-UA"/>
        </w:rPr>
        <w:object w:dxaOrig="4040" w:dyaOrig="859">
          <v:shape id="_x0000_i1125" type="#_x0000_t75" style="width:202.25pt;height:42.9pt" o:ole="">
            <v:imagedata r:id="rId253" o:title=""/>
          </v:shape>
          <o:OLEObject Type="Embed" ProgID="Equation.3" ShapeID="_x0000_i1125" DrawAspect="Content" ObjectID="_1701172806" r:id="rId254"/>
        </w:object>
      </w:r>
      <w:r w:rsidRPr="005B4D06">
        <w:rPr>
          <w:szCs w:val="28"/>
          <w:lang w:val="uk-UA"/>
        </w:rPr>
        <w:t xml:space="preserve">;  </w:t>
      </w:r>
      <w:r w:rsidRPr="005B4D06">
        <w:rPr>
          <w:position w:val="-12"/>
          <w:szCs w:val="28"/>
          <w:lang w:val="uk-UA"/>
        </w:rPr>
        <w:object w:dxaOrig="3260" w:dyaOrig="380">
          <v:shape id="_x0000_i1126" type="#_x0000_t75" style="width:163.4pt;height:17pt" o:ole="">
            <v:imagedata r:id="rId255" o:title=""/>
          </v:shape>
          <o:OLEObject Type="Embed" ProgID="Equation.3" ShapeID="_x0000_i1126" DrawAspect="Content" ObjectID="_1701172807" r:id="rId256"/>
        </w:object>
      </w:r>
      <w:r w:rsidRPr="005B4D06">
        <w:rPr>
          <w:szCs w:val="28"/>
          <w:lang w:val="uk-UA"/>
        </w:rPr>
        <w:t>;</w:t>
      </w:r>
    </w:p>
    <w:p w:rsidR="00866C33" w:rsidRPr="005B4D06" w:rsidRDefault="00866C33" w:rsidP="00844F65">
      <w:pPr>
        <w:pStyle w:val="af"/>
        <w:tabs>
          <w:tab w:val="left" w:pos="0"/>
        </w:tabs>
        <w:spacing w:beforeAutospacing="0" w:afterAutospacing="0" w:line="360" w:lineRule="auto"/>
        <w:ind w:firstLine="709"/>
        <w:jc w:val="both"/>
        <w:rPr>
          <w:szCs w:val="28"/>
          <w:lang w:val="uk-UA"/>
        </w:rPr>
      </w:pPr>
      <w:r w:rsidRPr="005B4D06">
        <w:rPr>
          <w:position w:val="-36"/>
          <w:szCs w:val="28"/>
          <w:lang w:val="uk-UA"/>
        </w:rPr>
        <w:object w:dxaOrig="8340" w:dyaOrig="859">
          <v:shape id="_x0000_i1127" type="#_x0000_t75" style="width:416.65pt;height:42.9pt" o:ole="">
            <v:imagedata r:id="rId257" o:title=""/>
          </v:shape>
          <o:OLEObject Type="Embed" ProgID="Equation.3" ShapeID="_x0000_i1127" DrawAspect="Content" ObjectID="_1701172808" r:id="rId258"/>
        </w:object>
      </w:r>
    </w:p>
    <w:p w:rsidR="00866C33" w:rsidRPr="005B4D06" w:rsidRDefault="00866C33" w:rsidP="00844F65">
      <w:pPr>
        <w:pStyle w:val="af"/>
        <w:tabs>
          <w:tab w:val="left" w:pos="0"/>
        </w:tabs>
        <w:spacing w:beforeAutospacing="0" w:afterAutospacing="0" w:line="360" w:lineRule="auto"/>
        <w:ind w:firstLine="709"/>
        <w:jc w:val="both"/>
        <w:rPr>
          <w:szCs w:val="28"/>
          <w:lang w:val="uk-UA"/>
        </w:rPr>
      </w:pPr>
      <w:r w:rsidRPr="005B4D06">
        <w:rPr>
          <w:position w:val="-36"/>
          <w:szCs w:val="28"/>
          <w:lang w:val="uk-UA"/>
        </w:rPr>
        <w:object w:dxaOrig="7180" w:dyaOrig="859">
          <v:shape id="_x0000_i1128" type="#_x0000_t75" style="width:359.2pt;height:42.9pt" o:ole="">
            <v:imagedata r:id="rId259" o:title=""/>
          </v:shape>
          <o:OLEObject Type="Embed" ProgID="Equation.3" ShapeID="_x0000_i1128" DrawAspect="Content" ObjectID="_1701172809" r:id="rId260"/>
        </w:object>
      </w:r>
    </w:p>
    <w:p w:rsidR="00866C33" w:rsidRPr="005B4D06" w:rsidRDefault="00866C33" w:rsidP="00FB60A7">
      <w:pPr>
        <w:pStyle w:val="af"/>
        <w:tabs>
          <w:tab w:val="left" w:pos="0"/>
        </w:tabs>
        <w:spacing w:beforeAutospacing="0" w:afterAutospacing="0" w:line="360" w:lineRule="auto"/>
        <w:ind w:firstLine="709"/>
        <w:jc w:val="right"/>
        <w:rPr>
          <w:szCs w:val="28"/>
          <w:lang w:val="uk-UA"/>
        </w:rPr>
      </w:pPr>
      <w:r w:rsidRPr="005B4D06">
        <w:rPr>
          <w:position w:val="-80"/>
          <w:szCs w:val="28"/>
          <w:lang w:val="uk-UA"/>
        </w:rPr>
        <w:object w:dxaOrig="8320" w:dyaOrig="1740">
          <v:shape id="_x0000_i1129" type="#_x0000_t75" style="width:415.8pt;height:87.35pt" o:ole="">
            <v:imagedata r:id="rId261" o:title=""/>
          </v:shape>
          <o:OLEObject Type="Embed" ProgID="Equation.3" ShapeID="_x0000_i1129" DrawAspect="Content" ObjectID="_1701172810" r:id="rId262"/>
        </w:object>
      </w:r>
      <w:r w:rsidR="00FB60A7" w:rsidRPr="005B4D06">
        <w:rPr>
          <w:szCs w:val="28"/>
          <w:lang w:val="uk-UA"/>
        </w:rPr>
        <w:t>(4.16)</w:t>
      </w:r>
    </w:p>
    <w:p w:rsidR="00866C33" w:rsidRPr="005B4D06" w:rsidRDefault="00866C33" w:rsidP="00844F65">
      <w:pPr>
        <w:pStyle w:val="af"/>
        <w:tabs>
          <w:tab w:val="left" w:pos="0"/>
        </w:tabs>
        <w:spacing w:beforeAutospacing="0" w:afterAutospacing="0" w:line="360" w:lineRule="auto"/>
        <w:ind w:firstLine="709"/>
        <w:jc w:val="both"/>
        <w:rPr>
          <w:szCs w:val="28"/>
          <w:lang w:val="uk-UA"/>
        </w:rPr>
      </w:pPr>
      <w:r w:rsidRPr="005B4D06">
        <w:rPr>
          <w:position w:val="-38"/>
          <w:szCs w:val="28"/>
          <w:lang w:val="uk-UA"/>
        </w:rPr>
        <w:object w:dxaOrig="8680" w:dyaOrig="900">
          <v:shape id="_x0000_i1130" type="#_x0000_t75" style="width:433.6pt;height:45.3pt" o:ole="">
            <v:imagedata r:id="rId263" o:title=""/>
          </v:shape>
          <o:OLEObject Type="Embed" ProgID="Equation.3" ShapeID="_x0000_i1130" DrawAspect="Content" ObjectID="_1701172811" r:id="rId264"/>
        </w:object>
      </w:r>
    </w:p>
    <w:p w:rsidR="00866C33" w:rsidRPr="005B4D06" w:rsidRDefault="00866C33" w:rsidP="00844F65">
      <w:pPr>
        <w:pStyle w:val="a6"/>
        <w:shd w:val="clear" w:color="auto" w:fill="FFFFFF"/>
        <w:tabs>
          <w:tab w:val="left" w:pos="0"/>
        </w:tabs>
        <w:spacing w:before="0" w:beforeAutospacing="0" w:after="0" w:afterAutospacing="0" w:line="360" w:lineRule="auto"/>
        <w:ind w:firstLine="709"/>
        <w:jc w:val="both"/>
        <w:rPr>
          <w:sz w:val="28"/>
          <w:szCs w:val="28"/>
          <w:lang w:val="uk-UA"/>
        </w:rPr>
      </w:pPr>
      <w:r w:rsidRPr="005B4D06">
        <w:rPr>
          <w:position w:val="-34"/>
          <w:sz w:val="28"/>
          <w:szCs w:val="28"/>
          <w:lang w:val="uk-UA"/>
        </w:rPr>
        <w:object w:dxaOrig="2540" w:dyaOrig="780">
          <v:shape id="_x0000_i1131" type="#_x0000_t75" style="width:127.8pt;height:38.85pt" o:ole="">
            <v:imagedata r:id="rId265" o:title=""/>
          </v:shape>
          <o:OLEObject Type="Embed" ProgID="Equation.3" ShapeID="_x0000_i1131" DrawAspect="Content" ObjectID="_1701172812" r:id="rId266"/>
        </w:object>
      </w:r>
      <w:r w:rsidRPr="005B4D06">
        <w:rPr>
          <w:sz w:val="28"/>
          <w:szCs w:val="28"/>
          <w:lang w:val="uk-UA"/>
        </w:rPr>
        <w:t xml:space="preserve">;         </w:t>
      </w:r>
      <w:r w:rsidRPr="005B4D06">
        <w:rPr>
          <w:position w:val="-34"/>
          <w:sz w:val="28"/>
          <w:szCs w:val="28"/>
          <w:lang w:val="uk-UA"/>
        </w:rPr>
        <w:object w:dxaOrig="4180" w:dyaOrig="780">
          <v:shape id="_x0000_i1132" type="#_x0000_t75" style="width:208.7pt;height:38.85pt" o:ole="">
            <v:imagedata r:id="rId267" o:title=""/>
          </v:shape>
          <o:OLEObject Type="Embed" ProgID="Equation.3" ShapeID="_x0000_i1132" DrawAspect="Content" ObjectID="_1701172813" r:id="rId268"/>
        </w:object>
      </w:r>
      <w:r w:rsidRPr="005B4D06">
        <w:rPr>
          <w:sz w:val="28"/>
          <w:szCs w:val="28"/>
          <w:lang w:val="uk-UA"/>
        </w:rPr>
        <w:t>;</w:t>
      </w:r>
    </w:p>
    <w:p w:rsidR="00866C33" w:rsidRPr="005B4D06" w:rsidRDefault="00866C33" w:rsidP="00844F65">
      <w:pPr>
        <w:pStyle w:val="a6"/>
        <w:shd w:val="clear" w:color="auto" w:fill="FFFFFF"/>
        <w:tabs>
          <w:tab w:val="left" w:pos="0"/>
        </w:tabs>
        <w:spacing w:before="0" w:beforeAutospacing="0" w:after="0" w:afterAutospacing="0" w:line="360" w:lineRule="auto"/>
        <w:ind w:firstLine="709"/>
        <w:jc w:val="both"/>
        <w:rPr>
          <w:sz w:val="28"/>
          <w:szCs w:val="28"/>
          <w:lang w:val="uk-UA"/>
        </w:rPr>
      </w:pPr>
      <w:r w:rsidRPr="005B4D06">
        <w:rPr>
          <w:position w:val="-34"/>
          <w:sz w:val="28"/>
          <w:szCs w:val="28"/>
          <w:lang w:val="uk-UA"/>
        </w:rPr>
        <w:object w:dxaOrig="5360" w:dyaOrig="780">
          <v:shape id="_x0000_i1133" type="#_x0000_t75" style="width:267.8pt;height:38.85pt" o:ole="">
            <v:imagedata r:id="rId269" o:title=""/>
          </v:shape>
          <o:OLEObject Type="Embed" ProgID="Equation.3" ShapeID="_x0000_i1133" DrawAspect="Content" ObjectID="_1701172814" r:id="rId270"/>
        </w:object>
      </w:r>
      <w:r w:rsidRPr="005B4D06">
        <w:rPr>
          <w:sz w:val="28"/>
          <w:szCs w:val="28"/>
          <w:lang w:val="uk-UA"/>
        </w:rPr>
        <w:t>;</w:t>
      </w:r>
    </w:p>
    <w:p w:rsidR="00866C33" w:rsidRPr="005B4D06" w:rsidRDefault="00866C33" w:rsidP="00844F65">
      <w:pPr>
        <w:pStyle w:val="a6"/>
        <w:shd w:val="clear" w:color="auto" w:fill="FFFFFF"/>
        <w:tabs>
          <w:tab w:val="left" w:pos="0"/>
        </w:tabs>
        <w:spacing w:before="0" w:beforeAutospacing="0" w:after="0" w:afterAutospacing="0" w:line="360" w:lineRule="auto"/>
        <w:ind w:firstLine="709"/>
        <w:jc w:val="both"/>
        <w:rPr>
          <w:sz w:val="28"/>
          <w:szCs w:val="28"/>
          <w:lang w:val="uk-UA"/>
        </w:rPr>
      </w:pPr>
      <w:r w:rsidRPr="005B4D06">
        <w:rPr>
          <w:position w:val="-12"/>
          <w:sz w:val="28"/>
          <w:szCs w:val="28"/>
          <w:lang w:val="uk-UA"/>
        </w:rPr>
        <w:object w:dxaOrig="6280" w:dyaOrig="380">
          <v:shape id="_x0000_i1134" type="#_x0000_t75" style="width:313.1pt;height:17pt" o:ole="">
            <v:imagedata r:id="rId271" o:title=""/>
          </v:shape>
          <o:OLEObject Type="Embed" ProgID="Equation.3" ShapeID="_x0000_i1134" DrawAspect="Content" ObjectID="_1701172815" r:id="rId272"/>
        </w:object>
      </w:r>
      <w:r w:rsidRPr="005B4D06">
        <w:rPr>
          <w:sz w:val="28"/>
          <w:szCs w:val="28"/>
          <w:lang w:val="uk-UA"/>
        </w:rPr>
        <w:t>;</w:t>
      </w:r>
    </w:p>
    <w:p w:rsidR="00866C33" w:rsidRPr="005B4D06" w:rsidRDefault="00866C33" w:rsidP="00844F65">
      <w:pPr>
        <w:pStyle w:val="a6"/>
        <w:shd w:val="clear" w:color="auto" w:fill="FFFFFF"/>
        <w:tabs>
          <w:tab w:val="left" w:pos="0"/>
        </w:tabs>
        <w:spacing w:before="0" w:beforeAutospacing="0" w:after="0" w:afterAutospacing="0" w:line="360" w:lineRule="auto"/>
        <w:ind w:firstLine="709"/>
        <w:jc w:val="both"/>
        <w:rPr>
          <w:sz w:val="28"/>
          <w:szCs w:val="28"/>
          <w:lang w:val="uk-UA"/>
        </w:rPr>
      </w:pPr>
      <w:r w:rsidRPr="005B4D06">
        <w:rPr>
          <w:position w:val="-14"/>
          <w:sz w:val="28"/>
          <w:szCs w:val="28"/>
          <w:lang w:val="uk-UA"/>
        </w:rPr>
        <w:object w:dxaOrig="3320" w:dyaOrig="520">
          <v:shape id="_x0000_i1135" type="#_x0000_t75" style="width:165.85pt;height:25.1pt" o:ole="">
            <v:imagedata r:id="rId273" o:title=""/>
          </v:shape>
          <o:OLEObject Type="Embed" ProgID="Equation.3" ShapeID="_x0000_i1135" DrawAspect="Content" ObjectID="_1701172816" r:id="rId274"/>
        </w:object>
      </w:r>
      <w:r w:rsidRPr="005B4D06">
        <w:rPr>
          <w:sz w:val="28"/>
          <w:szCs w:val="28"/>
          <w:lang w:val="uk-UA"/>
        </w:rPr>
        <w:t xml:space="preserve">;                                         </w:t>
      </w:r>
    </w:p>
    <w:p w:rsidR="00866C33" w:rsidRPr="005B4D06" w:rsidRDefault="00866C33" w:rsidP="00844F65">
      <w:pPr>
        <w:pStyle w:val="a6"/>
        <w:shd w:val="clear" w:color="auto" w:fill="FFFFFF"/>
        <w:tabs>
          <w:tab w:val="left" w:pos="0"/>
        </w:tabs>
        <w:spacing w:before="0" w:beforeAutospacing="0" w:after="0" w:afterAutospacing="0" w:line="360" w:lineRule="auto"/>
        <w:ind w:firstLine="709"/>
        <w:jc w:val="both"/>
        <w:rPr>
          <w:bCs/>
          <w:sz w:val="28"/>
          <w:szCs w:val="28"/>
          <w:lang w:val="uk-UA"/>
        </w:rPr>
      </w:pPr>
      <w:r w:rsidRPr="005B4D06">
        <w:rPr>
          <w:position w:val="-14"/>
          <w:sz w:val="28"/>
          <w:szCs w:val="28"/>
          <w:lang w:val="uk-UA"/>
        </w:rPr>
        <w:object w:dxaOrig="3379" w:dyaOrig="520">
          <v:shape id="_x0000_i1136" type="#_x0000_t75" style="width:169.1pt;height:25.1pt" o:ole="">
            <v:imagedata r:id="rId275" o:title=""/>
          </v:shape>
          <o:OLEObject Type="Embed" ProgID="Equation.3" ShapeID="_x0000_i1136" DrawAspect="Content" ObjectID="_1701172817" r:id="rId276"/>
        </w:object>
      </w:r>
      <w:r w:rsidRPr="005B4D06">
        <w:rPr>
          <w:sz w:val="28"/>
          <w:szCs w:val="28"/>
          <w:lang w:val="uk-UA"/>
        </w:rPr>
        <w:t xml:space="preserve">.      </w:t>
      </w:r>
    </w:p>
    <w:p w:rsidR="00866C33" w:rsidRPr="005B4D06" w:rsidRDefault="00866C33" w:rsidP="00844F65">
      <w:pPr>
        <w:pStyle w:val="a6"/>
        <w:shd w:val="clear" w:color="auto" w:fill="FFFFFF"/>
        <w:tabs>
          <w:tab w:val="left" w:pos="0"/>
        </w:tabs>
        <w:spacing w:before="0" w:beforeAutospacing="0" w:after="0" w:afterAutospacing="0" w:line="360" w:lineRule="auto"/>
        <w:ind w:firstLine="709"/>
        <w:jc w:val="both"/>
        <w:rPr>
          <w:sz w:val="28"/>
          <w:szCs w:val="28"/>
          <w:lang w:val="uk-UA"/>
        </w:rPr>
      </w:pP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Провівши розрахунки, в оболонці Mathcad, амплітудно-частотнх характеристик за розв’язком (</w:t>
      </w:r>
      <w:r w:rsidR="00875229" w:rsidRPr="005B4D06">
        <w:rPr>
          <w:rFonts w:ascii="Times New Roman" w:hAnsi="Times New Roman" w:cs="Times New Roman"/>
          <w:sz w:val="28"/>
          <w:szCs w:val="28"/>
          <w:lang w:val="uk-UA"/>
        </w:rPr>
        <w:t>4.16</w:t>
      </w:r>
      <w:r w:rsidRPr="005B4D06">
        <w:rPr>
          <w:rFonts w:ascii="Times New Roman" w:hAnsi="Times New Roman" w:cs="Times New Roman"/>
          <w:sz w:val="28"/>
          <w:szCs w:val="28"/>
          <w:lang w:val="uk-UA"/>
        </w:rPr>
        <w:t xml:space="preserve">) для значень параметрів: </w:t>
      </w:r>
      <w:r w:rsidRPr="005B4D06">
        <w:rPr>
          <w:rFonts w:ascii="Times New Roman" w:hAnsi="Times New Roman" w:cs="Times New Roman"/>
          <w:i/>
          <w:sz w:val="28"/>
          <w:szCs w:val="28"/>
          <w:lang w:val="uk-UA"/>
        </w:rPr>
        <w:t>m</w:t>
      </w:r>
      <w:r w:rsidRPr="005B4D06">
        <w:rPr>
          <w:rFonts w:ascii="Times New Roman" w:hAnsi="Times New Roman" w:cs="Times New Roman"/>
          <w:i/>
          <w:sz w:val="28"/>
          <w:szCs w:val="28"/>
          <w:vertAlign w:val="subscript"/>
          <w:lang w:val="uk-UA"/>
        </w:rPr>
        <w:t>1</w:t>
      </w:r>
      <w:r w:rsidRPr="005B4D06">
        <w:rPr>
          <w:rFonts w:ascii="Times New Roman" w:hAnsi="Times New Roman" w:cs="Times New Roman"/>
          <w:i/>
          <w:sz w:val="28"/>
          <w:szCs w:val="28"/>
          <w:lang w:val="uk-UA"/>
        </w:rPr>
        <w:t>=200 кг, m</w:t>
      </w:r>
      <w:r w:rsidRPr="005B4D06">
        <w:rPr>
          <w:rFonts w:ascii="Times New Roman" w:hAnsi="Times New Roman" w:cs="Times New Roman"/>
          <w:i/>
          <w:sz w:val="28"/>
          <w:szCs w:val="28"/>
          <w:vertAlign w:val="subscript"/>
          <w:lang w:val="uk-UA"/>
        </w:rPr>
        <w:t>2</w:t>
      </w:r>
      <w:r w:rsidRPr="005B4D06">
        <w:rPr>
          <w:rFonts w:ascii="Times New Roman" w:hAnsi="Times New Roman" w:cs="Times New Roman"/>
          <w:i/>
          <w:sz w:val="28"/>
          <w:szCs w:val="28"/>
          <w:lang w:val="uk-UA"/>
        </w:rPr>
        <w:t xml:space="preserve">=18,5 кг,    </w:t>
      </w:r>
      <w:r w:rsidRPr="005B4D06">
        <w:rPr>
          <w:rFonts w:ascii="Times New Roman" w:hAnsi="Times New Roman" w:cs="Times New Roman"/>
          <w:i/>
          <w:iCs/>
          <w:position w:val="-10"/>
          <w:sz w:val="28"/>
          <w:szCs w:val="28"/>
          <w:lang w:val="uk-UA"/>
        </w:rPr>
        <w:object w:dxaOrig="260" w:dyaOrig="300">
          <v:shape id="_x0000_i1137" type="#_x0000_t75" style="width:12.95pt;height:15.35pt" o:ole="">
            <v:imagedata r:id="rId277" o:title=""/>
          </v:shape>
          <o:OLEObject Type="Embed" ProgID="Equation.DSMT4" ShapeID="_x0000_i1137" DrawAspect="Content" ObjectID="_1701172818" r:id="rId278"/>
        </w:object>
      </w:r>
      <w:r w:rsidRPr="005B4D06">
        <w:rPr>
          <w:rFonts w:ascii="Times New Roman" w:hAnsi="Times New Roman" w:cs="Times New Roman"/>
          <w:i/>
          <w:sz w:val="28"/>
          <w:szCs w:val="28"/>
          <w:lang w:val="uk-UA"/>
        </w:rPr>
        <w:t>=30    рад./с,   а=6,3 м/с</w:t>
      </w:r>
      <w:r w:rsidRPr="005B4D06">
        <w:rPr>
          <w:rFonts w:ascii="Times New Roman" w:hAnsi="Times New Roman" w:cs="Times New Roman"/>
          <w:i/>
          <w:sz w:val="28"/>
          <w:szCs w:val="28"/>
          <w:vertAlign w:val="superscript"/>
          <w:lang w:val="uk-UA"/>
        </w:rPr>
        <w:t>2</w:t>
      </w:r>
      <w:r w:rsidRPr="005B4D06">
        <w:rPr>
          <w:rFonts w:ascii="Times New Roman" w:hAnsi="Times New Roman" w:cs="Times New Roman"/>
          <w:sz w:val="28"/>
          <w:szCs w:val="28"/>
          <w:lang w:val="uk-UA"/>
        </w:rPr>
        <w:t xml:space="preserve">отримаємо  амплітуди    переміщення з діапазоном зміни частотного параметра </w:t>
      </w:r>
      <w:r w:rsidRPr="005B4D06">
        <w:rPr>
          <w:rFonts w:ascii="Times New Roman" w:hAnsi="Times New Roman" w:cs="Times New Roman"/>
          <w:i/>
          <w:sz w:val="28"/>
          <w:szCs w:val="28"/>
          <w:lang w:val="uk-UA"/>
        </w:rPr>
        <w:t>u</w:t>
      </w:r>
      <w:r w:rsidRPr="005B4D06">
        <w:rPr>
          <w:rFonts w:ascii="Times New Roman" w:hAnsi="Times New Roman" w:cs="Times New Roman"/>
          <w:i/>
          <w:sz w:val="28"/>
          <w:szCs w:val="28"/>
          <w:vertAlign w:val="subscript"/>
          <w:lang w:val="uk-UA"/>
        </w:rPr>
        <w:t>1</w:t>
      </w:r>
      <w:r w:rsidRPr="005B4D06">
        <w:rPr>
          <w:rFonts w:ascii="Times New Roman" w:hAnsi="Times New Roman" w:cs="Times New Roman"/>
          <w:sz w:val="28"/>
          <w:szCs w:val="28"/>
          <w:lang w:val="uk-UA"/>
        </w:rPr>
        <w:t xml:space="preserve">≈1,75 ефективного впливу на процес коливань маси гасника  (рис. </w:t>
      </w:r>
      <w:r w:rsidR="00875229" w:rsidRPr="005B4D06">
        <w:rPr>
          <w:rFonts w:ascii="Times New Roman" w:hAnsi="Times New Roman" w:cs="Times New Roman"/>
          <w:sz w:val="28"/>
          <w:szCs w:val="28"/>
          <w:lang w:val="uk-UA"/>
        </w:rPr>
        <w:t>4</w:t>
      </w:r>
      <w:r w:rsidRPr="005B4D06">
        <w:rPr>
          <w:rFonts w:ascii="Times New Roman" w:hAnsi="Times New Roman" w:cs="Times New Roman"/>
          <w:sz w:val="28"/>
          <w:szCs w:val="28"/>
          <w:lang w:val="uk-UA"/>
        </w:rPr>
        <w:t>.</w:t>
      </w:r>
      <w:r w:rsidR="000C4292" w:rsidRPr="005B4D06">
        <w:rPr>
          <w:rFonts w:ascii="Times New Roman" w:hAnsi="Times New Roman" w:cs="Times New Roman"/>
          <w:sz w:val="28"/>
          <w:szCs w:val="28"/>
          <w:lang w:val="uk-UA"/>
        </w:rPr>
        <w:t>6</w:t>
      </w:r>
      <w:r w:rsidRPr="005B4D06">
        <w:rPr>
          <w:rFonts w:ascii="Times New Roman" w:hAnsi="Times New Roman" w:cs="Times New Roman"/>
          <w:sz w:val="28"/>
          <w:szCs w:val="28"/>
          <w:lang w:val="uk-UA"/>
        </w:rPr>
        <w:t>).</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Для оцінки діапазону ефективного впливу маси гасника на віброзахист розглянемо варіант зменшеної маси гасника </w:t>
      </w:r>
      <w:r w:rsidRPr="005B4D06">
        <w:rPr>
          <w:rFonts w:ascii="Times New Roman" w:hAnsi="Times New Roman" w:cs="Times New Roman"/>
          <w:i/>
          <w:sz w:val="28"/>
          <w:szCs w:val="28"/>
          <w:lang w:val="uk-UA"/>
        </w:rPr>
        <w:t>m</w:t>
      </w:r>
      <w:r w:rsidRPr="005B4D06">
        <w:rPr>
          <w:rFonts w:ascii="Times New Roman" w:hAnsi="Times New Roman" w:cs="Times New Roman"/>
          <w:i/>
          <w:sz w:val="28"/>
          <w:szCs w:val="28"/>
          <w:vertAlign w:val="subscript"/>
          <w:lang w:val="uk-UA"/>
        </w:rPr>
        <w:t>2</w:t>
      </w:r>
      <w:r w:rsidRPr="005B4D06">
        <w:rPr>
          <w:rFonts w:ascii="Times New Roman" w:hAnsi="Times New Roman" w:cs="Times New Roman"/>
          <w:sz w:val="28"/>
          <w:szCs w:val="28"/>
          <w:lang w:val="uk-UA"/>
        </w:rPr>
        <w:t xml:space="preserve"> = 1 кг. </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Провівши розрахунки в оболонці Mathcad за залежностями, отримаємо залежність амплітуди коливань від частотного параметру з визначенням діапазону</w:t>
      </w:r>
      <w:r w:rsidRPr="005B4D06">
        <w:rPr>
          <w:rFonts w:ascii="Times New Roman" w:hAnsi="Times New Roman" w:cs="Times New Roman"/>
          <w:i/>
          <w:sz w:val="28"/>
          <w:szCs w:val="28"/>
          <w:lang w:val="uk-UA"/>
        </w:rPr>
        <w:t xml:space="preserve"> u</w:t>
      </w:r>
      <w:r w:rsidRPr="005B4D06">
        <w:rPr>
          <w:rFonts w:ascii="Times New Roman" w:hAnsi="Times New Roman" w:cs="Times New Roman"/>
          <w:i/>
          <w:sz w:val="28"/>
          <w:szCs w:val="28"/>
          <w:vertAlign w:val="subscript"/>
          <w:lang w:val="uk-UA"/>
        </w:rPr>
        <w:t>1</w:t>
      </w:r>
      <w:r w:rsidRPr="005B4D06">
        <w:rPr>
          <w:rFonts w:ascii="Times New Roman" w:hAnsi="Times New Roman" w:cs="Times New Roman"/>
          <w:sz w:val="28"/>
          <w:szCs w:val="28"/>
          <w:lang w:val="uk-UA"/>
        </w:rPr>
        <w:t xml:space="preserve">≈0,035 ефективного впливу  маси гасника (рис. </w:t>
      </w:r>
      <w:r w:rsidR="00FB60A7" w:rsidRPr="005B4D06">
        <w:rPr>
          <w:rFonts w:ascii="Times New Roman" w:hAnsi="Times New Roman" w:cs="Times New Roman"/>
          <w:sz w:val="28"/>
          <w:szCs w:val="28"/>
          <w:lang w:val="uk-UA"/>
        </w:rPr>
        <w:t>4</w:t>
      </w:r>
      <w:r w:rsidRPr="005B4D06">
        <w:rPr>
          <w:rFonts w:ascii="Times New Roman" w:hAnsi="Times New Roman" w:cs="Times New Roman"/>
          <w:sz w:val="28"/>
          <w:szCs w:val="28"/>
          <w:lang w:val="uk-UA"/>
        </w:rPr>
        <w:t>.</w:t>
      </w:r>
      <w:r w:rsidR="000C4292" w:rsidRPr="005B4D06">
        <w:rPr>
          <w:rFonts w:ascii="Times New Roman" w:hAnsi="Times New Roman" w:cs="Times New Roman"/>
          <w:sz w:val="28"/>
          <w:szCs w:val="28"/>
          <w:lang w:val="uk-UA"/>
        </w:rPr>
        <w:t>7</w:t>
      </w:r>
      <w:r w:rsidRPr="005B4D06">
        <w:rPr>
          <w:rFonts w:ascii="Times New Roman" w:hAnsi="Times New Roman" w:cs="Times New Roman"/>
          <w:sz w:val="28"/>
          <w:szCs w:val="28"/>
          <w:lang w:val="uk-UA"/>
        </w:rPr>
        <w:t>).</w:t>
      </w:r>
    </w:p>
    <w:p w:rsidR="00866C33" w:rsidRPr="005B4D06" w:rsidRDefault="00866C33" w:rsidP="00844F65">
      <w:pPr>
        <w:tabs>
          <w:tab w:val="left" w:pos="0"/>
        </w:tabs>
        <w:spacing w:after="0" w:line="360" w:lineRule="auto"/>
        <w:ind w:firstLine="709"/>
        <w:jc w:val="both"/>
        <w:rPr>
          <w:rFonts w:ascii="Times New Roman" w:hAnsi="Times New Roman" w:cs="Times New Roman"/>
          <w:position w:val="-12"/>
          <w:sz w:val="28"/>
          <w:szCs w:val="28"/>
          <w:lang w:val="uk-UA"/>
        </w:rPr>
      </w:pPr>
    </w:p>
    <w:tbl>
      <w:tblPr>
        <w:tblW w:w="0" w:type="auto"/>
        <w:jc w:val="center"/>
        <w:tblLook w:val="01E0"/>
      </w:tblPr>
      <w:tblGrid>
        <w:gridCol w:w="1418"/>
        <w:gridCol w:w="6473"/>
      </w:tblGrid>
      <w:tr w:rsidR="00866C33" w:rsidRPr="005B4D06" w:rsidTr="00FB60A7">
        <w:trPr>
          <w:cantSplit/>
          <w:trHeight w:val="2795"/>
          <w:jc w:val="center"/>
        </w:trPr>
        <w:tc>
          <w:tcPr>
            <w:tcW w:w="1418" w:type="dxa"/>
            <w:textDirection w:val="btLr"/>
            <w:vAlign w:val="bottom"/>
          </w:tcPr>
          <w:p w:rsidR="00866C33" w:rsidRPr="005B4D06" w:rsidRDefault="00866C33" w:rsidP="00844F65">
            <w:pPr>
              <w:pStyle w:val="075"/>
              <w:tabs>
                <w:tab w:val="left" w:pos="0"/>
              </w:tabs>
              <w:spacing w:line="360" w:lineRule="auto"/>
              <w:ind w:left="0" w:firstLine="709"/>
              <w:rPr>
                <w:sz w:val="28"/>
                <w:szCs w:val="28"/>
              </w:rPr>
            </w:pPr>
            <w:r w:rsidRPr="005B4D06">
              <w:rPr>
                <w:sz w:val="28"/>
                <w:szCs w:val="28"/>
              </w:rPr>
              <w:lastRenderedPageBreak/>
              <w:t>Амплітуда коливань (м)</w:t>
            </w:r>
          </w:p>
        </w:tc>
        <w:tc>
          <w:tcPr>
            <w:tcW w:w="6473" w:type="dxa"/>
          </w:tcPr>
          <w:p w:rsidR="00866C33" w:rsidRPr="005B4D06" w:rsidRDefault="00866C33" w:rsidP="00FB60A7">
            <w:pPr>
              <w:pStyle w:val="075"/>
              <w:tabs>
                <w:tab w:val="left" w:pos="0"/>
              </w:tabs>
              <w:spacing w:line="360" w:lineRule="auto"/>
              <w:ind w:left="0"/>
              <w:jc w:val="left"/>
              <w:rPr>
                <w:sz w:val="28"/>
                <w:szCs w:val="28"/>
              </w:rPr>
            </w:pPr>
            <w:r w:rsidRPr="005B4D06">
              <w:object w:dxaOrig="8791" w:dyaOrig="5356">
                <v:shape id="_x0000_i1138" type="#_x0000_t75" style="width:277.5pt;height:167.45pt" o:ole="">
                  <v:imagedata r:id="rId279" o:title=""/>
                </v:shape>
                <o:OLEObject Type="Embed" ProgID="PBrush" ShapeID="_x0000_i1138" DrawAspect="Content" ObjectID="_1701172819" r:id="rId280"/>
              </w:object>
            </w:r>
          </w:p>
        </w:tc>
      </w:tr>
      <w:tr w:rsidR="00866C33" w:rsidRPr="005B4D06" w:rsidTr="00FB60A7">
        <w:trPr>
          <w:trHeight w:val="350"/>
          <w:jc w:val="center"/>
        </w:trPr>
        <w:tc>
          <w:tcPr>
            <w:tcW w:w="1418" w:type="dxa"/>
          </w:tcPr>
          <w:p w:rsidR="00866C33" w:rsidRPr="005B4D06" w:rsidRDefault="00866C33" w:rsidP="00844F65">
            <w:pPr>
              <w:pStyle w:val="075"/>
              <w:tabs>
                <w:tab w:val="left" w:pos="0"/>
              </w:tabs>
              <w:spacing w:line="360" w:lineRule="auto"/>
              <w:ind w:left="0" w:firstLine="709"/>
              <w:rPr>
                <w:sz w:val="28"/>
                <w:szCs w:val="28"/>
              </w:rPr>
            </w:pPr>
          </w:p>
        </w:tc>
        <w:tc>
          <w:tcPr>
            <w:tcW w:w="6473" w:type="dxa"/>
            <w:vAlign w:val="center"/>
          </w:tcPr>
          <w:p w:rsidR="00866C33" w:rsidRPr="005B4D06" w:rsidRDefault="00866C33" w:rsidP="00844F65">
            <w:pPr>
              <w:pStyle w:val="075"/>
              <w:tabs>
                <w:tab w:val="left" w:pos="0"/>
              </w:tabs>
              <w:spacing w:line="360" w:lineRule="auto"/>
              <w:ind w:left="0" w:firstLine="709"/>
              <w:rPr>
                <w:sz w:val="28"/>
                <w:szCs w:val="28"/>
              </w:rPr>
            </w:pPr>
            <w:r w:rsidRPr="005B4D06">
              <w:rPr>
                <w:sz w:val="28"/>
                <w:szCs w:val="28"/>
              </w:rPr>
              <w:t>Частотний параметр (q)</w:t>
            </w:r>
          </w:p>
        </w:tc>
      </w:tr>
    </w:tbl>
    <w:p w:rsidR="00866C33" w:rsidRPr="005B4D06" w:rsidRDefault="00866C33" w:rsidP="00844F65">
      <w:pPr>
        <w:tabs>
          <w:tab w:val="left" w:pos="0"/>
        </w:tabs>
        <w:spacing w:after="0" w:line="360" w:lineRule="auto"/>
        <w:ind w:firstLine="709"/>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Рисунок  </w:t>
      </w:r>
      <w:r w:rsidR="00FB60A7" w:rsidRPr="005B4D06">
        <w:rPr>
          <w:rFonts w:ascii="Times New Roman" w:hAnsi="Times New Roman" w:cs="Times New Roman"/>
          <w:sz w:val="28"/>
          <w:szCs w:val="28"/>
          <w:lang w:val="uk-UA"/>
        </w:rPr>
        <w:t>4</w:t>
      </w:r>
      <w:r w:rsidRPr="005B4D06">
        <w:rPr>
          <w:rFonts w:ascii="Times New Roman" w:hAnsi="Times New Roman" w:cs="Times New Roman"/>
          <w:sz w:val="28"/>
          <w:szCs w:val="28"/>
          <w:lang w:val="uk-UA"/>
        </w:rPr>
        <w:t>.</w:t>
      </w:r>
      <w:r w:rsidR="000C4292" w:rsidRPr="005B4D06">
        <w:rPr>
          <w:rFonts w:ascii="Times New Roman" w:hAnsi="Times New Roman" w:cs="Times New Roman"/>
          <w:sz w:val="28"/>
          <w:szCs w:val="28"/>
          <w:lang w:val="uk-UA"/>
        </w:rPr>
        <w:t>6</w:t>
      </w:r>
      <w:r w:rsidRPr="005B4D06">
        <w:rPr>
          <w:rFonts w:ascii="Times New Roman" w:hAnsi="Times New Roman" w:cs="Times New Roman"/>
          <w:sz w:val="28"/>
          <w:szCs w:val="28"/>
          <w:lang w:val="uk-UA"/>
        </w:rPr>
        <w:t xml:space="preserve"> – Залежність амплітуди коливань від частотного параметру двомасової моделі</w:t>
      </w:r>
    </w:p>
    <w:p w:rsidR="00FB60A7" w:rsidRPr="005B4D06" w:rsidRDefault="00FB60A7" w:rsidP="00FB60A7">
      <w:pPr>
        <w:tabs>
          <w:tab w:val="left" w:pos="0"/>
        </w:tabs>
        <w:spacing w:after="0" w:line="360" w:lineRule="auto"/>
        <w:ind w:firstLine="709"/>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де, </w:t>
      </w:r>
      <w:r w:rsidR="00866C33" w:rsidRPr="005B4D06">
        <w:rPr>
          <w:rFonts w:ascii="Times New Roman" w:hAnsi="Times New Roman" w:cs="Times New Roman"/>
          <w:sz w:val="28"/>
          <w:szCs w:val="28"/>
          <w:lang w:val="uk-UA"/>
        </w:rPr>
        <w:t>1 – ударна машина</w:t>
      </w:r>
      <w:r w:rsidRPr="005B4D06">
        <w:rPr>
          <w:rFonts w:ascii="Times New Roman" w:hAnsi="Times New Roman" w:cs="Times New Roman"/>
          <w:sz w:val="28"/>
          <w:szCs w:val="28"/>
          <w:lang w:val="uk-UA"/>
        </w:rPr>
        <w:t>;</w:t>
      </w:r>
    </w:p>
    <w:p w:rsidR="00866C33" w:rsidRPr="005B4D06" w:rsidRDefault="00866C33" w:rsidP="00FB60A7">
      <w:pPr>
        <w:tabs>
          <w:tab w:val="left" w:pos="0"/>
        </w:tabs>
        <w:spacing w:after="0" w:line="360" w:lineRule="auto"/>
        <w:ind w:firstLine="709"/>
        <w:rPr>
          <w:rFonts w:ascii="Times New Roman" w:hAnsi="Times New Roman" w:cs="Times New Roman"/>
          <w:sz w:val="28"/>
          <w:szCs w:val="28"/>
          <w:lang w:val="uk-UA"/>
        </w:rPr>
      </w:pPr>
      <w:r w:rsidRPr="005B4D06">
        <w:rPr>
          <w:rFonts w:ascii="Times New Roman" w:hAnsi="Times New Roman" w:cs="Times New Roman"/>
          <w:sz w:val="28"/>
          <w:szCs w:val="28"/>
          <w:lang w:val="uk-UA"/>
        </w:rPr>
        <w:t>2 – гасник (маса гасника 18,5 кг)</w:t>
      </w:r>
      <w:r w:rsidR="00FB60A7" w:rsidRPr="005B4D06">
        <w:rPr>
          <w:rFonts w:ascii="Times New Roman" w:hAnsi="Times New Roman" w:cs="Times New Roman"/>
          <w:sz w:val="28"/>
          <w:szCs w:val="28"/>
          <w:lang w:val="uk-UA"/>
        </w:rPr>
        <w:t>.</w:t>
      </w:r>
    </w:p>
    <w:tbl>
      <w:tblPr>
        <w:tblW w:w="0" w:type="auto"/>
        <w:jc w:val="center"/>
        <w:tblLook w:val="01E0"/>
      </w:tblPr>
      <w:tblGrid>
        <w:gridCol w:w="719"/>
        <w:gridCol w:w="7030"/>
      </w:tblGrid>
      <w:tr w:rsidR="00866C33" w:rsidRPr="005B4D06" w:rsidTr="00866C33">
        <w:trPr>
          <w:cantSplit/>
          <w:trHeight w:val="2795"/>
          <w:jc w:val="center"/>
        </w:trPr>
        <w:tc>
          <w:tcPr>
            <w:tcW w:w="719" w:type="dxa"/>
            <w:textDirection w:val="btLr"/>
            <w:vAlign w:val="bottom"/>
          </w:tcPr>
          <w:p w:rsidR="00866C33" w:rsidRPr="005B4D06" w:rsidRDefault="00866C33" w:rsidP="00844F65">
            <w:pPr>
              <w:pStyle w:val="075"/>
              <w:tabs>
                <w:tab w:val="left" w:pos="0"/>
              </w:tabs>
              <w:spacing w:line="360" w:lineRule="auto"/>
              <w:ind w:left="0" w:firstLine="709"/>
              <w:rPr>
                <w:sz w:val="28"/>
                <w:szCs w:val="28"/>
              </w:rPr>
            </w:pPr>
            <w:r w:rsidRPr="005B4D06">
              <w:rPr>
                <w:sz w:val="28"/>
                <w:szCs w:val="28"/>
              </w:rPr>
              <w:t>Амплітуда  коливань (м)</w:t>
            </w:r>
          </w:p>
        </w:tc>
        <w:tc>
          <w:tcPr>
            <w:tcW w:w="5553" w:type="dxa"/>
          </w:tcPr>
          <w:p w:rsidR="00866C33" w:rsidRPr="005B4D06" w:rsidRDefault="000E6393" w:rsidP="00FB60A7">
            <w:pPr>
              <w:pStyle w:val="075"/>
              <w:tabs>
                <w:tab w:val="left" w:pos="0"/>
              </w:tabs>
              <w:spacing w:line="360" w:lineRule="auto"/>
              <w:jc w:val="left"/>
              <w:rPr>
                <w:sz w:val="28"/>
                <w:szCs w:val="28"/>
              </w:rPr>
            </w:pPr>
            <w:r w:rsidRPr="005B4D06">
              <w:object w:dxaOrig="8355" w:dyaOrig="6615">
                <v:shape id="_x0000_i1139" type="#_x0000_t75" style="width:334.9pt;height:264.55pt" o:ole="">
                  <v:imagedata r:id="rId281" o:title=""/>
                </v:shape>
                <o:OLEObject Type="Embed" ProgID="PBrush" ShapeID="_x0000_i1139" DrawAspect="Content" ObjectID="_1701172820" r:id="rId282"/>
              </w:object>
            </w:r>
          </w:p>
        </w:tc>
      </w:tr>
      <w:tr w:rsidR="00866C33" w:rsidRPr="005B4D06" w:rsidTr="00866C33">
        <w:trPr>
          <w:trHeight w:val="350"/>
          <w:jc w:val="center"/>
        </w:trPr>
        <w:tc>
          <w:tcPr>
            <w:tcW w:w="719" w:type="dxa"/>
          </w:tcPr>
          <w:p w:rsidR="00866C33" w:rsidRPr="005B4D06" w:rsidRDefault="00866C33" w:rsidP="00844F65">
            <w:pPr>
              <w:pStyle w:val="075"/>
              <w:tabs>
                <w:tab w:val="left" w:pos="0"/>
              </w:tabs>
              <w:spacing w:line="360" w:lineRule="auto"/>
              <w:ind w:left="0" w:firstLine="709"/>
              <w:rPr>
                <w:sz w:val="28"/>
                <w:szCs w:val="28"/>
              </w:rPr>
            </w:pPr>
          </w:p>
        </w:tc>
        <w:tc>
          <w:tcPr>
            <w:tcW w:w="5553" w:type="dxa"/>
            <w:vAlign w:val="center"/>
          </w:tcPr>
          <w:p w:rsidR="00866C33" w:rsidRPr="005B4D06" w:rsidRDefault="00866C33" w:rsidP="00844F65">
            <w:pPr>
              <w:pStyle w:val="075"/>
              <w:tabs>
                <w:tab w:val="left" w:pos="0"/>
              </w:tabs>
              <w:spacing w:line="360" w:lineRule="auto"/>
              <w:ind w:left="0" w:firstLine="709"/>
              <w:rPr>
                <w:sz w:val="28"/>
                <w:szCs w:val="28"/>
              </w:rPr>
            </w:pPr>
            <w:r w:rsidRPr="005B4D06">
              <w:rPr>
                <w:sz w:val="28"/>
                <w:szCs w:val="28"/>
              </w:rPr>
              <w:t>Частотний параметр (q)</w:t>
            </w:r>
          </w:p>
        </w:tc>
      </w:tr>
    </w:tbl>
    <w:p w:rsidR="00866C33" w:rsidRPr="005B4D06" w:rsidRDefault="00866C33" w:rsidP="000E6393">
      <w:pPr>
        <w:tabs>
          <w:tab w:val="left" w:pos="0"/>
        </w:tabs>
        <w:spacing w:after="0" w:line="360" w:lineRule="auto"/>
        <w:ind w:firstLine="709"/>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Рисунок </w:t>
      </w:r>
      <w:r w:rsidR="00875229" w:rsidRPr="005B4D06">
        <w:rPr>
          <w:rFonts w:ascii="Times New Roman" w:hAnsi="Times New Roman" w:cs="Times New Roman"/>
          <w:sz w:val="28"/>
          <w:szCs w:val="28"/>
          <w:lang w:val="uk-UA"/>
        </w:rPr>
        <w:t>4</w:t>
      </w:r>
      <w:r w:rsidRPr="005B4D06">
        <w:rPr>
          <w:rFonts w:ascii="Times New Roman" w:hAnsi="Times New Roman" w:cs="Times New Roman"/>
          <w:sz w:val="28"/>
          <w:szCs w:val="28"/>
          <w:lang w:val="uk-UA"/>
        </w:rPr>
        <w:t>.</w:t>
      </w:r>
      <w:r w:rsidR="000C4292" w:rsidRPr="005B4D06">
        <w:rPr>
          <w:rFonts w:ascii="Times New Roman" w:hAnsi="Times New Roman" w:cs="Times New Roman"/>
          <w:sz w:val="28"/>
          <w:szCs w:val="28"/>
          <w:lang w:val="uk-UA"/>
        </w:rPr>
        <w:t>7</w:t>
      </w:r>
      <w:r w:rsidRPr="005B4D06">
        <w:rPr>
          <w:rFonts w:ascii="Times New Roman" w:hAnsi="Times New Roman" w:cs="Times New Roman"/>
          <w:sz w:val="28"/>
          <w:szCs w:val="28"/>
          <w:lang w:val="uk-UA"/>
        </w:rPr>
        <w:t>– Залежність амплітуди коливань від частотного параметру одномасової моделі</w:t>
      </w:r>
      <w:r w:rsidR="000E6393" w:rsidRPr="000E6393">
        <w:rPr>
          <w:rFonts w:ascii="Times New Roman" w:hAnsi="Times New Roman" w:cs="Times New Roman"/>
          <w:sz w:val="28"/>
          <w:szCs w:val="28"/>
        </w:rPr>
        <w:t xml:space="preserve">: </w:t>
      </w:r>
      <w:r w:rsidRPr="005B4D06">
        <w:rPr>
          <w:rFonts w:ascii="Times New Roman" w:hAnsi="Times New Roman" w:cs="Times New Roman"/>
          <w:sz w:val="28"/>
          <w:szCs w:val="28"/>
          <w:lang w:val="uk-UA"/>
        </w:rPr>
        <w:t>1 – ударна машина</w:t>
      </w:r>
      <w:r w:rsidR="00FB60A7" w:rsidRPr="005B4D06">
        <w:rPr>
          <w:rFonts w:ascii="Times New Roman" w:hAnsi="Times New Roman" w:cs="Times New Roman"/>
          <w:sz w:val="28"/>
          <w:szCs w:val="28"/>
          <w:lang w:val="uk-UA"/>
        </w:rPr>
        <w:t>;</w:t>
      </w:r>
      <w:r w:rsidR="000E6393">
        <w:rPr>
          <w:rFonts w:ascii="Times New Roman" w:hAnsi="Times New Roman" w:cs="Times New Roman"/>
          <w:sz w:val="28"/>
          <w:szCs w:val="28"/>
          <w:lang w:val="uk-UA"/>
        </w:rPr>
        <w:t xml:space="preserve"> </w:t>
      </w:r>
      <w:r w:rsidRPr="005B4D06">
        <w:rPr>
          <w:rFonts w:ascii="Times New Roman" w:hAnsi="Times New Roman" w:cs="Times New Roman"/>
          <w:sz w:val="28"/>
          <w:szCs w:val="28"/>
          <w:lang w:val="uk-UA"/>
        </w:rPr>
        <w:t>2 – гасник (маса гасника 1 кг)</w:t>
      </w:r>
      <w:r w:rsidR="00FB60A7" w:rsidRPr="005B4D06">
        <w:rPr>
          <w:rFonts w:ascii="Times New Roman" w:hAnsi="Times New Roman" w:cs="Times New Roman"/>
          <w:sz w:val="28"/>
          <w:szCs w:val="28"/>
          <w:lang w:val="uk-UA"/>
        </w:rPr>
        <w:t>.</w:t>
      </w:r>
    </w:p>
    <w:p w:rsidR="00866C33" w:rsidRPr="005B4D06" w:rsidRDefault="00866C33" w:rsidP="00844F65">
      <w:pPr>
        <w:tabs>
          <w:tab w:val="left" w:pos="0"/>
        </w:tabs>
        <w:spacing w:after="0" w:line="360" w:lineRule="auto"/>
        <w:ind w:firstLine="709"/>
        <w:jc w:val="center"/>
        <w:rPr>
          <w:rFonts w:ascii="Times New Roman" w:hAnsi="Times New Roman" w:cs="Times New Roman"/>
          <w:sz w:val="28"/>
          <w:szCs w:val="28"/>
          <w:lang w:val="uk-UA"/>
        </w:rPr>
      </w:pP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lastRenderedPageBreak/>
        <w:t>За наведеними залежностями встановлений раціональний діапазон впливу маси гасника на процес коливань в межах співвідношення маси гасника до маси корпусу гідромолота: 0,15...0,25. Подальше збільшення маси гасника призводить до значного росту металоємності гідромолота.  Рекомендовано ефективний режим функціонування гідромолота  за межами резонансу в бік збільшення частотного параметру, що дозволяє значно зменшити амплітуду коливань корпусу гідромолота.</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eastAsia="ArialMT" w:hAnsi="Times New Roman" w:cs="Times New Roman"/>
          <w:sz w:val="28"/>
          <w:szCs w:val="28"/>
          <w:lang w:val="uk-UA"/>
        </w:rPr>
        <w:t>При застосуванні конструкції гідромолота з динамічним гасником амплітуда коливання обладнання зменшується до нуля, при цьому значно зменшується рівень вібрації, що призводить до зменшення захворювань робітників та зменшення витрат на ремонт обладнання.</w:t>
      </w:r>
    </w:p>
    <w:p w:rsidR="00866C33" w:rsidRPr="005B4D06" w:rsidRDefault="00866C33" w:rsidP="00844F65">
      <w:pPr>
        <w:tabs>
          <w:tab w:val="left" w:pos="0"/>
        </w:tabs>
        <w:spacing w:after="0" w:line="360" w:lineRule="auto"/>
        <w:ind w:firstLine="709"/>
        <w:jc w:val="center"/>
        <w:rPr>
          <w:rFonts w:ascii="Times New Roman" w:hAnsi="Times New Roman" w:cs="Times New Roman"/>
          <w:bCs/>
          <w:sz w:val="28"/>
          <w:szCs w:val="28"/>
          <w:lang w:val="uk-UA"/>
        </w:rPr>
      </w:pPr>
      <w:r w:rsidRPr="005B4D06">
        <w:rPr>
          <w:rFonts w:ascii="Times New Roman" w:hAnsi="Times New Roman" w:cs="Times New Roman"/>
          <w:bCs/>
          <w:noProof/>
          <w:sz w:val="28"/>
          <w:szCs w:val="28"/>
          <w:lang w:eastAsia="ru-RU"/>
        </w:rPr>
        <w:drawing>
          <wp:inline distT="0" distB="0" distL="0" distR="0">
            <wp:extent cx="2657475" cy="2447925"/>
            <wp:effectExtent l="19050" t="0" r="952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283" cstate="print"/>
                    <a:srcRect/>
                    <a:stretch>
                      <a:fillRect/>
                    </a:stretch>
                  </pic:blipFill>
                  <pic:spPr bwMode="auto">
                    <a:xfrm>
                      <a:off x="0" y="0"/>
                      <a:ext cx="2657475" cy="2447925"/>
                    </a:xfrm>
                    <a:prstGeom prst="rect">
                      <a:avLst/>
                    </a:prstGeom>
                    <a:noFill/>
                    <a:ln w="9525">
                      <a:noFill/>
                      <a:miter lim="800000"/>
                      <a:headEnd/>
                      <a:tailEnd/>
                    </a:ln>
                  </pic:spPr>
                </pic:pic>
              </a:graphicData>
            </a:graphic>
          </wp:inline>
        </w:drawing>
      </w:r>
    </w:p>
    <w:p w:rsidR="00866C33" w:rsidRPr="005B4D06" w:rsidRDefault="00866C33" w:rsidP="00844F65">
      <w:pPr>
        <w:tabs>
          <w:tab w:val="left" w:pos="0"/>
        </w:tabs>
        <w:spacing w:after="0" w:line="360" w:lineRule="auto"/>
        <w:ind w:firstLine="709"/>
        <w:jc w:val="center"/>
        <w:rPr>
          <w:rFonts w:ascii="Times New Roman" w:hAnsi="Times New Roman" w:cs="Times New Roman"/>
          <w:bCs/>
          <w:sz w:val="28"/>
          <w:szCs w:val="28"/>
          <w:lang w:val="uk-UA"/>
        </w:rPr>
      </w:pPr>
      <w:r w:rsidRPr="005B4D06">
        <w:rPr>
          <w:rFonts w:ascii="Times New Roman" w:hAnsi="Times New Roman" w:cs="Times New Roman"/>
          <w:bCs/>
          <w:sz w:val="28"/>
          <w:szCs w:val="28"/>
          <w:lang w:val="uk-UA"/>
        </w:rPr>
        <w:t xml:space="preserve">Рисунок </w:t>
      </w:r>
      <w:r w:rsidR="00875229" w:rsidRPr="005B4D06">
        <w:rPr>
          <w:rFonts w:ascii="Times New Roman" w:hAnsi="Times New Roman" w:cs="Times New Roman"/>
          <w:bCs/>
          <w:sz w:val="28"/>
          <w:szCs w:val="28"/>
          <w:lang w:val="uk-UA"/>
        </w:rPr>
        <w:t>4.</w:t>
      </w:r>
      <w:r w:rsidR="000C4292" w:rsidRPr="005B4D06">
        <w:rPr>
          <w:rFonts w:ascii="Times New Roman" w:hAnsi="Times New Roman" w:cs="Times New Roman"/>
          <w:bCs/>
          <w:sz w:val="28"/>
          <w:szCs w:val="28"/>
          <w:lang w:val="uk-UA"/>
        </w:rPr>
        <w:t>8</w:t>
      </w:r>
      <w:r w:rsidRPr="005B4D06">
        <w:rPr>
          <w:rFonts w:ascii="Times New Roman" w:hAnsi="Times New Roman" w:cs="Times New Roman"/>
          <w:bCs/>
          <w:sz w:val="28"/>
          <w:szCs w:val="28"/>
          <w:lang w:val="uk-UA"/>
        </w:rPr>
        <w:t xml:space="preserve"> – Розрахункова  двомасова модель ударної машини з урахуванням пружності системи подачі: 1 – ударна машина, 2 – гасник,</w:t>
      </w:r>
    </w:p>
    <w:p w:rsidR="00866C33" w:rsidRPr="005B4D06" w:rsidRDefault="00866C33" w:rsidP="00844F65">
      <w:pPr>
        <w:tabs>
          <w:tab w:val="left" w:pos="0"/>
        </w:tabs>
        <w:spacing w:after="0" w:line="360" w:lineRule="auto"/>
        <w:ind w:firstLine="709"/>
        <w:jc w:val="both"/>
        <w:rPr>
          <w:rFonts w:ascii="Times New Roman" w:hAnsi="Times New Roman" w:cs="Times New Roman"/>
          <w:bCs/>
          <w:sz w:val="28"/>
          <w:szCs w:val="28"/>
          <w:lang w:val="uk-UA"/>
        </w:rPr>
      </w:pPr>
    </w:p>
    <w:p w:rsidR="00866C33" w:rsidRPr="005B4D06" w:rsidRDefault="00866C33" w:rsidP="00844F65">
      <w:pPr>
        <w:tabs>
          <w:tab w:val="left" w:pos="0"/>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Для моделі рис</w:t>
      </w:r>
      <w:r w:rsidR="00875229" w:rsidRPr="005B4D06">
        <w:rPr>
          <w:rFonts w:ascii="Times New Roman" w:hAnsi="Times New Roman" w:cs="Times New Roman"/>
          <w:bCs/>
          <w:sz w:val="28"/>
          <w:szCs w:val="28"/>
          <w:lang w:val="uk-UA"/>
        </w:rPr>
        <w:t>унка4.</w:t>
      </w:r>
      <w:r w:rsidR="000C4292" w:rsidRPr="005B4D06">
        <w:rPr>
          <w:rFonts w:ascii="Times New Roman" w:hAnsi="Times New Roman" w:cs="Times New Roman"/>
          <w:bCs/>
          <w:sz w:val="28"/>
          <w:szCs w:val="28"/>
          <w:lang w:val="uk-UA"/>
        </w:rPr>
        <w:t>8</w:t>
      </w:r>
      <w:r w:rsidRPr="005B4D06">
        <w:rPr>
          <w:rFonts w:ascii="Times New Roman" w:hAnsi="Times New Roman" w:cs="Times New Roman"/>
          <w:bCs/>
          <w:sz w:val="28"/>
          <w:szCs w:val="28"/>
          <w:lang w:val="uk-UA"/>
        </w:rPr>
        <w:t>, застосовуючи для зведених в динамічному відношенні параметрів жорсткості та мас отримана система рівнянь руху мас:</w:t>
      </w:r>
    </w:p>
    <w:p w:rsidR="00866C33" w:rsidRPr="005B4D06" w:rsidRDefault="00875229" w:rsidP="00B33988">
      <w:pPr>
        <w:tabs>
          <w:tab w:val="left" w:pos="0"/>
        </w:tabs>
        <w:spacing w:after="0" w:line="360" w:lineRule="auto"/>
        <w:ind w:left="2123" w:firstLine="709"/>
        <w:jc w:val="right"/>
        <w:rPr>
          <w:rFonts w:ascii="Times New Roman" w:hAnsi="Times New Roman" w:cs="Times New Roman"/>
          <w:bCs/>
          <w:sz w:val="28"/>
          <w:szCs w:val="28"/>
          <w:lang w:val="uk-UA"/>
        </w:rPr>
      </w:pPr>
      <w:r w:rsidRPr="005B4D06">
        <w:rPr>
          <w:rFonts w:ascii="Times New Roman" w:hAnsi="Times New Roman" w:cs="Times New Roman"/>
          <w:position w:val="-36"/>
          <w:sz w:val="28"/>
          <w:szCs w:val="28"/>
          <w:lang w:val="uk-UA"/>
        </w:rPr>
        <w:object w:dxaOrig="7620" w:dyaOrig="859">
          <v:shape id="_x0000_i1140" type="#_x0000_t75" style="width:271pt;height:42.9pt" o:ole="">
            <v:imagedata r:id="rId284" o:title="" cropright="19436f"/>
          </v:shape>
          <o:OLEObject Type="Embed" ProgID="Equation.DSMT4" ShapeID="_x0000_i1140" DrawAspect="Content" ObjectID="_1701172821" r:id="rId285"/>
        </w:object>
      </w:r>
      <w:r w:rsidR="00866C33" w:rsidRPr="005B4D06">
        <w:rPr>
          <w:rFonts w:ascii="Times New Roman" w:hAnsi="Times New Roman" w:cs="Times New Roman"/>
          <w:sz w:val="28"/>
          <w:szCs w:val="28"/>
          <w:lang w:val="uk-UA"/>
        </w:rPr>
        <w:t>(</w:t>
      </w:r>
      <w:r w:rsidR="00B33988" w:rsidRPr="005B4D06">
        <w:rPr>
          <w:rFonts w:ascii="Times New Roman" w:hAnsi="Times New Roman" w:cs="Times New Roman"/>
          <w:sz w:val="28"/>
          <w:szCs w:val="28"/>
          <w:lang w:val="uk-UA"/>
        </w:rPr>
        <w:t>4</w:t>
      </w:r>
      <w:r w:rsidR="00866C33" w:rsidRPr="005B4D06">
        <w:rPr>
          <w:rFonts w:ascii="Times New Roman" w:hAnsi="Times New Roman" w:cs="Times New Roman"/>
          <w:sz w:val="28"/>
          <w:szCs w:val="28"/>
          <w:lang w:val="uk-UA"/>
        </w:rPr>
        <w:t>.</w:t>
      </w:r>
      <w:r w:rsidR="00B33988" w:rsidRPr="005B4D06">
        <w:rPr>
          <w:rFonts w:ascii="Times New Roman" w:hAnsi="Times New Roman" w:cs="Times New Roman"/>
          <w:sz w:val="28"/>
          <w:szCs w:val="28"/>
          <w:lang w:val="uk-UA"/>
        </w:rPr>
        <w:t>1</w:t>
      </w:r>
      <w:r w:rsidR="00866C33" w:rsidRPr="005B4D06">
        <w:rPr>
          <w:rFonts w:ascii="Times New Roman" w:hAnsi="Times New Roman" w:cs="Times New Roman"/>
          <w:sz w:val="28"/>
          <w:szCs w:val="28"/>
          <w:lang w:val="uk-UA"/>
        </w:rPr>
        <w:t>7)</w:t>
      </w:r>
    </w:p>
    <w:p w:rsidR="00B33988" w:rsidRPr="005B4D06" w:rsidRDefault="00B33988" w:rsidP="00844F65">
      <w:pPr>
        <w:tabs>
          <w:tab w:val="left" w:pos="0"/>
        </w:tabs>
        <w:spacing w:after="0" w:line="360" w:lineRule="auto"/>
        <w:ind w:firstLine="709"/>
        <w:jc w:val="both"/>
        <w:rPr>
          <w:rFonts w:ascii="Times New Roman" w:hAnsi="Times New Roman" w:cs="Times New Roman"/>
          <w:sz w:val="28"/>
          <w:szCs w:val="28"/>
          <w:lang w:val="uk-UA"/>
        </w:rPr>
      </w:pP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lastRenderedPageBreak/>
        <w:t xml:space="preserve">Ввівши заміни </w:t>
      </w:r>
      <w:r w:rsidRPr="005B4D06">
        <w:rPr>
          <w:rFonts w:ascii="Times New Roman" w:hAnsi="Times New Roman" w:cs="Times New Roman"/>
          <w:position w:val="-12"/>
          <w:sz w:val="28"/>
          <w:szCs w:val="28"/>
          <w:lang w:val="uk-UA"/>
        </w:rPr>
        <w:object w:dxaOrig="1500" w:dyaOrig="420">
          <v:shape id="_x0000_i1141" type="#_x0000_t75" style="width:74.45pt;height:21.85pt" o:ole="">
            <v:imagedata r:id="rId286" o:title=""/>
          </v:shape>
          <o:OLEObject Type="Embed" ProgID="Equation.DSMT4" ShapeID="_x0000_i1141" DrawAspect="Content" ObjectID="_1701172822" r:id="rId287"/>
        </w:object>
      </w:r>
      <w:r w:rsidRPr="005B4D06">
        <w:rPr>
          <w:rFonts w:ascii="Times New Roman" w:hAnsi="Times New Roman" w:cs="Times New Roman"/>
          <w:position w:val="-12"/>
          <w:sz w:val="28"/>
          <w:szCs w:val="28"/>
          <w:lang w:val="uk-UA"/>
        </w:rPr>
        <w:object w:dxaOrig="4120" w:dyaOrig="420">
          <v:shape id="_x0000_i1142" type="#_x0000_t75" style="width:206.3pt;height:21.85pt" o:ole="">
            <v:imagedata r:id="rId288" o:title=""/>
          </v:shape>
          <o:OLEObject Type="Embed" ProgID="Equation.DSMT4" ShapeID="_x0000_i1142" DrawAspect="Content" ObjectID="_1701172823" r:id="rId289"/>
        </w:object>
      </w:r>
      <w:r w:rsidRPr="005B4D06">
        <w:rPr>
          <w:rFonts w:ascii="Times New Roman" w:hAnsi="Times New Roman" w:cs="Times New Roman"/>
          <w:sz w:val="28"/>
          <w:szCs w:val="28"/>
          <w:lang w:val="uk-UA"/>
        </w:rPr>
        <w:t xml:space="preserve"> система (</w:t>
      </w:r>
      <w:r w:rsidR="00B33988" w:rsidRPr="005B4D06">
        <w:rPr>
          <w:rFonts w:ascii="Times New Roman" w:hAnsi="Times New Roman" w:cs="Times New Roman"/>
          <w:sz w:val="28"/>
          <w:szCs w:val="28"/>
          <w:lang w:val="uk-UA"/>
        </w:rPr>
        <w:t>4</w:t>
      </w:r>
      <w:r w:rsidRPr="005B4D06">
        <w:rPr>
          <w:rFonts w:ascii="Times New Roman" w:hAnsi="Times New Roman" w:cs="Times New Roman"/>
          <w:sz w:val="28"/>
          <w:szCs w:val="28"/>
          <w:lang w:val="uk-UA"/>
        </w:rPr>
        <w:t>.</w:t>
      </w:r>
      <w:r w:rsidR="00B33988" w:rsidRPr="005B4D06">
        <w:rPr>
          <w:rFonts w:ascii="Times New Roman" w:hAnsi="Times New Roman" w:cs="Times New Roman"/>
          <w:sz w:val="28"/>
          <w:szCs w:val="28"/>
          <w:lang w:val="uk-UA"/>
        </w:rPr>
        <w:t>1</w:t>
      </w:r>
      <w:r w:rsidRPr="005B4D06">
        <w:rPr>
          <w:rFonts w:ascii="Times New Roman" w:hAnsi="Times New Roman" w:cs="Times New Roman"/>
          <w:sz w:val="28"/>
          <w:szCs w:val="28"/>
          <w:lang w:val="uk-UA"/>
        </w:rPr>
        <w:t>7) запишеться</w:t>
      </w:r>
    </w:p>
    <w:p w:rsidR="00866C33" w:rsidRPr="005B4D06" w:rsidRDefault="00866C33" w:rsidP="00844F65">
      <w:pPr>
        <w:tabs>
          <w:tab w:val="left" w:pos="0"/>
        </w:tabs>
        <w:spacing w:after="0" w:line="360" w:lineRule="auto"/>
        <w:ind w:left="1416" w:firstLine="709"/>
        <w:rPr>
          <w:rFonts w:ascii="Times New Roman" w:hAnsi="Times New Roman" w:cs="Times New Roman"/>
          <w:sz w:val="28"/>
          <w:szCs w:val="28"/>
          <w:lang w:val="uk-UA"/>
        </w:rPr>
      </w:pPr>
      <w:r w:rsidRPr="005B4D06">
        <w:rPr>
          <w:rFonts w:ascii="Times New Roman" w:hAnsi="Times New Roman" w:cs="Times New Roman"/>
          <w:position w:val="-40"/>
          <w:sz w:val="28"/>
          <w:szCs w:val="28"/>
          <w:lang w:val="uk-UA"/>
        </w:rPr>
        <w:object w:dxaOrig="7780" w:dyaOrig="940">
          <v:shape id="_x0000_i1143" type="#_x0000_t75" style="width:353.55pt;height:46.9pt" o:ole="">
            <v:imagedata r:id="rId290" o:title="" cropright="5964f"/>
          </v:shape>
          <o:OLEObject Type="Embed" ProgID="Equation.DSMT4" ShapeID="_x0000_i1143" DrawAspect="Content" ObjectID="_1701172824" r:id="rId291"/>
        </w:object>
      </w:r>
      <w:r w:rsidRPr="005B4D06">
        <w:rPr>
          <w:rFonts w:ascii="Times New Roman" w:hAnsi="Times New Roman" w:cs="Times New Roman"/>
          <w:sz w:val="28"/>
          <w:szCs w:val="28"/>
          <w:lang w:val="uk-UA"/>
        </w:rPr>
        <w:t>(</w:t>
      </w:r>
      <w:r w:rsidR="00B33988" w:rsidRPr="005B4D06">
        <w:rPr>
          <w:rFonts w:ascii="Times New Roman" w:hAnsi="Times New Roman" w:cs="Times New Roman"/>
          <w:sz w:val="28"/>
          <w:szCs w:val="28"/>
          <w:lang w:val="uk-UA"/>
        </w:rPr>
        <w:t>4</w:t>
      </w:r>
      <w:r w:rsidRPr="005B4D06">
        <w:rPr>
          <w:rFonts w:ascii="Times New Roman" w:hAnsi="Times New Roman" w:cs="Times New Roman"/>
          <w:sz w:val="28"/>
          <w:szCs w:val="28"/>
          <w:lang w:val="uk-UA"/>
        </w:rPr>
        <w:t>.</w:t>
      </w:r>
      <w:r w:rsidR="00B33988" w:rsidRPr="005B4D06">
        <w:rPr>
          <w:rFonts w:ascii="Times New Roman" w:hAnsi="Times New Roman" w:cs="Times New Roman"/>
          <w:sz w:val="28"/>
          <w:szCs w:val="28"/>
          <w:lang w:val="uk-UA"/>
        </w:rPr>
        <w:t>1</w:t>
      </w:r>
      <w:r w:rsidRPr="005B4D06">
        <w:rPr>
          <w:rFonts w:ascii="Times New Roman" w:hAnsi="Times New Roman" w:cs="Times New Roman"/>
          <w:sz w:val="28"/>
          <w:szCs w:val="28"/>
          <w:lang w:val="uk-UA"/>
        </w:rPr>
        <w:t>8)</w:t>
      </w:r>
    </w:p>
    <w:p w:rsidR="00B33988" w:rsidRPr="005B4D06" w:rsidRDefault="00B33988" w:rsidP="00844F65">
      <w:pPr>
        <w:tabs>
          <w:tab w:val="left" w:pos="0"/>
        </w:tabs>
        <w:spacing w:after="0" w:line="360" w:lineRule="auto"/>
        <w:ind w:firstLine="709"/>
        <w:jc w:val="both"/>
        <w:rPr>
          <w:rFonts w:ascii="Times New Roman" w:hAnsi="Times New Roman" w:cs="Times New Roman"/>
          <w:bCs/>
          <w:sz w:val="28"/>
          <w:szCs w:val="28"/>
          <w:lang w:val="uk-UA"/>
        </w:rPr>
      </w:pPr>
    </w:p>
    <w:p w:rsidR="00866C33" w:rsidRPr="005B4D06" w:rsidRDefault="00866C33" w:rsidP="00844F65">
      <w:pPr>
        <w:tabs>
          <w:tab w:val="left" w:pos="0"/>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ab/>
        <w:t>Розв’язуючи систему рівнянь (</w:t>
      </w:r>
      <w:r w:rsidR="00B33988" w:rsidRPr="005B4D06">
        <w:rPr>
          <w:rFonts w:ascii="Times New Roman" w:hAnsi="Times New Roman" w:cs="Times New Roman"/>
          <w:bCs/>
          <w:sz w:val="28"/>
          <w:szCs w:val="28"/>
          <w:lang w:val="uk-UA"/>
        </w:rPr>
        <w:t>4</w:t>
      </w:r>
      <w:r w:rsidRPr="005B4D06">
        <w:rPr>
          <w:rFonts w:ascii="Times New Roman" w:hAnsi="Times New Roman" w:cs="Times New Roman"/>
          <w:bCs/>
          <w:sz w:val="28"/>
          <w:szCs w:val="28"/>
          <w:lang w:val="uk-UA"/>
        </w:rPr>
        <w:t>.</w:t>
      </w:r>
      <w:r w:rsidR="00B33988" w:rsidRPr="005B4D06">
        <w:rPr>
          <w:rFonts w:ascii="Times New Roman" w:hAnsi="Times New Roman" w:cs="Times New Roman"/>
          <w:bCs/>
          <w:sz w:val="28"/>
          <w:szCs w:val="28"/>
          <w:lang w:val="uk-UA"/>
        </w:rPr>
        <w:t>1</w:t>
      </w:r>
      <w:r w:rsidRPr="005B4D06">
        <w:rPr>
          <w:rFonts w:ascii="Times New Roman" w:hAnsi="Times New Roman" w:cs="Times New Roman"/>
          <w:bCs/>
          <w:sz w:val="28"/>
          <w:szCs w:val="28"/>
          <w:lang w:val="uk-UA"/>
        </w:rPr>
        <w:t>8) методом невизначених коефіцієнтів (аналогічно попередньому), отримаємо</w:t>
      </w:r>
    </w:p>
    <w:p w:rsidR="00866C33" w:rsidRPr="005B4D06" w:rsidRDefault="00866C33" w:rsidP="00844F65">
      <w:pPr>
        <w:tabs>
          <w:tab w:val="left" w:pos="0"/>
        </w:tabs>
        <w:spacing w:after="0" w:line="360" w:lineRule="auto"/>
        <w:ind w:firstLine="709"/>
        <w:jc w:val="both"/>
        <w:rPr>
          <w:rFonts w:ascii="Times New Roman" w:hAnsi="Times New Roman" w:cs="Times New Roman"/>
          <w:bCs/>
          <w:sz w:val="28"/>
          <w:szCs w:val="28"/>
          <w:lang w:val="uk-UA"/>
        </w:rPr>
      </w:pPr>
    </w:p>
    <w:p w:rsidR="00866C33" w:rsidRPr="005B4D06" w:rsidRDefault="00B33988" w:rsidP="00B33988">
      <w:pPr>
        <w:tabs>
          <w:tab w:val="left" w:pos="0"/>
        </w:tabs>
        <w:spacing w:after="0" w:line="480" w:lineRule="auto"/>
        <w:ind w:left="2124" w:firstLine="709"/>
        <w:jc w:val="both"/>
        <w:rPr>
          <w:rFonts w:ascii="Times New Roman" w:hAnsi="Times New Roman" w:cs="Times New Roman"/>
          <w:position w:val="-86"/>
          <w:sz w:val="28"/>
          <w:szCs w:val="28"/>
          <w:lang w:val="uk-UA"/>
        </w:rPr>
      </w:pPr>
      <w:r w:rsidRPr="005B4D06">
        <w:rPr>
          <w:rFonts w:ascii="Times New Roman" w:hAnsi="Times New Roman" w:cs="Times New Roman"/>
          <w:position w:val="-90"/>
          <w:sz w:val="28"/>
          <w:szCs w:val="28"/>
          <w:lang w:val="uk-UA"/>
        </w:rPr>
        <w:object w:dxaOrig="7060" w:dyaOrig="1939">
          <v:shape id="_x0000_i1144" type="#_x0000_t75" style="width:245.95pt;height:76.05pt" o:ole="">
            <v:imagedata r:id="rId292" o:title="" cropright="7923f"/>
          </v:shape>
          <o:OLEObject Type="Embed" ProgID="Equation.DSMT4" ShapeID="_x0000_i1144" DrawAspect="Content" ObjectID="_1701172825" r:id="rId293"/>
        </w:object>
      </w:r>
      <w:r w:rsidR="00866C33" w:rsidRPr="005B4D06">
        <w:rPr>
          <w:rFonts w:ascii="Times New Roman" w:hAnsi="Times New Roman" w:cs="Times New Roman"/>
          <w:sz w:val="28"/>
          <w:szCs w:val="28"/>
          <w:lang w:val="uk-UA"/>
        </w:rPr>
        <w:t>(</w:t>
      </w:r>
      <w:r w:rsidRPr="005B4D06">
        <w:rPr>
          <w:rFonts w:ascii="Times New Roman" w:hAnsi="Times New Roman" w:cs="Times New Roman"/>
          <w:sz w:val="28"/>
          <w:szCs w:val="28"/>
          <w:lang w:val="uk-UA"/>
        </w:rPr>
        <w:t>4</w:t>
      </w:r>
      <w:r w:rsidR="00866C33" w:rsidRPr="005B4D06">
        <w:rPr>
          <w:rFonts w:ascii="Times New Roman" w:hAnsi="Times New Roman" w:cs="Times New Roman"/>
          <w:sz w:val="28"/>
          <w:szCs w:val="28"/>
          <w:lang w:val="uk-UA"/>
        </w:rPr>
        <w:t>.</w:t>
      </w:r>
      <w:r w:rsidRPr="005B4D06">
        <w:rPr>
          <w:rFonts w:ascii="Times New Roman" w:hAnsi="Times New Roman" w:cs="Times New Roman"/>
          <w:sz w:val="28"/>
          <w:szCs w:val="28"/>
          <w:lang w:val="uk-UA"/>
        </w:rPr>
        <w:t>1</w:t>
      </w:r>
      <w:r w:rsidR="00866C33" w:rsidRPr="005B4D06">
        <w:rPr>
          <w:rFonts w:ascii="Times New Roman" w:hAnsi="Times New Roman" w:cs="Times New Roman"/>
          <w:sz w:val="28"/>
          <w:szCs w:val="28"/>
          <w:lang w:val="uk-UA"/>
        </w:rPr>
        <w:t>9)</w:t>
      </w:r>
    </w:p>
    <w:p w:rsidR="00866C33" w:rsidRPr="005B4D06" w:rsidRDefault="00866C33" w:rsidP="00844F65">
      <w:pPr>
        <w:tabs>
          <w:tab w:val="left" w:pos="0"/>
        </w:tabs>
        <w:spacing w:after="0" w:line="360" w:lineRule="auto"/>
        <w:ind w:firstLine="709"/>
        <w:rPr>
          <w:rFonts w:ascii="Times New Roman" w:hAnsi="Times New Roman" w:cs="Times New Roman"/>
          <w:sz w:val="28"/>
          <w:szCs w:val="28"/>
          <w:lang w:val="uk-UA"/>
        </w:rPr>
      </w:pPr>
      <w:r w:rsidRPr="005B4D06">
        <w:rPr>
          <w:rFonts w:ascii="Times New Roman" w:hAnsi="Times New Roman" w:cs="Times New Roman"/>
          <w:sz w:val="28"/>
          <w:szCs w:val="28"/>
          <w:lang w:val="uk-UA"/>
        </w:rPr>
        <w:t>Амплітуда переміщення гасника та ударної машини (</w:t>
      </w:r>
      <w:r w:rsidR="00B33988" w:rsidRPr="005B4D06">
        <w:rPr>
          <w:rFonts w:ascii="Times New Roman" w:hAnsi="Times New Roman" w:cs="Times New Roman"/>
          <w:sz w:val="28"/>
          <w:szCs w:val="28"/>
          <w:lang w:val="uk-UA"/>
        </w:rPr>
        <w:t>4</w:t>
      </w:r>
      <w:r w:rsidRPr="005B4D06">
        <w:rPr>
          <w:rFonts w:ascii="Times New Roman" w:hAnsi="Times New Roman" w:cs="Times New Roman"/>
          <w:sz w:val="28"/>
          <w:szCs w:val="28"/>
          <w:lang w:val="uk-UA"/>
        </w:rPr>
        <w:t>.</w:t>
      </w:r>
      <w:r w:rsidR="00B33988" w:rsidRPr="005B4D06">
        <w:rPr>
          <w:rFonts w:ascii="Times New Roman" w:hAnsi="Times New Roman" w:cs="Times New Roman"/>
          <w:sz w:val="28"/>
          <w:szCs w:val="28"/>
          <w:lang w:val="uk-UA"/>
        </w:rPr>
        <w:t>2</w:t>
      </w:r>
      <w:r w:rsidRPr="005B4D06">
        <w:rPr>
          <w:rFonts w:ascii="Times New Roman" w:hAnsi="Times New Roman" w:cs="Times New Roman"/>
          <w:sz w:val="28"/>
          <w:szCs w:val="28"/>
          <w:lang w:val="uk-UA"/>
        </w:rPr>
        <w:t xml:space="preserve">0):      </w:t>
      </w:r>
    </w:p>
    <w:p w:rsidR="00866C33" w:rsidRPr="005B4D06" w:rsidRDefault="00B33988" w:rsidP="00B33988">
      <w:pPr>
        <w:tabs>
          <w:tab w:val="left" w:pos="0"/>
        </w:tabs>
        <w:spacing w:after="0" w:line="480" w:lineRule="auto"/>
        <w:ind w:firstLine="709"/>
        <w:rPr>
          <w:rFonts w:ascii="Times New Roman" w:hAnsi="Times New Roman" w:cs="Times New Roman"/>
          <w:sz w:val="28"/>
          <w:szCs w:val="28"/>
          <w:lang w:val="uk-UA"/>
        </w:rPr>
      </w:pPr>
      <w:r w:rsidRPr="005B4D06">
        <w:rPr>
          <w:rFonts w:ascii="Times New Roman" w:hAnsi="Times New Roman" w:cs="Times New Roman"/>
          <w:position w:val="-92"/>
          <w:sz w:val="28"/>
          <w:szCs w:val="28"/>
          <w:lang w:val="uk-UA"/>
        </w:rPr>
        <w:object w:dxaOrig="9499" w:dyaOrig="1980">
          <v:shape id="_x0000_i1145" type="#_x0000_t75" style="width:372.95pt;height:89pt" o:ole="">
            <v:imagedata r:id="rId294" o:title="" cropright="8093f"/>
          </v:shape>
          <o:OLEObject Type="Embed" ProgID="Equation.DSMT4" ShapeID="_x0000_i1145" DrawAspect="Content" ObjectID="_1701172826" r:id="rId295"/>
        </w:object>
      </w:r>
      <w:r w:rsidR="00866C33" w:rsidRPr="005B4D06">
        <w:rPr>
          <w:rFonts w:ascii="Times New Roman" w:hAnsi="Times New Roman" w:cs="Times New Roman"/>
          <w:sz w:val="28"/>
          <w:szCs w:val="28"/>
          <w:lang w:val="uk-UA"/>
        </w:rPr>
        <w:t>(</w:t>
      </w:r>
      <w:r w:rsidRPr="005B4D06">
        <w:rPr>
          <w:rFonts w:ascii="Times New Roman" w:hAnsi="Times New Roman" w:cs="Times New Roman"/>
          <w:sz w:val="28"/>
          <w:szCs w:val="28"/>
          <w:lang w:val="uk-UA"/>
        </w:rPr>
        <w:t>4</w:t>
      </w:r>
      <w:r w:rsidR="00866C33" w:rsidRPr="005B4D06">
        <w:rPr>
          <w:rFonts w:ascii="Times New Roman" w:hAnsi="Times New Roman" w:cs="Times New Roman"/>
          <w:sz w:val="28"/>
          <w:szCs w:val="28"/>
          <w:lang w:val="uk-UA"/>
        </w:rPr>
        <w:t>.</w:t>
      </w:r>
      <w:r w:rsidRPr="005B4D06">
        <w:rPr>
          <w:rFonts w:ascii="Times New Roman" w:hAnsi="Times New Roman" w:cs="Times New Roman"/>
          <w:sz w:val="28"/>
          <w:szCs w:val="28"/>
          <w:lang w:val="uk-UA"/>
        </w:rPr>
        <w:t>2</w:t>
      </w:r>
      <w:r w:rsidR="00866C33" w:rsidRPr="005B4D06">
        <w:rPr>
          <w:rFonts w:ascii="Times New Roman" w:hAnsi="Times New Roman" w:cs="Times New Roman"/>
          <w:sz w:val="28"/>
          <w:szCs w:val="28"/>
          <w:lang w:val="uk-UA"/>
        </w:rPr>
        <w:t>0)</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Провівши розрахунки, в оболонці Mathcad, амплітудно-частотнх характеристик за розв’язком (</w:t>
      </w:r>
      <w:r w:rsidR="00B33988" w:rsidRPr="005B4D06">
        <w:rPr>
          <w:rFonts w:ascii="Times New Roman" w:hAnsi="Times New Roman" w:cs="Times New Roman"/>
          <w:sz w:val="28"/>
          <w:szCs w:val="28"/>
          <w:lang w:val="uk-UA"/>
        </w:rPr>
        <w:t>4.20</w:t>
      </w:r>
      <w:r w:rsidRPr="005B4D06">
        <w:rPr>
          <w:rFonts w:ascii="Times New Roman" w:hAnsi="Times New Roman" w:cs="Times New Roman"/>
          <w:sz w:val="28"/>
          <w:szCs w:val="28"/>
          <w:lang w:val="uk-UA"/>
        </w:rPr>
        <w:t xml:space="preserve">) для значень параметрів: </w:t>
      </w:r>
      <w:r w:rsidRPr="005B4D06">
        <w:rPr>
          <w:rFonts w:ascii="Times New Roman" w:hAnsi="Times New Roman" w:cs="Times New Roman"/>
          <w:i/>
          <w:sz w:val="28"/>
          <w:szCs w:val="28"/>
          <w:lang w:val="uk-UA"/>
        </w:rPr>
        <w:t>m</w:t>
      </w:r>
      <w:r w:rsidRPr="005B4D06">
        <w:rPr>
          <w:rFonts w:ascii="Times New Roman" w:hAnsi="Times New Roman" w:cs="Times New Roman"/>
          <w:i/>
          <w:sz w:val="28"/>
          <w:szCs w:val="28"/>
          <w:vertAlign w:val="subscript"/>
          <w:lang w:val="uk-UA"/>
        </w:rPr>
        <w:t>1</w:t>
      </w:r>
      <w:r w:rsidRPr="005B4D06">
        <w:rPr>
          <w:rFonts w:ascii="Times New Roman" w:hAnsi="Times New Roman" w:cs="Times New Roman"/>
          <w:i/>
          <w:sz w:val="28"/>
          <w:szCs w:val="28"/>
          <w:lang w:val="uk-UA"/>
        </w:rPr>
        <w:t>=200 кг, m</w:t>
      </w:r>
      <w:r w:rsidRPr="005B4D06">
        <w:rPr>
          <w:rFonts w:ascii="Times New Roman" w:hAnsi="Times New Roman" w:cs="Times New Roman"/>
          <w:i/>
          <w:sz w:val="28"/>
          <w:szCs w:val="28"/>
          <w:vertAlign w:val="subscript"/>
          <w:lang w:val="uk-UA"/>
        </w:rPr>
        <w:t>2</w:t>
      </w:r>
      <w:r w:rsidRPr="005B4D06">
        <w:rPr>
          <w:rFonts w:ascii="Times New Roman" w:hAnsi="Times New Roman" w:cs="Times New Roman"/>
          <w:i/>
          <w:sz w:val="28"/>
          <w:szCs w:val="28"/>
          <w:lang w:val="uk-UA"/>
        </w:rPr>
        <w:t xml:space="preserve">=18,5кг,    </w:t>
      </w:r>
      <w:r w:rsidRPr="005B4D06">
        <w:rPr>
          <w:rFonts w:ascii="Times New Roman" w:hAnsi="Times New Roman" w:cs="Times New Roman"/>
          <w:i/>
          <w:iCs/>
          <w:position w:val="-10"/>
          <w:sz w:val="28"/>
          <w:szCs w:val="28"/>
          <w:lang w:val="uk-UA"/>
        </w:rPr>
        <w:object w:dxaOrig="260" w:dyaOrig="300">
          <v:shape id="_x0000_i1146" type="#_x0000_t75" style="width:12.95pt;height:15.35pt" o:ole="">
            <v:imagedata r:id="rId277" o:title=""/>
          </v:shape>
          <o:OLEObject Type="Embed" ProgID="Equation.DSMT4" ShapeID="_x0000_i1146" DrawAspect="Content" ObjectID="_1701172827" r:id="rId296"/>
        </w:object>
      </w:r>
      <w:r w:rsidRPr="005B4D06">
        <w:rPr>
          <w:rFonts w:ascii="Times New Roman" w:hAnsi="Times New Roman" w:cs="Times New Roman"/>
          <w:i/>
          <w:sz w:val="28"/>
          <w:szCs w:val="28"/>
          <w:lang w:val="uk-UA"/>
        </w:rPr>
        <w:t>=30    рад./с,   а=6 м/с</w:t>
      </w:r>
      <w:r w:rsidRPr="005B4D06">
        <w:rPr>
          <w:rFonts w:ascii="Times New Roman" w:hAnsi="Times New Roman" w:cs="Times New Roman"/>
          <w:i/>
          <w:sz w:val="28"/>
          <w:szCs w:val="28"/>
          <w:vertAlign w:val="superscript"/>
          <w:lang w:val="uk-UA"/>
        </w:rPr>
        <w:t>2</w:t>
      </w:r>
      <w:r w:rsidRPr="005B4D06">
        <w:rPr>
          <w:rFonts w:ascii="Times New Roman" w:hAnsi="Times New Roman" w:cs="Times New Roman"/>
          <w:sz w:val="28"/>
          <w:szCs w:val="28"/>
          <w:lang w:val="uk-UA"/>
        </w:rPr>
        <w:t xml:space="preserve">, </w:t>
      </w:r>
      <w:r w:rsidRPr="005B4D06">
        <w:rPr>
          <w:rFonts w:ascii="Times New Roman" w:hAnsi="Times New Roman" w:cs="Times New Roman"/>
          <w:i/>
          <w:sz w:val="28"/>
          <w:szCs w:val="28"/>
          <w:lang w:val="uk-UA"/>
        </w:rPr>
        <w:t xml:space="preserve">с1=19,6 </w:t>
      </w:r>
      <w:r w:rsidRPr="005B4D06">
        <w:rPr>
          <w:rFonts w:ascii="Times New Roman" w:hAnsi="Times New Roman" w:cs="Times New Roman"/>
          <w:i/>
          <w:sz w:val="28"/>
          <w:szCs w:val="28"/>
          <w:vertAlign w:val="superscript"/>
          <w:lang w:val="uk-UA"/>
        </w:rPr>
        <w:t xml:space="preserve">. </w:t>
      </w:r>
      <w:r w:rsidRPr="005B4D06">
        <w:rPr>
          <w:rFonts w:ascii="Times New Roman" w:hAnsi="Times New Roman" w:cs="Times New Roman"/>
          <w:i/>
          <w:sz w:val="28"/>
          <w:szCs w:val="28"/>
          <w:lang w:val="uk-UA"/>
        </w:rPr>
        <w:t>10</w:t>
      </w:r>
      <w:r w:rsidRPr="005B4D06">
        <w:rPr>
          <w:rFonts w:ascii="Times New Roman" w:hAnsi="Times New Roman" w:cs="Times New Roman"/>
          <w:i/>
          <w:sz w:val="28"/>
          <w:szCs w:val="28"/>
          <w:vertAlign w:val="superscript"/>
          <w:lang w:val="uk-UA"/>
        </w:rPr>
        <w:t xml:space="preserve">3 </w:t>
      </w:r>
      <w:r w:rsidRPr="005B4D06">
        <w:rPr>
          <w:rFonts w:ascii="Times New Roman" w:hAnsi="Times New Roman" w:cs="Times New Roman"/>
          <w:i/>
          <w:sz w:val="28"/>
          <w:szCs w:val="28"/>
          <w:lang w:val="uk-UA"/>
        </w:rPr>
        <w:t>Н/м</w:t>
      </w:r>
      <w:r w:rsidRPr="005B4D06">
        <w:rPr>
          <w:rFonts w:ascii="Times New Roman" w:hAnsi="Times New Roman" w:cs="Times New Roman"/>
          <w:sz w:val="28"/>
          <w:szCs w:val="28"/>
          <w:lang w:val="uk-UA"/>
        </w:rPr>
        <w:t xml:space="preserve"> отримаємо  амплітуди    переміщення системи  </w:t>
      </w:r>
      <w:r w:rsidRPr="005B4D06">
        <w:rPr>
          <w:rFonts w:ascii="Times New Roman" w:hAnsi="Times New Roman" w:cs="Times New Roman"/>
          <w:bCs/>
          <w:sz w:val="28"/>
          <w:szCs w:val="28"/>
          <w:lang w:val="uk-UA"/>
        </w:rPr>
        <w:t>з урахуванням пружності системи подачі</w:t>
      </w:r>
      <w:r w:rsidRPr="005B4D06">
        <w:rPr>
          <w:rFonts w:ascii="Times New Roman" w:hAnsi="Times New Roman" w:cs="Times New Roman"/>
          <w:sz w:val="28"/>
          <w:szCs w:val="28"/>
          <w:lang w:val="uk-UA"/>
        </w:rPr>
        <w:t xml:space="preserve"> (рис</w:t>
      </w:r>
      <w:r w:rsidR="000C4292" w:rsidRPr="005B4D06">
        <w:rPr>
          <w:rFonts w:ascii="Times New Roman" w:hAnsi="Times New Roman" w:cs="Times New Roman"/>
          <w:sz w:val="28"/>
          <w:szCs w:val="28"/>
          <w:lang w:val="uk-UA"/>
        </w:rPr>
        <w:t>унок4.9</w:t>
      </w:r>
      <w:r w:rsidRPr="005B4D06">
        <w:rPr>
          <w:rFonts w:ascii="Times New Roman" w:hAnsi="Times New Roman" w:cs="Times New Roman"/>
          <w:sz w:val="28"/>
          <w:szCs w:val="28"/>
          <w:lang w:val="uk-UA"/>
        </w:rPr>
        <w:t>).</w:t>
      </w: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p>
    <w:tbl>
      <w:tblPr>
        <w:tblW w:w="0" w:type="auto"/>
        <w:jc w:val="center"/>
        <w:tblLook w:val="01E0"/>
      </w:tblPr>
      <w:tblGrid>
        <w:gridCol w:w="719"/>
        <w:gridCol w:w="5825"/>
      </w:tblGrid>
      <w:tr w:rsidR="00866C33" w:rsidRPr="005B4D06" w:rsidTr="00866C33">
        <w:trPr>
          <w:cantSplit/>
          <w:trHeight w:val="2795"/>
          <w:jc w:val="center"/>
        </w:trPr>
        <w:tc>
          <w:tcPr>
            <w:tcW w:w="719" w:type="dxa"/>
            <w:textDirection w:val="btLr"/>
            <w:vAlign w:val="bottom"/>
          </w:tcPr>
          <w:p w:rsidR="00866C33" w:rsidRPr="005B4D06" w:rsidRDefault="00866C33" w:rsidP="00844F65">
            <w:pPr>
              <w:pStyle w:val="075"/>
              <w:tabs>
                <w:tab w:val="left" w:pos="0"/>
              </w:tabs>
              <w:spacing w:line="360" w:lineRule="auto"/>
              <w:ind w:left="0" w:firstLine="709"/>
              <w:rPr>
                <w:sz w:val="28"/>
                <w:szCs w:val="28"/>
              </w:rPr>
            </w:pPr>
            <w:r w:rsidRPr="005B4D06">
              <w:rPr>
                <w:sz w:val="28"/>
                <w:szCs w:val="28"/>
              </w:rPr>
              <w:lastRenderedPageBreak/>
              <w:t>Амплітуда коливань (м)</w:t>
            </w:r>
          </w:p>
        </w:tc>
        <w:tc>
          <w:tcPr>
            <w:tcW w:w="5825" w:type="dxa"/>
          </w:tcPr>
          <w:p w:rsidR="00866C33" w:rsidRPr="005B4D06" w:rsidRDefault="00B33988" w:rsidP="00B33988">
            <w:pPr>
              <w:pStyle w:val="075"/>
              <w:tabs>
                <w:tab w:val="left" w:pos="0"/>
              </w:tabs>
              <w:spacing w:line="360" w:lineRule="auto"/>
              <w:jc w:val="left"/>
              <w:rPr>
                <w:sz w:val="28"/>
                <w:szCs w:val="28"/>
              </w:rPr>
            </w:pPr>
            <w:r w:rsidRPr="005B4D06">
              <w:object w:dxaOrig="5265" w:dyaOrig="4020">
                <v:shape id="_x0000_i1147" type="#_x0000_t75" style="width:244.3pt;height:185.25pt" o:ole="">
                  <v:imagedata r:id="rId297" o:title=""/>
                </v:shape>
                <o:OLEObject Type="Embed" ProgID="PBrush" ShapeID="_x0000_i1147" DrawAspect="Content" ObjectID="_1701172828" r:id="rId298"/>
              </w:object>
            </w:r>
          </w:p>
        </w:tc>
      </w:tr>
      <w:tr w:rsidR="00866C33" w:rsidRPr="005B4D06" w:rsidTr="00866C33">
        <w:trPr>
          <w:trHeight w:val="350"/>
          <w:jc w:val="center"/>
        </w:trPr>
        <w:tc>
          <w:tcPr>
            <w:tcW w:w="719" w:type="dxa"/>
          </w:tcPr>
          <w:p w:rsidR="00866C33" w:rsidRPr="005B4D06" w:rsidRDefault="00866C33" w:rsidP="00844F65">
            <w:pPr>
              <w:pStyle w:val="075"/>
              <w:tabs>
                <w:tab w:val="left" w:pos="0"/>
              </w:tabs>
              <w:spacing w:line="360" w:lineRule="auto"/>
              <w:ind w:left="0" w:firstLine="709"/>
              <w:rPr>
                <w:sz w:val="28"/>
                <w:szCs w:val="28"/>
              </w:rPr>
            </w:pPr>
          </w:p>
        </w:tc>
        <w:tc>
          <w:tcPr>
            <w:tcW w:w="5825" w:type="dxa"/>
            <w:vAlign w:val="center"/>
          </w:tcPr>
          <w:p w:rsidR="00866C33" w:rsidRPr="005B4D06" w:rsidRDefault="00866C33" w:rsidP="00844F65">
            <w:pPr>
              <w:pStyle w:val="075"/>
              <w:tabs>
                <w:tab w:val="left" w:pos="0"/>
              </w:tabs>
              <w:spacing w:line="360" w:lineRule="auto"/>
              <w:ind w:left="0" w:firstLine="709"/>
              <w:rPr>
                <w:sz w:val="28"/>
                <w:szCs w:val="28"/>
              </w:rPr>
            </w:pPr>
            <w:r w:rsidRPr="005B4D06">
              <w:rPr>
                <w:sz w:val="28"/>
                <w:szCs w:val="28"/>
              </w:rPr>
              <w:t>Частотний параметр (q)</w:t>
            </w:r>
          </w:p>
        </w:tc>
      </w:tr>
    </w:tbl>
    <w:p w:rsidR="00866C33" w:rsidRPr="005B4D06" w:rsidRDefault="00866C33" w:rsidP="000E6393">
      <w:pPr>
        <w:tabs>
          <w:tab w:val="left" w:pos="0"/>
        </w:tabs>
        <w:spacing w:after="0" w:line="360" w:lineRule="auto"/>
        <w:ind w:firstLine="709"/>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Рисунок  </w:t>
      </w:r>
      <w:r w:rsidR="00B33988" w:rsidRPr="005B4D06">
        <w:rPr>
          <w:rFonts w:ascii="Times New Roman" w:hAnsi="Times New Roman" w:cs="Times New Roman"/>
          <w:sz w:val="28"/>
          <w:szCs w:val="28"/>
          <w:lang w:val="uk-UA"/>
        </w:rPr>
        <w:t>4.</w:t>
      </w:r>
      <w:r w:rsidR="000C4292" w:rsidRPr="005B4D06">
        <w:rPr>
          <w:rFonts w:ascii="Times New Roman" w:hAnsi="Times New Roman" w:cs="Times New Roman"/>
          <w:sz w:val="28"/>
          <w:szCs w:val="28"/>
          <w:lang w:val="uk-UA"/>
        </w:rPr>
        <w:t>9</w:t>
      </w:r>
      <w:r w:rsidRPr="005B4D06">
        <w:rPr>
          <w:rFonts w:ascii="Times New Roman" w:hAnsi="Times New Roman" w:cs="Times New Roman"/>
          <w:sz w:val="28"/>
          <w:szCs w:val="28"/>
          <w:lang w:val="uk-UA"/>
        </w:rPr>
        <w:t xml:space="preserve"> – Залежність амплітуди коливань від частотного параметру двомасової моделі</w:t>
      </w:r>
      <w:r w:rsidR="000E6393" w:rsidRPr="000E6393">
        <w:rPr>
          <w:rFonts w:ascii="Times New Roman" w:hAnsi="Times New Roman" w:cs="Times New Roman"/>
          <w:sz w:val="28"/>
          <w:szCs w:val="28"/>
        </w:rPr>
        <w:t xml:space="preserve">: </w:t>
      </w:r>
      <w:r w:rsidR="00B33988" w:rsidRPr="005B4D06">
        <w:rPr>
          <w:rFonts w:ascii="Times New Roman" w:hAnsi="Times New Roman" w:cs="Times New Roman"/>
          <w:sz w:val="28"/>
          <w:szCs w:val="28"/>
          <w:lang w:val="uk-UA"/>
        </w:rPr>
        <w:t xml:space="preserve">, </w:t>
      </w:r>
      <w:r w:rsidRPr="005B4D06">
        <w:rPr>
          <w:rFonts w:ascii="Times New Roman" w:hAnsi="Times New Roman" w:cs="Times New Roman"/>
          <w:sz w:val="28"/>
          <w:szCs w:val="28"/>
          <w:lang w:val="uk-UA"/>
        </w:rPr>
        <w:t>1 – ударна машина</w:t>
      </w:r>
      <w:r w:rsidR="00B33988" w:rsidRPr="005B4D06">
        <w:rPr>
          <w:rFonts w:ascii="Times New Roman" w:hAnsi="Times New Roman" w:cs="Times New Roman"/>
          <w:sz w:val="28"/>
          <w:szCs w:val="28"/>
          <w:lang w:val="uk-UA"/>
        </w:rPr>
        <w:t>;</w:t>
      </w:r>
      <w:r w:rsidR="000E6393" w:rsidRPr="000E6393">
        <w:rPr>
          <w:rFonts w:ascii="Times New Roman" w:hAnsi="Times New Roman" w:cs="Times New Roman"/>
          <w:sz w:val="28"/>
          <w:szCs w:val="28"/>
        </w:rPr>
        <w:t xml:space="preserve"> </w:t>
      </w:r>
      <w:r w:rsidRPr="005B4D06">
        <w:rPr>
          <w:rFonts w:ascii="Times New Roman" w:hAnsi="Times New Roman" w:cs="Times New Roman"/>
          <w:sz w:val="28"/>
          <w:szCs w:val="28"/>
          <w:lang w:val="uk-UA"/>
        </w:rPr>
        <w:t>2 – гасник (маса гасника 17,25 кг)</w:t>
      </w:r>
      <w:r w:rsidR="00B33988" w:rsidRPr="005B4D06">
        <w:rPr>
          <w:rFonts w:ascii="Times New Roman" w:hAnsi="Times New Roman" w:cs="Times New Roman"/>
          <w:sz w:val="28"/>
          <w:szCs w:val="28"/>
          <w:lang w:val="uk-UA"/>
        </w:rPr>
        <w:t>.</w:t>
      </w:r>
    </w:p>
    <w:p w:rsidR="00B33988" w:rsidRPr="005B4D06" w:rsidRDefault="00B33988" w:rsidP="00844F65">
      <w:pPr>
        <w:tabs>
          <w:tab w:val="left" w:pos="0"/>
        </w:tabs>
        <w:spacing w:after="0" w:line="360" w:lineRule="auto"/>
        <w:ind w:firstLine="709"/>
        <w:jc w:val="center"/>
        <w:rPr>
          <w:rFonts w:ascii="Times New Roman" w:hAnsi="Times New Roman" w:cs="Times New Roman"/>
          <w:sz w:val="28"/>
          <w:szCs w:val="28"/>
          <w:lang w:val="uk-UA"/>
        </w:rPr>
      </w:pPr>
    </w:p>
    <w:p w:rsidR="00866C33" w:rsidRPr="005B4D06" w:rsidRDefault="00866C33"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За тих самих початкових даних для порівняння, розраховуючи амплітуди за умов, що с</w:t>
      </w:r>
      <w:r w:rsidRPr="005B4D06">
        <w:rPr>
          <w:rFonts w:ascii="Times New Roman" w:hAnsi="Times New Roman" w:cs="Times New Roman"/>
          <w:sz w:val="28"/>
          <w:szCs w:val="28"/>
          <w:vertAlign w:val="subscript"/>
          <w:lang w:val="uk-UA"/>
        </w:rPr>
        <w:t>2</w:t>
      </w:r>
      <w:r w:rsidRPr="005B4D06">
        <w:rPr>
          <w:rFonts w:ascii="Times New Roman" w:hAnsi="Times New Roman" w:cs="Times New Roman"/>
          <w:sz w:val="28"/>
          <w:szCs w:val="28"/>
          <w:lang w:val="uk-UA"/>
        </w:rPr>
        <w:t xml:space="preserve">=0 Н/м, отримані залежності амплітуд коливання двох мас (рис. </w:t>
      </w:r>
      <w:r w:rsidR="00B33988" w:rsidRPr="005B4D06">
        <w:rPr>
          <w:rFonts w:ascii="Times New Roman" w:hAnsi="Times New Roman" w:cs="Times New Roman"/>
          <w:sz w:val="28"/>
          <w:szCs w:val="28"/>
          <w:lang w:val="uk-UA"/>
        </w:rPr>
        <w:t>4.</w:t>
      </w:r>
      <w:r w:rsidR="000C4292" w:rsidRPr="005B4D06">
        <w:rPr>
          <w:rFonts w:ascii="Times New Roman" w:hAnsi="Times New Roman" w:cs="Times New Roman"/>
          <w:sz w:val="28"/>
          <w:szCs w:val="28"/>
          <w:lang w:val="uk-UA"/>
        </w:rPr>
        <w:t>10</w:t>
      </w:r>
      <w:r w:rsidRPr="005B4D06">
        <w:rPr>
          <w:rFonts w:ascii="Times New Roman" w:hAnsi="Times New Roman" w:cs="Times New Roman"/>
          <w:sz w:val="28"/>
          <w:szCs w:val="28"/>
          <w:lang w:val="uk-UA"/>
        </w:rPr>
        <w:t>).</w:t>
      </w:r>
    </w:p>
    <w:tbl>
      <w:tblPr>
        <w:tblW w:w="0" w:type="auto"/>
        <w:jc w:val="center"/>
        <w:tblLook w:val="01E0"/>
      </w:tblPr>
      <w:tblGrid>
        <w:gridCol w:w="719"/>
        <w:gridCol w:w="8017"/>
      </w:tblGrid>
      <w:tr w:rsidR="00866C33" w:rsidRPr="005B4D06" w:rsidTr="00866C33">
        <w:trPr>
          <w:cantSplit/>
          <w:trHeight w:val="2795"/>
          <w:jc w:val="center"/>
        </w:trPr>
        <w:tc>
          <w:tcPr>
            <w:tcW w:w="719" w:type="dxa"/>
            <w:textDirection w:val="btLr"/>
            <w:vAlign w:val="bottom"/>
          </w:tcPr>
          <w:p w:rsidR="00866C33" w:rsidRPr="005B4D06" w:rsidRDefault="00866C33" w:rsidP="00844F65">
            <w:pPr>
              <w:pStyle w:val="075"/>
              <w:tabs>
                <w:tab w:val="left" w:pos="0"/>
              </w:tabs>
              <w:spacing w:line="360" w:lineRule="auto"/>
              <w:ind w:left="0" w:firstLine="709"/>
              <w:rPr>
                <w:sz w:val="28"/>
                <w:szCs w:val="28"/>
              </w:rPr>
            </w:pPr>
            <w:r w:rsidRPr="005B4D06">
              <w:rPr>
                <w:sz w:val="28"/>
                <w:szCs w:val="28"/>
              </w:rPr>
              <w:t>Амплітуда коливань (м)</w:t>
            </w:r>
          </w:p>
        </w:tc>
        <w:tc>
          <w:tcPr>
            <w:tcW w:w="8017" w:type="dxa"/>
          </w:tcPr>
          <w:p w:rsidR="00866C33" w:rsidRPr="005B4D06" w:rsidRDefault="000E6393" w:rsidP="00844F65">
            <w:pPr>
              <w:pStyle w:val="075"/>
              <w:tabs>
                <w:tab w:val="left" w:pos="0"/>
              </w:tabs>
              <w:spacing w:line="360" w:lineRule="auto"/>
              <w:ind w:left="0" w:firstLine="709"/>
              <w:rPr>
                <w:sz w:val="28"/>
                <w:szCs w:val="28"/>
              </w:rPr>
            </w:pPr>
            <w:r w:rsidRPr="005B4D06">
              <w:object w:dxaOrig="10125" w:dyaOrig="7155">
                <v:shape id="_x0000_i1148" type="#_x0000_t75" style="width:333.3pt;height:234.6pt" o:ole="">
                  <v:imagedata r:id="rId299" o:title=""/>
                </v:shape>
                <o:OLEObject Type="Embed" ProgID="PBrush" ShapeID="_x0000_i1148" DrawAspect="Content" ObjectID="_1701172829" r:id="rId300"/>
              </w:object>
            </w:r>
          </w:p>
        </w:tc>
      </w:tr>
      <w:tr w:rsidR="00866C33" w:rsidRPr="005B4D06" w:rsidTr="00866C33">
        <w:trPr>
          <w:trHeight w:val="350"/>
          <w:jc w:val="center"/>
        </w:trPr>
        <w:tc>
          <w:tcPr>
            <w:tcW w:w="719" w:type="dxa"/>
          </w:tcPr>
          <w:p w:rsidR="00866C33" w:rsidRPr="005B4D06" w:rsidRDefault="00866C33" w:rsidP="00844F65">
            <w:pPr>
              <w:pStyle w:val="075"/>
              <w:tabs>
                <w:tab w:val="left" w:pos="0"/>
              </w:tabs>
              <w:spacing w:line="360" w:lineRule="auto"/>
              <w:ind w:left="0" w:firstLine="709"/>
              <w:rPr>
                <w:sz w:val="28"/>
                <w:szCs w:val="28"/>
              </w:rPr>
            </w:pPr>
          </w:p>
        </w:tc>
        <w:tc>
          <w:tcPr>
            <w:tcW w:w="8017" w:type="dxa"/>
            <w:vAlign w:val="center"/>
          </w:tcPr>
          <w:p w:rsidR="00866C33" w:rsidRPr="005B4D06" w:rsidRDefault="00866C33" w:rsidP="00844F65">
            <w:pPr>
              <w:pStyle w:val="075"/>
              <w:tabs>
                <w:tab w:val="left" w:pos="0"/>
              </w:tabs>
              <w:spacing w:line="360" w:lineRule="auto"/>
              <w:ind w:left="0" w:firstLine="709"/>
              <w:rPr>
                <w:sz w:val="28"/>
                <w:szCs w:val="28"/>
              </w:rPr>
            </w:pPr>
            <w:r w:rsidRPr="005B4D06">
              <w:rPr>
                <w:sz w:val="28"/>
                <w:szCs w:val="28"/>
              </w:rPr>
              <w:t>Частотний параметр (q)</w:t>
            </w:r>
          </w:p>
        </w:tc>
      </w:tr>
    </w:tbl>
    <w:p w:rsidR="000E6393" w:rsidRDefault="00866C33" w:rsidP="000E6393">
      <w:pPr>
        <w:tabs>
          <w:tab w:val="left" w:pos="0"/>
        </w:tabs>
        <w:spacing w:after="0" w:line="360" w:lineRule="auto"/>
        <w:ind w:firstLine="709"/>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Рисунок  </w:t>
      </w:r>
      <w:r w:rsidR="00B33988" w:rsidRPr="005B4D06">
        <w:rPr>
          <w:rFonts w:ascii="Times New Roman" w:hAnsi="Times New Roman" w:cs="Times New Roman"/>
          <w:sz w:val="28"/>
          <w:szCs w:val="28"/>
          <w:lang w:val="uk-UA"/>
        </w:rPr>
        <w:t>4.</w:t>
      </w:r>
      <w:r w:rsidR="000C4292" w:rsidRPr="005B4D06">
        <w:rPr>
          <w:rFonts w:ascii="Times New Roman" w:hAnsi="Times New Roman" w:cs="Times New Roman"/>
          <w:sz w:val="28"/>
          <w:szCs w:val="28"/>
          <w:lang w:val="uk-UA"/>
        </w:rPr>
        <w:t>10</w:t>
      </w:r>
      <w:r w:rsidRPr="005B4D06">
        <w:rPr>
          <w:rFonts w:ascii="Times New Roman" w:hAnsi="Times New Roman" w:cs="Times New Roman"/>
          <w:sz w:val="28"/>
          <w:szCs w:val="28"/>
          <w:lang w:val="uk-UA"/>
        </w:rPr>
        <w:t xml:space="preserve"> – Амплітудно-частотні характеристики коливання мас ударної машини та гасника</w:t>
      </w:r>
      <w:r w:rsidR="000E6393" w:rsidRPr="000E6393">
        <w:rPr>
          <w:rFonts w:ascii="Times New Roman" w:hAnsi="Times New Roman" w:cs="Times New Roman"/>
          <w:sz w:val="28"/>
          <w:szCs w:val="28"/>
        </w:rPr>
        <w:t xml:space="preserve">: </w:t>
      </w:r>
      <w:r w:rsidR="000E6393">
        <w:rPr>
          <w:rFonts w:ascii="Times New Roman" w:hAnsi="Times New Roman" w:cs="Times New Roman"/>
          <w:sz w:val="28"/>
          <w:szCs w:val="28"/>
        </w:rPr>
        <w:t>граф</w:t>
      </w:r>
      <w:r w:rsidR="000E6393">
        <w:rPr>
          <w:rFonts w:ascii="Times New Roman" w:hAnsi="Times New Roman" w:cs="Times New Roman"/>
          <w:sz w:val="28"/>
          <w:szCs w:val="28"/>
          <w:lang w:val="uk-UA"/>
        </w:rPr>
        <w:t>і</w:t>
      </w:r>
      <w:r w:rsidR="000E6393">
        <w:rPr>
          <w:rFonts w:ascii="Times New Roman" w:hAnsi="Times New Roman" w:cs="Times New Roman"/>
          <w:sz w:val="28"/>
          <w:szCs w:val="28"/>
        </w:rPr>
        <w:t>ки</w:t>
      </w:r>
      <w:r w:rsidRPr="005B4D06">
        <w:rPr>
          <w:rFonts w:ascii="Times New Roman" w:hAnsi="Times New Roman" w:cs="Times New Roman"/>
          <w:sz w:val="28"/>
          <w:szCs w:val="28"/>
          <w:lang w:val="uk-UA"/>
        </w:rPr>
        <w:t xml:space="preserve"> </w:t>
      </w:r>
      <w:r w:rsidR="000E6393">
        <w:rPr>
          <w:rFonts w:ascii="Times New Roman" w:hAnsi="Times New Roman" w:cs="Times New Roman"/>
          <w:sz w:val="28"/>
          <w:szCs w:val="28"/>
          <w:lang w:val="uk-UA"/>
        </w:rPr>
        <w:t xml:space="preserve"> </w:t>
      </w:r>
      <w:r w:rsidRPr="005B4D06">
        <w:rPr>
          <w:rFonts w:ascii="Times New Roman" w:hAnsi="Times New Roman" w:cs="Times New Roman"/>
          <w:sz w:val="28"/>
          <w:szCs w:val="28"/>
          <w:lang w:val="uk-UA"/>
        </w:rPr>
        <w:t>1,2 – за залежностями (</w:t>
      </w:r>
      <w:r w:rsidR="00B33988" w:rsidRPr="005B4D06">
        <w:rPr>
          <w:rFonts w:ascii="Times New Roman" w:hAnsi="Times New Roman" w:cs="Times New Roman"/>
          <w:sz w:val="28"/>
          <w:szCs w:val="28"/>
          <w:lang w:val="uk-UA"/>
        </w:rPr>
        <w:t>4</w:t>
      </w:r>
      <w:r w:rsidRPr="005B4D06">
        <w:rPr>
          <w:rFonts w:ascii="Times New Roman" w:hAnsi="Times New Roman" w:cs="Times New Roman"/>
          <w:sz w:val="28"/>
          <w:szCs w:val="28"/>
          <w:lang w:val="uk-UA"/>
        </w:rPr>
        <w:t>.</w:t>
      </w:r>
      <w:r w:rsidR="00B33988" w:rsidRPr="005B4D06">
        <w:rPr>
          <w:rFonts w:ascii="Times New Roman" w:hAnsi="Times New Roman" w:cs="Times New Roman"/>
          <w:sz w:val="28"/>
          <w:szCs w:val="28"/>
          <w:lang w:val="uk-UA"/>
        </w:rPr>
        <w:t>16</w:t>
      </w:r>
      <w:r w:rsidRPr="005B4D06">
        <w:rPr>
          <w:rFonts w:ascii="Times New Roman" w:hAnsi="Times New Roman" w:cs="Times New Roman"/>
          <w:sz w:val="28"/>
          <w:szCs w:val="28"/>
          <w:lang w:val="uk-UA"/>
        </w:rPr>
        <w:t>);</w:t>
      </w:r>
      <w:r w:rsidR="000E6393">
        <w:rPr>
          <w:rFonts w:ascii="Times New Roman" w:hAnsi="Times New Roman" w:cs="Times New Roman"/>
          <w:sz w:val="28"/>
          <w:szCs w:val="28"/>
          <w:lang w:val="uk-UA"/>
        </w:rPr>
        <w:t xml:space="preserve"> </w:t>
      </w:r>
    </w:p>
    <w:p w:rsidR="00866C33" w:rsidRPr="005B4D06" w:rsidRDefault="000E6393" w:rsidP="000E6393">
      <w:pPr>
        <w:tabs>
          <w:tab w:val="left" w:pos="0"/>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66C33" w:rsidRPr="005B4D06">
        <w:rPr>
          <w:rFonts w:ascii="Times New Roman" w:hAnsi="Times New Roman" w:cs="Times New Roman"/>
          <w:sz w:val="28"/>
          <w:szCs w:val="28"/>
          <w:lang w:val="uk-UA"/>
        </w:rPr>
        <w:t>3,4 – за залежностями (</w:t>
      </w:r>
      <w:r w:rsidR="00B33988" w:rsidRPr="005B4D06">
        <w:rPr>
          <w:rFonts w:ascii="Times New Roman" w:hAnsi="Times New Roman" w:cs="Times New Roman"/>
          <w:sz w:val="28"/>
          <w:szCs w:val="28"/>
          <w:lang w:val="uk-UA"/>
        </w:rPr>
        <w:t>4</w:t>
      </w:r>
      <w:r w:rsidR="00866C33" w:rsidRPr="005B4D06">
        <w:rPr>
          <w:rFonts w:ascii="Times New Roman" w:hAnsi="Times New Roman" w:cs="Times New Roman"/>
          <w:sz w:val="28"/>
          <w:szCs w:val="28"/>
          <w:lang w:val="uk-UA"/>
        </w:rPr>
        <w:t>.</w:t>
      </w:r>
      <w:r w:rsidR="00B33988" w:rsidRPr="005B4D06">
        <w:rPr>
          <w:rFonts w:ascii="Times New Roman" w:hAnsi="Times New Roman" w:cs="Times New Roman"/>
          <w:sz w:val="28"/>
          <w:szCs w:val="28"/>
          <w:lang w:val="uk-UA"/>
        </w:rPr>
        <w:t>1</w:t>
      </w:r>
      <w:r w:rsidR="00866C33" w:rsidRPr="005B4D06">
        <w:rPr>
          <w:rFonts w:ascii="Times New Roman" w:hAnsi="Times New Roman" w:cs="Times New Roman"/>
          <w:sz w:val="28"/>
          <w:szCs w:val="28"/>
          <w:lang w:val="uk-UA"/>
        </w:rPr>
        <w:t>9)</w:t>
      </w:r>
      <w:r w:rsidR="00B33988" w:rsidRPr="005B4D06">
        <w:rPr>
          <w:rFonts w:ascii="Times New Roman" w:hAnsi="Times New Roman" w:cs="Times New Roman"/>
          <w:sz w:val="28"/>
          <w:szCs w:val="28"/>
          <w:lang w:val="uk-UA"/>
        </w:rPr>
        <w:t>.</w:t>
      </w:r>
    </w:p>
    <w:p w:rsidR="00866C33" w:rsidRPr="005B4D06" w:rsidRDefault="00866C33" w:rsidP="00844F65">
      <w:pPr>
        <w:tabs>
          <w:tab w:val="left" w:pos="0"/>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lastRenderedPageBreak/>
        <w:tab/>
        <w:t xml:space="preserve">Як видно з графіків (рис. </w:t>
      </w:r>
      <w:r w:rsidR="00B33988" w:rsidRPr="005B4D06">
        <w:rPr>
          <w:rFonts w:ascii="Times New Roman" w:hAnsi="Times New Roman" w:cs="Times New Roman"/>
          <w:bCs/>
          <w:sz w:val="28"/>
          <w:szCs w:val="28"/>
          <w:lang w:val="uk-UA"/>
        </w:rPr>
        <w:t>4.</w:t>
      </w:r>
      <w:r w:rsidR="000C4292" w:rsidRPr="005B4D06">
        <w:rPr>
          <w:rFonts w:ascii="Times New Roman" w:hAnsi="Times New Roman" w:cs="Times New Roman"/>
          <w:bCs/>
          <w:sz w:val="28"/>
          <w:szCs w:val="28"/>
          <w:lang w:val="uk-UA"/>
        </w:rPr>
        <w:t>9</w:t>
      </w:r>
      <w:r w:rsidRPr="005B4D06">
        <w:rPr>
          <w:rFonts w:ascii="Times New Roman" w:hAnsi="Times New Roman" w:cs="Times New Roman"/>
          <w:bCs/>
          <w:sz w:val="28"/>
          <w:szCs w:val="28"/>
          <w:lang w:val="uk-UA"/>
        </w:rPr>
        <w:t xml:space="preserve">, </w:t>
      </w:r>
      <w:r w:rsidR="00B33988" w:rsidRPr="005B4D06">
        <w:rPr>
          <w:rFonts w:ascii="Times New Roman" w:hAnsi="Times New Roman" w:cs="Times New Roman"/>
          <w:bCs/>
          <w:sz w:val="28"/>
          <w:szCs w:val="28"/>
          <w:lang w:val="uk-UA"/>
        </w:rPr>
        <w:t>4.</w:t>
      </w:r>
      <w:r w:rsidR="000C4292" w:rsidRPr="005B4D06">
        <w:rPr>
          <w:rFonts w:ascii="Times New Roman" w:hAnsi="Times New Roman" w:cs="Times New Roman"/>
          <w:bCs/>
          <w:sz w:val="28"/>
          <w:szCs w:val="28"/>
          <w:lang w:val="uk-UA"/>
        </w:rPr>
        <w:t>10</w:t>
      </w:r>
      <w:r w:rsidRPr="005B4D06">
        <w:rPr>
          <w:rFonts w:ascii="Times New Roman" w:hAnsi="Times New Roman" w:cs="Times New Roman"/>
          <w:bCs/>
          <w:sz w:val="28"/>
          <w:szCs w:val="28"/>
          <w:lang w:val="uk-UA"/>
        </w:rPr>
        <w:t>) гасіння коливань корпусу ударної машини в точці резонансу забезпечується. Але навкіл – амплітуди значно зростають. Амплітуда коливань одномасової моделі складає 0,018 м, а двомасової моделі – 0,012 м.</w:t>
      </w:r>
    </w:p>
    <w:p w:rsidR="00866C33" w:rsidRPr="005B4D06" w:rsidRDefault="00866C33" w:rsidP="00844F65">
      <w:pPr>
        <w:tabs>
          <w:tab w:val="left" w:pos="0"/>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Для зменшення максимальних амплітуд рекомендовано введення в коливальну систему елементів дисипації [</w:t>
      </w:r>
      <w:r w:rsidR="00AC7719" w:rsidRPr="005B4D06">
        <w:rPr>
          <w:rFonts w:ascii="Times New Roman" w:hAnsi="Times New Roman" w:cs="Times New Roman"/>
          <w:bCs/>
          <w:sz w:val="28"/>
          <w:szCs w:val="28"/>
          <w:lang w:val="uk-UA"/>
        </w:rPr>
        <w:t>20</w:t>
      </w:r>
      <w:r w:rsidRPr="005B4D06">
        <w:rPr>
          <w:rFonts w:ascii="Times New Roman" w:hAnsi="Times New Roman" w:cs="Times New Roman"/>
          <w:bCs/>
          <w:sz w:val="28"/>
          <w:szCs w:val="28"/>
          <w:lang w:val="uk-UA"/>
        </w:rPr>
        <w:t>].</w:t>
      </w:r>
    </w:p>
    <w:p w:rsidR="00866C33" w:rsidRPr="005B4D06" w:rsidRDefault="00866C33" w:rsidP="00844F65">
      <w:pPr>
        <w:tabs>
          <w:tab w:val="left" w:pos="0"/>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 xml:space="preserve">Як можемо бачити з графіку рисунок </w:t>
      </w:r>
      <w:r w:rsidR="00B33988" w:rsidRPr="005B4D06">
        <w:rPr>
          <w:rFonts w:ascii="Times New Roman" w:hAnsi="Times New Roman" w:cs="Times New Roman"/>
          <w:bCs/>
          <w:sz w:val="28"/>
          <w:szCs w:val="28"/>
          <w:lang w:val="uk-UA"/>
        </w:rPr>
        <w:t>4</w:t>
      </w:r>
      <w:r w:rsidRPr="005B4D06">
        <w:rPr>
          <w:rFonts w:ascii="Times New Roman" w:hAnsi="Times New Roman" w:cs="Times New Roman"/>
          <w:bCs/>
          <w:sz w:val="28"/>
          <w:szCs w:val="28"/>
          <w:lang w:val="uk-UA"/>
        </w:rPr>
        <w:t>.</w:t>
      </w:r>
      <w:r w:rsidR="00B33988" w:rsidRPr="005B4D06">
        <w:rPr>
          <w:rFonts w:ascii="Times New Roman" w:hAnsi="Times New Roman" w:cs="Times New Roman"/>
          <w:bCs/>
          <w:sz w:val="28"/>
          <w:szCs w:val="28"/>
          <w:lang w:val="uk-UA"/>
        </w:rPr>
        <w:t>10</w:t>
      </w:r>
      <w:r w:rsidRPr="005B4D06">
        <w:rPr>
          <w:rFonts w:ascii="Times New Roman" w:hAnsi="Times New Roman" w:cs="Times New Roman"/>
          <w:bCs/>
          <w:sz w:val="28"/>
          <w:szCs w:val="28"/>
          <w:lang w:val="uk-UA"/>
        </w:rPr>
        <w:t xml:space="preserve">, чим менший коефіцієнт дисипації, тим більше коливання стають резонансними. </w:t>
      </w:r>
    </w:p>
    <w:p w:rsidR="00866C33" w:rsidRPr="005B4D06" w:rsidRDefault="00866C33" w:rsidP="00844F65">
      <w:pPr>
        <w:tabs>
          <w:tab w:val="left" w:pos="0"/>
        </w:tabs>
        <w:spacing w:after="0" w:line="360" w:lineRule="auto"/>
        <w:ind w:firstLine="709"/>
        <w:jc w:val="center"/>
        <w:rPr>
          <w:rFonts w:ascii="Times New Roman" w:hAnsi="Times New Roman" w:cs="Times New Roman"/>
          <w:bCs/>
          <w:sz w:val="28"/>
          <w:szCs w:val="28"/>
          <w:lang w:val="uk-UA"/>
        </w:rPr>
      </w:pPr>
      <w:r w:rsidRPr="005B4D06">
        <w:rPr>
          <w:rFonts w:ascii="Times New Roman" w:hAnsi="Times New Roman" w:cs="Times New Roman"/>
          <w:noProof/>
          <w:lang w:eastAsia="ru-RU"/>
        </w:rPr>
        <w:drawing>
          <wp:inline distT="0" distB="0" distL="0" distR="0">
            <wp:extent cx="5972175" cy="5095875"/>
            <wp:effectExtent l="0" t="0" r="9525"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30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72175" cy="5095875"/>
                    </a:xfrm>
                    <a:prstGeom prst="rect">
                      <a:avLst/>
                    </a:prstGeom>
                    <a:noFill/>
                    <a:ln>
                      <a:noFill/>
                    </a:ln>
                  </pic:spPr>
                </pic:pic>
              </a:graphicData>
            </a:graphic>
          </wp:inline>
        </w:drawing>
      </w:r>
    </w:p>
    <w:p w:rsidR="00E645ED" w:rsidRPr="005B4D06" w:rsidRDefault="00866C33" w:rsidP="000E6393">
      <w:pPr>
        <w:pStyle w:val="a6"/>
        <w:shd w:val="clear" w:color="auto" w:fill="FFFFFF"/>
        <w:tabs>
          <w:tab w:val="left" w:pos="0"/>
        </w:tabs>
        <w:spacing w:before="0" w:beforeAutospacing="0" w:after="0" w:afterAutospacing="0"/>
        <w:ind w:firstLine="709"/>
        <w:jc w:val="center"/>
        <w:rPr>
          <w:sz w:val="28"/>
          <w:szCs w:val="28"/>
          <w:lang w:val="uk-UA"/>
        </w:rPr>
      </w:pPr>
      <w:r w:rsidRPr="005B4D06">
        <w:rPr>
          <w:sz w:val="28"/>
          <w:szCs w:val="28"/>
          <w:lang w:val="uk-UA"/>
        </w:rPr>
        <w:t xml:space="preserve">Рисунок  </w:t>
      </w:r>
      <w:r w:rsidR="00B33988" w:rsidRPr="005B4D06">
        <w:rPr>
          <w:sz w:val="28"/>
          <w:szCs w:val="28"/>
          <w:lang w:val="uk-UA"/>
        </w:rPr>
        <w:t>4.1</w:t>
      </w:r>
      <w:r w:rsidR="000C4292" w:rsidRPr="005B4D06">
        <w:rPr>
          <w:sz w:val="28"/>
          <w:szCs w:val="28"/>
          <w:lang w:val="uk-UA"/>
        </w:rPr>
        <w:t>1</w:t>
      </w:r>
      <w:r w:rsidRPr="005B4D06">
        <w:rPr>
          <w:sz w:val="28"/>
          <w:szCs w:val="28"/>
          <w:lang w:val="uk-UA"/>
        </w:rPr>
        <w:t xml:space="preserve"> -   </w:t>
      </w:r>
      <w:r w:rsidRPr="005B4D06">
        <w:rPr>
          <w:bCs/>
          <w:sz w:val="28"/>
          <w:szCs w:val="28"/>
          <w:lang w:val="uk-UA"/>
        </w:rPr>
        <w:t>Амплітудно- частотні характеристики коливання мас корпусу гідромолота та  гасника</w:t>
      </w:r>
      <w:r w:rsidR="000E6393" w:rsidRPr="000E6393">
        <w:rPr>
          <w:bCs/>
          <w:sz w:val="28"/>
          <w:szCs w:val="28"/>
        </w:rPr>
        <w:t xml:space="preserve">: </w:t>
      </w:r>
      <w:r w:rsidR="000E6393">
        <w:rPr>
          <w:bCs/>
          <w:sz w:val="28"/>
          <w:szCs w:val="28"/>
        </w:rPr>
        <w:t>граф</w:t>
      </w:r>
      <w:r w:rsidR="000E6393">
        <w:rPr>
          <w:bCs/>
          <w:sz w:val="28"/>
          <w:szCs w:val="28"/>
          <w:lang w:val="uk-UA"/>
        </w:rPr>
        <w:t xml:space="preserve">іки </w:t>
      </w:r>
      <w:r w:rsidRPr="005B4D06">
        <w:rPr>
          <w:bCs/>
          <w:i/>
          <w:sz w:val="28"/>
          <w:szCs w:val="28"/>
          <w:lang w:val="uk-UA"/>
        </w:rPr>
        <w:t>1</w:t>
      </w:r>
      <w:r w:rsidRPr="005B4D06">
        <w:rPr>
          <w:bCs/>
          <w:sz w:val="28"/>
          <w:szCs w:val="28"/>
          <w:lang w:val="uk-UA"/>
        </w:rPr>
        <w:t xml:space="preserve">, </w:t>
      </w:r>
      <w:r w:rsidRPr="005B4D06">
        <w:rPr>
          <w:bCs/>
          <w:i/>
          <w:sz w:val="28"/>
          <w:szCs w:val="28"/>
          <w:lang w:val="uk-UA"/>
        </w:rPr>
        <w:t>2</w:t>
      </w:r>
      <w:r w:rsidRPr="005B4D06">
        <w:rPr>
          <w:bCs/>
          <w:sz w:val="28"/>
          <w:szCs w:val="28"/>
          <w:lang w:val="uk-UA"/>
        </w:rPr>
        <w:t xml:space="preserve">- за умови </w:t>
      </w:r>
      <w:r w:rsidRPr="005B4D06">
        <w:rPr>
          <w:position w:val="-12"/>
          <w:sz w:val="28"/>
          <w:szCs w:val="28"/>
          <w:lang w:val="uk-UA"/>
        </w:rPr>
        <w:object w:dxaOrig="1260" w:dyaOrig="380">
          <v:shape id="_x0000_i1149" type="#_x0000_t75" style="width:63.1pt;height:17pt" o:ole="">
            <v:imagedata r:id="rId231" o:title=""/>
          </v:shape>
          <o:OLEObject Type="Embed" ProgID="Equation.3" ShapeID="_x0000_i1149" DrawAspect="Content" ObjectID="_1701172830" r:id="rId302"/>
        </w:object>
      </w:r>
      <w:r w:rsidRPr="005B4D06">
        <w:rPr>
          <w:sz w:val="28"/>
          <w:szCs w:val="28"/>
          <w:lang w:val="uk-UA"/>
        </w:rPr>
        <w:t>;</w:t>
      </w:r>
      <w:r w:rsidR="000E6393">
        <w:rPr>
          <w:sz w:val="28"/>
          <w:szCs w:val="28"/>
          <w:lang w:val="uk-UA"/>
        </w:rPr>
        <w:t xml:space="preserve"> </w:t>
      </w:r>
      <w:r w:rsidRPr="005B4D06">
        <w:rPr>
          <w:bCs/>
          <w:i/>
          <w:sz w:val="28"/>
          <w:szCs w:val="28"/>
          <w:lang w:val="uk-UA"/>
        </w:rPr>
        <w:t>2</w:t>
      </w:r>
      <w:r w:rsidRPr="005B4D06">
        <w:rPr>
          <w:bCs/>
          <w:sz w:val="28"/>
          <w:szCs w:val="28"/>
          <w:lang w:val="uk-UA"/>
        </w:rPr>
        <w:t xml:space="preserve">, </w:t>
      </w:r>
      <w:r w:rsidRPr="005B4D06">
        <w:rPr>
          <w:bCs/>
          <w:i/>
          <w:sz w:val="28"/>
          <w:szCs w:val="28"/>
          <w:lang w:val="uk-UA"/>
        </w:rPr>
        <w:t xml:space="preserve">3 </w:t>
      </w:r>
      <w:r w:rsidRPr="005B4D06">
        <w:rPr>
          <w:bCs/>
          <w:sz w:val="28"/>
          <w:szCs w:val="28"/>
          <w:lang w:val="uk-UA"/>
        </w:rPr>
        <w:t xml:space="preserve">– за умови    </w:t>
      </w:r>
      <w:r w:rsidRPr="005B4D06">
        <w:rPr>
          <w:position w:val="-12"/>
          <w:sz w:val="28"/>
          <w:szCs w:val="28"/>
          <w:lang w:val="uk-UA"/>
        </w:rPr>
        <w:object w:dxaOrig="1260" w:dyaOrig="380">
          <v:shape id="_x0000_i1150" type="#_x0000_t75" style="width:62.3pt;height:17pt" o:ole="">
            <v:imagedata r:id="rId243" o:title=""/>
          </v:shape>
          <o:OLEObject Type="Embed" ProgID="Equation.3" ShapeID="_x0000_i1150" DrawAspect="Content" ObjectID="_1701172831" r:id="rId303"/>
        </w:object>
      </w:r>
      <w:r w:rsidR="00B33988" w:rsidRPr="005B4D06">
        <w:rPr>
          <w:sz w:val="28"/>
          <w:szCs w:val="28"/>
          <w:lang w:val="uk-UA"/>
        </w:rPr>
        <w:t>;</w:t>
      </w:r>
      <w:r w:rsidR="000E6393">
        <w:rPr>
          <w:sz w:val="28"/>
          <w:szCs w:val="28"/>
          <w:lang w:val="uk-UA"/>
        </w:rPr>
        <w:t xml:space="preserve"> </w:t>
      </w:r>
      <w:r w:rsidRPr="005B4D06">
        <w:rPr>
          <w:sz w:val="28"/>
          <w:szCs w:val="28"/>
          <w:lang w:val="uk-UA"/>
        </w:rPr>
        <w:t>4</w:t>
      </w:r>
      <w:r w:rsidRPr="005B4D06">
        <w:rPr>
          <w:bCs/>
          <w:sz w:val="28"/>
          <w:szCs w:val="28"/>
          <w:lang w:val="uk-UA"/>
        </w:rPr>
        <w:t xml:space="preserve">, 5– за умови    </w:t>
      </w:r>
      <w:r w:rsidRPr="005B4D06">
        <w:rPr>
          <w:position w:val="-12"/>
          <w:sz w:val="28"/>
          <w:szCs w:val="28"/>
          <w:lang w:val="uk-UA"/>
        </w:rPr>
        <w:object w:dxaOrig="1260" w:dyaOrig="380">
          <v:shape id="_x0000_i1151" type="#_x0000_t75" style="width:23.45pt;height:17pt" o:ole="">
            <v:imagedata r:id="rId231" o:title="" cropright="40269f"/>
          </v:shape>
          <o:OLEObject Type="Embed" ProgID="Equation.3" ShapeID="_x0000_i1151" DrawAspect="Content" ObjectID="_1701172832" r:id="rId304"/>
        </w:object>
      </w:r>
      <w:r w:rsidRPr="005B4D06">
        <w:rPr>
          <w:sz w:val="28"/>
          <w:szCs w:val="28"/>
          <w:lang w:val="uk-UA"/>
        </w:rPr>
        <w:t xml:space="preserve"> 0,5</w:t>
      </w:r>
      <w:r w:rsidR="00B33988" w:rsidRPr="005B4D06">
        <w:rPr>
          <w:sz w:val="28"/>
          <w:szCs w:val="28"/>
          <w:lang w:val="uk-UA"/>
        </w:rPr>
        <w:t>;</w:t>
      </w:r>
      <w:r w:rsidR="000E6393">
        <w:rPr>
          <w:sz w:val="28"/>
          <w:szCs w:val="28"/>
          <w:lang w:val="uk-UA"/>
        </w:rPr>
        <w:t xml:space="preserve"> </w:t>
      </w:r>
      <w:r w:rsidRPr="005B4D06">
        <w:rPr>
          <w:sz w:val="28"/>
          <w:szCs w:val="28"/>
          <w:lang w:val="uk-UA"/>
        </w:rPr>
        <w:t>6</w:t>
      </w:r>
      <w:r w:rsidRPr="005B4D06">
        <w:rPr>
          <w:bCs/>
          <w:sz w:val="28"/>
          <w:szCs w:val="28"/>
          <w:lang w:val="uk-UA"/>
        </w:rPr>
        <w:t xml:space="preserve">, 7– за умови    </w:t>
      </w:r>
      <w:r w:rsidRPr="005B4D06">
        <w:rPr>
          <w:position w:val="-12"/>
          <w:sz w:val="28"/>
          <w:szCs w:val="28"/>
          <w:lang w:val="uk-UA"/>
        </w:rPr>
        <w:object w:dxaOrig="1260" w:dyaOrig="380">
          <v:shape id="_x0000_i1152" type="#_x0000_t75" style="width:23.45pt;height:17pt" o:ole="">
            <v:imagedata r:id="rId231" o:title="" cropright="40269f"/>
          </v:shape>
          <o:OLEObject Type="Embed" ProgID="Equation.3" ShapeID="_x0000_i1152" DrawAspect="Content" ObjectID="_1701172833" r:id="rId305"/>
        </w:object>
      </w:r>
      <w:r w:rsidRPr="005B4D06">
        <w:rPr>
          <w:sz w:val="28"/>
          <w:szCs w:val="28"/>
          <w:lang w:val="uk-UA"/>
        </w:rPr>
        <w:t xml:space="preserve"> 1</w:t>
      </w:r>
      <w:r w:rsidR="00B33988" w:rsidRPr="005B4D06">
        <w:rPr>
          <w:sz w:val="28"/>
          <w:szCs w:val="28"/>
          <w:lang w:val="uk-UA"/>
        </w:rPr>
        <w:t>.</w:t>
      </w:r>
    </w:p>
    <w:p w:rsidR="00866C33" w:rsidRPr="005B4D06" w:rsidRDefault="00866C33" w:rsidP="000E6393">
      <w:pPr>
        <w:tabs>
          <w:tab w:val="left" w:pos="0"/>
        </w:tabs>
        <w:spacing w:line="360" w:lineRule="auto"/>
        <w:ind w:firstLine="709"/>
        <w:jc w:val="center"/>
        <w:rPr>
          <w:rFonts w:ascii="Times New Roman" w:hAnsi="Times New Roman" w:cs="Times New Roman"/>
          <w:sz w:val="28"/>
          <w:szCs w:val="28"/>
          <w:lang w:val="uk-UA"/>
        </w:rPr>
      </w:pPr>
    </w:p>
    <w:p w:rsidR="00541068" w:rsidRPr="000E6393" w:rsidRDefault="00541068" w:rsidP="00B33988">
      <w:pPr>
        <w:pStyle w:val="a3"/>
        <w:tabs>
          <w:tab w:val="left" w:pos="0"/>
        </w:tabs>
        <w:spacing w:line="360" w:lineRule="auto"/>
        <w:ind w:firstLine="709"/>
        <w:jc w:val="center"/>
        <w:rPr>
          <w:rFonts w:ascii="Times New Roman" w:hAnsi="Times New Roman" w:cs="Times New Roman"/>
          <w:b/>
          <w:sz w:val="28"/>
          <w:szCs w:val="28"/>
          <w:lang w:val="uk-UA"/>
        </w:rPr>
      </w:pPr>
      <w:r w:rsidRPr="000E6393">
        <w:rPr>
          <w:rFonts w:ascii="Times New Roman" w:hAnsi="Times New Roman" w:cs="Times New Roman"/>
          <w:b/>
          <w:sz w:val="28"/>
          <w:szCs w:val="28"/>
          <w:lang w:val="uk-UA"/>
        </w:rPr>
        <w:lastRenderedPageBreak/>
        <w:t>Висновки</w:t>
      </w:r>
    </w:p>
    <w:p w:rsidR="00E645ED" w:rsidRPr="005B4D06" w:rsidRDefault="00E645ED" w:rsidP="00844F65">
      <w:pPr>
        <w:tabs>
          <w:tab w:val="left" w:pos="0"/>
        </w:tabs>
        <w:spacing w:after="0" w:line="360" w:lineRule="auto"/>
        <w:ind w:firstLine="709"/>
        <w:jc w:val="both"/>
        <w:rPr>
          <w:rFonts w:ascii="Times New Roman" w:eastAsia="Calibri" w:hAnsi="Times New Roman" w:cs="Times New Roman"/>
          <w:sz w:val="28"/>
          <w:szCs w:val="28"/>
          <w:lang w:val="uk-UA"/>
        </w:rPr>
      </w:pPr>
      <w:r w:rsidRPr="005B4D06">
        <w:rPr>
          <w:rFonts w:ascii="Times New Roman" w:eastAsia="ArialMT" w:hAnsi="Times New Roman" w:cs="Times New Roman"/>
          <w:sz w:val="28"/>
          <w:szCs w:val="28"/>
          <w:lang w:val="uk-UA"/>
        </w:rPr>
        <w:t xml:space="preserve">1. </w:t>
      </w:r>
      <w:r w:rsidRPr="005B4D06">
        <w:rPr>
          <w:rFonts w:ascii="Times New Roman" w:eastAsia="Calibri" w:hAnsi="Times New Roman" w:cs="Times New Roman"/>
          <w:sz w:val="28"/>
          <w:szCs w:val="28"/>
          <w:lang w:val="uk-UA"/>
        </w:rPr>
        <w:t>Розроблена конструктивна схема та математична модель динамічного гасника коливань, що</w:t>
      </w:r>
      <w:r w:rsidRPr="005B4D06">
        <w:rPr>
          <w:rFonts w:ascii="Times New Roman" w:eastAsia="ArialMT" w:hAnsi="Times New Roman" w:cs="Times New Roman"/>
          <w:sz w:val="28"/>
          <w:szCs w:val="28"/>
          <w:lang w:val="uk-UA"/>
        </w:rPr>
        <w:t xml:space="preserve"> дозволяють реалізувати режим ефективного віброгасіння </w:t>
      </w:r>
      <w:r w:rsidRPr="005B4D06">
        <w:rPr>
          <w:rFonts w:ascii="Times New Roman" w:eastAsia="Calibri" w:hAnsi="Times New Roman" w:cs="Times New Roman"/>
          <w:sz w:val="28"/>
          <w:szCs w:val="28"/>
          <w:lang w:val="uk-UA"/>
        </w:rPr>
        <w:t>і, що важливо, визначити ефективний діапазон співвідношення мас гасника і корпуса гідромолота в межах  0,15...0,25.</w:t>
      </w:r>
    </w:p>
    <w:p w:rsidR="00E645ED" w:rsidRPr="005B4D06" w:rsidRDefault="00E645ED" w:rsidP="00844F65">
      <w:pPr>
        <w:tabs>
          <w:tab w:val="left" w:pos="0"/>
        </w:tabs>
        <w:spacing w:after="0" w:line="360" w:lineRule="auto"/>
        <w:ind w:firstLine="709"/>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 xml:space="preserve">2. Рекомендовано ефективний режим функціонування гідромолота  за межами резонансу в бік </w:t>
      </w:r>
      <w:r w:rsidRPr="005B4D06">
        <w:rPr>
          <w:rFonts w:ascii="Times New Roman" w:hAnsi="Times New Roman" w:cs="Times New Roman"/>
          <w:sz w:val="28"/>
          <w:szCs w:val="28"/>
          <w:lang w:val="uk-UA"/>
        </w:rPr>
        <w:t>зменшення</w:t>
      </w:r>
      <w:r w:rsidRPr="005B4D06">
        <w:rPr>
          <w:rFonts w:ascii="Times New Roman" w:eastAsia="Calibri" w:hAnsi="Times New Roman" w:cs="Times New Roman"/>
          <w:sz w:val="28"/>
          <w:szCs w:val="28"/>
          <w:lang w:val="uk-UA"/>
        </w:rPr>
        <w:t xml:space="preserve"> частотного параметру, що дозволяє значнозменшити амплітуду коливань корпусу гідромолота.</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3. Були виконані розрахунки на основі математичної моделі для двомасової та одномасової системи гідромолота. Задаючись вхідними даними, такими як маса динамічного гасника </w:t>
      </w:r>
      <w:r w:rsidRPr="005B4D06">
        <w:rPr>
          <w:rFonts w:ascii="Times New Roman" w:hAnsi="Times New Roman" w:cs="Times New Roman"/>
          <w:i/>
          <w:sz w:val="28"/>
          <w:szCs w:val="28"/>
          <w:lang w:val="uk-UA"/>
        </w:rPr>
        <w:t>m</w:t>
      </w:r>
      <w:r w:rsidRPr="005B4D06">
        <w:rPr>
          <w:rFonts w:ascii="Times New Roman" w:hAnsi="Times New Roman" w:cs="Times New Roman"/>
          <w:i/>
          <w:sz w:val="28"/>
          <w:szCs w:val="28"/>
          <w:vertAlign w:val="subscript"/>
          <w:lang w:val="uk-UA"/>
        </w:rPr>
        <w:t>2</w:t>
      </w:r>
      <w:r w:rsidRPr="005B4D06">
        <w:rPr>
          <w:rFonts w:ascii="Times New Roman" w:hAnsi="Times New Roman" w:cs="Times New Roman"/>
          <w:i/>
          <w:sz w:val="28"/>
          <w:szCs w:val="28"/>
          <w:lang w:val="uk-UA"/>
        </w:rPr>
        <w:t>=18,5 кг</w:t>
      </w:r>
      <w:r w:rsidRPr="005B4D06">
        <w:rPr>
          <w:rFonts w:ascii="Times New Roman" w:hAnsi="Times New Roman" w:cs="Times New Roman"/>
          <w:sz w:val="28"/>
          <w:szCs w:val="28"/>
          <w:lang w:val="uk-UA"/>
        </w:rPr>
        <w:t xml:space="preserve"> та ударної машини </w:t>
      </w:r>
      <w:r w:rsidRPr="005B4D06">
        <w:rPr>
          <w:rFonts w:ascii="Times New Roman" w:hAnsi="Times New Roman" w:cs="Times New Roman"/>
          <w:i/>
          <w:sz w:val="28"/>
          <w:szCs w:val="28"/>
          <w:lang w:val="uk-UA"/>
        </w:rPr>
        <w:t>m</w:t>
      </w:r>
      <w:r w:rsidRPr="005B4D06">
        <w:rPr>
          <w:rFonts w:ascii="Times New Roman" w:hAnsi="Times New Roman" w:cs="Times New Roman"/>
          <w:i/>
          <w:sz w:val="28"/>
          <w:szCs w:val="28"/>
          <w:vertAlign w:val="subscript"/>
          <w:lang w:val="uk-UA"/>
        </w:rPr>
        <w:t>1</w:t>
      </w:r>
      <w:r w:rsidRPr="005B4D06">
        <w:rPr>
          <w:rFonts w:ascii="Times New Roman" w:hAnsi="Times New Roman" w:cs="Times New Roman"/>
          <w:i/>
          <w:sz w:val="28"/>
          <w:szCs w:val="28"/>
          <w:lang w:val="uk-UA"/>
        </w:rPr>
        <w:t>=200 кг</w:t>
      </w:r>
      <w:r w:rsidRPr="005B4D06">
        <w:rPr>
          <w:rFonts w:ascii="Times New Roman" w:hAnsi="Times New Roman" w:cs="Times New Roman"/>
          <w:sz w:val="28"/>
          <w:szCs w:val="28"/>
          <w:lang w:val="uk-UA"/>
        </w:rPr>
        <w:t>, побудовано графік переміщення зведених мас.</w:t>
      </w:r>
    </w:p>
    <w:p w:rsidR="00E645ED" w:rsidRPr="005B4D06" w:rsidRDefault="00E645ED" w:rsidP="00844F65">
      <w:pPr>
        <w:pStyle w:val="a3"/>
        <w:tabs>
          <w:tab w:val="left" w:pos="0"/>
        </w:tabs>
        <w:spacing w:line="360" w:lineRule="auto"/>
        <w:ind w:firstLine="709"/>
        <w:rPr>
          <w:rFonts w:ascii="Times New Roman" w:hAnsi="Times New Roman" w:cs="Times New Roman"/>
          <w:sz w:val="28"/>
          <w:szCs w:val="28"/>
          <w:lang w:val="uk-UA"/>
        </w:rPr>
      </w:pPr>
    </w:p>
    <w:p w:rsidR="00216931" w:rsidRPr="005B4D06" w:rsidRDefault="00216931" w:rsidP="00844F65">
      <w:pPr>
        <w:pStyle w:val="a3"/>
        <w:tabs>
          <w:tab w:val="left" w:pos="0"/>
        </w:tabs>
        <w:spacing w:line="360" w:lineRule="auto"/>
        <w:ind w:firstLine="709"/>
        <w:rPr>
          <w:rFonts w:ascii="Times New Roman" w:hAnsi="Times New Roman" w:cs="Times New Roman"/>
          <w:sz w:val="28"/>
          <w:szCs w:val="28"/>
          <w:lang w:val="uk-UA"/>
        </w:rPr>
      </w:pPr>
    </w:p>
    <w:p w:rsidR="00216931" w:rsidRPr="005B4D06" w:rsidRDefault="00216931" w:rsidP="00844F65">
      <w:pPr>
        <w:pStyle w:val="a3"/>
        <w:tabs>
          <w:tab w:val="left" w:pos="0"/>
        </w:tabs>
        <w:spacing w:line="360" w:lineRule="auto"/>
        <w:ind w:firstLine="709"/>
        <w:rPr>
          <w:rFonts w:ascii="Times New Roman" w:hAnsi="Times New Roman" w:cs="Times New Roman"/>
          <w:sz w:val="28"/>
          <w:szCs w:val="28"/>
          <w:lang w:val="uk-UA"/>
        </w:rPr>
      </w:pPr>
    </w:p>
    <w:p w:rsidR="00216931" w:rsidRPr="005B4D06" w:rsidRDefault="00216931" w:rsidP="00844F65">
      <w:pPr>
        <w:pStyle w:val="a3"/>
        <w:tabs>
          <w:tab w:val="left" w:pos="0"/>
        </w:tabs>
        <w:spacing w:line="360" w:lineRule="auto"/>
        <w:ind w:firstLine="709"/>
        <w:rPr>
          <w:rFonts w:ascii="Times New Roman" w:hAnsi="Times New Roman" w:cs="Times New Roman"/>
          <w:sz w:val="28"/>
          <w:szCs w:val="28"/>
          <w:lang w:val="uk-UA"/>
        </w:rPr>
      </w:pPr>
    </w:p>
    <w:p w:rsidR="00216931" w:rsidRPr="005B4D06" w:rsidRDefault="00216931" w:rsidP="00844F65">
      <w:pPr>
        <w:pStyle w:val="a3"/>
        <w:tabs>
          <w:tab w:val="left" w:pos="0"/>
        </w:tabs>
        <w:spacing w:line="360" w:lineRule="auto"/>
        <w:ind w:firstLine="709"/>
        <w:rPr>
          <w:rFonts w:ascii="Times New Roman" w:hAnsi="Times New Roman" w:cs="Times New Roman"/>
          <w:sz w:val="28"/>
          <w:szCs w:val="28"/>
          <w:lang w:val="uk-UA"/>
        </w:rPr>
      </w:pPr>
    </w:p>
    <w:p w:rsidR="00216931" w:rsidRPr="005B4D06" w:rsidRDefault="00216931" w:rsidP="00844F65">
      <w:pPr>
        <w:pStyle w:val="a3"/>
        <w:tabs>
          <w:tab w:val="left" w:pos="0"/>
        </w:tabs>
        <w:spacing w:line="360" w:lineRule="auto"/>
        <w:ind w:firstLine="709"/>
        <w:rPr>
          <w:rFonts w:ascii="Times New Roman" w:hAnsi="Times New Roman" w:cs="Times New Roman"/>
          <w:sz w:val="28"/>
          <w:szCs w:val="28"/>
          <w:lang w:val="uk-UA"/>
        </w:rPr>
      </w:pPr>
    </w:p>
    <w:p w:rsidR="00216931" w:rsidRPr="005B4D06" w:rsidRDefault="00216931" w:rsidP="00844F65">
      <w:pPr>
        <w:pStyle w:val="a3"/>
        <w:tabs>
          <w:tab w:val="left" w:pos="0"/>
        </w:tabs>
        <w:spacing w:line="360" w:lineRule="auto"/>
        <w:ind w:firstLine="709"/>
        <w:rPr>
          <w:rFonts w:ascii="Times New Roman" w:hAnsi="Times New Roman" w:cs="Times New Roman"/>
          <w:sz w:val="28"/>
          <w:szCs w:val="28"/>
          <w:lang w:val="uk-UA"/>
        </w:rPr>
      </w:pPr>
    </w:p>
    <w:p w:rsidR="00216931" w:rsidRPr="005B4D06" w:rsidRDefault="00216931" w:rsidP="00844F65">
      <w:pPr>
        <w:pStyle w:val="a3"/>
        <w:tabs>
          <w:tab w:val="left" w:pos="0"/>
        </w:tabs>
        <w:spacing w:line="360" w:lineRule="auto"/>
        <w:ind w:firstLine="709"/>
        <w:rPr>
          <w:rFonts w:ascii="Times New Roman" w:hAnsi="Times New Roman" w:cs="Times New Roman"/>
          <w:sz w:val="28"/>
          <w:szCs w:val="28"/>
          <w:lang w:val="uk-UA"/>
        </w:rPr>
      </w:pPr>
    </w:p>
    <w:p w:rsidR="00216931" w:rsidRPr="005B4D06" w:rsidRDefault="00216931" w:rsidP="00844F65">
      <w:pPr>
        <w:pStyle w:val="a3"/>
        <w:tabs>
          <w:tab w:val="left" w:pos="0"/>
        </w:tabs>
        <w:spacing w:line="360" w:lineRule="auto"/>
        <w:ind w:firstLine="709"/>
        <w:rPr>
          <w:rFonts w:ascii="Times New Roman" w:hAnsi="Times New Roman" w:cs="Times New Roman"/>
          <w:sz w:val="28"/>
          <w:szCs w:val="28"/>
          <w:lang w:val="uk-UA"/>
        </w:rPr>
      </w:pPr>
    </w:p>
    <w:p w:rsidR="00216931" w:rsidRPr="005B4D06" w:rsidRDefault="00216931" w:rsidP="00844F65">
      <w:pPr>
        <w:pStyle w:val="a3"/>
        <w:tabs>
          <w:tab w:val="left" w:pos="0"/>
        </w:tabs>
        <w:spacing w:line="360" w:lineRule="auto"/>
        <w:ind w:firstLine="709"/>
        <w:rPr>
          <w:rFonts w:ascii="Times New Roman" w:hAnsi="Times New Roman" w:cs="Times New Roman"/>
          <w:sz w:val="28"/>
          <w:szCs w:val="28"/>
          <w:lang w:val="uk-UA"/>
        </w:rPr>
      </w:pPr>
    </w:p>
    <w:p w:rsidR="00216931" w:rsidRPr="005B4D06" w:rsidRDefault="00216931" w:rsidP="00844F65">
      <w:pPr>
        <w:pStyle w:val="a3"/>
        <w:tabs>
          <w:tab w:val="left" w:pos="0"/>
        </w:tabs>
        <w:spacing w:line="360" w:lineRule="auto"/>
        <w:ind w:firstLine="709"/>
        <w:rPr>
          <w:rFonts w:ascii="Times New Roman" w:hAnsi="Times New Roman" w:cs="Times New Roman"/>
          <w:sz w:val="28"/>
          <w:szCs w:val="28"/>
          <w:lang w:val="uk-UA"/>
        </w:rPr>
      </w:pPr>
    </w:p>
    <w:p w:rsidR="00216931" w:rsidRPr="005B4D06" w:rsidRDefault="00216931" w:rsidP="00844F65">
      <w:pPr>
        <w:pStyle w:val="a3"/>
        <w:tabs>
          <w:tab w:val="left" w:pos="0"/>
        </w:tabs>
        <w:spacing w:line="360" w:lineRule="auto"/>
        <w:ind w:firstLine="709"/>
        <w:rPr>
          <w:rFonts w:ascii="Times New Roman" w:hAnsi="Times New Roman" w:cs="Times New Roman"/>
          <w:sz w:val="28"/>
          <w:szCs w:val="28"/>
          <w:lang w:val="uk-UA"/>
        </w:rPr>
      </w:pPr>
    </w:p>
    <w:p w:rsidR="00216931" w:rsidRPr="005B4D06" w:rsidRDefault="00216931" w:rsidP="00844F65">
      <w:pPr>
        <w:pStyle w:val="a3"/>
        <w:tabs>
          <w:tab w:val="left" w:pos="0"/>
        </w:tabs>
        <w:spacing w:line="360" w:lineRule="auto"/>
        <w:ind w:firstLine="709"/>
        <w:rPr>
          <w:rFonts w:ascii="Times New Roman" w:hAnsi="Times New Roman" w:cs="Times New Roman"/>
          <w:sz w:val="28"/>
          <w:szCs w:val="28"/>
          <w:lang w:val="uk-UA"/>
        </w:rPr>
      </w:pPr>
    </w:p>
    <w:p w:rsidR="00216931" w:rsidRPr="005B4D06" w:rsidRDefault="00216931" w:rsidP="00844F65">
      <w:pPr>
        <w:pStyle w:val="a3"/>
        <w:tabs>
          <w:tab w:val="left" w:pos="0"/>
        </w:tabs>
        <w:spacing w:line="360" w:lineRule="auto"/>
        <w:ind w:firstLine="709"/>
        <w:rPr>
          <w:rFonts w:ascii="Times New Roman" w:hAnsi="Times New Roman" w:cs="Times New Roman"/>
          <w:sz w:val="28"/>
          <w:szCs w:val="28"/>
          <w:lang w:val="uk-UA"/>
        </w:rPr>
      </w:pPr>
    </w:p>
    <w:p w:rsidR="00B33988" w:rsidRPr="005B4D06" w:rsidRDefault="00B33988" w:rsidP="00844F65">
      <w:pPr>
        <w:pStyle w:val="a3"/>
        <w:tabs>
          <w:tab w:val="left" w:pos="0"/>
        </w:tabs>
        <w:spacing w:line="360" w:lineRule="auto"/>
        <w:ind w:firstLine="709"/>
        <w:rPr>
          <w:rFonts w:ascii="Times New Roman" w:hAnsi="Times New Roman" w:cs="Times New Roman"/>
          <w:sz w:val="28"/>
          <w:szCs w:val="28"/>
          <w:lang w:val="uk-UA"/>
        </w:rPr>
      </w:pPr>
    </w:p>
    <w:p w:rsidR="00B33988" w:rsidRPr="005B4D06" w:rsidRDefault="00E645ED" w:rsidP="00844F65">
      <w:pPr>
        <w:tabs>
          <w:tab w:val="left" w:pos="0"/>
        </w:tabs>
        <w:spacing w:after="0" w:line="360" w:lineRule="auto"/>
        <w:ind w:firstLine="709"/>
        <w:jc w:val="center"/>
        <w:rPr>
          <w:rFonts w:ascii="Times New Roman" w:hAnsi="Times New Roman" w:cs="Times New Roman"/>
          <w:b/>
          <w:sz w:val="28"/>
          <w:szCs w:val="28"/>
          <w:lang w:val="uk-UA"/>
        </w:rPr>
      </w:pPr>
      <w:r w:rsidRPr="005B4D06">
        <w:rPr>
          <w:rFonts w:ascii="Times New Roman" w:hAnsi="Times New Roman" w:cs="Times New Roman"/>
          <w:b/>
          <w:sz w:val="28"/>
          <w:szCs w:val="28"/>
          <w:lang w:val="uk-UA"/>
        </w:rPr>
        <w:lastRenderedPageBreak/>
        <w:t>5. РОЗРОБКА СТАРТАП ПРОЕКТУ ВПРОВАДЖЕННЯ КЕРОВАНОГО ДИНАМІЧНОГО ГАСНИКА КОЛИВАНЬ</w:t>
      </w:r>
    </w:p>
    <w:p w:rsidR="00E645ED" w:rsidRPr="005B4D06" w:rsidRDefault="00E645ED" w:rsidP="00844F65">
      <w:pPr>
        <w:tabs>
          <w:tab w:val="left" w:pos="0"/>
        </w:tabs>
        <w:spacing w:after="0" w:line="360" w:lineRule="auto"/>
        <w:ind w:firstLine="709"/>
        <w:jc w:val="center"/>
        <w:rPr>
          <w:rFonts w:ascii="Times New Roman" w:hAnsi="Times New Roman" w:cs="Times New Roman"/>
          <w:b/>
          <w:sz w:val="28"/>
          <w:szCs w:val="28"/>
          <w:lang w:val="uk-UA"/>
        </w:rPr>
      </w:pPr>
    </w:p>
    <w:p w:rsidR="00E645ED" w:rsidRPr="005B4D06" w:rsidRDefault="00E645ED" w:rsidP="00A7174C">
      <w:pPr>
        <w:pStyle w:val="a3"/>
        <w:numPr>
          <w:ilvl w:val="0"/>
          <w:numId w:val="9"/>
        </w:numPr>
        <w:tabs>
          <w:tab w:val="left" w:pos="0"/>
        </w:tabs>
        <w:spacing w:after="0" w:line="360" w:lineRule="auto"/>
        <w:ind w:firstLine="709"/>
        <w:jc w:val="center"/>
        <w:rPr>
          <w:rFonts w:ascii="Times New Roman" w:hAnsi="Times New Roman" w:cs="Times New Roman"/>
          <w:b/>
          <w:vanish/>
          <w:sz w:val="28"/>
          <w:szCs w:val="28"/>
          <w:lang w:val="uk-UA"/>
        </w:rPr>
      </w:pPr>
    </w:p>
    <w:p w:rsidR="00E645ED" w:rsidRPr="005B4D06" w:rsidRDefault="00E645ED" w:rsidP="00A7174C">
      <w:pPr>
        <w:pStyle w:val="a3"/>
        <w:numPr>
          <w:ilvl w:val="0"/>
          <w:numId w:val="9"/>
        </w:numPr>
        <w:tabs>
          <w:tab w:val="left" w:pos="0"/>
        </w:tabs>
        <w:spacing w:after="0" w:line="360" w:lineRule="auto"/>
        <w:ind w:firstLine="709"/>
        <w:jc w:val="center"/>
        <w:rPr>
          <w:rFonts w:ascii="Times New Roman" w:hAnsi="Times New Roman" w:cs="Times New Roman"/>
          <w:b/>
          <w:vanish/>
          <w:sz w:val="28"/>
          <w:szCs w:val="28"/>
          <w:lang w:val="uk-UA"/>
        </w:rPr>
      </w:pPr>
    </w:p>
    <w:p w:rsidR="00E645ED" w:rsidRPr="005B4D06" w:rsidRDefault="00E645ED" w:rsidP="00A7174C">
      <w:pPr>
        <w:pStyle w:val="a3"/>
        <w:numPr>
          <w:ilvl w:val="0"/>
          <w:numId w:val="9"/>
        </w:numPr>
        <w:tabs>
          <w:tab w:val="left" w:pos="0"/>
        </w:tabs>
        <w:spacing w:after="0" w:line="360" w:lineRule="auto"/>
        <w:ind w:firstLine="709"/>
        <w:jc w:val="center"/>
        <w:rPr>
          <w:rFonts w:ascii="Times New Roman" w:hAnsi="Times New Roman" w:cs="Times New Roman"/>
          <w:b/>
          <w:vanish/>
          <w:sz w:val="28"/>
          <w:szCs w:val="28"/>
          <w:lang w:val="uk-UA"/>
        </w:rPr>
      </w:pPr>
    </w:p>
    <w:p w:rsidR="00E645ED" w:rsidRPr="005B4D06" w:rsidRDefault="00E645ED" w:rsidP="00A7174C">
      <w:pPr>
        <w:pStyle w:val="a3"/>
        <w:numPr>
          <w:ilvl w:val="1"/>
          <w:numId w:val="5"/>
        </w:numPr>
        <w:tabs>
          <w:tab w:val="left" w:pos="0"/>
        </w:tabs>
        <w:spacing w:after="0" w:line="360" w:lineRule="auto"/>
        <w:ind w:left="0" w:firstLine="709"/>
        <w:jc w:val="both"/>
        <w:rPr>
          <w:rFonts w:ascii="Times New Roman" w:hAnsi="Times New Roman" w:cs="Times New Roman"/>
          <w:b/>
          <w:sz w:val="28"/>
          <w:szCs w:val="28"/>
          <w:lang w:val="uk-UA"/>
        </w:rPr>
      </w:pPr>
      <w:r w:rsidRPr="005B4D06">
        <w:rPr>
          <w:rFonts w:ascii="Times New Roman" w:hAnsi="Times New Roman" w:cs="Times New Roman"/>
          <w:b/>
          <w:sz w:val="28"/>
          <w:szCs w:val="28"/>
          <w:lang w:val="uk-UA"/>
        </w:rPr>
        <w:t>Цілі та етапи реалізації стартап-проекту</w:t>
      </w:r>
    </w:p>
    <w:p w:rsidR="00E645ED" w:rsidRPr="005B4D06" w:rsidRDefault="00E645ED" w:rsidP="00844F65">
      <w:pPr>
        <w:pStyle w:val="Default"/>
        <w:tabs>
          <w:tab w:val="left" w:pos="0"/>
        </w:tabs>
        <w:spacing w:line="360" w:lineRule="auto"/>
        <w:ind w:firstLine="709"/>
        <w:jc w:val="both"/>
        <w:rPr>
          <w:rFonts w:ascii="Times New Roman" w:hAnsi="Times New Roman" w:cs="Times New Roman"/>
          <w:color w:val="auto"/>
          <w:sz w:val="28"/>
          <w:szCs w:val="28"/>
          <w:lang w:val="uk-UA"/>
        </w:rPr>
      </w:pPr>
      <w:r w:rsidRPr="005B4D06">
        <w:rPr>
          <w:rFonts w:ascii="Times New Roman" w:hAnsi="Times New Roman" w:cs="Times New Roman"/>
          <w:color w:val="auto"/>
          <w:sz w:val="28"/>
          <w:szCs w:val="28"/>
          <w:lang w:val="uk-UA"/>
        </w:rPr>
        <w:t xml:space="preserve">Мета роботи – удосконалення динамічного гасника коливань, за рахунок керування частотними характеристиками за допомогою коефіцієнта дисипації для розширення спектру гасіння коливань. Динамічний гасник коливань </w:t>
      </w:r>
      <w:r w:rsidRPr="005B4D06">
        <w:rPr>
          <w:rFonts w:ascii="Times New Roman" w:hAnsi="Times New Roman" w:cs="Times New Roman"/>
          <w:bCs/>
          <w:color w:val="auto"/>
          <w:sz w:val="28"/>
          <w:szCs w:val="28"/>
          <w:lang w:val="uk-UA"/>
        </w:rPr>
        <w:t xml:space="preserve">вмонтовується в корпус гідромолота </w:t>
      </w:r>
      <w:r w:rsidRPr="005B4D06">
        <w:rPr>
          <w:rFonts w:ascii="Times New Roman" w:hAnsi="Times New Roman" w:cs="Times New Roman"/>
          <w:color w:val="auto"/>
          <w:sz w:val="28"/>
          <w:szCs w:val="28"/>
          <w:lang w:val="uk-UA"/>
        </w:rPr>
        <w:t>і виконує функції  пружинно-масового динамічного віброгасника</w:t>
      </w:r>
      <w:r w:rsidRPr="005B4D06">
        <w:rPr>
          <w:rStyle w:val="apple-converted-space"/>
          <w:rFonts w:ascii="Times New Roman" w:hAnsi="Times New Roman" w:cs="Times New Roman"/>
          <w:color w:val="auto"/>
          <w:sz w:val="28"/>
          <w:szCs w:val="28"/>
          <w:lang w:val="uk-UA"/>
        </w:rPr>
        <w:t> </w:t>
      </w:r>
      <w:r w:rsidRPr="005B4D06">
        <w:rPr>
          <w:rFonts w:ascii="Times New Roman" w:hAnsi="Times New Roman" w:cs="Times New Roman"/>
          <w:color w:val="auto"/>
          <w:sz w:val="28"/>
          <w:szCs w:val="28"/>
          <w:lang w:val="uk-UA"/>
        </w:rPr>
        <w:t xml:space="preserve">з можливим регулюванням </w:t>
      </w:r>
      <w:r w:rsidR="00F76DEE" w:rsidRPr="005B4D06">
        <w:rPr>
          <w:rFonts w:ascii="Times New Roman" w:hAnsi="Times New Roman" w:cs="Times New Roman"/>
          <w:color w:val="auto"/>
          <w:sz w:val="28"/>
          <w:szCs w:val="28"/>
          <w:lang w:val="uk-UA"/>
        </w:rPr>
        <w:t>отвору демпферування в залежності</w:t>
      </w:r>
      <w:r w:rsidRPr="005B4D06">
        <w:rPr>
          <w:rFonts w:ascii="Times New Roman" w:hAnsi="Times New Roman" w:cs="Times New Roman"/>
          <w:color w:val="auto"/>
          <w:sz w:val="28"/>
          <w:szCs w:val="28"/>
          <w:lang w:val="uk-UA"/>
        </w:rPr>
        <w:t xml:space="preserve"> від частоти роботи</w:t>
      </w:r>
      <w:r w:rsidRPr="005B4D06">
        <w:rPr>
          <w:rStyle w:val="apple-converted-space"/>
          <w:rFonts w:ascii="Times New Roman" w:hAnsi="Times New Roman" w:cs="Times New Roman"/>
          <w:color w:val="auto"/>
          <w:sz w:val="28"/>
          <w:szCs w:val="28"/>
          <w:lang w:val="uk-UA"/>
        </w:rPr>
        <w:t> </w:t>
      </w:r>
      <w:r w:rsidRPr="005B4D06">
        <w:rPr>
          <w:rStyle w:val="spelle"/>
          <w:rFonts w:ascii="Times New Roman" w:hAnsi="Times New Roman" w:cs="Times New Roman"/>
          <w:color w:val="auto"/>
          <w:sz w:val="28"/>
          <w:szCs w:val="28"/>
          <w:lang w:val="uk-UA"/>
        </w:rPr>
        <w:t>гідромолота</w:t>
      </w:r>
      <w:r w:rsidRPr="005B4D06">
        <w:rPr>
          <w:rFonts w:ascii="Times New Roman" w:hAnsi="Times New Roman" w:cs="Times New Roman"/>
          <w:color w:val="auto"/>
          <w:sz w:val="28"/>
          <w:szCs w:val="28"/>
          <w:lang w:val="uk-UA"/>
        </w:rPr>
        <w:t>.  Під час робочого та холостого циклів роботи гідромолота плунжер коливається з частотою, яка дорівнює частоті вібрацій корпуса гідромолота, що забезпечується відповідною масою плунжера та підбором відповідного пакета пружин, і діє на корпус гідромолота з силою, яка дорівнює вимушуючій силі за модулем і протилежно за напрямком, внаслідок чого корпус гідромолота залишається нерухомим. Для амортизації від можливих ударів при збільшенні амплі</w:t>
      </w:r>
      <w:r w:rsidR="007D1A72" w:rsidRPr="005B4D06">
        <w:rPr>
          <w:rFonts w:ascii="Times New Roman" w:hAnsi="Times New Roman" w:cs="Times New Roman"/>
          <w:color w:val="auto"/>
          <w:sz w:val="28"/>
          <w:szCs w:val="28"/>
          <w:lang w:val="uk-UA"/>
        </w:rPr>
        <w:t>туди і реверсі плунжера в торце</w:t>
      </w:r>
      <w:r w:rsidRPr="005B4D06">
        <w:rPr>
          <w:rFonts w:ascii="Times New Roman" w:hAnsi="Times New Roman" w:cs="Times New Roman"/>
          <w:color w:val="auto"/>
          <w:sz w:val="28"/>
          <w:szCs w:val="28"/>
          <w:lang w:val="uk-UA"/>
        </w:rPr>
        <w:t xml:space="preserve">вих частинах пристрою встановлені демпфери. </w:t>
      </w:r>
    </w:p>
    <w:p w:rsidR="00E645ED" w:rsidRPr="005B4D06" w:rsidRDefault="00E645ED" w:rsidP="00844F65">
      <w:pPr>
        <w:pStyle w:val="Default"/>
        <w:tabs>
          <w:tab w:val="left" w:pos="0"/>
        </w:tabs>
        <w:spacing w:line="360" w:lineRule="auto"/>
        <w:ind w:firstLine="709"/>
        <w:jc w:val="both"/>
        <w:rPr>
          <w:rFonts w:ascii="Times New Roman" w:hAnsi="Times New Roman" w:cs="Times New Roman"/>
          <w:color w:val="auto"/>
          <w:sz w:val="28"/>
          <w:szCs w:val="28"/>
          <w:lang w:val="uk-UA"/>
        </w:rPr>
      </w:pPr>
      <w:r w:rsidRPr="005B4D06">
        <w:rPr>
          <w:rFonts w:ascii="Times New Roman" w:hAnsi="Times New Roman" w:cs="Times New Roman"/>
          <w:color w:val="auto"/>
          <w:sz w:val="28"/>
          <w:szCs w:val="28"/>
          <w:lang w:val="uk-UA"/>
        </w:rPr>
        <w:t xml:space="preserve">Для уникнення різкого підвищення амплітуди коливань плунжера в процесі віброгасіння в конструкції передбачено гідравлічне демпфірування перетіканням робочої рідини з камери в камеру з визначеним дроселюванням в коаксіальних каналах та страхується зворотнім клапаном.  </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 Новим є використання електромагнітного клапана з програмним керуванням, який дозволяє миттєво змінювати частотні характеристики гасника відповідно до зміни частотної характеристики робочого механізму.</w:t>
      </w:r>
    </w:p>
    <w:p w:rsidR="00E645ED" w:rsidRPr="005B4D06" w:rsidRDefault="007C7768" w:rsidP="00844F65">
      <w:pPr>
        <w:tabs>
          <w:tab w:val="left" w:pos="0"/>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З</w:t>
      </w:r>
      <w:r w:rsidR="00E645ED" w:rsidRPr="005B4D06">
        <w:rPr>
          <w:rFonts w:ascii="Times New Roman" w:hAnsi="Times New Roman" w:cs="Times New Roman"/>
          <w:bCs/>
          <w:sz w:val="28"/>
          <w:szCs w:val="28"/>
          <w:lang w:val="uk-UA"/>
        </w:rPr>
        <w:t xml:space="preserve"> початку </w:t>
      </w:r>
      <w:r w:rsidRPr="005B4D06">
        <w:rPr>
          <w:rFonts w:ascii="Times New Roman" w:hAnsi="Times New Roman" w:cs="Times New Roman"/>
          <w:bCs/>
          <w:sz w:val="28"/>
          <w:szCs w:val="28"/>
          <w:lang w:val="uk-UA"/>
        </w:rPr>
        <w:t>створення</w:t>
      </w:r>
      <w:r w:rsidR="00E645ED" w:rsidRPr="005B4D06">
        <w:rPr>
          <w:rFonts w:ascii="Times New Roman" w:hAnsi="Times New Roman" w:cs="Times New Roman"/>
          <w:bCs/>
          <w:sz w:val="28"/>
          <w:szCs w:val="28"/>
          <w:lang w:val="uk-UA"/>
        </w:rPr>
        <w:t xml:space="preserve"> стартапу </w:t>
      </w:r>
      <w:r w:rsidRPr="005B4D06">
        <w:rPr>
          <w:rFonts w:ascii="Times New Roman" w:hAnsi="Times New Roman" w:cs="Times New Roman"/>
          <w:bCs/>
          <w:sz w:val="28"/>
          <w:szCs w:val="28"/>
          <w:lang w:val="uk-UA"/>
        </w:rPr>
        <w:t>потрібно описати цілі етапу проекту</w:t>
      </w:r>
      <w:r w:rsidR="00E645ED" w:rsidRPr="005B4D06">
        <w:rPr>
          <w:rFonts w:ascii="Times New Roman" w:hAnsi="Times New Roman" w:cs="Times New Roman"/>
          <w:bCs/>
          <w:sz w:val="28"/>
          <w:szCs w:val="28"/>
          <w:lang w:val="uk-UA"/>
        </w:rPr>
        <w:t xml:space="preserve"> (таблиця 5.1).</w:t>
      </w:r>
    </w:p>
    <w:p w:rsidR="00E645ED" w:rsidRPr="005B4D06" w:rsidRDefault="00E645ED" w:rsidP="00844F65">
      <w:pPr>
        <w:tabs>
          <w:tab w:val="left" w:pos="0"/>
        </w:tabs>
        <w:spacing w:after="0" w:line="360" w:lineRule="auto"/>
        <w:ind w:firstLine="709"/>
        <w:jc w:val="both"/>
        <w:rPr>
          <w:rFonts w:ascii="Times New Roman" w:hAnsi="Times New Roman" w:cs="Times New Roman"/>
          <w:bCs/>
          <w:sz w:val="28"/>
          <w:szCs w:val="28"/>
          <w:lang w:val="uk-UA"/>
        </w:rPr>
      </w:pPr>
    </w:p>
    <w:p w:rsidR="00E645ED" w:rsidRPr="005B4D06" w:rsidRDefault="00E645ED" w:rsidP="00844F65">
      <w:pPr>
        <w:tabs>
          <w:tab w:val="left" w:pos="0"/>
        </w:tabs>
        <w:spacing w:after="0" w:line="360" w:lineRule="auto"/>
        <w:ind w:firstLine="709"/>
        <w:jc w:val="both"/>
        <w:rPr>
          <w:rFonts w:ascii="Times New Roman" w:hAnsi="Times New Roman" w:cs="Times New Roman"/>
          <w:bCs/>
          <w:sz w:val="28"/>
          <w:szCs w:val="28"/>
          <w:lang w:val="uk-UA"/>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119"/>
        <w:gridCol w:w="6736"/>
        <w:gridCol w:w="210"/>
      </w:tblGrid>
      <w:tr w:rsidR="00E645ED" w:rsidRPr="005B4D06" w:rsidTr="00B33988">
        <w:trPr>
          <w:gridAfter w:val="1"/>
          <w:wAfter w:w="210" w:type="dxa"/>
          <w:trHeight w:val="120"/>
        </w:trPr>
        <w:tc>
          <w:tcPr>
            <w:tcW w:w="9855" w:type="dxa"/>
            <w:gridSpan w:val="2"/>
            <w:tcBorders>
              <w:top w:val="nil"/>
              <w:left w:val="nil"/>
              <w:bottom w:val="single" w:sz="4" w:space="0" w:color="auto"/>
              <w:right w:val="nil"/>
            </w:tcBorders>
          </w:tcPr>
          <w:p w:rsidR="00E645ED" w:rsidRPr="005B4D06" w:rsidRDefault="00E645ED" w:rsidP="00844F65">
            <w:pPr>
              <w:tabs>
                <w:tab w:val="left" w:pos="0"/>
              </w:tabs>
              <w:spacing w:line="312" w:lineRule="auto"/>
              <w:ind w:firstLine="709"/>
              <w:jc w:val="right"/>
              <w:rPr>
                <w:rFonts w:ascii="Times New Roman" w:hAnsi="Times New Roman" w:cs="Times New Roman"/>
                <w:bCs/>
                <w:sz w:val="28"/>
                <w:szCs w:val="28"/>
                <w:lang w:val="uk-UA"/>
              </w:rPr>
            </w:pPr>
            <w:r w:rsidRPr="005B4D06">
              <w:rPr>
                <w:rFonts w:ascii="Times New Roman" w:hAnsi="Times New Roman" w:cs="Times New Roman"/>
                <w:bCs/>
                <w:sz w:val="28"/>
                <w:szCs w:val="28"/>
                <w:lang w:val="uk-UA"/>
              </w:rPr>
              <w:lastRenderedPageBreak/>
              <w:t xml:space="preserve">Таблиця 5.1 </w:t>
            </w:r>
            <w:r w:rsidR="00112E9B" w:rsidRPr="005B4D06">
              <w:rPr>
                <w:rFonts w:ascii="Times New Roman" w:hAnsi="Times New Roman" w:cs="Times New Roman"/>
                <w:bCs/>
                <w:sz w:val="28"/>
                <w:szCs w:val="28"/>
                <w:lang w:val="uk-UA"/>
              </w:rPr>
              <w:t>-</w:t>
            </w:r>
            <w:r w:rsidRPr="005B4D06">
              <w:rPr>
                <w:rFonts w:ascii="Times New Roman" w:hAnsi="Times New Roman" w:cs="Times New Roman"/>
                <w:bCs/>
                <w:sz w:val="28"/>
                <w:szCs w:val="28"/>
                <w:lang w:val="uk-UA"/>
              </w:rPr>
              <w:t xml:space="preserve"> Цілі </w:t>
            </w:r>
            <w:r w:rsidR="007C7768" w:rsidRPr="005B4D06">
              <w:rPr>
                <w:rFonts w:ascii="Times New Roman" w:hAnsi="Times New Roman" w:cs="Times New Roman"/>
                <w:bCs/>
                <w:sz w:val="28"/>
                <w:szCs w:val="28"/>
                <w:lang w:val="uk-UA"/>
              </w:rPr>
              <w:t>по</w:t>
            </w:r>
            <w:r w:rsidRPr="005B4D06">
              <w:rPr>
                <w:rFonts w:ascii="Times New Roman" w:hAnsi="Times New Roman" w:cs="Times New Roman"/>
                <w:bCs/>
                <w:sz w:val="28"/>
                <w:szCs w:val="28"/>
                <w:lang w:val="uk-UA"/>
              </w:rPr>
              <w:t>етап</w:t>
            </w:r>
            <w:r w:rsidR="007C7768" w:rsidRPr="005B4D06">
              <w:rPr>
                <w:rFonts w:ascii="Times New Roman" w:hAnsi="Times New Roman" w:cs="Times New Roman"/>
                <w:bCs/>
                <w:sz w:val="28"/>
                <w:szCs w:val="28"/>
                <w:lang w:val="uk-UA"/>
              </w:rPr>
              <w:t>новиконання</w:t>
            </w:r>
            <w:r w:rsidRPr="005B4D06">
              <w:rPr>
                <w:rFonts w:ascii="Times New Roman" w:hAnsi="Times New Roman" w:cs="Times New Roman"/>
                <w:bCs/>
                <w:sz w:val="28"/>
                <w:szCs w:val="28"/>
                <w:lang w:val="uk-UA"/>
              </w:rPr>
              <w:t xml:space="preserve"> стартапу</w:t>
            </w:r>
          </w:p>
        </w:tc>
      </w:tr>
      <w:tr w:rsidR="00E645ED" w:rsidRPr="005B4D06" w:rsidTr="00B33988">
        <w:tblPrEx>
          <w:tblLook w:val="04A0"/>
        </w:tblPrEx>
        <w:tc>
          <w:tcPr>
            <w:tcW w:w="3119" w:type="dxa"/>
            <w:tcBorders>
              <w:top w:val="single" w:sz="4" w:space="0" w:color="auto"/>
            </w:tcBorders>
          </w:tcPr>
          <w:p w:rsidR="00E645ED" w:rsidRPr="005B4D06" w:rsidRDefault="00E645ED" w:rsidP="00844F65">
            <w:pPr>
              <w:tabs>
                <w:tab w:val="left" w:pos="0"/>
              </w:tabs>
              <w:ind w:firstLine="709"/>
              <w:jc w:val="center"/>
              <w:rPr>
                <w:rFonts w:ascii="Times New Roman" w:hAnsi="Times New Roman" w:cs="Times New Roman"/>
                <w:b/>
                <w:sz w:val="28"/>
                <w:szCs w:val="28"/>
                <w:lang w:val="uk-UA"/>
              </w:rPr>
            </w:pPr>
            <w:r w:rsidRPr="005B4D06">
              <w:rPr>
                <w:rFonts w:ascii="Times New Roman" w:hAnsi="Times New Roman" w:cs="Times New Roman"/>
                <w:b/>
                <w:bCs/>
                <w:sz w:val="24"/>
                <w:szCs w:val="24"/>
                <w:lang w:val="uk-UA"/>
              </w:rPr>
              <w:t xml:space="preserve">Етапи </w:t>
            </w:r>
            <w:r w:rsidR="007C7768" w:rsidRPr="005B4D06">
              <w:rPr>
                <w:rFonts w:ascii="Times New Roman" w:hAnsi="Times New Roman" w:cs="Times New Roman"/>
                <w:b/>
                <w:bCs/>
                <w:sz w:val="24"/>
                <w:szCs w:val="24"/>
                <w:lang w:val="uk-UA"/>
              </w:rPr>
              <w:t>виконання</w:t>
            </w:r>
            <w:r w:rsidRPr="005B4D06">
              <w:rPr>
                <w:rFonts w:ascii="Times New Roman" w:hAnsi="Times New Roman" w:cs="Times New Roman"/>
                <w:b/>
                <w:bCs/>
                <w:sz w:val="24"/>
                <w:szCs w:val="24"/>
                <w:lang w:val="uk-UA"/>
              </w:rPr>
              <w:t xml:space="preserve"> стартапу</w:t>
            </w:r>
          </w:p>
        </w:tc>
        <w:tc>
          <w:tcPr>
            <w:tcW w:w="6946" w:type="dxa"/>
            <w:gridSpan w:val="2"/>
            <w:tcBorders>
              <w:top w:val="single" w:sz="4" w:space="0" w:color="auto"/>
            </w:tcBorders>
          </w:tcPr>
          <w:p w:rsidR="00E645ED" w:rsidRPr="005B4D06" w:rsidRDefault="007C7768" w:rsidP="00844F65">
            <w:pPr>
              <w:tabs>
                <w:tab w:val="left" w:pos="0"/>
              </w:tabs>
              <w:ind w:firstLine="709"/>
              <w:jc w:val="center"/>
              <w:rPr>
                <w:rFonts w:ascii="Times New Roman" w:hAnsi="Times New Roman" w:cs="Times New Roman"/>
                <w:b/>
                <w:sz w:val="28"/>
                <w:szCs w:val="28"/>
                <w:lang w:val="uk-UA"/>
              </w:rPr>
            </w:pPr>
            <w:r w:rsidRPr="005B4D06">
              <w:rPr>
                <w:rFonts w:ascii="Times New Roman" w:hAnsi="Times New Roman" w:cs="Times New Roman"/>
                <w:b/>
                <w:bCs/>
                <w:sz w:val="24"/>
                <w:szCs w:val="24"/>
                <w:lang w:val="uk-UA"/>
              </w:rPr>
              <w:t>Цілі поетапно виконання стартапу</w:t>
            </w:r>
          </w:p>
        </w:tc>
      </w:tr>
      <w:tr w:rsidR="00E645ED" w:rsidRPr="005B4D06" w:rsidTr="00B33988">
        <w:tblPrEx>
          <w:tblLook w:val="04A0"/>
        </w:tblPrEx>
        <w:tc>
          <w:tcPr>
            <w:tcW w:w="3119" w:type="dxa"/>
          </w:tcPr>
          <w:p w:rsidR="00E645ED" w:rsidRPr="005B4D06" w:rsidRDefault="00E645ED" w:rsidP="00B33988">
            <w:pPr>
              <w:tabs>
                <w:tab w:val="left" w:pos="0"/>
              </w:tabs>
              <w:jc w:val="both"/>
              <w:rPr>
                <w:rFonts w:ascii="Times New Roman" w:hAnsi="Times New Roman" w:cs="Times New Roman"/>
                <w:sz w:val="28"/>
                <w:szCs w:val="28"/>
                <w:lang w:val="uk-UA"/>
              </w:rPr>
            </w:pPr>
            <w:r w:rsidRPr="005B4D06">
              <w:rPr>
                <w:rFonts w:ascii="Times New Roman" w:hAnsi="Times New Roman" w:cs="Times New Roman"/>
                <w:bCs/>
                <w:sz w:val="24"/>
                <w:szCs w:val="24"/>
                <w:lang w:val="uk-UA"/>
              </w:rPr>
              <w:t>По</w:t>
            </w:r>
            <w:r w:rsidR="007C7768" w:rsidRPr="005B4D06">
              <w:rPr>
                <w:rFonts w:ascii="Times New Roman" w:hAnsi="Times New Roman" w:cs="Times New Roman"/>
                <w:bCs/>
                <w:sz w:val="24"/>
                <w:szCs w:val="24"/>
                <w:lang w:val="uk-UA"/>
              </w:rPr>
              <w:t>передній</w:t>
            </w:r>
            <w:r w:rsidRPr="005B4D06">
              <w:rPr>
                <w:rFonts w:ascii="Times New Roman" w:hAnsi="Times New Roman" w:cs="Times New Roman"/>
                <w:bCs/>
                <w:sz w:val="24"/>
                <w:szCs w:val="24"/>
                <w:lang w:val="uk-UA"/>
              </w:rPr>
              <w:t xml:space="preserve"> етап стартапу</w:t>
            </w:r>
          </w:p>
        </w:tc>
        <w:tc>
          <w:tcPr>
            <w:tcW w:w="6946" w:type="dxa"/>
            <w:gridSpan w:val="2"/>
          </w:tcPr>
          <w:p w:rsidR="00E645ED" w:rsidRPr="005B4D06" w:rsidRDefault="007C7768" w:rsidP="00B33988">
            <w:pPr>
              <w:tabs>
                <w:tab w:val="left" w:pos="0"/>
              </w:tabs>
              <w:jc w:val="both"/>
              <w:rPr>
                <w:rFonts w:ascii="Times New Roman" w:hAnsi="Times New Roman" w:cs="Times New Roman"/>
                <w:bCs/>
                <w:sz w:val="24"/>
                <w:szCs w:val="24"/>
                <w:lang w:val="uk-UA"/>
              </w:rPr>
            </w:pPr>
            <w:r w:rsidRPr="005B4D06">
              <w:rPr>
                <w:rFonts w:ascii="Times New Roman" w:hAnsi="Times New Roman" w:cs="Times New Roman"/>
                <w:bCs/>
                <w:sz w:val="24"/>
                <w:szCs w:val="24"/>
                <w:lang w:val="uk-UA"/>
              </w:rPr>
              <w:t>Аналіз</w:t>
            </w:r>
            <w:r w:rsidR="00E645ED" w:rsidRPr="005B4D06">
              <w:rPr>
                <w:rFonts w:ascii="Times New Roman" w:hAnsi="Times New Roman" w:cs="Times New Roman"/>
                <w:bCs/>
                <w:sz w:val="24"/>
                <w:szCs w:val="24"/>
                <w:lang w:val="uk-UA"/>
              </w:rPr>
              <w:t xml:space="preserve"> потреб та </w:t>
            </w:r>
            <w:r w:rsidRPr="005B4D06">
              <w:rPr>
                <w:rFonts w:ascii="Times New Roman" w:hAnsi="Times New Roman" w:cs="Times New Roman"/>
                <w:bCs/>
                <w:sz w:val="24"/>
                <w:szCs w:val="24"/>
                <w:lang w:val="uk-UA"/>
              </w:rPr>
              <w:t>побажанькористу</w:t>
            </w:r>
            <w:r w:rsidR="00E645ED" w:rsidRPr="005B4D06">
              <w:rPr>
                <w:rFonts w:ascii="Times New Roman" w:hAnsi="Times New Roman" w:cs="Times New Roman"/>
                <w:bCs/>
                <w:sz w:val="24"/>
                <w:szCs w:val="24"/>
                <w:lang w:val="uk-UA"/>
              </w:rPr>
              <w:t xml:space="preserve">вачів, </w:t>
            </w:r>
            <w:r w:rsidRPr="005B4D06">
              <w:rPr>
                <w:rFonts w:ascii="Times New Roman" w:hAnsi="Times New Roman" w:cs="Times New Roman"/>
                <w:bCs/>
                <w:sz w:val="24"/>
                <w:szCs w:val="24"/>
                <w:lang w:val="uk-UA"/>
              </w:rPr>
              <w:t>недоліки існуючих схожих конструкцій</w:t>
            </w:r>
          </w:p>
        </w:tc>
      </w:tr>
      <w:tr w:rsidR="00E645ED" w:rsidRPr="005B4D06" w:rsidTr="00B33988">
        <w:tblPrEx>
          <w:tblLook w:val="04A0"/>
        </w:tblPrEx>
        <w:tc>
          <w:tcPr>
            <w:tcW w:w="3119" w:type="dxa"/>
          </w:tcPr>
          <w:p w:rsidR="00E645ED" w:rsidRPr="005B4D06" w:rsidRDefault="007C7768" w:rsidP="00B33988">
            <w:pPr>
              <w:tabs>
                <w:tab w:val="left" w:pos="0"/>
                <w:tab w:val="left" w:pos="2856"/>
              </w:tabs>
              <w:jc w:val="both"/>
              <w:rPr>
                <w:rFonts w:ascii="Times New Roman" w:hAnsi="Times New Roman" w:cs="Times New Roman"/>
                <w:sz w:val="28"/>
                <w:szCs w:val="28"/>
                <w:lang w:val="uk-UA"/>
              </w:rPr>
            </w:pPr>
            <w:r w:rsidRPr="005B4D06">
              <w:rPr>
                <w:rFonts w:ascii="Times New Roman" w:hAnsi="Times New Roman" w:cs="Times New Roman"/>
                <w:bCs/>
                <w:sz w:val="24"/>
                <w:szCs w:val="24"/>
                <w:lang w:val="uk-UA"/>
              </w:rPr>
              <w:t>А</w:t>
            </w:r>
            <w:r w:rsidR="00E645ED" w:rsidRPr="005B4D06">
              <w:rPr>
                <w:rFonts w:ascii="Times New Roman" w:hAnsi="Times New Roman" w:cs="Times New Roman"/>
                <w:bCs/>
                <w:sz w:val="24"/>
                <w:szCs w:val="24"/>
                <w:lang w:val="uk-UA"/>
              </w:rPr>
              <w:t>ктуальн</w:t>
            </w:r>
            <w:r w:rsidRPr="005B4D06">
              <w:rPr>
                <w:rFonts w:ascii="Times New Roman" w:hAnsi="Times New Roman" w:cs="Times New Roman"/>
                <w:bCs/>
                <w:sz w:val="24"/>
                <w:szCs w:val="24"/>
                <w:lang w:val="uk-UA"/>
              </w:rPr>
              <w:t>ість</w:t>
            </w:r>
            <w:r w:rsidR="00E645ED" w:rsidRPr="005B4D06">
              <w:rPr>
                <w:rFonts w:ascii="Times New Roman" w:hAnsi="Times New Roman" w:cs="Times New Roman"/>
                <w:bCs/>
                <w:sz w:val="24"/>
                <w:szCs w:val="24"/>
                <w:lang w:val="uk-UA"/>
              </w:rPr>
              <w:t xml:space="preserve"> та новизн</w:t>
            </w:r>
            <w:r w:rsidRPr="005B4D06">
              <w:rPr>
                <w:rFonts w:ascii="Times New Roman" w:hAnsi="Times New Roman" w:cs="Times New Roman"/>
                <w:bCs/>
                <w:sz w:val="24"/>
                <w:szCs w:val="24"/>
                <w:lang w:val="uk-UA"/>
              </w:rPr>
              <w:t>а</w:t>
            </w:r>
            <w:r w:rsidR="00E645ED" w:rsidRPr="005B4D06">
              <w:rPr>
                <w:rFonts w:ascii="Times New Roman" w:hAnsi="Times New Roman" w:cs="Times New Roman"/>
                <w:bCs/>
                <w:sz w:val="24"/>
                <w:szCs w:val="24"/>
                <w:lang w:val="uk-UA"/>
              </w:rPr>
              <w:t xml:space="preserve"> інноваційної ідеї</w:t>
            </w:r>
          </w:p>
        </w:tc>
        <w:tc>
          <w:tcPr>
            <w:tcW w:w="6946" w:type="dxa"/>
            <w:gridSpan w:val="2"/>
          </w:tcPr>
          <w:p w:rsidR="00E645ED" w:rsidRPr="005B4D06" w:rsidRDefault="007C7768" w:rsidP="00B33988">
            <w:pPr>
              <w:tabs>
                <w:tab w:val="left" w:pos="0"/>
              </w:tabs>
              <w:jc w:val="both"/>
              <w:rPr>
                <w:rFonts w:ascii="Times New Roman" w:hAnsi="Times New Roman" w:cs="Times New Roman"/>
                <w:sz w:val="28"/>
                <w:szCs w:val="28"/>
                <w:lang w:val="uk-UA"/>
              </w:rPr>
            </w:pPr>
            <w:r w:rsidRPr="005B4D06">
              <w:rPr>
                <w:rFonts w:ascii="Times New Roman" w:hAnsi="Times New Roman" w:cs="Times New Roman"/>
                <w:bCs/>
                <w:sz w:val="24"/>
                <w:szCs w:val="24"/>
                <w:lang w:val="uk-UA"/>
              </w:rPr>
              <w:t>Виконання побажань споживачів, поліпшення існуючих технологій та апаратів, тощо</w:t>
            </w:r>
          </w:p>
        </w:tc>
      </w:tr>
      <w:tr w:rsidR="00E645ED" w:rsidRPr="005B4D06" w:rsidTr="00B33988">
        <w:tblPrEx>
          <w:tblLook w:val="04A0"/>
        </w:tblPrEx>
        <w:trPr>
          <w:trHeight w:val="853"/>
        </w:trPr>
        <w:tc>
          <w:tcPr>
            <w:tcW w:w="3119" w:type="dxa"/>
          </w:tcPr>
          <w:p w:rsidR="00E645ED" w:rsidRPr="005B4D06" w:rsidRDefault="007C7768" w:rsidP="00B33988">
            <w:pPr>
              <w:tabs>
                <w:tab w:val="left" w:pos="0"/>
              </w:tabs>
              <w:jc w:val="both"/>
              <w:rPr>
                <w:rFonts w:ascii="Times New Roman" w:hAnsi="Times New Roman" w:cs="Times New Roman"/>
                <w:sz w:val="28"/>
                <w:szCs w:val="28"/>
                <w:lang w:val="uk-UA"/>
              </w:rPr>
            </w:pPr>
            <w:r w:rsidRPr="005B4D06">
              <w:rPr>
                <w:rFonts w:ascii="Times New Roman" w:hAnsi="Times New Roman" w:cs="Times New Roman"/>
                <w:bCs/>
                <w:sz w:val="24"/>
                <w:szCs w:val="24"/>
                <w:lang w:val="uk-UA"/>
              </w:rPr>
              <w:t>Конкуренція</w:t>
            </w:r>
          </w:p>
        </w:tc>
        <w:tc>
          <w:tcPr>
            <w:tcW w:w="6946" w:type="dxa"/>
            <w:gridSpan w:val="2"/>
          </w:tcPr>
          <w:p w:rsidR="00E645ED" w:rsidRPr="005B4D06" w:rsidRDefault="007C7768" w:rsidP="00B33988">
            <w:pPr>
              <w:tabs>
                <w:tab w:val="left" w:pos="0"/>
              </w:tabs>
              <w:jc w:val="both"/>
              <w:rPr>
                <w:rFonts w:ascii="Times New Roman" w:hAnsi="Times New Roman" w:cs="Times New Roman"/>
                <w:kern w:val="24"/>
                <w:sz w:val="24"/>
                <w:szCs w:val="24"/>
                <w:lang w:val="uk-UA"/>
              </w:rPr>
            </w:pPr>
            <w:r w:rsidRPr="005B4D06">
              <w:rPr>
                <w:rFonts w:ascii="Times New Roman" w:hAnsi="Times New Roman" w:cs="Times New Roman"/>
                <w:sz w:val="24"/>
                <w:szCs w:val="24"/>
                <w:lang w:val="uk-UA"/>
              </w:rPr>
              <w:t>Перегляд та в</w:t>
            </w:r>
            <w:r w:rsidR="00E645ED" w:rsidRPr="005B4D06">
              <w:rPr>
                <w:rFonts w:ascii="Times New Roman" w:hAnsi="Times New Roman" w:cs="Times New Roman"/>
                <w:sz w:val="24"/>
                <w:szCs w:val="24"/>
                <w:lang w:val="uk-UA"/>
              </w:rPr>
              <w:t xml:space="preserve">иявлення </w:t>
            </w:r>
            <w:r w:rsidRPr="005B4D06">
              <w:rPr>
                <w:rFonts w:ascii="Times New Roman" w:hAnsi="Times New Roman" w:cs="Times New Roman"/>
                <w:sz w:val="24"/>
                <w:szCs w:val="24"/>
                <w:lang w:val="uk-UA"/>
              </w:rPr>
              <w:t xml:space="preserve">схожих конструкцій та технологій на ринку, які вже виробляються та </w:t>
            </w:r>
            <w:r w:rsidR="007F55D3" w:rsidRPr="005B4D06">
              <w:rPr>
                <w:rFonts w:ascii="Times New Roman" w:hAnsi="Times New Roman" w:cs="Times New Roman"/>
                <w:sz w:val="24"/>
                <w:szCs w:val="24"/>
                <w:lang w:val="uk-UA"/>
              </w:rPr>
              <w:t>використовуються</w:t>
            </w:r>
            <w:r w:rsidRPr="005B4D06">
              <w:rPr>
                <w:rFonts w:ascii="Times New Roman" w:hAnsi="Times New Roman" w:cs="Times New Roman"/>
                <w:sz w:val="24"/>
                <w:szCs w:val="24"/>
                <w:lang w:val="uk-UA"/>
              </w:rPr>
              <w:t>,проведення</w:t>
            </w:r>
            <w:r w:rsidR="00E645ED" w:rsidRPr="005B4D06">
              <w:rPr>
                <w:rFonts w:ascii="Times New Roman" w:hAnsi="Times New Roman" w:cs="Times New Roman"/>
                <w:sz w:val="24"/>
                <w:szCs w:val="24"/>
                <w:lang w:val="uk-UA"/>
              </w:rPr>
              <w:t xml:space="preserve"> порівняльного аналізу </w:t>
            </w:r>
            <w:r w:rsidRPr="005B4D06">
              <w:rPr>
                <w:rFonts w:ascii="Times New Roman" w:hAnsi="Times New Roman" w:cs="Times New Roman"/>
                <w:kern w:val="24"/>
                <w:sz w:val="24"/>
                <w:szCs w:val="24"/>
                <w:lang w:val="uk-UA"/>
              </w:rPr>
              <w:t>технічних та економічних</w:t>
            </w:r>
            <w:r w:rsidR="00E645ED" w:rsidRPr="005B4D06">
              <w:rPr>
                <w:rFonts w:ascii="Times New Roman" w:hAnsi="Times New Roman" w:cs="Times New Roman"/>
                <w:sz w:val="24"/>
                <w:szCs w:val="24"/>
                <w:lang w:val="uk-UA"/>
              </w:rPr>
              <w:t xml:space="preserve">переваг та недоліків </w:t>
            </w:r>
            <w:r w:rsidRPr="005B4D06">
              <w:rPr>
                <w:rFonts w:ascii="Times New Roman" w:hAnsi="Times New Roman" w:cs="Times New Roman"/>
                <w:sz w:val="24"/>
                <w:szCs w:val="24"/>
                <w:lang w:val="uk-UA"/>
              </w:rPr>
              <w:t>проекту</w:t>
            </w:r>
          </w:p>
        </w:tc>
      </w:tr>
      <w:tr w:rsidR="00E645ED" w:rsidRPr="005B4D06" w:rsidTr="00B33988">
        <w:tblPrEx>
          <w:tblLook w:val="04A0"/>
        </w:tblPrEx>
        <w:tc>
          <w:tcPr>
            <w:tcW w:w="3119" w:type="dxa"/>
          </w:tcPr>
          <w:p w:rsidR="00E645ED" w:rsidRPr="005B4D06" w:rsidRDefault="007F55D3" w:rsidP="00B33988">
            <w:pPr>
              <w:tabs>
                <w:tab w:val="left" w:pos="0"/>
              </w:tabs>
              <w:jc w:val="both"/>
              <w:rPr>
                <w:rFonts w:ascii="Times New Roman" w:hAnsi="Times New Roman" w:cs="Times New Roman"/>
                <w:b/>
                <w:sz w:val="28"/>
                <w:szCs w:val="28"/>
                <w:lang w:val="uk-UA"/>
              </w:rPr>
            </w:pPr>
            <w:r w:rsidRPr="005B4D06">
              <w:rPr>
                <w:rFonts w:ascii="Times New Roman" w:hAnsi="Times New Roman" w:cs="Times New Roman"/>
                <w:sz w:val="24"/>
                <w:szCs w:val="24"/>
                <w:lang w:val="uk-UA"/>
              </w:rPr>
              <w:t>Забезпечення ресурсами</w:t>
            </w:r>
            <w:r w:rsidR="007C7768" w:rsidRPr="005B4D06">
              <w:rPr>
                <w:rFonts w:ascii="Times New Roman" w:hAnsi="Times New Roman" w:cs="Times New Roman"/>
                <w:sz w:val="24"/>
                <w:szCs w:val="24"/>
                <w:lang w:val="uk-UA"/>
              </w:rPr>
              <w:t xml:space="preserve"> стартап-</w:t>
            </w:r>
            <w:r w:rsidR="00E645ED" w:rsidRPr="005B4D06">
              <w:rPr>
                <w:rFonts w:ascii="Times New Roman" w:hAnsi="Times New Roman" w:cs="Times New Roman"/>
                <w:sz w:val="24"/>
                <w:szCs w:val="24"/>
                <w:lang w:val="uk-UA"/>
              </w:rPr>
              <w:t>проекту</w:t>
            </w:r>
          </w:p>
        </w:tc>
        <w:tc>
          <w:tcPr>
            <w:tcW w:w="6946" w:type="dxa"/>
            <w:gridSpan w:val="2"/>
          </w:tcPr>
          <w:p w:rsidR="00E645ED" w:rsidRPr="005B4D06" w:rsidRDefault="007F55D3" w:rsidP="00B33988">
            <w:pPr>
              <w:tabs>
                <w:tab w:val="left" w:pos="0"/>
              </w:tabs>
              <w:jc w:val="both"/>
              <w:rPr>
                <w:rFonts w:ascii="Times New Roman" w:hAnsi="Times New Roman" w:cs="Times New Roman"/>
                <w:bCs/>
                <w:sz w:val="24"/>
                <w:szCs w:val="24"/>
                <w:lang w:val="uk-UA"/>
              </w:rPr>
            </w:pPr>
            <w:r w:rsidRPr="005B4D06">
              <w:rPr>
                <w:rFonts w:ascii="Times New Roman" w:hAnsi="Times New Roman" w:cs="Times New Roman"/>
                <w:sz w:val="24"/>
                <w:szCs w:val="24"/>
                <w:lang w:val="uk-UA"/>
              </w:rPr>
              <w:t>Визначення</w:t>
            </w:r>
            <w:r w:rsidR="007C7768" w:rsidRPr="005B4D06">
              <w:rPr>
                <w:rFonts w:ascii="Times New Roman" w:hAnsi="Times New Roman" w:cs="Times New Roman"/>
                <w:sz w:val="24"/>
                <w:szCs w:val="24"/>
                <w:lang w:val="uk-UA"/>
              </w:rPr>
              <w:t xml:space="preserve"> потрібних</w:t>
            </w:r>
            <w:r w:rsidR="00E645ED" w:rsidRPr="005B4D06">
              <w:rPr>
                <w:rFonts w:ascii="Times New Roman" w:hAnsi="Times New Roman" w:cs="Times New Roman"/>
                <w:sz w:val="24"/>
                <w:szCs w:val="24"/>
                <w:lang w:val="uk-UA"/>
              </w:rPr>
              <w:t xml:space="preserve"> матеріальних, трудових, капітальних ресурсів, </w:t>
            </w:r>
            <w:r w:rsidR="007C7768" w:rsidRPr="005B4D06">
              <w:rPr>
                <w:rFonts w:ascii="Times New Roman" w:hAnsi="Times New Roman" w:cs="Times New Roman"/>
                <w:sz w:val="24"/>
                <w:szCs w:val="24"/>
                <w:lang w:val="uk-UA"/>
              </w:rPr>
              <w:t>технологічних</w:t>
            </w:r>
            <w:r w:rsidR="00E645ED" w:rsidRPr="005B4D06">
              <w:rPr>
                <w:rFonts w:ascii="Times New Roman" w:hAnsi="Times New Roman" w:cs="Times New Roman"/>
                <w:sz w:val="24"/>
                <w:szCs w:val="24"/>
                <w:lang w:val="uk-UA"/>
              </w:rPr>
              <w:t xml:space="preserve"> процесів, технології, обладнання та </w:t>
            </w:r>
            <w:r w:rsidR="00750D7C" w:rsidRPr="005B4D06">
              <w:rPr>
                <w:rFonts w:ascii="Times New Roman" w:hAnsi="Times New Roman" w:cs="Times New Roman"/>
                <w:sz w:val="24"/>
                <w:szCs w:val="24"/>
                <w:lang w:val="uk-UA"/>
              </w:rPr>
              <w:t>здійснення</w:t>
            </w:r>
            <w:r w:rsidR="00E645ED" w:rsidRPr="005B4D06">
              <w:rPr>
                <w:rFonts w:ascii="Times New Roman" w:hAnsi="Times New Roman" w:cs="Times New Roman"/>
                <w:sz w:val="24"/>
                <w:szCs w:val="24"/>
                <w:lang w:val="uk-UA"/>
              </w:rPr>
              <w:t xml:space="preserve"> проекту </w:t>
            </w:r>
            <w:r w:rsidR="00750D7C" w:rsidRPr="005B4D06">
              <w:rPr>
                <w:rFonts w:ascii="Times New Roman" w:hAnsi="Times New Roman" w:cs="Times New Roman"/>
                <w:sz w:val="24"/>
                <w:szCs w:val="24"/>
                <w:lang w:val="uk-UA"/>
              </w:rPr>
              <w:t>по</w:t>
            </w:r>
            <w:r w:rsidR="00E645ED" w:rsidRPr="005B4D06">
              <w:rPr>
                <w:rFonts w:ascii="Times New Roman" w:hAnsi="Times New Roman" w:cs="Times New Roman"/>
                <w:sz w:val="24"/>
                <w:szCs w:val="24"/>
                <w:lang w:val="uk-UA"/>
              </w:rPr>
              <w:t xml:space="preserve"> час</w:t>
            </w:r>
            <w:r w:rsidR="00750D7C" w:rsidRPr="005B4D06">
              <w:rPr>
                <w:rFonts w:ascii="Times New Roman" w:hAnsi="Times New Roman" w:cs="Times New Roman"/>
                <w:sz w:val="24"/>
                <w:szCs w:val="24"/>
                <w:lang w:val="uk-UA"/>
              </w:rPr>
              <w:t>у</w:t>
            </w:r>
            <w:r w:rsidR="00E645ED" w:rsidRPr="005B4D06">
              <w:rPr>
                <w:rFonts w:ascii="Times New Roman" w:hAnsi="Times New Roman" w:cs="Times New Roman"/>
                <w:sz w:val="24"/>
                <w:szCs w:val="24"/>
                <w:lang w:val="uk-UA"/>
              </w:rPr>
              <w:t xml:space="preserve"> і </w:t>
            </w:r>
            <w:r w:rsidR="00750D7C" w:rsidRPr="005B4D06">
              <w:rPr>
                <w:rFonts w:ascii="Times New Roman" w:hAnsi="Times New Roman" w:cs="Times New Roman"/>
                <w:sz w:val="24"/>
                <w:szCs w:val="24"/>
                <w:lang w:val="uk-UA"/>
              </w:rPr>
              <w:t>по місцю</w:t>
            </w:r>
          </w:p>
        </w:tc>
      </w:tr>
      <w:tr w:rsidR="00E645ED" w:rsidRPr="009C44F7" w:rsidTr="00B33988">
        <w:tblPrEx>
          <w:tblLook w:val="04A0"/>
        </w:tblPrEx>
        <w:tc>
          <w:tcPr>
            <w:tcW w:w="3119" w:type="dxa"/>
          </w:tcPr>
          <w:p w:rsidR="00E645ED" w:rsidRPr="005B4D06" w:rsidRDefault="00750D7C" w:rsidP="00B33988">
            <w:pPr>
              <w:tabs>
                <w:tab w:val="left" w:pos="0"/>
              </w:tabs>
              <w:jc w:val="both"/>
              <w:rPr>
                <w:rFonts w:ascii="Times New Roman" w:hAnsi="Times New Roman" w:cs="Times New Roman"/>
                <w:b/>
                <w:sz w:val="28"/>
                <w:szCs w:val="28"/>
                <w:lang w:val="uk-UA"/>
              </w:rPr>
            </w:pPr>
            <w:r w:rsidRPr="005B4D06">
              <w:rPr>
                <w:rFonts w:ascii="Times New Roman" w:hAnsi="Times New Roman" w:cs="Times New Roman"/>
                <w:sz w:val="24"/>
                <w:szCs w:val="24"/>
                <w:lang w:val="uk-UA"/>
              </w:rPr>
              <w:t>Ф</w:t>
            </w:r>
            <w:r w:rsidR="00E645ED" w:rsidRPr="005B4D06">
              <w:rPr>
                <w:rFonts w:ascii="Times New Roman" w:hAnsi="Times New Roman" w:cs="Times New Roman"/>
                <w:sz w:val="24"/>
                <w:szCs w:val="24"/>
                <w:lang w:val="uk-UA"/>
              </w:rPr>
              <w:t>інансов</w:t>
            </w:r>
            <w:r w:rsidRPr="005B4D06">
              <w:rPr>
                <w:rFonts w:ascii="Times New Roman" w:hAnsi="Times New Roman" w:cs="Times New Roman"/>
                <w:sz w:val="24"/>
                <w:szCs w:val="24"/>
                <w:lang w:val="uk-UA"/>
              </w:rPr>
              <w:t>е</w:t>
            </w:r>
            <w:r w:rsidR="00E645ED" w:rsidRPr="005B4D06">
              <w:rPr>
                <w:rFonts w:ascii="Times New Roman" w:hAnsi="Times New Roman" w:cs="Times New Roman"/>
                <w:sz w:val="24"/>
                <w:szCs w:val="24"/>
                <w:lang w:val="uk-UA"/>
              </w:rPr>
              <w:t xml:space="preserve"> забезпечення </w:t>
            </w:r>
            <w:r w:rsidR="007F55D3" w:rsidRPr="005B4D06">
              <w:rPr>
                <w:rFonts w:ascii="Times New Roman" w:hAnsi="Times New Roman" w:cs="Times New Roman"/>
                <w:sz w:val="24"/>
                <w:szCs w:val="24"/>
                <w:lang w:val="uk-UA"/>
              </w:rPr>
              <w:t>забезпечення</w:t>
            </w:r>
            <w:r w:rsidR="00E645ED" w:rsidRPr="005B4D06">
              <w:rPr>
                <w:rFonts w:ascii="Times New Roman" w:hAnsi="Times New Roman" w:cs="Times New Roman"/>
                <w:sz w:val="24"/>
                <w:szCs w:val="24"/>
                <w:lang w:val="uk-UA"/>
              </w:rPr>
              <w:t xml:space="preserve"> проекту</w:t>
            </w:r>
          </w:p>
        </w:tc>
        <w:tc>
          <w:tcPr>
            <w:tcW w:w="6946" w:type="dxa"/>
            <w:gridSpan w:val="2"/>
          </w:tcPr>
          <w:p w:rsidR="00E645ED" w:rsidRPr="005B4D06" w:rsidRDefault="00750D7C" w:rsidP="00B33988">
            <w:pPr>
              <w:tabs>
                <w:tab w:val="left" w:pos="0"/>
              </w:tabs>
              <w:jc w:val="both"/>
              <w:rPr>
                <w:rFonts w:ascii="Times New Roman" w:hAnsi="Times New Roman" w:cs="Times New Roman"/>
                <w:b/>
                <w:sz w:val="28"/>
                <w:szCs w:val="28"/>
                <w:lang w:val="uk-UA"/>
              </w:rPr>
            </w:pPr>
            <w:r w:rsidRPr="005B4D06">
              <w:rPr>
                <w:rFonts w:ascii="Times New Roman" w:hAnsi="Times New Roman" w:cs="Times New Roman"/>
                <w:sz w:val="24"/>
                <w:szCs w:val="24"/>
                <w:lang w:val="uk-UA"/>
              </w:rPr>
              <w:t>Визначення</w:t>
            </w:r>
            <w:r w:rsidR="00E645ED" w:rsidRPr="005B4D06">
              <w:rPr>
                <w:rFonts w:ascii="Times New Roman" w:hAnsi="Times New Roman" w:cs="Times New Roman"/>
                <w:sz w:val="24"/>
                <w:szCs w:val="24"/>
                <w:lang w:val="uk-UA"/>
              </w:rPr>
              <w:t xml:space="preserve"> собівартості та ціни реалізації </w:t>
            </w:r>
            <w:r w:rsidRPr="005B4D06">
              <w:rPr>
                <w:rFonts w:ascii="Times New Roman" w:hAnsi="Times New Roman" w:cs="Times New Roman"/>
                <w:sz w:val="24"/>
                <w:szCs w:val="24"/>
                <w:lang w:val="uk-UA"/>
              </w:rPr>
              <w:t>нової ідеї</w:t>
            </w:r>
          </w:p>
        </w:tc>
      </w:tr>
      <w:tr w:rsidR="00E645ED" w:rsidRPr="005B4D06" w:rsidTr="00B33988">
        <w:tblPrEx>
          <w:tblLook w:val="04A0"/>
        </w:tblPrEx>
        <w:tc>
          <w:tcPr>
            <w:tcW w:w="3119" w:type="dxa"/>
          </w:tcPr>
          <w:p w:rsidR="00E645ED" w:rsidRPr="005B4D06" w:rsidRDefault="00E645ED" w:rsidP="00B33988">
            <w:pPr>
              <w:tabs>
                <w:tab w:val="left" w:pos="0"/>
              </w:tabs>
              <w:jc w:val="both"/>
              <w:rPr>
                <w:rFonts w:ascii="Times New Roman" w:hAnsi="Times New Roman" w:cs="Times New Roman"/>
                <w:b/>
                <w:sz w:val="28"/>
                <w:szCs w:val="28"/>
                <w:lang w:val="uk-UA"/>
              </w:rPr>
            </w:pPr>
            <w:r w:rsidRPr="005B4D06">
              <w:rPr>
                <w:rFonts w:ascii="Times New Roman" w:hAnsi="Times New Roman" w:cs="Times New Roman"/>
                <w:bCs/>
                <w:sz w:val="24"/>
                <w:szCs w:val="24"/>
                <w:lang w:val="uk-UA"/>
              </w:rPr>
              <w:t xml:space="preserve">Інвестиційний етап </w:t>
            </w:r>
            <w:r w:rsidR="00750D7C" w:rsidRPr="005B4D06">
              <w:rPr>
                <w:rFonts w:ascii="Times New Roman" w:hAnsi="Times New Roman" w:cs="Times New Roman"/>
                <w:bCs/>
                <w:sz w:val="24"/>
                <w:szCs w:val="24"/>
                <w:lang w:val="uk-UA"/>
              </w:rPr>
              <w:t>виконання</w:t>
            </w:r>
            <w:r w:rsidR="007F55D3" w:rsidRPr="005B4D06">
              <w:rPr>
                <w:rFonts w:ascii="Times New Roman" w:hAnsi="Times New Roman" w:cs="Times New Roman"/>
                <w:bCs/>
                <w:sz w:val="24"/>
                <w:szCs w:val="24"/>
                <w:lang w:val="uk-UA"/>
              </w:rPr>
              <w:t>проекту</w:t>
            </w:r>
          </w:p>
        </w:tc>
        <w:tc>
          <w:tcPr>
            <w:tcW w:w="6946" w:type="dxa"/>
            <w:gridSpan w:val="2"/>
          </w:tcPr>
          <w:p w:rsidR="00E645ED" w:rsidRPr="005B4D06" w:rsidRDefault="00750D7C" w:rsidP="00B33988">
            <w:pPr>
              <w:tabs>
                <w:tab w:val="left" w:pos="0"/>
              </w:tabs>
              <w:jc w:val="both"/>
              <w:rPr>
                <w:rFonts w:ascii="Times New Roman" w:hAnsi="Times New Roman" w:cs="Times New Roman"/>
                <w:b/>
                <w:sz w:val="28"/>
                <w:szCs w:val="28"/>
                <w:lang w:val="uk-UA"/>
              </w:rPr>
            </w:pPr>
            <w:r w:rsidRPr="005B4D06">
              <w:rPr>
                <w:rFonts w:ascii="Times New Roman" w:hAnsi="Times New Roman" w:cs="Times New Roman"/>
                <w:bCs/>
                <w:sz w:val="24"/>
                <w:szCs w:val="24"/>
                <w:lang w:val="uk-UA"/>
              </w:rPr>
              <w:t xml:space="preserve">Вивчення </w:t>
            </w:r>
            <w:r w:rsidR="007F55D3" w:rsidRPr="005B4D06">
              <w:rPr>
                <w:rFonts w:ascii="Times New Roman" w:hAnsi="Times New Roman" w:cs="Times New Roman"/>
                <w:bCs/>
                <w:sz w:val="24"/>
                <w:szCs w:val="24"/>
                <w:lang w:val="uk-UA"/>
              </w:rPr>
              <w:t>ринку інвестицій</w:t>
            </w:r>
            <w:r w:rsidRPr="005B4D06">
              <w:rPr>
                <w:rFonts w:ascii="Times New Roman" w:hAnsi="Times New Roman" w:cs="Times New Roman"/>
                <w:bCs/>
                <w:sz w:val="24"/>
                <w:szCs w:val="24"/>
                <w:lang w:val="uk-UA"/>
              </w:rPr>
              <w:t xml:space="preserve"> та </w:t>
            </w:r>
            <w:r w:rsidR="007F55D3" w:rsidRPr="005B4D06">
              <w:rPr>
                <w:rFonts w:ascii="Times New Roman" w:hAnsi="Times New Roman" w:cs="Times New Roman"/>
                <w:bCs/>
                <w:sz w:val="24"/>
                <w:szCs w:val="24"/>
                <w:lang w:val="uk-UA"/>
              </w:rPr>
              <w:t>отримання ресурсів</w:t>
            </w:r>
          </w:p>
        </w:tc>
      </w:tr>
      <w:tr w:rsidR="00E645ED" w:rsidRPr="005B4D06" w:rsidTr="00B33988">
        <w:tblPrEx>
          <w:tblLook w:val="04A0"/>
        </w:tblPrEx>
        <w:tc>
          <w:tcPr>
            <w:tcW w:w="3119" w:type="dxa"/>
          </w:tcPr>
          <w:p w:rsidR="00E645ED" w:rsidRPr="005B4D06" w:rsidRDefault="00E645ED" w:rsidP="00B33988">
            <w:pPr>
              <w:tabs>
                <w:tab w:val="left" w:pos="0"/>
              </w:tabs>
              <w:jc w:val="both"/>
              <w:rPr>
                <w:rFonts w:ascii="Times New Roman" w:hAnsi="Times New Roman" w:cs="Times New Roman"/>
                <w:b/>
                <w:sz w:val="28"/>
                <w:szCs w:val="28"/>
                <w:lang w:val="uk-UA"/>
              </w:rPr>
            </w:pPr>
            <w:r w:rsidRPr="005B4D06">
              <w:rPr>
                <w:rFonts w:ascii="Times New Roman" w:hAnsi="Times New Roman" w:cs="Times New Roman"/>
                <w:bCs/>
                <w:sz w:val="24"/>
                <w:szCs w:val="24"/>
                <w:lang w:val="uk-UA"/>
              </w:rPr>
              <w:t>Маркетинговий етап реалізації проекту</w:t>
            </w:r>
          </w:p>
        </w:tc>
        <w:tc>
          <w:tcPr>
            <w:tcW w:w="6946" w:type="dxa"/>
            <w:gridSpan w:val="2"/>
          </w:tcPr>
          <w:p w:rsidR="00E645ED" w:rsidRPr="005B4D06" w:rsidRDefault="007F55D3" w:rsidP="00B33988">
            <w:pPr>
              <w:tabs>
                <w:tab w:val="left" w:pos="0"/>
              </w:tabs>
              <w:jc w:val="both"/>
              <w:rPr>
                <w:rFonts w:ascii="Times New Roman" w:hAnsi="Times New Roman" w:cs="Times New Roman"/>
                <w:b/>
                <w:sz w:val="28"/>
                <w:szCs w:val="28"/>
                <w:lang w:val="uk-UA"/>
              </w:rPr>
            </w:pPr>
            <w:r w:rsidRPr="005B4D06">
              <w:rPr>
                <w:rFonts w:ascii="Times New Roman" w:hAnsi="Times New Roman" w:cs="Times New Roman"/>
                <w:bCs/>
                <w:sz w:val="24"/>
                <w:szCs w:val="24"/>
                <w:lang w:val="uk-UA"/>
              </w:rPr>
              <w:t>Визначення</w:t>
            </w:r>
            <w:r w:rsidR="00E645ED" w:rsidRPr="005B4D06">
              <w:rPr>
                <w:rFonts w:ascii="Times New Roman" w:hAnsi="Times New Roman" w:cs="Times New Roman"/>
                <w:bCs/>
                <w:sz w:val="24"/>
                <w:szCs w:val="24"/>
                <w:lang w:val="uk-UA"/>
              </w:rPr>
              <w:t xml:space="preserve"> каналів збуту продукту стартап-проекту, залучення </w:t>
            </w:r>
            <w:r w:rsidRPr="005B4D06">
              <w:rPr>
                <w:rFonts w:ascii="Times New Roman" w:hAnsi="Times New Roman" w:cs="Times New Roman"/>
                <w:bCs/>
                <w:sz w:val="24"/>
                <w:szCs w:val="24"/>
                <w:lang w:val="uk-UA"/>
              </w:rPr>
              <w:t>можливих</w:t>
            </w:r>
            <w:r w:rsidR="00E645ED" w:rsidRPr="005B4D06">
              <w:rPr>
                <w:rFonts w:ascii="Times New Roman" w:hAnsi="Times New Roman" w:cs="Times New Roman"/>
                <w:bCs/>
                <w:sz w:val="24"/>
                <w:szCs w:val="24"/>
                <w:lang w:val="uk-UA"/>
              </w:rPr>
              <w:t xml:space="preserve"> споживачів, формування необхідних сегментів ринку</w:t>
            </w:r>
            <w:r w:rsidRPr="005B4D06">
              <w:rPr>
                <w:rFonts w:ascii="Times New Roman" w:hAnsi="Times New Roman" w:cs="Times New Roman"/>
                <w:bCs/>
                <w:sz w:val="24"/>
                <w:szCs w:val="24"/>
                <w:lang w:val="uk-UA"/>
              </w:rPr>
              <w:t xml:space="preserve"> з їх умовами</w:t>
            </w:r>
          </w:p>
        </w:tc>
      </w:tr>
    </w:tbl>
    <w:p w:rsidR="00E645ED" w:rsidRPr="005B4D06" w:rsidRDefault="00E645ED" w:rsidP="00844F65">
      <w:pPr>
        <w:pStyle w:val="1"/>
        <w:tabs>
          <w:tab w:val="left" w:pos="0"/>
        </w:tabs>
        <w:spacing w:before="0" w:line="360" w:lineRule="auto"/>
        <w:ind w:left="284" w:firstLine="709"/>
        <w:jc w:val="center"/>
        <w:rPr>
          <w:rFonts w:ascii="Times New Roman" w:eastAsia="Calibri" w:hAnsi="Times New Roman" w:cs="Times New Roman"/>
          <w:color w:val="auto"/>
          <w:lang w:val="uk-UA"/>
        </w:rPr>
      </w:pPr>
      <w:bookmarkStart w:id="14" w:name="_Toc10705832"/>
    </w:p>
    <w:p w:rsidR="00E645ED" w:rsidRPr="005B4D06" w:rsidRDefault="00E645ED" w:rsidP="00A7174C">
      <w:pPr>
        <w:pStyle w:val="1"/>
        <w:numPr>
          <w:ilvl w:val="1"/>
          <w:numId w:val="5"/>
        </w:numPr>
        <w:tabs>
          <w:tab w:val="left" w:pos="0"/>
        </w:tabs>
        <w:spacing w:before="0" w:line="360" w:lineRule="auto"/>
        <w:ind w:left="0" w:firstLine="709"/>
        <w:jc w:val="both"/>
        <w:rPr>
          <w:rFonts w:ascii="Times New Roman" w:eastAsia="Calibri" w:hAnsi="Times New Roman" w:cs="Times New Roman"/>
          <w:b/>
          <w:bCs/>
          <w:color w:val="auto"/>
          <w:sz w:val="28"/>
          <w:szCs w:val="28"/>
          <w:lang w:val="uk-UA"/>
        </w:rPr>
      </w:pPr>
      <w:r w:rsidRPr="005B4D06">
        <w:rPr>
          <w:rFonts w:ascii="Times New Roman" w:eastAsia="Calibri" w:hAnsi="Times New Roman" w:cs="Times New Roman"/>
          <w:b/>
          <w:bCs/>
          <w:color w:val="auto"/>
          <w:sz w:val="28"/>
          <w:szCs w:val="28"/>
          <w:lang w:val="uk-UA"/>
        </w:rPr>
        <w:t xml:space="preserve">Обґрунтування </w:t>
      </w:r>
      <w:r w:rsidRPr="005B4D06">
        <w:rPr>
          <w:rStyle w:val="20"/>
          <w:rFonts w:ascii="Times New Roman" w:hAnsi="Times New Roman" w:cs="Times New Roman"/>
          <w:b/>
          <w:bCs/>
          <w:color w:val="auto"/>
          <w:sz w:val="28"/>
          <w:szCs w:val="28"/>
        </w:rPr>
        <w:t xml:space="preserve">актуальностіта </w:t>
      </w:r>
      <w:r w:rsidRPr="005B4D06">
        <w:rPr>
          <w:rFonts w:ascii="Times New Roman" w:eastAsia="Calibri" w:hAnsi="Times New Roman" w:cs="Times New Roman"/>
          <w:b/>
          <w:bCs/>
          <w:color w:val="auto"/>
          <w:sz w:val="28"/>
          <w:szCs w:val="28"/>
          <w:lang w:val="uk-UA"/>
        </w:rPr>
        <w:t>н</w:t>
      </w:r>
      <w:r w:rsidRPr="005B4D06">
        <w:rPr>
          <w:rStyle w:val="20"/>
          <w:rFonts w:ascii="Times New Roman" w:hAnsi="Times New Roman" w:cs="Times New Roman"/>
          <w:b/>
          <w:bCs/>
          <w:color w:val="auto"/>
          <w:sz w:val="28"/>
          <w:szCs w:val="28"/>
        </w:rPr>
        <w:t>овизна</w:t>
      </w:r>
      <w:r w:rsidRPr="005B4D06">
        <w:rPr>
          <w:rFonts w:ascii="Times New Roman" w:hAnsi="Times New Roman" w:cs="Times New Roman"/>
          <w:b/>
          <w:bCs/>
          <w:color w:val="auto"/>
          <w:sz w:val="28"/>
          <w:szCs w:val="28"/>
          <w:lang w:val="uk-UA"/>
        </w:rPr>
        <w:t xml:space="preserve"> інноваційної ідеї</w:t>
      </w:r>
      <w:r w:rsidRPr="005B4D06">
        <w:rPr>
          <w:rFonts w:ascii="Times New Roman" w:eastAsia="Calibri" w:hAnsi="Times New Roman" w:cs="Times New Roman"/>
          <w:b/>
          <w:bCs/>
          <w:color w:val="auto"/>
          <w:sz w:val="28"/>
          <w:szCs w:val="28"/>
          <w:lang w:val="uk-UA"/>
        </w:rPr>
        <w:t xml:space="preserve"> стартап-проекту</w:t>
      </w:r>
      <w:bookmarkEnd w:id="14"/>
    </w:p>
    <w:p w:rsidR="00E645ED" w:rsidRPr="005B4D06" w:rsidRDefault="00E645ED" w:rsidP="00844F65">
      <w:pPr>
        <w:tabs>
          <w:tab w:val="left" w:pos="0"/>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t xml:space="preserve">Стартап-проект </w:t>
      </w:r>
      <w:r w:rsidR="00750D7C" w:rsidRPr="005B4D06">
        <w:rPr>
          <w:rFonts w:ascii="Times New Roman" w:hAnsi="Times New Roman" w:cs="Times New Roman"/>
          <w:bCs/>
          <w:sz w:val="28"/>
          <w:szCs w:val="28"/>
          <w:lang w:val="uk-UA"/>
        </w:rPr>
        <w:t>виконується</w:t>
      </w:r>
      <w:r w:rsidRPr="005B4D06">
        <w:rPr>
          <w:rFonts w:ascii="Times New Roman" w:hAnsi="Times New Roman" w:cs="Times New Roman"/>
          <w:bCs/>
          <w:sz w:val="28"/>
          <w:szCs w:val="28"/>
          <w:lang w:val="uk-UA"/>
        </w:rPr>
        <w:t xml:space="preserve"> на</w:t>
      </w:r>
      <w:r w:rsidR="00750D7C" w:rsidRPr="005B4D06">
        <w:rPr>
          <w:rFonts w:ascii="Times New Roman" w:hAnsi="Times New Roman" w:cs="Times New Roman"/>
          <w:bCs/>
          <w:sz w:val="28"/>
          <w:szCs w:val="28"/>
          <w:lang w:val="uk-UA"/>
        </w:rPr>
        <w:t xml:space="preserve"> базі тієї</w:t>
      </w:r>
      <w:r w:rsidRPr="005B4D06">
        <w:rPr>
          <w:rFonts w:ascii="Times New Roman" w:hAnsi="Times New Roman" w:cs="Times New Roman"/>
          <w:bCs/>
          <w:sz w:val="28"/>
          <w:szCs w:val="28"/>
          <w:lang w:val="uk-UA"/>
        </w:rPr>
        <w:t xml:space="preserve"> інформації</w:t>
      </w:r>
      <w:r w:rsidR="00750D7C" w:rsidRPr="005B4D06">
        <w:rPr>
          <w:rFonts w:ascii="Times New Roman" w:hAnsi="Times New Roman" w:cs="Times New Roman"/>
          <w:bCs/>
          <w:sz w:val="28"/>
          <w:szCs w:val="28"/>
          <w:lang w:val="uk-UA"/>
        </w:rPr>
        <w:t>, яка</w:t>
      </w:r>
      <w:r w:rsidRPr="005B4D06">
        <w:rPr>
          <w:rFonts w:ascii="Times New Roman" w:hAnsi="Times New Roman" w:cs="Times New Roman"/>
          <w:bCs/>
          <w:sz w:val="28"/>
          <w:szCs w:val="28"/>
          <w:lang w:val="uk-UA"/>
        </w:rPr>
        <w:t xml:space="preserve"> надан</w:t>
      </w:r>
      <w:r w:rsidR="00750D7C" w:rsidRPr="005B4D06">
        <w:rPr>
          <w:rFonts w:ascii="Times New Roman" w:hAnsi="Times New Roman" w:cs="Times New Roman"/>
          <w:bCs/>
          <w:sz w:val="28"/>
          <w:szCs w:val="28"/>
          <w:lang w:val="uk-UA"/>
        </w:rPr>
        <w:t>а</w:t>
      </w:r>
      <w:r w:rsidRPr="005B4D06">
        <w:rPr>
          <w:rFonts w:ascii="Times New Roman" w:hAnsi="Times New Roman" w:cs="Times New Roman"/>
          <w:bCs/>
          <w:sz w:val="28"/>
          <w:szCs w:val="28"/>
          <w:lang w:val="uk-UA"/>
        </w:rPr>
        <w:t xml:space="preserve"> в попередніх розділах, де описано недоліки існуючих конструкцій та технологій. На початку, також, визначаються, та задовольняються нові потреби, для гасіння коливань. І саме запропонований проект відповідає даному тренду, в відмінності від попередніх проектів (кожен раз потрібно </w:t>
      </w:r>
      <w:r w:rsidR="007F55D3" w:rsidRPr="005B4D06">
        <w:rPr>
          <w:rFonts w:ascii="Times New Roman" w:hAnsi="Times New Roman" w:cs="Times New Roman"/>
          <w:bCs/>
          <w:sz w:val="28"/>
          <w:szCs w:val="28"/>
          <w:lang w:val="uk-UA"/>
        </w:rPr>
        <w:t>змінювати параметри</w:t>
      </w:r>
      <w:r w:rsidRPr="005B4D06">
        <w:rPr>
          <w:rFonts w:ascii="Times New Roman" w:hAnsi="Times New Roman" w:cs="Times New Roman"/>
          <w:bCs/>
          <w:sz w:val="28"/>
          <w:szCs w:val="28"/>
          <w:lang w:val="uk-UA"/>
        </w:rPr>
        <w:t xml:space="preserve"> динамічн</w:t>
      </w:r>
      <w:r w:rsidR="007F55D3" w:rsidRPr="005B4D06">
        <w:rPr>
          <w:rFonts w:ascii="Times New Roman" w:hAnsi="Times New Roman" w:cs="Times New Roman"/>
          <w:bCs/>
          <w:sz w:val="28"/>
          <w:szCs w:val="28"/>
          <w:lang w:val="uk-UA"/>
        </w:rPr>
        <w:t>ого</w:t>
      </w:r>
      <w:r w:rsidRPr="005B4D06">
        <w:rPr>
          <w:rFonts w:ascii="Times New Roman" w:hAnsi="Times New Roman" w:cs="Times New Roman"/>
          <w:bCs/>
          <w:sz w:val="28"/>
          <w:szCs w:val="28"/>
          <w:lang w:val="uk-UA"/>
        </w:rPr>
        <w:t xml:space="preserve"> гасник</w:t>
      </w:r>
      <w:r w:rsidR="007F55D3" w:rsidRPr="005B4D06">
        <w:rPr>
          <w:rFonts w:ascii="Times New Roman" w:hAnsi="Times New Roman" w:cs="Times New Roman"/>
          <w:bCs/>
          <w:sz w:val="28"/>
          <w:szCs w:val="28"/>
          <w:lang w:val="uk-UA"/>
        </w:rPr>
        <w:t>а коливань</w:t>
      </w:r>
      <w:r w:rsidRPr="005B4D06">
        <w:rPr>
          <w:rFonts w:ascii="Times New Roman" w:hAnsi="Times New Roman" w:cs="Times New Roman"/>
          <w:bCs/>
          <w:sz w:val="28"/>
          <w:szCs w:val="28"/>
          <w:lang w:val="uk-UA"/>
        </w:rPr>
        <w:t xml:space="preserve"> при зміні параметрів робочого органу).  </w:t>
      </w:r>
    </w:p>
    <w:p w:rsidR="00E645ED" w:rsidRPr="005B4D06" w:rsidRDefault="00750D7C" w:rsidP="00844F65">
      <w:pPr>
        <w:tabs>
          <w:tab w:val="left" w:pos="0"/>
        </w:tabs>
        <w:spacing w:after="0" w:line="360" w:lineRule="auto"/>
        <w:ind w:firstLine="709"/>
        <w:jc w:val="both"/>
        <w:rPr>
          <w:rFonts w:ascii="Times New Roman" w:hAnsi="Times New Roman" w:cs="Times New Roman"/>
          <w:bCs/>
          <w:sz w:val="28"/>
          <w:szCs w:val="28"/>
          <w:lang w:val="uk-UA"/>
        </w:rPr>
      </w:pPr>
      <w:r w:rsidRPr="005B4D06">
        <w:rPr>
          <w:rFonts w:ascii="Times New Roman" w:hAnsi="Times New Roman" w:cs="Times New Roman"/>
          <w:bCs/>
          <w:sz w:val="28"/>
          <w:szCs w:val="28"/>
          <w:lang w:val="uk-UA"/>
        </w:rPr>
        <w:lastRenderedPageBreak/>
        <w:t>Змалювання</w:t>
      </w:r>
      <w:r w:rsidR="00E645ED" w:rsidRPr="005B4D06">
        <w:rPr>
          <w:rFonts w:ascii="Times New Roman" w:hAnsi="Times New Roman" w:cs="Times New Roman"/>
          <w:bCs/>
          <w:sz w:val="28"/>
          <w:szCs w:val="28"/>
          <w:lang w:val="uk-UA"/>
        </w:rPr>
        <w:t xml:space="preserve"> проблем</w:t>
      </w:r>
      <w:r w:rsidRPr="005B4D06">
        <w:rPr>
          <w:rFonts w:ascii="Times New Roman" w:hAnsi="Times New Roman" w:cs="Times New Roman"/>
          <w:bCs/>
          <w:sz w:val="28"/>
          <w:szCs w:val="28"/>
          <w:lang w:val="uk-UA"/>
        </w:rPr>
        <w:t>атикидасть можливість</w:t>
      </w:r>
      <w:r w:rsidR="00E645ED" w:rsidRPr="005B4D06">
        <w:rPr>
          <w:rFonts w:ascii="Times New Roman" w:hAnsi="Times New Roman" w:cs="Times New Roman"/>
          <w:bCs/>
          <w:sz w:val="28"/>
          <w:szCs w:val="28"/>
          <w:lang w:val="uk-UA"/>
        </w:rPr>
        <w:t xml:space="preserve"> обґрунтувати  доцільність їх вирішення завдяки динамічному гаснику коливань з програмним керуванням для уникнення небажаної вібрації. В таблиці 5.2 описана актуальність та новизна ідеї.</w:t>
      </w:r>
    </w:p>
    <w:p w:rsidR="00E645ED" w:rsidRPr="005B4D06" w:rsidRDefault="00E645ED" w:rsidP="00844F65">
      <w:pPr>
        <w:tabs>
          <w:tab w:val="left" w:pos="0"/>
        </w:tabs>
        <w:spacing w:after="0" w:line="360" w:lineRule="auto"/>
        <w:ind w:firstLine="709"/>
        <w:jc w:val="both"/>
        <w:rPr>
          <w:rFonts w:ascii="Times New Roman" w:hAnsi="Times New Roman" w:cs="Times New Roman"/>
          <w:bCs/>
          <w:sz w:val="28"/>
          <w:szCs w:val="28"/>
          <w:lang w:val="uk-UA"/>
        </w:rPr>
      </w:pPr>
    </w:p>
    <w:p w:rsidR="00E645ED" w:rsidRPr="005B4D06" w:rsidRDefault="00E645ED" w:rsidP="00844F65">
      <w:pPr>
        <w:tabs>
          <w:tab w:val="left" w:pos="0"/>
        </w:tabs>
        <w:spacing w:after="0" w:line="360" w:lineRule="auto"/>
        <w:ind w:firstLine="709"/>
        <w:jc w:val="right"/>
        <w:rPr>
          <w:rFonts w:ascii="Times New Roman" w:hAnsi="Times New Roman" w:cs="Times New Roman"/>
          <w:sz w:val="28"/>
          <w:szCs w:val="28"/>
          <w:lang w:val="uk-UA"/>
        </w:rPr>
      </w:pPr>
      <w:r w:rsidRPr="005B4D06">
        <w:rPr>
          <w:rFonts w:ascii="Times New Roman" w:hAnsi="Times New Roman" w:cs="Times New Roman"/>
          <w:sz w:val="28"/>
          <w:szCs w:val="28"/>
          <w:lang w:val="uk-UA"/>
        </w:rPr>
        <w:t>Таблиця 5.2</w:t>
      </w:r>
      <w:r w:rsidR="00112E9B" w:rsidRPr="005B4D06">
        <w:rPr>
          <w:rFonts w:ascii="Times New Roman" w:hAnsi="Times New Roman" w:cs="Times New Roman"/>
          <w:i/>
          <w:sz w:val="28"/>
          <w:szCs w:val="28"/>
          <w:lang w:val="uk-UA"/>
        </w:rPr>
        <w:t xml:space="preserve"> -</w:t>
      </w:r>
      <w:r w:rsidRPr="005B4D06">
        <w:rPr>
          <w:rFonts w:ascii="Times New Roman" w:hAnsi="Times New Roman" w:cs="Times New Roman"/>
          <w:sz w:val="28"/>
          <w:szCs w:val="28"/>
          <w:lang w:val="uk-UA"/>
        </w:rPr>
        <w:t>Актуальність та новизна ідеї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7"/>
        <w:gridCol w:w="2988"/>
        <w:gridCol w:w="3143"/>
      </w:tblGrid>
      <w:tr w:rsidR="00E645ED" w:rsidRPr="005B4D06" w:rsidTr="00CE0A79">
        <w:trPr>
          <w:jc w:val="center"/>
        </w:trPr>
        <w:tc>
          <w:tcPr>
            <w:tcW w:w="3367" w:type="dxa"/>
          </w:tcPr>
          <w:p w:rsidR="00E645ED" w:rsidRPr="005B4D06" w:rsidRDefault="00E645ED" w:rsidP="00B33988">
            <w:pPr>
              <w:tabs>
                <w:tab w:val="left" w:pos="0"/>
              </w:tabs>
              <w:spacing w:before="100" w:beforeAutospacing="1" w:after="100" w:afterAutospacing="1" w:line="360" w:lineRule="auto"/>
              <w:ind w:firstLine="22"/>
              <w:jc w:val="center"/>
              <w:rPr>
                <w:rFonts w:ascii="Times New Roman" w:eastAsia="Times New Roman" w:hAnsi="Times New Roman" w:cs="Times New Roman"/>
                <w:b/>
                <w:sz w:val="24"/>
                <w:szCs w:val="24"/>
                <w:lang w:val="uk-UA"/>
              </w:rPr>
            </w:pPr>
            <w:r w:rsidRPr="005B4D06">
              <w:rPr>
                <w:rFonts w:ascii="Times New Roman" w:eastAsia="Times New Roman" w:hAnsi="Times New Roman" w:cs="Times New Roman"/>
                <w:b/>
                <w:sz w:val="24"/>
                <w:szCs w:val="24"/>
                <w:lang w:val="uk-UA"/>
              </w:rPr>
              <w:t>Зміст ідеї</w:t>
            </w:r>
          </w:p>
        </w:tc>
        <w:tc>
          <w:tcPr>
            <w:tcW w:w="2988" w:type="dxa"/>
          </w:tcPr>
          <w:p w:rsidR="00E645ED" w:rsidRPr="005B4D06" w:rsidRDefault="00E645ED" w:rsidP="00B33988">
            <w:pPr>
              <w:tabs>
                <w:tab w:val="left" w:pos="0"/>
              </w:tabs>
              <w:spacing w:before="100" w:beforeAutospacing="1" w:after="100" w:afterAutospacing="1" w:line="360" w:lineRule="auto"/>
              <w:ind w:firstLine="22"/>
              <w:jc w:val="center"/>
              <w:rPr>
                <w:rFonts w:ascii="Times New Roman" w:eastAsia="Times New Roman" w:hAnsi="Times New Roman" w:cs="Times New Roman"/>
                <w:b/>
                <w:sz w:val="24"/>
                <w:szCs w:val="24"/>
                <w:lang w:val="uk-UA"/>
              </w:rPr>
            </w:pPr>
            <w:r w:rsidRPr="005B4D06">
              <w:rPr>
                <w:rFonts w:ascii="Times New Roman" w:eastAsia="Times New Roman" w:hAnsi="Times New Roman" w:cs="Times New Roman"/>
                <w:b/>
                <w:sz w:val="24"/>
                <w:szCs w:val="24"/>
                <w:lang w:val="uk-UA"/>
              </w:rPr>
              <w:t>Напрямки застосування</w:t>
            </w:r>
          </w:p>
        </w:tc>
        <w:tc>
          <w:tcPr>
            <w:tcW w:w="3143" w:type="dxa"/>
          </w:tcPr>
          <w:p w:rsidR="00E645ED" w:rsidRPr="005B4D06" w:rsidRDefault="00E645ED" w:rsidP="00B33988">
            <w:pPr>
              <w:tabs>
                <w:tab w:val="left" w:pos="0"/>
              </w:tabs>
              <w:spacing w:before="100" w:beforeAutospacing="1" w:after="100" w:afterAutospacing="1" w:line="360" w:lineRule="auto"/>
              <w:ind w:firstLine="22"/>
              <w:jc w:val="center"/>
              <w:rPr>
                <w:rFonts w:ascii="Times New Roman" w:eastAsia="Times New Roman" w:hAnsi="Times New Roman" w:cs="Times New Roman"/>
                <w:b/>
                <w:sz w:val="24"/>
                <w:szCs w:val="24"/>
                <w:lang w:val="uk-UA"/>
              </w:rPr>
            </w:pPr>
            <w:r w:rsidRPr="005B4D06">
              <w:rPr>
                <w:rFonts w:ascii="Times New Roman" w:eastAsia="Times New Roman" w:hAnsi="Times New Roman" w:cs="Times New Roman"/>
                <w:b/>
                <w:sz w:val="24"/>
                <w:szCs w:val="24"/>
                <w:lang w:val="uk-UA"/>
              </w:rPr>
              <w:t>Вигоди для користувача</w:t>
            </w:r>
          </w:p>
        </w:tc>
      </w:tr>
      <w:tr w:rsidR="00E645ED" w:rsidRPr="005B4D06" w:rsidTr="00CE0A79">
        <w:trPr>
          <w:jc w:val="center"/>
        </w:trPr>
        <w:tc>
          <w:tcPr>
            <w:tcW w:w="3367" w:type="dxa"/>
          </w:tcPr>
          <w:p w:rsidR="00E645ED" w:rsidRPr="005B4D06" w:rsidRDefault="00E645ED" w:rsidP="00B33988">
            <w:pPr>
              <w:tabs>
                <w:tab w:val="left" w:pos="0"/>
              </w:tabs>
              <w:spacing w:before="100" w:beforeAutospacing="1" w:after="100" w:afterAutospacing="1"/>
              <w:ind w:firstLine="22"/>
              <w:rPr>
                <w:rFonts w:ascii="Times New Roman" w:eastAsia="Times New Roman" w:hAnsi="Times New Roman" w:cs="Times New Roman"/>
                <w:sz w:val="24"/>
                <w:szCs w:val="24"/>
                <w:lang w:val="uk-UA"/>
              </w:rPr>
            </w:pPr>
            <w:r w:rsidRPr="005B4D06">
              <w:rPr>
                <w:rFonts w:ascii="Times New Roman" w:eastAsia="Times New Roman" w:hAnsi="Times New Roman" w:cs="Times New Roman"/>
                <w:sz w:val="24"/>
                <w:szCs w:val="24"/>
                <w:lang w:val="uk-UA"/>
              </w:rPr>
              <w:t>Розширення меж гасіння коливань в порівняні з існуючими динамічними гасниками</w:t>
            </w:r>
          </w:p>
        </w:tc>
        <w:tc>
          <w:tcPr>
            <w:tcW w:w="2988" w:type="dxa"/>
          </w:tcPr>
          <w:p w:rsidR="00E645ED" w:rsidRPr="005B4D06" w:rsidRDefault="00E645ED" w:rsidP="00B33988">
            <w:pPr>
              <w:tabs>
                <w:tab w:val="left" w:pos="0"/>
                <w:tab w:val="left" w:pos="2054"/>
              </w:tabs>
              <w:spacing w:before="100" w:beforeAutospacing="1" w:after="100" w:afterAutospacing="1"/>
              <w:ind w:right="-86" w:firstLine="22"/>
              <w:contextualSpacing/>
              <w:jc w:val="both"/>
              <w:rPr>
                <w:rFonts w:ascii="Times New Roman" w:eastAsia="Times New Roman" w:hAnsi="Times New Roman" w:cs="Times New Roman"/>
                <w:sz w:val="24"/>
                <w:szCs w:val="24"/>
                <w:lang w:val="uk-UA"/>
              </w:rPr>
            </w:pPr>
            <w:r w:rsidRPr="005B4D06">
              <w:rPr>
                <w:rFonts w:ascii="Times New Roman" w:eastAsia="Times New Roman" w:hAnsi="Times New Roman" w:cs="Times New Roman"/>
                <w:sz w:val="24"/>
                <w:szCs w:val="24"/>
                <w:lang w:val="uk-UA"/>
              </w:rPr>
              <w:t>Видобуток, будівництво, військова зброя</w:t>
            </w:r>
          </w:p>
        </w:tc>
        <w:tc>
          <w:tcPr>
            <w:tcW w:w="3143" w:type="dxa"/>
          </w:tcPr>
          <w:p w:rsidR="00E645ED" w:rsidRPr="005B4D06" w:rsidRDefault="00E645ED" w:rsidP="00B33988">
            <w:pPr>
              <w:tabs>
                <w:tab w:val="left" w:pos="0"/>
                <w:tab w:val="left" w:pos="2327"/>
              </w:tabs>
              <w:spacing w:before="100" w:beforeAutospacing="1" w:after="100" w:afterAutospacing="1"/>
              <w:ind w:firstLine="22"/>
              <w:rPr>
                <w:rFonts w:ascii="Times New Roman" w:eastAsia="Times New Roman" w:hAnsi="Times New Roman" w:cs="Times New Roman"/>
                <w:sz w:val="24"/>
                <w:szCs w:val="24"/>
                <w:lang w:val="uk-UA"/>
              </w:rPr>
            </w:pPr>
            <w:r w:rsidRPr="005B4D06">
              <w:rPr>
                <w:rFonts w:ascii="Times New Roman" w:eastAsia="Times New Roman" w:hAnsi="Times New Roman" w:cs="Times New Roman"/>
                <w:sz w:val="24"/>
                <w:szCs w:val="24"/>
                <w:lang w:val="uk-UA"/>
              </w:rPr>
              <w:t>Зменшення часу простою для налаштування, зручність та легкість в використанні.</w:t>
            </w:r>
          </w:p>
        </w:tc>
      </w:tr>
    </w:tbl>
    <w:p w:rsidR="00E645ED" w:rsidRPr="005B4D06" w:rsidRDefault="00E645ED" w:rsidP="00844F65">
      <w:pPr>
        <w:tabs>
          <w:tab w:val="left" w:pos="0"/>
        </w:tabs>
        <w:spacing w:after="0" w:line="360" w:lineRule="auto"/>
        <w:ind w:firstLine="709"/>
        <w:jc w:val="both"/>
        <w:rPr>
          <w:rFonts w:ascii="Times New Roman" w:hAnsi="Times New Roman" w:cs="Times New Roman"/>
          <w:bCs/>
          <w:sz w:val="28"/>
          <w:szCs w:val="28"/>
          <w:lang w:val="uk-UA"/>
        </w:rPr>
      </w:pPr>
    </w:p>
    <w:p w:rsidR="00E645ED" w:rsidRPr="005B4D06" w:rsidRDefault="00E645ED" w:rsidP="00A7174C">
      <w:pPr>
        <w:pStyle w:val="a3"/>
        <w:numPr>
          <w:ilvl w:val="1"/>
          <w:numId w:val="5"/>
        </w:numPr>
        <w:tabs>
          <w:tab w:val="left" w:pos="0"/>
        </w:tabs>
        <w:spacing w:after="0" w:line="360" w:lineRule="auto"/>
        <w:ind w:left="0" w:firstLine="709"/>
        <w:rPr>
          <w:rFonts w:ascii="Times New Roman" w:hAnsi="Times New Roman" w:cs="Times New Roman"/>
          <w:b/>
          <w:sz w:val="28"/>
          <w:szCs w:val="28"/>
          <w:lang w:val="uk-UA"/>
        </w:rPr>
      </w:pPr>
      <w:r w:rsidRPr="005B4D06">
        <w:rPr>
          <w:rFonts w:ascii="Times New Roman" w:hAnsi="Times New Roman" w:cs="Times New Roman"/>
          <w:b/>
          <w:sz w:val="28"/>
          <w:szCs w:val="28"/>
          <w:lang w:val="uk-UA"/>
        </w:rPr>
        <w:t>Аналіз конкурентного середовища</w:t>
      </w:r>
    </w:p>
    <w:p w:rsidR="00E645ED" w:rsidRPr="005B4D06" w:rsidRDefault="00750D7C" w:rsidP="005054EC">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Найближчий </w:t>
      </w:r>
      <w:r w:rsidR="00E645ED" w:rsidRPr="005B4D06">
        <w:rPr>
          <w:rFonts w:ascii="Times New Roman" w:hAnsi="Times New Roman" w:cs="Times New Roman"/>
          <w:sz w:val="28"/>
          <w:szCs w:val="28"/>
          <w:lang w:val="uk-UA"/>
        </w:rPr>
        <w:t xml:space="preserve">конкурент, </w:t>
      </w:r>
      <w:r w:rsidRPr="005B4D06">
        <w:rPr>
          <w:rFonts w:ascii="Times New Roman" w:hAnsi="Times New Roman" w:cs="Times New Roman"/>
          <w:sz w:val="28"/>
          <w:szCs w:val="28"/>
          <w:lang w:val="uk-UA"/>
        </w:rPr>
        <w:t>конструкції</w:t>
      </w:r>
      <w:r w:rsidR="00E645ED" w:rsidRPr="005B4D06">
        <w:rPr>
          <w:rFonts w:ascii="Times New Roman" w:hAnsi="Times New Roman" w:cs="Times New Roman"/>
          <w:sz w:val="28"/>
          <w:szCs w:val="28"/>
          <w:lang w:val="uk-UA"/>
        </w:rPr>
        <w:t xml:space="preserve"> якого вже </w:t>
      </w:r>
      <w:r w:rsidR="007F55D3" w:rsidRPr="005B4D06">
        <w:rPr>
          <w:rFonts w:ascii="Times New Roman" w:hAnsi="Times New Roman" w:cs="Times New Roman"/>
          <w:sz w:val="28"/>
          <w:szCs w:val="28"/>
          <w:lang w:val="uk-UA"/>
        </w:rPr>
        <w:t>є</w:t>
      </w:r>
      <w:r w:rsidR="00E645ED" w:rsidRPr="005B4D06">
        <w:rPr>
          <w:rFonts w:ascii="Times New Roman" w:hAnsi="Times New Roman" w:cs="Times New Roman"/>
          <w:sz w:val="28"/>
          <w:szCs w:val="28"/>
          <w:lang w:val="uk-UA"/>
        </w:rPr>
        <w:t xml:space="preserve"> на ринку, є розробка київського політехнічного університету за патентом номер 102864 «Гідропневмомолот з антирезонансним пристроєм», суть винаходу полягає в тому, що динамічний гасник коливань виконаний у вигляді рухомої маси стиснутої між двома пружинами, що дає змогу підбирати необхідні за силою стиснення пружини.Техніко-економічні переваги наведено в таблиці 5.3.</w:t>
      </w:r>
    </w:p>
    <w:p w:rsidR="00112E9B" w:rsidRPr="005B4D06" w:rsidRDefault="00112E9B" w:rsidP="00112E9B">
      <w:pPr>
        <w:tabs>
          <w:tab w:val="left" w:pos="0"/>
        </w:tabs>
        <w:spacing w:after="0" w:line="360" w:lineRule="auto"/>
        <w:ind w:firstLine="709"/>
        <w:rPr>
          <w:rFonts w:ascii="Times New Roman" w:hAnsi="Times New Roman" w:cs="Times New Roman"/>
          <w:sz w:val="28"/>
          <w:szCs w:val="28"/>
          <w:lang w:val="uk-UA"/>
        </w:rPr>
      </w:pPr>
    </w:p>
    <w:p w:rsidR="00112E9B" w:rsidRPr="005B4D06" w:rsidRDefault="00112E9B" w:rsidP="00112E9B">
      <w:pPr>
        <w:tabs>
          <w:tab w:val="left" w:pos="0"/>
        </w:tabs>
        <w:spacing w:after="0" w:line="360" w:lineRule="auto"/>
        <w:ind w:firstLine="709"/>
        <w:jc w:val="right"/>
        <w:rPr>
          <w:rFonts w:ascii="Times New Roman" w:hAnsi="Times New Roman" w:cs="Times New Roman"/>
          <w:sz w:val="28"/>
          <w:szCs w:val="28"/>
          <w:lang w:val="uk-UA"/>
        </w:rPr>
      </w:pPr>
      <w:r w:rsidRPr="005B4D06">
        <w:rPr>
          <w:rFonts w:ascii="Times New Roman" w:hAnsi="Times New Roman" w:cs="Times New Roman"/>
          <w:sz w:val="28"/>
          <w:szCs w:val="28"/>
          <w:lang w:val="uk-UA"/>
        </w:rPr>
        <w:t>Таблиці 5.3 - Техніко-економічні переваги</w:t>
      </w:r>
    </w:p>
    <w:tbl>
      <w:tblPr>
        <w:tblStyle w:val="a4"/>
        <w:tblW w:w="0" w:type="auto"/>
        <w:tblInd w:w="-5" w:type="dxa"/>
        <w:tblLook w:val="04A0"/>
      </w:tblPr>
      <w:tblGrid>
        <w:gridCol w:w="540"/>
        <w:gridCol w:w="3429"/>
        <w:gridCol w:w="3119"/>
        <w:gridCol w:w="2463"/>
      </w:tblGrid>
      <w:tr w:rsidR="00B33988" w:rsidRPr="005B4D06" w:rsidTr="005054EC">
        <w:tc>
          <w:tcPr>
            <w:tcW w:w="540" w:type="dxa"/>
          </w:tcPr>
          <w:p w:rsidR="00B33988" w:rsidRPr="005B4D06" w:rsidRDefault="00B33988" w:rsidP="00112E9B">
            <w:pPr>
              <w:jc w:val="both"/>
              <w:rPr>
                <w:sz w:val="24"/>
                <w:szCs w:val="24"/>
                <w:lang w:val="uk-UA"/>
              </w:rPr>
            </w:pPr>
            <w:r w:rsidRPr="005B4D06">
              <w:rPr>
                <w:sz w:val="24"/>
                <w:szCs w:val="24"/>
                <w:lang w:val="uk-UA"/>
              </w:rPr>
              <w:t xml:space="preserve">№ </w:t>
            </w:r>
            <w:r w:rsidRPr="005B4D06">
              <w:rPr>
                <w:sz w:val="24"/>
                <w:szCs w:val="24"/>
                <w:lang w:val="uk-UA"/>
              </w:rPr>
              <w:br/>
              <w:t>п/п</w:t>
            </w:r>
          </w:p>
        </w:tc>
        <w:tc>
          <w:tcPr>
            <w:tcW w:w="3429" w:type="dxa"/>
          </w:tcPr>
          <w:p w:rsidR="00B33988" w:rsidRPr="005B4D06" w:rsidRDefault="00B33988" w:rsidP="00112E9B">
            <w:pPr>
              <w:jc w:val="center"/>
              <w:rPr>
                <w:b/>
                <w:sz w:val="24"/>
                <w:szCs w:val="24"/>
                <w:lang w:val="uk-UA"/>
              </w:rPr>
            </w:pPr>
            <w:r w:rsidRPr="005B4D06">
              <w:rPr>
                <w:b/>
                <w:sz w:val="24"/>
                <w:szCs w:val="24"/>
                <w:lang w:val="uk-UA"/>
              </w:rPr>
              <w:t>Техніко-економічні характеристики ідеї</w:t>
            </w:r>
          </w:p>
        </w:tc>
        <w:tc>
          <w:tcPr>
            <w:tcW w:w="3119" w:type="dxa"/>
          </w:tcPr>
          <w:p w:rsidR="00B33988" w:rsidRPr="005B4D06" w:rsidRDefault="00B33988" w:rsidP="00112E9B">
            <w:pPr>
              <w:jc w:val="center"/>
              <w:rPr>
                <w:b/>
                <w:sz w:val="24"/>
                <w:szCs w:val="24"/>
                <w:lang w:val="uk-UA"/>
              </w:rPr>
            </w:pPr>
            <w:r w:rsidRPr="005B4D06">
              <w:rPr>
                <w:b/>
                <w:sz w:val="24"/>
                <w:szCs w:val="24"/>
                <w:lang w:val="uk-UA"/>
              </w:rPr>
              <w:t>Динамічний гасник коливань з електроклапаном</w:t>
            </w:r>
          </w:p>
        </w:tc>
        <w:tc>
          <w:tcPr>
            <w:tcW w:w="2463" w:type="dxa"/>
          </w:tcPr>
          <w:p w:rsidR="00B33988" w:rsidRPr="005B4D06" w:rsidRDefault="00B33988" w:rsidP="00112E9B">
            <w:pPr>
              <w:jc w:val="center"/>
              <w:rPr>
                <w:b/>
                <w:sz w:val="24"/>
                <w:szCs w:val="24"/>
                <w:lang w:val="uk-UA"/>
              </w:rPr>
            </w:pPr>
            <w:r w:rsidRPr="005B4D06">
              <w:rPr>
                <w:b/>
                <w:sz w:val="24"/>
                <w:szCs w:val="24"/>
                <w:lang w:val="uk-UA"/>
              </w:rPr>
              <w:t>Динамічний гасник коливань</w:t>
            </w:r>
          </w:p>
        </w:tc>
      </w:tr>
      <w:tr w:rsidR="00B33988" w:rsidRPr="005B4D06" w:rsidTr="005054EC">
        <w:tc>
          <w:tcPr>
            <w:tcW w:w="540" w:type="dxa"/>
          </w:tcPr>
          <w:p w:rsidR="00B33988" w:rsidRPr="005B4D06" w:rsidRDefault="00B33988" w:rsidP="00112E9B">
            <w:pPr>
              <w:jc w:val="both"/>
              <w:rPr>
                <w:sz w:val="24"/>
                <w:szCs w:val="24"/>
                <w:lang w:val="uk-UA"/>
              </w:rPr>
            </w:pPr>
            <w:r w:rsidRPr="005B4D06">
              <w:rPr>
                <w:sz w:val="24"/>
                <w:szCs w:val="24"/>
                <w:lang w:val="uk-UA"/>
              </w:rPr>
              <w:t>1.</w:t>
            </w:r>
          </w:p>
        </w:tc>
        <w:tc>
          <w:tcPr>
            <w:tcW w:w="3429" w:type="dxa"/>
          </w:tcPr>
          <w:p w:rsidR="00B33988" w:rsidRPr="005B4D06" w:rsidRDefault="00B33988" w:rsidP="00112E9B">
            <w:pPr>
              <w:numPr>
                <w:ilvl w:val="12"/>
                <w:numId w:val="0"/>
              </w:numPr>
              <w:rPr>
                <w:sz w:val="24"/>
                <w:szCs w:val="24"/>
                <w:lang w:val="uk-UA"/>
              </w:rPr>
            </w:pPr>
            <w:r w:rsidRPr="005B4D06">
              <w:rPr>
                <w:sz w:val="24"/>
                <w:szCs w:val="24"/>
                <w:lang w:val="uk-UA"/>
              </w:rPr>
              <w:t>Розширення можливостей</w:t>
            </w:r>
          </w:p>
        </w:tc>
        <w:tc>
          <w:tcPr>
            <w:tcW w:w="3119" w:type="dxa"/>
          </w:tcPr>
          <w:p w:rsidR="00B33988" w:rsidRPr="005B4D06" w:rsidRDefault="00B33988" w:rsidP="00112E9B">
            <w:pPr>
              <w:jc w:val="both"/>
              <w:rPr>
                <w:sz w:val="24"/>
                <w:szCs w:val="24"/>
                <w:lang w:val="uk-UA"/>
              </w:rPr>
            </w:pPr>
            <w:r w:rsidRPr="005B4D06">
              <w:rPr>
                <w:sz w:val="24"/>
                <w:szCs w:val="24"/>
                <w:lang w:val="uk-UA"/>
              </w:rPr>
              <w:t>При браку часу можливість використовувати виконавчі органи різних параметрів</w:t>
            </w:r>
          </w:p>
        </w:tc>
        <w:tc>
          <w:tcPr>
            <w:tcW w:w="2463" w:type="dxa"/>
          </w:tcPr>
          <w:p w:rsidR="00B33988" w:rsidRPr="005B4D06" w:rsidRDefault="00B33988" w:rsidP="00112E9B">
            <w:pPr>
              <w:numPr>
                <w:ilvl w:val="12"/>
                <w:numId w:val="0"/>
              </w:numPr>
              <w:rPr>
                <w:sz w:val="24"/>
                <w:szCs w:val="24"/>
                <w:lang w:val="uk-UA"/>
              </w:rPr>
            </w:pPr>
            <w:r w:rsidRPr="005B4D06">
              <w:rPr>
                <w:sz w:val="24"/>
                <w:szCs w:val="24"/>
                <w:lang w:val="uk-UA"/>
              </w:rPr>
              <w:t>Налаштування під параметри певного виконавчого органу</w:t>
            </w:r>
          </w:p>
        </w:tc>
      </w:tr>
      <w:tr w:rsidR="00B33988" w:rsidRPr="005B4D06" w:rsidTr="005054EC">
        <w:tc>
          <w:tcPr>
            <w:tcW w:w="540" w:type="dxa"/>
          </w:tcPr>
          <w:p w:rsidR="00B33988" w:rsidRPr="005B4D06" w:rsidRDefault="00B33988" w:rsidP="00112E9B">
            <w:pPr>
              <w:jc w:val="both"/>
              <w:rPr>
                <w:sz w:val="24"/>
                <w:szCs w:val="24"/>
                <w:lang w:val="uk-UA"/>
              </w:rPr>
            </w:pPr>
            <w:r w:rsidRPr="005B4D06">
              <w:rPr>
                <w:sz w:val="24"/>
                <w:szCs w:val="24"/>
                <w:lang w:val="uk-UA"/>
              </w:rPr>
              <w:t>2.</w:t>
            </w:r>
          </w:p>
        </w:tc>
        <w:tc>
          <w:tcPr>
            <w:tcW w:w="3429" w:type="dxa"/>
          </w:tcPr>
          <w:p w:rsidR="00B33988" w:rsidRPr="005B4D06" w:rsidRDefault="00B33988" w:rsidP="00112E9B">
            <w:pPr>
              <w:jc w:val="both"/>
              <w:rPr>
                <w:sz w:val="24"/>
                <w:szCs w:val="24"/>
                <w:lang w:val="uk-UA"/>
              </w:rPr>
            </w:pPr>
            <w:r w:rsidRPr="005B4D06">
              <w:rPr>
                <w:sz w:val="24"/>
                <w:szCs w:val="24"/>
                <w:lang w:val="uk-UA"/>
              </w:rPr>
              <w:t>Доступність</w:t>
            </w:r>
          </w:p>
        </w:tc>
        <w:tc>
          <w:tcPr>
            <w:tcW w:w="3119" w:type="dxa"/>
          </w:tcPr>
          <w:p w:rsidR="00B33988" w:rsidRPr="005B4D06" w:rsidRDefault="00B33988" w:rsidP="00112E9B">
            <w:pPr>
              <w:numPr>
                <w:ilvl w:val="12"/>
                <w:numId w:val="0"/>
              </w:numPr>
              <w:rPr>
                <w:sz w:val="24"/>
                <w:szCs w:val="24"/>
                <w:lang w:val="uk-UA"/>
              </w:rPr>
            </w:pPr>
            <w:r w:rsidRPr="005B4D06">
              <w:rPr>
                <w:sz w:val="24"/>
                <w:szCs w:val="24"/>
                <w:lang w:val="uk-UA"/>
              </w:rPr>
              <w:t>Застосування в різних галузях</w:t>
            </w:r>
          </w:p>
        </w:tc>
        <w:tc>
          <w:tcPr>
            <w:tcW w:w="2463" w:type="dxa"/>
          </w:tcPr>
          <w:p w:rsidR="00B33988" w:rsidRPr="005B4D06" w:rsidRDefault="00B33988" w:rsidP="00112E9B">
            <w:pPr>
              <w:numPr>
                <w:ilvl w:val="12"/>
                <w:numId w:val="0"/>
              </w:numPr>
              <w:rPr>
                <w:sz w:val="24"/>
                <w:szCs w:val="24"/>
                <w:lang w:val="uk-UA"/>
              </w:rPr>
            </w:pPr>
            <w:r w:rsidRPr="005B4D06">
              <w:rPr>
                <w:sz w:val="24"/>
                <w:szCs w:val="24"/>
                <w:lang w:val="uk-UA"/>
              </w:rPr>
              <w:t>Застосування в різних галузях</w:t>
            </w:r>
          </w:p>
        </w:tc>
      </w:tr>
      <w:tr w:rsidR="00B33988" w:rsidRPr="005B4D06" w:rsidTr="005054EC">
        <w:tc>
          <w:tcPr>
            <w:tcW w:w="540" w:type="dxa"/>
          </w:tcPr>
          <w:p w:rsidR="00B33988" w:rsidRPr="005B4D06" w:rsidRDefault="00B33988" w:rsidP="00112E9B">
            <w:pPr>
              <w:jc w:val="both"/>
              <w:rPr>
                <w:sz w:val="24"/>
                <w:szCs w:val="24"/>
                <w:lang w:val="uk-UA"/>
              </w:rPr>
            </w:pPr>
            <w:r w:rsidRPr="005B4D06">
              <w:rPr>
                <w:sz w:val="24"/>
                <w:szCs w:val="24"/>
                <w:lang w:val="uk-UA"/>
              </w:rPr>
              <w:t>3.</w:t>
            </w:r>
          </w:p>
        </w:tc>
        <w:tc>
          <w:tcPr>
            <w:tcW w:w="3429" w:type="dxa"/>
          </w:tcPr>
          <w:p w:rsidR="00B33988" w:rsidRPr="005B4D06" w:rsidRDefault="00B33988" w:rsidP="00112E9B">
            <w:pPr>
              <w:numPr>
                <w:ilvl w:val="12"/>
                <w:numId w:val="0"/>
              </w:numPr>
              <w:rPr>
                <w:sz w:val="24"/>
                <w:szCs w:val="24"/>
                <w:lang w:val="uk-UA"/>
              </w:rPr>
            </w:pPr>
            <w:r w:rsidRPr="005B4D06">
              <w:rPr>
                <w:sz w:val="24"/>
                <w:szCs w:val="24"/>
                <w:lang w:val="uk-UA"/>
              </w:rPr>
              <w:t>Час простою обладнання при застосуванні</w:t>
            </w:r>
          </w:p>
        </w:tc>
        <w:tc>
          <w:tcPr>
            <w:tcW w:w="3119" w:type="dxa"/>
          </w:tcPr>
          <w:p w:rsidR="00B33988" w:rsidRPr="005B4D06" w:rsidRDefault="00B33988" w:rsidP="00112E9B">
            <w:pPr>
              <w:numPr>
                <w:ilvl w:val="12"/>
                <w:numId w:val="0"/>
              </w:numPr>
              <w:rPr>
                <w:sz w:val="24"/>
                <w:szCs w:val="24"/>
                <w:lang w:val="uk-UA"/>
              </w:rPr>
            </w:pPr>
            <w:r w:rsidRPr="005B4D06">
              <w:rPr>
                <w:sz w:val="24"/>
                <w:szCs w:val="24"/>
                <w:lang w:val="uk-UA"/>
              </w:rPr>
              <w:t>Менший час простою за рахунок авто регулювання</w:t>
            </w:r>
          </w:p>
        </w:tc>
        <w:tc>
          <w:tcPr>
            <w:tcW w:w="2463" w:type="dxa"/>
          </w:tcPr>
          <w:p w:rsidR="00B33988" w:rsidRPr="005B4D06" w:rsidRDefault="00B33988" w:rsidP="00112E9B">
            <w:pPr>
              <w:jc w:val="both"/>
              <w:rPr>
                <w:sz w:val="24"/>
                <w:szCs w:val="24"/>
                <w:lang w:val="uk-UA"/>
              </w:rPr>
            </w:pPr>
            <w:r w:rsidRPr="005B4D06">
              <w:rPr>
                <w:sz w:val="24"/>
                <w:szCs w:val="24"/>
                <w:lang w:val="uk-UA"/>
              </w:rPr>
              <w:t>Довгий час налаштування при зміні параметрів робочого органу</w:t>
            </w:r>
          </w:p>
        </w:tc>
      </w:tr>
      <w:tr w:rsidR="00B33988" w:rsidRPr="005B4D06" w:rsidTr="005054EC">
        <w:tc>
          <w:tcPr>
            <w:tcW w:w="540" w:type="dxa"/>
          </w:tcPr>
          <w:p w:rsidR="00B33988" w:rsidRPr="005B4D06" w:rsidRDefault="00B33988" w:rsidP="00112E9B">
            <w:pPr>
              <w:jc w:val="both"/>
              <w:rPr>
                <w:sz w:val="24"/>
                <w:szCs w:val="24"/>
                <w:lang w:val="uk-UA"/>
              </w:rPr>
            </w:pPr>
            <w:r w:rsidRPr="005B4D06">
              <w:rPr>
                <w:sz w:val="24"/>
                <w:szCs w:val="24"/>
                <w:lang w:val="uk-UA"/>
              </w:rPr>
              <w:t>4.</w:t>
            </w:r>
          </w:p>
        </w:tc>
        <w:tc>
          <w:tcPr>
            <w:tcW w:w="3429" w:type="dxa"/>
          </w:tcPr>
          <w:p w:rsidR="00B33988" w:rsidRPr="005B4D06" w:rsidRDefault="00B33988" w:rsidP="00112E9B">
            <w:pPr>
              <w:jc w:val="both"/>
              <w:rPr>
                <w:sz w:val="24"/>
                <w:szCs w:val="24"/>
                <w:lang w:val="uk-UA"/>
              </w:rPr>
            </w:pPr>
            <w:r w:rsidRPr="005B4D06">
              <w:rPr>
                <w:sz w:val="24"/>
                <w:szCs w:val="24"/>
                <w:lang w:val="uk-UA"/>
              </w:rPr>
              <w:t>Віброгасіння</w:t>
            </w:r>
          </w:p>
        </w:tc>
        <w:tc>
          <w:tcPr>
            <w:tcW w:w="3119" w:type="dxa"/>
          </w:tcPr>
          <w:p w:rsidR="00B33988" w:rsidRPr="005B4D06" w:rsidRDefault="00B33988" w:rsidP="00112E9B">
            <w:pPr>
              <w:jc w:val="both"/>
              <w:rPr>
                <w:sz w:val="24"/>
                <w:szCs w:val="24"/>
                <w:lang w:val="uk-UA"/>
              </w:rPr>
            </w:pPr>
            <w:r w:rsidRPr="005B4D06">
              <w:rPr>
                <w:sz w:val="24"/>
                <w:szCs w:val="24"/>
                <w:lang w:val="uk-UA"/>
              </w:rPr>
              <w:t>Гасіння відбувається більш якісно за рахунок програмного керування</w:t>
            </w:r>
          </w:p>
        </w:tc>
        <w:tc>
          <w:tcPr>
            <w:tcW w:w="2463" w:type="dxa"/>
          </w:tcPr>
          <w:p w:rsidR="00B33988" w:rsidRPr="005B4D06" w:rsidRDefault="00B33988" w:rsidP="00112E9B">
            <w:pPr>
              <w:jc w:val="both"/>
              <w:rPr>
                <w:sz w:val="24"/>
                <w:szCs w:val="24"/>
                <w:lang w:val="uk-UA"/>
              </w:rPr>
            </w:pPr>
            <w:r w:rsidRPr="005B4D06">
              <w:rPr>
                <w:sz w:val="24"/>
                <w:szCs w:val="24"/>
                <w:lang w:val="uk-UA"/>
              </w:rPr>
              <w:t>Гасіння стандартно, під певні</w:t>
            </w:r>
            <w:r w:rsidR="007F55D3" w:rsidRPr="005B4D06">
              <w:rPr>
                <w:sz w:val="24"/>
                <w:szCs w:val="24"/>
                <w:lang w:val="uk-UA"/>
              </w:rPr>
              <w:t>, задані</w:t>
            </w:r>
            <w:r w:rsidRPr="005B4D06">
              <w:rPr>
                <w:sz w:val="24"/>
                <w:szCs w:val="24"/>
                <w:lang w:val="uk-UA"/>
              </w:rPr>
              <w:t xml:space="preserve"> параметри</w:t>
            </w:r>
          </w:p>
        </w:tc>
      </w:tr>
    </w:tbl>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p>
    <w:p w:rsidR="00B33988" w:rsidRPr="005B4D06" w:rsidRDefault="00750D7C" w:rsidP="00B33988">
      <w:pPr>
        <w:pStyle w:val="Default"/>
        <w:tabs>
          <w:tab w:val="left" w:pos="0"/>
        </w:tabs>
        <w:spacing w:line="360" w:lineRule="auto"/>
        <w:ind w:firstLine="709"/>
        <w:jc w:val="both"/>
        <w:rPr>
          <w:rFonts w:ascii="Times New Roman" w:hAnsi="Times New Roman" w:cs="Times New Roman"/>
          <w:color w:val="auto"/>
          <w:sz w:val="28"/>
          <w:szCs w:val="28"/>
          <w:lang w:val="uk-UA"/>
        </w:rPr>
      </w:pPr>
      <w:r w:rsidRPr="005B4D06">
        <w:rPr>
          <w:rFonts w:ascii="Times New Roman" w:hAnsi="Times New Roman" w:cs="Times New Roman"/>
          <w:color w:val="auto"/>
          <w:sz w:val="28"/>
          <w:szCs w:val="28"/>
          <w:lang w:val="uk-UA"/>
        </w:rPr>
        <w:lastRenderedPageBreak/>
        <w:t>Також</w:t>
      </w:r>
      <w:r w:rsidR="00E645ED" w:rsidRPr="005B4D06">
        <w:rPr>
          <w:rFonts w:ascii="Times New Roman" w:hAnsi="Times New Roman" w:cs="Times New Roman"/>
          <w:color w:val="auto"/>
          <w:sz w:val="28"/>
          <w:szCs w:val="28"/>
          <w:lang w:val="uk-UA"/>
        </w:rPr>
        <w:t xml:space="preserve">, </w:t>
      </w:r>
      <w:r w:rsidRPr="005B4D06">
        <w:rPr>
          <w:rFonts w:ascii="Times New Roman" w:hAnsi="Times New Roman" w:cs="Times New Roman"/>
          <w:color w:val="auto"/>
          <w:sz w:val="28"/>
          <w:szCs w:val="28"/>
          <w:lang w:val="uk-UA"/>
        </w:rPr>
        <w:t>під час виконання</w:t>
      </w:r>
      <w:r w:rsidR="00E645ED" w:rsidRPr="005B4D06">
        <w:rPr>
          <w:rFonts w:ascii="Times New Roman" w:hAnsi="Times New Roman" w:cs="Times New Roman"/>
          <w:color w:val="auto"/>
          <w:sz w:val="28"/>
          <w:szCs w:val="28"/>
          <w:lang w:val="uk-UA"/>
        </w:rPr>
        <w:t xml:space="preserve"> стартапу здійснено SWOT-аналіз </w:t>
      </w:r>
      <w:r w:rsidRPr="005B4D06">
        <w:rPr>
          <w:rFonts w:ascii="Times New Roman" w:hAnsi="Times New Roman" w:cs="Times New Roman"/>
          <w:color w:val="auto"/>
          <w:sz w:val="28"/>
          <w:szCs w:val="28"/>
          <w:lang w:val="uk-UA"/>
        </w:rPr>
        <w:t>деописано</w:t>
      </w:r>
      <w:r w:rsidR="00E645ED" w:rsidRPr="005B4D06">
        <w:rPr>
          <w:rFonts w:ascii="Times New Roman" w:hAnsi="Times New Roman" w:cs="Times New Roman"/>
          <w:color w:val="auto"/>
          <w:sz w:val="28"/>
          <w:szCs w:val="28"/>
          <w:lang w:val="uk-UA"/>
        </w:rPr>
        <w:t xml:space="preserve"> сильні та слабкі сторони, а також </w:t>
      </w:r>
      <w:r w:rsidRPr="005B4D06">
        <w:rPr>
          <w:rFonts w:ascii="Times New Roman" w:hAnsi="Times New Roman" w:cs="Times New Roman"/>
          <w:color w:val="auto"/>
          <w:sz w:val="28"/>
          <w:szCs w:val="28"/>
          <w:lang w:val="uk-UA"/>
        </w:rPr>
        <w:t xml:space="preserve">майбутні </w:t>
      </w:r>
      <w:r w:rsidR="00E645ED" w:rsidRPr="005B4D06">
        <w:rPr>
          <w:rFonts w:ascii="Times New Roman" w:hAnsi="Times New Roman" w:cs="Times New Roman"/>
          <w:color w:val="auto"/>
          <w:sz w:val="28"/>
          <w:szCs w:val="28"/>
          <w:lang w:val="uk-UA"/>
        </w:rPr>
        <w:t xml:space="preserve">загрози. </w:t>
      </w:r>
    </w:p>
    <w:p w:rsidR="00E645ED" w:rsidRPr="005B4D06" w:rsidRDefault="00E645ED" w:rsidP="00B33988">
      <w:pPr>
        <w:pStyle w:val="Default"/>
        <w:tabs>
          <w:tab w:val="left" w:pos="0"/>
        </w:tabs>
        <w:spacing w:line="360" w:lineRule="auto"/>
        <w:ind w:firstLine="709"/>
        <w:jc w:val="both"/>
        <w:rPr>
          <w:rFonts w:ascii="Times New Roman" w:hAnsi="Times New Roman" w:cs="Times New Roman"/>
          <w:color w:val="auto"/>
          <w:sz w:val="28"/>
          <w:szCs w:val="28"/>
          <w:lang w:val="uk-UA"/>
        </w:rPr>
      </w:pPr>
      <w:r w:rsidRPr="005B4D06">
        <w:rPr>
          <w:rFonts w:ascii="Times New Roman" w:hAnsi="Times New Roman" w:cs="Times New Roman"/>
          <w:color w:val="auto"/>
          <w:sz w:val="28"/>
          <w:szCs w:val="28"/>
          <w:lang w:val="uk-UA"/>
        </w:rPr>
        <w:t>SWOT-аналіз наведено в таблиці 5.4.</w:t>
      </w:r>
    </w:p>
    <w:p w:rsidR="00B33988" w:rsidRPr="005B4D06" w:rsidRDefault="00B33988" w:rsidP="00B33988">
      <w:pPr>
        <w:pStyle w:val="Default"/>
        <w:tabs>
          <w:tab w:val="left" w:pos="0"/>
        </w:tabs>
        <w:spacing w:line="360" w:lineRule="auto"/>
        <w:ind w:firstLine="709"/>
        <w:jc w:val="right"/>
        <w:rPr>
          <w:rFonts w:ascii="Times New Roman" w:hAnsi="Times New Roman" w:cs="Times New Roman"/>
          <w:color w:val="auto"/>
          <w:sz w:val="28"/>
          <w:szCs w:val="28"/>
          <w:lang w:val="uk-UA"/>
        </w:rPr>
      </w:pPr>
      <w:r w:rsidRPr="005B4D06">
        <w:rPr>
          <w:rFonts w:ascii="Times New Roman" w:hAnsi="Times New Roman" w:cs="Times New Roman"/>
          <w:color w:val="auto"/>
          <w:sz w:val="28"/>
          <w:szCs w:val="28"/>
          <w:lang w:val="uk-UA"/>
        </w:rPr>
        <w:t xml:space="preserve">Таблиця 5.4 </w:t>
      </w:r>
      <w:r w:rsidR="00112E9B" w:rsidRPr="005B4D06">
        <w:rPr>
          <w:rFonts w:ascii="Times New Roman" w:hAnsi="Times New Roman" w:cs="Times New Roman"/>
          <w:color w:val="auto"/>
          <w:sz w:val="28"/>
          <w:szCs w:val="28"/>
          <w:lang w:val="uk-UA"/>
        </w:rPr>
        <w:t>-</w:t>
      </w:r>
      <w:r w:rsidRPr="005B4D06">
        <w:rPr>
          <w:rFonts w:ascii="Times New Roman" w:hAnsi="Times New Roman" w:cs="Times New Roman"/>
          <w:color w:val="auto"/>
          <w:sz w:val="28"/>
          <w:szCs w:val="28"/>
          <w:lang w:val="uk-UA"/>
        </w:rPr>
        <w:t xml:space="preserve"> SWOT-аналіз</w:t>
      </w:r>
    </w:p>
    <w:tbl>
      <w:tblPr>
        <w:tblW w:w="1048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65"/>
        <w:gridCol w:w="1559"/>
        <w:gridCol w:w="1843"/>
        <w:gridCol w:w="2409"/>
        <w:gridCol w:w="1809"/>
      </w:tblGrid>
      <w:tr w:rsidR="00E645ED" w:rsidRPr="005B4D06" w:rsidTr="00112E9B">
        <w:tc>
          <w:tcPr>
            <w:tcW w:w="2865" w:type="dxa"/>
            <w:vMerge w:val="restart"/>
          </w:tcPr>
          <w:p w:rsidR="00E645ED" w:rsidRPr="005B4D06" w:rsidRDefault="00E645ED" w:rsidP="00B33988">
            <w:pPr>
              <w:tabs>
                <w:tab w:val="left" w:pos="0"/>
              </w:tabs>
              <w:spacing w:line="360" w:lineRule="auto"/>
              <w:jc w:val="center"/>
              <w:rPr>
                <w:rFonts w:ascii="Times New Roman" w:hAnsi="Times New Roman" w:cs="Times New Roman"/>
                <w:b/>
                <w:sz w:val="24"/>
                <w:szCs w:val="24"/>
                <w:lang w:val="uk-UA"/>
              </w:rPr>
            </w:pPr>
            <w:r w:rsidRPr="005B4D06">
              <w:rPr>
                <w:rFonts w:ascii="Times New Roman" w:hAnsi="Times New Roman" w:cs="Times New Roman"/>
                <w:b/>
                <w:sz w:val="24"/>
                <w:szCs w:val="24"/>
                <w:lang w:val="uk-UA"/>
              </w:rPr>
              <w:t>Фактори</w:t>
            </w:r>
          </w:p>
        </w:tc>
        <w:tc>
          <w:tcPr>
            <w:tcW w:w="3402" w:type="dxa"/>
            <w:gridSpan w:val="2"/>
          </w:tcPr>
          <w:p w:rsidR="00E645ED" w:rsidRPr="005B4D06" w:rsidRDefault="00E645ED" w:rsidP="00B33988">
            <w:pPr>
              <w:pStyle w:val="Default"/>
              <w:tabs>
                <w:tab w:val="left" w:pos="0"/>
              </w:tabs>
              <w:jc w:val="center"/>
              <w:rPr>
                <w:rFonts w:ascii="Times New Roman" w:hAnsi="Times New Roman" w:cs="Times New Roman"/>
                <w:b/>
                <w:color w:val="auto"/>
                <w:lang w:val="uk-UA"/>
              </w:rPr>
            </w:pPr>
            <w:r w:rsidRPr="005B4D06">
              <w:rPr>
                <w:rFonts w:ascii="Times New Roman" w:hAnsi="Times New Roman" w:cs="Times New Roman"/>
                <w:b/>
                <w:color w:val="auto"/>
                <w:lang w:val="uk-UA"/>
              </w:rPr>
              <w:t>Оцінка середовища</w:t>
            </w:r>
          </w:p>
        </w:tc>
        <w:tc>
          <w:tcPr>
            <w:tcW w:w="4218" w:type="dxa"/>
            <w:gridSpan w:val="2"/>
          </w:tcPr>
          <w:p w:rsidR="00E645ED" w:rsidRPr="005B4D06" w:rsidRDefault="00E645ED" w:rsidP="00B33988">
            <w:pPr>
              <w:pStyle w:val="Default"/>
              <w:tabs>
                <w:tab w:val="left" w:pos="0"/>
              </w:tabs>
              <w:jc w:val="center"/>
              <w:rPr>
                <w:rFonts w:ascii="Times New Roman" w:hAnsi="Times New Roman" w:cs="Times New Roman"/>
                <w:b/>
                <w:color w:val="auto"/>
                <w:lang w:val="uk-UA"/>
              </w:rPr>
            </w:pPr>
            <w:r w:rsidRPr="005B4D06">
              <w:rPr>
                <w:rFonts w:ascii="Times New Roman" w:hAnsi="Times New Roman" w:cs="Times New Roman"/>
                <w:b/>
                <w:color w:val="auto"/>
                <w:lang w:val="uk-UA"/>
              </w:rPr>
              <w:t>Оцінка підприємства</w:t>
            </w:r>
          </w:p>
        </w:tc>
      </w:tr>
      <w:tr w:rsidR="00E645ED" w:rsidRPr="005B4D06" w:rsidTr="00112E9B">
        <w:tc>
          <w:tcPr>
            <w:tcW w:w="2865" w:type="dxa"/>
            <w:vMerge/>
          </w:tcPr>
          <w:p w:rsidR="00E645ED" w:rsidRPr="005B4D06" w:rsidRDefault="00E645ED" w:rsidP="00B33988">
            <w:pPr>
              <w:tabs>
                <w:tab w:val="left" w:pos="0"/>
              </w:tabs>
              <w:spacing w:line="360" w:lineRule="auto"/>
              <w:jc w:val="center"/>
              <w:rPr>
                <w:rFonts w:ascii="Times New Roman" w:hAnsi="Times New Roman" w:cs="Times New Roman"/>
                <w:b/>
                <w:sz w:val="24"/>
                <w:szCs w:val="24"/>
                <w:lang w:val="uk-UA"/>
              </w:rPr>
            </w:pPr>
          </w:p>
        </w:tc>
        <w:tc>
          <w:tcPr>
            <w:tcW w:w="1559" w:type="dxa"/>
          </w:tcPr>
          <w:p w:rsidR="00E645ED" w:rsidRPr="005B4D06" w:rsidRDefault="00E645ED" w:rsidP="00B33988">
            <w:pPr>
              <w:tabs>
                <w:tab w:val="left" w:pos="0"/>
              </w:tabs>
              <w:spacing w:line="360" w:lineRule="auto"/>
              <w:jc w:val="center"/>
              <w:rPr>
                <w:rFonts w:ascii="Times New Roman" w:hAnsi="Times New Roman" w:cs="Times New Roman"/>
                <w:b/>
                <w:sz w:val="24"/>
                <w:szCs w:val="24"/>
                <w:lang w:val="uk-UA"/>
              </w:rPr>
            </w:pPr>
            <w:r w:rsidRPr="005B4D06">
              <w:rPr>
                <w:rFonts w:ascii="Times New Roman" w:hAnsi="Times New Roman" w:cs="Times New Roman"/>
                <w:b/>
                <w:sz w:val="24"/>
                <w:szCs w:val="24"/>
                <w:lang w:val="uk-UA"/>
              </w:rPr>
              <w:t>Можливості</w:t>
            </w:r>
          </w:p>
        </w:tc>
        <w:tc>
          <w:tcPr>
            <w:tcW w:w="1843" w:type="dxa"/>
          </w:tcPr>
          <w:p w:rsidR="00E645ED" w:rsidRPr="005B4D06" w:rsidRDefault="00E645ED" w:rsidP="00B33988">
            <w:pPr>
              <w:tabs>
                <w:tab w:val="left" w:pos="0"/>
              </w:tabs>
              <w:spacing w:line="360" w:lineRule="auto"/>
              <w:jc w:val="center"/>
              <w:rPr>
                <w:rFonts w:ascii="Times New Roman" w:hAnsi="Times New Roman" w:cs="Times New Roman"/>
                <w:b/>
                <w:sz w:val="24"/>
                <w:szCs w:val="24"/>
                <w:lang w:val="uk-UA"/>
              </w:rPr>
            </w:pPr>
            <w:r w:rsidRPr="005B4D06">
              <w:rPr>
                <w:rFonts w:ascii="Times New Roman" w:hAnsi="Times New Roman" w:cs="Times New Roman"/>
                <w:b/>
                <w:sz w:val="24"/>
                <w:szCs w:val="24"/>
                <w:lang w:val="uk-UA"/>
              </w:rPr>
              <w:t>Загрози</w:t>
            </w:r>
          </w:p>
        </w:tc>
        <w:tc>
          <w:tcPr>
            <w:tcW w:w="2409" w:type="dxa"/>
          </w:tcPr>
          <w:p w:rsidR="00E645ED" w:rsidRPr="005B4D06" w:rsidRDefault="00E645ED" w:rsidP="00B33988">
            <w:pPr>
              <w:pStyle w:val="Default"/>
              <w:tabs>
                <w:tab w:val="left" w:pos="0"/>
              </w:tabs>
              <w:jc w:val="center"/>
              <w:rPr>
                <w:rFonts w:ascii="Times New Roman" w:hAnsi="Times New Roman" w:cs="Times New Roman"/>
                <w:b/>
                <w:color w:val="auto"/>
                <w:lang w:val="uk-UA"/>
              </w:rPr>
            </w:pPr>
            <w:r w:rsidRPr="005B4D06">
              <w:rPr>
                <w:rFonts w:ascii="Times New Roman" w:hAnsi="Times New Roman" w:cs="Times New Roman"/>
                <w:b/>
                <w:color w:val="auto"/>
                <w:lang w:val="uk-UA"/>
              </w:rPr>
              <w:t>Сильні сторони</w:t>
            </w:r>
          </w:p>
        </w:tc>
        <w:tc>
          <w:tcPr>
            <w:tcW w:w="1809" w:type="dxa"/>
          </w:tcPr>
          <w:p w:rsidR="00E645ED" w:rsidRPr="005B4D06" w:rsidRDefault="00E645ED" w:rsidP="00B33988">
            <w:pPr>
              <w:pStyle w:val="Default"/>
              <w:tabs>
                <w:tab w:val="left" w:pos="0"/>
              </w:tabs>
              <w:jc w:val="center"/>
              <w:rPr>
                <w:rFonts w:ascii="Times New Roman" w:hAnsi="Times New Roman" w:cs="Times New Roman"/>
                <w:b/>
                <w:color w:val="auto"/>
                <w:lang w:val="uk-UA"/>
              </w:rPr>
            </w:pPr>
            <w:r w:rsidRPr="005B4D06">
              <w:rPr>
                <w:rFonts w:ascii="Times New Roman" w:hAnsi="Times New Roman" w:cs="Times New Roman"/>
                <w:b/>
                <w:color w:val="auto"/>
                <w:lang w:val="uk-UA"/>
              </w:rPr>
              <w:t>Слабкі сторони</w:t>
            </w:r>
          </w:p>
        </w:tc>
      </w:tr>
      <w:tr w:rsidR="00E645ED" w:rsidRPr="005B4D06" w:rsidTr="00112E9B">
        <w:tc>
          <w:tcPr>
            <w:tcW w:w="2865" w:type="dxa"/>
          </w:tcPr>
          <w:p w:rsidR="00E645ED" w:rsidRPr="005B4D06" w:rsidRDefault="00E645ED" w:rsidP="00B33988">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 xml:space="preserve">1.Залежні від </w:t>
            </w:r>
            <w:r w:rsidR="00750D7C" w:rsidRPr="005B4D06">
              <w:rPr>
                <w:rFonts w:ascii="Times New Roman" w:hAnsi="Times New Roman" w:cs="Times New Roman"/>
                <w:color w:val="auto"/>
                <w:lang w:val="uk-UA"/>
              </w:rPr>
              <w:t xml:space="preserve">типу </w:t>
            </w:r>
            <w:r w:rsidRPr="005B4D06">
              <w:rPr>
                <w:rFonts w:ascii="Times New Roman" w:hAnsi="Times New Roman" w:cs="Times New Roman"/>
                <w:color w:val="auto"/>
                <w:lang w:val="uk-UA"/>
              </w:rPr>
              <w:t>діяльності підприємства:</w:t>
            </w:r>
          </w:p>
          <w:p w:rsidR="00E645ED" w:rsidRPr="005B4D06" w:rsidRDefault="00E645ED" w:rsidP="00112E9B">
            <w:pPr>
              <w:pStyle w:val="Default"/>
              <w:tabs>
                <w:tab w:val="left" w:pos="0"/>
              </w:tabs>
              <w:ind w:right="-102"/>
              <w:rPr>
                <w:rFonts w:ascii="Times New Roman" w:hAnsi="Times New Roman" w:cs="Times New Roman"/>
                <w:color w:val="auto"/>
                <w:lang w:val="uk-UA"/>
              </w:rPr>
            </w:pPr>
            <w:r w:rsidRPr="005B4D06">
              <w:rPr>
                <w:rFonts w:ascii="Times New Roman" w:hAnsi="Times New Roman" w:cs="Times New Roman"/>
                <w:color w:val="auto"/>
                <w:lang w:val="uk-UA"/>
              </w:rPr>
              <w:t xml:space="preserve">1.1 </w:t>
            </w:r>
            <w:r w:rsidR="00750D7C" w:rsidRPr="005B4D06">
              <w:rPr>
                <w:rFonts w:ascii="Times New Roman" w:hAnsi="Times New Roman" w:cs="Times New Roman"/>
                <w:color w:val="auto"/>
                <w:lang w:val="uk-UA"/>
              </w:rPr>
              <w:t>Поліпшення</w:t>
            </w:r>
            <w:r w:rsidRPr="005B4D06">
              <w:rPr>
                <w:rFonts w:ascii="Times New Roman" w:hAnsi="Times New Roman" w:cs="Times New Roman"/>
                <w:color w:val="auto"/>
                <w:lang w:val="uk-UA"/>
              </w:rPr>
              <w:t xml:space="preserve"> апарату</w:t>
            </w:r>
          </w:p>
          <w:p w:rsidR="00E645ED" w:rsidRPr="005B4D06" w:rsidRDefault="00E645ED" w:rsidP="00B33988">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1.2 Вихід на міжнародний р</w:t>
            </w:r>
            <w:r w:rsidR="00750D7C" w:rsidRPr="005B4D06">
              <w:rPr>
                <w:rFonts w:ascii="Times New Roman" w:hAnsi="Times New Roman" w:cs="Times New Roman"/>
                <w:color w:val="auto"/>
                <w:lang w:val="uk-UA"/>
              </w:rPr>
              <w:t>инок</w:t>
            </w:r>
          </w:p>
          <w:p w:rsidR="00E645ED" w:rsidRPr="005B4D06" w:rsidRDefault="00E645ED" w:rsidP="00B33988">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1.3 Розширення списку галузей де застосовується апарат</w:t>
            </w:r>
          </w:p>
          <w:p w:rsidR="00E645ED" w:rsidRPr="005B4D06" w:rsidRDefault="00E645ED" w:rsidP="00B33988">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2.Незалежні від діяльності підприємства:</w:t>
            </w:r>
          </w:p>
          <w:p w:rsidR="00E645ED" w:rsidRPr="005B4D06" w:rsidRDefault="00E645ED" w:rsidP="00B33988">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 xml:space="preserve">2.1 </w:t>
            </w:r>
            <w:r w:rsidR="00750D7C" w:rsidRPr="005B4D06">
              <w:rPr>
                <w:rFonts w:ascii="Times New Roman" w:hAnsi="Times New Roman" w:cs="Times New Roman"/>
                <w:color w:val="auto"/>
                <w:lang w:val="uk-UA"/>
              </w:rPr>
              <w:t>Появлення на ринку нових технологій</w:t>
            </w:r>
          </w:p>
          <w:p w:rsidR="00E645ED" w:rsidRPr="005B4D06" w:rsidRDefault="00E645ED" w:rsidP="00B33988">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 xml:space="preserve">2.2 Невеликі </w:t>
            </w:r>
            <w:r w:rsidR="00750D7C" w:rsidRPr="005B4D06">
              <w:rPr>
                <w:rFonts w:ascii="Times New Roman" w:hAnsi="Times New Roman" w:cs="Times New Roman"/>
                <w:color w:val="auto"/>
                <w:lang w:val="uk-UA"/>
              </w:rPr>
              <w:t>ресурси для</w:t>
            </w:r>
            <w:r w:rsidRPr="005B4D06">
              <w:rPr>
                <w:rFonts w:ascii="Times New Roman" w:hAnsi="Times New Roman" w:cs="Times New Roman"/>
                <w:color w:val="auto"/>
                <w:lang w:val="uk-UA"/>
              </w:rPr>
              <w:t xml:space="preserve"> конкуренції за рахунок </w:t>
            </w:r>
            <w:r w:rsidR="00750D7C" w:rsidRPr="005B4D06">
              <w:rPr>
                <w:rFonts w:ascii="Times New Roman" w:hAnsi="Times New Roman" w:cs="Times New Roman"/>
                <w:color w:val="auto"/>
                <w:lang w:val="uk-UA"/>
              </w:rPr>
              <w:t>малих інвестиційних кошт</w:t>
            </w:r>
          </w:p>
        </w:tc>
        <w:tc>
          <w:tcPr>
            <w:tcW w:w="1559" w:type="dxa"/>
          </w:tcPr>
          <w:p w:rsidR="00E645ED" w:rsidRPr="005B4D06" w:rsidRDefault="00E645ED" w:rsidP="00B33988">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1. Розвиток в різних галузях</w:t>
            </w:r>
          </w:p>
          <w:p w:rsidR="00E645ED" w:rsidRPr="005B4D06" w:rsidRDefault="00E645ED" w:rsidP="00B33988">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2. Наявність інвестицій</w:t>
            </w:r>
          </w:p>
          <w:p w:rsidR="00E645ED" w:rsidRPr="005B4D06" w:rsidRDefault="00E645ED" w:rsidP="00B33988">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 xml:space="preserve">3. Розширення </w:t>
            </w:r>
            <w:r w:rsidR="008F6D6A" w:rsidRPr="005B4D06">
              <w:rPr>
                <w:rFonts w:ascii="Times New Roman" w:hAnsi="Times New Roman" w:cs="Times New Roman"/>
                <w:color w:val="auto"/>
                <w:lang w:val="uk-UA"/>
              </w:rPr>
              <w:t xml:space="preserve">потужностейчерез </w:t>
            </w:r>
            <w:r w:rsidRPr="005B4D06">
              <w:rPr>
                <w:rFonts w:ascii="Times New Roman" w:hAnsi="Times New Roman" w:cs="Times New Roman"/>
                <w:color w:val="auto"/>
                <w:lang w:val="uk-UA"/>
              </w:rPr>
              <w:t xml:space="preserve"> розширення потреб</w:t>
            </w:r>
          </w:p>
          <w:p w:rsidR="00E645ED" w:rsidRPr="005B4D06" w:rsidRDefault="00E645ED" w:rsidP="00B33988">
            <w:pPr>
              <w:tabs>
                <w:tab w:val="left" w:pos="0"/>
              </w:tabs>
              <w:jc w:val="both"/>
              <w:rPr>
                <w:rFonts w:ascii="Times New Roman" w:hAnsi="Times New Roman" w:cs="Times New Roman"/>
                <w:sz w:val="24"/>
                <w:szCs w:val="24"/>
                <w:lang w:val="uk-UA"/>
              </w:rPr>
            </w:pPr>
          </w:p>
        </w:tc>
        <w:tc>
          <w:tcPr>
            <w:tcW w:w="1843" w:type="dxa"/>
          </w:tcPr>
          <w:p w:rsidR="00E645ED" w:rsidRPr="005B4D06" w:rsidRDefault="00E645ED" w:rsidP="00B33988">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 xml:space="preserve">1. Зростання ціни на </w:t>
            </w:r>
            <w:r w:rsidR="008F6D6A" w:rsidRPr="005B4D06">
              <w:rPr>
                <w:rFonts w:ascii="Times New Roman" w:hAnsi="Times New Roman" w:cs="Times New Roman"/>
                <w:color w:val="auto"/>
                <w:lang w:val="uk-UA"/>
              </w:rPr>
              <w:t>деталі</w:t>
            </w:r>
          </w:p>
          <w:p w:rsidR="00E645ED" w:rsidRPr="005B4D06" w:rsidRDefault="00E645ED" w:rsidP="00B33988">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 xml:space="preserve">2. Тиск </w:t>
            </w:r>
            <w:r w:rsidR="008F6D6A" w:rsidRPr="005B4D06">
              <w:rPr>
                <w:rFonts w:ascii="Times New Roman" w:hAnsi="Times New Roman" w:cs="Times New Roman"/>
                <w:color w:val="auto"/>
                <w:lang w:val="uk-UA"/>
              </w:rPr>
              <w:t xml:space="preserve">від підприємств  </w:t>
            </w:r>
            <w:r w:rsidRPr="005B4D06">
              <w:rPr>
                <w:rFonts w:ascii="Times New Roman" w:hAnsi="Times New Roman" w:cs="Times New Roman"/>
                <w:color w:val="auto"/>
                <w:lang w:val="uk-UA"/>
              </w:rPr>
              <w:t>більш дешевих, але слабших з технічної сторони апаратів</w:t>
            </w:r>
          </w:p>
          <w:p w:rsidR="00E645ED" w:rsidRPr="005B4D06" w:rsidRDefault="00E645ED" w:rsidP="00B33988">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3. Економічна нестабільність</w:t>
            </w:r>
          </w:p>
          <w:p w:rsidR="00E645ED" w:rsidRPr="005B4D06" w:rsidRDefault="00E645ED" w:rsidP="00B33988">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 xml:space="preserve">4. Винайдення нових </w:t>
            </w:r>
            <w:r w:rsidR="007F55D3" w:rsidRPr="005B4D06">
              <w:rPr>
                <w:rFonts w:ascii="Times New Roman" w:hAnsi="Times New Roman" w:cs="Times New Roman"/>
                <w:sz w:val="24"/>
                <w:szCs w:val="24"/>
                <w:lang w:val="uk-UA"/>
              </w:rPr>
              <w:t>апаратів</w:t>
            </w:r>
            <w:r w:rsidRPr="005B4D06">
              <w:rPr>
                <w:rFonts w:ascii="Times New Roman" w:hAnsi="Times New Roman" w:cs="Times New Roman"/>
                <w:sz w:val="24"/>
                <w:szCs w:val="24"/>
                <w:lang w:val="uk-UA"/>
              </w:rPr>
              <w:t xml:space="preserve"> та технологій</w:t>
            </w:r>
          </w:p>
        </w:tc>
        <w:tc>
          <w:tcPr>
            <w:tcW w:w="2409" w:type="dxa"/>
          </w:tcPr>
          <w:p w:rsidR="00E645ED" w:rsidRPr="005B4D06" w:rsidRDefault="00E645ED" w:rsidP="00B33988">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 xml:space="preserve">1. </w:t>
            </w:r>
            <w:r w:rsidR="008F6D6A" w:rsidRPr="005B4D06">
              <w:rPr>
                <w:rFonts w:ascii="Times New Roman" w:hAnsi="Times New Roman" w:cs="Times New Roman"/>
                <w:sz w:val="24"/>
                <w:szCs w:val="24"/>
                <w:lang w:val="uk-UA"/>
              </w:rPr>
              <w:t>Іноваційність</w:t>
            </w:r>
          </w:p>
          <w:p w:rsidR="00E645ED" w:rsidRPr="005B4D06" w:rsidRDefault="00E645ED" w:rsidP="00B33988">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2. Висока прибутковість та універсальність</w:t>
            </w:r>
          </w:p>
          <w:p w:rsidR="00E645ED" w:rsidRPr="005B4D06" w:rsidRDefault="00E645ED" w:rsidP="00B33988">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 xml:space="preserve">3. Конфеденційність </w:t>
            </w:r>
          </w:p>
          <w:p w:rsidR="00E645ED" w:rsidRPr="005B4D06" w:rsidRDefault="00E645ED" w:rsidP="00B33988">
            <w:pPr>
              <w:tabs>
                <w:tab w:val="left" w:pos="0"/>
              </w:tabs>
              <w:rPr>
                <w:rFonts w:ascii="Times New Roman" w:hAnsi="Times New Roman" w:cs="Times New Roman"/>
                <w:lang w:val="uk-UA"/>
              </w:rPr>
            </w:pPr>
          </w:p>
        </w:tc>
        <w:tc>
          <w:tcPr>
            <w:tcW w:w="1809" w:type="dxa"/>
          </w:tcPr>
          <w:p w:rsidR="00E645ED" w:rsidRPr="005B4D06" w:rsidRDefault="00E645ED" w:rsidP="00B33988">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1. Нестача коштів для реалізації</w:t>
            </w:r>
          </w:p>
          <w:p w:rsidR="00E645ED" w:rsidRPr="005B4D06" w:rsidRDefault="00E645ED" w:rsidP="00B33988">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2. Підступні кроки конкурентів</w:t>
            </w:r>
          </w:p>
          <w:p w:rsidR="00E645ED" w:rsidRPr="005B4D06" w:rsidRDefault="00E645ED" w:rsidP="00B33988">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3. Втрата клієнтів</w:t>
            </w:r>
          </w:p>
          <w:p w:rsidR="00E645ED" w:rsidRPr="005B4D06" w:rsidRDefault="00E645ED" w:rsidP="00B33988">
            <w:pPr>
              <w:tabs>
                <w:tab w:val="left" w:pos="0"/>
              </w:tabs>
              <w:rPr>
                <w:rFonts w:ascii="Times New Roman" w:hAnsi="Times New Roman" w:cs="Times New Roman"/>
                <w:b/>
                <w:sz w:val="24"/>
                <w:szCs w:val="24"/>
                <w:lang w:val="uk-UA"/>
              </w:rPr>
            </w:pPr>
            <w:r w:rsidRPr="005B4D06">
              <w:rPr>
                <w:rFonts w:ascii="Times New Roman" w:hAnsi="Times New Roman" w:cs="Times New Roman"/>
                <w:sz w:val="24"/>
                <w:szCs w:val="24"/>
                <w:lang w:val="uk-UA"/>
              </w:rPr>
              <w:t>4. Відсутність навичок менеджменту</w:t>
            </w:r>
          </w:p>
        </w:tc>
      </w:tr>
    </w:tbl>
    <w:p w:rsidR="00E645ED" w:rsidRPr="005B4D06" w:rsidRDefault="00E645ED" w:rsidP="00844F65">
      <w:pPr>
        <w:tabs>
          <w:tab w:val="left" w:pos="0"/>
        </w:tabs>
        <w:spacing w:after="0" w:line="360" w:lineRule="auto"/>
        <w:ind w:firstLine="709"/>
        <w:jc w:val="both"/>
        <w:rPr>
          <w:rFonts w:ascii="Times New Roman" w:hAnsi="Times New Roman" w:cs="Times New Roman"/>
          <w:b/>
          <w:sz w:val="28"/>
          <w:szCs w:val="28"/>
          <w:lang w:val="uk-UA"/>
        </w:rPr>
      </w:pPr>
    </w:p>
    <w:p w:rsidR="00E645ED" w:rsidRPr="005B4D06" w:rsidRDefault="008F6D6A" w:rsidP="00844F65">
      <w:pPr>
        <w:pStyle w:val="Default"/>
        <w:tabs>
          <w:tab w:val="left" w:pos="0"/>
        </w:tabs>
        <w:spacing w:line="360" w:lineRule="auto"/>
        <w:ind w:firstLine="709"/>
        <w:jc w:val="both"/>
        <w:rPr>
          <w:rFonts w:ascii="Times New Roman" w:hAnsi="Times New Roman" w:cs="Times New Roman"/>
          <w:color w:val="auto"/>
          <w:sz w:val="28"/>
          <w:szCs w:val="28"/>
          <w:lang w:val="uk-UA"/>
        </w:rPr>
      </w:pPr>
      <w:r w:rsidRPr="005B4D06">
        <w:rPr>
          <w:rFonts w:ascii="Times New Roman" w:hAnsi="Times New Roman" w:cs="Times New Roman"/>
          <w:color w:val="auto"/>
          <w:sz w:val="28"/>
          <w:szCs w:val="28"/>
          <w:lang w:val="uk-UA"/>
        </w:rPr>
        <w:t>Висновки</w:t>
      </w:r>
      <w:r w:rsidR="00E645ED" w:rsidRPr="005B4D06">
        <w:rPr>
          <w:rFonts w:ascii="Times New Roman" w:hAnsi="Times New Roman" w:cs="Times New Roman"/>
          <w:color w:val="auto"/>
          <w:sz w:val="28"/>
          <w:szCs w:val="28"/>
          <w:lang w:val="uk-UA"/>
        </w:rPr>
        <w:t xml:space="preserve"> SWOT-аналізу можна </w:t>
      </w:r>
      <w:r w:rsidRPr="005B4D06">
        <w:rPr>
          <w:rFonts w:ascii="Times New Roman" w:hAnsi="Times New Roman" w:cs="Times New Roman"/>
          <w:color w:val="auto"/>
          <w:sz w:val="28"/>
          <w:szCs w:val="28"/>
          <w:lang w:val="uk-UA"/>
        </w:rPr>
        <w:t>звести</w:t>
      </w:r>
      <w:r w:rsidR="00E645ED" w:rsidRPr="005B4D06">
        <w:rPr>
          <w:rFonts w:ascii="Times New Roman" w:hAnsi="Times New Roman" w:cs="Times New Roman"/>
          <w:color w:val="auto"/>
          <w:sz w:val="28"/>
          <w:szCs w:val="28"/>
          <w:lang w:val="uk-UA"/>
        </w:rPr>
        <w:t xml:space="preserve"> у матриці (таблиця 5.5). </w:t>
      </w:r>
    </w:p>
    <w:p w:rsidR="00112E9B" w:rsidRPr="005B4D06" w:rsidRDefault="00112E9B" w:rsidP="00844F65">
      <w:pPr>
        <w:pStyle w:val="Default"/>
        <w:tabs>
          <w:tab w:val="left" w:pos="0"/>
        </w:tabs>
        <w:spacing w:line="360" w:lineRule="auto"/>
        <w:ind w:firstLine="709"/>
        <w:jc w:val="both"/>
        <w:rPr>
          <w:rFonts w:ascii="Times New Roman" w:hAnsi="Times New Roman" w:cs="Times New Roman"/>
          <w:color w:val="auto"/>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927"/>
        <w:gridCol w:w="4928"/>
      </w:tblGrid>
      <w:tr w:rsidR="00E645ED" w:rsidRPr="005B4D06" w:rsidTr="00112E9B">
        <w:trPr>
          <w:trHeight w:val="360"/>
        </w:trPr>
        <w:tc>
          <w:tcPr>
            <w:tcW w:w="9855" w:type="dxa"/>
            <w:gridSpan w:val="2"/>
            <w:tcBorders>
              <w:top w:val="nil"/>
              <w:left w:val="nil"/>
              <w:bottom w:val="single" w:sz="4" w:space="0" w:color="auto"/>
              <w:right w:val="nil"/>
            </w:tcBorders>
          </w:tcPr>
          <w:p w:rsidR="00E645ED" w:rsidRPr="005B4D06" w:rsidRDefault="00E645ED" w:rsidP="00112E9B">
            <w:pPr>
              <w:pStyle w:val="Default"/>
              <w:tabs>
                <w:tab w:val="left" w:pos="0"/>
              </w:tabs>
              <w:spacing w:line="360" w:lineRule="auto"/>
              <w:ind w:left="108" w:firstLine="56"/>
              <w:jc w:val="right"/>
              <w:rPr>
                <w:rFonts w:ascii="Times New Roman" w:hAnsi="Times New Roman" w:cs="Times New Roman"/>
                <w:color w:val="auto"/>
                <w:sz w:val="28"/>
                <w:szCs w:val="28"/>
                <w:lang w:val="uk-UA"/>
              </w:rPr>
            </w:pPr>
            <w:r w:rsidRPr="005B4D06">
              <w:rPr>
                <w:rFonts w:ascii="Times New Roman" w:hAnsi="Times New Roman" w:cs="Times New Roman"/>
                <w:bCs/>
                <w:color w:val="auto"/>
                <w:sz w:val="28"/>
                <w:szCs w:val="28"/>
                <w:lang w:val="uk-UA"/>
              </w:rPr>
              <w:t xml:space="preserve">Таблиця 5.5 </w:t>
            </w:r>
            <w:r w:rsidR="00112E9B" w:rsidRPr="005B4D06">
              <w:rPr>
                <w:rFonts w:ascii="Times New Roman" w:hAnsi="Times New Roman" w:cs="Times New Roman"/>
                <w:bCs/>
                <w:color w:val="auto"/>
                <w:sz w:val="28"/>
                <w:szCs w:val="28"/>
                <w:lang w:val="uk-UA"/>
              </w:rPr>
              <w:t xml:space="preserve">- </w:t>
            </w:r>
            <w:r w:rsidRPr="005B4D06">
              <w:rPr>
                <w:rFonts w:ascii="Times New Roman" w:hAnsi="Times New Roman" w:cs="Times New Roman"/>
                <w:bCs/>
                <w:color w:val="auto"/>
                <w:sz w:val="28"/>
                <w:szCs w:val="28"/>
                <w:lang w:val="uk-UA"/>
              </w:rPr>
              <w:t xml:space="preserve">Матриця </w:t>
            </w:r>
            <w:r w:rsidRPr="005B4D06">
              <w:rPr>
                <w:rFonts w:ascii="Times New Roman" w:hAnsi="Times New Roman" w:cs="Times New Roman"/>
                <w:color w:val="auto"/>
                <w:sz w:val="28"/>
                <w:szCs w:val="28"/>
                <w:lang w:val="uk-UA"/>
              </w:rPr>
              <w:t>SWOT-аналіз</w:t>
            </w:r>
          </w:p>
        </w:tc>
      </w:tr>
      <w:tr w:rsidR="00E645ED" w:rsidRPr="005B4D06" w:rsidTr="00112E9B">
        <w:tblPrEx>
          <w:tblLook w:val="04A0"/>
        </w:tblPrEx>
        <w:tc>
          <w:tcPr>
            <w:tcW w:w="4927" w:type="dxa"/>
            <w:tcBorders>
              <w:top w:val="single" w:sz="4" w:space="0" w:color="auto"/>
            </w:tcBorders>
          </w:tcPr>
          <w:p w:rsidR="00E645ED" w:rsidRPr="005B4D06" w:rsidRDefault="00E645ED" w:rsidP="00112E9B">
            <w:pPr>
              <w:tabs>
                <w:tab w:val="left" w:pos="0"/>
              </w:tabs>
              <w:ind w:firstLine="56"/>
              <w:jc w:val="center"/>
              <w:rPr>
                <w:rFonts w:ascii="Times New Roman" w:hAnsi="Times New Roman" w:cs="Times New Roman"/>
                <w:b/>
                <w:sz w:val="24"/>
                <w:szCs w:val="24"/>
                <w:lang w:val="uk-UA"/>
              </w:rPr>
            </w:pPr>
            <w:r w:rsidRPr="005B4D06">
              <w:rPr>
                <w:rFonts w:ascii="Times New Roman" w:hAnsi="Times New Roman" w:cs="Times New Roman"/>
                <w:b/>
                <w:bCs/>
                <w:sz w:val="24"/>
                <w:szCs w:val="24"/>
                <w:lang w:val="uk-UA"/>
              </w:rPr>
              <w:t xml:space="preserve">S </w:t>
            </w:r>
            <w:r w:rsidRPr="005B4D06">
              <w:rPr>
                <w:rFonts w:ascii="Times New Roman" w:hAnsi="Times New Roman" w:cs="Times New Roman"/>
                <w:b/>
                <w:sz w:val="24"/>
                <w:szCs w:val="24"/>
                <w:lang w:val="uk-UA"/>
              </w:rPr>
              <w:t>(strength) – Сильні сторони</w:t>
            </w:r>
          </w:p>
        </w:tc>
        <w:tc>
          <w:tcPr>
            <w:tcW w:w="4928" w:type="dxa"/>
            <w:tcBorders>
              <w:top w:val="single" w:sz="4" w:space="0" w:color="auto"/>
            </w:tcBorders>
          </w:tcPr>
          <w:p w:rsidR="00E645ED" w:rsidRPr="005B4D06" w:rsidRDefault="00E645ED" w:rsidP="00112E9B">
            <w:pPr>
              <w:pStyle w:val="Default"/>
              <w:tabs>
                <w:tab w:val="left" w:pos="0"/>
                <w:tab w:val="left" w:pos="1613"/>
              </w:tabs>
              <w:spacing w:line="360" w:lineRule="auto"/>
              <w:ind w:firstLine="56"/>
              <w:jc w:val="center"/>
              <w:rPr>
                <w:rFonts w:ascii="Times New Roman" w:hAnsi="Times New Roman" w:cs="Times New Roman"/>
                <w:b/>
                <w:color w:val="auto"/>
                <w:sz w:val="28"/>
                <w:szCs w:val="28"/>
                <w:lang w:val="uk-UA"/>
              </w:rPr>
            </w:pPr>
            <w:r w:rsidRPr="005B4D06">
              <w:rPr>
                <w:rFonts w:ascii="Times New Roman" w:hAnsi="Times New Roman" w:cs="Times New Roman"/>
                <w:b/>
                <w:bCs/>
                <w:color w:val="auto"/>
                <w:lang w:val="uk-UA"/>
              </w:rPr>
              <w:t xml:space="preserve">W </w:t>
            </w:r>
            <w:r w:rsidRPr="005B4D06">
              <w:rPr>
                <w:rFonts w:ascii="Times New Roman" w:hAnsi="Times New Roman" w:cs="Times New Roman"/>
                <w:b/>
                <w:color w:val="auto"/>
                <w:lang w:val="uk-UA"/>
              </w:rPr>
              <w:t>(weaknesses) – Слабкі сторони</w:t>
            </w:r>
          </w:p>
        </w:tc>
      </w:tr>
      <w:tr w:rsidR="00E645ED" w:rsidRPr="005B4D06" w:rsidTr="00216931">
        <w:tblPrEx>
          <w:tblLook w:val="04A0"/>
        </w:tblPrEx>
        <w:tc>
          <w:tcPr>
            <w:tcW w:w="4927" w:type="dxa"/>
          </w:tcPr>
          <w:p w:rsidR="00E645ED" w:rsidRPr="005B4D06" w:rsidRDefault="00E645ED" w:rsidP="005054EC">
            <w:pPr>
              <w:tabs>
                <w:tab w:val="left" w:pos="0"/>
              </w:tabs>
              <w:spacing w:after="0" w:line="240" w:lineRule="auto"/>
              <w:ind w:firstLine="56"/>
              <w:rPr>
                <w:rFonts w:ascii="Times New Roman" w:hAnsi="Times New Roman" w:cs="Times New Roman"/>
                <w:sz w:val="24"/>
                <w:szCs w:val="24"/>
                <w:lang w:val="uk-UA"/>
              </w:rPr>
            </w:pPr>
            <w:r w:rsidRPr="005B4D06">
              <w:rPr>
                <w:rFonts w:ascii="Times New Roman" w:hAnsi="Times New Roman" w:cs="Times New Roman"/>
                <w:sz w:val="24"/>
                <w:szCs w:val="24"/>
                <w:lang w:val="uk-UA"/>
              </w:rPr>
              <w:t xml:space="preserve">1. </w:t>
            </w:r>
            <w:r w:rsidR="008F6D6A" w:rsidRPr="005B4D06">
              <w:rPr>
                <w:rFonts w:ascii="Times New Roman" w:hAnsi="Times New Roman" w:cs="Times New Roman"/>
                <w:sz w:val="24"/>
                <w:szCs w:val="24"/>
                <w:lang w:val="uk-UA"/>
              </w:rPr>
              <w:t>Іноваційність</w:t>
            </w:r>
          </w:p>
          <w:p w:rsidR="00E645ED" w:rsidRPr="005B4D06" w:rsidRDefault="00E645ED" w:rsidP="005054EC">
            <w:pPr>
              <w:tabs>
                <w:tab w:val="left" w:pos="0"/>
              </w:tabs>
              <w:spacing w:after="0" w:line="240" w:lineRule="auto"/>
              <w:ind w:firstLine="56"/>
              <w:rPr>
                <w:rFonts w:ascii="Times New Roman" w:hAnsi="Times New Roman" w:cs="Times New Roman"/>
                <w:sz w:val="24"/>
                <w:szCs w:val="24"/>
                <w:lang w:val="uk-UA"/>
              </w:rPr>
            </w:pPr>
            <w:r w:rsidRPr="005B4D06">
              <w:rPr>
                <w:rFonts w:ascii="Times New Roman" w:hAnsi="Times New Roman" w:cs="Times New Roman"/>
                <w:sz w:val="24"/>
                <w:szCs w:val="24"/>
                <w:lang w:val="uk-UA"/>
              </w:rPr>
              <w:t>2. Висока прибутковість та універсальність</w:t>
            </w:r>
          </w:p>
          <w:p w:rsidR="00E645ED" w:rsidRPr="005B4D06" w:rsidRDefault="00E645ED" w:rsidP="005054EC">
            <w:pPr>
              <w:tabs>
                <w:tab w:val="left" w:pos="0"/>
              </w:tabs>
              <w:spacing w:after="0" w:line="240" w:lineRule="auto"/>
              <w:ind w:firstLine="56"/>
              <w:rPr>
                <w:rFonts w:ascii="Times New Roman" w:hAnsi="Times New Roman" w:cs="Times New Roman"/>
                <w:sz w:val="24"/>
                <w:szCs w:val="24"/>
                <w:lang w:val="uk-UA"/>
              </w:rPr>
            </w:pPr>
            <w:r w:rsidRPr="005B4D06">
              <w:rPr>
                <w:rFonts w:ascii="Times New Roman" w:hAnsi="Times New Roman" w:cs="Times New Roman"/>
                <w:sz w:val="24"/>
                <w:szCs w:val="24"/>
                <w:lang w:val="uk-UA"/>
              </w:rPr>
              <w:t>3. Конфіденційність</w:t>
            </w:r>
          </w:p>
          <w:p w:rsidR="00E645ED" w:rsidRPr="005B4D06" w:rsidRDefault="00E645ED" w:rsidP="005054EC">
            <w:pPr>
              <w:tabs>
                <w:tab w:val="left" w:pos="0"/>
              </w:tabs>
              <w:spacing w:after="0" w:line="240" w:lineRule="auto"/>
              <w:ind w:firstLine="56"/>
              <w:rPr>
                <w:rFonts w:ascii="Times New Roman" w:hAnsi="Times New Roman" w:cs="Times New Roman"/>
                <w:sz w:val="24"/>
                <w:szCs w:val="24"/>
                <w:lang w:val="uk-UA"/>
              </w:rPr>
            </w:pPr>
          </w:p>
        </w:tc>
        <w:tc>
          <w:tcPr>
            <w:tcW w:w="4928" w:type="dxa"/>
          </w:tcPr>
          <w:p w:rsidR="008F6D6A" w:rsidRPr="005B4D06" w:rsidRDefault="008F6D6A" w:rsidP="008F6D6A">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1. Нестача коштів для реалізації</w:t>
            </w:r>
          </w:p>
          <w:p w:rsidR="008F6D6A" w:rsidRPr="005B4D06" w:rsidRDefault="008F6D6A" w:rsidP="008F6D6A">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2. Підступні кроки конкурентів</w:t>
            </w:r>
          </w:p>
          <w:p w:rsidR="008F6D6A" w:rsidRPr="005B4D06" w:rsidRDefault="008F6D6A" w:rsidP="008F6D6A">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3. Втрата клієнтів</w:t>
            </w:r>
          </w:p>
          <w:p w:rsidR="00E645ED" w:rsidRPr="005B4D06" w:rsidRDefault="008F6D6A" w:rsidP="008F6D6A">
            <w:pPr>
              <w:pStyle w:val="Default"/>
              <w:tabs>
                <w:tab w:val="left" w:pos="0"/>
              </w:tabs>
              <w:ind w:firstLine="56"/>
              <w:jc w:val="both"/>
              <w:rPr>
                <w:rFonts w:ascii="Times New Roman" w:hAnsi="Times New Roman" w:cs="Times New Roman"/>
                <w:color w:val="auto"/>
                <w:sz w:val="28"/>
                <w:szCs w:val="28"/>
                <w:lang w:val="uk-UA"/>
              </w:rPr>
            </w:pPr>
            <w:r w:rsidRPr="005B4D06">
              <w:rPr>
                <w:rFonts w:ascii="Times New Roman" w:hAnsi="Times New Roman" w:cs="Times New Roman"/>
                <w:color w:val="auto"/>
                <w:lang w:val="uk-UA"/>
              </w:rPr>
              <w:t>4. Відсутність навичок менеджменту</w:t>
            </w:r>
          </w:p>
        </w:tc>
      </w:tr>
      <w:tr w:rsidR="00E645ED" w:rsidRPr="005B4D06" w:rsidTr="00216931">
        <w:tblPrEx>
          <w:tblLook w:val="04A0"/>
        </w:tblPrEx>
        <w:tc>
          <w:tcPr>
            <w:tcW w:w="4927" w:type="dxa"/>
          </w:tcPr>
          <w:p w:rsidR="00E645ED" w:rsidRPr="005B4D06" w:rsidRDefault="00E645ED" w:rsidP="005054EC">
            <w:pPr>
              <w:pStyle w:val="Default"/>
              <w:tabs>
                <w:tab w:val="left" w:pos="0"/>
              </w:tabs>
              <w:ind w:firstLine="56"/>
              <w:jc w:val="center"/>
              <w:rPr>
                <w:rFonts w:ascii="Times New Roman" w:hAnsi="Times New Roman" w:cs="Times New Roman"/>
                <w:b/>
                <w:color w:val="auto"/>
                <w:sz w:val="28"/>
                <w:szCs w:val="28"/>
                <w:lang w:val="uk-UA"/>
              </w:rPr>
            </w:pPr>
            <w:r w:rsidRPr="005B4D06">
              <w:rPr>
                <w:rFonts w:ascii="Times New Roman" w:hAnsi="Times New Roman" w:cs="Times New Roman"/>
                <w:b/>
                <w:bCs/>
                <w:color w:val="auto"/>
                <w:lang w:val="uk-UA"/>
              </w:rPr>
              <w:t xml:space="preserve">O </w:t>
            </w:r>
            <w:r w:rsidRPr="005B4D06">
              <w:rPr>
                <w:rFonts w:ascii="Times New Roman" w:hAnsi="Times New Roman" w:cs="Times New Roman"/>
                <w:b/>
                <w:color w:val="auto"/>
                <w:lang w:val="uk-UA"/>
              </w:rPr>
              <w:t>(opportunities) – Можливості</w:t>
            </w:r>
          </w:p>
        </w:tc>
        <w:tc>
          <w:tcPr>
            <w:tcW w:w="4928" w:type="dxa"/>
          </w:tcPr>
          <w:p w:rsidR="00E645ED" w:rsidRPr="005B4D06" w:rsidRDefault="00E645ED" w:rsidP="005054EC">
            <w:pPr>
              <w:pStyle w:val="Default"/>
              <w:tabs>
                <w:tab w:val="left" w:pos="0"/>
                <w:tab w:val="left" w:pos="1053"/>
              </w:tabs>
              <w:ind w:firstLine="56"/>
              <w:jc w:val="both"/>
              <w:rPr>
                <w:rFonts w:ascii="Times New Roman" w:hAnsi="Times New Roman" w:cs="Times New Roman"/>
                <w:b/>
                <w:color w:val="auto"/>
                <w:sz w:val="28"/>
                <w:szCs w:val="28"/>
                <w:lang w:val="uk-UA"/>
              </w:rPr>
            </w:pPr>
            <w:r w:rsidRPr="005B4D06">
              <w:rPr>
                <w:rFonts w:ascii="Times New Roman" w:hAnsi="Times New Roman" w:cs="Times New Roman"/>
                <w:color w:val="auto"/>
                <w:sz w:val="28"/>
                <w:szCs w:val="28"/>
                <w:lang w:val="uk-UA"/>
              </w:rPr>
              <w:tab/>
            </w:r>
            <w:r w:rsidRPr="005B4D06">
              <w:rPr>
                <w:rFonts w:ascii="Times New Roman" w:hAnsi="Times New Roman" w:cs="Times New Roman"/>
                <w:b/>
                <w:bCs/>
                <w:color w:val="auto"/>
                <w:lang w:val="uk-UA"/>
              </w:rPr>
              <w:t xml:space="preserve">T </w:t>
            </w:r>
            <w:r w:rsidRPr="005B4D06">
              <w:rPr>
                <w:rFonts w:ascii="Times New Roman" w:hAnsi="Times New Roman" w:cs="Times New Roman"/>
                <w:b/>
                <w:color w:val="auto"/>
                <w:lang w:val="uk-UA"/>
              </w:rPr>
              <w:t>(threats) – Загрози</w:t>
            </w:r>
          </w:p>
        </w:tc>
      </w:tr>
      <w:tr w:rsidR="00E645ED" w:rsidRPr="005B4D06" w:rsidTr="00216931">
        <w:tblPrEx>
          <w:tblLook w:val="04A0"/>
        </w:tblPrEx>
        <w:tc>
          <w:tcPr>
            <w:tcW w:w="4927" w:type="dxa"/>
          </w:tcPr>
          <w:p w:rsidR="008F6D6A" w:rsidRPr="005B4D06" w:rsidRDefault="008F6D6A" w:rsidP="008F6D6A">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1. Розвиток в різних галузях</w:t>
            </w:r>
          </w:p>
          <w:p w:rsidR="008F6D6A" w:rsidRPr="005B4D06" w:rsidRDefault="008F6D6A" w:rsidP="008F6D6A">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2. Наявність інвестицій</w:t>
            </w:r>
          </w:p>
          <w:p w:rsidR="008F6D6A" w:rsidRPr="005B4D06" w:rsidRDefault="008F6D6A" w:rsidP="008F6D6A">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3. Розширення потужностей через  розширення потреб</w:t>
            </w:r>
          </w:p>
          <w:p w:rsidR="00E645ED" w:rsidRPr="005B4D06" w:rsidRDefault="00E645ED" w:rsidP="005054EC">
            <w:pPr>
              <w:pStyle w:val="Default"/>
              <w:tabs>
                <w:tab w:val="left" w:pos="0"/>
              </w:tabs>
              <w:ind w:firstLine="56"/>
              <w:rPr>
                <w:rFonts w:ascii="Times New Roman" w:hAnsi="Times New Roman" w:cs="Times New Roman"/>
                <w:color w:val="auto"/>
                <w:lang w:val="uk-UA"/>
              </w:rPr>
            </w:pPr>
          </w:p>
          <w:p w:rsidR="00E645ED" w:rsidRPr="005B4D06" w:rsidRDefault="00E645ED" w:rsidP="005054EC">
            <w:pPr>
              <w:tabs>
                <w:tab w:val="left" w:pos="0"/>
              </w:tabs>
              <w:spacing w:after="0" w:line="240" w:lineRule="auto"/>
              <w:ind w:firstLine="56"/>
              <w:jc w:val="both"/>
              <w:rPr>
                <w:rFonts w:ascii="Times New Roman" w:hAnsi="Times New Roman" w:cs="Times New Roman"/>
                <w:sz w:val="24"/>
                <w:szCs w:val="24"/>
                <w:lang w:val="uk-UA"/>
              </w:rPr>
            </w:pPr>
          </w:p>
        </w:tc>
        <w:tc>
          <w:tcPr>
            <w:tcW w:w="4928" w:type="dxa"/>
          </w:tcPr>
          <w:p w:rsidR="008F6D6A" w:rsidRPr="005B4D06" w:rsidRDefault="008F6D6A" w:rsidP="008F6D6A">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1. Зростання ціни на деталі</w:t>
            </w:r>
          </w:p>
          <w:p w:rsidR="008F6D6A" w:rsidRPr="005B4D06" w:rsidRDefault="008F6D6A" w:rsidP="008F6D6A">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2. Тиск від підприємств  більш дешевих, але слабших з технічної сторони апаратів</w:t>
            </w:r>
          </w:p>
          <w:p w:rsidR="008F6D6A" w:rsidRPr="005B4D06" w:rsidRDefault="008F6D6A" w:rsidP="008F6D6A">
            <w:pPr>
              <w:pStyle w:val="Default"/>
              <w:tabs>
                <w:tab w:val="left" w:pos="0"/>
              </w:tabs>
              <w:rPr>
                <w:rFonts w:ascii="Times New Roman" w:hAnsi="Times New Roman" w:cs="Times New Roman"/>
                <w:color w:val="auto"/>
                <w:lang w:val="uk-UA"/>
              </w:rPr>
            </w:pPr>
            <w:r w:rsidRPr="005B4D06">
              <w:rPr>
                <w:rFonts w:ascii="Times New Roman" w:hAnsi="Times New Roman" w:cs="Times New Roman"/>
                <w:color w:val="auto"/>
                <w:lang w:val="uk-UA"/>
              </w:rPr>
              <w:t>3. Економічна нестабільність</w:t>
            </w:r>
          </w:p>
          <w:p w:rsidR="00E645ED" w:rsidRPr="005B4D06" w:rsidRDefault="008F6D6A" w:rsidP="008F6D6A">
            <w:pPr>
              <w:tabs>
                <w:tab w:val="left" w:pos="0"/>
              </w:tabs>
              <w:spacing w:after="0" w:line="240" w:lineRule="auto"/>
              <w:ind w:firstLine="56"/>
              <w:rPr>
                <w:rFonts w:ascii="Times New Roman" w:hAnsi="Times New Roman" w:cs="Times New Roman"/>
                <w:sz w:val="24"/>
                <w:szCs w:val="24"/>
                <w:lang w:val="uk-UA"/>
              </w:rPr>
            </w:pPr>
            <w:r w:rsidRPr="005B4D06">
              <w:rPr>
                <w:rFonts w:ascii="Times New Roman" w:hAnsi="Times New Roman" w:cs="Times New Roman"/>
                <w:sz w:val="24"/>
                <w:szCs w:val="24"/>
                <w:lang w:val="uk-UA"/>
              </w:rPr>
              <w:t>4. Винайдення нових пристроїв та технологій</w:t>
            </w:r>
          </w:p>
        </w:tc>
      </w:tr>
    </w:tbl>
    <w:p w:rsidR="008F6D6A" w:rsidRPr="005B4D06" w:rsidRDefault="008F6D6A" w:rsidP="008F6D6A">
      <w:pPr>
        <w:pStyle w:val="a3"/>
        <w:tabs>
          <w:tab w:val="left" w:pos="0"/>
        </w:tabs>
        <w:spacing w:after="0" w:line="360" w:lineRule="auto"/>
        <w:ind w:left="709"/>
        <w:rPr>
          <w:rFonts w:ascii="Times New Roman" w:hAnsi="Times New Roman" w:cs="Times New Roman"/>
          <w:b/>
          <w:sz w:val="28"/>
          <w:szCs w:val="28"/>
          <w:lang w:val="uk-UA"/>
        </w:rPr>
      </w:pPr>
    </w:p>
    <w:p w:rsidR="00E645ED" w:rsidRPr="005B4D06" w:rsidRDefault="00E645ED" w:rsidP="00A7174C">
      <w:pPr>
        <w:pStyle w:val="a3"/>
        <w:numPr>
          <w:ilvl w:val="1"/>
          <w:numId w:val="5"/>
        </w:numPr>
        <w:tabs>
          <w:tab w:val="left" w:pos="0"/>
        </w:tabs>
        <w:spacing w:after="0" w:line="360" w:lineRule="auto"/>
        <w:ind w:left="0" w:firstLine="709"/>
        <w:rPr>
          <w:rFonts w:ascii="Times New Roman" w:hAnsi="Times New Roman" w:cs="Times New Roman"/>
          <w:b/>
          <w:sz w:val="28"/>
          <w:szCs w:val="28"/>
          <w:lang w:val="uk-UA"/>
        </w:rPr>
      </w:pPr>
      <w:r w:rsidRPr="005B4D06">
        <w:rPr>
          <w:rFonts w:ascii="Times New Roman" w:hAnsi="Times New Roman" w:cs="Times New Roman"/>
          <w:b/>
          <w:sz w:val="28"/>
          <w:szCs w:val="28"/>
          <w:lang w:val="uk-UA"/>
        </w:rPr>
        <w:lastRenderedPageBreak/>
        <w:t>Ключові види діяльності та ключові партнери</w:t>
      </w:r>
    </w:p>
    <w:p w:rsidR="00E645ED" w:rsidRPr="005B4D06" w:rsidRDefault="008F6D6A"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Відображено</w:t>
      </w:r>
      <w:r w:rsidR="00E645ED" w:rsidRPr="005B4D06">
        <w:rPr>
          <w:rFonts w:ascii="Times New Roman" w:hAnsi="Times New Roman" w:cs="Times New Roman"/>
          <w:sz w:val="28"/>
          <w:szCs w:val="28"/>
          <w:lang w:val="uk-UA"/>
        </w:rPr>
        <w:t xml:space="preserve">, </w:t>
      </w:r>
      <w:r w:rsidRPr="005B4D06">
        <w:rPr>
          <w:rFonts w:ascii="Times New Roman" w:hAnsi="Times New Roman" w:cs="Times New Roman"/>
          <w:sz w:val="28"/>
          <w:szCs w:val="28"/>
          <w:lang w:val="uk-UA"/>
        </w:rPr>
        <w:t>плани досягнення реалізації стартапу</w:t>
      </w:r>
      <w:r w:rsidR="00E645ED" w:rsidRPr="005B4D06">
        <w:rPr>
          <w:rFonts w:ascii="Times New Roman" w:hAnsi="Times New Roman" w:cs="Times New Roman"/>
          <w:sz w:val="28"/>
          <w:szCs w:val="28"/>
          <w:lang w:val="uk-UA"/>
        </w:rPr>
        <w:t>, тобто розкрит</w:t>
      </w:r>
      <w:r w:rsidRPr="005B4D06">
        <w:rPr>
          <w:rFonts w:ascii="Times New Roman" w:hAnsi="Times New Roman" w:cs="Times New Roman"/>
          <w:sz w:val="28"/>
          <w:szCs w:val="28"/>
          <w:lang w:val="uk-UA"/>
        </w:rPr>
        <w:t>тя</w:t>
      </w:r>
      <w:r w:rsidR="00E645ED" w:rsidRPr="005B4D06">
        <w:rPr>
          <w:rFonts w:ascii="Times New Roman" w:hAnsi="Times New Roman" w:cs="Times New Roman"/>
          <w:sz w:val="28"/>
          <w:szCs w:val="28"/>
          <w:lang w:val="uk-UA"/>
        </w:rPr>
        <w:t xml:space="preserve"> спосіб</w:t>
      </w:r>
      <w:r w:rsidRPr="005B4D06">
        <w:rPr>
          <w:rFonts w:ascii="Times New Roman" w:hAnsi="Times New Roman" w:cs="Times New Roman"/>
          <w:sz w:val="28"/>
          <w:szCs w:val="28"/>
          <w:lang w:val="uk-UA"/>
        </w:rPr>
        <w:t>узавершення</w:t>
      </w:r>
      <w:r w:rsidR="00E645ED" w:rsidRPr="005B4D06">
        <w:rPr>
          <w:rFonts w:ascii="Times New Roman" w:hAnsi="Times New Roman" w:cs="Times New Roman"/>
          <w:sz w:val="28"/>
          <w:szCs w:val="28"/>
          <w:lang w:val="uk-UA"/>
        </w:rPr>
        <w:t xml:space="preserve"> поставлених за</w:t>
      </w:r>
      <w:r w:rsidRPr="005B4D06">
        <w:rPr>
          <w:rFonts w:ascii="Times New Roman" w:hAnsi="Times New Roman" w:cs="Times New Roman"/>
          <w:sz w:val="28"/>
          <w:szCs w:val="28"/>
          <w:lang w:val="uk-UA"/>
        </w:rPr>
        <w:t>дач</w:t>
      </w:r>
      <w:r w:rsidR="00E645ED" w:rsidRPr="005B4D06">
        <w:rPr>
          <w:rFonts w:ascii="Times New Roman" w:hAnsi="Times New Roman" w:cs="Times New Roman"/>
          <w:sz w:val="28"/>
          <w:szCs w:val="28"/>
          <w:lang w:val="uk-UA"/>
        </w:rPr>
        <w:t xml:space="preserve">. Для цього </w:t>
      </w:r>
      <w:r w:rsidRPr="005B4D06">
        <w:rPr>
          <w:rFonts w:ascii="Times New Roman" w:hAnsi="Times New Roman" w:cs="Times New Roman"/>
          <w:sz w:val="28"/>
          <w:szCs w:val="28"/>
          <w:lang w:val="uk-UA"/>
        </w:rPr>
        <w:t xml:space="preserve">описанокоротко </w:t>
      </w:r>
      <w:r w:rsidR="00E645ED" w:rsidRPr="005B4D06">
        <w:rPr>
          <w:rFonts w:ascii="Times New Roman" w:hAnsi="Times New Roman" w:cs="Times New Roman"/>
          <w:sz w:val="28"/>
          <w:szCs w:val="28"/>
          <w:lang w:val="uk-UA"/>
        </w:rPr>
        <w:t>завдан</w:t>
      </w:r>
      <w:r w:rsidRPr="005B4D06">
        <w:rPr>
          <w:rFonts w:ascii="Times New Roman" w:hAnsi="Times New Roman" w:cs="Times New Roman"/>
          <w:sz w:val="28"/>
          <w:szCs w:val="28"/>
          <w:lang w:val="uk-UA"/>
        </w:rPr>
        <w:t>нястартапу</w:t>
      </w:r>
      <w:r w:rsidR="00E645ED" w:rsidRPr="005B4D06">
        <w:rPr>
          <w:rFonts w:ascii="Times New Roman" w:hAnsi="Times New Roman" w:cs="Times New Roman"/>
          <w:sz w:val="28"/>
          <w:szCs w:val="28"/>
          <w:lang w:val="uk-UA"/>
        </w:rPr>
        <w:t xml:space="preserve"> в та</w:t>
      </w:r>
      <w:r w:rsidR="00096C8B" w:rsidRPr="005B4D06">
        <w:rPr>
          <w:rFonts w:ascii="Times New Roman" w:hAnsi="Times New Roman" w:cs="Times New Roman"/>
          <w:sz w:val="28"/>
          <w:szCs w:val="28"/>
          <w:lang w:val="uk-UA"/>
        </w:rPr>
        <w:t>блиці 5.6 (додадкові розрахунки наведені в додатку Д)</w:t>
      </w:r>
      <w:r w:rsidR="00E645ED" w:rsidRPr="005B4D06">
        <w:rPr>
          <w:rFonts w:ascii="Times New Roman" w:hAnsi="Times New Roman" w:cs="Times New Roman"/>
          <w:sz w:val="28"/>
          <w:szCs w:val="28"/>
          <w:lang w:val="uk-UA"/>
        </w:rPr>
        <w:t>.</w:t>
      </w:r>
    </w:p>
    <w:p w:rsidR="00112E9B" w:rsidRPr="005B4D06" w:rsidRDefault="00112E9B" w:rsidP="00096C8B">
      <w:pPr>
        <w:tabs>
          <w:tab w:val="left" w:pos="0"/>
        </w:tabs>
        <w:spacing w:after="0" w:line="240" w:lineRule="auto"/>
        <w:ind w:firstLine="709"/>
        <w:jc w:val="both"/>
        <w:rPr>
          <w:rFonts w:ascii="Times New Roman" w:hAnsi="Times New Roman" w:cs="Times New Roman"/>
          <w:sz w:val="28"/>
          <w:szCs w:val="28"/>
          <w:lang w:val="uk-UA"/>
        </w:rPr>
      </w:pPr>
    </w:p>
    <w:p w:rsidR="00E645ED" w:rsidRPr="005B4D06" w:rsidRDefault="00096C8B" w:rsidP="005D4966">
      <w:pPr>
        <w:tabs>
          <w:tab w:val="left" w:pos="0"/>
        </w:tabs>
        <w:spacing w:after="0" w:line="360" w:lineRule="auto"/>
        <w:ind w:firstLine="709"/>
        <w:jc w:val="center"/>
        <w:textAlignment w:val="center"/>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Таблиця 5.6</w:t>
      </w:r>
      <w:r w:rsidR="00112E9B" w:rsidRPr="005B4D06">
        <w:rPr>
          <w:rFonts w:ascii="Times New Roman" w:eastAsia="Times New Roman" w:hAnsi="Times New Roman" w:cs="Times New Roman"/>
          <w:sz w:val="28"/>
          <w:szCs w:val="28"/>
          <w:lang w:val="uk-UA"/>
        </w:rPr>
        <w:t xml:space="preserve"> -</w:t>
      </w:r>
      <w:r w:rsidR="00E645ED" w:rsidRPr="005B4D06">
        <w:rPr>
          <w:rFonts w:ascii="Times New Roman" w:eastAsia="Times New Roman" w:hAnsi="Times New Roman" w:cs="Times New Roman"/>
          <w:sz w:val="28"/>
          <w:szCs w:val="28"/>
          <w:lang w:val="uk-UA"/>
        </w:rPr>
        <w:t xml:space="preserve">  Ключові види діяльності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5"/>
        <w:gridCol w:w="3285"/>
        <w:gridCol w:w="3285"/>
      </w:tblGrid>
      <w:tr w:rsidR="00E645ED" w:rsidRPr="005B4D06" w:rsidTr="00112E9B">
        <w:tc>
          <w:tcPr>
            <w:tcW w:w="3285" w:type="dxa"/>
          </w:tcPr>
          <w:p w:rsidR="00E645ED" w:rsidRPr="005B4D06" w:rsidRDefault="00E645ED" w:rsidP="005054EC">
            <w:pPr>
              <w:tabs>
                <w:tab w:val="left" w:pos="0"/>
              </w:tabs>
              <w:jc w:val="center"/>
              <w:textAlignment w:val="center"/>
              <w:rPr>
                <w:rFonts w:ascii="Times New Roman" w:hAnsi="Times New Roman" w:cs="Times New Roman"/>
                <w:b/>
                <w:sz w:val="24"/>
                <w:szCs w:val="24"/>
                <w:lang w:val="uk-UA"/>
              </w:rPr>
            </w:pPr>
            <w:r w:rsidRPr="005B4D06">
              <w:rPr>
                <w:rFonts w:ascii="Times New Roman" w:hAnsi="Times New Roman" w:cs="Times New Roman"/>
                <w:b/>
                <w:sz w:val="24"/>
                <w:szCs w:val="24"/>
                <w:lang w:val="uk-UA"/>
              </w:rPr>
              <w:t>Назва діяльності</w:t>
            </w:r>
          </w:p>
        </w:tc>
        <w:tc>
          <w:tcPr>
            <w:tcW w:w="3285" w:type="dxa"/>
          </w:tcPr>
          <w:p w:rsidR="00E645ED" w:rsidRPr="005B4D06" w:rsidRDefault="00E645ED" w:rsidP="005054EC">
            <w:pPr>
              <w:tabs>
                <w:tab w:val="left" w:pos="0"/>
              </w:tabs>
              <w:jc w:val="center"/>
              <w:textAlignment w:val="center"/>
              <w:rPr>
                <w:rFonts w:ascii="Times New Roman" w:hAnsi="Times New Roman" w:cs="Times New Roman"/>
                <w:b/>
                <w:sz w:val="24"/>
                <w:szCs w:val="24"/>
                <w:lang w:val="uk-UA"/>
              </w:rPr>
            </w:pPr>
            <w:r w:rsidRPr="005B4D06">
              <w:rPr>
                <w:rFonts w:ascii="Times New Roman" w:hAnsi="Times New Roman" w:cs="Times New Roman"/>
                <w:b/>
                <w:sz w:val="24"/>
                <w:szCs w:val="24"/>
                <w:lang w:val="uk-UA"/>
              </w:rPr>
              <w:t>Опис діяльності</w:t>
            </w:r>
          </w:p>
        </w:tc>
        <w:tc>
          <w:tcPr>
            <w:tcW w:w="3285" w:type="dxa"/>
          </w:tcPr>
          <w:p w:rsidR="00E645ED" w:rsidRPr="005B4D06" w:rsidRDefault="00E645ED" w:rsidP="005054EC">
            <w:pPr>
              <w:tabs>
                <w:tab w:val="left" w:pos="0"/>
              </w:tabs>
              <w:jc w:val="center"/>
              <w:textAlignment w:val="center"/>
              <w:rPr>
                <w:rFonts w:ascii="Times New Roman" w:hAnsi="Times New Roman" w:cs="Times New Roman"/>
                <w:b/>
                <w:sz w:val="24"/>
                <w:szCs w:val="24"/>
                <w:lang w:val="uk-UA"/>
              </w:rPr>
            </w:pPr>
            <w:r w:rsidRPr="005B4D06">
              <w:rPr>
                <w:rFonts w:ascii="Times New Roman" w:hAnsi="Times New Roman" w:cs="Times New Roman"/>
                <w:b/>
                <w:sz w:val="24"/>
                <w:szCs w:val="24"/>
                <w:lang w:val="uk-UA"/>
              </w:rPr>
              <w:t>Результат діяльності</w:t>
            </w:r>
          </w:p>
        </w:tc>
      </w:tr>
      <w:tr w:rsidR="00E645ED" w:rsidRPr="005B4D06" w:rsidTr="00112E9B">
        <w:tc>
          <w:tcPr>
            <w:tcW w:w="3285" w:type="dxa"/>
          </w:tcPr>
          <w:p w:rsidR="00E645ED" w:rsidRPr="005B4D06" w:rsidRDefault="00E645ED" w:rsidP="005054EC">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Дослідження проблем при застосуванні ударних апаратів</w:t>
            </w:r>
          </w:p>
        </w:tc>
        <w:tc>
          <w:tcPr>
            <w:tcW w:w="3285" w:type="dxa"/>
          </w:tcPr>
          <w:p w:rsidR="00E645ED" w:rsidRPr="005B4D06" w:rsidRDefault="00E645ED" w:rsidP="005054EC">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Вивчення проблем застосування гідро та пневмомолотів</w:t>
            </w:r>
          </w:p>
        </w:tc>
        <w:tc>
          <w:tcPr>
            <w:tcW w:w="3285" w:type="dxa"/>
          </w:tcPr>
          <w:p w:rsidR="00E645ED" w:rsidRPr="005B4D06" w:rsidRDefault="00E645ED" w:rsidP="005054EC">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Опис дій для вирішення проблеми</w:t>
            </w:r>
          </w:p>
        </w:tc>
      </w:tr>
      <w:tr w:rsidR="00E645ED" w:rsidRPr="005B4D06" w:rsidTr="00112E9B">
        <w:tc>
          <w:tcPr>
            <w:tcW w:w="3285" w:type="dxa"/>
          </w:tcPr>
          <w:p w:rsidR="00E645ED" w:rsidRPr="005B4D06" w:rsidRDefault="008F6D6A" w:rsidP="005054EC">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Вивчення</w:t>
            </w:r>
            <w:r w:rsidR="00E645ED" w:rsidRPr="005B4D06">
              <w:rPr>
                <w:rFonts w:ascii="Times New Roman" w:hAnsi="Times New Roman" w:cs="Times New Roman"/>
                <w:sz w:val="24"/>
                <w:szCs w:val="24"/>
                <w:lang w:val="uk-UA"/>
              </w:rPr>
              <w:t xml:space="preserve"> необхідних процесів</w:t>
            </w:r>
          </w:p>
        </w:tc>
        <w:tc>
          <w:tcPr>
            <w:tcW w:w="3285" w:type="dxa"/>
          </w:tcPr>
          <w:p w:rsidR="00E645ED" w:rsidRPr="005B4D06" w:rsidRDefault="00E645ED" w:rsidP="005054EC">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Поєднання ефективних процесів</w:t>
            </w:r>
          </w:p>
        </w:tc>
        <w:tc>
          <w:tcPr>
            <w:tcW w:w="3285" w:type="dxa"/>
          </w:tcPr>
          <w:p w:rsidR="00E645ED" w:rsidRPr="005B4D06" w:rsidRDefault="00E645ED" w:rsidP="005054EC">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Моделювання пристрою під потрібні процеси</w:t>
            </w:r>
          </w:p>
        </w:tc>
      </w:tr>
      <w:tr w:rsidR="00E645ED" w:rsidRPr="005B4D06" w:rsidTr="00112E9B">
        <w:tc>
          <w:tcPr>
            <w:tcW w:w="3285" w:type="dxa"/>
          </w:tcPr>
          <w:p w:rsidR="00E645ED" w:rsidRPr="005B4D06" w:rsidRDefault="00E645ED" w:rsidP="005054EC">
            <w:pPr>
              <w:tabs>
                <w:tab w:val="left" w:pos="0"/>
              </w:tabs>
              <w:spacing w:line="360" w:lineRule="auto"/>
              <w:jc w:val="both"/>
              <w:rPr>
                <w:rFonts w:ascii="Times New Roman" w:hAnsi="Times New Roman" w:cs="Times New Roman"/>
                <w:sz w:val="28"/>
                <w:szCs w:val="28"/>
                <w:lang w:val="uk-UA"/>
              </w:rPr>
            </w:pPr>
            <w:r w:rsidRPr="005B4D06">
              <w:rPr>
                <w:rFonts w:ascii="Times New Roman" w:hAnsi="Times New Roman" w:cs="Times New Roman"/>
                <w:sz w:val="24"/>
                <w:szCs w:val="24"/>
                <w:lang w:val="uk-UA"/>
              </w:rPr>
              <w:t>Конструювання</w:t>
            </w:r>
          </w:p>
        </w:tc>
        <w:tc>
          <w:tcPr>
            <w:tcW w:w="3285" w:type="dxa"/>
          </w:tcPr>
          <w:p w:rsidR="00E645ED" w:rsidRPr="005B4D06" w:rsidRDefault="00E645ED" w:rsidP="005054EC">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Проектування динамічного гасника та окремих його складових</w:t>
            </w:r>
          </w:p>
        </w:tc>
        <w:tc>
          <w:tcPr>
            <w:tcW w:w="3285" w:type="dxa"/>
          </w:tcPr>
          <w:p w:rsidR="00E645ED" w:rsidRPr="005B4D06" w:rsidRDefault="00E645ED" w:rsidP="005054EC">
            <w:pPr>
              <w:tabs>
                <w:tab w:val="left" w:pos="0"/>
              </w:tabs>
              <w:spacing w:line="360" w:lineRule="auto"/>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 xml:space="preserve">Створення креслень </w:t>
            </w:r>
          </w:p>
        </w:tc>
      </w:tr>
      <w:tr w:rsidR="00E645ED" w:rsidRPr="005B4D06" w:rsidTr="00112E9B">
        <w:tc>
          <w:tcPr>
            <w:tcW w:w="3285" w:type="dxa"/>
          </w:tcPr>
          <w:p w:rsidR="00E645ED" w:rsidRPr="005B4D06" w:rsidRDefault="00E645ED" w:rsidP="005054EC">
            <w:pPr>
              <w:tabs>
                <w:tab w:val="left" w:pos="0"/>
                <w:tab w:val="left" w:pos="1008"/>
              </w:tabs>
              <w:spacing w:line="360" w:lineRule="auto"/>
              <w:jc w:val="both"/>
              <w:rPr>
                <w:rFonts w:ascii="Times New Roman" w:hAnsi="Times New Roman" w:cs="Times New Roman"/>
                <w:sz w:val="28"/>
                <w:szCs w:val="28"/>
                <w:lang w:val="uk-UA"/>
              </w:rPr>
            </w:pPr>
            <w:r w:rsidRPr="005B4D06">
              <w:rPr>
                <w:rFonts w:ascii="Times New Roman" w:hAnsi="Times New Roman" w:cs="Times New Roman"/>
                <w:sz w:val="24"/>
                <w:szCs w:val="24"/>
                <w:lang w:val="uk-UA"/>
              </w:rPr>
              <w:t>Виготовлення динамічного гасника коливань</w:t>
            </w:r>
          </w:p>
        </w:tc>
        <w:tc>
          <w:tcPr>
            <w:tcW w:w="3285" w:type="dxa"/>
          </w:tcPr>
          <w:p w:rsidR="00E645ED" w:rsidRPr="005B4D06" w:rsidRDefault="00E645ED" w:rsidP="005054EC">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Виготовлення деталей та збірка пристрою</w:t>
            </w:r>
          </w:p>
        </w:tc>
        <w:tc>
          <w:tcPr>
            <w:tcW w:w="3285" w:type="dxa"/>
          </w:tcPr>
          <w:p w:rsidR="00E645ED" w:rsidRPr="005B4D06" w:rsidRDefault="00E645ED" w:rsidP="005054EC">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Виготовлений пристрою</w:t>
            </w:r>
          </w:p>
        </w:tc>
      </w:tr>
      <w:tr w:rsidR="00E645ED" w:rsidRPr="005B4D06" w:rsidTr="00112E9B">
        <w:tc>
          <w:tcPr>
            <w:tcW w:w="3285" w:type="dxa"/>
          </w:tcPr>
          <w:p w:rsidR="00E645ED" w:rsidRPr="005B4D06" w:rsidRDefault="00E645ED" w:rsidP="005054EC">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Механізація пристрою</w:t>
            </w:r>
          </w:p>
        </w:tc>
        <w:tc>
          <w:tcPr>
            <w:tcW w:w="3285" w:type="dxa"/>
          </w:tcPr>
          <w:p w:rsidR="00E645ED" w:rsidRPr="005B4D06" w:rsidRDefault="00E645ED" w:rsidP="005054EC">
            <w:pPr>
              <w:tabs>
                <w:tab w:val="left" w:pos="0"/>
              </w:tabs>
              <w:spacing w:line="360" w:lineRule="auto"/>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Монтажні роботи</w:t>
            </w:r>
          </w:p>
        </w:tc>
        <w:tc>
          <w:tcPr>
            <w:tcW w:w="3285" w:type="dxa"/>
          </w:tcPr>
          <w:p w:rsidR="00E645ED" w:rsidRPr="005B4D06" w:rsidRDefault="00E645ED" w:rsidP="005054EC">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Запуск в роботу</w:t>
            </w:r>
          </w:p>
        </w:tc>
      </w:tr>
    </w:tbl>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p>
    <w:p w:rsidR="00E645ED" w:rsidRPr="005B4D06" w:rsidRDefault="00E645ED" w:rsidP="00844F65">
      <w:pPr>
        <w:tabs>
          <w:tab w:val="left" w:pos="0"/>
        </w:tabs>
        <w:spacing w:after="0" w:line="360" w:lineRule="auto"/>
        <w:ind w:firstLine="709"/>
        <w:jc w:val="both"/>
        <w:textAlignment w:val="center"/>
        <w:rPr>
          <w:rFonts w:ascii="Times New Roman" w:eastAsia="Times New Roman" w:hAnsi="Times New Roman" w:cs="Times New Roman"/>
          <w:sz w:val="28"/>
          <w:szCs w:val="28"/>
          <w:lang w:val="uk-UA"/>
        </w:rPr>
      </w:pPr>
      <w:r w:rsidRPr="005B4D06">
        <w:rPr>
          <w:rFonts w:ascii="Times New Roman" w:hAnsi="Times New Roman" w:cs="Times New Roman"/>
          <w:sz w:val="28"/>
          <w:szCs w:val="28"/>
          <w:lang w:val="uk-UA"/>
        </w:rPr>
        <w:t xml:space="preserve">Визначено </w:t>
      </w:r>
      <w:r w:rsidRPr="005B4D06">
        <w:rPr>
          <w:rFonts w:ascii="Times New Roman" w:hAnsi="Times New Roman" w:cs="Times New Roman"/>
          <w:sz w:val="28"/>
          <w:szCs w:val="28"/>
          <w:shd w:val="clear" w:color="auto" w:fill="FFFFFF"/>
          <w:lang w:val="uk-UA"/>
        </w:rPr>
        <w:t>ключових партнерів як постачальників ресурсів та сервісного обслуговування</w:t>
      </w:r>
      <w:r w:rsidR="00096C8B" w:rsidRPr="005B4D06">
        <w:rPr>
          <w:rFonts w:ascii="Times New Roman" w:eastAsia="Times New Roman" w:hAnsi="Times New Roman" w:cs="Times New Roman"/>
          <w:sz w:val="28"/>
          <w:szCs w:val="28"/>
          <w:lang w:val="uk-UA"/>
        </w:rPr>
        <w:t xml:space="preserve"> відображено в таблиці 5.7</w:t>
      </w:r>
      <w:r w:rsidRPr="005B4D06">
        <w:rPr>
          <w:rFonts w:ascii="Times New Roman" w:eastAsia="Times New Roman" w:hAnsi="Times New Roman" w:cs="Times New Roman"/>
          <w:sz w:val="28"/>
          <w:szCs w:val="28"/>
          <w:lang w:val="uk-UA"/>
        </w:rPr>
        <w:t>.</w:t>
      </w:r>
    </w:p>
    <w:p w:rsidR="00112E9B" w:rsidRPr="005B4D06" w:rsidRDefault="00112E9B" w:rsidP="00096C8B">
      <w:pPr>
        <w:tabs>
          <w:tab w:val="left" w:pos="0"/>
        </w:tabs>
        <w:spacing w:after="0" w:line="240" w:lineRule="auto"/>
        <w:ind w:firstLine="709"/>
        <w:jc w:val="both"/>
        <w:textAlignment w:val="center"/>
        <w:rPr>
          <w:rFonts w:ascii="Times New Roman" w:eastAsia="Times New Roman" w:hAnsi="Times New Roman" w:cs="Times New Roman"/>
          <w:b/>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746"/>
        <w:gridCol w:w="4747"/>
      </w:tblGrid>
      <w:tr w:rsidR="005B4D06" w:rsidRPr="005B4D06" w:rsidTr="00CE0A79">
        <w:trPr>
          <w:trHeight w:val="360"/>
        </w:trPr>
        <w:tc>
          <w:tcPr>
            <w:tcW w:w="9493" w:type="dxa"/>
            <w:gridSpan w:val="2"/>
            <w:tcBorders>
              <w:top w:val="nil"/>
              <w:left w:val="nil"/>
              <w:right w:val="nil"/>
            </w:tcBorders>
          </w:tcPr>
          <w:p w:rsidR="00E645ED" w:rsidRPr="005B4D06" w:rsidRDefault="00E645ED" w:rsidP="00096C8B">
            <w:pPr>
              <w:tabs>
                <w:tab w:val="left" w:pos="0"/>
              </w:tabs>
              <w:spacing w:after="0" w:line="360" w:lineRule="auto"/>
              <w:ind w:firstLine="709"/>
              <w:jc w:val="right"/>
              <w:textAlignment w:val="center"/>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Таблиця 5.</w:t>
            </w:r>
            <w:r w:rsidR="00096C8B" w:rsidRPr="005B4D06">
              <w:rPr>
                <w:rFonts w:ascii="Times New Roman" w:eastAsia="Times New Roman" w:hAnsi="Times New Roman" w:cs="Times New Roman"/>
                <w:sz w:val="28"/>
                <w:szCs w:val="28"/>
                <w:lang w:val="uk-UA"/>
              </w:rPr>
              <w:t>7</w:t>
            </w:r>
            <w:r w:rsidR="00112E9B" w:rsidRPr="005B4D06">
              <w:rPr>
                <w:rFonts w:ascii="Times New Roman" w:eastAsia="Times New Roman" w:hAnsi="Times New Roman" w:cs="Times New Roman"/>
                <w:sz w:val="28"/>
                <w:szCs w:val="28"/>
                <w:lang w:val="uk-UA"/>
              </w:rPr>
              <w:t>-</w:t>
            </w:r>
            <w:r w:rsidRPr="005B4D06">
              <w:rPr>
                <w:rFonts w:ascii="Times New Roman" w:eastAsia="Times New Roman" w:hAnsi="Times New Roman" w:cs="Times New Roman"/>
                <w:sz w:val="28"/>
                <w:szCs w:val="28"/>
                <w:lang w:val="uk-UA"/>
              </w:rPr>
              <w:t xml:space="preserve"> Ключові партнери</w:t>
            </w:r>
          </w:p>
        </w:tc>
      </w:tr>
      <w:tr w:rsidR="005B4D06" w:rsidRPr="005B4D06" w:rsidTr="00096C8B">
        <w:tblPrEx>
          <w:tblLook w:val="04A0"/>
        </w:tblPrEx>
        <w:trPr>
          <w:trHeight w:val="227"/>
        </w:trPr>
        <w:tc>
          <w:tcPr>
            <w:tcW w:w="4746" w:type="dxa"/>
          </w:tcPr>
          <w:p w:rsidR="00E645ED" w:rsidRPr="005B4D06" w:rsidRDefault="00E645ED" w:rsidP="00096C8B">
            <w:pPr>
              <w:tabs>
                <w:tab w:val="left" w:pos="0"/>
              </w:tabs>
              <w:spacing w:after="0" w:line="240" w:lineRule="auto"/>
              <w:ind w:firstLine="37"/>
              <w:jc w:val="center"/>
              <w:rPr>
                <w:rFonts w:ascii="Times New Roman" w:hAnsi="Times New Roman" w:cs="Times New Roman"/>
                <w:b/>
                <w:sz w:val="24"/>
                <w:szCs w:val="24"/>
                <w:lang w:val="uk-UA"/>
              </w:rPr>
            </w:pPr>
            <w:r w:rsidRPr="005B4D06">
              <w:rPr>
                <w:rFonts w:ascii="Times New Roman" w:hAnsi="Times New Roman" w:cs="Times New Roman"/>
                <w:b/>
                <w:sz w:val="24"/>
                <w:szCs w:val="24"/>
                <w:lang w:val="uk-UA"/>
              </w:rPr>
              <w:t>Інформація</w:t>
            </w:r>
          </w:p>
        </w:tc>
        <w:tc>
          <w:tcPr>
            <w:tcW w:w="4747" w:type="dxa"/>
          </w:tcPr>
          <w:p w:rsidR="00E645ED" w:rsidRPr="005B4D06" w:rsidRDefault="00E645ED" w:rsidP="00096C8B">
            <w:pPr>
              <w:tabs>
                <w:tab w:val="left" w:pos="0"/>
              </w:tabs>
              <w:spacing w:after="0" w:line="240" w:lineRule="auto"/>
              <w:ind w:firstLine="37"/>
              <w:jc w:val="center"/>
              <w:rPr>
                <w:rFonts w:ascii="Times New Roman" w:hAnsi="Times New Roman" w:cs="Times New Roman"/>
                <w:b/>
                <w:sz w:val="24"/>
                <w:szCs w:val="24"/>
                <w:lang w:val="uk-UA"/>
              </w:rPr>
            </w:pPr>
            <w:r w:rsidRPr="005B4D06">
              <w:rPr>
                <w:rFonts w:ascii="Times New Roman" w:hAnsi="Times New Roman" w:cs="Times New Roman"/>
                <w:b/>
                <w:sz w:val="24"/>
                <w:szCs w:val="24"/>
                <w:lang w:val="uk-UA"/>
              </w:rPr>
              <w:t xml:space="preserve">Партнер </w:t>
            </w:r>
          </w:p>
        </w:tc>
      </w:tr>
      <w:tr w:rsidR="005B4D06" w:rsidRPr="005B4D06" w:rsidTr="00096C8B">
        <w:tblPrEx>
          <w:tblLook w:val="04A0"/>
        </w:tblPrEx>
        <w:trPr>
          <w:trHeight w:val="227"/>
        </w:trPr>
        <w:tc>
          <w:tcPr>
            <w:tcW w:w="4746" w:type="dxa"/>
          </w:tcPr>
          <w:p w:rsidR="00E645ED" w:rsidRPr="005B4D06" w:rsidRDefault="00356107" w:rsidP="00096C8B">
            <w:pPr>
              <w:tabs>
                <w:tab w:val="left" w:pos="0"/>
              </w:tabs>
              <w:spacing w:after="0" w:line="240" w:lineRule="auto"/>
              <w:ind w:firstLine="37"/>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О</w:t>
            </w:r>
            <w:r w:rsidR="00E645ED" w:rsidRPr="005B4D06">
              <w:rPr>
                <w:rFonts w:ascii="Times New Roman" w:hAnsi="Times New Roman" w:cs="Times New Roman"/>
                <w:sz w:val="24"/>
                <w:szCs w:val="24"/>
                <w:lang w:val="uk-UA"/>
              </w:rPr>
              <w:t>фіційна назва організації-партнера</w:t>
            </w:r>
          </w:p>
        </w:tc>
        <w:tc>
          <w:tcPr>
            <w:tcW w:w="4747" w:type="dxa"/>
          </w:tcPr>
          <w:p w:rsidR="00E645ED" w:rsidRPr="005B4D06" w:rsidRDefault="00E645ED" w:rsidP="00096C8B">
            <w:pPr>
              <w:tabs>
                <w:tab w:val="left" w:pos="0"/>
              </w:tabs>
              <w:spacing w:after="0" w:line="240" w:lineRule="auto"/>
              <w:ind w:firstLine="37"/>
              <w:rPr>
                <w:rFonts w:ascii="Times New Roman" w:hAnsi="Times New Roman" w:cs="Times New Roman"/>
                <w:sz w:val="24"/>
                <w:szCs w:val="24"/>
                <w:lang w:val="uk-UA"/>
              </w:rPr>
            </w:pPr>
            <w:r w:rsidRPr="005B4D06">
              <w:rPr>
                <w:rFonts w:ascii="Times New Roman" w:hAnsi="Times New Roman" w:cs="Times New Roman"/>
                <w:sz w:val="24"/>
                <w:szCs w:val="24"/>
                <w:lang w:val="uk-UA"/>
              </w:rPr>
              <w:t>КВП АТ «Київметробуд»</w:t>
            </w:r>
          </w:p>
        </w:tc>
      </w:tr>
      <w:tr w:rsidR="005B4D06" w:rsidRPr="005B4D06" w:rsidTr="00096C8B">
        <w:tblPrEx>
          <w:tblLook w:val="04A0"/>
        </w:tblPrEx>
        <w:trPr>
          <w:trHeight w:val="227"/>
        </w:trPr>
        <w:tc>
          <w:tcPr>
            <w:tcW w:w="4746" w:type="dxa"/>
          </w:tcPr>
          <w:p w:rsidR="00E645ED" w:rsidRPr="005B4D06" w:rsidRDefault="00E645ED" w:rsidP="00096C8B">
            <w:pPr>
              <w:tabs>
                <w:tab w:val="left" w:pos="0"/>
              </w:tabs>
              <w:spacing w:after="0" w:line="240" w:lineRule="auto"/>
              <w:ind w:firstLine="37"/>
              <w:rPr>
                <w:rFonts w:ascii="Times New Roman" w:hAnsi="Times New Roman" w:cs="Times New Roman"/>
                <w:sz w:val="24"/>
                <w:szCs w:val="24"/>
                <w:lang w:val="uk-UA"/>
              </w:rPr>
            </w:pPr>
            <w:r w:rsidRPr="005B4D06">
              <w:rPr>
                <w:rFonts w:ascii="Times New Roman" w:hAnsi="Times New Roman" w:cs="Times New Roman"/>
                <w:sz w:val="24"/>
                <w:szCs w:val="24"/>
                <w:lang w:val="uk-UA"/>
              </w:rPr>
              <w:t xml:space="preserve">Місце розташування </w:t>
            </w:r>
          </w:p>
        </w:tc>
        <w:tc>
          <w:tcPr>
            <w:tcW w:w="4747" w:type="dxa"/>
          </w:tcPr>
          <w:p w:rsidR="00E645ED" w:rsidRPr="005B4D06" w:rsidRDefault="00E645ED" w:rsidP="00096C8B">
            <w:pPr>
              <w:tabs>
                <w:tab w:val="left" w:pos="0"/>
              </w:tabs>
              <w:spacing w:after="0" w:line="240" w:lineRule="auto"/>
              <w:ind w:firstLine="37"/>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м. Київ, Україна</w:t>
            </w:r>
          </w:p>
        </w:tc>
      </w:tr>
      <w:tr w:rsidR="005B4D06" w:rsidRPr="005B4D06" w:rsidTr="00096C8B">
        <w:tblPrEx>
          <w:tblLook w:val="04A0"/>
        </w:tblPrEx>
        <w:trPr>
          <w:trHeight w:val="227"/>
        </w:trPr>
        <w:tc>
          <w:tcPr>
            <w:tcW w:w="4746" w:type="dxa"/>
          </w:tcPr>
          <w:p w:rsidR="00E645ED" w:rsidRPr="005B4D06" w:rsidRDefault="00E645ED" w:rsidP="00096C8B">
            <w:pPr>
              <w:tabs>
                <w:tab w:val="left" w:pos="0"/>
              </w:tabs>
              <w:spacing w:after="0" w:line="240" w:lineRule="auto"/>
              <w:ind w:firstLine="37"/>
              <w:rPr>
                <w:rFonts w:ascii="Times New Roman" w:hAnsi="Times New Roman" w:cs="Times New Roman"/>
                <w:sz w:val="24"/>
                <w:szCs w:val="24"/>
                <w:lang w:val="uk-UA"/>
              </w:rPr>
            </w:pPr>
            <w:r w:rsidRPr="005B4D06">
              <w:rPr>
                <w:rFonts w:ascii="Times New Roman" w:hAnsi="Times New Roman" w:cs="Times New Roman"/>
                <w:sz w:val="24"/>
                <w:szCs w:val="24"/>
                <w:lang w:val="uk-UA"/>
              </w:rPr>
              <w:t>Юридичний статус</w:t>
            </w:r>
          </w:p>
        </w:tc>
        <w:tc>
          <w:tcPr>
            <w:tcW w:w="4747" w:type="dxa"/>
          </w:tcPr>
          <w:p w:rsidR="00E645ED" w:rsidRPr="005B4D06" w:rsidRDefault="00E645ED" w:rsidP="00096C8B">
            <w:pPr>
              <w:tabs>
                <w:tab w:val="left" w:pos="0"/>
              </w:tabs>
              <w:spacing w:after="0" w:line="240" w:lineRule="auto"/>
              <w:ind w:firstLine="37"/>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АТ</w:t>
            </w:r>
          </w:p>
        </w:tc>
      </w:tr>
      <w:tr w:rsidR="005B4D06" w:rsidRPr="005B4D06" w:rsidTr="00096C8B">
        <w:tblPrEx>
          <w:tblLook w:val="04A0"/>
        </w:tblPrEx>
        <w:trPr>
          <w:trHeight w:val="227"/>
        </w:trPr>
        <w:tc>
          <w:tcPr>
            <w:tcW w:w="4746" w:type="dxa"/>
          </w:tcPr>
          <w:p w:rsidR="00E645ED" w:rsidRPr="005B4D06" w:rsidRDefault="00E645ED" w:rsidP="00096C8B">
            <w:pPr>
              <w:tabs>
                <w:tab w:val="left" w:pos="0"/>
              </w:tabs>
              <w:spacing w:after="0" w:line="240" w:lineRule="auto"/>
              <w:ind w:firstLine="37"/>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Офіційна адреса</w:t>
            </w:r>
          </w:p>
        </w:tc>
        <w:tc>
          <w:tcPr>
            <w:tcW w:w="4747" w:type="dxa"/>
          </w:tcPr>
          <w:p w:rsidR="00E645ED" w:rsidRPr="005B4D06" w:rsidRDefault="00E645ED" w:rsidP="00096C8B">
            <w:pPr>
              <w:tabs>
                <w:tab w:val="left" w:pos="0"/>
              </w:tabs>
              <w:spacing w:after="0" w:line="240" w:lineRule="auto"/>
              <w:ind w:firstLine="37"/>
              <w:rPr>
                <w:rFonts w:ascii="Times New Roman" w:hAnsi="Times New Roman" w:cs="Times New Roman"/>
                <w:sz w:val="24"/>
                <w:szCs w:val="24"/>
                <w:lang w:val="uk-UA"/>
              </w:rPr>
            </w:pPr>
            <w:r w:rsidRPr="005B4D06">
              <w:rPr>
                <w:rFonts w:ascii="Times New Roman" w:hAnsi="Times New Roman" w:cs="Times New Roman"/>
                <w:sz w:val="24"/>
                <w:szCs w:val="24"/>
                <w:lang w:val="uk-UA"/>
              </w:rPr>
              <w:t>Світлогорська, 2, м. Київ, Україна, 02000</w:t>
            </w:r>
          </w:p>
        </w:tc>
      </w:tr>
      <w:tr w:rsidR="005B4D06" w:rsidRPr="005B4D06" w:rsidTr="00096C8B">
        <w:tblPrEx>
          <w:tblLook w:val="04A0"/>
        </w:tblPrEx>
        <w:trPr>
          <w:trHeight w:val="227"/>
        </w:trPr>
        <w:tc>
          <w:tcPr>
            <w:tcW w:w="4746" w:type="dxa"/>
          </w:tcPr>
          <w:p w:rsidR="00E645ED" w:rsidRPr="005B4D06" w:rsidRDefault="00E645ED" w:rsidP="00096C8B">
            <w:pPr>
              <w:tabs>
                <w:tab w:val="left" w:pos="0"/>
              </w:tabs>
              <w:spacing w:after="0" w:line="240" w:lineRule="auto"/>
              <w:ind w:firstLine="37"/>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Контактна особа</w:t>
            </w:r>
          </w:p>
        </w:tc>
        <w:tc>
          <w:tcPr>
            <w:tcW w:w="4747" w:type="dxa"/>
          </w:tcPr>
          <w:p w:rsidR="00E645ED" w:rsidRPr="005B4D06" w:rsidRDefault="00E645ED" w:rsidP="00096C8B">
            <w:pPr>
              <w:tabs>
                <w:tab w:val="left" w:pos="0"/>
              </w:tabs>
              <w:spacing w:after="0" w:line="240" w:lineRule="auto"/>
              <w:ind w:firstLine="37"/>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Вацик Станіслав</w:t>
            </w:r>
          </w:p>
        </w:tc>
      </w:tr>
      <w:tr w:rsidR="005B4D06" w:rsidRPr="005B4D06" w:rsidTr="00096C8B">
        <w:tblPrEx>
          <w:tblLook w:val="04A0"/>
        </w:tblPrEx>
        <w:trPr>
          <w:trHeight w:val="227"/>
        </w:trPr>
        <w:tc>
          <w:tcPr>
            <w:tcW w:w="4746" w:type="dxa"/>
          </w:tcPr>
          <w:p w:rsidR="00E645ED" w:rsidRPr="005B4D06" w:rsidRDefault="00E645ED" w:rsidP="00096C8B">
            <w:pPr>
              <w:tabs>
                <w:tab w:val="left" w:pos="0"/>
              </w:tabs>
              <w:spacing w:after="0" w:line="240" w:lineRule="auto"/>
              <w:ind w:firstLine="37"/>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Телефон</w:t>
            </w:r>
          </w:p>
        </w:tc>
        <w:tc>
          <w:tcPr>
            <w:tcW w:w="4747" w:type="dxa"/>
          </w:tcPr>
          <w:p w:rsidR="00E645ED" w:rsidRPr="005B4D06" w:rsidRDefault="00E645ED" w:rsidP="00096C8B">
            <w:pPr>
              <w:tabs>
                <w:tab w:val="left" w:pos="0"/>
              </w:tabs>
              <w:spacing w:after="0" w:line="240" w:lineRule="auto"/>
              <w:ind w:firstLine="37"/>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+38 0635703790</w:t>
            </w:r>
          </w:p>
        </w:tc>
      </w:tr>
      <w:tr w:rsidR="005B4D06" w:rsidRPr="005B4D06" w:rsidTr="00096C8B">
        <w:tblPrEx>
          <w:tblLook w:val="04A0"/>
        </w:tblPrEx>
        <w:trPr>
          <w:trHeight w:val="227"/>
        </w:trPr>
        <w:tc>
          <w:tcPr>
            <w:tcW w:w="4746" w:type="dxa"/>
          </w:tcPr>
          <w:p w:rsidR="00E645ED" w:rsidRPr="005B4D06" w:rsidRDefault="00356107" w:rsidP="00096C8B">
            <w:pPr>
              <w:tabs>
                <w:tab w:val="left" w:pos="0"/>
              </w:tabs>
              <w:spacing w:after="0" w:line="240" w:lineRule="auto"/>
              <w:ind w:firstLine="37"/>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Е</w:t>
            </w:r>
            <w:r w:rsidR="00E645ED" w:rsidRPr="005B4D06">
              <w:rPr>
                <w:rFonts w:ascii="Times New Roman" w:hAnsi="Times New Roman" w:cs="Times New Roman"/>
                <w:sz w:val="24"/>
                <w:szCs w:val="24"/>
                <w:lang w:val="uk-UA"/>
              </w:rPr>
              <w:t>лектронн</w:t>
            </w:r>
            <w:r w:rsidRPr="005B4D06">
              <w:rPr>
                <w:rFonts w:ascii="Times New Roman" w:hAnsi="Times New Roman" w:cs="Times New Roman"/>
                <w:sz w:val="24"/>
                <w:szCs w:val="24"/>
                <w:lang w:val="uk-UA"/>
              </w:rPr>
              <w:t>а</w:t>
            </w:r>
            <w:r w:rsidR="00E645ED" w:rsidRPr="005B4D06">
              <w:rPr>
                <w:rFonts w:ascii="Times New Roman" w:hAnsi="Times New Roman" w:cs="Times New Roman"/>
                <w:sz w:val="24"/>
                <w:szCs w:val="24"/>
                <w:lang w:val="uk-UA"/>
              </w:rPr>
              <w:t xml:space="preserve"> пошт</w:t>
            </w:r>
            <w:r w:rsidRPr="005B4D06">
              <w:rPr>
                <w:rFonts w:ascii="Times New Roman" w:hAnsi="Times New Roman" w:cs="Times New Roman"/>
                <w:sz w:val="24"/>
                <w:szCs w:val="24"/>
                <w:lang w:val="uk-UA"/>
              </w:rPr>
              <w:t>а</w:t>
            </w:r>
          </w:p>
        </w:tc>
        <w:tc>
          <w:tcPr>
            <w:tcW w:w="4747" w:type="dxa"/>
          </w:tcPr>
          <w:p w:rsidR="00E645ED" w:rsidRPr="005B4D06" w:rsidRDefault="00E645ED" w:rsidP="00096C8B">
            <w:pPr>
              <w:tabs>
                <w:tab w:val="left" w:pos="0"/>
              </w:tabs>
              <w:spacing w:after="0" w:line="240" w:lineRule="auto"/>
              <w:ind w:firstLine="37"/>
              <w:rPr>
                <w:rFonts w:ascii="Times New Roman" w:hAnsi="Times New Roman" w:cs="Times New Roman"/>
                <w:sz w:val="24"/>
                <w:szCs w:val="24"/>
                <w:lang w:val="uk-UA"/>
              </w:rPr>
            </w:pPr>
            <w:r w:rsidRPr="005B4D06">
              <w:rPr>
                <w:rFonts w:ascii="Times New Roman" w:hAnsi="Times New Roman" w:cs="Times New Roman"/>
                <w:sz w:val="24"/>
                <w:szCs w:val="24"/>
                <w:lang w:val="uk-UA"/>
              </w:rPr>
              <w:t>kievmetrobud@ukrngi.com</w:t>
            </w:r>
          </w:p>
        </w:tc>
      </w:tr>
      <w:tr w:rsidR="005B4D06" w:rsidRPr="005B4D06" w:rsidTr="00096C8B">
        <w:tblPrEx>
          <w:tblLook w:val="04A0"/>
        </w:tblPrEx>
        <w:trPr>
          <w:trHeight w:val="227"/>
        </w:trPr>
        <w:tc>
          <w:tcPr>
            <w:tcW w:w="4746" w:type="dxa"/>
          </w:tcPr>
          <w:p w:rsidR="00E645ED" w:rsidRPr="005B4D06" w:rsidRDefault="00E645ED" w:rsidP="00096C8B">
            <w:pPr>
              <w:tabs>
                <w:tab w:val="left" w:pos="0"/>
              </w:tabs>
              <w:spacing w:after="0" w:line="240" w:lineRule="auto"/>
              <w:ind w:firstLine="37"/>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 xml:space="preserve">Роль </w:t>
            </w:r>
          </w:p>
        </w:tc>
        <w:tc>
          <w:tcPr>
            <w:tcW w:w="4747" w:type="dxa"/>
          </w:tcPr>
          <w:p w:rsidR="00E645ED" w:rsidRPr="005B4D06" w:rsidRDefault="00E645ED" w:rsidP="00096C8B">
            <w:pPr>
              <w:tabs>
                <w:tab w:val="left" w:pos="0"/>
              </w:tabs>
              <w:spacing w:after="0" w:line="240" w:lineRule="auto"/>
              <w:ind w:firstLine="37"/>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Пошук місця застосування апарату</w:t>
            </w:r>
          </w:p>
        </w:tc>
      </w:tr>
    </w:tbl>
    <w:p w:rsidR="00E645ED" w:rsidRPr="005B4D06" w:rsidRDefault="00E645ED" w:rsidP="00112E9B">
      <w:pPr>
        <w:tabs>
          <w:tab w:val="left" w:pos="0"/>
        </w:tabs>
        <w:spacing w:after="0" w:line="360" w:lineRule="auto"/>
        <w:ind w:firstLine="709"/>
        <w:textAlignment w:val="center"/>
        <w:rPr>
          <w:rFonts w:ascii="Times New Roman" w:eastAsia="Times New Roman" w:hAnsi="Times New Roman" w:cs="Times New Roman"/>
          <w:sz w:val="28"/>
          <w:szCs w:val="28"/>
          <w:lang w:val="uk-UA"/>
        </w:rPr>
      </w:pPr>
    </w:p>
    <w:p w:rsidR="00096C8B" w:rsidRPr="005B4D06" w:rsidRDefault="00096C8B" w:rsidP="00112E9B">
      <w:pPr>
        <w:tabs>
          <w:tab w:val="left" w:pos="0"/>
        </w:tabs>
        <w:spacing w:after="0" w:line="360" w:lineRule="auto"/>
        <w:ind w:firstLine="709"/>
        <w:textAlignment w:val="center"/>
        <w:rPr>
          <w:rFonts w:ascii="Times New Roman" w:eastAsia="Times New Roman" w:hAnsi="Times New Roman" w:cs="Times New Roman"/>
          <w:sz w:val="28"/>
          <w:szCs w:val="28"/>
          <w:lang w:val="uk-UA"/>
        </w:rPr>
      </w:pPr>
    </w:p>
    <w:p w:rsidR="00E645ED" w:rsidRPr="005B4D06" w:rsidRDefault="00E645ED" w:rsidP="00A7174C">
      <w:pPr>
        <w:pStyle w:val="a3"/>
        <w:numPr>
          <w:ilvl w:val="2"/>
          <w:numId w:val="5"/>
        </w:numPr>
        <w:tabs>
          <w:tab w:val="left" w:pos="0"/>
        </w:tabs>
        <w:spacing w:after="0" w:line="360" w:lineRule="auto"/>
        <w:ind w:left="0" w:firstLine="709"/>
        <w:textAlignment w:val="center"/>
        <w:rPr>
          <w:rFonts w:ascii="Times New Roman" w:eastAsia="Times New Roman" w:hAnsi="Times New Roman" w:cs="Times New Roman"/>
          <w:b/>
          <w:sz w:val="28"/>
          <w:szCs w:val="28"/>
          <w:lang w:val="uk-UA"/>
        </w:rPr>
      </w:pPr>
      <w:r w:rsidRPr="005B4D06">
        <w:rPr>
          <w:rFonts w:ascii="Times New Roman" w:eastAsia="Times New Roman" w:hAnsi="Times New Roman" w:cs="Times New Roman"/>
          <w:b/>
          <w:sz w:val="28"/>
          <w:szCs w:val="28"/>
          <w:lang w:val="uk-UA"/>
        </w:rPr>
        <w:lastRenderedPageBreak/>
        <w:t>Прямі матеріальні витрати</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Відповідно до П(С)БО 16 «Витрати» </w:t>
      </w:r>
      <w:r w:rsidR="00356107" w:rsidRPr="005B4D06">
        <w:rPr>
          <w:rFonts w:ascii="Times New Roman" w:hAnsi="Times New Roman" w:cs="Times New Roman"/>
          <w:sz w:val="28"/>
          <w:szCs w:val="28"/>
          <w:lang w:val="uk-UA"/>
        </w:rPr>
        <w:t>визначемо</w:t>
      </w:r>
      <w:r w:rsidRPr="005B4D06">
        <w:rPr>
          <w:rFonts w:ascii="Times New Roman" w:hAnsi="Times New Roman" w:cs="Times New Roman"/>
          <w:sz w:val="28"/>
          <w:szCs w:val="28"/>
          <w:lang w:val="uk-UA"/>
        </w:rPr>
        <w:t xml:space="preserve"> прямі матеріальні витрати на одиницю продукції (норму витрат ресурсів, кг, т, од., м</w:t>
      </w:r>
      <w:r w:rsidRPr="005B4D06">
        <w:rPr>
          <w:rFonts w:ascii="Times New Roman" w:hAnsi="Times New Roman" w:cs="Times New Roman"/>
          <w:sz w:val="28"/>
          <w:szCs w:val="28"/>
          <w:vertAlign w:val="superscript"/>
          <w:lang w:val="uk-UA"/>
        </w:rPr>
        <w:t>3</w:t>
      </w:r>
      <w:r w:rsidRPr="005B4D06">
        <w:rPr>
          <w:rFonts w:ascii="Times New Roman" w:hAnsi="Times New Roman" w:cs="Times New Roman"/>
          <w:sz w:val="28"/>
          <w:szCs w:val="28"/>
          <w:lang w:val="uk-UA"/>
        </w:rPr>
        <w:t xml:space="preserve"> тощо) – витрати на сировину, матеріали, комплектуючі, паливо, енергію, комунальні послуги, запасні частини, малоцінні необоротні активи (МНМА). Останні згідно з П(С)БО-7 «Основні засоби» – спеціальні інструменти, пристрої, предмети, термін використання яких більше одного року [2</w:t>
      </w:r>
      <w:r w:rsidR="00AC7719" w:rsidRPr="005B4D06">
        <w:rPr>
          <w:rFonts w:ascii="Times New Roman" w:hAnsi="Times New Roman" w:cs="Times New Roman"/>
          <w:sz w:val="28"/>
          <w:szCs w:val="28"/>
          <w:lang w:val="uk-UA"/>
        </w:rPr>
        <w:t>2</w:t>
      </w:r>
      <w:r w:rsidRPr="005B4D06">
        <w:rPr>
          <w:rFonts w:ascii="Times New Roman" w:hAnsi="Times New Roman" w:cs="Times New Roman"/>
          <w:sz w:val="28"/>
          <w:szCs w:val="28"/>
          <w:lang w:val="uk-UA"/>
        </w:rPr>
        <w:t xml:space="preserve">]. Підприємствам надано самостійне право відносити до складу МНМА інструменти та пристрої вартістю до 6 тис. грн. Вони можуть списуватися на собівартість одноразово. </w:t>
      </w:r>
    </w:p>
    <w:p w:rsidR="00E645ED" w:rsidRPr="005B4D06" w:rsidRDefault="00E645ED" w:rsidP="00844F65">
      <w:pPr>
        <w:tabs>
          <w:tab w:val="left" w:pos="0"/>
        </w:tabs>
        <w:spacing w:after="0" w:line="360" w:lineRule="auto"/>
        <w:ind w:firstLine="709"/>
        <w:jc w:val="both"/>
        <w:rPr>
          <w:rFonts w:ascii="Times New Roman" w:eastAsia="Times New Roman" w:hAnsi="Times New Roman" w:cs="Times New Roman"/>
          <w:sz w:val="28"/>
          <w:szCs w:val="20"/>
          <w:lang w:val="uk-UA"/>
        </w:rPr>
      </w:pPr>
      <w:r w:rsidRPr="005B4D06">
        <w:rPr>
          <w:rFonts w:ascii="Times New Roman" w:eastAsia="Times New Roman" w:hAnsi="Times New Roman" w:cs="Times New Roman"/>
          <w:sz w:val="28"/>
          <w:szCs w:val="20"/>
          <w:lang w:val="uk-UA"/>
        </w:rPr>
        <w:t xml:space="preserve">Для обґрунтування витрат </w:t>
      </w:r>
      <w:r w:rsidR="00356107" w:rsidRPr="005B4D06">
        <w:rPr>
          <w:rFonts w:ascii="Times New Roman" w:eastAsia="Times New Roman" w:hAnsi="Times New Roman" w:cs="Times New Roman"/>
          <w:sz w:val="28"/>
          <w:szCs w:val="20"/>
          <w:lang w:val="uk-UA"/>
        </w:rPr>
        <w:t>на електричну енергіюколи</w:t>
      </w:r>
      <w:r w:rsidRPr="005B4D06">
        <w:rPr>
          <w:rFonts w:ascii="Times New Roman" w:eastAsia="Times New Roman" w:hAnsi="Times New Roman" w:cs="Times New Roman"/>
          <w:sz w:val="28"/>
          <w:szCs w:val="20"/>
          <w:lang w:val="uk-UA"/>
        </w:rPr>
        <w:t xml:space="preserve"> монтаж </w:t>
      </w:r>
      <w:r w:rsidR="00356107" w:rsidRPr="005B4D06">
        <w:rPr>
          <w:rFonts w:ascii="Times New Roman" w:eastAsia="Times New Roman" w:hAnsi="Times New Roman" w:cs="Times New Roman"/>
          <w:sz w:val="28"/>
          <w:szCs w:val="20"/>
          <w:lang w:val="uk-UA"/>
        </w:rPr>
        <w:t>устаткування</w:t>
      </w:r>
      <w:r w:rsidRPr="005B4D06">
        <w:rPr>
          <w:rFonts w:ascii="Times New Roman" w:eastAsia="Times New Roman" w:hAnsi="Times New Roman" w:cs="Times New Roman"/>
          <w:sz w:val="28"/>
          <w:szCs w:val="20"/>
          <w:lang w:val="uk-UA"/>
        </w:rPr>
        <w:t xml:space="preserve"> з електроприводом річний обсяг </w:t>
      </w:r>
      <w:r w:rsidR="00356107" w:rsidRPr="005B4D06">
        <w:rPr>
          <w:rFonts w:ascii="Times New Roman" w:eastAsia="Times New Roman" w:hAnsi="Times New Roman" w:cs="Times New Roman"/>
          <w:sz w:val="28"/>
          <w:szCs w:val="20"/>
          <w:lang w:val="uk-UA"/>
        </w:rPr>
        <w:t>використаної електричної енергії</w:t>
      </w:r>
      <w:r w:rsidRPr="005B4D06">
        <w:rPr>
          <w:rFonts w:ascii="Times New Roman" w:eastAsia="Times New Roman" w:hAnsi="Times New Roman" w:cs="Times New Roman"/>
          <w:sz w:val="28"/>
          <w:szCs w:val="20"/>
          <w:lang w:val="uk-UA"/>
        </w:rPr>
        <w:t>:</w:t>
      </w:r>
    </w:p>
    <w:p w:rsidR="00E645ED" w:rsidRPr="005B4D06" w:rsidRDefault="00E645ED" w:rsidP="00844F65">
      <w:pPr>
        <w:tabs>
          <w:tab w:val="left" w:pos="0"/>
        </w:tabs>
        <w:spacing w:after="0" w:line="360" w:lineRule="auto"/>
        <w:ind w:firstLine="709"/>
        <w:jc w:val="center"/>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3820" w:dyaOrig="1040">
          <v:shape id="_x0000_i1153" type="#_x0000_t75" style="width:189.3pt;height:35.6pt" o:ole="">
            <v:imagedata r:id="rId306" o:title="" cropbottom="21533f"/>
          </v:shape>
          <o:OLEObject Type="Embed" ProgID="Equation.DSMT4" ShapeID="_x0000_i1153" DrawAspect="Content" ObjectID="_1701172834" r:id="rId307"/>
        </w:object>
      </w:r>
      <w:r w:rsidRPr="005B4D06">
        <w:rPr>
          <w:rFonts w:ascii="Times New Roman" w:eastAsia="Times New Roman" w:hAnsi="Times New Roman" w:cs="Times New Roman"/>
          <w:sz w:val="28"/>
          <w:szCs w:val="20"/>
          <w:lang w:val="uk-UA"/>
        </w:rPr>
        <w:t>(5.1)</w:t>
      </w:r>
    </w:p>
    <w:p w:rsidR="00E645ED" w:rsidRPr="005B4D06" w:rsidRDefault="00E645ED" w:rsidP="00844F65">
      <w:pPr>
        <w:tabs>
          <w:tab w:val="left" w:pos="0"/>
        </w:tabs>
        <w:spacing w:after="0" w:line="360" w:lineRule="auto"/>
        <w:ind w:firstLine="709"/>
        <w:jc w:val="center"/>
        <w:textAlignment w:val="center"/>
        <w:rPr>
          <w:rFonts w:ascii="Times New Roman" w:eastAsia="Times New Roman" w:hAnsi="Times New Roman" w:cs="Times New Roman"/>
          <w:b/>
          <w:i/>
          <w:sz w:val="28"/>
          <w:szCs w:val="28"/>
          <w:lang w:val="uk-UA"/>
        </w:rPr>
      </w:pPr>
      <w:r w:rsidRPr="005B4D06">
        <w:rPr>
          <w:rFonts w:ascii="Times New Roman" w:eastAsia="Times New Roman" w:hAnsi="Times New Roman" w:cs="Times New Roman"/>
          <w:i/>
          <w:sz w:val="28"/>
          <w:szCs w:val="20"/>
          <w:lang w:val="uk-UA"/>
        </w:rPr>
        <w:t>W=</w:t>
      </w:r>
      <w:r w:rsidRPr="005B4D06">
        <w:rPr>
          <w:rFonts w:ascii="Times New Roman" w:eastAsia="Times New Roman" w:hAnsi="Times New Roman" w:cs="Times New Roman"/>
          <w:sz w:val="28"/>
          <w:szCs w:val="20"/>
          <w:lang w:val="uk-UA"/>
        </w:rPr>
        <w:t>31046,23</w:t>
      </w:r>
      <w:r w:rsidRPr="005B4D06">
        <w:rPr>
          <w:rFonts w:ascii="Times New Roman" w:eastAsia="Times New Roman" w:hAnsi="Times New Roman" w:cs="Times New Roman"/>
          <w:i/>
          <w:sz w:val="28"/>
          <w:szCs w:val="20"/>
          <w:lang w:val="uk-UA"/>
        </w:rPr>
        <w:t xml:space="preserve"> кВт год</w:t>
      </w:r>
    </w:p>
    <w:p w:rsidR="00E645ED" w:rsidRPr="005B4D06" w:rsidRDefault="00E645ED" w:rsidP="00844F65">
      <w:pPr>
        <w:tabs>
          <w:tab w:val="left" w:pos="0"/>
        </w:tabs>
        <w:spacing w:after="0" w:line="360" w:lineRule="auto"/>
        <w:ind w:firstLine="709"/>
        <w:jc w:val="both"/>
        <w:rPr>
          <w:rFonts w:ascii="Times New Roman" w:eastAsia="Times New Roman" w:hAnsi="Times New Roman" w:cs="Times New Roman"/>
          <w:sz w:val="28"/>
          <w:szCs w:val="20"/>
          <w:lang w:val="uk-UA"/>
        </w:rPr>
      </w:pPr>
      <w:r w:rsidRPr="005B4D06">
        <w:rPr>
          <w:rFonts w:ascii="Times New Roman" w:eastAsia="Times New Roman" w:hAnsi="Times New Roman" w:cs="Times New Roman"/>
          <w:sz w:val="28"/>
          <w:szCs w:val="20"/>
          <w:lang w:val="uk-UA"/>
        </w:rPr>
        <w:t xml:space="preserve">де </w:t>
      </w:r>
      <w:r w:rsidRPr="005B4D06">
        <w:rPr>
          <w:rFonts w:ascii="Times New Roman" w:eastAsia="Times New Roman" w:hAnsi="Times New Roman" w:cs="Times New Roman"/>
          <w:i/>
          <w:iCs/>
          <w:sz w:val="28"/>
          <w:szCs w:val="20"/>
          <w:lang w:val="uk-UA"/>
        </w:rPr>
        <w:t>Р</w:t>
      </w:r>
      <w:r w:rsidRPr="005B4D06">
        <w:rPr>
          <w:rFonts w:ascii="Times New Roman" w:eastAsia="Times New Roman" w:hAnsi="Times New Roman" w:cs="Times New Roman"/>
          <w:sz w:val="28"/>
          <w:szCs w:val="20"/>
          <w:lang w:val="uk-UA"/>
        </w:rPr>
        <w:t xml:space="preserve">- номінальна потужність електродвигуна, кВт; </w:t>
      </w:r>
    </w:p>
    <w:p w:rsidR="00E645ED" w:rsidRPr="005B4D06" w:rsidRDefault="00E645ED" w:rsidP="00844F65">
      <w:pPr>
        <w:tabs>
          <w:tab w:val="left" w:pos="0"/>
        </w:tabs>
        <w:spacing w:after="0" w:line="360" w:lineRule="auto"/>
        <w:ind w:firstLine="709"/>
        <w:jc w:val="both"/>
        <w:rPr>
          <w:rFonts w:ascii="Times New Roman" w:eastAsia="Times New Roman" w:hAnsi="Times New Roman" w:cs="Times New Roman"/>
          <w:sz w:val="28"/>
          <w:szCs w:val="20"/>
          <w:lang w:val="uk-UA"/>
        </w:rPr>
      </w:pPr>
      <w:r w:rsidRPr="005B4D06">
        <w:rPr>
          <w:rFonts w:ascii="Times New Roman" w:eastAsia="Times New Roman" w:hAnsi="Times New Roman" w:cs="Times New Roman"/>
          <w:i/>
          <w:iCs/>
          <w:sz w:val="28"/>
          <w:szCs w:val="20"/>
          <w:lang w:val="uk-UA"/>
        </w:rPr>
        <w:t>К</w:t>
      </w:r>
      <w:r w:rsidRPr="005B4D06">
        <w:rPr>
          <w:rFonts w:ascii="Times New Roman" w:eastAsia="Times New Roman" w:hAnsi="Times New Roman" w:cs="Times New Roman"/>
          <w:i/>
          <w:iCs/>
          <w:sz w:val="28"/>
          <w:szCs w:val="20"/>
          <w:vertAlign w:val="subscript"/>
          <w:lang w:val="uk-UA"/>
        </w:rPr>
        <w:t>m</w:t>
      </w:r>
      <w:r w:rsidRPr="005B4D06">
        <w:rPr>
          <w:rFonts w:ascii="Times New Roman" w:eastAsia="Times New Roman" w:hAnsi="Times New Roman" w:cs="Times New Roman"/>
          <w:i/>
          <w:iCs/>
          <w:sz w:val="28"/>
          <w:szCs w:val="20"/>
          <w:lang w:val="uk-UA"/>
        </w:rPr>
        <w:t xml:space="preserve"> – </w:t>
      </w:r>
      <w:r w:rsidRPr="005B4D06">
        <w:rPr>
          <w:rFonts w:ascii="Times New Roman" w:eastAsia="Times New Roman" w:hAnsi="Times New Roman" w:cs="Times New Roman"/>
          <w:sz w:val="28"/>
          <w:szCs w:val="20"/>
          <w:lang w:val="uk-UA"/>
        </w:rPr>
        <w:t xml:space="preserve">коефіцієнт використання двигуна за потужністю (при відсутності конкретних даних приймають 0,8); </w:t>
      </w:r>
    </w:p>
    <w:p w:rsidR="00E645ED" w:rsidRPr="005B4D06" w:rsidRDefault="00E645ED" w:rsidP="00844F65">
      <w:pPr>
        <w:tabs>
          <w:tab w:val="left" w:pos="0"/>
        </w:tabs>
        <w:spacing w:after="0" w:line="360" w:lineRule="auto"/>
        <w:ind w:firstLine="709"/>
        <w:jc w:val="both"/>
        <w:rPr>
          <w:rFonts w:ascii="Times New Roman" w:eastAsia="Times New Roman" w:hAnsi="Times New Roman" w:cs="Times New Roman"/>
          <w:sz w:val="28"/>
          <w:szCs w:val="20"/>
          <w:lang w:val="uk-UA"/>
        </w:rPr>
      </w:pPr>
      <w:r w:rsidRPr="005B4D06">
        <w:rPr>
          <w:rFonts w:ascii="Times New Roman" w:eastAsia="Times New Roman" w:hAnsi="Times New Roman" w:cs="Times New Roman"/>
          <w:i/>
          <w:iCs/>
          <w:sz w:val="28"/>
          <w:szCs w:val="20"/>
          <w:lang w:val="uk-UA"/>
        </w:rPr>
        <w:t>n</w:t>
      </w:r>
      <w:r w:rsidRPr="005B4D06">
        <w:rPr>
          <w:rFonts w:ascii="Times New Roman" w:eastAsia="Times New Roman" w:hAnsi="Times New Roman" w:cs="Times New Roman"/>
          <w:i/>
          <w:iCs/>
          <w:sz w:val="28"/>
          <w:szCs w:val="20"/>
          <w:vertAlign w:val="subscript"/>
          <w:lang w:val="uk-UA"/>
        </w:rPr>
        <w:t>з.м</w:t>
      </w:r>
      <w:r w:rsidRPr="005B4D06">
        <w:rPr>
          <w:rFonts w:ascii="Times New Roman" w:eastAsia="Times New Roman" w:hAnsi="Times New Roman" w:cs="Times New Roman"/>
          <w:sz w:val="28"/>
          <w:szCs w:val="20"/>
          <w:lang w:val="uk-UA"/>
        </w:rPr>
        <w:t xml:space="preserve"> – кількість змін роботи обладнання протягом доби; </w:t>
      </w:r>
    </w:p>
    <w:p w:rsidR="00E645ED" w:rsidRPr="005B4D06" w:rsidRDefault="00E645ED" w:rsidP="00844F65">
      <w:pPr>
        <w:tabs>
          <w:tab w:val="left" w:pos="0"/>
        </w:tabs>
        <w:spacing w:after="0" w:line="360" w:lineRule="auto"/>
        <w:ind w:firstLine="709"/>
        <w:jc w:val="both"/>
        <w:rPr>
          <w:rFonts w:ascii="Times New Roman" w:eastAsia="Times New Roman" w:hAnsi="Times New Roman" w:cs="Times New Roman"/>
          <w:sz w:val="28"/>
          <w:szCs w:val="20"/>
          <w:lang w:val="uk-UA"/>
        </w:rPr>
      </w:pPr>
      <w:r w:rsidRPr="005B4D06">
        <w:rPr>
          <w:rFonts w:ascii="Times New Roman" w:eastAsia="Times New Roman" w:hAnsi="Times New Roman" w:cs="Times New Roman"/>
          <w:i/>
          <w:iCs/>
          <w:sz w:val="28"/>
          <w:szCs w:val="20"/>
          <w:lang w:val="uk-UA"/>
        </w:rPr>
        <w:t>Т</w:t>
      </w:r>
      <w:r w:rsidRPr="005B4D06">
        <w:rPr>
          <w:rFonts w:ascii="Times New Roman" w:eastAsia="Times New Roman" w:hAnsi="Times New Roman" w:cs="Times New Roman"/>
          <w:i/>
          <w:iCs/>
          <w:sz w:val="28"/>
          <w:szCs w:val="20"/>
          <w:vertAlign w:val="subscript"/>
          <w:lang w:val="uk-UA"/>
        </w:rPr>
        <w:t>зм</w:t>
      </w:r>
      <w:r w:rsidRPr="005B4D06">
        <w:rPr>
          <w:rFonts w:ascii="Times New Roman" w:eastAsia="Times New Roman" w:hAnsi="Times New Roman" w:cs="Times New Roman"/>
          <w:sz w:val="28"/>
          <w:szCs w:val="20"/>
          <w:lang w:val="uk-UA"/>
        </w:rPr>
        <w:t xml:space="preserve"> – тривалість зміни, год; </w:t>
      </w:r>
    </w:p>
    <w:p w:rsidR="00E645ED" w:rsidRPr="005B4D06" w:rsidRDefault="00E645ED" w:rsidP="00844F65">
      <w:pPr>
        <w:tabs>
          <w:tab w:val="left" w:pos="0"/>
        </w:tabs>
        <w:spacing w:after="0" w:line="360" w:lineRule="auto"/>
        <w:ind w:firstLine="709"/>
        <w:jc w:val="both"/>
        <w:rPr>
          <w:rFonts w:ascii="Times New Roman" w:eastAsia="Times New Roman" w:hAnsi="Times New Roman" w:cs="Times New Roman"/>
          <w:sz w:val="28"/>
          <w:szCs w:val="20"/>
          <w:lang w:val="uk-UA"/>
        </w:rPr>
      </w:pPr>
      <w:r w:rsidRPr="005B4D06">
        <w:rPr>
          <w:rFonts w:ascii="Times New Roman" w:eastAsia="Times New Roman" w:hAnsi="Times New Roman" w:cs="Times New Roman"/>
          <w:i/>
          <w:iCs/>
          <w:sz w:val="28"/>
          <w:szCs w:val="20"/>
          <w:lang w:val="uk-UA"/>
        </w:rPr>
        <w:t>К</w:t>
      </w:r>
      <w:r w:rsidRPr="005B4D06">
        <w:rPr>
          <w:rFonts w:ascii="Times New Roman" w:eastAsia="Times New Roman" w:hAnsi="Times New Roman" w:cs="Times New Roman"/>
          <w:i/>
          <w:iCs/>
          <w:sz w:val="28"/>
          <w:szCs w:val="20"/>
          <w:vertAlign w:val="subscript"/>
          <w:lang w:val="uk-UA"/>
        </w:rPr>
        <w:t>t</w:t>
      </w:r>
      <w:r w:rsidRPr="005B4D06">
        <w:rPr>
          <w:rFonts w:ascii="Times New Roman" w:eastAsia="Times New Roman" w:hAnsi="Times New Roman" w:cs="Times New Roman"/>
          <w:sz w:val="28"/>
          <w:szCs w:val="20"/>
          <w:lang w:val="uk-UA"/>
        </w:rPr>
        <w:t xml:space="preserve"> – коефіцієнт попиту (при відсутності конкретних даних приймають 0,4); </w:t>
      </w:r>
    </w:p>
    <w:p w:rsidR="00E645ED" w:rsidRPr="005B4D06" w:rsidRDefault="00E645ED" w:rsidP="00844F65">
      <w:pPr>
        <w:tabs>
          <w:tab w:val="left" w:pos="0"/>
        </w:tabs>
        <w:spacing w:after="0" w:line="360" w:lineRule="auto"/>
        <w:ind w:firstLine="709"/>
        <w:jc w:val="both"/>
        <w:rPr>
          <w:rFonts w:ascii="Times New Roman" w:eastAsia="Times New Roman" w:hAnsi="Times New Roman" w:cs="Times New Roman"/>
          <w:sz w:val="28"/>
          <w:szCs w:val="20"/>
          <w:lang w:val="uk-UA"/>
        </w:rPr>
      </w:pPr>
      <w:r w:rsidRPr="005B4D06">
        <w:rPr>
          <w:rFonts w:ascii="Times New Roman" w:eastAsia="Times New Roman" w:hAnsi="Times New Roman" w:cs="Times New Roman"/>
          <w:i/>
          <w:iCs/>
          <w:sz w:val="28"/>
          <w:szCs w:val="20"/>
          <w:lang w:val="uk-UA"/>
        </w:rPr>
        <w:t>n</w:t>
      </w:r>
      <w:r w:rsidRPr="005B4D06">
        <w:rPr>
          <w:rFonts w:ascii="Times New Roman" w:eastAsia="Times New Roman" w:hAnsi="Times New Roman" w:cs="Times New Roman"/>
          <w:i/>
          <w:iCs/>
          <w:sz w:val="28"/>
          <w:szCs w:val="20"/>
          <w:vertAlign w:val="subscript"/>
          <w:lang w:val="uk-UA"/>
        </w:rPr>
        <w:t>дн</w:t>
      </w:r>
      <w:r w:rsidRPr="005B4D06">
        <w:rPr>
          <w:rFonts w:ascii="Times New Roman" w:eastAsia="Times New Roman" w:hAnsi="Times New Roman" w:cs="Times New Roman"/>
          <w:sz w:val="28"/>
          <w:szCs w:val="20"/>
          <w:lang w:val="uk-UA"/>
        </w:rPr>
        <w:t xml:space="preserve">– кількість робочих днів у році; </w:t>
      </w:r>
    </w:p>
    <w:p w:rsidR="00E645ED" w:rsidRPr="005B4D06" w:rsidRDefault="00E645ED" w:rsidP="00844F65">
      <w:pPr>
        <w:tabs>
          <w:tab w:val="left" w:pos="0"/>
        </w:tabs>
        <w:spacing w:after="0" w:line="360" w:lineRule="auto"/>
        <w:ind w:firstLine="709"/>
        <w:jc w:val="both"/>
        <w:rPr>
          <w:rFonts w:ascii="Times New Roman" w:eastAsia="Times New Roman" w:hAnsi="Times New Roman" w:cs="Times New Roman"/>
          <w:sz w:val="28"/>
          <w:szCs w:val="20"/>
          <w:lang w:val="uk-UA"/>
        </w:rPr>
      </w:pPr>
      <w:r w:rsidRPr="005B4D06">
        <w:rPr>
          <w:rFonts w:ascii="Times New Roman" w:eastAsia="Times New Roman" w:hAnsi="Times New Roman" w:cs="Times New Roman"/>
          <w:i/>
          <w:iCs/>
          <w:sz w:val="28"/>
          <w:szCs w:val="20"/>
          <w:lang w:val="uk-UA"/>
        </w:rPr>
        <w:t>η</w:t>
      </w:r>
      <w:r w:rsidRPr="005B4D06">
        <w:rPr>
          <w:rFonts w:ascii="Times New Roman" w:eastAsia="Times New Roman" w:hAnsi="Times New Roman" w:cs="Times New Roman"/>
          <w:i/>
          <w:iCs/>
          <w:sz w:val="28"/>
          <w:szCs w:val="20"/>
          <w:vertAlign w:val="subscript"/>
          <w:lang w:val="uk-UA"/>
        </w:rPr>
        <w:t>дв</w:t>
      </w:r>
      <w:r w:rsidRPr="005B4D06">
        <w:rPr>
          <w:rFonts w:ascii="Times New Roman" w:eastAsia="Times New Roman" w:hAnsi="Times New Roman" w:cs="Times New Roman"/>
          <w:sz w:val="28"/>
          <w:szCs w:val="20"/>
          <w:lang w:val="uk-UA"/>
        </w:rPr>
        <w:t>- коефіцієнт корисної дії електродвигуна (при відсутності конкретних приймають 0,85).</w:t>
      </w:r>
    </w:p>
    <w:p w:rsidR="00E645ED" w:rsidRPr="005B4D06" w:rsidRDefault="00356107" w:rsidP="00844F65">
      <w:pPr>
        <w:tabs>
          <w:tab w:val="left" w:pos="0"/>
        </w:tabs>
        <w:spacing w:after="0" w:line="360" w:lineRule="auto"/>
        <w:ind w:firstLine="709"/>
        <w:jc w:val="both"/>
        <w:rPr>
          <w:rFonts w:ascii="Times New Roman" w:eastAsia="Times New Roman" w:hAnsi="Times New Roman" w:cs="Times New Roman"/>
          <w:sz w:val="28"/>
          <w:szCs w:val="20"/>
          <w:lang w:val="uk-UA"/>
        </w:rPr>
      </w:pPr>
      <w:r w:rsidRPr="005B4D06">
        <w:rPr>
          <w:rFonts w:ascii="Times New Roman" w:eastAsia="Times New Roman" w:hAnsi="Times New Roman" w:cs="Times New Roman"/>
          <w:sz w:val="28"/>
          <w:szCs w:val="20"/>
          <w:lang w:val="uk-UA"/>
        </w:rPr>
        <w:t>Також</w:t>
      </w:r>
      <w:r w:rsidR="00E645ED" w:rsidRPr="005B4D06">
        <w:rPr>
          <w:rFonts w:ascii="Times New Roman" w:eastAsia="Times New Roman" w:hAnsi="Times New Roman" w:cs="Times New Roman"/>
          <w:sz w:val="28"/>
          <w:szCs w:val="20"/>
          <w:lang w:val="uk-UA"/>
        </w:rPr>
        <w:t xml:space="preserve">, витрати на </w:t>
      </w:r>
      <w:r w:rsidRPr="005B4D06">
        <w:rPr>
          <w:rFonts w:ascii="Times New Roman" w:eastAsia="Times New Roman" w:hAnsi="Times New Roman" w:cs="Times New Roman"/>
          <w:sz w:val="28"/>
          <w:szCs w:val="20"/>
          <w:lang w:val="uk-UA"/>
        </w:rPr>
        <w:t>електричну енергію</w:t>
      </w:r>
      <w:r w:rsidR="00E645ED" w:rsidRPr="005B4D06">
        <w:rPr>
          <w:rFonts w:ascii="Times New Roman" w:eastAsia="Times New Roman" w:hAnsi="Times New Roman" w:cs="Times New Roman"/>
          <w:sz w:val="28"/>
          <w:szCs w:val="20"/>
          <w:lang w:val="uk-UA"/>
        </w:rPr>
        <w:t xml:space="preserve"> визнача</w:t>
      </w:r>
      <w:r w:rsidRPr="005B4D06">
        <w:rPr>
          <w:rFonts w:ascii="Times New Roman" w:eastAsia="Times New Roman" w:hAnsi="Times New Roman" w:cs="Times New Roman"/>
          <w:sz w:val="28"/>
          <w:szCs w:val="20"/>
          <w:lang w:val="uk-UA"/>
        </w:rPr>
        <w:t>ється</w:t>
      </w:r>
      <w:r w:rsidR="00E645ED" w:rsidRPr="005B4D06">
        <w:rPr>
          <w:rFonts w:ascii="Times New Roman" w:eastAsia="Times New Roman" w:hAnsi="Times New Roman" w:cs="Times New Roman"/>
          <w:sz w:val="28"/>
          <w:szCs w:val="20"/>
          <w:lang w:val="uk-UA"/>
        </w:rPr>
        <w:t>:</w:t>
      </w:r>
    </w:p>
    <w:p w:rsidR="00E645ED" w:rsidRPr="005B4D06" w:rsidRDefault="00E645ED" w:rsidP="00844F65">
      <w:pPr>
        <w:tabs>
          <w:tab w:val="left" w:pos="0"/>
        </w:tabs>
        <w:spacing w:after="0" w:line="360" w:lineRule="auto"/>
        <w:ind w:firstLine="709"/>
        <w:jc w:val="center"/>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1620" w:dyaOrig="720">
          <v:shape id="_x0000_i1154" type="#_x0000_t75" style="width:80.9pt;height:16.2pt" o:ole="">
            <v:imagedata r:id="rId308" o:title="" cropbottom="35499f"/>
          </v:shape>
          <o:OLEObject Type="Embed" ProgID="Equation.DSMT4" ShapeID="_x0000_i1154" DrawAspect="Content" ObjectID="_1701172835" r:id="rId309"/>
        </w:object>
      </w:r>
      <w:r w:rsidRPr="005B4D06">
        <w:rPr>
          <w:rFonts w:ascii="Times New Roman" w:eastAsia="Times New Roman" w:hAnsi="Times New Roman" w:cs="Times New Roman"/>
          <w:sz w:val="28"/>
          <w:szCs w:val="20"/>
          <w:lang w:val="uk-UA"/>
        </w:rPr>
        <w:t>(5.2)</w:t>
      </w:r>
    </w:p>
    <w:p w:rsidR="00E645ED" w:rsidRPr="005B4D06" w:rsidRDefault="00E645ED" w:rsidP="00844F65">
      <w:pPr>
        <w:tabs>
          <w:tab w:val="left" w:pos="0"/>
        </w:tabs>
        <w:spacing w:after="0" w:line="360" w:lineRule="auto"/>
        <w:ind w:firstLine="709"/>
        <w:jc w:val="center"/>
        <w:textAlignment w:val="center"/>
        <w:rPr>
          <w:rFonts w:ascii="Times New Roman" w:eastAsia="Times New Roman" w:hAnsi="Times New Roman" w:cs="Times New Roman"/>
          <w:b/>
          <w:sz w:val="28"/>
          <w:szCs w:val="28"/>
          <w:lang w:val="uk-UA"/>
        </w:rPr>
      </w:pPr>
      <w:r w:rsidRPr="005B4D06">
        <w:rPr>
          <w:rFonts w:ascii="Times New Roman" w:eastAsia="Times New Roman" w:hAnsi="Times New Roman" w:cs="Times New Roman"/>
          <w:b/>
          <w:sz w:val="28"/>
          <w:szCs w:val="28"/>
          <w:lang w:val="uk-UA"/>
        </w:rPr>
        <w:object w:dxaOrig="1620" w:dyaOrig="720">
          <v:shape id="_x0000_i1155" type="#_x0000_t75" style="width:35.6pt;height:16.2pt" o:ole="">
            <v:imagedata r:id="rId308" o:title="" cropbottom="35499f" cropright="37016f"/>
          </v:shape>
          <o:OLEObject Type="Embed" ProgID="Equation.DSMT4" ShapeID="_x0000_i1155" DrawAspect="Content" ObjectID="_1701172836" r:id="rId310"/>
        </w:object>
      </w:r>
      <w:r w:rsidRPr="005B4D06">
        <w:rPr>
          <w:rFonts w:ascii="Times New Roman" w:eastAsia="Times New Roman" w:hAnsi="Times New Roman" w:cs="Times New Roman"/>
          <w:sz w:val="28"/>
          <w:szCs w:val="28"/>
          <w:lang w:val="uk-UA"/>
        </w:rPr>
        <w:t>52157,67 грн</w:t>
      </w:r>
    </w:p>
    <w:p w:rsidR="00E645ED" w:rsidRPr="005B4D06" w:rsidRDefault="00E645ED" w:rsidP="00844F65">
      <w:pPr>
        <w:tabs>
          <w:tab w:val="left" w:pos="0"/>
        </w:tabs>
        <w:spacing w:after="0" w:line="360" w:lineRule="auto"/>
        <w:ind w:firstLine="709"/>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 xml:space="preserve">де а – тарифна вартість електроенергії, </w:t>
      </w:r>
      <w:r w:rsidRPr="005B4D06">
        <w:rPr>
          <w:rFonts w:ascii="Times New Roman" w:eastAsia="Times New Roman" w:hAnsi="Times New Roman" w:cs="Times New Roman"/>
          <w:spacing w:val="2"/>
          <w:sz w:val="28"/>
          <w:szCs w:val="28"/>
          <w:lang w:val="uk-UA"/>
        </w:rPr>
        <w:t>грн</w:t>
      </w:r>
      <w:r w:rsidRPr="005B4D06">
        <w:rPr>
          <w:rFonts w:ascii="Times New Roman" w:eastAsia="Times New Roman" w:hAnsi="Times New Roman" w:cs="Times New Roman"/>
          <w:sz w:val="28"/>
          <w:szCs w:val="28"/>
          <w:lang w:val="uk-UA"/>
        </w:rPr>
        <w:t>/</w:t>
      </w:r>
      <w:r w:rsidRPr="005B4D06">
        <w:rPr>
          <w:rFonts w:ascii="Times New Roman" w:eastAsia="Times New Roman" w:hAnsi="Times New Roman" w:cs="Times New Roman"/>
          <w:spacing w:val="2"/>
          <w:sz w:val="28"/>
          <w:szCs w:val="28"/>
          <w:lang w:val="uk-UA"/>
        </w:rPr>
        <w:t>кВт</w:t>
      </w:r>
      <w:r w:rsidRPr="005B4D06">
        <w:rPr>
          <w:rFonts w:ascii="Times New Roman" w:eastAsia="Times New Roman" w:hAnsi="Times New Roman" w:cs="Times New Roman"/>
          <w:position w:val="-4"/>
          <w:sz w:val="28"/>
          <w:szCs w:val="28"/>
          <w:lang w:val="uk-UA"/>
        </w:rPr>
        <w:object w:dxaOrig="120" w:dyaOrig="160">
          <v:shape id="_x0000_i1156" type="#_x0000_t75" style="width:6.45pt;height:7.3pt" o:ole="">
            <v:imagedata r:id="rId311" o:title=""/>
          </v:shape>
          <o:OLEObject Type="Embed" ProgID="Equation.DSMT4" ShapeID="_x0000_i1156" DrawAspect="Content" ObjectID="_1701172837" r:id="rId312"/>
        </w:object>
      </w:r>
      <w:r w:rsidRPr="005B4D06">
        <w:rPr>
          <w:rFonts w:ascii="Times New Roman" w:eastAsia="Times New Roman" w:hAnsi="Times New Roman" w:cs="Times New Roman"/>
          <w:sz w:val="28"/>
          <w:szCs w:val="28"/>
          <w:lang w:val="uk-UA"/>
        </w:rPr>
        <w:t>год.</w:t>
      </w:r>
    </w:p>
    <w:p w:rsidR="00E645ED" w:rsidRPr="005B4D06" w:rsidRDefault="00356107" w:rsidP="00112E9B">
      <w:pPr>
        <w:tabs>
          <w:tab w:val="left" w:pos="0"/>
        </w:tabs>
        <w:spacing w:after="0" w:line="360" w:lineRule="auto"/>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Витрати на </w:t>
      </w:r>
      <w:r w:rsidRPr="005B4D06">
        <w:rPr>
          <w:rFonts w:ascii="Times New Roman" w:eastAsia="Times New Roman" w:hAnsi="Times New Roman" w:cs="Times New Roman"/>
          <w:sz w:val="28"/>
          <w:szCs w:val="20"/>
          <w:lang w:val="uk-UA"/>
        </w:rPr>
        <w:t>електричну енергію наведено</w:t>
      </w:r>
      <w:r w:rsidR="00096C8B" w:rsidRPr="005B4D06">
        <w:rPr>
          <w:rFonts w:ascii="Times New Roman" w:hAnsi="Times New Roman" w:cs="Times New Roman"/>
          <w:sz w:val="28"/>
          <w:szCs w:val="28"/>
          <w:lang w:val="uk-UA"/>
        </w:rPr>
        <w:t xml:space="preserve"> в таблиці 5.9.</w:t>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92"/>
        <w:gridCol w:w="2712"/>
        <w:gridCol w:w="1236"/>
        <w:gridCol w:w="806"/>
        <w:gridCol w:w="1091"/>
        <w:gridCol w:w="1830"/>
        <w:gridCol w:w="1500"/>
      </w:tblGrid>
      <w:tr w:rsidR="00E645ED" w:rsidRPr="005B4D06" w:rsidTr="00CE0A79">
        <w:trPr>
          <w:trHeight w:val="320"/>
        </w:trPr>
        <w:tc>
          <w:tcPr>
            <w:tcW w:w="9665" w:type="dxa"/>
            <w:gridSpan w:val="7"/>
            <w:tcBorders>
              <w:top w:val="nil"/>
              <w:left w:val="nil"/>
              <w:right w:val="nil"/>
            </w:tcBorders>
          </w:tcPr>
          <w:p w:rsidR="00E645ED" w:rsidRPr="005B4D06" w:rsidRDefault="00096C8B" w:rsidP="00112E9B">
            <w:pPr>
              <w:tabs>
                <w:tab w:val="left" w:pos="0"/>
              </w:tabs>
              <w:spacing w:after="0" w:line="360" w:lineRule="auto"/>
              <w:ind w:left="15"/>
              <w:jc w:val="right"/>
              <w:rPr>
                <w:rFonts w:ascii="Times New Roman" w:hAnsi="Times New Roman" w:cs="Times New Roman"/>
                <w:sz w:val="28"/>
                <w:szCs w:val="28"/>
                <w:lang w:val="uk-UA"/>
              </w:rPr>
            </w:pPr>
            <w:r w:rsidRPr="005B4D06">
              <w:rPr>
                <w:rFonts w:ascii="Times New Roman" w:hAnsi="Times New Roman" w:cs="Times New Roman"/>
                <w:sz w:val="28"/>
                <w:szCs w:val="28"/>
                <w:lang w:val="uk-UA"/>
              </w:rPr>
              <w:lastRenderedPageBreak/>
              <w:t>Таблиця 5.9</w:t>
            </w:r>
            <w:r w:rsidR="00E645ED" w:rsidRPr="005B4D06">
              <w:rPr>
                <w:rFonts w:ascii="Times New Roman" w:hAnsi="Times New Roman" w:cs="Times New Roman"/>
                <w:sz w:val="28"/>
                <w:szCs w:val="28"/>
                <w:lang w:val="uk-UA"/>
              </w:rPr>
              <w:t xml:space="preserve">  Прямі матеріальні витрати</w:t>
            </w:r>
          </w:p>
        </w:tc>
      </w:tr>
      <w:tr w:rsidR="00E645ED" w:rsidRPr="005B4D06" w:rsidTr="00CE0A79">
        <w:tblPrEx>
          <w:tblCellMar>
            <w:left w:w="0" w:type="dxa"/>
            <w:right w:w="0" w:type="dxa"/>
          </w:tblCellMar>
        </w:tblPrEx>
        <w:trPr>
          <w:trHeight w:val="638"/>
        </w:trPr>
        <w:tc>
          <w:tcPr>
            <w:tcW w:w="492"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 п/п</w:t>
            </w:r>
          </w:p>
        </w:tc>
        <w:tc>
          <w:tcPr>
            <w:tcW w:w="2712"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Назва ресурсу</w:t>
            </w:r>
          </w:p>
        </w:tc>
        <w:tc>
          <w:tcPr>
            <w:tcW w:w="1236"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Одиниця вимір.</w:t>
            </w:r>
          </w:p>
        </w:tc>
        <w:tc>
          <w:tcPr>
            <w:tcW w:w="806"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Ціна</w:t>
            </w:r>
          </w:p>
        </w:tc>
        <w:tc>
          <w:tcPr>
            <w:tcW w:w="1089"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Кількість ресурсу</w:t>
            </w:r>
          </w:p>
        </w:tc>
        <w:tc>
          <w:tcPr>
            <w:tcW w:w="1830"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Потреба на місяць</w:t>
            </w:r>
          </w:p>
        </w:tc>
        <w:tc>
          <w:tcPr>
            <w:tcW w:w="1500" w:type="dxa"/>
          </w:tcPr>
          <w:p w:rsidR="00E645ED" w:rsidRPr="005B4D06" w:rsidRDefault="00E645ED" w:rsidP="00112E9B">
            <w:pPr>
              <w:tabs>
                <w:tab w:val="left" w:pos="0"/>
              </w:tabs>
              <w:spacing w:after="0" w:line="240" w:lineRule="auto"/>
              <w:jc w:val="center"/>
              <w:rPr>
                <w:rFonts w:ascii="Times New Roman" w:hAnsi="Times New Roman" w:cs="Times New Roman"/>
                <w:b/>
                <w:sz w:val="24"/>
                <w:szCs w:val="24"/>
                <w:lang w:val="uk-UA"/>
              </w:rPr>
            </w:pPr>
            <w:r w:rsidRPr="005B4D06">
              <w:rPr>
                <w:rFonts w:ascii="Times New Roman" w:hAnsi="Times New Roman" w:cs="Times New Roman"/>
                <w:b/>
                <w:sz w:val="24"/>
                <w:szCs w:val="24"/>
                <w:lang w:val="uk-UA"/>
              </w:rPr>
              <w:t>Потреба на рік</w:t>
            </w:r>
          </w:p>
        </w:tc>
      </w:tr>
      <w:tr w:rsidR="00E645ED" w:rsidRPr="005B4D06" w:rsidTr="00CE0A79">
        <w:tblPrEx>
          <w:tblCellMar>
            <w:left w:w="0" w:type="dxa"/>
            <w:right w:w="0" w:type="dxa"/>
          </w:tblCellMar>
        </w:tblPrEx>
        <w:trPr>
          <w:trHeight w:val="563"/>
        </w:trPr>
        <w:tc>
          <w:tcPr>
            <w:tcW w:w="492"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w:t>
            </w:r>
          </w:p>
        </w:tc>
        <w:tc>
          <w:tcPr>
            <w:tcW w:w="2712"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iCs/>
                <w:sz w:val="24"/>
                <w:szCs w:val="24"/>
                <w:lang w:val="uk-UA"/>
              </w:rPr>
              <w:t>Витрати сировини й матеріалів</w:t>
            </w:r>
          </w:p>
        </w:tc>
        <w:tc>
          <w:tcPr>
            <w:tcW w:w="1236"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грн.</w:t>
            </w:r>
          </w:p>
        </w:tc>
        <w:tc>
          <w:tcPr>
            <w:tcW w:w="806"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70</w:t>
            </w:r>
          </w:p>
        </w:tc>
        <w:tc>
          <w:tcPr>
            <w:tcW w:w="1089"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96</w:t>
            </w:r>
          </w:p>
        </w:tc>
        <w:tc>
          <w:tcPr>
            <w:tcW w:w="1830"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100</w:t>
            </w:r>
          </w:p>
        </w:tc>
        <w:tc>
          <w:tcPr>
            <w:tcW w:w="1500" w:type="dxa"/>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1200</w:t>
            </w:r>
          </w:p>
        </w:tc>
      </w:tr>
      <w:tr w:rsidR="00E645ED" w:rsidRPr="005B4D06" w:rsidTr="00CE0A79">
        <w:tblPrEx>
          <w:tblCellMar>
            <w:left w:w="0" w:type="dxa"/>
            <w:right w:w="0" w:type="dxa"/>
          </w:tblCellMar>
        </w:tblPrEx>
        <w:trPr>
          <w:trHeight w:val="270"/>
        </w:trPr>
        <w:tc>
          <w:tcPr>
            <w:tcW w:w="492"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2</w:t>
            </w:r>
          </w:p>
        </w:tc>
        <w:tc>
          <w:tcPr>
            <w:tcW w:w="2712"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rPr>
                <w:rFonts w:ascii="Times New Roman" w:hAnsi="Times New Roman" w:cs="Times New Roman"/>
                <w:iCs/>
                <w:sz w:val="24"/>
                <w:szCs w:val="24"/>
                <w:lang w:val="uk-UA"/>
              </w:rPr>
            </w:pPr>
            <w:r w:rsidRPr="005B4D06">
              <w:rPr>
                <w:rFonts w:ascii="Times New Roman" w:hAnsi="Times New Roman" w:cs="Times New Roman"/>
                <w:iCs/>
                <w:sz w:val="24"/>
                <w:szCs w:val="24"/>
                <w:lang w:val="uk-UA"/>
              </w:rPr>
              <w:t xml:space="preserve">Витрати купівельних </w:t>
            </w:r>
            <w:r w:rsidR="00AA5E0F" w:rsidRPr="005B4D06">
              <w:rPr>
                <w:rFonts w:ascii="Times New Roman" w:hAnsi="Times New Roman" w:cs="Times New Roman"/>
                <w:iCs/>
                <w:sz w:val="24"/>
                <w:szCs w:val="24"/>
                <w:lang w:val="uk-UA"/>
              </w:rPr>
              <w:t>готових частин</w:t>
            </w:r>
            <w:r w:rsidRPr="005B4D06">
              <w:rPr>
                <w:rFonts w:ascii="Times New Roman" w:hAnsi="Times New Roman" w:cs="Times New Roman"/>
                <w:iCs/>
                <w:sz w:val="24"/>
                <w:szCs w:val="24"/>
                <w:lang w:val="uk-UA"/>
              </w:rPr>
              <w:t xml:space="preserve"> та </w:t>
            </w:r>
            <w:r w:rsidR="00AA5E0F" w:rsidRPr="005B4D06">
              <w:rPr>
                <w:rFonts w:ascii="Times New Roman" w:hAnsi="Times New Roman" w:cs="Times New Roman"/>
                <w:iCs/>
                <w:sz w:val="24"/>
                <w:szCs w:val="24"/>
                <w:lang w:val="uk-UA"/>
              </w:rPr>
              <w:t>деталей</w:t>
            </w:r>
          </w:p>
        </w:tc>
        <w:tc>
          <w:tcPr>
            <w:tcW w:w="1236"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грн.</w:t>
            </w:r>
          </w:p>
        </w:tc>
        <w:tc>
          <w:tcPr>
            <w:tcW w:w="806"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80</w:t>
            </w:r>
          </w:p>
        </w:tc>
        <w:tc>
          <w:tcPr>
            <w:tcW w:w="1089"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190</w:t>
            </w:r>
          </w:p>
        </w:tc>
        <w:tc>
          <w:tcPr>
            <w:tcW w:w="1830"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70</w:t>
            </w:r>
          </w:p>
        </w:tc>
        <w:tc>
          <w:tcPr>
            <w:tcW w:w="1500" w:type="dxa"/>
            <w:vAlign w:val="cente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950</w:t>
            </w:r>
          </w:p>
        </w:tc>
      </w:tr>
      <w:tr w:rsidR="00E645ED" w:rsidRPr="005B4D06" w:rsidTr="00CE0A79">
        <w:tblPrEx>
          <w:tblCellMar>
            <w:left w:w="0" w:type="dxa"/>
            <w:right w:w="0" w:type="dxa"/>
          </w:tblCellMar>
        </w:tblPrEx>
        <w:trPr>
          <w:trHeight w:val="270"/>
        </w:trPr>
        <w:tc>
          <w:tcPr>
            <w:tcW w:w="492"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3</w:t>
            </w:r>
          </w:p>
        </w:tc>
        <w:tc>
          <w:tcPr>
            <w:tcW w:w="2712"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Паливо</w:t>
            </w:r>
          </w:p>
        </w:tc>
        <w:tc>
          <w:tcPr>
            <w:tcW w:w="1236"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грн./л.</w:t>
            </w:r>
          </w:p>
        </w:tc>
        <w:tc>
          <w:tcPr>
            <w:tcW w:w="806"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26</w:t>
            </w:r>
          </w:p>
        </w:tc>
        <w:tc>
          <w:tcPr>
            <w:tcW w:w="1089"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100</w:t>
            </w:r>
          </w:p>
        </w:tc>
        <w:tc>
          <w:tcPr>
            <w:tcW w:w="1830" w:type="dxa"/>
            <w:tcMar>
              <w:top w:w="15" w:type="dxa"/>
              <w:left w:w="15" w:type="dxa"/>
              <w:bottom w:w="0" w:type="dxa"/>
              <w:right w:w="15" w:type="dxa"/>
            </w:tcMar>
            <w:vAlign w:val="cente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100</w:t>
            </w:r>
          </w:p>
        </w:tc>
        <w:tc>
          <w:tcPr>
            <w:tcW w:w="1500" w:type="dxa"/>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1200</w:t>
            </w:r>
          </w:p>
        </w:tc>
      </w:tr>
      <w:tr w:rsidR="00E645ED" w:rsidRPr="005B4D06" w:rsidTr="00CE0A79">
        <w:tblPrEx>
          <w:tblCellMar>
            <w:left w:w="0" w:type="dxa"/>
            <w:right w:w="0" w:type="dxa"/>
          </w:tblCellMar>
        </w:tblPrEx>
        <w:trPr>
          <w:trHeight w:val="315"/>
        </w:trPr>
        <w:tc>
          <w:tcPr>
            <w:tcW w:w="492" w:type="dxa"/>
            <w:tcMar>
              <w:top w:w="15" w:type="dxa"/>
              <w:left w:w="15" w:type="dxa"/>
              <w:bottom w:w="0" w:type="dxa"/>
              <w:right w:w="15" w:type="dxa"/>
            </w:tcMar>
          </w:tcPr>
          <w:p w:rsidR="00E645ED" w:rsidRPr="005B4D06" w:rsidRDefault="00E645ED" w:rsidP="00112E9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4</w:t>
            </w:r>
          </w:p>
        </w:tc>
        <w:tc>
          <w:tcPr>
            <w:tcW w:w="2712" w:type="dxa"/>
            <w:tcMar>
              <w:top w:w="15" w:type="dxa"/>
              <w:left w:w="15" w:type="dxa"/>
              <w:bottom w:w="0" w:type="dxa"/>
              <w:right w:w="15" w:type="dxa"/>
            </w:tcMar>
          </w:tcPr>
          <w:p w:rsidR="00E645ED" w:rsidRPr="005B4D06" w:rsidRDefault="00E645ED" w:rsidP="00112E9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Електр</w:t>
            </w:r>
            <w:r w:rsidR="00AA5E0F" w:rsidRPr="005B4D06">
              <w:rPr>
                <w:rFonts w:ascii="Times New Roman" w:hAnsi="Times New Roman" w:cs="Times New Roman"/>
                <w:sz w:val="24"/>
                <w:szCs w:val="24"/>
                <w:lang w:val="uk-UA"/>
              </w:rPr>
              <w:t>ична енергія</w:t>
            </w:r>
          </w:p>
        </w:tc>
        <w:tc>
          <w:tcPr>
            <w:tcW w:w="1236" w:type="dxa"/>
            <w:tcMar>
              <w:top w:w="15" w:type="dxa"/>
              <w:left w:w="15" w:type="dxa"/>
              <w:bottom w:w="0" w:type="dxa"/>
              <w:right w:w="15" w:type="dxa"/>
            </w:tcMar>
          </w:tcPr>
          <w:p w:rsidR="00E645ED" w:rsidRPr="005B4D06" w:rsidRDefault="00E645ED" w:rsidP="00112E9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грн. за квт/год</w:t>
            </w:r>
          </w:p>
        </w:tc>
        <w:tc>
          <w:tcPr>
            <w:tcW w:w="806" w:type="dxa"/>
            <w:tcMar>
              <w:top w:w="15" w:type="dxa"/>
              <w:left w:w="15" w:type="dxa"/>
              <w:bottom w:w="0" w:type="dxa"/>
              <w:right w:w="15" w:type="dxa"/>
            </w:tcMar>
          </w:tcPr>
          <w:p w:rsidR="00E645ED" w:rsidRPr="005B4D06" w:rsidRDefault="00E645ED" w:rsidP="00112E9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1.68</w:t>
            </w:r>
          </w:p>
        </w:tc>
        <w:tc>
          <w:tcPr>
            <w:tcW w:w="1089" w:type="dxa"/>
            <w:tcMar>
              <w:top w:w="15" w:type="dxa"/>
              <w:left w:w="15" w:type="dxa"/>
              <w:bottom w:w="0" w:type="dxa"/>
              <w:right w:w="15" w:type="dxa"/>
            </w:tcMar>
          </w:tcPr>
          <w:p w:rsidR="00E645ED" w:rsidRPr="005B4D06" w:rsidRDefault="00E645ED" w:rsidP="00112E9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27</w:t>
            </w:r>
          </w:p>
        </w:tc>
        <w:tc>
          <w:tcPr>
            <w:tcW w:w="1830" w:type="dxa"/>
            <w:tcMar>
              <w:top w:w="15" w:type="dxa"/>
              <w:left w:w="15" w:type="dxa"/>
              <w:bottom w:w="0" w:type="dxa"/>
              <w:right w:w="15" w:type="dxa"/>
            </w:tcMar>
          </w:tcPr>
          <w:p w:rsidR="00E645ED" w:rsidRPr="005B4D06" w:rsidRDefault="00E645ED" w:rsidP="00112E9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4,4</w:t>
            </w:r>
          </w:p>
        </w:tc>
        <w:tc>
          <w:tcPr>
            <w:tcW w:w="1500" w:type="dxa"/>
          </w:tcPr>
          <w:p w:rsidR="00E645ED" w:rsidRPr="005B4D06" w:rsidRDefault="00E645ED" w:rsidP="00112E9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31</w:t>
            </w:r>
          </w:p>
        </w:tc>
      </w:tr>
      <w:tr w:rsidR="00E645ED" w:rsidRPr="005B4D06" w:rsidTr="00CE0A79">
        <w:tblPrEx>
          <w:tblCellMar>
            <w:left w:w="0" w:type="dxa"/>
            <w:right w:w="0" w:type="dxa"/>
          </w:tblCellMar>
        </w:tblPrEx>
        <w:trPr>
          <w:trHeight w:val="315"/>
        </w:trPr>
        <w:tc>
          <w:tcPr>
            <w:tcW w:w="492" w:type="dxa"/>
            <w:tcMar>
              <w:top w:w="15" w:type="dxa"/>
              <w:left w:w="15" w:type="dxa"/>
              <w:bottom w:w="0" w:type="dxa"/>
              <w:right w:w="15" w:type="dxa"/>
            </w:tcMa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5</w:t>
            </w:r>
          </w:p>
        </w:tc>
        <w:tc>
          <w:tcPr>
            <w:tcW w:w="2712" w:type="dxa"/>
            <w:tcMar>
              <w:top w:w="15" w:type="dxa"/>
              <w:left w:w="15" w:type="dxa"/>
              <w:bottom w:w="0" w:type="dxa"/>
              <w:right w:w="15" w:type="dxa"/>
            </w:tcMar>
          </w:tcPr>
          <w:p w:rsidR="00E645ED" w:rsidRPr="005B4D06" w:rsidRDefault="00E645ED" w:rsidP="00112E9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Комунальні послуги</w:t>
            </w:r>
          </w:p>
        </w:tc>
        <w:tc>
          <w:tcPr>
            <w:tcW w:w="1236" w:type="dxa"/>
            <w:tcMar>
              <w:top w:w="15" w:type="dxa"/>
              <w:left w:w="15" w:type="dxa"/>
              <w:bottom w:w="0" w:type="dxa"/>
              <w:right w:w="15" w:type="dxa"/>
            </w:tcMar>
          </w:tcPr>
          <w:p w:rsidR="00E645ED" w:rsidRPr="005B4D06" w:rsidRDefault="00E645ED" w:rsidP="00112E9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грн./м</w:t>
            </w:r>
            <w:r w:rsidRPr="005B4D06">
              <w:rPr>
                <w:rFonts w:ascii="Times New Roman" w:hAnsi="Times New Roman" w:cs="Times New Roman"/>
                <w:sz w:val="24"/>
                <w:szCs w:val="24"/>
                <w:vertAlign w:val="superscript"/>
                <w:lang w:val="uk-UA"/>
              </w:rPr>
              <w:t>2</w:t>
            </w:r>
          </w:p>
        </w:tc>
        <w:tc>
          <w:tcPr>
            <w:tcW w:w="806" w:type="dxa"/>
            <w:tcMar>
              <w:top w:w="15" w:type="dxa"/>
              <w:left w:w="15" w:type="dxa"/>
              <w:bottom w:w="0" w:type="dxa"/>
              <w:right w:w="15" w:type="dxa"/>
            </w:tcMar>
          </w:tcPr>
          <w:p w:rsidR="00E645ED" w:rsidRPr="005B4D06" w:rsidRDefault="00E645ED" w:rsidP="00112E9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25</w:t>
            </w:r>
          </w:p>
        </w:tc>
        <w:tc>
          <w:tcPr>
            <w:tcW w:w="1089" w:type="dxa"/>
            <w:tcMar>
              <w:top w:w="15" w:type="dxa"/>
              <w:left w:w="15" w:type="dxa"/>
              <w:bottom w:w="0" w:type="dxa"/>
              <w:right w:w="15" w:type="dxa"/>
            </w:tcMar>
          </w:tcPr>
          <w:p w:rsidR="00E645ED" w:rsidRPr="005B4D06" w:rsidRDefault="00E645ED" w:rsidP="00112E9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260</w:t>
            </w:r>
          </w:p>
        </w:tc>
        <w:tc>
          <w:tcPr>
            <w:tcW w:w="1830" w:type="dxa"/>
            <w:tcMar>
              <w:top w:w="15" w:type="dxa"/>
              <w:left w:w="15" w:type="dxa"/>
              <w:bottom w:w="0" w:type="dxa"/>
              <w:right w:w="15" w:type="dxa"/>
            </w:tcMar>
          </w:tcPr>
          <w:p w:rsidR="00E645ED" w:rsidRPr="005B4D06" w:rsidRDefault="00E645ED" w:rsidP="00112E9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130</w:t>
            </w:r>
          </w:p>
        </w:tc>
        <w:tc>
          <w:tcPr>
            <w:tcW w:w="1500" w:type="dxa"/>
          </w:tcPr>
          <w:p w:rsidR="00E645ED" w:rsidRPr="005B4D06" w:rsidRDefault="00E645ED" w:rsidP="00112E9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1260</w:t>
            </w:r>
          </w:p>
        </w:tc>
      </w:tr>
      <w:tr w:rsidR="00E645ED" w:rsidRPr="005B4D06" w:rsidTr="00CE0A79">
        <w:tblPrEx>
          <w:tblCellMar>
            <w:left w:w="0" w:type="dxa"/>
            <w:right w:w="0" w:type="dxa"/>
          </w:tblCellMar>
        </w:tblPrEx>
        <w:trPr>
          <w:trHeight w:val="315"/>
        </w:trPr>
        <w:tc>
          <w:tcPr>
            <w:tcW w:w="492" w:type="dxa"/>
            <w:tcMar>
              <w:top w:w="15" w:type="dxa"/>
              <w:left w:w="15" w:type="dxa"/>
              <w:bottom w:w="0" w:type="dxa"/>
              <w:right w:w="15" w:type="dxa"/>
            </w:tcMa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6</w:t>
            </w:r>
          </w:p>
        </w:tc>
        <w:tc>
          <w:tcPr>
            <w:tcW w:w="2712" w:type="dxa"/>
            <w:tcMar>
              <w:top w:w="15" w:type="dxa"/>
              <w:left w:w="15" w:type="dxa"/>
              <w:bottom w:w="0" w:type="dxa"/>
              <w:right w:w="15" w:type="dxa"/>
            </w:tcMar>
          </w:tcPr>
          <w:p w:rsidR="00E645ED" w:rsidRPr="005B4D06" w:rsidRDefault="00E645ED" w:rsidP="00112E9B">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МНМА</w:t>
            </w:r>
          </w:p>
        </w:tc>
        <w:tc>
          <w:tcPr>
            <w:tcW w:w="1236" w:type="dxa"/>
            <w:tcMar>
              <w:top w:w="15" w:type="dxa"/>
              <w:left w:w="15" w:type="dxa"/>
              <w:bottom w:w="0" w:type="dxa"/>
              <w:right w:w="15" w:type="dxa"/>
            </w:tcMar>
          </w:tcPr>
          <w:p w:rsidR="00E645ED" w:rsidRPr="005B4D06" w:rsidRDefault="00E645ED" w:rsidP="00112E9B">
            <w:pPr>
              <w:tabs>
                <w:tab w:val="left" w:pos="0"/>
              </w:tabs>
              <w:spacing w:after="0" w:line="240" w:lineRule="auto"/>
              <w:jc w:val="center"/>
              <w:rPr>
                <w:rFonts w:ascii="Times New Roman" w:hAnsi="Times New Roman" w:cs="Times New Roman"/>
                <w:sz w:val="24"/>
                <w:szCs w:val="24"/>
                <w:lang w:val="uk-UA"/>
              </w:rPr>
            </w:pPr>
          </w:p>
        </w:tc>
        <w:tc>
          <w:tcPr>
            <w:tcW w:w="806" w:type="dxa"/>
            <w:tcMar>
              <w:top w:w="15" w:type="dxa"/>
              <w:left w:w="15" w:type="dxa"/>
              <w:bottom w:w="0" w:type="dxa"/>
              <w:right w:w="15" w:type="dxa"/>
            </w:tcMar>
          </w:tcPr>
          <w:p w:rsidR="00E645ED" w:rsidRPr="005B4D06" w:rsidRDefault="00E645ED" w:rsidP="00112E9B">
            <w:pPr>
              <w:tabs>
                <w:tab w:val="left" w:pos="0"/>
              </w:tabs>
              <w:spacing w:after="0" w:line="240" w:lineRule="auto"/>
              <w:jc w:val="right"/>
              <w:rPr>
                <w:rFonts w:ascii="Times New Roman" w:eastAsia="Arial Unicode MS" w:hAnsi="Times New Roman" w:cs="Times New Roman"/>
                <w:sz w:val="24"/>
                <w:szCs w:val="24"/>
                <w:lang w:val="uk-UA"/>
              </w:rPr>
            </w:pPr>
          </w:p>
        </w:tc>
        <w:tc>
          <w:tcPr>
            <w:tcW w:w="1089" w:type="dxa"/>
            <w:tcMar>
              <w:top w:w="15" w:type="dxa"/>
              <w:left w:w="15" w:type="dxa"/>
              <w:bottom w:w="0" w:type="dxa"/>
              <w:right w:w="15" w:type="dxa"/>
            </w:tcMar>
          </w:tcPr>
          <w:p w:rsidR="00E645ED" w:rsidRPr="005B4D06" w:rsidRDefault="00E645ED" w:rsidP="00112E9B">
            <w:pPr>
              <w:tabs>
                <w:tab w:val="left" w:pos="0"/>
              </w:tabs>
              <w:spacing w:after="0" w:line="240" w:lineRule="auto"/>
              <w:jc w:val="right"/>
              <w:rPr>
                <w:rFonts w:ascii="Times New Roman" w:eastAsia="Arial Unicode MS" w:hAnsi="Times New Roman" w:cs="Times New Roman"/>
                <w:sz w:val="24"/>
                <w:szCs w:val="24"/>
                <w:lang w:val="uk-UA"/>
              </w:rPr>
            </w:pPr>
          </w:p>
        </w:tc>
        <w:tc>
          <w:tcPr>
            <w:tcW w:w="1830" w:type="dxa"/>
            <w:tcMar>
              <w:top w:w="15" w:type="dxa"/>
              <w:left w:w="15" w:type="dxa"/>
              <w:bottom w:w="0" w:type="dxa"/>
              <w:right w:w="15" w:type="dxa"/>
            </w:tcMar>
          </w:tcPr>
          <w:p w:rsidR="00E645ED" w:rsidRPr="005B4D06" w:rsidRDefault="00E645ED" w:rsidP="00112E9B">
            <w:pPr>
              <w:tabs>
                <w:tab w:val="left" w:pos="0"/>
              </w:tabs>
              <w:spacing w:after="0" w:line="240" w:lineRule="auto"/>
              <w:jc w:val="center"/>
              <w:rPr>
                <w:rFonts w:ascii="Times New Roman" w:eastAsia="Arial Unicode MS" w:hAnsi="Times New Roman" w:cs="Times New Roman"/>
                <w:sz w:val="24"/>
                <w:szCs w:val="24"/>
                <w:lang w:val="uk-UA"/>
              </w:rPr>
            </w:pPr>
          </w:p>
        </w:tc>
        <w:tc>
          <w:tcPr>
            <w:tcW w:w="1500" w:type="dxa"/>
          </w:tcPr>
          <w:p w:rsidR="00E645ED" w:rsidRPr="005B4D06" w:rsidRDefault="00E645ED" w:rsidP="00112E9B">
            <w:pPr>
              <w:tabs>
                <w:tab w:val="left" w:pos="0"/>
              </w:tabs>
              <w:spacing w:after="0" w:line="240" w:lineRule="auto"/>
              <w:jc w:val="center"/>
              <w:rPr>
                <w:rFonts w:ascii="Times New Roman" w:eastAsia="Arial Unicode MS" w:hAnsi="Times New Roman" w:cs="Times New Roman"/>
                <w:sz w:val="24"/>
                <w:szCs w:val="24"/>
                <w:lang w:val="uk-UA"/>
              </w:rPr>
            </w:pPr>
          </w:p>
        </w:tc>
      </w:tr>
      <w:tr w:rsidR="00E645ED" w:rsidRPr="005B4D06" w:rsidTr="00CE0A79">
        <w:tblPrEx>
          <w:tblCellMar>
            <w:left w:w="0" w:type="dxa"/>
            <w:right w:w="0" w:type="dxa"/>
          </w:tblCellMar>
        </w:tblPrEx>
        <w:trPr>
          <w:cantSplit/>
          <w:trHeight w:val="330"/>
        </w:trPr>
        <w:tc>
          <w:tcPr>
            <w:tcW w:w="3204" w:type="dxa"/>
            <w:gridSpan w:val="2"/>
            <w:tcMar>
              <w:top w:w="15" w:type="dxa"/>
              <w:left w:w="15" w:type="dxa"/>
              <w:bottom w:w="0" w:type="dxa"/>
              <w:right w:w="15" w:type="dxa"/>
            </w:tcMar>
          </w:tcPr>
          <w:p w:rsidR="00E645ED" w:rsidRPr="005B4D06" w:rsidRDefault="00E645ED" w:rsidP="00112E9B">
            <w:pPr>
              <w:tabs>
                <w:tab w:val="left" w:pos="0"/>
                <w:tab w:val="left" w:pos="2688"/>
                <w:tab w:val="center" w:pos="3149"/>
              </w:tabs>
              <w:spacing w:after="0" w:line="240" w:lineRule="auto"/>
              <w:rPr>
                <w:rFonts w:ascii="Times New Roman" w:eastAsia="Arial Unicode MS" w:hAnsi="Times New Roman" w:cs="Times New Roman"/>
                <w:bCs/>
                <w:sz w:val="24"/>
                <w:szCs w:val="24"/>
                <w:lang w:val="uk-UA"/>
              </w:rPr>
            </w:pPr>
            <w:r w:rsidRPr="005B4D06">
              <w:rPr>
                <w:rFonts w:ascii="Times New Roman" w:hAnsi="Times New Roman" w:cs="Times New Roman"/>
                <w:bCs/>
                <w:sz w:val="24"/>
                <w:szCs w:val="24"/>
                <w:lang w:val="uk-UA"/>
              </w:rPr>
              <w:t>Всього:</w:t>
            </w:r>
          </w:p>
        </w:tc>
        <w:tc>
          <w:tcPr>
            <w:tcW w:w="1236" w:type="dxa"/>
          </w:tcPr>
          <w:p w:rsidR="00E645ED" w:rsidRPr="005B4D06" w:rsidRDefault="00E645ED" w:rsidP="00112E9B">
            <w:pPr>
              <w:tabs>
                <w:tab w:val="left" w:pos="0"/>
                <w:tab w:val="left" w:pos="2688"/>
                <w:tab w:val="center" w:pos="3149"/>
              </w:tabs>
              <w:spacing w:after="0" w:line="240" w:lineRule="auto"/>
              <w:jc w:val="center"/>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тис.грн</w:t>
            </w:r>
          </w:p>
        </w:tc>
        <w:tc>
          <w:tcPr>
            <w:tcW w:w="804" w:type="dxa"/>
          </w:tcPr>
          <w:p w:rsidR="00E645ED" w:rsidRPr="005B4D06" w:rsidRDefault="00E645ED" w:rsidP="00112E9B">
            <w:pPr>
              <w:tabs>
                <w:tab w:val="left" w:pos="0"/>
                <w:tab w:val="left" w:pos="2688"/>
                <w:tab w:val="center" w:pos="3149"/>
              </w:tabs>
              <w:spacing w:after="0" w:line="240" w:lineRule="auto"/>
              <w:rPr>
                <w:rFonts w:ascii="Times New Roman" w:eastAsia="Arial Unicode MS" w:hAnsi="Times New Roman" w:cs="Times New Roman"/>
                <w:bCs/>
                <w:sz w:val="24"/>
                <w:szCs w:val="24"/>
                <w:lang w:val="uk-UA"/>
              </w:rPr>
            </w:pPr>
          </w:p>
        </w:tc>
        <w:tc>
          <w:tcPr>
            <w:tcW w:w="1091" w:type="dxa"/>
          </w:tcPr>
          <w:p w:rsidR="00E645ED" w:rsidRPr="005B4D06" w:rsidRDefault="00E645ED" w:rsidP="00112E9B">
            <w:pPr>
              <w:tabs>
                <w:tab w:val="left" w:pos="0"/>
                <w:tab w:val="left" w:pos="2688"/>
                <w:tab w:val="center" w:pos="3149"/>
              </w:tabs>
              <w:spacing w:after="0" w:line="240" w:lineRule="auto"/>
              <w:rPr>
                <w:rFonts w:ascii="Times New Roman" w:eastAsia="Arial Unicode MS" w:hAnsi="Times New Roman" w:cs="Times New Roman"/>
                <w:bCs/>
                <w:sz w:val="24"/>
                <w:szCs w:val="24"/>
                <w:lang w:val="uk-UA"/>
              </w:rPr>
            </w:pPr>
          </w:p>
        </w:tc>
        <w:tc>
          <w:tcPr>
            <w:tcW w:w="1830" w:type="dxa"/>
            <w:tcMar>
              <w:top w:w="15" w:type="dxa"/>
              <w:left w:w="15" w:type="dxa"/>
              <w:bottom w:w="0" w:type="dxa"/>
              <w:right w:w="15" w:type="dxa"/>
            </w:tcMar>
          </w:tcPr>
          <w:p w:rsidR="00E645ED" w:rsidRPr="005B4D06" w:rsidRDefault="00E645ED" w:rsidP="00112E9B">
            <w:pPr>
              <w:tabs>
                <w:tab w:val="left" w:pos="0"/>
              </w:tabs>
              <w:spacing w:after="0" w:line="240" w:lineRule="auto"/>
              <w:jc w:val="center"/>
              <w:rPr>
                <w:rFonts w:ascii="Times New Roman" w:eastAsia="Arial Unicode MS" w:hAnsi="Times New Roman" w:cs="Times New Roman"/>
                <w:b/>
                <w:bCs/>
                <w:sz w:val="24"/>
                <w:szCs w:val="24"/>
                <w:lang w:val="uk-UA"/>
              </w:rPr>
            </w:pPr>
          </w:p>
        </w:tc>
        <w:tc>
          <w:tcPr>
            <w:tcW w:w="1500" w:type="dxa"/>
          </w:tcPr>
          <w:p w:rsidR="00E645ED" w:rsidRPr="005B4D06" w:rsidRDefault="00E645ED" w:rsidP="00112E9B">
            <w:pPr>
              <w:tabs>
                <w:tab w:val="left" w:pos="0"/>
              </w:tabs>
              <w:spacing w:after="0" w:line="240" w:lineRule="auto"/>
              <w:jc w:val="center"/>
              <w:rPr>
                <w:rFonts w:ascii="Times New Roman" w:eastAsia="Arial Unicode MS" w:hAnsi="Times New Roman" w:cs="Times New Roman"/>
                <w:b/>
                <w:bCs/>
                <w:sz w:val="24"/>
                <w:szCs w:val="24"/>
                <w:lang w:val="uk-UA"/>
              </w:rPr>
            </w:pPr>
            <w:r w:rsidRPr="005B4D06">
              <w:rPr>
                <w:rFonts w:ascii="Times New Roman" w:eastAsia="Arial Unicode MS" w:hAnsi="Times New Roman" w:cs="Times New Roman"/>
                <w:b/>
                <w:bCs/>
                <w:sz w:val="24"/>
                <w:szCs w:val="24"/>
                <w:lang w:val="uk-UA"/>
              </w:rPr>
              <w:t>4641</w:t>
            </w:r>
          </w:p>
        </w:tc>
      </w:tr>
    </w:tbl>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p>
    <w:p w:rsidR="00E645ED" w:rsidRPr="005B4D06" w:rsidRDefault="00E645ED" w:rsidP="00A7174C">
      <w:pPr>
        <w:pStyle w:val="a3"/>
        <w:numPr>
          <w:ilvl w:val="2"/>
          <w:numId w:val="5"/>
        </w:numPr>
        <w:tabs>
          <w:tab w:val="left" w:pos="0"/>
        </w:tabs>
        <w:spacing w:after="0" w:line="360" w:lineRule="auto"/>
        <w:ind w:left="0" w:firstLine="709"/>
        <w:rPr>
          <w:rFonts w:ascii="Times New Roman" w:hAnsi="Times New Roman" w:cs="Times New Roman"/>
          <w:b/>
          <w:sz w:val="28"/>
          <w:szCs w:val="28"/>
          <w:lang w:val="uk-UA"/>
        </w:rPr>
      </w:pPr>
      <w:r w:rsidRPr="005B4D06">
        <w:rPr>
          <w:rFonts w:ascii="Times New Roman" w:hAnsi="Times New Roman" w:cs="Times New Roman"/>
          <w:b/>
          <w:sz w:val="28"/>
          <w:szCs w:val="28"/>
          <w:lang w:val="uk-UA"/>
        </w:rPr>
        <w:t>Витрати на оплату праці</w:t>
      </w:r>
    </w:p>
    <w:p w:rsidR="00E645ED" w:rsidRPr="005B4D06" w:rsidRDefault="00AA5E0F" w:rsidP="00844F65">
      <w:pPr>
        <w:tabs>
          <w:tab w:val="left" w:pos="0"/>
        </w:tabs>
        <w:spacing w:after="0" w:line="360" w:lineRule="auto"/>
        <w:ind w:firstLine="709"/>
        <w:jc w:val="both"/>
        <w:rPr>
          <w:rFonts w:ascii="Times New Roman" w:eastAsia="Times New Roman" w:hAnsi="Times New Roman" w:cs="Times New Roman"/>
          <w:sz w:val="28"/>
          <w:szCs w:val="20"/>
          <w:lang w:val="uk-UA"/>
        </w:rPr>
      </w:pPr>
      <w:r w:rsidRPr="005B4D06">
        <w:rPr>
          <w:rFonts w:ascii="Times New Roman" w:hAnsi="Times New Roman" w:cs="Times New Roman"/>
          <w:sz w:val="28"/>
          <w:szCs w:val="28"/>
          <w:lang w:val="uk-UA"/>
        </w:rPr>
        <w:t>А</w:t>
      </w:r>
      <w:r w:rsidR="00E645ED" w:rsidRPr="005B4D06">
        <w:rPr>
          <w:rFonts w:ascii="Times New Roman" w:hAnsi="Times New Roman" w:cs="Times New Roman"/>
          <w:sz w:val="28"/>
          <w:szCs w:val="28"/>
          <w:lang w:val="uk-UA"/>
        </w:rPr>
        <w:t>наліз</w:t>
      </w:r>
      <w:r w:rsidRPr="005B4D06">
        <w:rPr>
          <w:rFonts w:ascii="Times New Roman" w:hAnsi="Times New Roman" w:cs="Times New Roman"/>
          <w:sz w:val="28"/>
          <w:szCs w:val="28"/>
          <w:lang w:val="uk-UA"/>
        </w:rPr>
        <w:t>ується</w:t>
      </w:r>
      <w:r w:rsidR="00E645ED" w:rsidRPr="005B4D06">
        <w:rPr>
          <w:rFonts w:ascii="Times New Roman" w:hAnsi="Times New Roman" w:cs="Times New Roman"/>
          <w:sz w:val="28"/>
          <w:szCs w:val="28"/>
          <w:lang w:val="uk-UA"/>
        </w:rPr>
        <w:t xml:space="preserve"> структур</w:t>
      </w:r>
      <w:r w:rsidRPr="005B4D06">
        <w:rPr>
          <w:rFonts w:ascii="Times New Roman" w:hAnsi="Times New Roman" w:cs="Times New Roman"/>
          <w:sz w:val="28"/>
          <w:szCs w:val="28"/>
          <w:lang w:val="uk-UA"/>
        </w:rPr>
        <w:t>аробітниківвиробництва</w:t>
      </w:r>
      <w:r w:rsidR="00E645ED" w:rsidRPr="005B4D06">
        <w:rPr>
          <w:rFonts w:ascii="Times New Roman" w:hAnsi="Times New Roman" w:cs="Times New Roman"/>
          <w:sz w:val="28"/>
          <w:szCs w:val="28"/>
          <w:lang w:val="uk-UA"/>
        </w:rPr>
        <w:t xml:space="preserve"> та розмежування </w:t>
      </w:r>
      <w:r w:rsidRPr="005B4D06">
        <w:rPr>
          <w:rFonts w:ascii="Times New Roman" w:hAnsi="Times New Roman" w:cs="Times New Roman"/>
          <w:sz w:val="28"/>
          <w:szCs w:val="28"/>
          <w:lang w:val="uk-UA"/>
        </w:rPr>
        <w:t>робітників</w:t>
      </w:r>
      <w:r w:rsidR="00E645ED" w:rsidRPr="005B4D06">
        <w:rPr>
          <w:rFonts w:ascii="Times New Roman" w:hAnsi="Times New Roman" w:cs="Times New Roman"/>
          <w:sz w:val="28"/>
          <w:szCs w:val="28"/>
          <w:lang w:val="uk-UA"/>
        </w:rPr>
        <w:t xml:space="preserve">, оплата праці </w:t>
      </w:r>
      <w:r w:rsidRPr="005B4D06">
        <w:rPr>
          <w:rFonts w:ascii="Times New Roman" w:hAnsi="Times New Roman" w:cs="Times New Roman"/>
          <w:sz w:val="28"/>
          <w:szCs w:val="28"/>
          <w:lang w:val="uk-UA"/>
        </w:rPr>
        <w:t>здійснюється</w:t>
      </w:r>
      <w:r w:rsidR="00E645ED" w:rsidRPr="005B4D06">
        <w:rPr>
          <w:rFonts w:ascii="Times New Roman" w:hAnsi="Times New Roman" w:cs="Times New Roman"/>
          <w:sz w:val="28"/>
          <w:szCs w:val="28"/>
          <w:lang w:val="uk-UA"/>
        </w:rPr>
        <w:t xml:space="preserve"> на основі посадкових окладів. </w:t>
      </w:r>
      <w:r w:rsidR="00E645ED" w:rsidRPr="005B4D06">
        <w:rPr>
          <w:rFonts w:ascii="Times New Roman" w:eastAsia="Times New Roman" w:hAnsi="Times New Roman" w:cs="Times New Roman"/>
          <w:sz w:val="28"/>
          <w:szCs w:val="28"/>
          <w:lang w:val="uk-UA"/>
        </w:rPr>
        <w:t xml:space="preserve">До фонду оплати праці підприємства крім заробітної плати персоналу входять і </w:t>
      </w:r>
      <w:r w:rsidRPr="005B4D06">
        <w:rPr>
          <w:rFonts w:ascii="Times New Roman" w:eastAsia="Times New Roman" w:hAnsi="Times New Roman" w:cs="Times New Roman"/>
          <w:sz w:val="28"/>
          <w:szCs w:val="28"/>
          <w:lang w:val="uk-UA"/>
        </w:rPr>
        <w:t>відрахуваннявиробництва зазаробітної</w:t>
      </w:r>
      <w:r w:rsidR="00E645ED" w:rsidRPr="005B4D06">
        <w:rPr>
          <w:rFonts w:ascii="Times New Roman" w:eastAsia="Times New Roman" w:hAnsi="Times New Roman" w:cs="Times New Roman"/>
          <w:sz w:val="28"/>
          <w:szCs w:val="28"/>
          <w:lang w:val="uk-UA"/>
        </w:rPr>
        <w:t xml:space="preserve"> плат</w:t>
      </w:r>
      <w:r w:rsidRPr="005B4D06">
        <w:rPr>
          <w:rFonts w:ascii="Times New Roman" w:eastAsia="Times New Roman" w:hAnsi="Times New Roman" w:cs="Times New Roman"/>
          <w:sz w:val="28"/>
          <w:szCs w:val="28"/>
          <w:lang w:val="uk-UA"/>
        </w:rPr>
        <w:t>н</w:t>
      </w:r>
      <w:r w:rsidR="00E645ED" w:rsidRPr="005B4D06">
        <w:rPr>
          <w:rFonts w:ascii="Times New Roman" w:eastAsia="Times New Roman" w:hAnsi="Times New Roman" w:cs="Times New Roman"/>
          <w:sz w:val="28"/>
          <w:szCs w:val="28"/>
          <w:lang w:val="uk-UA"/>
        </w:rPr>
        <w:t>і до Пенсійного фонду [</w:t>
      </w:r>
      <w:r w:rsidR="00AC7719" w:rsidRPr="005B4D06">
        <w:rPr>
          <w:rFonts w:ascii="Times New Roman" w:eastAsia="Times New Roman" w:hAnsi="Times New Roman" w:cs="Times New Roman"/>
          <w:sz w:val="28"/>
          <w:szCs w:val="28"/>
          <w:lang w:val="uk-UA"/>
        </w:rPr>
        <w:t>2</w:t>
      </w:r>
      <w:r w:rsidR="00E645ED" w:rsidRPr="005B4D06">
        <w:rPr>
          <w:rFonts w:ascii="Times New Roman" w:eastAsia="Times New Roman" w:hAnsi="Times New Roman" w:cs="Times New Roman"/>
          <w:sz w:val="28"/>
          <w:szCs w:val="28"/>
          <w:lang w:val="uk-UA"/>
        </w:rPr>
        <w:t xml:space="preserve">3]. </w:t>
      </w:r>
    </w:p>
    <w:p w:rsidR="00E645ED" w:rsidRPr="005B4D06" w:rsidRDefault="00E645ED" w:rsidP="00844F65">
      <w:pPr>
        <w:tabs>
          <w:tab w:val="left" w:pos="0"/>
        </w:tabs>
        <w:spacing w:after="0" w:line="360" w:lineRule="auto"/>
        <w:ind w:firstLine="709"/>
        <w:contextualSpacing/>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Фонд оплати праці (ФОП) це – сукупність заробітної плати працівників підприємства разом із соціальними відрахуваннями до пенсійного фонду, який визначається: </w:t>
      </w:r>
    </w:p>
    <w:tbl>
      <w:tblPr>
        <w:tblW w:w="11348" w:type="dxa"/>
        <w:tblLook w:val="04A0"/>
      </w:tblPr>
      <w:tblGrid>
        <w:gridCol w:w="8505"/>
        <w:gridCol w:w="2843"/>
      </w:tblGrid>
      <w:tr w:rsidR="00E645ED" w:rsidRPr="005B4D06" w:rsidTr="00112E9B">
        <w:trPr>
          <w:trHeight w:val="528"/>
        </w:trPr>
        <w:tc>
          <w:tcPr>
            <w:tcW w:w="8505" w:type="dxa"/>
          </w:tcPr>
          <w:p w:rsidR="00E645ED" w:rsidRPr="005B4D06" w:rsidRDefault="00E645ED" w:rsidP="00844F65">
            <w:pPr>
              <w:tabs>
                <w:tab w:val="left" w:pos="0"/>
              </w:tabs>
              <w:spacing w:line="360" w:lineRule="auto"/>
              <w:ind w:firstLine="709"/>
              <w:contextualSpacing/>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       ФОП = ЗП + Нарахування до Пенсійного фонду, грн</w:t>
            </w:r>
          </w:p>
        </w:tc>
        <w:tc>
          <w:tcPr>
            <w:tcW w:w="2843" w:type="dxa"/>
          </w:tcPr>
          <w:p w:rsidR="00E645ED" w:rsidRPr="005B4D06" w:rsidRDefault="00112E9B" w:rsidP="00112E9B">
            <w:pPr>
              <w:tabs>
                <w:tab w:val="left" w:pos="0"/>
              </w:tabs>
              <w:spacing w:line="360" w:lineRule="auto"/>
              <w:ind w:right="1170"/>
              <w:contextualSpacing/>
              <w:rPr>
                <w:rFonts w:ascii="Times New Roman" w:hAnsi="Times New Roman" w:cs="Times New Roman"/>
                <w:sz w:val="28"/>
                <w:szCs w:val="28"/>
                <w:lang w:val="uk-UA"/>
              </w:rPr>
            </w:pPr>
            <w:r w:rsidRPr="005B4D06">
              <w:rPr>
                <w:rFonts w:ascii="Times New Roman" w:hAnsi="Times New Roman" w:cs="Times New Roman"/>
                <w:sz w:val="28"/>
                <w:szCs w:val="28"/>
                <w:lang w:val="uk-UA"/>
              </w:rPr>
              <w:t>(5.3)</w:t>
            </w:r>
          </w:p>
        </w:tc>
      </w:tr>
      <w:tr w:rsidR="00E645ED" w:rsidRPr="005B4D06" w:rsidTr="00112E9B">
        <w:trPr>
          <w:trHeight w:val="542"/>
        </w:trPr>
        <w:tc>
          <w:tcPr>
            <w:tcW w:w="8505" w:type="dxa"/>
          </w:tcPr>
          <w:p w:rsidR="00E645ED" w:rsidRPr="005B4D06" w:rsidRDefault="00E645ED" w:rsidP="00844F65">
            <w:pPr>
              <w:tabs>
                <w:tab w:val="left" w:pos="0"/>
              </w:tabs>
              <w:spacing w:line="360" w:lineRule="auto"/>
              <w:ind w:firstLine="709"/>
              <w:contextualSpacing/>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ФОП = 120 000 + 22%, грн</w:t>
            </w:r>
          </w:p>
        </w:tc>
        <w:tc>
          <w:tcPr>
            <w:tcW w:w="2843" w:type="dxa"/>
          </w:tcPr>
          <w:p w:rsidR="00E645ED" w:rsidRPr="005B4D06" w:rsidRDefault="00E645ED" w:rsidP="00844F65">
            <w:pPr>
              <w:tabs>
                <w:tab w:val="left" w:pos="0"/>
              </w:tabs>
              <w:spacing w:line="360" w:lineRule="auto"/>
              <w:ind w:firstLine="709"/>
              <w:contextualSpacing/>
              <w:jc w:val="center"/>
              <w:rPr>
                <w:rFonts w:ascii="Times New Roman" w:hAnsi="Times New Roman" w:cs="Times New Roman"/>
                <w:sz w:val="28"/>
                <w:szCs w:val="28"/>
                <w:lang w:val="uk-UA"/>
              </w:rPr>
            </w:pPr>
          </w:p>
        </w:tc>
      </w:tr>
    </w:tbl>
    <w:p w:rsidR="00E645ED" w:rsidRPr="005B4D06" w:rsidRDefault="00E645ED" w:rsidP="00844F65">
      <w:pPr>
        <w:tabs>
          <w:tab w:val="left" w:pos="0"/>
        </w:tabs>
        <w:spacing w:after="0" w:line="360" w:lineRule="auto"/>
        <w:ind w:firstLine="709"/>
        <w:contextualSpacing/>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ЗП – величина сукупної заробітної плати працівників підприємства, грн</w:t>
      </w:r>
    </w:p>
    <w:p w:rsidR="00E645ED" w:rsidRPr="005B4D06" w:rsidRDefault="00E645ED" w:rsidP="00844F65">
      <w:pPr>
        <w:tabs>
          <w:tab w:val="left" w:pos="0"/>
        </w:tabs>
        <w:spacing w:after="0" w:line="360" w:lineRule="auto"/>
        <w:ind w:firstLine="709"/>
        <w:contextualSpacing/>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Нарахування до Пенсійного фонду </w:t>
      </w:r>
      <w:r w:rsidR="00AA5E0F" w:rsidRPr="005B4D06">
        <w:rPr>
          <w:rFonts w:ascii="Times New Roman" w:hAnsi="Times New Roman" w:cs="Times New Roman"/>
          <w:sz w:val="28"/>
          <w:szCs w:val="28"/>
          <w:lang w:val="uk-UA"/>
        </w:rPr>
        <w:t>складають</w:t>
      </w:r>
      <w:r w:rsidRPr="005B4D06">
        <w:rPr>
          <w:rFonts w:ascii="Times New Roman" w:hAnsi="Times New Roman" w:cs="Times New Roman"/>
          <w:sz w:val="28"/>
          <w:szCs w:val="28"/>
          <w:lang w:val="uk-UA"/>
        </w:rPr>
        <w:t xml:space="preserve"> 22%.</w:t>
      </w:r>
    </w:p>
    <w:p w:rsidR="00E645ED" w:rsidRPr="005B4D06" w:rsidRDefault="00AA5E0F"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В основному зараз оплачується погодинно та відрядно</w:t>
      </w:r>
      <w:r w:rsidR="00E645ED" w:rsidRPr="005B4D06">
        <w:rPr>
          <w:rFonts w:ascii="Times New Roman" w:hAnsi="Times New Roman" w:cs="Times New Roman"/>
          <w:sz w:val="28"/>
          <w:szCs w:val="28"/>
          <w:lang w:val="uk-UA"/>
        </w:rPr>
        <w:t xml:space="preserve">. </w:t>
      </w:r>
    </w:p>
    <w:p w:rsidR="00E645ED" w:rsidRPr="005B4D06" w:rsidRDefault="00AA5E0F"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Ці типи мають свої особливості (різні нарахування)</w:t>
      </w:r>
      <w:r w:rsidR="00E645ED" w:rsidRPr="005B4D06">
        <w:rPr>
          <w:rFonts w:ascii="Times New Roman" w:hAnsi="Times New Roman" w:cs="Times New Roman"/>
          <w:sz w:val="28"/>
          <w:szCs w:val="28"/>
          <w:lang w:val="uk-UA"/>
        </w:rPr>
        <w:t xml:space="preserve">. Так, </w:t>
      </w:r>
      <w:r w:rsidRPr="005B4D06">
        <w:rPr>
          <w:rFonts w:ascii="Times New Roman" w:hAnsi="Times New Roman" w:cs="Times New Roman"/>
          <w:sz w:val="28"/>
          <w:szCs w:val="28"/>
          <w:lang w:val="uk-UA"/>
        </w:rPr>
        <w:t xml:space="preserve">оплата праці за відпрацьованими годинамивключає </w:t>
      </w:r>
      <w:r w:rsidR="00E645ED" w:rsidRPr="005B4D06">
        <w:rPr>
          <w:rFonts w:ascii="Times New Roman" w:hAnsi="Times New Roman" w:cs="Times New Roman"/>
          <w:sz w:val="28"/>
          <w:szCs w:val="28"/>
          <w:lang w:val="uk-UA"/>
        </w:rPr>
        <w:t xml:space="preserve">кількість відпрацьованого часу та </w:t>
      </w:r>
      <w:r w:rsidRPr="005B4D06">
        <w:rPr>
          <w:rFonts w:ascii="Times New Roman" w:hAnsi="Times New Roman" w:cs="Times New Roman"/>
          <w:sz w:val="28"/>
          <w:szCs w:val="28"/>
          <w:lang w:val="uk-UA"/>
        </w:rPr>
        <w:t>розраховується</w:t>
      </w:r>
      <w:r w:rsidR="00E645ED" w:rsidRPr="005B4D06">
        <w:rPr>
          <w:rFonts w:ascii="Times New Roman" w:hAnsi="Times New Roman" w:cs="Times New Roman"/>
          <w:sz w:val="28"/>
          <w:szCs w:val="28"/>
          <w:lang w:val="uk-UA"/>
        </w:rPr>
        <w:t>:</w:t>
      </w:r>
    </w:p>
    <w:p w:rsidR="00E645ED" w:rsidRPr="005B4D06" w:rsidRDefault="00E645ED" w:rsidP="00844F65">
      <w:pPr>
        <w:tabs>
          <w:tab w:val="left" w:pos="0"/>
        </w:tabs>
        <w:spacing w:after="0" w:line="360" w:lineRule="auto"/>
        <w:ind w:firstLine="709"/>
        <w:jc w:val="center"/>
        <w:textAlignment w:val="center"/>
        <w:rPr>
          <w:rFonts w:ascii="Times New Roman" w:eastAsia="Times New Roman" w:hAnsi="Times New Roman" w:cs="Times New Roman"/>
          <w:b/>
          <w:sz w:val="28"/>
          <w:szCs w:val="28"/>
          <w:lang w:val="uk-UA"/>
        </w:rPr>
      </w:pPr>
      <w:r w:rsidRPr="005B4D06">
        <w:rPr>
          <w:rFonts w:ascii="Times New Roman" w:eastAsia="Times New Roman" w:hAnsi="Times New Roman" w:cs="Times New Roman"/>
          <w:b/>
          <w:sz w:val="28"/>
          <w:szCs w:val="28"/>
          <w:lang w:val="uk-UA"/>
        </w:rPr>
        <w:object w:dxaOrig="2920" w:dyaOrig="760">
          <v:shape id="_x0000_i1157" type="#_x0000_t75" style="width:144.8pt;height:18.6pt" o:ole="">
            <v:imagedata r:id="rId313" o:title="" cropbottom="34079f"/>
          </v:shape>
          <o:OLEObject Type="Embed" ProgID="Equation.DSMT4" ShapeID="_x0000_i1157" DrawAspect="Content" ObjectID="_1701172838" r:id="rId314"/>
        </w:object>
      </w:r>
      <w:r w:rsidRPr="005B4D06">
        <w:rPr>
          <w:rFonts w:ascii="Times New Roman" w:eastAsia="Times New Roman" w:hAnsi="Times New Roman" w:cs="Times New Roman"/>
          <w:sz w:val="28"/>
          <w:szCs w:val="20"/>
          <w:lang w:val="uk-UA"/>
        </w:rPr>
        <w:t>(5.4)</w:t>
      </w:r>
    </w:p>
    <w:p w:rsidR="00E645ED" w:rsidRPr="005B4D06" w:rsidRDefault="006127F5" w:rsidP="00844F65">
      <w:pPr>
        <w:tabs>
          <w:tab w:val="left" w:pos="0"/>
        </w:tabs>
        <w:spacing w:after="0" w:line="360" w:lineRule="auto"/>
        <w:ind w:firstLine="709"/>
        <w:jc w:val="center"/>
        <w:rPr>
          <w:rFonts w:ascii="Times New Roman" w:hAnsi="Times New Roman" w:cs="Times New Roman"/>
          <w:i/>
          <w:sz w:val="24"/>
          <w:szCs w:val="24"/>
          <w:lang w:val="uk-UA"/>
        </w:rPr>
      </w:pPr>
      <m:oMath>
        <m:sSubSup>
          <m:sSubSupPr>
            <m:ctrlPr>
              <w:rPr>
                <w:rFonts w:ascii="Cambria Math" w:hAnsi="Cambria Math" w:cs="Times New Roman"/>
                <w:i/>
                <w:sz w:val="24"/>
                <w:szCs w:val="24"/>
                <w:lang w:val="uk-UA"/>
              </w:rPr>
            </m:ctrlPr>
          </m:sSubSupPr>
          <m:e>
            <m:r>
              <w:rPr>
                <w:rFonts w:ascii="Cambria Math" w:hAnsi="Cambria Math" w:cs="Times New Roman"/>
                <w:sz w:val="24"/>
                <w:szCs w:val="24"/>
                <w:lang w:val="uk-UA"/>
              </w:rPr>
              <m:t>ЗП</m:t>
            </m:r>
          </m:e>
          <m:sub>
            <m:r>
              <w:rPr>
                <w:rFonts w:ascii="Cambria Math" w:hAnsi="Cambria Math" w:cs="Times New Roman"/>
                <w:sz w:val="24"/>
                <w:szCs w:val="24"/>
                <w:lang w:val="uk-UA"/>
              </w:rPr>
              <m:t>погод</m:t>
            </m:r>
          </m:sub>
          <m:sup>
            <m:r>
              <w:rPr>
                <w:rFonts w:ascii="Cambria Math" w:hAnsi="Cambria Math" w:cs="Times New Roman"/>
                <w:sz w:val="24"/>
                <w:szCs w:val="24"/>
                <w:lang w:val="uk-UA"/>
              </w:rPr>
              <m:t>пряма</m:t>
            </m:r>
          </m:sup>
        </m:sSubSup>
      </m:oMath>
      <w:r w:rsidR="00E645ED" w:rsidRPr="005B4D06">
        <w:rPr>
          <w:rFonts w:ascii="Times New Roman" w:hAnsi="Times New Roman" w:cs="Times New Roman"/>
          <w:i/>
          <w:sz w:val="24"/>
          <w:szCs w:val="24"/>
          <w:lang w:val="uk-UA"/>
        </w:rPr>
        <w:t>=50·187=9350</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Зазначимо, що з 1 вересня 2020 року мінімальна заробітна плата в Україні становить 5000 в місяць, тоді мінімальна тарифна ставка оплати праці становитиме:</w:t>
      </w:r>
    </w:p>
    <w:p w:rsidR="00E645ED" w:rsidRPr="005B4D06" w:rsidRDefault="00E645ED" w:rsidP="00844F65">
      <w:pPr>
        <w:tabs>
          <w:tab w:val="left" w:pos="0"/>
        </w:tabs>
        <w:spacing w:after="0" w:line="360" w:lineRule="auto"/>
        <w:ind w:firstLine="709"/>
        <w:jc w:val="center"/>
        <w:textAlignment w:val="center"/>
        <w:rPr>
          <w:rFonts w:ascii="Times New Roman" w:eastAsia="Times New Roman" w:hAnsi="Times New Roman" w:cs="Times New Roman"/>
          <w:b/>
          <w:sz w:val="28"/>
          <w:szCs w:val="28"/>
          <w:lang w:val="uk-UA"/>
        </w:rPr>
      </w:pPr>
      <w:r w:rsidRPr="005B4D06">
        <w:rPr>
          <w:rFonts w:ascii="Times New Roman" w:eastAsia="Times New Roman" w:hAnsi="Times New Roman" w:cs="Times New Roman"/>
          <w:b/>
          <w:sz w:val="28"/>
          <w:szCs w:val="28"/>
          <w:lang w:val="uk-UA"/>
        </w:rPr>
        <w:object w:dxaOrig="3620" w:dyaOrig="360">
          <v:shape id="_x0000_i1158" type="#_x0000_t75" style="width:181.2pt;height:18.6pt" o:ole="">
            <v:imagedata r:id="rId315" o:title=""/>
          </v:shape>
          <o:OLEObject Type="Embed" ProgID="Equation.DSMT4" ShapeID="_x0000_i1158" DrawAspect="Content" ObjectID="_1701172839" r:id="rId316"/>
        </w:object>
      </w:r>
      <w:r w:rsidRPr="005B4D06">
        <w:rPr>
          <w:rFonts w:ascii="Times New Roman" w:eastAsia="Times New Roman" w:hAnsi="Times New Roman" w:cs="Times New Roman"/>
          <w:sz w:val="28"/>
          <w:szCs w:val="20"/>
          <w:lang w:val="uk-UA"/>
        </w:rPr>
        <w:t>(5.5)</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Де 5000 – діюча мінімальна заробітна плата в Україні на 01.09.2020, грн.;</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30/7 – кількість робочих днів місяця;</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40 – нормативна тривалість робочого тижня, годин.</w:t>
      </w:r>
    </w:p>
    <w:p w:rsidR="00E645ED" w:rsidRPr="005B4D06" w:rsidRDefault="00AA5E0F" w:rsidP="00844F65">
      <w:pPr>
        <w:shd w:val="clear" w:color="auto" w:fill="FFFFFF"/>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О</w:t>
      </w:r>
      <w:r w:rsidR="00E645ED" w:rsidRPr="005B4D06">
        <w:rPr>
          <w:rFonts w:ascii="Times New Roman" w:hAnsi="Times New Roman" w:cs="Times New Roman"/>
          <w:sz w:val="28"/>
          <w:szCs w:val="28"/>
          <w:lang w:val="uk-UA"/>
        </w:rPr>
        <w:t xml:space="preserve">плата праці </w:t>
      </w:r>
      <w:r w:rsidRPr="005B4D06">
        <w:rPr>
          <w:rFonts w:ascii="Times New Roman" w:hAnsi="Times New Roman" w:cs="Times New Roman"/>
          <w:sz w:val="28"/>
          <w:szCs w:val="28"/>
          <w:lang w:val="uk-UA"/>
        </w:rPr>
        <w:t>робітників</w:t>
      </w:r>
      <w:r w:rsidR="00E645ED" w:rsidRPr="005B4D06">
        <w:rPr>
          <w:rFonts w:ascii="Times New Roman" w:hAnsi="Times New Roman" w:cs="Times New Roman"/>
          <w:sz w:val="28"/>
          <w:szCs w:val="28"/>
          <w:lang w:val="uk-UA"/>
        </w:rPr>
        <w:t xml:space="preserve"> здійснюється відповідно законодавчо закріпленої єдиної тарифної сіткирозрядів </w:t>
      </w:r>
      <w:r w:rsidRPr="005B4D06">
        <w:rPr>
          <w:rFonts w:ascii="Times New Roman" w:hAnsi="Times New Roman" w:cs="Times New Roman"/>
          <w:sz w:val="28"/>
          <w:szCs w:val="28"/>
          <w:lang w:val="uk-UA"/>
        </w:rPr>
        <w:t>та</w:t>
      </w:r>
      <w:r w:rsidR="00E645ED" w:rsidRPr="005B4D06">
        <w:rPr>
          <w:rFonts w:ascii="Times New Roman" w:hAnsi="Times New Roman" w:cs="Times New Roman"/>
          <w:sz w:val="28"/>
          <w:szCs w:val="28"/>
          <w:lang w:val="uk-UA"/>
        </w:rPr>
        <w:t xml:space="preserve"> коефіцієнтів з оплати праці працівників установ</w:t>
      </w:r>
      <w:r w:rsidRPr="005B4D06">
        <w:rPr>
          <w:rFonts w:ascii="Times New Roman" w:hAnsi="Times New Roman" w:cs="Times New Roman"/>
          <w:sz w:val="28"/>
          <w:szCs w:val="28"/>
          <w:lang w:val="uk-UA"/>
        </w:rPr>
        <w:t>.</w:t>
      </w:r>
    </w:p>
    <w:p w:rsidR="00E645ED" w:rsidRPr="005B4D06" w:rsidRDefault="00E645ED" w:rsidP="00844F65">
      <w:pPr>
        <w:tabs>
          <w:tab w:val="left" w:pos="0"/>
        </w:tabs>
        <w:spacing w:after="0" w:line="360" w:lineRule="auto"/>
        <w:ind w:firstLine="709"/>
        <w:contextualSpacing/>
        <w:jc w:val="both"/>
        <w:rPr>
          <w:rFonts w:ascii="Times New Roman" w:hAnsi="Times New Roman" w:cs="Times New Roman"/>
          <w:sz w:val="28"/>
          <w:szCs w:val="28"/>
          <w:lang w:val="uk-UA"/>
        </w:rPr>
      </w:pPr>
      <w:r w:rsidRPr="005B4D06">
        <w:rPr>
          <w:rFonts w:ascii="Times New Roman" w:hAnsi="Times New Roman" w:cs="Times New Roman"/>
          <w:i/>
          <w:sz w:val="28"/>
          <w:szCs w:val="28"/>
          <w:lang w:val="uk-UA"/>
        </w:rPr>
        <w:t xml:space="preserve">Погодинно-преміальна оплата праці </w:t>
      </w:r>
      <w:r w:rsidR="00AA5E0F" w:rsidRPr="005B4D06">
        <w:rPr>
          <w:rFonts w:ascii="Times New Roman" w:hAnsi="Times New Roman" w:cs="Times New Roman"/>
          <w:sz w:val="28"/>
          <w:szCs w:val="28"/>
          <w:lang w:val="uk-UA"/>
        </w:rPr>
        <w:t>розраховується</w:t>
      </w:r>
      <w:r w:rsidRPr="005B4D06">
        <w:rPr>
          <w:rFonts w:ascii="Times New Roman" w:hAnsi="Times New Roman" w:cs="Times New Roman"/>
          <w:sz w:val="28"/>
          <w:szCs w:val="28"/>
          <w:lang w:val="uk-UA"/>
        </w:rPr>
        <w:t xml:space="preserve"> за формулою:</w:t>
      </w:r>
    </w:p>
    <w:p w:rsidR="00E645ED" w:rsidRPr="005B4D06" w:rsidRDefault="00E645ED" w:rsidP="00112E9B">
      <w:pPr>
        <w:tabs>
          <w:tab w:val="left" w:pos="0"/>
        </w:tabs>
        <w:spacing w:after="0" w:line="360" w:lineRule="auto"/>
        <w:ind w:firstLine="709"/>
        <w:jc w:val="right"/>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3940" w:dyaOrig="760">
          <v:shape id="_x0000_i1159" type="#_x0000_t75" style="width:196.6pt;height:17pt" o:ole="">
            <v:imagedata r:id="rId317" o:title="" cropbottom="35389f"/>
          </v:shape>
          <o:OLEObject Type="Embed" ProgID="Equation.DSMT4" ShapeID="_x0000_i1159" DrawAspect="Content" ObjectID="_1701172840" r:id="rId318"/>
        </w:object>
      </w:r>
      <w:r w:rsidRPr="005B4D06">
        <w:rPr>
          <w:rFonts w:ascii="Times New Roman" w:eastAsia="Times New Roman" w:hAnsi="Times New Roman" w:cs="Times New Roman"/>
          <w:sz w:val="28"/>
          <w:szCs w:val="20"/>
          <w:lang w:val="uk-UA"/>
        </w:rPr>
        <w:t>(5.6)</w:t>
      </w:r>
    </w:p>
    <w:p w:rsidR="00E645ED" w:rsidRPr="005B4D06" w:rsidRDefault="006127F5" w:rsidP="00844F65">
      <w:pPr>
        <w:tabs>
          <w:tab w:val="left" w:pos="0"/>
        </w:tabs>
        <w:spacing w:after="0" w:line="360" w:lineRule="auto"/>
        <w:ind w:firstLine="709"/>
        <w:jc w:val="center"/>
        <w:rPr>
          <w:rFonts w:ascii="Times New Roman" w:hAnsi="Times New Roman" w:cs="Times New Roman"/>
          <w:i/>
          <w:sz w:val="24"/>
          <w:szCs w:val="24"/>
          <w:lang w:val="uk-UA"/>
        </w:rPr>
      </w:pPr>
      <m:oMath>
        <m:sSubSup>
          <m:sSubSupPr>
            <m:ctrlPr>
              <w:rPr>
                <w:rFonts w:ascii="Cambria Math" w:hAnsi="Cambria Math" w:cs="Times New Roman"/>
                <w:i/>
                <w:sz w:val="24"/>
                <w:szCs w:val="24"/>
                <w:lang w:val="uk-UA"/>
              </w:rPr>
            </m:ctrlPr>
          </m:sSubSupPr>
          <m:e>
            <m:r>
              <w:rPr>
                <w:rFonts w:ascii="Cambria Math" w:hAnsi="Cambria Math" w:cs="Times New Roman"/>
                <w:sz w:val="24"/>
                <w:szCs w:val="24"/>
                <w:lang w:val="uk-UA"/>
              </w:rPr>
              <m:t>ЗП</m:t>
            </m:r>
          </m:e>
          <m:sub>
            <m:r>
              <w:rPr>
                <w:rFonts w:ascii="Cambria Math" w:hAnsi="Cambria Math" w:cs="Times New Roman"/>
                <w:sz w:val="24"/>
                <w:szCs w:val="24"/>
                <w:lang w:val="uk-UA"/>
              </w:rPr>
              <m:t>погод</m:t>
            </m:r>
          </m:sub>
          <m:sup>
            <m:r>
              <w:rPr>
                <w:rFonts w:ascii="Cambria Math" w:hAnsi="Cambria Math" w:cs="Times New Roman"/>
                <w:sz w:val="24"/>
                <w:szCs w:val="24"/>
                <w:lang w:val="uk-UA"/>
              </w:rPr>
              <m:t>пряма</m:t>
            </m:r>
          </m:sup>
        </m:sSubSup>
      </m:oMath>
      <w:r w:rsidR="00E645ED" w:rsidRPr="005B4D06">
        <w:rPr>
          <w:rFonts w:ascii="Times New Roman" w:hAnsi="Times New Roman" w:cs="Times New Roman"/>
          <w:i/>
          <w:sz w:val="24"/>
          <w:szCs w:val="24"/>
          <w:lang w:val="uk-UA"/>
        </w:rPr>
        <w:t>=50·187+4000=13350</w:t>
      </w:r>
    </w:p>
    <w:p w:rsidR="00E645ED" w:rsidRPr="005B4D06" w:rsidRDefault="00E645ED" w:rsidP="00844F65">
      <w:pPr>
        <w:tabs>
          <w:tab w:val="left" w:pos="0"/>
        </w:tabs>
        <w:spacing w:after="0" w:line="360" w:lineRule="auto"/>
        <w:ind w:left="426" w:firstLine="709"/>
        <w:contextualSpacing/>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де П – </w:t>
      </w:r>
      <w:r w:rsidR="00AA5E0F" w:rsidRPr="005B4D06">
        <w:rPr>
          <w:rFonts w:ascii="Times New Roman" w:hAnsi="Times New Roman" w:cs="Times New Roman"/>
          <w:sz w:val="28"/>
          <w:szCs w:val="28"/>
          <w:lang w:val="uk-UA"/>
        </w:rPr>
        <w:t>премія</w:t>
      </w:r>
      <w:r w:rsidRPr="005B4D06">
        <w:rPr>
          <w:rFonts w:ascii="Times New Roman" w:hAnsi="Times New Roman" w:cs="Times New Roman"/>
          <w:sz w:val="28"/>
          <w:szCs w:val="28"/>
          <w:lang w:val="uk-UA"/>
        </w:rPr>
        <w:t>, грн.</w:t>
      </w:r>
    </w:p>
    <w:p w:rsidR="00E645ED" w:rsidRPr="005B4D06" w:rsidRDefault="00AA5E0F"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П</w:t>
      </w:r>
      <w:r w:rsidR="00E645ED" w:rsidRPr="005B4D06">
        <w:rPr>
          <w:rFonts w:ascii="Times New Roman" w:hAnsi="Times New Roman" w:cs="Times New Roman"/>
          <w:i/>
          <w:sz w:val="28"/>
          <w:szCs w:val="28"/>
          <w:lang w:val="uk-UA"/>
        </w:rPr>
        <w:t>ряма відрядна система</w:t>
      </w:r>
      <w:r w:rsidRPr="005B4D06">
        <w:rPr>
          <w:rFonts w:ascii="Times New Roman" w:hAnsi="Times New Roman" w:cs="Times New Roman"/>
          <w:sz w:val="28"/>
          <w:szCs w:val="28"/>
          <w:lang w:val="uk-UA"/>
        </w:rPr>
        <w:t xml:space="preserve"> розраховується</w:t>
      </w:r>
      <w:r w:rsidR="00E645ED" w:rsidRPr="005B4D06">
        <w:rPr>
          <w:rFonts w:ascii="Times New Roman" w:hAnsi="Times New Roman" w:cs="Times New Roman"/>
          <w:sz w:val="28"/>
          <w:szCs w:val="28"/>
          <w:lang w:val="uk-UA"/>
        </w:rPr>
        <w:t xml:space="preserve"> за формулою:</w:t>
      </w:r>
    </w:p>
    <w:p w:rsidR="00E645ED" w:rsidRPr="005B4D06" w:rsidRDefault="00E645ED" w:rsidP="00844F65">
      <w:pPr>
        <w:tabs>
          <w:tab w:val="left" w:pos="0"/>
        </w:tabs>
        <w:spacing w:after="0" w:line="360" w:lineRule="auto"/>
        <w:ind w:firstLine="709"/>
        <w:jc w:val="center"/>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2400" w:dyaOrig="680">
          <v:shape id="_x0000_i1160" type="#_x0000_t75" style="width:120.55pt;height:34.8pt" o:ole="">
            <v:imagedata r:id="rId319" o:title=""/>
          </v:shape>
          <o:OLEObject Type="Embed" ProgID="Equation.DSMT4" ShapeID="_x0000_i1160" DrawAspect="Content" ObjectID="_1701172841" r:id="rId320"/>
        </w:object>
      </w:r>
      <w:r w:rsidRPr="005B4D06">
        <w:rPr>
          <w:rFonts w:ascii="Times New Roman" w:eastAsia="Times New Roman" w:hAnsi="Times New Roman" w:cs="Times New Roman"/>
          <w:sz w:val="28"/>
          <w:szCs w:val="20"/>
          <w:lang w:val="uk-UA"/>
        </w:rPr>
        <w:t>(5.7)</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де, Р</w:t>
      </w:r>
      <w:r w:rsidRPr="005B4D06">
        <w:rPr>
          <w:rFonts w:ascii="Times New Roman" w:hAnsi="Times New Roman" w:cs="Times New Roman"/>
          <w:sz w:val="28"/>
          <w:szCs w:val="28"/>
          <w:vertAlign w:val="subscript"/>
          <w:lang w:val="uk-UA"/>
        </w:rPr>
        <w:t>і</w:t>
      </w:r>
      <w:r w:rsidRPr="005B4D06">
        <w:rPr>
          <w:rFonts w:ascii="Times New Roman" w:hAnsi="Times New Roman" w:cs="Times New Roman"/>
          <w:sz w:val="28"/>
          <w:szCs w:val="28"/>
          <w:lang w:val="uk-UA"/>
        </w:rPr>
        <w:t xml:space="preserve"> – розцінка виконання і-ї операції, виду робіт, грн/од.</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Q</w:t>
      </w:r>
      <w:r w:rsidRPr="005B4D06">
        <w:rPr>
          <w:rFonts w:ascii="Times New Roman" w:hAnsi="Times New Roman" w:cs="Times New Roman"/>
          <w:sz w:val="28"/>
          <w:szCs w:val="28"/>
          <w:vertAlign w:val="subscript"/>
          <w:lang w:val="uk-UA"/>
        </w:rPr>
        <w:t>і</w:t>
      </w:r>
      <w:r w:rsidRPr="005B4D06">
        <w:rPr>
          <w:rFonts w:ascii="Times New Roman" w:hAnsi="Times New Roman" w:cs="Times New Roman"/>
          <w:sz w:val="28"/>
          <w:szCs w:val="28"/>
          <w:lang w:val="uk-UA"/>
        </w:rPr>
        <w:t xml:space="preserve"> – обсяг виконаних робіт або одиниць продукції, од.</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i/>
          <w:sz w:val="28"/>
          <w:szCs w:val="28"/>
          <w:lang w:val="uk-UA"/>
        </w:rPr>
        <w:t>Відрядно-преміальна система оплати праці</w:t>
      </w:r>
      <w:r w:rsidRPr="005B4D06">
        <w:rPr>
          <w:rFonts w:ascii="Times New Roman" w:hAnsi="Times New Roman" w:cs="Times New Roman"/>
          <w:sz w:val="28"/>
          <w:szCs w:val="28"/>
          <w:lang w:val="uk-UA"/>
        </w:rPr>
        <w:t xml:space="preserve"> в</w:t>
      </w:r>
      <w:r w:rsidR="003450B7" w:rsidRPr="005B4D06">
        <w:rPr>
          <w:rFonts w:ascii="Times New Roman" w:hAnsi="Times New Roman" w:cs="Times New Roman"/>
          <w:sz w:val="28"/>
          <w:szCs w:val="28"/>
          <w:lang w:val="uk-UA"/>
        </w:rPr>
        <w:t>ключає</w:t>
      </w:r>
      <w:r w:rsidRPr="005B4D06">
        <w:rPr>
          <w:rFonts w:ascii="Times New Roman" w:hAnsi="Times New Roman" w:cs="Times New Roman"/>
          <w:sz w:val="28"/>
          <w:szCs w:val="28"/>
          <w:lang w:val="uk-UA"/>
        </w:rPr>
        <w:t xml:space="preserve"> ще </w:t>
      </w:r>
      <w:r w:rsidR="003450B7" w:rsidRPr="005B4D06">
        <w:rPr>
          <w:rFonts w:ascii="Times New Roman" w:hAnsi="Times New Roman" w:cs="Times New Roman"/>
          <w:sz w:val="28"/>
          <w:szCs w:val="28"/>
          <w:lang w:val="uk-UA"/>
        </w:rPr>
        <w:t>виплати</w:t>
      </w:r>
      <w:r w:rsidRPr="005B4D06">
        <w:rPr>
          <w:rFonts w:ascii="Times New Roman" w:hAnsi="Times New Roman" w:cs="Times New Roman"/>
          <w:sz w:val="28"/>
          <w:szCs w:val="28"/>
          <w:lang w:val="uk-UA"/>
        </w:rPr>
        <w:t xml:space="preserve"> за якіс</w:t>
      </w:r>
      <w:r w:rsidR="003450B7" w:rsidRPr="005B4D06">
        <w:rPr>
          <w:rFonts w:ascii="Times New Roman" w:hAnsi="Times New Roman" w:cs="Times New Roman"/>
          <w:sz w:val="28"/>
          <w:szCs w:val="28"/>
          <w:lang w:val="uk-UA"/>
        </w:rPr>
        <w:t>не</w:t>
      </w:r>
      <w:r w:rsidRPr="005B4D06">
        <w:rPr>
          <w:rFonts w:ascii="Times New Roman" w:hAnsi="Times New Roman" w:cs="Times New Roman"/>
          <w:sz w:val="28"/>
          <w:szCs w:val="28"/>
          <w:lang w:val="uk-UA"/>
        </w:rPr>
        <w:t xml:space="preserve"> виконан</w:t>
      </w:r>
      <w:r w:rsidR="003450B7" w:rsidRPr="005B4D06">
        <w:rPr>
          <w:rFonts w:ascii="Times New Roman" w:hAnsi="Times New Roman" w:cs="Times New Roman"/>
          <w:sz w:val="28"/>
          <w:szCs w:val="28"/>
          <w:lang w:val="uk-UA"/>
        </w:rPr>
        <w:t>ня</w:t>
      </w:r>
      <w:r w:rsidRPr="005B4D06">
        <w:rPr>
          <w:rFonts w:ascii="Times New Roman" w:hAnsi="Times New Roman" w:cs="Times New Roman"/>
          <w:sz w:val="28"/>
          <w:szCs w:val="28"/>
          <w:lang w:val="uk-UA"/>
        </w:rPr>
        <w:t xml:space="preserve"> робіт</w:t>
      </w:r>
      <w:r w:rsidR="003450B7" w:rsidRPr="005B4D06">
        <w:rPr>
          <w:rFonts w:ascii="Times New Roman" w:hAnsi="Times New Roman" w:cs="Times New Roman"/>
          <w:sz w:val="28"/>
          <w:szCs w:val="28"/>
          <w:lang w:val="uk-UA"/>
        </w:rPr>
        <w:t>и:</w:t>
      </w:r>
    </w:p>
    <w:p w:rsidR="00E645ED" w:rsidRPr="005B4D06" w:rsidRDefault="00E645ED" w:rsidP="00844F65">
      <w:pPr>
        <w:tabs>
          <w:tab w:val="left" w:pos="0"/>
        </w:tabs>
        <w:spacing w:after="0" w:line="360" w:lineRule="auto"/>
        <w:ind w:firstLine="709"/>
        <w:jc w:val="center"/>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2820" w:dyaOrig="680">
          <v:shape id="_x0000_i1161" type="#_x0000_t75" style="width:140.75pt;height:34.8pt" o:ole="">
            <v:imagedata r:id="rId321" o:title=""/>
          </v:shape>
          <o:OLEObject Type="Embed" ProgID="Equation.DSMT4" ShapeID="_x0000_i1161" DrawAspect="Content" ObjectID="_1701172842" r:id="rId322"/>
        </w:object>
      </w:r>
      <w:r w:rsidRPr="005B4D06">
        <w:rPr>
          <w:rFonts w:ascii="Times New Roman" w:eastAsia="Times New Roman" w:hAnsi="Times New Roman" w:cs="Times New Roman"/>
          <w:sz w:val="28"/>
          <w:szCs w:val="20"/>
          <w:lang w:val="uk-UA"/>
        </w:rPr>
        <w:t>(5.8)</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де П – преміальні виплати за якісну напружену працю, грн.</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Відрядно-прогресивна система оплати праці </w:t>
      </w:r>
      <w:r w:rsidR="003450B7" w:rsidRPr="005B4D06">
        <w:rPr>
          <w:rFonts w:ascii="Times New Roman" w:hAnsi="Times New Roman" w:cs="Times New Roman"/>
          <w:sz w:val="28"/>
          <w:szCs w:val="28"/>
          <w:lang w:val="uk-UA"/>
        </w:rPr>
        <w:t>будується на ціні за товар/послугу яку надає об’єкт</w:t>
      </w:r>
      <w:r w:rsidRPr="005B4D06">
        <w:rPr>
          <w:rFonts w:ascii="Times New Roman" w:hAnsi="Times New Roman" w:cs="Times New Roman"/>
          <w:sz w:val="28"/>
          <w:szCs w:val="28"/>
          <w:lang w:val="uk-UA"/>
        </w:rPr>
        <w:t xml:space="preserve">. </w:t>
      </w:r>
      <w:r w:rsidR="003450B7" w:rsidRPr="005B4D06">
        <w:rPr>
          <w:rFonts w:ascii="Times New Roman" w:hAnsi="Times New Roman" w:cs="Times New Roman"/>
          <w:sz w:val="28"/>
          <w:szCs w:val="28"/>
          <w:lang w:val="uk-UA"/>
        </w:rPr>
        <w:t>Вона є кращим поштовхом для надання якісних товарів/послуг та розраховується</w:t>
      </w:r>
      <w:r w:rsidRPr="005B4D06">
        <w:rPr>
          <w:rFonts w:ascii="Times New Roman" w:hAnsi="Times New Roman" w:cs="Times New Roman"/>
          <w:sz w:val="28"/>
          <w:szCs w:val="28"/>
          <w:lang w:val="uk-UA"/>
        </w:rPr>
        <w:t xml:space="preserve"> за формулою:</w:t>
      </w:r>
    </w:p>
    <w:p w:rsidR="00E645ED" w:rsidRPr="005B4D06" w:rsidRDefault="00E645ED" w:rsidP="00844F65">
      <w:pPr>
        <w:tabs>
          <w:tab w:val="left" w:pos="0"/>
        </w:tabs>
        <w:spacing w:after="0" w:line="360" w:lineRule="auto"/>
        <w:ind w:firstLine="709"/>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4900" w:dyaOrig="680">
          <v:shape id="_x0000_i1162" type="#_x0000_t75" style="width:245.1pt;height:34.8pt" o:ole="">
            <v:imagedata r:id="rId323" o:title=""/>
          </v:shape>
          <o:OLEObject Type="Embed" ProgID="Equation.DSMT4" ShapeID="_x0000_i1162" DrawAspect="Content" ObjectID="_1701172843" r:id="rId324"/>
        </w:object>
      </w:r>
      <w:r w:rsidRPr="005B4D06">
        <w:rPr>
          <w:rFonts w:ascii="Times New Roman" w:eastAsia="Times New Roman" w:hAnsi="Times New Roman" w:cs="Times New Roman"/>
          <w:sz w:val="28"/>
          <w:szCs w:val="20"/>
          <w:lang w:val="uk-UA"/>
        </w:rPr>
        <w:t>(5.9)</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Р</w:t>
      </w:r>
      <w:r w:rsidRPr="005B4D06">
        <w:rPr>
          <w:rFonts w:ascii="Times New Roman" w:hAnsi="Times New Roman" w:cs="Times New Roman"/>
          <w:sz w:val="28"/>
          <w:szCs w:val="28"/>
          <w:vertAlign w:val="subscript"/>
          <w:lang w:val="uk-UA"/>
        </w:rPr>
        <w:t>баз</w:t>
      </w:r>
      <w:r w:rsidRPr="005B4D06">
        <w:rPr>
          <w:rFonts w:ascii="Times New Roman" w:hAnsi="Times New Roman" w:cs="Times New Roman"/>
          <w:sz w:val="28"/>
          <w:szCs w:val="28"/>
          <w:lang w:val="uk-UA"/>
        </w:rPr>
        <w:t xml:space="preserve"> – базова </w:t>
      </w:r>
      <w:r w:rsidR="003450B7" w:rsidRPr="005B4D06">
        <w:rPr>
          <w:rFonts w:ascii="Times New Roman" w:hAnsi="Times New Roman" w:cs="Times New Roman"/>
          <w:sz w:val="28"/>
          <w:szCs w:val="28"/>
          <w:lang w:val="uk-UA"/>
        </w:rPr>
        <w:t>ціна</w:t>
      </w:r>
      <w:r w:rsidRPr="005B4D06">
        <w:rPr>
          <w:rFonts w:ascii="Times New Roman" w:hAnsi="Times New Roman" w:cs="Times New Roman"/>
          <w:sz w:val="28"/>
          <w:szCs w:val="28"/>
          <w:lang w:val="uk-UA"/>
        </w:rPr>
        <w:t xml:space="preserve"> за в</w:t>
      </w:r>
      <w:r w:rsidR="003450B7" w:rsidRPr="005B4D06">
        <w:rPr>
          <w:rFonts w:ascii="Times New Roman" w:hAnsi="Times New Roman" w:cs="Times New Roman"/>
          <w:sz w:val="28"/>
          <w:szCs w:val="28"/>
          <w:lang w:val="uk-UA"/>
        </w:rPr>
        <w:t>ироблення1</w:t>
      </w:r>
      <w:r w:rsidRPr="005B4D06">
        <w:rPr>
          <w:rFonts w:ascii="Times New Roman" w:hAnsi="Times New Roman" w:cs="Times New Roman"/>
          <w:sz w:val="28"/>
          <w:szCs w:val="28"/>
          <w:lang w:val="uk-UA"/>
        </w:rPr>
        <w:t xml:space="preserve"> продукції, грн/од</w:t>
      </w:r>
      <w:r w:rsidR="003450B7" w:rsidRPr="005B4D06">
        <w:rPr>
          <w:rFonts w:ascii="Times New Roman" w:hAnsi="Times New Roman" w:cs="Times New Roman"/>
          <w:sz w:val="28"/>
          <w:szCs w:val="28"/>
          <w:lang w:val="uk-UA"/>
        </w:rPr>
        <w:t>;</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Р</w:t>
      </w:r>
      <w:r w:rsidRPr="005B4D06">
        <w:rPr>
          <w:rFonts w:ascii="Times New Roman" w:hAnsi="Times New Roman" w:cs="Times New Roman"/>
          <w:sz w:val="28"/>
          <w:szCs w:val="28"/>
          <w:vertAlign w:val="subscript"/>
          <w:lang w:val="uk-UA"/>
        </w:rPr>
        <w:t>підв</w:t>
      </w:r>
      <w:r w:rsidRPr="005B4D06">
        <w:rPr>
          <w:rFonts w:ascii="Times New Roman" w:hAnsi="Times New Roman" w:cs="Times New Roman"/>
          <w:sz w:val="28"/>
          <w:szCs w:val="28"/>
          <w:lang w:val="uk-UA"/>
        </w:rPr>
        <w:t xml:space="preserve"> – підвищена розцінка за виготовлення </w:t>
      </w:r>
      <w:r w:rsidR="003450B7" w:rsidRPr="005B4D06">
        <w:rPr>
          <w:rFonts w:ascii="Times New Roman" w:hAnsi="Times New Roman" w:cs="Times New Roman"/>
          <w:sz w:val="28"/>
          <w:szCs w:val="28"/>
          <w:lang w:val="uk-UA"/>
        </w:rPr>
        <w:t>продукції вище норми</w:t>
      </w:r>
      <w:r w:rsidRPr="005B4D06">
        <w:rPr>
          <w:rFonts w:ascii="Times New Roman" w:hAnsi="Times New Roman" w:cs="Times New Roman"/>
          <w:sz w:val="28"/>
          <w:szCs w:val="28"/>
          <w:lang w:val="uk-UA"/>
        </w:rPr>
        <w:t>, грн/од</w:t>
      </w:r>
      <w:r w:rsidR="003450B7" w:rsidRPr="005B4D06">
        <w:rPr>
          <w:rFonts w:ascii="Times New Roman" w:hAnsi="Times New Roman" w:cs="Times New Roman"/>
          <w:sz w:val="28"/>
          <w:szCs w:val="28"/>
          <w:lang w:val="uk-UA"/>
        </w:rPr>
        <w:t>;</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Q</w:t>
      </w:r>
      <w:r w:rsidRPr="005B4D06">
        <w:rPr>
          <w:rFonts w:ascii="Times New Roman" w:hAnsi="Times New Roman" w:cs="Times New Roman"/>
          <w:sz w:val="28"/>
          <w:szCs w:val="28"/>
          <w:vertAlign w:val="subscript"/>
          <w:lang w:val="uk-UA"/>
        </w:rPr>
        <w:t>баз</w:t>
      </w:r>
      <w:r w:rsidRPr="005B4D06">
        <w:rPr>
          <w:rFonts w:ascii="Times New Roman" w:hAnsi="Times New Roman" w:cs="Times New Roman"/>
          <w:sz w:val="28"/>
          <w:szCs w:val="28"/>
          <w:lang w:val="uk-UA"/>
        </w:rPr>
        <w:t xml:space="preserve"> – планований випуск </w:t>
      </w:r>
      <w:r w:rsidR="003450B7" w:rsidRPr="005B4D06">
        <w:rPr>
          <w:rFonts w:ascii="Times New Roman" w:hAnsi="Times New Roman" w:cs="Times New Roman"/>
          <w:sz w:val="28"/>
          <w:szCs w:val="28"/>
          <w:lang w:val="uk-UA"/>
        </w:rPr>
        <w:t xml:space="preserve">одиниць </w:t>
      </w:r>
      <w:r w:rsidRPr="005B4D06">
        <w:rPr>
          <w:rFonts w:ascii="Times New Roman" w:hAnsi="Times New Roman" w:cs="Times New Roman"/>
          <w:sz w:val="28"/>
          <w:szCs w:val="28"/>
          <w:lang w:val="uk-UA"/>
        </w:rPr>
        <w:t>продукції, виконан</w:t>
      </w:r>
      <w:r w:rsidR="003450B7" w:rsidRPr="005B4D06">
        <w:rPr>
          <w:rFonts w:ascii="Times New Roman" w:hAnsi="Times New Roman" w:cs="Times New Roman"/>
          <w:sz w:val="28"/>
          <w:szCs w:val="28"/>
          <w:lang w:val="uk-UA"/>
        </w:rPr>
        <w:t>ої</w:t>
      </w:r>
      <w:r w:rsidRPr="005B4D06">
        <w:rPr>
          <w:rFonts w:ascii="Times New Roman" w:hAnsi="Times New Roman" w:cs="Times New Roman"/>
          <w:sz w:val="28"/>
          <w:szCs w:val="28"/>
          <w:lang w:val="uk-UA"/>
        </w:rPr>
        <w:t xml:space="preserve"> робіт</w:t>
      </w:r>
      <w:r w:rsidR="003450B7" w:rsidRPr="005B4D06">
        <w:rPr>
          <w:rFonts w:ascii="Times New Roman" w:hAnsi="Times New Roman" w:cs="Times New Roman"/>
          <w:sz w:val="28"/>
          <w:szCs w:val="28"/>
          <w:lang w:val="uk-UA"/>
        </w:rPr>
        <w:t>и</w:t>
      </w:r>
      <w:r w:rsidRPr="005B4D06">
        <w:rPr>
          <w:rFonts w:ascii="Times New Roman" w:hAnsi="Times New Roman" w:cs="Times New Roman"/>
          <w:sz w:val="28"/>
          <w:szCs w:val="28"/>
          <w:lang w:val="uk-UA"/>
        </w:rPr>
        <w:t>, послуг</w:t>
      </w:r>
      <w:r w:rsidR="003450B7" w:rsidRPr="005B4D06">
        <w:rPr>
          <w:rFonts w:ascii="Times New Roman" w:hAnsi="Times New Roman" w:cs="Times New Roman"/>
          <w:sz w:val="28"/>
          <w:szCs w:val="28"/>
          <w:lang w:val="uk-UA"/>
        </w:rPr>
        <w:t>и</w:t>
      </w:r>
      <w:r w:rsidRPr="005B4D06">
        <w:rPr>
          <w:rFonts w:ascii="Times New Roman" w:hAnsi="Times New Roman" w:cs="Times New Roman"/>
          <w:sz w:val="28"/>
          <w:szCs w:val="28"/>
          <w:lang w:val="uk-UA"/>
        </w:rPr>
        <w:t>, од</w:t>
      </w:r>
      <w:r w:rsidR="003450B7" w:rsidRPr="005B4D06">
        <w:rPr>
          <w:rFonts w:ascii="Times New Roman" w:hAnsi="Times New Roman" w:cs="Times New Roman"/>
          <w:sz w:val="28"/>
          <w:szCs w:val="28"/>
          <w:lang w:val="uk-UA"/>
        </w:rPr>
        <w:t>;</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Q</w:t>
      </w:r>
      <w:r w:rsidRPr="005B4D06">
        <w:rPr>
          <w:rFonts w:ascii="Times New Roman" w:hAnsi="Times New Roman" w:cs="Times New Roman"/>
          <w:sz w:val="28"/>
          <w:szCs w:val="28"/>
          <w:vertAlign w:val="subscript"/>
          <w:lang w:val="uk-UA"/>
        </w:rPr>
        <w:t>факт</w:t>
      </w:r>
      <w:r w:rsidRPr="005B4D06">
        <w:rPr>
          <w:rFonts w:ascii="Times New Roman" w:hAnsi="Times New Roman" w:cs="Times New Roman"/>
          <w:sz w:val="28"/>
          <w:szCs w:val="28"/>
          <w:lang w:val="uk-UA"/>
        </w:rPr>
        <w:t xml:space="preserve"> – </w:t>
      </w:r>
      <w:r w:rsidR="003450B7" w:rsidRPr="005B4D06">
        <w:rPr>
          <w:rFonts w:ascii="Times New Roman" w:hAnsi="Times New Roman" w:cs="Times New Roman"/>
          <w:sz w:val="28"/>
          <w:szCs w:val="28"/>
          <w:lang w:val="uk-UA"/>
        </w:rPr>
        <w:t>реальне виконання робіт та послуг</w:t>
      </w:r>
      <w:r w:rsidRPr="005B4D06">
        <w:rPr>
          <w:rFonts w:ascii="Times New Roman" w:hAnsi="Times New Roman" w:cs="Times New Roman"/>
          <w:sz w:val="28"/>
          <w:szCs w:val="28"/>
          <w:lang w:val="uk-UA"/>
        </w:rPr>
        <w:t>, од.</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1,1 – коефіцієнт підвищеної розцінки при перевиконанні норми не менш, аніж на 10%.</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Колективна форма оплати </w:t>
      </w:r>
      <w:r w:rsidR="003450B7" w:rsidRPr="005B4D06">
        <w:rPr>
          <w:rFonts w:ascii="Times New Roman" w:hAnsi="Times New Roman" w:cs="Times New Roman"/>
          <w:sz w:val="28"/>
          <w:szCs w:val="28"/>
          <w:lang w:val="uk-UA"/>
        </w:rPr>
        <w:t>праці</w:t>
      </w:r>
      <w:r w:rsidRPr="005B4D06">
        <w:rPr>
          <w:rFonts w:ascii="Times New Roman" w:hAnsi="Times New Roman" w:cs="Times New Roman"/>
          <w:sz w:val="28"/>
          <w:szCs w:val="28"/>
          <w:lang w:val="uk-UA"/>
        </w:rPr>
        <w:t>:</w:t>
      </w:r>
    </w:p>
    <w:p w:rsidR="00E645ED" w:rsidRPr="005B4D06" w:rsidRDefault="00E645ED" w:rsidP="00844F65">
      <w:pPr>
        <w:tabs>
          <w:tab w:val="left" w:pos="0"/>
        </w:tabs>
        <w:spacing w:after="0" w:line="360" w:lineRule="auto"/>
        <w:ind w:firstLine="709"/>
        <w:jc w:val="center"/>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1800" w:dyaOrig="360">
          <v:shape id="_x0000_i1163" type="#_x0000_t75" style="width:90.6pt;height:18.6pt" o:ole="">
            <v:imagedata r:id="rId325" o:title=""/>
          </v:shape>
          <o:OLEObject Type="Embed" ProgID="Equation.DSMT4" ShapeID="_x0000_i1163" DrawAspect="Content" ObjectID="_1701172844" r:id="rId326"/>
        </w:object>
      </w:r>
      <w:r w:rsidRPr="005B4D06">
        <w:rPr>
          <w:rFonts w:ascii="Times New Roman" w:eastAsia="Times New Roman" w:hAnsi="Times New Roman" w:cs="Times New Roman"/>
          <w:sz w:val="28"/>
          <w:szCs w:val="20"/>
          <w:lang w:val="uk-UA"/>
        </w:rPr>
        <w:t>(5.10)</w:t>
      </w:r>
    </w:p>
    <w:p w:rsidR="00E645ED" w:rsidRPr="005B4D06" w:rsidRDefault="00E645ED" w:rsidP="00844F65">
      <w:pPr>
        <w:tabs>
          <w:tab w:val="left" w:pos="0"/>
        </w:tabs>
        <w:spacing w:after="0" w:line="360" w:lineRule="auto"/>
        <w:ind w:firstLine="709"/>
        <w:jc w:val="center"/>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1660" w:dyaOrig="360">
          <v:shape id="_x0000_i1164" type="#_x0000_t75" style="width:82.5pt;height:18.6pt" o:ole="">
            <v:imagedata r:id="rId327" o:title=""/>
          </v:shape>
          <o:OLEObject Type="Embed" ProgID="Equation.DSMT4" ShapeID="_x0000_i1164" DrawAspect="Content" ObjectID="_1701172845" r:id="rId328"/>
        </w:object>
      </w:r>
      <w:r w:rsidRPr="005B4D06">
        <w:rPr>
          <w:rFonts w:ascii="Times New Roman" w:eastAsia="Times New Roman" w:hAnsi="Times New Roman" w:cs="Times New Roman"/>
          <w:sz w:val="28"/>
          <w:szCs w:val="20"/>
          <w:lang w:val="uk-UA"/>
        </w:rPr>
        <w:t>(5.11)</w:t>
      </w:r>
    </w:p>
    <w:p w:rsidR="00E645ED" w:rsidRPr="005B4D06" w:rsidRDefault="00E645ED" w:rsidP="00844F65">
      <w:pPr>
        <w:tabs>
          <w:tab w:val="left" w:pos="0"/>
        </w:tabs>
        <w:spacing w:after="0" w:line="360" w:lineRule="auto"/>
        <w:ind w:firstLine="709"/>
        <w:jc w:val="center"/>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1740" w:dyaOrig="400">
          <v:shape id="_x0000_i1165" type="#_x0000_t75" style="width:87.35pt;height:19.4pt" o:ole="">
            <v:imagedata r:id="rId329" o:title=""/>
          </v:shape>
          <o:OLEObject Type="Embed" ProgID="Equation.DSMT4" ShapeID="_x0000_i1165" DrawAspect="Content" ObjectID="_1701172846" r:id="rId330"/>
        </w:object>
      </w:r>
      <w:r w:rsidRPr="005B4D06">
        <w:rPr>
          <w:rFonts w:ascii="Times New Roman" w:eastAsia="Times New Roman" w:hAnsi="Times New Roman" w:cs="Times New Roman"/>
          <w:sz w:val="28"/>
          <w:szCs w:val="20"/>
          <w:lang w:val="uk-UA"/>
        </w:rPr>
        <w:t>(5.12)</w:t>
      </w:r>
    </w:p>
    <w:p w:rsidR="00E645ED" w:rsidRPr="005B4D06" w:rsidRDefault="00E645ED" w:rsidP="00844F65">
      <w:pPr>
        <w:tabs>
          <w:tab w:val="left" w:pos="0"/>
        </w:tabs>
        <w:spacing w:after="0" w:line="360" w:lineRule="auto"/>
        <w:ind w:firstLine="709"/>
        <w:rPr>
          <w:rFonts w:ascii="Times New Roman" w:hAnsi="Times New Roman" w:cs="Times New Roman"/>
          <w:sz w:val="28"/>
          <w:szCs w:val="28"/>
          <w:lang w:val="uk-UA"/>
        </w:rPr>
      </w:pPr>
      <w:r w:rsidRPr="005B4D06">
        <w:rPr>
          <w:rFonts w:ascii="Times New Roman" w:hAnsi="Times New Roman" w:cs="Times New Roman"/>
          <w:sz w:val="28"/>
          <w:szCs w:val="28"/>
          <w:lang w:val="uk-UA"/>
        </w:rPr>
        <w:t>ЗП</w:t>
      </w:r>
      <w:r w:rsidRPr="005B4D06">
        <w:rPr>
          <w:rFonts w:ascii="Times New Roman" w:hAnsi="Times New Roman" w:cs="Times New Roman"/>
          <w:sz w:val="28"/>
          <w:szCs w:val="28"/>
          <w:vertAlign w:val="subscript"/>
          <w:lang w:val="uk-UA"/>
        </w:rPr>
        <w:t>і</w:t>
      </w:r>
      <w:r w:rsidRPr="005B4D06">
        <w:rPr>
          <w:rFonts w:ascii="Times New Roman" w:hAnsi="Times New Roman" w:cs="Times New Roman"/>
          <w:sz w:val="28"/>
          <w:szCs w:val="28"/>
          <w:lang w:val="uk-UA"/>
        </w:rPr>
        <w:t xml:space="preserve"> – заробітна плата і-того учасника колективу, грн.,</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ῳ</w:t>
      </w:r>
      <w:r w:rsidRPr="005B4D06">
        <w:rPr>
          <w:rFonts w:ascii="Times New Roman" w:hAnsi="Times New Roman" w:cs="Times New Roman"/>
          <w:sz w:val="28"/>
          <w:szCs w:val="28"/>
          <w:vertAlign w:val="subscript"/>
          <w:lang w:val="uk-UA"/>
        </w:rPr>
        <w:t xml:space="preserve">і </w:t>
      </w:r>
      <w:r w:rsidRPr="005B4D06">
        <w:rPr>
          <w:rFonts w:ascii="Times New Roman" w:hAnsi="Times New Roman" w:cs="Times New Roman"/>
          <w:sz w:val="28"/>
          <w:szCs w:val="28"/>
          <w:lang w:val="uk-UA"/>
        </w:rPr>
        <w:t xml:space="preserve"> – базова часка участі розподілу фонду оплати праці кожного працівника, яка припадає на зароблений працівниками бал, грн/бал,</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Б</w:t>
      </w:r>
      <w:r w:rsidRPr="005B4D06">
        <w:rPr>
          <w:rFonts w:ascii="Times New Roman" w:hAnsi="Times New Roman" w:cs="Times New Roman"/>
          <w:sz w:val="28"/>
          <w:szCs w:val="28"/>
          <w:vertAlign w:val="subscript"/>
          <w:lang w:val="uk-UA"/>
        </w:rPr>
        <w:t>і</w:t>
      </w:r>
      <w:r w:rsidRPr="005B4D06">
        <w:rPr>
          <w:rFonts w:ascii="Times New Roman" w:hAnsi="Times New Roman" w:cs="Times New Roman"/>
          <w:sz w:val="28"/>
          <w:szCs w:val="28"/>
          <w:lang w:val="uk-UA"/>
        </w:rPr>
        <w:t xml:space="preserve"> – кількість балів і-того члену колективу у ході виконання робіт (послуг),</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К</w:t>
      </w:r>
      <w:r w:rsidRPr="005B4D06">
        <w:rPr>
          <w:rFonts w:ascii="Times New Roman" w:hAnsi="Times New Roman" w:cs="Times New Roman"/>
          <w:sz w:val="28"/>
          <w:szCs w:val="28"/>
          <w:vertAlign w:val="subscript"/>
          <w:lang w:val="uk-UA"/>
        </w:rPr>
        <w:t>і</w:t>
      </w:r>
      <w:r w:rsidRPr="005B4D06">
        <w:rPr>
          <w:rFonts w:ascii="Times New Roman" w:hAnsi="Times New Roman" w:cs="Times New Roman"/>
          <w:sz w:val="28"/>
          <w:szCs w:val="28"/>
          <w:lang w:val="uk-UA"/>
        </w:rPr>
        <w:t xml:space="preserve"> – кваліфікаційний рівень і-того учасника колективу відповідно до тарифної ставки,</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t</w:t>
      </w:r>
      <w:r w:rsidRPr="005B4D06">
        <w:rPr>
          <w:rFonts w:ascii="Times New Roman" w:hAnsi="Times New Roman" w:cs="Times New Roman"/>
          <w:sz w:val="28"/>
          <w:szCs w:val="28"/>
          <w:vertAlign w:val="subscript"/>
          <w:lang w:val="uk-UA"/>
        </w:rPr>
        <w:t xml:space="preserve">і </w:t>
      </w:r>
      <w:r w:rsidRPr="005B4D06">
        <w:rPr>
          <w:rFonts w:ascii="Times New Roman" w:hAnsi="Times New Roman" w:cs="Times New Roman"/>
          <w:sz w:val="28"/>
          <w:szCs w:val="28"/>
          <w:lang w:val="uk-UA"/>
        </w:rPr>
        <w:t>– фактично відпрацьований час і-тим учасником колективу, год</w:t>
      </w:r>
    </w:p>
    <w:p w:rsidR="00E645ED" w:rsidRPr="005B4D06" w:rsidRDefault="00E645ED" w:rsidP="00844F65">
      <w:pPr>
        <w:tabs>
          <w:tab w:val="left" w:pos="0"/>
        </w:tabs>
        <w:spacing w:after="0" w:line="360" w:lineRule="auto"/>
        <w:ind w:firstLine="709"/>
        <w:jc w:val="both"/>
        <w:rPr>
          <w:rFonts w:ascii="Times New Roman" w:eastAsia="Times New Roman" w:hAnsi="Times New Roman" w:cs="Times New Roman"/>
          <w:sz w:val="28"/>
          <w:szCs w:val="28"/>
          <w:lang w:val="uk-UA"/>
        </w:rPr>
      </w:pPr>
      <w:r w:rsidRPr="005B4D06">
        <w:rPr>
          <w:rFonts w:ascii="Times New Roman" w:hAnsi="Times New Roman" w:cs="Times New Roman"/>
          <w:sz w:val="28"/>
          <w:szCs w:val="28"/>
          <w:lang w:val="uk-UA"/>
        </w:rPr>
        <w:t>КТУ</w:t>
      </w:r>
      <w:r w:rsidRPr="005B4D06">
        <w:rPr>
          <w:rFonts w:ascii="Times New Roman" w:hAnsi="Times New Roman" w:cs="Times New Roman"/>
          <w:sz w:val="28"/>
          <w:szCs w:val="28"/>
          <w:vertAlign w:val="subscript"/>
          <w:lang w:val="uk-UA"/>
        </w:rPr>
        <w:t>і</w:t>
      </w:r>
      <w:r w:rsidRPr="005B4D06">
        <w:rPr>
          <w:rFonts w:ascii="Times New Roman" w:hAnsi="Times New Roman" w:cs="Times New Roman"/>
          <w:sz w:val="28"/>
          <w:szCs w:val="28"/>
          <w:lang w:val="uk-UA"/>
        </w:rPr>
        <w:t xml:space="preserve"> – коефіцієнт трудової участі і-того учасника колективу у виконанні загального обсягу робіт, визначається колективом.</w:t>
      </w:r>
    </w:p>
    <w:p w:rsidR="00E645ED" w:rsidRPr="005B4D06" w:rsidRDefault="003450B7" w:rsidP="00112E9B">
      <w:pPr>
        <w:tabs>
          <w:tab w:val="left" w:pos="0"/>
        </w:tabs>
        <w:spacing w:after="0" w:line="360" w:lineRule="auto"/>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Розраховані дані оплати праці, кількість та тип працівників наведених у </w:t>
      </w:r>
      <w:r w:rsidR="00E645ED" w:rsidRPr="005B4D06">
        <w:rPr>
          <w:rFonts w:ascii="Times New Roman" w:hAnsi="Times New Roman" w:cs="Times New Roman"/>
          <w:sz w:val="28"/>
          <w:szCs w:val="28"/>
          <w:lang w:val="uk-UA"/>
        </w:rPr>
        <w:t>таблиці 5.11.</w:t>
      </w:r>
    </w:p>
    <w:p w:rsidR="004C38E1" w:rsidRPr="005B4D06" w:rsidRDefault="004C38E1" w:rsidP="00112E9B">
      <w:pPr>
        <w:tabs>
          <w:tab w:val="left" w:pos="0"/>
        </w:tabs>
        <w:spacing w:after="0" w:line="360" w:lineRule="auto"/>
        <w:jc w:val="both"/>
        <w:rPr>
          <w:rFonts w:ascii="Times New Roman" w:hAnsi="Times New Roman" w:cs="Times New Roman"/>
          <w:sz w:val="28"/>
          <w:szCs w:val="28"/>
          <w:lang w:val="uk-UA"/>
        </w:rPr>
      </w:pPr>
    </w:p>
    <w:p w:rsidR="004C38E1" w:rsidRPr="005B4D06" w:rsidRDefault="004C38E1" w:rsidP="00112E9B">
      <w:pPr>
        <w:tabs>
          <w:tab w:val="left" w:pos="0"/>
        </w:tabs>
        <w:spacing w:after="0" w:line="360" w:lineRule="auto"/>
        <w:jc w:val="both"/>
        <w:rPr>
          <w:rFonts w:ascii="Times New Roman" w:hAnsi="Times New Roman" w:cs="Times New Roman"/>
          <w:sz w:val="28"/>
          <w:szCs w:val="28"/>
          <w:lang w:val="uk-UA"/>
        </w:rPr>
      </w:pPr>
    </w:p>
    <w:p w:rsidR="004C38E1" w:rsidRPr="005B4D06" w:rsidRDefault="004C38E1" w:rsidP="00112E9B">
      <w:pPr>
        <w:tabs>
          <w:tab w:val="left" w:pos="0"/>
        </w:tabs>
        <w:spacing w:after="0" w:line="360" w:lineRule="auto"/>
        <w:jc w:val="both"/>
        <w:rPr>
          <w:rFonts w:ascii="Times New Roman" w:hAnsi="Times New Roman" w:cs="Times New Roman"/>
          <w:sz w:val="28"/>
          <w:szCs w:val="28"/>
          <w:lang w:val="uk-UA"/>
        </w:rPr>
      </w:pPr>
    </w:p>
    <w:p w:rsidR="004C38E1" w:rsidRPr="005B4D06" w:rsidRDefault="004C38E1" w:rsidP="00112E9B">
      <w:pPr>
        <w:tabs>
          <w:tab w:val="left" w:pos="0"/>
        </w:tabs>
        <w:spacing w:after="0" w:line="360" w:lineRule="auto"/>
        <w:jc w:val="both"/>
        <w:rPr>
          <w:rFonts w:ascii="Times New Roman" w:hAnsi="Times New Roman" w:cs="Times New Roman"/>
          <w:sz w:val="28"/>
          <w:szCs w:val="28"/>
          <w:lang w:val="uk-UA"/>
        </w:rPr>
      </w:pPr>
    </w:p>
    <w:p w:rsidR="004C38E1" w:rsidRPr="005B4D06" w:rsidRDefault="004C38E1" w:rsidP="00112E9B">
      <w:pPr>
        <w:tabs>
          <w:tab w:val="left" w:pos="0"/>
        </w:tabs>
        <w:spacing w:after="0" w:line="360" w:lineRule="auto"/>
        <w:jc w:val="both"/>
        <w:rPr>
          <w:rFonts w:ascii="Times New Roman" w:hAnsi="Times New Roman" w:cs="Times New Roman"/>
          <w:sz w:val="28"/>
          <w:szCs w:val="28"/>
          <w:lang w:val="uk-UA"/>
        </w:rPr>
      </w:pPr>
    </w:p>
    <w:p w:rsidR="004C38E1" w:rsidRPr="005B4D06" w:rsidRDefault="004C38E1" w:rsidP="00112E9B">
      <w:pPr>
        <w:tabs>
          <w:tab w:val="left" w:pos="0"/>
        </w:tabs>
        <w:spacing w:after="0" w:line="360" w:lineRule="auto"/>
        <w:jc w:val="both"/>
        <w:rPr>
          <w:rFonts w:ascii="Times New Roman" w:hAnsi="Times New Roman" w:cs="Times New Roman"/>
          <w:sz w:val="28"/>
          <w:szCs w:val="28"/>
          <w:lang w:val="uk-UA"/>
        </w:rPr>
      </w:pPr>
    </w:p>
    <w:tbl>
      <w:tblPr>
        <w:tblW w:w="0" w:type="auto"/>
        <w:tblLook w:val="0000"/>
      </w:tblPr>
      <w:tblGrid>
        <w:gridCol w:w="809"/>
        <w:gridCol w:w="1937"/>
        <w:gridCol w:w="31"/>
        <w:gridCol w:w="1381"/>
        <w:gridCol w:w="10"/>
        <w:gridCol w:w="1485"/>
        <w:gridCol w:w="69"/>
        <w:gridCol w:w="1382"/>
        <w:gridCol w:w="1387"/>
        <w:gridCol w:w="1364"/>
      </w:tblGrid>
      <w:tr w:rsidR="005B4D06" w:rsidRPr="005B4D06" w:rsidTr="00216931">
        <w:trPr>
          <w:trHeight w:val="320"/>
        </w:trPr>
        <w:tc>
          <w:tcPr>
            <w:tcW w:w="9855" w:type="dxa"/>
            <w:gridSpan w:val="10"/>
            <w:tcBorders>
              <w:top w:val="nil"/>
              <w:left w:val="nil"/>
              <w:bottom w:val="single" w:sz="4" w:space="0" w:color="auto"/>
              <w:right w:val="nil"/>
            </w:tcBorders>
          </w:tcPr>
          <w:p w:rsidR="00E645ED" w:rsidRPr="005B4D06" w:rsidRDefault="00E645ED" w:rsidP="00096C8B">
            <w:pPr>
              <w:tabs>
                <w:tab w:val="left" w:pos="0"/>
              </w:tabs>
              <w:spacing w:line="360" w:lineRule="auto"/>
              <w:ind w:left="108"/>
              <w:jc w:val="right"/>
              <w:rPr>
                <w:rFonts w:ascii="Times New Roman" w:hAnsi="Times New Roman" w:cs="Times New Roman"/>
                <w:sz w:val="28"/>
                <w:szCs w:val="28"/>
                <w:lang w:val="uk-UA"/>
              </w:rPr>
            </w:pPr>
            <w:r w:rsidRPr="005B4D06">
              <w:rPr>
                <w:rFonts w:ascii="Times New Roman" w:hAnsi="Times New Roman" w:cs="Times New Roman"/>
                <w:sz w:val="28"/>
                <w:szCs w:val="28"/>
                <w:lang w:val="uk-UA"/>
              </w:rPr>
              <w:t>Таблиця 5.1</w:t>
            </w:r>
            <w:r w:rsidR="00096C8B" w:rsidRPr="005B4D06">
              <w:rPr>
                <w:rFonts w:ascii="Times New Roman" w:hAnsi="Times New Roman" w:cs="Times New Roman"/>
                <w:sz w:val="28"/>
                <w:szCs w:val="28"/>
                <w:lang w:val="uk-UA"/>
              </w:rPr>
              <w:t>0</w:t>
            </w:r>
            <w:r w:rsidR="00112E9B" w:rsidRPr="005B4D06">
              <w:rPr>
                <w:rFonts w:ascii="Times New Roman" w:hAnsi="Times New Roman" w:cs="Times New Roman"/>
                <w:sz w:val="28"/>
                <w:szCs w:val="28"/>
                <w:lang w:val="uk-UA"/>
              </w:rPr>
              <w:t xml:space="preserve"> -</w:t>
            </w:r>
            <w:r w:rsidRPr="005B4D06">
              <w:rPr>
                <w:rFonts w:ascii="Times New Roman" w:eastAsiaTheme="majorEastAsia" w:hAnsi="Times New Roman" w:cs="Times New Roman"/>
                <w:sz w:val="28"/>
                <w:szCs w:val="28"/>
                <w:lang w:val="uk-UA"/>
              </w:rPr>
              <w:t xml:space="preserve"> Структура персоналу та ФОП, тис. грн.</w:t>
            </w:r>
          </w:p>
        </w:tc>
      </w:tr>
      <w:tr w:rsidR="00E645ED" w:rsidRPr="005B4D06" w:rsidTr="00216931">
        <w:tblPrEx>
          <w:tblLook w:val="04A0"/>
        </w:tblPrEx>
        <w:trPr>
          <w:trHeight w:val="227"/>
        </w:trPr>
        <w:tc>
          <w:tcPr>
            <w:tcW w:w="809" w:type="dxa"/>
            <w:vMerge w:val="restart"/>
            <w:tcBorders>
              <w:top w:val="single" w:sz="4" w:space="0" w:color="auto"/>
              <w:left w:val="single" w:sz="4" w:space="0" w:color="auto"/>
              <w:bottom w:val="single" w:sz="4" w:space="0" w:color="auto"/>
              <w:right w:val="single" w:sz="4" w:space="0" w:color="auto"/>
            </w:tcBorders>
            <w:vAlign w:val="center"/>
          </w:tcPr>
          <w:p w:rsidR="00E645ED" w:rsidRPr="005B4D06" w:rsidRDefault="00E645ED" w:rsidP="003450B7">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 П/П</w:t>
            </w:r>
          </w:p>
        </w:tc>
        <w:tc>
          <w:tcPr>
            <w:tcW w:w="1968" w:type="dxa"/>
            <w:gridSpan w:val="2"/>
            <w:vMerge w:val="restart"/>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 w:val="left" w:pos="867"/>
              </w:tabs>
              <w:spacing w:after="0" w:line="240" w:lineRule="auto"/>
              <w:jc w:val="center"/>
              <w:rPr>
                <w:rFonts w:ascii="Times New Roman" w:hAnsi="Times New Roman" w:cs="Times New Roman"/>
                <w:b/>
                <w:sz w:val="28"/>
                <w:szCs w:val="28"/>
                <w:lang w:val="uk-UA"/>
              </w:rPr>
            </w:pPr>
            <w:r w:rsidRPr="005B4D06">
              <w:rPr>
                <w:rFonts w:ascii="Times New Roman" w:hAnsi="Times New Roman" w:cs="Times New Roman"/>
                <w:b/>
                <w:sz w:val="24"/>
                <w:szCs w:val="24"/>
                <w:lang w:val="uk-UA"/>
              </w:rPr>
              <w:t>Посада</w:t>
            </w:r>
          </w:p>
        </w:tc>
        <w:tc>
          <w:tcPr>
            <w:tcW w:w="1391" w:type="dxa"/>
            <w:gridSpan w:val="2"/>
            <w:vMerge w:val="restart"/>
            <w:tcBorders>
              <w:top w:val="single" w:sz="4" w:space="0" w:color="auto"/>
              <w:left w:val="single" w:sz="4" w:space="0" w:color="auto"/>
              <w:bottom w:val="single" w:sz="4" w:space="0" w:color="auto"/>
              <w:right w:val="single" w:sz="4" w:space="0" w:color="auto"/>
            </w:tcBorders>
            <w:vAlign w:val="center"/>
          </w:tcPr>
          <w:p w:rsidR="00E645ED" w:rsidRPr="005B4D06" w:rsidRDefault="00E645ED" w:rsidP="003450B7">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Форма оплати</w:t>
            </w:r>
          </w:p>
        </w:tc>
        <w:tc>
          <w:tcPr>
            <w:tcW w:w="1554" w:type="dxa"/>
            <w:gridSpan w:val="2"/>
            <w:vMerge w:val="restart"/>
            <w:tcBorders>
              <w:top w:val="single" w:sz="4" w:space="0" w:color="auto"/>
              <w:left w:val="single" w:sz="4" w:space="0" w:color="auto"/>
              <w:bottom w:val="single" w:sz="4" w:space="0" w:color="auto"/>
              <w:right w:val="single" w:sz="4" w:space="0" w:color="auto"/>
            </w:tcBorders>
            <w:vAlign w:val="center"/>
          </w:tcPr>
          <w:p w:rsidR="00E645ED" w:rsidRPr="005B4D06" w:rsidRDefault="00E645ED" w:rsidP="003450B7">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Кількість працівників</w:t>
            </w:r>
          </w:p>
        </w:tc>
        <w:tc>
          <w:tcPr>
            <w:tcW w:w="4133" w:type="dxa"/>
            <w:gridSpan w:val="3"/>
            <w:tcBorders>
              <w:top w:val="single" w:sz="4" w:space="0" w:color="auto"/>
              <w:left w:val="single" w:sz="4" w:space="0" w:color="auto"/>
              <w:bottom w:val="single" w:sz="4" w:space="0" w:color="auto"/>
              <w:right w:val="single" w:sz="4" w:space="0" w:color="auto"/>
            </w:tcBorders>
            <w:vAlign w:val="center"/>
          </w:tcPr>
          <w:p w:rsidR="00E645ED" w:rsidRPr="005B4D06" w:rsidRDefault="00E645ED" w:rsidP="003450B7">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Заробітна плата (грн.)</w:t>
            </w:r>
          </w:p>
        </w:tc>
      </w:tr>
      <w:tr w:rsidR="00E645ED" w:rsidRPr="005B4D06" w:rsidTr="00216931">
        <w:tblPrEx>
          <w:tblLook w:val="04A0"/>
        </w:tblPrEx>
        <w:trPr>
          <w:trHeight w:val="320"/>
        </w:trPr>
        <w:tc>
          <w:tcPr>
            <w:tcW w:w="809" w:type="dxa"/>
            <w:vMerge/>
            <w:tcBorders>
              <w:top w:val="single" w:sz="4" w:space="0" w:color="auto"/>
              <w:left w:val="single" w:sz="4" w:space="0" w:color="auto"/>
              <w:bottom w:val="single" w:sz="4" w:space="0" w:color="auto"/>
              <w:right w:val="single" w:sz="4" w:space="0" w:color="auto"/>
            </w:tcBorders>
            <w:vAlign w:val="center"/>
          </w:tcPr>
          <w:p w:rsidR="00E645ED" w:rsidRPr="005B4D06" w:rsidRDefault="00E645ED" w:rsidP="003450B7">
            <w:pPr>
              <w:tabs>
                <w:tab w:val="left" w:pos="0"/>
              </w:tabs>
              <w:spacing w:after="0" w:line="240" w:lineRule="auto"/>
              <w:jc w:val="center"/>
              <w:rPr>
                <w:rFonts w:ascii="Times New Roman" w:hAnsi="Times New Roman" w:cs="Times New Roman"/>
                <w:b/>
                <w:sz w:val="24"/>
                <w:szCs w:val="24"/>
                <w:lang w:val="uk-UA"/>
              </w:rPr>
            </w:pPr>
          </w:p>
        </w:tc>
        <w:tc>
          <w:tcPr>
            <w:tcW w:w="1968" w:type="dxa"/>
            <w:gridSpan w:val="2"/>
            <w:vMerge/>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 w:val="left" w:pos="867"/>
              </w:tabs>
              <w:spacing w:after="0" w:line="240" w:lineRule="auto"/>
              <w:jc w:val="both"/>
              <w:rPr>
                <w:rFonts w:ascii="Times New Roman" w:hAnsi="Times New Roman" w:cs="Times New Roman"/>
                <w:b/>
                <w:sz w:val="24"/>
                <w:szCs w:val="24"/>
                <w:lang w:val="uk-UA"/>
              </w:rPr>
            </w:pPr>
          </w:p>
        </w:tc>
        <w:tc>
          <w:tcPr>
            <w:tcW w:w="1391" w:type="dxa"/>
            <w:gridSpan w:val="2"/>
            <w:vMerge/>
            <w:tcBorders>
              <w:top w:val="single" w:sz="4" w:space="0" w:color="auto"/>
              <w:left w:val="single" w:sz="4" w:space="0" w:color="auto"/>
              <w:bottom w:val="single" w:sz="4" w:space="0" w:color="auto"/>
              <w:right w:val="single" w:sz="4" w:space="0" w:color="auto"/>
            </w:tcBorders>
            <w:vAlign w:val="center"/>
          </w:tcPr>
          <w:p w:rsidR="00E645ED" w:rsidRPr="005B4D06" w:rsidRDefault="00E645ED" w:rsidP="003450B7">
            <w:pPr>
              <w:tabs>
                <w:tab w:val="left" w:pos="0"/>
              </w:tabs>
              <w:spacing w:after="0" w:line="240" w:lineRule="auto"/>
              <w:jc w:val="center"/>
              <w:rPr>
                <w:rFonts w:ascii="Times New Roman" w:hAnsi="Times New Roman" w:cs="Times New Roman"/>
                <w:b/>
                <w:sz w:val="24"/>
                <w:szCs w:val="24"/>
                <w:lang w:val="uk-UA"/>
              </w:rPr>
            </w:pPr>
          </w:p>
        </w:tc>
        <w:tc>
          <w:tcPr>
            <w:tcW w:w="1554" w:type="dxa"/>
            <w:gridSpan w:val="2"/>
            <w:vMerge/>
            <w:tcBorders>
              <w:top w:val="single" w:sz="4" w:space="0" w:color="auto"/>
              <w:left w:val="single" w:sz="4" w:space="0" w:color="auto"/>
              <w:bottom w:val="single" w:sz="4" w:space="0" w:color="auto"/>
              <w:right w:val="single" w:sz="4" w:space="0" w:color="auto"/>
            </w:tcBorders>
            <w:vAlign w:val="center"/>
          </w:tcPr>
          <w:p w:rsidR="00E645ED" w:rsidRPr="005B4D06" w:rsidRDefault="00E645ED" w:rsidP="003450B7">
            <w:pPr>
              <w:tabs>
                <w:tab w:val="left" w:pos="0"/>
              </w:tabs>
              <w:spacing w:after="0" w:line="240" w:lineRule="auto"/>
              <w:jc w:val="center"/>
              <w:rPr>
                <w:rFonts w:ascii="Times New Roman" w:hAnsi="Times New Roman" w:cs="Times New Roman"/>
                <w:b/>
                <w:sz w:val="24"/>
                <w:szCs w:val="24"/>
                <w:lang w:val="uk-UA"/>
              </w:rPr>
            </w:pPr>
          </w:p>
        </w:tc>
        <w:tc>
          <w:tcPr>
            <w:tcW w:w="1382"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3450B7">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за місяць</w:t>
            </w:r>
          </w:p>
        </w:tc>
        <w:tc>
          <w:tcPr>
            <w:tcW w:w="1387"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3450B7">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за квартал</w:t>
            </w:r>
          </w:p>
        </w:tc>
        <w:tc>
          <w:tcPr>
            <w:tcW w:w="136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3450B7">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 xml:space="preserve"> за рік</w:t>
            </w:r>
          </w:p>
        </w:tc>
      </w:tr>
      <w:tr w:rsidR="00E645ED" w:rsidRPr="005B4D06" w:rsidTr="00216931">
        <w:tblPrEx>
          <w:tblLook w:val="04A0"/>
        </w:tblPrEx>
        <w:tc>
          <w:tcPr>
            <w:tcW w:w="9855" w:type="dxa"/>
            <w:gridSpan w:val="10"/>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
                <w:sz w:val="28"/>
                <w:szCs w:val="28"/>
                <w:lang w:val="uk-UA"/>
              </w:rPr>
            </w:pPr>
            <w:r w:rsidRPr="005B4D06">
              <w:rPr>
                <w:rFonts w:ascii="Times New Roman" w:hAnsi="Times New Roman" w:cs="Times New Roman"/>
                <w:b/>
                <w:bCs/>
                <w:sz w:val="24"/>
                <w:szCs w:val="24"/>
                <w:lang w:val="uk-UA"/>
              </w:rPr>
              <w:t>Адміністративно-технічний персонал</w:t>
            </w:r>
          </w:p>
        </w:tc>
      </w:tr>
      <w:tr w:rsidR="00E645ED" w:rsidRPr="005B4D06" w:rsidTr="00216931">
        <w:tblPrEx>
          <w:tblLook w:val="04A0"/>
        </w:tblPrEx>
        <w:tc>
          <w:tcPr>
            <w:tcW w:w="809"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w:t>
            </w:r>
          </w:p>
        </w:tc>
        <w:tc>
          <w:tcPr>
            <w:tcW w:w="1968"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eastAsia="Arial Unicode MS" w:hAnsi="Times New Roman" w:cs="Times New Roman"/>
                <w:sz w:val="24"/>
                <w:szCs w:val="24"/>
                <w:lang w:val="uk-UA"/>
              </w:rPr>
              <w:t>Інженер-винахідник</w:t>
            </w:r>
          </w:p>
        </w:tc>
        <w:tc>
          <w:tcPr>
            <w:tcW w:w="1391"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4"/>
                <w:szCs w:val="24"/>
                <w:lang w:val="uk-UA"/>
              </w:rPr>
              <w:t>ставка</w:t>
            </w:r>
          </w:p>
        </w:tc>
        <w:tc>
          <w:tcPr>
            <w:tcW w:w="1554"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w:t>
            </w:r>
          </w:p>
        </w:tc>
        <w:tc>
          <w:tcPr>
            <w:tcW w:w="1382"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16 500</w:t>
            </w:r>
          </w:p>
        </w:tc>
        <w:tc>
          <w:tcPr>
            <w:tcW w:w="1387"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66 000</w:t>
            </w:r>
          </w:p>
        </w:tc>
        <w:tc>
          <w:tcPr>
            <w:tcW w:w="1364"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198 000</w:t>
            </w:r>
          </w:p>
        </w:tc>
      </w:tr>
      <w:tr w:rsidR="00E645ED" w:rsidRPr="005B4D06" w:rsidTr="00216931">
        <w:tblPrEx>
          <w:tblLook w:val="04A0"/>
        </w:tblPrEx>
        <w:tc>
          <w:tcPr>
            <w:tcW w:w="809"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2.</w:t>
            </w:r>
          </w:p>
        </w:tc>
        <w:tc>
          <w:tcPr>
            <w:tcW w:w="1968"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eastAsia="Arial Unicode MS" w:hAnsi="Times New Roman" w:cs="Times New Roman"/>
                <w:sz w:val="24"/>
                <w:szCs w:val="24"/>
                <w:lang w:val="uk-UA"/>
              </w:rPr>
              <w:t>Інженер-конструктор</w:t>
            </w:r>
          </w:p>
        </w:tc>
        <w:tc>
          <w:tcPr>
            <w:tcW w:w="1391"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4"/>
                <w:szCs w:val="24"/>
                <w:lang w:val="uk-UA"/>
              </w:rPr>
              <w:t>ставка</w:t>
            </w:r>
          </w:p>
        </w:tc>
        <w:tc>
          <w:tcPr>
            <w:tcW w:w="1554"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2</w:t>
            </w:r>
          </w:p>
        </w:tc>
        <w:tc>
          <w:tcPr>
            <w:tcW w:w="1382"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15 000</w:t>
            </w:r>
          </w:p>
        </w:tc>
        <w:tc>
          <w:tcPr>
            <w:tcW w:w="1387"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90 000</w:t>
            </w:r>
          </w:p>
        </w:tc>
        <w:tc>
          <w:tcPr>
            <w:tcW w:w="1364"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380 000</w:t>
            </w:r>
          </w:p>
        </w:tc>
      </w:tr>
      <w:tr w:rsidR="00E645ED" w:rsidRPr="005B4D06" w:rsidTr="00216931">
        <w:tblPrEx>
          <w:tblLook w:val="04A0"/>
        </w:tblPrEx>
        <w:tc>
          <w:tcPr>
            <w:tcW w:w="809"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3.</w:t>
            </w:r>
          </w:p>
        </w:tc>
        <w:tc>
          <w:tcPr>
            <w:tcW w:w="1968"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eastAsia="Arial Unicode MS" w:hAnsi="Times New Roman" w:cs="Times New Roman"/>
                <w:sz w:val="24"/>
                <w:szCs w:val="24"/>
                <w:lang w:val="uk-UA"/>
              </w:rPr>
              <w:t>Економіст</w:t>
            </w:r>
          </w:p>
        </w:tc>
        <w:tc>
          <w:tcPr>
            <w:tcW w:w="1391"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4"/>
                <w:szCs w:val="24"/>
                <w:lang w:val="uk-UA"/>
              </w:rPr>
              <w:t>ставка</w:t>
            </w:r>
          </w:p>
        </w:tc>
        <w:tc>
          <w:tcPr>
            <w:tcW w:w="1554"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w:t>
            </w:r>
          </w:p>
        </w:tc>
        <w:tc>
          <w:tcPr>
            <w:tcW w:w="1382"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13 300</w:t>
            </w:r>
          </w:p>
        </w:tc>
        <w:tc>
          <w:tcPr>
            <w:tcW w:w="1387"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53 200</w:t>
            </w:r>
          </w:p>
        </w:tc>
        <w:tc>
          <w:tcPr>
            <w:tcW w:w="1364"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159 600</w:t>
            </w:r>
          </w:p>
        </w:tc>
      </w:tr>
      <w:tr w:rsidR="00E645ED" w:rsidRPr="005B4D06" w:rsidTr="00216931">
        <w:tblPrEx>
          <w:tblLook w:val="04A0"/>
        </w:tblPrEx>
        <w:tc>
          <w:tcPr>
            <w:tcW w:w="809"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4.</w:t>
            </w:r>
          </w:p>
        </w:tc>
        <w:tc>
          <w:tcPr>
            <w:tcW w:w="1968"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eastAsia="Arial Unicode MS" w:hAnsi="Times New Roman" w:cs="Times New Roman"/>
                <w:sz w:val="24"/>
                <w:szCs w:val="24"/>
                <w:lang w:val="uk-UA"/>
              </w:rPr>
              <w:t>Бухгалтер</w:t>
            </w:r>
          </w:p>
        </w:tc>
        <w:tc>
          <w:tcPr>
            <w:tcW w:w="1391"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4"/>
                <w:szCs w:val="24"/>
                <w:lang w:val="uk-UA"/>
              </w:rPr>
              <w:t>ставка</w:t>
            </w:r>
          </w:p>
        </w:tc>
        <w:tc>
          <w:tcPr>
            <w:tcW w:w="1554"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w:t>
            </w:r>
          </w:p>
        </w:tc>
        <w:tc>
          <w:tcPr>
            <w:tcW w:w="1382"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10 000</w:t>
            </w:r>
          </w:p>
        </w:tc>
        <w:tc>
          <w:tcPr>
            <w:tcW w:w="1387"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40 000</w:t>
            </w:r>
          </w:p>
        </w:tc>
        <w:tc>
          <w:tcPr>
            <w:tcW w:w="1364"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120 000</w:t>
            </w:r>
          </w:p>
        </w:tc>
      </w:tr>
      <w:tr w:rsidR="00E645ED" w:rsidRPr="005B4D06" w:rsidTr="00216931">
        <w:tblPrEx>
          <w:tblLook w:val="04A0"/>
        </w:tblPrEx>
        <w:tc>
          <w:tcPr>
            <w:tcW w:w="809"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5.</w:t>
            </w:r>
          </w:p>
        </w:tc>
        <w:tc>
          <w:tcPr>
            <w:tcW w:w="1968"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eastAsia="Arial Unicode MS" w:hAnsi="Times New Roman" w:cs="Times New Roman"/>
                <w:sz w:val="24"/>
                <w:szCs w:val="24"/>
                <w:lang w:val="uk-UA"/>
              </w:rPr>
              <w:t>Менеджер</w:t>
            </w:r>
          </w:p>
        </w:tc>
        <w:tc>
          <w:tcPr>
            <w:tcW w:w="1391"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4"/>
                <w:szCs w:val="24"/>
                <w:lang w:val="uk-UA"/>
              </w:rPr>
              <w:t>ставка</w:t>
            </w:r>
          </w:p>
        </w:tc>
        <w:tc>
          <w:tcPr>
            <w:tcW w:w="1554"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w:t>
            </w:r>
          </w:p>
        </w:tc>
        <w:tc>
          <w:tcPr>
            <w:tcW w:w="1382"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12 000</w:t>
            </w:r>
          </w:p>
        </w:tc>
        <w:tc>
          <w:tcPr>
            <w:tcW w:w="1387"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48 000</w:t>
            </w:r>
          </w:p>
        </w:tc>
        <w:tc>
          <w:tcPr>
            <w:tcW w:w="1364"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144 000</w:t>
            </w:r>
          </w:p>
        </w:tc>
      </w:tr>
      <w:tr w:rsidR="00E645ED" w:rsidRPr="005B4D06" w:rsidTr="00216931">
        <w:tblPrEx>
          <w:tblLook w:val="04A0"/>
        </w:tblPrEx>
        <w:tc>
          <w:tcPr>
            <w:tcW w:w="5722" w:type="dxa"/>
            <w:gridSpan w:val="7"/>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both"/>
              <w:rPr>
                <w:rFonts w:ascii="Times New Roman" w:hAnsi="Times New Roman" w:cs="Times New Roman"/>
                <w:sz w:val="28"/>
                <w:szCs w:val="28"/>
                <w:lang w:val="uk-UA"/>
              </w:rPr>
            </w:pPr>
            <w:r w:rsidRPr="005B4D06">
              <w:rPr>
                <w:rFonts w:ascii="Times New Roman" w:hAnsi="Times New Roman" w:cs="Times New Roman"/>
                <w:bCs/>
                <w:sz w:val="24"/>
                <w:szCs w:val="24"/>
                <w:lang w:val="uk-UA"/>
              </w:rPr>
              <w:t>Всього</w:t>
            </w:r>
          </w:p>
        </w:tc>
        <w:tc>
          <w:tcPr>
            <w:tcW w:w="1382"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66 800</w:t>
            </w:r>
          </w:p>
        </w:tc>
        <w:tc>
          <w:tcPr>
            <w:tcW w:w="1387"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312 200</w:t>
            </w:r>
          </w:p>
        </w:tc>
        <w:tc>
          <w:tcPr>
            <w:tcW w:w="1364"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981 600</w:t>
            </w:r>
          </w:p>
        </w:tc>
      </w:tr>
      <w:tr w:rsidR="00E645ED" w:rsidRPr="005B4D06" w:rsidTr="00216931">
        <w:tblPrEx>
          <w:tblLook w:val="04A0"/>
        </w:tblPrEx>
        <w:tc>
          <w:tcPr>
            <w:tcW w:w="5722" w:type="dxa"/>
            <w:gridSpan w:val="7"/>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both"/>
              <w:rPr>
                <w:rFonts w:ascii="Times New Roman" w:hAnsi="Times New Roman" w:cs="Times New Roman"/>
                <w:bCs/>
                <w:sz w:val="24"/>
                <w:szCs w:val="24"/>
                <w:lang w:val="uk-UA"/>
              </w:rPr>
            </w:pPr>
            <w:r w:rsidRPr="005B4D06">
              <w:rPr>
                <w:rFonts w:ascii="Times New Roman" w:eastAsia="Arial Unicode MS" w:hAnsi="Times New Roman" w:cs="Times New Roman"/>
                <w:bCs/>
                <w:sz w:val="24"/>
                <w:szCs w:val="24"/>
                <w:lang w:val="uk-UA"/>
              </w:rPr>
              <w:t>Соціальні відрахування до Пенсійного фонду (22 %)</w:t>
            </w:r>
          </w:p>
        </w:tc>
        <w:tc>
          <w:tcPr>
            <w:tcW w:w="1382"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14 696</w:t>
            </w:r>
          </w:p>
        </w:tc>
        <w:tc>
          <w:tcPr>
            <w:tcW w:w="1387"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53988</w:t>
            </w:r>
          </w:p>
        </w:tc>
        <w:tc>
          <w:tcPr>
            <w:tcW w:w="1364"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21595</w:t>
            </w:r>
          </w:p>
        </w:tc>
      </w:tr>
      <w:tr w:rsidR="00E645ED" w:rsidRPr="005B4D06" w:rsidTr="00216931">
        <w:tblPrEx>
          <w:tblLook w:val="04A0"/>
        </w:tblPrEx>
        <w:tc>
          <w:tcPr>
            <w:tcW w:w="5722" w:type="dxa"/>
            <w:gridSpan w:val="7"/>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both"/>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ФОП</w:t>
            </w:r>
          </w:p>
        </w:tc>
        <w:tc>
          <w:tcPr>
            <w:tcW w:w="1382"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81 446</w:t>
            </w:r>
          </w:p>
        </w:tc>
        <w:tc>
          <w:tcPr>
            <w:tcW w:w="1387"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366188</w:t>
            </w:r>
          </w:p>
        </w:tc>
        <w:tc>
          <w:tcPr>
            <w:tcW w:w="1364"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1464752 </w:t>
            </w:r>
          </w:p>
        </w:tc>
      </w:tr>
      <w:tr w:rsidR="00E645ED" w:rsidRPr="005B4D06" w:rsidTr="00216931">
        <w:tblPrEx>
          <w:tblLook w:val="04A0"/>
        </w:tblPrEx>
        <w:tc>
          <w:tcPr>
            <w:tcW w:w="9855" w:type="dxa"/>
            <w:gridSpan w:val="10"/>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
                <w:sz w:val="28"/>
                <w:szCs w:val="28"/>
                <w:lang w:val="uk-UA"/>
              </w:rPr>
            </w:pPr>
            <w:r w:rsidRPr="005B4D06">
              <w:rPr>
                <w:rFonts w:ascii="Times New Roman" w:hAnsi="Times New Roman" w:cs="Times New Roman"/>
                <w:b/>
                <w:bCs/>
                <w:sz w:val="24"/>
                <w:szCs w:val="24"/>
                <w:lang w:val="uk-UA"/>
              </w:rPr>
              <w:t>Виробничий персонал</w:t>
            </w:r>
          </w:p>
        </w:tc>
      </w:tr>
      <w:tr w:rsidR="00E645ED" w:rsidRPr="005B4D06" w:rsidTr="00216931">
        <w:tblPrEx>
          <w:tblLook w:val="04A0"/>
        </w:tblPrEx>
        <w:tc>
          <w:tcPr>
            <w:tcW w:w="809"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sz w:val="24"/>
                <w:szCs w:val="24"/>
                <w:lang w:val="uk-UA"/>
              </w:rPr>
              <w:t>1.</w:t>
            </w:r>
          </w:p>
        </w:tc>
        <w:tc>
          <w:tcPr>
            <w:tcW w:w="1937"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слюсар-складальник</w:t>
            </w:r>
          </w:p>
        </w:tc>
        <w:tc>
          <w:tcPr>
            <w:tcW w:w="1412"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sz w:val="24"/>
                <w:szCs w:val="24"/>
                <w:lang w:val="uk-UA"/>
              </w:rPr>
              <w:t>відрядна</w:t>
            </w:r>
          </w:p>
        </w:tc>
        <w:tc>
          <w:tcPr>
            <w:tcW w:w="1495"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w:t>
            </w:r>
          </w:p>
        </w:tc>
        <w:tc>
          <w:tcPr>
            <w:tcW w:w="1451"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12 000</w:t>
            </w:r>
          </w:p>
        </w:tc>
        <w:tc>
          <w:tcPr>
            <w:tcW w:w="1387"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48 000</w:t>
            </w:r>
          </w:p>
        </w:tc>
        <w:tc>
          <w:tcPr>
            <w:tcW w:w="1364"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144 000</w:t>
            </w:r>
          </w:p>
        </w:tc>
      </w:tr>
      <w:tr w:rsidR="00E645ED" w:rsidRPr="005B4D06" w:rsidTr="00216931">
        <w:tblPrEx>
          <w:tblLook w:val="04A0"/>
        </w:tblPrEx>
        <w:tc>
          <w:tcPr>
            <w:tcW w:w="809"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2.</w:t>
            </w:r>
          </w:p>
        </w:tc>
        <w:tc>
          <w:tcPr>
            <w:tcW w:w="1937"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Наладчик</w:t>
            </w:r>
          </w:p>
        </w:tc>
        <w:tc>
          <w:tcPr>
            <w:tcW w:w="1412"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sz w:val="24"/>
                <w:szCs w:val="24"/>
                <w:lang w:val="uk-UA"/>
              </w:rPr>
              <w:t>відрядна</w:t>
            </w:r>
          </w:p>
        </w:tc>
        <w:tc>
          <w:tcPr>
            <w:tcW w:w="1495"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w:t>
            </w:r>
          </w:p>
        </w:tc>
        <w:tc>
          <w:tcPr>
            <w:tcW w:w="1451"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14 000</w:t>
            </w:r>
          </w:p>
        </w:tc>
        <w:tc>
          <w:tcPr>
            <w:tcW w:w="1387"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42 000</w:t>
            </w:r>
          </w:p>
        </w:tc>
        <w:tc>
          <w:tcPr>
            <w:tcW w:w="1364"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168 000</w:t>
            </w:r>
          </w:p>
        </w:tc>
      </w:tr>
      <w:tr w:rsidR="00E645ED" w:rsidRPr="005B4D06" w:rsidTr="00216931">
        <w:tblPrEx>
          <w:tblLook w:val="04A0"/>
        </w:tblPrEx>
        <w:tc>
          <w:tcPr>
            <w:tcW w:w="5653" w:type="dxa"/>
            <w:gridSpan w:val="6"/>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both"/>
              <w:rPr>
                <w:rFonts w:ascii="Times New Roman" w:eastAsia="Arial Unicode MS" w:hAnsi="Times New Roman" w:cs="Times New Roman"/>
                <w:b/>
                <w:bCs/>
                <w:sz w:val="24"/>
                <w:szCs w:val="24"/>
                <w:lang w:val="uk-UA"/>
              </w:rPr>
            </w:pPr>
            <w:r w:rsidRPr="005B4D06">
              <w:rPr>
                <w:rFonts w:ascii="Times New Roman" w:hAnsi="Times New Roman" w:cs="Times New Roman"/>
                <w:bCs/>
                <w:sz w:val="24"/>
                <w:szCs w:val="24"/>
                <w:lang w:val="uk-UA"/>
              </w:rPr>
              <w:t>Всього</w:t>
            </w:r>
          </w:p>
        </w:tc>
        <w:tc>
          <w:tcPr>
            <w:tcW w:w="1451"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26 000</w:t>
            </w:r>
          </w:p>
        </w:tc>
        <w:tc>
          <w:tcPr>
            <w:tcW w:w="1387"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90 000</w:t>
            </w:r>
          </w:p>
        </w:tc>
        <w:tc>
          <w:tcPr>
            <w:tcW w:w="1364"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312 000</w:t>
            </w:r>
          </w:p>
        </w:tc>
      </w:tr>
      <w:tr w:rsidR="00E645ED" w:rsidRPr="005B4D06" w:rsidTr="00216931">
        <w:tblPrEx>
          <w:tblLook w:val="04A0"/>
        </w:tblPrEx>
        <w:tc>
          <w:tcPr>
            <w:tcW w:w="5653" w:type="dxa"/>
            <w:gridSpan w:val="6"/>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both"/>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Соціальні відрахування до Пенсійного фонду (22 %)</w:t>
            </w:r>
          </w:p>
        </w:tc>
        <w:tc>
          <w:tcPr>
            <w:tcW w:w="1451"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5 720</w:t>
            </w:r>
          </w:p>
        </w:tc>
        <w:tc>
          <w:tcPr>
            <w:tcW w:w="1387"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17 160</w:t>
            </w:r>
          </w:p>
        </w:tc>
        <w:tc>
          <w:tcPr>
            <w:tcW w:w="1364"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68 640</w:t>
            </w:r>
          </w:p>
        </w:tc>
      </w:tr>
      <w:tr w:rsidR="00E645ED" w:rsidRPr="005B4D06" w:rsidTr="00216931">
        <w:tblPrEx>
          <w:tblLook w:val="04A0"/>
        </w:tblPrEx>
        <w:tc>
          <w:tcPr>
            <w:tcW w:w="5653" w:type="dxa"/>
            <w:gridSpan w:val="6"/>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both"/>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ФОП</w:t>
            </w:r>
          </w:p>
        </w:tc>
        <w:tc>
          <w:tcPr>
            <w:tcW w:w="1451"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31 720</w:t>
            </w:r>
          </w:p>
        </w:tc>
        <w:tc>
          <w:tcPr>
            <w:tcW w:w="1387"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95 160</w:t>
            </w:r>
          </w:p>
        </w:tc>
        <w:tc>
          <w:tcPr>
            <w:tcW w:w="1364" w:type="dxa"/>
            <w:tcBorders>
              <w:top w:val="single" w:sz="4" w:space="0" w:color="auto"/>
              <w:left w:val="single" w:sz="4" w:space="0" w:color="auto"/>
              <w:bottom w:val="single" w:sz="4" w:space="0" w:color="auto"/>
              <w:right w:val="single" w:sz="4" w:space="0" w:color="auto"/>
            </w:tcBorders>
          </w:tcPr>
          <w:p w:rsidR="00E645ED" w:rsidRPr="005B4D06" w:rsidRDefault="00E645ED" w:rsidP="003450B7">
            <w:pPr>
              <w:tabs>
                <w:tab w:val="left" w:pos="0"/>
              </w:tabs>
              <w:spacing w:after="0" w:line="240" w:lineRule="auto"/>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380 640</w:t>
            </w:r>
          </w:p>
        </w:tc>
      </w:tr>
    </w:tbl>
    <w:p w:rsidR="00096C8B" w:rsidRPr="005B4D06" w:rsidRDefault="00096C8B" w:rsidP="00844F65">
      <w:pPr>
        <w:tabs>
          <w:tab w:val="left" w:pos="0"/>
        </w:tabs>
        <w:spacing w:after="0" w:line="360" w:lineRule="auto"/>
        <w:ind w:firstLine="709"/>
        <w:jc w:val="both"/>
        <w:rPr>
          <w:rFonts w:ascii="Times New Roman" w:hAnsi="Times New Roman" w:cs="Times New Roman"/>
          <w:sz w:val="28"/>
          <w:szCs w:val="28"/>
          <w:lang w:val="uk-UA"/>
        </w:rPr>
      </w:pPr>
    </w:p>
    <w:p w:rsidR="00E645ED" w:rsidRPr="005B4D06" w:rsidRDefault="00E645ED" w:rsidP="00A7174C">
      <w:pPr>
        <w:pStyle w:val="a3"/>
        <w:numPr>
          <w:ilvl w:val="2"/>
          <w:numId w:val="5"/>
        </w:numPr>
        <w:tabs>
          <w:tab w:val="left" w:pos="0"/>
        </w:tabs>
        <w:spacing w:after="0" w:line="360" w:lineRule="auto"/>
        <w:ind w:left="0" w:firstLine="709"/>
        <w:jc w:val="both"/>
        <w:rPr>
          <w:rFonts w:ascii="Times New Roman" w:hAnsi="Times New Roman" w:cs="Times New Roman"/>
          <w:b/>
          <w:sz w:val="28"/>
          <w:szCs w:val="28"/>
          <w:lang w:val="uk-UA"/>
        </w:rPr>
      </w:pPr>
      <w:r w:rsidRPr="005B4D06">
        <w:rPr>
          <w:rFonts w:ascii="Times New Roman" w:hAnsi="Times New Roman" w:cs="Times New Roman"/>
          <w:b/>
          <w:sz w:val="28"/>
          <w:szCs w:val="28"/>
          <w:lang w:val="uk-UA"/>
        </w:rPr>
        <w:t>Обґрунтування вартості задіяних основних фондів та амортизаційних відрахувань</w:t>
      </w:r>
    </w:p>
    <w:p w:rsidR="00E645ED" w:rsidRPr="005B4D06" w:rsidRDefault="00E645ED" w:rsidP="00844F65">
      <w:pPr>
        <w:tabs>
          <w:tab w:val="left" w:pos="0"/>
        </w:tabs>
        <w:spacing w:after="0" w:line="360" w:lineRule="auto"/>
        <w:ind w:firstLine="709"/>
        <w:jc w:val="center"/>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1180" w:dyaOrig="680">
          <v:shape id="_x0000_i1166" type="#_x0000_t75" style="width:58.25pt;height:34.8pt" o:ole="">
            <v:imagedata r:id="rId331" o:title=""/>
          </v:shape>
          <o:OLEObject Type="Embed" ProgID="Equation.DSMT4" ShapeID="_x0000_i1166" DrawAspect="Content" ObjectID="_1701172847" r:id="rId332"/>
        </w:object>
      </w:r>
      <w:r w:rsidRPr="005B4D06">
        <w:rPr>
          <w:rFonts w:ascii="Times New Roman" w:eastAsia="Times New Roman" w:hAnsi="Times New Roman" w:cs="Times New Roman"/>
          <w:sz w:val="28"/>
          <w:szCs w:val="20"/>
          <w:lang w:val="uk-UA"/>
        </w:rPr>
        <w:t>(5.13)</w:t>
      </w:r>
    </w:p>
    <w:p w:rsidR="00E645ED" w:rsidRPr="005B4D06" w:rsidRDefault="00E645ED" w:rsidP="00844F65">
      <w:pPr>
        <w:tabs>
          <w:tab w:val="left" w:pos="0"/>
        </w:tabs>
        <w:autoSpaceDE w:val="0"/>
        <w:autoSpaceDN w:val="0"/>
        <w:adjustRightInd w:val="0"/>
        <w:spacing w:after="0" w:line="360" w:lineRule="auto"/>
        <w:ind w:firstLine="709"/>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де </w:t>
      </w:r>
      <w:r w:rsidRPr="005B4D06">
        <w:rPr>
          <w:rFonts w:ascii="Times New Roman" w:hAnsi="Times New Roman" w:cs="Times New Roman"/>
          <w:i/>
          <w:iCs/>
          <w:sz w:val="28"/>
          <w:szCs w:val="28"/>
          <w:lang w:val="uk-UA"/>
        </w:rPr>
        <w:t>Н</w:t>
      </w:r>
      <w:r w:rsidRPr="005B4D06">
        <w:rPr>
          <w:rFonts w:ascii="Times New Roman" w:hAnsi="Times New Roman" w:cs="Times New Roman"/>
          <w:i/>
          <w:iCs/>
          <w:sz w:val="28"/>
          <w:szCs w:val="28"/>
          <w:vertAlign w:val="subscript"/>
          <w:lang w:val="uk-UA"/>
        </w:rPr>
        <w:t>а</w:t>
      </w:r>
      <w:r w:rsidRPr="005B4D06">
        <w:rPr>
          <w:rFonts w:ascii="Times New Roman" w:hAnsi="Times New Roman" w:cs="Times New Roman"/>
          <w:sz w:val="28"/>
          <w:szCs w:val="28"/>
          <w:lang w:val="uk-UA"/>
        </w:rPr>
        <w:t xml:space="preserve"> – норма амортизації; </w:t>
      </w:r>
      <w:r w:rsidRPr="005B4D06">
        <w:rPr>
          <w:rFonts w:ascii="Times New Roman" w:hAnsi="Times New Roman" w:cs="Times New Roman"/>
          <w:i/>
          <w:iCs/>
          <w:sz w:val="28"/>
          <w:szCs w:val="28"/>
          <w:lang w:val="uk-UA"/>
        </w:rPr>
        <w:t>Т</w:t>
      </w:r>
      <w:r w:rsidRPr="005B4D06">
        <w:rPr>
          <w:rFonts w:ascii="Times New Roman" w:hAnsi="Times New Roman" w:cs="Times New Roman"/>
          <w:i/>
          <w:iCs/>
          <w:sz w:val="28"/>
          <w:szCs w:val="28"/>
          <w:vertAlign w:val="subscript"/>
          <w:lang w:val="uk-UA"/>
        </w:rPr>
        <w:t>сл</w:t>
      </w:r>
      <w:r w:rsidRPr="005B4D06">
        <w:rPr>
          <w:rFonts w:ascii="Times New Roman" w:hAnsi="Times New Roman" w:cs="Times New Roman"/>
          <w:sz w:val="28"/>
          <w:szCs w:val="28"/>
          <w:lang w:val="uk-UA"/>
        </w:rPr>
        <w:t xml:space="preserve"> – термін експлуатації об’єкта основних засобів.</w:t>
      </w:r>
    </w:p>
    <w:p w:rsidR="00E645ED" w:rsidRPr="005B4D06" w:rsidRDefault="003450B7" w:rsidP="00112E9B">
      <w:pPr>
        <w:tabs>
          <w:tab w:val="left" w:pos="0"/>
        </w:tabs>
        <w:autoSpaceDE w:val="0"/>
        <w:autoSpaceDN w:val="0"/>
        <w:adjustRightInd w:val="0"/>
        <w:spacing w:after="0" w:line="360" w:lineRule="auto"/>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В</w:t>
      </w:r>
      <w:r w:rsidR="00E645ED" w:rsidRPr="005B4D06">
        <w:rPr>
          <w:rFonts w:ascii="Times New Roman" w:hAnsi="Times New Roman" w:cs="Times New Roman"/>
          <w:sz w:val="28"/>
          <w:szCs w:val="28"/>
          <w:lang w:val="uk-UA"/>
        </w:rPr>
        <w:t>артість основних фондів та амортизац</w:t>
      </w:r>
      <w:r w:rsidR="00096C8B" w:rsidRPr="005B4D06">
        <w:rPr>
          <w:rFonts w:ascii="Times New Roman" w:hAnsi="Times New Roman" w:cs="Times New Roman"/>
          <w:sz w:val="28"/>
          <w:szCs w:val="28"/>
          <w:lang w:val="uk-UA"/>
        </w:rPr>
        <w:t>ійних відрахувань у таблиці 5.11</w:t>
      </w:r>
      <w:r w:rsidR="00E645ED" w:rsidRPr="005B4D06">
        <w:rPr>
          <w:rFonts w:ascii="Times New Roman" w:hAnsi="Times New Roman" w:cs="Times New Roman"/>
          <w:sz w:val="28"/>
          <w:szCs w:val="28"/>
          <w:lang w:val="uk-UA"/>
        </w:rPr>
        <w:t>.</w:t>
      </w:r>
    </w:p>
    <w:p w:rsidR="00E645ED" w:rsidRPr="005B4D06" w:rsidRDefault="00E645ED" w:rsidP="00112E9B">
      <w:pPr>
        <w:tabs>
          <w:tab w:val="left" w:pos="0"/>
        </w:tabs>
        <w:autoSpaceDE w:val="0"/>
        <w:autoSpaceDN w:val="0"/>
        <w:adjustRightInd w:val="0"/>
        <w:spacing w:after="0" w:line="360" w:lineRule="auto"/>
        <w:jc w:val="both"/>
        <w:rPr>
          <w:rFonts w:ascii="Times New Roman" w:hAnsi="Times New Roman" w:cs="Times New Roman"/>
          <w:sz w:val="28"/>
          <w:szCs w:val="28"/>
          <w:lang w:val="uk-UA"/>
        </w:rPr>
      </w:pPr>
    </w:p>
    <w:p w:rsidR="004C38E1" w:rsidRPr="005B4D06" w:rsidRDefault="004C38E1" w:rsidP="00112E9B">
      <w:pPr>
        <w:tabs>
          <w:tab w:val="left" w:pos="0"/>
        </w:tabs>
        <w:autoSpaceDE w:val="0"/>
        <w:autoSpaceDN w:val="0"/>
        <w:adjustRightInd w:val="0"/>
        <w:spacing w:after="0" w:line="360" w:lineRule="auto"/>
        <w:jc w:val="both"/>
        <w:rPr>
          <w:rFonts w:ascii="Times New Roman" w:hAnsi="Times New Roman" w:cs="Times New Roman"/>
          <w:sz w:val="28"/>
          <w:szCs w:val="28"/>
          <w:lang w:val="uk-UA"/>
        </w:rPr>
      </w:pPr>
    </w:p>
    <w:p w:rsidR="004C38E1" w:rsidRPr="005B4D06" w:rsidRDefault="004C38E1" w:rsidP="00112E9B">
      <w:pPr>
        <w:tabs>
          <w:tab w:val="left" w:pos="0"/>
        </w:tabs>
        <w:autoSpaceDE w:val="0"/>
        <w:autoSpaceDN w:val="0"/>
        <w:adjustRightInd w:val="0"/>
        <w:spacing w:after="0" w:line="360" w:lineRule="auto"/>
        <w:jc w:val="both"/>
        <w:rPr>
          <w:rFonts w:ascii="Times New Roman" w:hAnsi="Times New Roman" w:cs="Times New Roman"/>
          <w:sz w:val="28"/>
          <w:szCs w:val="28"/>
          <w:lang w:val="uk-UA"/>
        </w:rPr>
      </w:pPr>
    </w:p>
    <w:p w:rsidR="004C38E1" w:rsidRPr="005B4D06" w:rsidRDefault="004C38E1" w:rsidP="00112E9B">
      <w:pPr>
        <w:tabs>
          <w:tab w:val="left" w:pos="0"/>
        </w:tabs>
        <w:autoSpaceDE w:val="0"/>
        <w:autoSpaceDN w:val="0"/>
        <w:adjustRightInd w:val="0"/>
        <w:spacing w:after="0" w:line="360" w:lineRule="auto"/>
        <w:jc w:val="both"/>
        <w:rPr>
          <w:rFonts w:ascii="Times New Roman" w:hAnsi="Times New Roman" w:cs="Times New Roman"/>
          <w:sz w:val="28"/>
          <w:szCs w:val="28"/>
          <w:lang w:val="uk-UA"/>
        </w:rPr>
      </w:pPr>
    </w:p>
    <w:p w:rsidR="004C38E1" w:rsidRPr="005B4D06" w:rsidRDefault="004C38E1" w:rsidP="00112E9B">
      <w:pPr>
        <w:tabs>
          <w:tab w:val="left" w:pos="0"/>
        </w:tabs>
        <w:autoSpaceDE w:val="0"/>
        <w:autoSpaceDN w:val="0"/>
        <w:adjustRightInd w:val="0"/>
        <w:spacing w:after="0" w:line="360" w:lineRule="auto"/>
        <w:jc w:val="both"/>
        <w:rPr>
          <w:rFonts w:ascii="Times New Roman" w:hAnsi="Times New Roman" w:cs="Times New Roman"/>
          <w:sz w:val="28"/>
          <w:szCs w:val="28"/>
          <w:lang w:val="uk-UA"/>
        </w:rPr>
      </w:pPr>
    </w:p>
    <w:tbl>
      <w:tblPr>
        <w:tblW w:w="10449" w:type="dxa"/>
        <w:tblInd w:w="-426" w:type="dxa"/>
        <w:tblLayout w:type="fixed"/>
        <w:tblLook w:val="0000"/>
      </w:tblPr>
      <w:tblGrid>
        <w:gridCol w:w="1844"/>
        <w:gridCol w:w="595"/>
        <w:gridCol w:w="1233"/>
        <w:gridCol w:w="1290"/>
        <w:gridCol w:w="1104"/>
        <w:gridCol w:w="1104"/>
        <w:gridCol w:w="1104"/>
        <w:gridCol w:w="1104"/>
        <w:gridCol w:w="1022"/>
        <w:gridCol w:w="49"/>
      </w:tblGrid>
      <w:tr w:rsidR="005B4D06" w:rsidRPr="009C44F7" w:rsidTr="00112E9B">
        <w:trPr>
          <w:trHeight w:val="336"/>
        </w:trPr>
        <w:tc>
          <w:tcPr>
            <w:tcW w:w="10449" w:type="dxa"/>
            <w:gridSpan w:val="10"/>
            <w:tcBorders>
              <w:top w:val="nil"/>
              <w:left w:val="nil"/>
              <w:right w:val="nil"/>
            </w:tcBorders>
          </w:tcPr>
          <w:p w:rsidR="00E645ED" w:rsidRPr="005B4D06" w:rsidRDefault="00096C8B" w:rsidP="00112E9B">
            <w:pPr>
              <w:tabs>
                <w:tab w:val="left" w:pos="0"/>
              </w:tabs>
              <w:jc w:val="right"/>
              <w:rPr>
                <w:rFonts w:ascii="Times New Roman" w:hAnsi="Times New Roman" w:cs="Times New Roman"/>
                <w:b/>
                <w:sz w:val="24"/>
                <w:szCs w:val="24"/>
                <w:lang w:val="uk-UA"/>
              </w:rPr>
            </w:pPr>
            <w:r w:rsidRPr="005B4D06">
              <w:rPr>
                <w:rFonts w:ascii="Times New Roman" w:hAnsi="Times New Roman" w:cs="Times New Roman"/>
                <w:bCs/>
                <w:iCs/>
                <w:sz w:val="28"/>
                <w:szCs w:val="28"/>
                <w:lang w:val="uk-UA"/>
              </w:rPr>
              <w:lastRenderedPageBreak/>
              <w:t>Таблиця 5.11</w:t>
            </w:r>
            <w:r w:rsidR="00E645ED" w:rsidRPr="005B4D06">
              <w:rPr>
                <w:rFonts w:ascii="Times New Roman" w:hAnsi="Times New Roman" w:cs="Times New Roman"/>
                <w:bCs/>
                <w:iCs/>
                <w:sz w:val="28"/>
                <w:szCs w:val="28"/>
                <w:lang w:val="uk-UA"/>
              </w:rPr>
              <w:t>. Обґрунтування вартості амортизаційних відрахувань основних фондів підприємства на 2021 рік, тис. грн.</w:t>
            </w:r>
          </w:p>
        </w:tc>
      </w:tr>
      <w:tr w:rsidR="00E645ED" w:rsidRPr="005B4D06" w:rsidTr="00112E9B">
        <w:tblPrEx>
          <w:tblLook w:val="04A0"/>
        </w:tblPrEx>
        <w:trPr>
          <w:gridAfter w:val="1"/>
          <w:wAfter w:w="49" w:type="dxa"/>
          <w:trHeight w:val="400"/>
        </w:trPr>
        <w:tc>
          <w:tcPr>
            <w:tcW w:w="1844" w:type="dxa"/>
            <w:vMerge w:val="restart"/>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Назва об’єкта основних фондів</w:t>
            </w:r>
          </w:p>
        </w:tc>
        <w:tc>
          <w:tcPr>
            <w:tcW w:w="595" w:type="dxa"/>
            <w:vMerge w:val="restart"/>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К-ть, шт.</w:t>
            </w:r>
          </w:p>
        </w:tc>
        <w:tc>
          <w:tcPr>
            <w:tcW w:w="1233" w:type="dxa"/>
            <w:vMerge w:val="restart"/>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Вартість на початок року, грн.</w:t>
            </w:r>
          </w:p>
        </w:tc>
        <w:tc>
          <w:tcPr>
            <w:tcW w:w="1290" w:type="dxa"/>
            <w:vMerge w:val="restart"/>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Річна норма амортиз, %</w:t>
            </w:r>
          </w:p>
        </w:tc>
        <w:tc>
          <w:tcPr>
            <w:tcW w:w="5438" w:type="dxa"/>
            <w:gridSpan w:val="5"/>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Амортизаційні відрахування в поточному році, грн.</w:t>
            </w:r>
          </w:p>
        </w:tc>
      </w:tr>
      <w:tr w:rsidR="00E645ED" w:rsidRPr="005B4D06" w:rsidTr="00112E9B">
        <w:tblPrEx>
          <w:tblLook w:val="04A0"/>
        </w:tblPrEx>
        <w:trPr>
          <w:gridAfter w:val="1"/>
          <w:wAfter w:w="49" w:type="dxa"/>
          <w:trHeight w:val="973"/>
        </w:trPr>
        <w:tc>
          <w:tcPr>
            <w:tcW w:w="1844" w:type="dxa"/>
            <w:vMerge/>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hAnsi="Times New Roman" w:cs="Times New Roman"/>
                <w:b/>
                <w:sz w:val="24"/>
                <w:szCs w:val="24"/>
                <w:lang w:val="uk-UA"/>
              </w:rPr>
            </w:pPr>
          </w:p>
        </w:tc>
        <w:tc>
          <w:tcPr>
            <w:tcW w:w="595" w:type="dxa"/>
            <w:vMerge/>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hAnsi="Times New Roman" w:cs="Times New Roman"/>
                <w:b/>
                <w:sz w:val="24"/>
                <w:szCs w:val="24"/>
                <w:lang w:val="uk-UA"/>
              </w:rPr>
            </w:pPr>
          </w:p>
        </w:tc>
        <w:tc>
          <w:tcPr>
            <w:tcW w:w="1233" w:type="dxa"/>
            <w:vMerge/>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hAnsi="Times New Roman" w:cs="Times New Roman"/>
                <w:b/>
                <w:sz w:val="24"/>
                <w:szCs w:val="24"/>
                <w:lang w:val="uk-UA"/>
              </w:rPr>
            </w:pPr>
          </w:p>
        </w:tc>
        <w:tc>
          <w:tcPr>
            <w:tcW w:w="1290" w:type="dxa"/>
            <w:vMerge/>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hAnsi="Times New Roman" w:cs="Times New Roman"/>
                <w:b/>
                <w:sz w:val="24"/>
                <w:szCs w:val="24"/>
                <w:lang w:val="uk-UA"/>
              </w:rPr>
            </w:pPr>
          </w:p>
        </w:tc>
        <w:tc>
          <w:tcPr>
            <w:tcW w:w="1104" w:type="dxa"/>
            <w:tcBorders>
              <w:top w:val="single" w:sz="4" w:space="0" w:color="auto"/>
              <w:left w:val="single" w:sz="4" w:space="0" w:color="auto"/>
              <w:bottom w:val="single" w:sz="4" w:space="0" w:color="auto"/>
              <w:right w:val="single" w:sz="4" w:space="0" w:color="auto"/>
            </w:tcBorders>
          </w:tcPr>
          <w:p w:rsidR="00E645ED" w:rsidRPr="005B4D06" w:rsidRDefault="00E645ED" w:rsidP="00112E9B">
            <w:pPr>
              <w:tabs>
                <w:tab w:val="left" w:pos="0"/>
              </w:tabs>
              <w:spacing w:line="360" w:lineRule="auto"/>
              <w:ind w:right="-137"/>
              <w:jc w:val="center"/>
              <w:rPr>
                <w:rFonts w:ascii="Times New Roman" w:hAnsi="Times New Roman" w:cs="Times New Roman"/>
                <w:b/>
                <w:sz w:val="28"/>
                <w:szCs w:val="28"/>
                <w:lang w:val="uk-UA"/>
              </w:rPr>
            </w:pPr>
            <w:r w:rsidRPr="005B4D06">
              <w:rPr>
                <w:rFonts w:ascii="Times New Roman" w:hAnsi="Times New Roman" w:cs="Times New Roman"/>
                <w:b/>
                <w:sz w:val="24"/>
                <w:szCs w:val="24"/>
                <w:lang w:val="uk-UA"/>
              </w:rPr>
              <w:t>І квартал</w:t>
            </w:r>
          </w:p>
        </w:tc>
        <w:tc>
          <w:tcPr>
            <w:tcW w:w="1104" w:type="dxa"/>
            <w:tcBorders>
              <w:top w:val="single" w:sz="4" w:space="0" w:color="auto"/>
              <w:left w:val="single" w:sz="4" w:space="0" w:color="auto"/>
              <w:bottom w:val="single" w:sz="4" w:space="0" w:color="auto"/>
              <w:right w:val="single" w:sz="4" w:space="0" w:color="auto"/>
            </w:tcBorders>
          </w:tcPr>
          <w:p w:rsidR="00E645ED" w:rsidRPr="005B4D06" w:rsidRDefault="00E645ED" w:rsidP="00112E9B">
            <w:pPr>
              <w:tabs>
                <w:tab w:val="left" w:pos="0"/>
              </w:tabs>
              <w:spacing w:line="360" w:lineRule="auto"/>
              <w:ind w:right="-161"/>
              <w:jc w:val="center"/>
              <w:rPr>
                <w:rFonts w:ascii="Times New Roman" w:hAnsi="Times New Roman" w:cs="Times New Roman"/>
                <w:b/>
                <w:sz w:val="28"/>
                <w:szCs w:val="28"/>
                <w:lang w:val="uk-UA"/>
              </w:rPr>
            </w:pPr>
            <w:r w:rsidRPr="005B4D06">
              <w:rPr>
                <w:rFonts w:ascii="Times New Roman" w:hAnsi="Times New Roman" w:cs="Times New Roman"/>
                <w:b/>
                <w:sz w:val="24"/>
                <w:szCs w:val="24"/>
                <w:lang w:val="uk-UA"/>
              </w:rPr>
              <w:t>ІІ квартал</w:t>
            </w:r>
          </w:p>
        </w:tc>
        <w:tc>
          <w:tcPr>
            <w:tcW w:w="1104" w:type="dxa"/>
            <w:tcBorders>
              <w:top w:val="single" w:sz="4" w:space="0" w:color="auto"/>
              <w:left w:val="single" w:sz="4" w:space="0" w:color="auto"/>
              <w:bottom w:val="single" w:sz="4" w:space="0" w:color="auto"/>
              <w:right w:val="single" w:sz="4" w:space="0" w:color="auto"/>
            </w:tcBorders>
          </w:tcPr>
          <w:p w:rsidR="00E645ED" w:rsidRPr="005B4D06" w:rsidRDefault="00E645ED" w:rsidP="00112E9B">
            <w:pPr>
              <w:tabs>
                <w:tab w:val="left" w:pos="0"/>
              </w:tabs>
              <w:spacing w:line="360" w:lineRule="auto"/>
              <w:ind w:right="-58"/>
              <w:jc w:val="center"/>
              <w:rPr>
                <w:rFonts w:ascii="Times New Roman" w:hAnsi="Times New Roman" w:cs="Times New Roman"/>
                <w:b/>
                <w:sz w:val="28"/>
                <w:szCs w:val="28"/>
                <w:lang w:val="uk-UA"/>
              </w:rPr>
            </w:pPr>
            <w:r w:rsidRPr="005B4D06">
              <w:rPr>
                <w:rFonts w:ascii="Times New Roman" w:hAnsi="Times New Roman" w:cs="Times New Roman"/>
                <w:b/>
                <w:sz w:val="24"/>
                <w:szCs w:val="24"/>
                <w:lang w:val="uk-UA"/>
              </w:rPr>
              <w:t>ІІІ квартал</w:t>
            </w:r>
          </w:p>
        </w:tc>
        <w:tc>
          <w:tcPr>
            <w:tcW w:w="1104" w:type="dxa"/>
            <w:tcBorders>
              <w:top w:val="single" w:sz="4" w:space="0" w:color="auto"/>
              <w:left w:val="single" w:sz="4" w:space="0" w:color="auto"/>
              <w:bottom w:val="single" w:sz="4" w:space="0" w:color="auto"/>
              <w:right w:val="single" w:sz="4" w:space="0" w:color="auto"/>
            </w:tcBorders>
          </w:tcPr>
          <w:p w:rsidR="00E645ED" w:rsidRPr="005B4D06" w:rsidRDefault="00E645ED" w:rsidP="00112E9B">
            <w:pPr>
              <w:tabs>
                <w:tab w:val="left" w:pos="0"/>
              </w:tabs>
              <w:spacing w:line="360" w:lineRule="auto"/>
              <w:ind w:right="-82"/>
              <w:jc w:val="center"/>
              <w:rPr>
                <w:rFonts w:ascii="Times New Roman" w:hAnsi="Times New Roman" w:cs="Times New Roman"/>
                <w:b/>
                <w:sz w:val="28"/>
                <w:szCs w:val="28"/>
                <w:lang w:val="uk-UA"/>
              </w:rPr>
            </w:pPr>
            <w:r w:rsidRPr="005B4D06">
              <w:rPr>
                <w:rFonts w:ascii="Times New Roman" w:hAnsi="Times New Roman" w:cs="Times New Roman"/>
                <w:b/>
                <w:sz w:val="24"/>
                <w:szCs w:val="24"/>
                <w:lang w:val="uk-UA"/>
              </w:rPr>
              <w:t>ІV квартал</w:t>
            </w:r>
          </w:p>
        </w:tc>
        <w:tc>
          <w:tcPr>
            <w:tcW w:w="1022" w:type="dxa"/>
            <w:tcBorders>
              <w:top w:val="single" w:sz="4" w:space="0" w:color="auto"/>
              <w:left w:val="single" w:sz="4" w:space="0" w:color="auto"/>
              <w:bottom w:val="single" w:sz="4" w:space="0" w:color="auto"/>
              <w:right w:val="single" w:sz="4" w:space="0" w:color="auto"/>
            </w:tcBorders>
          </w:tcPr>
          <w:p w:rsidR="00E645ED" w:rsidRPr="005B4D06" w:rsidRDefault="00E645ED" w:rsidP="00112E9B">
            <w:pPr>
              <w:tabs>
                <w:tab w:val="left" w:pos="0"/>
              </w:tabs>
              <w:spacing w:line="360" w:lineRule="auto"/>
              <w:jc w:val="center"/>
              <w:rPr>
                <w:rFonts w:ascii="Times New Roman" w:hAnsi="Times New Roman" w:cs="Times New Roman"/>
                <w:b/>
                <w:sz w:val="28"/>
                <w:szCs w:val="28"/>
                <w:lang w:val="uk-UA"/>
              </w:rPr>
            </w:pPr>
            <w:r w:rsidRPr="005B4D06">
              <w:rPr>
                <w:rFonts w:ascii="Times New Roman" w:eastAsia="Arial Unicode MS" w:hAnsi="Times New Roman" w:cs="Times New Roman"/>
                <w:b/>
                <w:sz w:val="24"/>
                <w:szCs w:val="24"/>
                <w:lang w:val="uk-UA"/>
              </w:rPr>
              <w:t>За рік</w:t>
            </w:r>
          </w:p>
        </w:tc>
      </w:tr>
      <w:tr w:rsidR="00E645ED" w:rsidRPr="005B4D06" w:rsidTr="00112E9B">
        <w:tblPrEx>
          <w:tblLook w:val="04A0"/>
        </w:tblPrEx>
        <w:trPr>
          <w:gridAfter w:val="1"/>
          <w:wAfter w:w="49" w:type="dxa"/>
        </w:trPr>
        <w:tc>
          <w:tcPr>
            <w:tcW w:w="1844" w:type="dxa"/>
            <w:tcBorders>
              <w:top w:val="single" w:sz="4" w:space="0" w:color="auto"/>
              <w:left w:val="single" w:sz="4" w:space="0" w:color="auto"/>
              <w:bottom w:val="single" w:sz="4" w:space="0" w:color="auto"/>
              <w:right w:val="single" w:sz="4" w:space="0" w:color="auto"/>
            </w:tcBorders>
          </w:tcPr>
          <w:p w:rsidR="00E645ED" w:rsidRPr="005B4D06" w:rsidRDefault="00E645ED" w:rsidP="00112E9B">
            <w:pPr>
              <w:tabs>
                <w:tab w:val="left" w:pos="0"/>
              </w:tabs>
              <w:jc w:val="both"/>
              <w:rPr>
                <w:rFonts w:ascii="Times New Roman" w:hAnsi="Times New Roman" w:cs="Times New Roman"/>
                <w:sz w:val="28"/>
                <w:szCs w:val="28"/>
                <w:lang w:val="uk-UA"/>
              </w:rPr>
            </w:pPr>
            <w:r w:rsidRPr="005B4D06">
              <w:rPr>
                <w:rFonts w:ascii="Times New Roman" w:eastAsia="Arial Unicode MS" w:hAnsi="Times New Roman" w:cs="Times New Roman"/>
                <w:sz w:val="24"/>
                <w:szCs w:val="24"/>
                <w:lang w:val="uk-UA"/>
              </w:rPr>
              <w:t>Офісна будівля для персоналу</w:t>
            </w:r>
          </w:p>
        </w:tc>
        <w:tc>
          <w:tcPr>
            <w:tcW w:w="595"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w:t>
            </w:r>
          </w:p>
        </w:tc>
        <w:tc>
          <w:tcPr>
            <w:tcW w:w="1233" w:type="dxa"/>
            <w:tcBorders>
              <w:top w:val="single" w:sz="4" w:space="0" w:color="auto"/>
              <w:left w:val="single" w:sz="4" w:space="0" w:color="auto"/>
              <w:bottom w:val="single" w:sz="4" w:space="0" w:color="auto"/>
              <w:right w:val="single" w:sz="4" w:space="0" w:color="auto"/>
            </w:tcBorders>
          </w:tcPr>
          <w:p w:rsidR="00E645ED" w:rsidRPr="005B4D06" w:rsidRDefault="00E645ED" w:rsidP="00112E9B">
            <w:pPr>
              <w:tabs>
                <w:tab w:val="left" w:pos="0"/>
              </w:tabs>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1352000</w:t>
            </w:r>
          </w:p>
        </w:tc>
        <w:tc>
          <w:tcPr>
            <w:tcW w:w="1290" w:type="dxa"/>
            <w:tcBorders>
              <w:top w:val="single" w:sz="4" w:space="0" w:color="auto"/>
              <w:left w:val="single" w:sz="4" w:space="0" w:color="auto"/>
              <w:bottom w:val="single" w:sz="4" w:space="0" w:color="auto"/>
              <w:right w:val="single" w:sz="4" w:space="0" w:color="auto"/>
            </w:tcBorders>
          </w:tcPr>
          <w:p w:rsidR="00E645ED" w:rsidRPr="005B4D06" w:rsidRDefault="00E645ED" w:rsidP="00112E9B">
            <w:pPr>
              <w:tabs>
                <w:tab w:val="left" w:pos="0"/>
              </w:tabs>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5</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16900</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16900</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16900</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16900</w:t>
            </w:r>
          </w:p>
        </w:tc>
        <w:tc>
          <w:tcPr>
            <w:tcW w:w="1022"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67600</w:t>
            </w:r>
          </w:p>
        </w:tc>
      </w:tr>
      <w:tr w:rsidR="00E645ED" w:rsidRPr="005B4D06" w:rsidTr="00112E9B">
        <w:tblPrEx>
          <w:tblLook w:val="04A0"/>
        </w:tblPrEx>
        <w:trPr>
          <w:gridAfter w:val="1"/>
          <w:wAfter w:w="49" w:type="dxa"/>
        </w:trPr>
        <w:tc>
          <w:tcPr>
            <w:tcW w:w="1844" w:type="dxa"/>
            <w:tcBorders>
              <w:top w:val="single" w:sz="4" w:space="0" w:color="auto"/>
              <w:left w:val="single" w:sz="4" w:space="0" w:color="auto"/>
              <w:bottom w:val="single" w:sz="4" w:space="0" w:color="auto"/>
              <w:right w:val="single" w:sz="4" w:space="0" w:color="auto"/>
            </w:tcBorders>
          </w:tcPr>
          <w:p w:rsidR="00E645ED" w:rsidRPr="005B4D06" w:rsidRDefault="00E645ED" w:rsidP="00112E9B">
            <w:pPr>
              <w:tabs>
                <w:tab w:val="left" w:pos="0"/>
              </w:tabs>
              <w:jc w:val="both"/>
              <w:rPr>
                <w:rFonts w:ascii="Times New Roman" w:hAnsi="Times New Roman" w:cs="Times New Roman"/>
                <w:sz w:val="28"/>
                <w:szCs w:val="28"/>
                <w:lang w:val="uk-UA"/>
              </w:rPr>
            </w:pPr>
            <w:r w:rsidRPr="005B4D06">
              <w:rPr>
                <w:rFonts w:ascii="Times New Roman" w:eastAsia="Arial Unicode MS" w:hAnsi="Times New Roman" w:cs="Times New Roman"/>
                <w:sz w:val="24"/>
                <w:szCs w:val="24"/>
                <w:lang w:val="uk-UA"/>
              </w:rPr>
              <w:t>Цех</w:t>
            </w:r>
          </w:p>
        </w:tc>
        <w:tc>
          <w:tcPr>
            <w:tcW w:w="595"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w:t>
            </w:r>
          </w:p>
        </w:tc>
        <w:tc>
          <w:tcPr>
            <w:tcW w:w="1233"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95 000</w:t>
            </w:r>
          </w:p>
        </w:tc>
        <w:tc>
          <w:tcPr>
            <w:tcW w:w="1290"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5</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1187</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1187</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1187</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1187</w:t>
            </w:r>
          </w:p>
        </w:tc>
        <w:tc>
          <w:tcPr>
            <w:tcW w:w="1022"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4748</w:t>
            </w:r>
          </w:p>
        </w:tc>
      </w:tr>
      <w:tr w:rsidR="00E645ED" w:rsidRPr="005B4D06" w:rsidTr="00112E9B">
        <w:tblPrEx>
          <w:tblLook w:val="04A0"/>
        </w:tblPrEx>
        <w:trPr>
          <w:gridAfter w:val="1"/>
          <w:wAfter w:w="49" w:type="dxa"/>
        </w:trPr>
        <w:tc>
          <w:tcPr>
            <w:tcW w:w="1844" w:type="dxa"/>
            <w:tcBorders>
              <w:top w:val="single" w:sz="4" w:space="0" w:color="auto"/>
              <w:left w:val="single" w:sz="4" w:space="0" w:color="auto"/>
              <w:bottom w:val="single" w:sz="4" w:space="0" w:color="auto"/>
              <w:right w:val="single" w:sz="4" w:space="0" w:color="auto"/>
            </w:tcBorders>
          </w:tcPr>
          <w:p w:rsidR="00E645ED" w:rsidRPr="005B4D06" w:rsidRDefault="00E645ED" w:rsidP="00112E9B">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Пункт медичної допомоги</w:t>
            </w:r>
          </w:p>
        </w:tc>
        <w:tc>
          <w:tcPr>
            <w:tcW w:w="595"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w:t>
            </w:r>
          </w:p>
        </w:tc>
        <w:tc>
          <w:tcPr>
            <w:tcW w:w="1233"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103 000</w:t>
            </w:r>
          </w:p>
        </w:tc>
        <w:tc>
          <w:tcPr>
            <w:tcW w:w="1290"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5</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1287</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1287</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1287</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1287</w:t>
            </w:r>
          </w:p>
        </w:tc>
        <w:tc>
          <w:tcPr>
            <w:tcW w:w="1022"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5148</w:t>
            </w:r>
          </w:p>
        </w:tc>
      </w:tr>
      <w:tr w:rsidR="00E645ED" w:rsidRPr="005B4D06" w:rsidTr="00112E9B">
        <w:tblPrEx>
          <w:tblLook w:val="04A0"/>
        </w:tblPrEx>
        <w:trPr>
          <w:gridAfter w:val="1"/>
          <w:wAfter w:w="49" w:type="dxa"/>
        </w:trPr>
        <w:tc>
          <w:tcPr>
            <w:tcW w:w="1844" w:type="dxa"/>
            <w:tcBorders>
              <w:top w:val="single" w:sz="4" w:space="0" w:color="auto"/>
              <w:left w:val="single" w:sz="4" w:space="0" w:color="auto"/>
              <w:bottom w:val="single" w:sz="4" w:space="0" w:color="auto"/>
              <w:right w:val="single" w:sz="4" w:space="0" w:color="auto"/>
            </w:tcBorders>
          </w:tcPr>
          <w:p w:rsidR="00E645ED" w:rsidRPr="005B4D06" w:rsidRDefault="00E645ED" w:rsidP="00112E9B">
            <w:pPr>
              <w:tabs>
                <w:tab w:val="left" w:pos="0"/>
              </w:tabs>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Гаражний бокс</w:t>
            </w:r>
          </w:p>
        </w:tc>
        <w:tc>
          <w:tcPr>
            <w:tcW w:w="595"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w:t>
            </w:r>
          </w:p>
        </w:tc>
        <w:tc>
          <w:tcPr>
            <w:tcW w:w="1233"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25 000</w:t>
            </w:r>
          </w:p>
        </w:tc>
        <w:tc>
          <w:tcPr>
            <w:tcW w:w="1290"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5</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3125</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3125</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3125</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3125</w:t>
            </w:r>
          </w:p>
        </w:tc>
        <w:tc>
          <w:tcPr>
            <w:tcW w:w="1022"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12500</w:t>
            </w:r>
          </w:p>
        </w:tc>
      </w:tr>
      <w:tr w:rsidR="00E645ED" w:rsidRPr="005B4D06" w:rsidTr="00112E9B">
        <w:tblPrEx>
          <w:tblLook w:val="04A0"/>
        </w:tblPrEx>
        <w:trPr>
          <w:gridAfter w:val="1"/>
          <w:wAfter w:w="49" w:type="dxa"/>
        </w:trPr>
        <w:tc>
          <w:tcPr>
            <w:tcW w:w="1844" w:type="dxa"/>
            <w:tcBorders>
              <w:top w:val="single" w:sz="4" w:space="0" w:color="auto"/>
              <w:left w:val="single" w:sz="4" w:space="0" w:color="auto"/>
              <w:bottom w:val="single" w:sz="4" w:space="0" w:color="auto"/>
              <w:right w:val="single" w:sz="4" w:space="0" w:color="auto"/>
            </w:tcBorders>
          </w:tcPr>
          <w:p w:rsidR="00E645ED" w:rsidRPr="005B4D06" w:rsidRDefault="00E645ED" w:rsidP="00112E9B">
            <w:pPr>
              <w:tabs>
                <w:tab w:val="left" w:pos="0"/>
              </w:tabs>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Транспорт</w:t>
            </w:r>
          </w:p>
        </w:tc>
        <w:tc>
          <w:tcPr>
            <w:tcW w:w="595"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2</w:t>
            </w:r>
          </w:p>
        </w:tc>
        <w:tc>
          <w:tcPr>
            <w:tcW w:w="1233"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230 000</w:t>
            </w:r>
          </w:p>
        </w:tc>
        <w:tc>
          <w:tcPr>
            <w:tcW w:w="1290"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29</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16675</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16675</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16675</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16675</w:t>
            </w:r>
          </w:p>
        </w:tc>
        <w:tc>
          <w:tcPr>
            <w:tcW w:w="1022"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66700</w:t>
            </w:r>
          </w:p>
        </w:tc>
      </w:tr>
      <w:tr w:rsidR="00E645ED" w:rsidRPr="005B4D06" w:rsidTr="00112E9B">
        <w:tblPrEx>
          <w:tblLook w:val="04A0"/>
        </w:tblPrEx>
        <w:trPr>
          <w:gridAfter w:val="1"/>
          <w:wAfter w:w="49" w:type="dxa"/>
        </w:trPr>
        <w:tc>
          <w:tcPr>
            <w:tcW w:w="1844" w:type="dxa"/>
            <w:tcBorders>
              <w:top w:val="single" w:sz="4" w:space="0" w:color="auto"/>
              <w:left w:val="single" w:sz="4" w:space="0" w:color="auto"/>
              <w:bottom w:val="single" w:sz="4" w:space="0" w:color="auto"/>
              <w:right w:val="single" w:sz="4" w:space="0" w:color="auto"/>
            </w:tcBorders>
          </w:tcPr>
          <w:p w:rsidR="00E645ED" w:rsidRPr="005B4D06" w:rsidRDefault="00E645ED" w:rsidP="00112E9B">
            <w:pPr>
              <w:tabs>
                <w:tab w:val="left" w:pos="0"/>
              </w:tabs>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Токарний верстат</w:t>
            </w:r>
          </w:p>
        </w:tc>
        <w:tc>
          <w:tcPr>
            <w:tcW w:w="595"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2</w:t>
            </w:r>
          </w:p>
        </w:tc>
        <w:tc>
          <w:tcPr>
            <w:tcW w:w="1233"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15 000</w:t>
            </w:r>
          </w:p>
        </w:tc>
        <w:tc>
          <w:tcPr>
            <w:tcW w:w="1290"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20</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750</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750</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750</w:t>
            </w:r>
          </w:p>
        </w:tc>
        <w:tc>
          <w:tcPr>
            <w:tcW w:w="1104"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750</w:t>
            </w:r>
          </w:p>
        </w:tc>
        <w:tc>
          <w:tcPr>
            <w:tcW w:w="1022"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3000</w:t>
            </w:r>
          </w:p>
        </w:tc>
      </w:tr>
      <w:tr w:rsidR="00E645ED" w:rsidRPr="005B4D06" w:rsidTr="00112E9B">
        <w:tblPrEx>
          <w:tblLook w:val="04A0"/>
        </w:tblPrEx>
        <w:trPr>
          <w:gridAfter w:val="1"/>
          <w:wAfter w:w="49" w:type="dxa"/>
        </w:trPr>
        <w:tc>
          <w:tcPr>
            <w:tcW w:w="1844" w:type="dxa"/>
            <w:tcBorders>
              <w:top w:val="single" w:sz="4" w:space="0" w:color="auto"/>
              <w:left w:val="single" w:sz="4" w:space="0" w:color="auto"/>
              <w:bottom w:val="single" w:sz="4" w:space="0" w:color="auto"/>
              <w:right w:val="single" w:sz="4" w:space="0" w:color="auto"/>
            </w:tcBorders>
          </w:tcPr>
          <w:p w:rsidR="00E645ED" w:rsidRPr="005B4D06" w:rsidRDefault="00E645ED" w:rsidP="00112E9B">
            <w:pPr>
              <w:tabs>
                <w:tab w:val="left" w:pos="0"/>
              </w:tabs>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Всього</w:t>
            </w:r>
          </w:p>
        </w:tc>
        <w:tc>
          <w:tcPr>
            <w:tcW w:w="595" w:type="dxa"/>
            <w:tcBorders>
              <w:top w:val="single" w:sz="4" w:space="0" w:color="auto"/>
              <w:left w:val="single" w:sz="4" w:space="0" w:color="auto"/>
              <w:bottom w:val="single" w:sz="4" w:space="0" w:color="auto"/>
              <w:right w:val="single" w:sz="4" w:space="0" w:color="auto"/>
            </w:tcBorders>
            <w:vAlign w:val="bottom"/>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8</w:t>
            </w:r>
          </w:p>
        </w:tc>
        <w:tc>
          <w:tcPr>
            <w:tcW w:w="1233" w:type="dxa"/>
            <w:tcBorders>
              <w:top w:val="single" w:sz="4" w:space="0" w:color="auto"/>
              <w:left w:val="single" w:sz="4" w:space="0" w:color="auto"/>
              <w:bottom w:val="single" w:sz="4" w:space="0" w:color="auto"/>
              <w:right w:val="single" w:sz="4" w:space="0" w:color="auto"/>
            </w:tcBorders>
            <w:vAlign w:val="bottom"/>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1820000</w:t>
            </w:r>
          </w:p>
        </w:tc>
        <w:tc>
          <w:tcPr>
            <w:tcW w:w="1290" w:type="dxa"/>
            <w:tcBorders>
              <w:top w:val="single" w:sz="4" w:space="0" w:color="auto"/>
              <w:left w:val="single" w:sz="4" w:space="0" w:color="auto"/>
              <w:bottom w:val="single" w:sz="4" w:space="0" w:color="auto"/>
              <w:right w:val="single" w:sz="4" w:space="0" w:color="auto"/>
            </w:tcBorders>
            <w:vAlign w:val="bottom"/>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p>
        </w:tc>
        <w:tc>
          <w:tcPr>
            <w:tcW w:w="1104" w:type="dxa"/>
            <w:tcBorders>
              <w:top w:val="single" w:sz="4" w:space="0" w:color="auto"/>
              <w:left w:val="single" w:sz="4" w:space="0" w:color="auto"/>
              <w:bottom w:val="single" w:sz="4" w:space="0" w:color="auto"/>
              <w:right w:val="single" w:sz="4" w:space="0" w:color="auto"/>
            </w:tcBorders>
            <w:vAlign w:val="bottom"/>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24714</w:t>
            </w:r>
          </w:p>
        </w:tc>
        <w:tc>
          <w:tcPr>
            <w:tcW w:w="1104" w:type="dxa"/>
            <w:tcBorders>
              <w:top w:val="single" w:sz="4" w:space="0" w:color="auto"/>
              <w:left w:val="single" w:sz="4" w:space="0" w:color="auto"/>
              <w:bottom w:val="single" w:sz="4" w:space="0" w:color="auto"/>
              <w:right w:val="single" w:sz="4" w:space="0" w:color="auto"/>
            </w:tcBorders>
            <w:vAlign w:val="bottom"/>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24714</w:t>
            </w:r>
          </w:p>
        </w:tc>
        <w:tc>
          <w:tcPr>
            <w:tcW w:w="1104" w:type="dxa"/>
            <w:tcBorders>
              <w:top w:val="single" w:sz="4" w:space="0" w:color="auto"/>
              <w:left w:val="single" w:sz="4" w:space="0" w:color="auto"/>
              <w:bottom w:val="single" w:sz="4" w:space="0" w:color="auto"/>
              <w:right w:val="single" w:sz="4" w:space="0" w:color="auto"/>
            </w:tcBorders>
            <w:vAlign w:val="bottom"/>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24714</w:t>
            </w:r>
          </w:p>
        </w:tc>
        <w:tc>
          <w:tcPr>
            <w:tcW w:w="1104" w:type="dxa"/>
            <w:tcBorders>
              <w:top w:val="single" w:sz="4" w:space="0" w:color="auto"/>
              <w:left w:val="single" w:sz="4" w:space="0" w:color="auto"/>
              <w:bottom w:val="single" w:sz="4" w:space="0" w:color="auto"/>
              <w:right w:val="single" w:sz="4" w:space="0" w:color="auto"/>
            </w:tcBorders>
            <w:vAlign w:val="bottom"/>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24714</w:t>
            </w:r>
          </w:p>
        </w:tc>
        <w:tc>
          <w:tcPr>
            <w:tcW w:w="1022" w:type="dxa"/>
            <w:tcBorders>
              <w:top w:val="single" w:sz="4" w:space="0" w:color="auto"/>
              <w:left w:val="single" w:sz="4" w:space="0" w:color="auto"/>
              <w:bottom w:val="single" w:sz="4" w:space="0" w:color="auto"/>
              <w:right w:val="single" w:sz="4" w:space="0" w:color="auto"/>
            </w:tcBorders>
            <w:vAlign w:val="bottom"/>
          </w:tcPr>
          <w:p w:rsidR="00E645ED" w:rsidRPr="005B4D06" w:rsidRDefault="00E645ED" w:rsidP="00112E9B">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159699</w:t>
            </w:r>
          </w:p>
        </w:tc>
      </w:tr>
    </w:tbl>
    <w:p w:rsidR="00D86B4F" w:rsidRPr="005B4D06" w:rsidRDefault="00D86B4F" w:rsidP="00D86B4F">
      <w:pPr>
        <w:pStyle w:val="a3"/>
        <w:tabs>
          <w:tab w:val="left" w:pos="0"/>
        </w:tabs>
        <w:spacing w:after="0" w:line="360" w:lineRule="auto"/>
        <w:ind w:left="709"/>
        <w:rPr>
          <w:rFonts w:ascii="Times New Roman" w:hAnsi="Times New Roman" w:cs="Times New Roman"/>
          <w:b/>
          <w:sz w:val="28"/>
          <w:szCs w:val="28"/>
          <w:lang w:val="uk-UA"/>
        </w:rPr>
      </w:pPr>
    </w:p>
    <w:p w:rsidR="00E645ED" w:rsidRPr="005B4D06" w:rsidRDefault="00E645ED" w:rsidP="00A7174C">
      <w:pPr>
        <w:pStyle w:val="a3"/>
        <w:numPr>
          <w:ilvl w:val="2"/>
          <w:numId w:val="5"/>
        </w:numPr>
        <w:tabs>
          <w:tab w:val="left" w:pos="0"/>
        </w:tabs>
        <w:spacing w:after="0" w:line="360" w:lineRule="auto"/>
        <w:ind w:left="0" w:firstLine="709"/>
        <w:rPr>
          <w:rFonts w:ascii="Times New Roman" w:hAnsi="Times New Roman" w:cs="Times New Roman"/>
          <w:b/>
          <w:sz w:val="28"/>
          <w:szCs w:val="28"/>
          <w:lang w:val="uk-UA"/>
        </w:rPr>
      </w:pPr>
      <w:r w:rsidRPr="005B4D06">
        <w:rPr>
          <w:rFonts w:ascii="Times New Roman" w:hAnsi="Times New Roman" w:cs="Times New Roman"/>
          <w:b/>
          <w:sz w:val="28"/>
          <w:szCs w:val="28"/>
          <w:lang w:val="uk-UA"/>
        </w:rPr>
        <w:t>Інші прямі витрати</w:t>
      </w:r>
    </w:p>
    <w:p w:rsidR="00E645ED" w:rsidRPr="005B4D06" w:rsidRDefault="003450B7"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І</w:t>
      </w:r>
      <w:r w:rsidR="00E645ED" w:rsidRPr="005B4D06">
        <w:rPr>
          <w:rFonts w:ascii="Times New Roman" w:hAnsi="Times New Roman" w:cs="Times New Roman"/>
          <w:sz w:val="28"/>
          <w:szCs w:val="28"/>
          <w:lang w:val="uk-UA"/>
        </w:rPr>
        <w:t>нш</w:t>
      </w:r>
      <w:r w:rsidRPr="005B4D06">
        <w:rPr>
          <w:rFonts w:ascii="Times New Roman" w:hAnsi="Times New Roman" w:cs="Times New Roman"/>
          <w:sz w:val="28"/>
          <w:szCs w:val="28"/>
          <w:lang w:val="uk-UA"/>
        </w:rPr>
        <w:t>і</w:t>
      </w:r>
      <w:r w:rsidR="00E645ED" w:rsidRPr="005B4D06">
        <w:rPr>
          <w:rFonts w:ascii="Times New Roman" w:hAnsi="Times New Roman" w:cs="Times New Roman"/>
          <w:sz w:val="28"/>
          <w:szCs w:val="28"/>
          <w:lang w:val="uk-UA"/>
        </w:rPr>
        <w:t xml:space="preserve"> прям</w:t>
      </w:r>
      <w:r w:rsidRPr="005B4D06">
        <w:rPr>
          <w:rFonts w:ascii="Times New Roman" w:hAnsi="Times New Roman" w:cs="Times New Roman"/>
          <w:sz w:val="28"/>
          <w:szCs w:val="28"/>
          <w:lang w:val="uk-UA"/>
        </w:rPr>
        <w:t>і</w:t>
      </w:r>
      <w:r w:rsidR="00E645ED" w:rsidRPr="005B4D06">
        <w:rPr>
          <w:rFonts w:ascii="Times New Roman" w:hAnsi="Times New Roman" w:cs="Times New Roman"/>
          <w:sz w:val="28"/>
          <w:szCs w:val="28"/>
          <w:lang w:val="uk-UA"/>
        </w:rPr>
        <w:t xml:space="preserve"> витрат</w:t>
      </w:r>
      <w:r w:rsidRPr="005B4D06">
        <w:rPr>
          <w:rFonts w:ascii="Times New Roman" w:hAnsi="Times New Roman" w:cs="Times New Roman"/>
          <w:sz w:val="28"/>
          <w:szCs w:val="28"/>
          <w:lang w:val="uk-UA"/>
        </w:rPr>
        <w:t>и:</w:t>
      </w:r>
      <w:r w:rsidR="00E645ED" w:rsidRPr="005B4D06">
        <w:rPr>
          <w:rFonts w:ascii="Times New Roman" w:hAnsi="Times New Roman" w:cs="Times New Roman"/>
          <w:sz w:val="28"/>
          <w:szCs w:val="28"/>
          <w:lang w:val="uk-UA"/>
        </w:rPr>
        <w:t xml:space="preserve"> експериментальні дослідження  та розробку, послуги сторонніх організацій, комунальні послуги та оренду, кредити та їх обслуговування, втрати </w:t>
      </w:r>
      <w:r w:rsidR="00D0155A" w:rsidRPr="005B4D06">
        <w:rPr>
          <w:rFonts w:ascii="Times New Roman" w:hAnsi="Times New Roman" w:cs="Times New Roman"/>
          <w:sz w:val="28"/>
          <w:szCs w:val="28"/>
          <w:lang w:val="uk-UA"/>
        </w:rPr>
        <w:t>через</w:t>
      </w:r>
      <w:r w:rsidR="00E645ED" w:rsidRPr="005B4D06">
        <w:rPr>
          <w:rFonts w:ascii="Times New Roman" w:hAnsi="Times New Roman" w:cs="Times New Roman"/>
          <w:sz w:val="28"/>
          <w:szCs w:val="28"/>
          <w:lang w:val="uk-UA"/>
        </w:rPr>
        <w:t xml:space="preserve"> брак, </w:t>
      </w:r>
      <w:r w:rsidRPr="005B4D06">
        <w:rPr>
          <w:rFonts w:ascii="Times New Roman" w:hAnsi="Times New Roman" w:cs="Times New Roman"/>
          <w:sz w:val="28"/>
          <w:szCs w:val="28"/>
          <w:lang w:val="uk-UA"/>
        </w:rPr>
        <w:t>кредитний борг</w:t>
      </w:r>
      <w:r w:rsidR="00E645ED" w:rsidRPr="005B4D06">
        <w:rPr>
          <w:rFonts w:ascii="Times New Roman" w:hAnsi="Times New Roman" w:cs="Times New Roman"/>
          <w:sz w:val="28"/>
          <w:szCs w:val="28"/>
          <w:lang w:val="uk-UA"/>
        </w:rPr>
        <w:t xml:space="preserve">, </w:t>
      </w:r>
      <w:r w:rsidRPr="005B4D06">
        <w:rPr>
          <w:rFonts w:ascii="Times New Roman" w:hAnsi="Times New Roman" w:cs="Times New Roman"/>
          <w:sz w:val="28"/>
          <w:szCs w:val="28"/>
          <w:lang w:val="uk-UA"/>
        </w:rPr>
        <w:t>інфляції</w:t>
      </w:r>
      <w:r w:rsidR="00E645ED" w:rsidRPr="005B4D06">
        <w:rPr>
          <w:rFonts w:ascii="Times New Roman" w:hAnsi="Times New Roman" w:cs="Times New Roman"/>
          <w:sz w:val="28"/>
          <w:szCs w:val="28"/>
          <w:lang w:val="uk-UA"/>
        </w:rPr>
        <w:t>, штраф</w:t>
      </w:r>
      <w:r w:rsidRPr="005B4D06">
        <w:rPr>
          <w:rFonts w:ascii="Times New Roman" w:hAnsi="Times New Roman" w:cs="Times New Roman"/>
          <w:sz w:val="28"/>
          <w:szCs w:val="28"/>
          <w:lang w:val="uk-UA"/>
        </w:rPr>
        <w:t>и</w:t>
      </w:r>
      <w:r w:rsidR="00E645ED" w:rsidRPr="005B4D06">
        <w:rPr>
          <w:rFonts w:ascii="Times New Roman" w:hAnsi="Times New Roman" w:cs="Times New Roman"/>
          <w:sz w:val="28"/>
          <w:szCs w:val="28"/>
          <w:lang w:val="uk-UA"/>
        </w:rPr>
        <w:t xml:space="preserve">, тощо. </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Обґрунтування прямих в</w:t>
      </w:r>
      <w:r w:rsidR="00096C8B" w:rsidRPr="005B4D06">
        <w:rPr>
          <w:rFonts w:ascii="Times New Roman" w:hAnsi="Times New Roman" w:cs="Times New Roman"/>
          <w:sz w:val="28"/>
          <w:szCs w:val="28"/>
          <w:lang w:val="uk-UA"/>
        </w:rPr>
        <w:t>итрати  зазначені в таблиці 5.12</w:t>
      </w:r>
      <w:r w:rsidRPr="005B4D06">
        <w:rPr>
          <w:rFonts w:ascii="Times New Roman" w:hAnsi="Times New Roman" w:cs="Times New Roman"/>
          <w:sz w:val="28"/>
          <w:szCs w:val="28"/>
          <w:lang w:val="uk-UA"/>
        </w:rPr>
        <w:t>.</w:t>
      </w:r>
    </w:p>
    <w:p w:rsidR="00112E9B" w:rsidRPr="005B4D06" w:rsidRDefault="00112E9B" w:rsidP="00112E9B">
      <w:pPr>
        <w:tabs>
          <w:tab w:val="left" w:pos="0"/>
        </w:tabs>
        <w:spacing w:after="0" w:line="240" w:lineRule="auto"/>
        <w:ind w:firstLine="709"/>
        <w:jc w:val="both"/>
        <w:rPr>
          <w:rFonts w:ascii="Times New Roman" w:hAnsi="Times New Roman" w:cs="Times New Roman"/>
          <w:b/>
          <w:sz w:val="28"/>
          <w:szCs w:val="28"/>
          <w:lang w:val="uk-UA"/>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533"/>
        <w:gridCol w:w="1891"/>
        <w:gridCol w:w="2484"/>
        <w:gridCol w:w="1771"/>
      </w:tblGrid>
      <w:tr w:rsidR="00E645ED" w:rsidRPr="005B4D06" w:rsidTr="00CE0A79">
        <w:trPr>
          <w:trHeight w:val="307"/>
        </w:trPr>
        <w:tc>
          <w:tcPr>
            <w:tcW w:w="9679" w:type="dxa"/>
            <w:gridSpan w:val="4"/>
            <w:tcBorders>
              <w:top w:val="nil"/>
              <w:left w:val="nil"/>
              <w:right w:val="nil"/>
            </w:tcBorders>
          </w:tcPr>
          <w:p w:rsidR="00E645ED" w:rsidRPr="005B4D06" w:rsidRDefault="00096C8B" w:rsidP="00844F65">
            <w:pPr>
              <w:tabs>
                <w:tab w:val="left" w:pos="0"/>
              </w:tabs>
              <w:spacing w:after="0" w:line="240" w:lineRule="auto"/>
              <w:ind w:firstLine="709"/>
              <w:jc w:val="right"/>
              <w:rPr>
                <w:rFonts w:ascii="Times New Roman" w:hAnsi="Times New Roman" w:cs="Times New Roman"/>
                <w:bCs/>
                <w:i/>
                <w:iCs/>
                <w:sz w:val="28"/>
                <w:szCs w:val="28"/>
                <w:lang w:val="uk-UA"/>
              </w:rPr>
            </w:pPr>
            <w:r w:rsidRPr="005B4D06">
              <w:rPr>
                <w:rFonts w:ascii="Times New Roman" w:hAnsi="Times New Roman" w:cs="Times New Roman"/>
                <w:bCs/>
                <w:iCs/>
                <w:sz w:val="28"/>
                <w:szCs w:val="28"/>
                <w:lang w:val="uk-UA"/>
              </w:rPr>
              <w:t>Таблиця 5.12</w:t>
            </w:r>
            <w:r w:rsidR="00112E9B" w:rsidRPr="005B4D06">
              <w:rPr>
                <w:rFonts w:ascii="Times New Roman" w:hAnsi="Times New Roman" w:cs="Times New Roman"/>
                <w:bCs/>
                <w:iCs/>
                <w:sz w:val="28"/>
                <w:szCs w:val="28"/>
                <w:lang w:val="uk-UA"/>
              </w:rPr>
              <w:t xml:space="preserve"> -</w:t>
            </w:r>
            <w:r w:rsidR="00E645ED" w:rsidRPr="005B4D06">
              <w:rPr>
                <w:rFonts w:ascii="Times New Roman" w:hAnsi="Times New Roman" w:cs="Times New Roman"/>
                <w:bCs/>
                <w:sz w:val="28"/>
                <w:szCs w:val="28"/>
                <w:lang w:val="uk-UA"/>
              </w:rPr>
              <w:t>Обґрунтування прямих інших витрат</w:t>
            </w:r>
          </w:p>
        </w:tc>
      </w:tr>
      <w:tr w:rsidR="005B4D06" w:rsidRPr="005B4D06" w:rsidTr="00CE0A79">
        <w:tblPrEx>
          <w:tblCellMar>
            <w:left w:w="0" w:type="dxa"/>
            <w:right w:w="0" w:type="dxa"/>
          </w:tblCellMar>
        </w:tblPrEx>
        <w:trPr>
          <w:cantSplit/>
          <w:trHeight w:val="450"/>
        </w:trPr>
        <w:tc>
          <w:tcPr>
            <w:tcW w:w="3533" w:type="dxa"/>
            <w:vMerge w:val="restart"/>
            <w:tcMar>
              <w:top w:w="20" w:type="dxa"/>
              <w:left w:w="20" w:type="dxa"/>
              <w:bottom w:w="0" w:type="dxa"/>
              <w:right w:w="20" w:type="dxa"/>
            </w:tcMar>
            <w:vAlign w:val="center"/>
          </w:tcPr>
          <w:p w:rsidR="00E645ED" w:rsidRPr="005B4D06" w:rsidRDefault="00E645ED" w:rsidP="00096C8B">
            <w:pPr>
              <w:tabs>
                <w:tab w:val="left" w:pos="0"/>
              </w:tabs>
              <w:spacing w:after="0" w:line="240" w:lineRule="auto"/>
              <w:ind w:firstLine="709"/>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Види послуг</w:t>
            </w:r>
          </w:p>
        </w:tc>
        <w:tc>
          <w:tcPr>
            <w:tcW w:w="1891" w:type="dxa"/>
            <w:vMerge w:val="restart"/>
            <w:tcMar>
              <w:top w:w="20" w:type="dxa"/>
              <w:left w:w="20" w:type="dxa"/>
              <w:bottom w:w="0" w:type="dxa"/>
              <w:right w:w="20" w:type="dxa"/>
            </w:tcMar>
            <w:vAlign w:val="center"/>
          </w:tcPr>
          <w:p w:rsidR="00E645ED" w:rsidRPr="005B4D06" w:rsidRDefault="00E645ED" w:rsidP="00096C8B">
            <w:pPr>
              <w:tabs>
                <w:tab w:val="left" w:pos="0"/>
              </w:tabs>
              <w:spacing w:after="0" w:line="240" w:lineRule="auto"/>
              <w:ind w:firstLine="709"/>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Джерело даних</w:t>
            </w:r>
          </w:p>
        </w:tc>
        <w:tc>
          <w:tcPr>
            <w:tcW w:w="4255" w:type="dxa"/>
            <w:gridSpan w:val="2"/>
            <w:tcMar>
              <w:top w:w="20" w:type="dxa"/>
              <w:left w:w="20" w:type="dxa"/>
              <w:bottom w:w="0" w:type="dxa"/>
              <w:right w:w="20" w:type="dxa"/>
            </w:tcMar>
            <w:vAlign w:val="center"/>
          </w:tcPr>
          <w:p w:rsidR="00E645ED" w:rsidRPr="005B4D06" w:rsidRDefault="00E645ED" w:rsidP="00096C8B">
            <w:pPr>
              <w:tabs>
                <w:tab w:val="left" w:pos="0"/>
              </w:tabs>
              <w:spacing w:after="0" w:line="240" w:lineRule="auto"/>
              <w:ind w:firstLine="709"/>
              <w:jc w:val="center"/>
              <w:rPr>
                <w:rFonts w:ascii="Times New Roman" w:hAnsi="Times New Roman" w:cs="Times New Roman"/>
                <w:b/>
                <w:sz w:val="24"/>
                <w:szCs w:val="24"/>
                <w:lang w:val="uk-UA"/>
              </w:rPr>
            </w:pPr>
            <w:r w:rsidRPr="005B4D06">
              <w:rPr>
                <w:rFonts w:ascii="Times New Roman" w:hAnsi="Times New Roman" w:cs="Times New Roman"/>
                <w:b/>
                <w:sz w:val="24"/>
                <w:szCs w:val="24"/>
                <w:lang w:val="uk-UA"/>
              </w:rPr>
              <w:t>Вартість послуг, грн.</w:t>
            </w:r>
          </w:p>
        </w:tc>
      </w:tr>
      <w:tr w:rsidR="00E645ED" w:rsidRPr="005B4D06" w:rsidTr="00CE0A79">
        <w:tblPrEx>
          <w:tblCellMar>
            <w:left w:w="0" w:type="dxa"/>
            <w:right w:w="0" w:type="dxa"/>
          </w:tblCellMar>
        </w:tblPrEx>
        <w:trPr>
          <w:cantSplit/>
          <w:trHeight w:val="300"/>
        </w:trPr>
        <w:tc>
          <w:tcPr>
            <w:tcW w:w="3533" w:type="dxa"/>
            <w:vMerge/>
            <w:vAlign w:val="center"/>
          </w:tcPr>
          <w:p w:rsidR="00E645ED" w:rsidRPr="005B4D06" w:rsidRDefault="00E645ED" w:rsidP="00096C8B">
            <w:pPr>
              <w:tabs>
                <w:tab w:val="left" w:pos="0"/>
              </w:tabs>
              <w:spacing w:after="0" w:line="240" w:lineRule="auto"/>
              <w:ind w:firstLine="709"/>
              <w:rPr>
                <w:rFonts w:ascii="Times New Roman" w:eastAsia="Arial Unicode MS" w:hAnsi="Times New Roman" w:cs="Times New Roman"/>
                <w:b/>
                <w:sz w:val="24"/>
                <w:szCs w:val="24"/>
                <w:lang w:val="uk-UA"/>
              </w:rPr>
            </w:pPr>
          </w:p>
        </w:tc>
        <w:tc>
          <w:tcPr>
            <w:tcW w:w="1891" w:type="dxa"/>
            <w:vMerge/>
            <w:vAlign w:val="center"/>
          </w:tcPr>
          <w:p w:rsidR="00E645ED" w:rsidRPr="005B4D06" w:rsidRDefault="00E645ED" w:rsidP="00096C8B">
            <w:pPr>
              <w:tabs>
                <w:tab w:val="left" w:pos="0"/>
              </w:tabs>
              <w:spacing w:after="0" w:line="240" w:lineRule="auto"/>
              <w:ind w:firstLine="709"/>
              <w:rPr>
                <w:rFonts w:ascii="Times New Roman" w:eastAsia="Arial Unicode MS" w:hAnsi="Times New Roman" w:cs="Times New Roman"/>
                <w:b/>
                <w:sz w:val="24"/>
                <w:szCs w:val="24"/>
                <w:lang w:val="uk-UA"/>
              </w:rPr>
            </w:pPr>
          </w:p>
        </w:tc>
        <w:tc>
          <w:tcPr>
            <w:tcW w:w="2484" w:type="dxa"/>
            <w:tcMar>
              <w:top w:w="20" w:type="dxa"/>
              <w:left w:w="20" w:type="dxa"/>
              <w:bottom w:w="0" w:type="dxa"/>
              <w:right w:w="20" w:type="dxa"/>
            </w:tcMar>
            <w:vAlign w:val="center"/>
          </w:tcPr>
          <w:p w:rsidR="00E645ED" w:rsidRPr="005B4D06" w:rsidRDefault="00E645ED" w:rsidP="00096C8B">
            <w:pPr>
              <w:tabs>
                <w:tab w:val="left" w:pos="0"/>
              </w:tabs>
              <w:spacing w:after="0" w:line="240" w:lineRule="auto"/>
              <w:ind w:firstLine="709"/>
              <w:jc w:val="center"/>
              <w:rPr>
                <w:rFonts w:ascii="Times New Roman" w:eastAsia="Arial Unicode MS" w:hAnsi="Times New Roman" w:cs="Times New Roman"/>
                <w:b/>
                <w:sz w:val="24"/>
                <w:szCs w:val="24"/>
                <w:lang w:val="uk-UA"/>
              </w:rPr>
            </w:pPr>
            <w:r w:rsidRPr="005B4D06">
              <w:rPr>
                <w:rFonts w:ascii="Times New Roman" w:eastAsia="Arial Unicode MS" w:hAnsi="Times New Roman" w:cs="Times New Roman"/>
                <w:b/>
                <w:sz w:val="24"/>
                <w:szCs w:val="24"/>
                <w:lang w:val="uk-UA"/>
              </w:rPr>
              <w:t>на місяць</w:t>
            </w:r>
          </w:p>
        </w:tc>
        <w:tc>
          <w:tcPr>
            <w:tcW w:w="1771" w:type="dxa"/>
          </w:tcPr>
          <w:p w:rsidR="00E645ED" w:rsidRPr="005B4D06" w:rsidRDefault="00E645ED" w:rsidP="00096C8B">
            <w:pPr>
              <w:tabs>
                <w:tab w:val="left" w:pos="0"/>
              </w:tabs>
              <w:spacing w:after="0" w:line="240" w:lineRule="auto"/>
              <w:ind w:firstLine="709"/>
              <w:jc w:val="center"/>
              <w:rPr>
                <w:rFonts w:ascii="Times New Roman" w:hAnsi="Times New Roman" w:cs="Times New Roman"/>
                <w:b/>
                <w:sz w:val="24"/>
                <w:szCs w:val="24"/>
                <w:lang w:val="uk-UA"/>
              </w:rPr>
            </w:pPr>
            <w:r w:rsidRPr="005B4D06">
              <w:rPr>
                <w:rFonts w:ascii="Times New Roman" w:hAnsi="Times New Roman" w:cs="Times New Roman"/>
                <w:b/>
                <w:sz w:val="24"/>
                <w:szCs w:val="24"/>
                <w:lang w:val="uk-UA"/>
              </w:rPr>
              <w:t>на рік</w:t>
            </w:r>
          </w:p>
        </w:tc>
      </w:tr>
      <w:tr w:rsidR="00E645ED" w:rsidRPr="005B4D06" w:rsidTr="00CE0A79">
        <w:tblPrEx>
          <w:tblCellMar>
            <w:left w:w="0" w:type="dxa"/>
            <w:right w:w="0" w:type="dxa"/>
          </w:tblCellMar>
        </w:tblPrEx>
        <w:trPr>
          <w:trHeight w:val="300"/>
        </w:trPr>
        <w:tc>
          <w:tcPr>
            <w:tcW w:w="3533" w:type="dxa"/>
            <w:tcMar>
              <w:top w:w="20" w:type="dxa"/>
              <w:left w:w="20" w:type="dxa"/>
              <w:bottom w:w="0" w:type="dxa"/>
              <w:right w:w="20" w:type="dxa"/>
            </w:tcMar>
          </w:tcPr>
          <w:p w:rsidR="00E645ED" w:rsidRPr="005B4D06" w:rsidRDefault="00E645ED" w:rsidP="00096C8B">
            <w:pPr>
              <w:tabs>
                <w:tab w:val="left" w:pos="0"/>
              </w:tabs>
              <w:spacing w:after="0" w:line="240" w:lineRule="auto"/>
              <w:ind w:firstLine="709"/>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1. Охорона</w:t>
            </w:r>
          </w:p>
        </w:tc>
        <w:tc>
          <w:tcPr>
            <w:tcW w:w="1891" w:type="dxa"/>
            <w:tcMar>
              <w:top w:w="20" w:type="dxa"/>
              <w:left w:w="20" w:type="dxa"/>
              <w:bottom w:w="0" w:type="dxa"/>
              <w:right w:w="20" w:type="dxa"/>
            </w:tcMar>
          </w:tcPr>
          <w:p w:rsidR="00E645ED" w:rsidRPr="005B4D06" w:rsidRDefault="00E645ED" w:rsidP="00096C8B">
            <w:pPr>
              <w:tabs>
                <w:tab w:val="left" w:pos="0"/>
              </w:tabs>
              <w:spacing w:after="0" w:line="240" w:lineRule="auto"/>
              <w:ind w:firstLine="709"/>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Угода</w:t>
            </w:r>
          </w:p>
        </w:tc>
        <w:tc>
          <w:tcPr>
            <w:tcW w:w="2484" w:type="dxa"/>
            <w:tcMar>
              <w:top w:w="20" w:type="dxa"/>
              <w:left w:w="20" w:type="dxa"/>
              <w:bottom w:w="0" w:type="dxa"/>
              <w:right w:w="20" w:type="dxa"/>
            </w:tcMar>
          </w:tcPr>
          <w:p w:rsidR="00E645ED" w:rsidRPr="005B4D06" w:rsidRDefault="00E645ED" w:rsidP="00096C8B">
            <w:pPr>
              <w:tabs>
                <w:tab w:val="left" w:pos="0"/>
              </w:tabs>
              <w:spacing w:after="0" w:line="240" w:lineRule="auto"/>
              <w:ind w:firstLine="709"/>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10 000</w:t>
            </w:r>
          </w:p>
        </w:tc>
        <w:tc>
          <w:tcPr>
            <w:tcW w:w="1771" w:type="dxa"/>
          </w:tcPr>
          <w:p w:rsidR="00E645ED" w:rsidRPr="005B4D06" w:rsidRDefault="00E645ED" w:rsidP="00096C8B">
            <w:pPr>
              <w:tabs>
                <w:tab w:val="left" w:pos="0"/>
              </w:tabs>
              <w:spacing w:after="0" w:line="240" w:lineRule="auto"/>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120000</w:t>
            </w:r>
          </w:p>
        </w:tc>
      </w:tr>
      <w:tr w:rsidR="00E645ED" w:rsidRPr="005B4D06" w:rsidTr="00CE0A79">
        <w:tblPrEx>
          <w:tblCellMar>
            <w:left w:w="0" w:type="dxa"/>
            <w:right w:w="0" w:type="dxa"/>
          </w:tblCellMar>
        </w:tblPrEx>
        <w:trPr>
          <w:trHeight w:val="300"/>
        </w:trPr>
        <w:tc>
          <w:tcPr>
            <w:tcW w:w="3533" w:type="dxa"/>
            <w:tcMar>
              <w:top w:w="20" w:type="dxa"/>
              <w:left w:w="20" w:type="dxa"/>
              <w:bottom w:w="0" w:type="dxa"/>
              <w:right w:w="20" w:type="dxa"/>
            </w:tcMar>
          </w:tcPr>
          <w:p w:rsidR="00E645ED" w:rsidRPr="005B4D06" w:rsidRDefault="00E645ED" w:rsidP="00096C8B">
            <w:pPr>
              <w:tabs>
                <w:tab w:val="left" w:pos="0"/>
              </w:tabs>
              <w:spacing w:after="0" w:line="240" w:lineRule="auto"/>
              <w:ind w:firstLine="709"/>
              <w:rPr>
                <w:rFonts w:ascii="Times New Roman" w:hAnsi="Times New Roman" w:cs="Times New Roman"/>
                <w:sz w:val="24"/>
                <w:szCs w:val="24"/>
                <w:lang w:val="uk-UA"/>
              </w:rPr>
            </w:pPr>
            <w:r w:rsidRPr="005B4D06">
              <w:rPr>
                <w:rFonts w:ascii="Times New Roman" w:hAnsi="Times New Roman" w:cs="Times New Roman"/>
                <w:sz w:val="24"/>
                <w:szCs w:val="24"/>
                <w:lang w:val="uk-UA"/>
              </w:rPr>
              <w:t>2. Реклама</w:t>
            </w:r>
          </w:p>
        </w:tc>
        <w:tc>
          <w:tcPr>
            <w:tcW w:w="1891" w:type="dxa"/>
            <w:tcMar>
              <w:top w:w="20" w:type="dxa"/>
              <w:left w:w="20" w:type="dxa"/>
              <w:bottom w:w="0" w:type="dxa"/>
              <w:right w:w="20" w:type="dxa"/>
            </w:tcMar>
          </w:tcPr>
          <w:p w:rsidR="00E645ED" w:rsidRPr="005B4D06" w:rsidRDefault="00E645ED" w:rsidP="00096C8B">
            <w:pPr>
              <w:tabs>
                <w:tab w:val="left" w:pos="0"/>
              </w:tabs>
              <w:spacing w:after="0" w:line="240" w:lineRule="auto"/>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Угода</w:t>
            </w:r>
          </w:p>
        </w:tc>
        <w:tc>
          <w:tcPr>
            <w:tcW w:w="2484" w:type="dxa"/>
            <w:tcMar>
              <w:top w:w="20" w:type="dxa"/>
              <w:left w:w="20" w:type="dxa"/>
              <w:bottom w:w="0" w:type="dxa"/>
              <w:right w:w="20" w:type="dxa"/>
            </w:tcMar>
          </w:tcPr>
          <w:p w:rsidR="00E645ED" w:rsidRPr="005B4D06" w:rsidRDefault="00E645ED" w:rsidP="00096C8B">
            <w:pPr>
              <w:tabs>
                <w:tab w:val="left" w:pos="0"/>
              </w:tabs>
              <w:spacing w:after="0" w:line="240" w:lineRule="auto"/>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10 000</w:t>
            </w:r>
          </w:p>
        </w:tc>
        <w:tc>
          <w:tcPr>
            <w:tcW w:w="1771" w:type="dxa"/>
          </w:tcPr>
          <w:p w:rsidR="00E645ED" w:rsidRPr="005B4D06" w:rsidRDefault="00E645ED" w:rsidP="00096C8B">
            <w:pPr>
              <w:tabs>
                <w:tab w:val="left" w:pos="0"/>
              </w:tabs>
              <w:spacing w:after="0" w:line="240" w:lineRule="auto"/>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120000</w:t>
            </w:r>
          </w:p>
        </w:tc>
      </w:tr>
      <w:tr w:rsidR="00E645ED" w:rsidRPr="005B4D06" w:rsidTr="00CE0A79">
        <w:tblPrEx>
          <w:tblCellMar>
            <w:left w:w="0" w:type="dxa"/>
            <w:right w:w="0" w:type="dxa"/>
          </w:tblCellMar>
        </w:tblPrEx>
        <w:trPr>
          <w:trHeight w:val="300"/>
        </w:trPr>
        <w:tc>
          <w:tcPr>
            <w:tcW w:w="3533" w:type="dxa"/>
            <w:tcMar>
              <w:top w:w="20" w:type="dxa"/>
              <w:left w:w="20" w:type="dxa"/>
              <w:bottom w:w="0" w:type="dxa"/>
              <w:right w:w="20" w:type="dxa"/>
            </w:tcMar>
          </w:tcPr>
          <w:p w:rsidR="00E645ED" w:rsidRPr="005B4D06" w:rsidRDefault="00E645ED" w:rsidP="00096C8B">
            <w:pPr>
              <w:tabs>
                <w:tab w:val="left" w:pos="0"/>
              </w:tabs>
              <w:spacing w:after="0" w:line="240" w:lineRule="auto"/>
              <w:ind w:firstLine="709"/>
              <w:rPr>
                <w:rFonts w:ascii="Times New Roman" w:hAnsi="Times New Roman" w:cs="Times New Roman"/>
                <w:sz w:val="24"/>
                <w:szCs w:val="24"/>
                <w:lang w:val="uk-UA"/>
              </w:rPr>
            </w:pPr>
            <w:r w:rsidRPr="005B4D06">
              <w:rPr>
                <w:rFonts w:ascii="Times New Roman" w:hAnsi="Times New Roman" w:cs="Times New Roman"/>
                <w:sz w:val="24"/>
                <w:szCs w:val="24"/>
                <w:lang w:val="uk-UA"/>
              </w:rPr>
              <w:t>3.Оренда</w:t>
            </w:r>
          </w:p>
        </w:tc>
        <w:tc>
          <w:tcPr>
            <w:tcW w:w="1891" w:type="dxa"/>
            <w:tcMar>
              <w:top w:w="20" w:type="dxa"/>
              <w:left w:w="20" w:type="dxa"/>
              <w:bottom w:w="0" w:type="dxa"/>
              <w:right w:w="20" w:type="dxa"/>
            </w:tcMar>
          </w:tcPr>
          <w:p w:rsidR="00E645ED" w:rsidRPr="005B4D06" w:rsidRDefault="00E645ED" w:rsidP="00096C8B">
            <w:pPr>
              <w:tabs>
                <w:tab w:val="left" w:pos="0"/>
              </w:tabs>
              <w:spacing w:after="0" w:line="240" w:lineRule="auto"/>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Угода</w:t>
            </w:r>
          </w:p>
        </w:tc>
        <w:tc>
          <w:tcPr>
            <w:tcW w:w="2484" w:type="dxa"/>
            <w:tcMar>
              <w:top w:w="20" w:type="dxa"/>
              <w:left w:w="20" w:type="dxa"/>
              <w:bottom w:w="0" w:type="dxa"/>
              <w:right w:w="20" w:type="dxa"/>
            </w:tcMar>
          </w:tcPr>
          <w:p w:rsidR="00E645ED" w:rsidRPr="005B4D06" w:rsidRDefault="00E645ED" w:rsidP="00096C8B">
            <w:pPr>
              <w:tabs>
                <w:tab w:val="left" w:pos="0"/>
              </w:tabs>
              <w:spacing w:after="0" w:line="240" w:lineRule="auto"/>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5 000</w:t>
            </w:r>
          </w:p>
        </w:tc>
        <w:tc>
          <w:tcPr>
            <w:tcW w:w="1771" w:type="dxa"/>
          </w:tcPr>
          <w:p w:rsidR="00E645ED" w:rsidRPr="005B4D06" w:rsidRDefault="00E645ED" w:rsidP="00096C8B">
            <w:pPr>
              <w:tabs>
                <w:tab w:val="left" w:pos="0"/>
              </w:tabs>
              <w:spacing w:after="0" w:line="240" w:lineRule="auto"/>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60000</w:t>
            </w:r>
          </w:p>
        </w:tc>
      </w:tr>
      <w:tr w:rsidR="00E645ED" w:rsidRPr="005B4D06" w:rsidTr="00CE0A79">
        <w:tblPrEx>
          <w:tblCellMar>
            <w:left w:w="0" w:type="dxa"/>
            <w:right w:w="0" w:type="dxa"/>
          </w:tblCellMar>
        </w:tblPrEx>
        <w:trPr>
          <w:trHeight w:val="300"/>
        </w:trPr>
        <w:tc>
          <w:tcPr>
            <w:tcW w:w="3533" w:type="dxa"/>
            <w:tcMar>
              <w:top w:w="20" w:type="dxa"/>
              <w:left w:w="20" w:type="dxa"/>
              <w:bottom w:w="0" w:type="dxa"/>
              <w:right w:w="20" w:type="dxa"/>
            </w:tcMar>
          </w:tcPr>
          <w:p w:rsidR="00E645ED" w:rsidRPr="005B4D06" w:rsidRDefault="00E645ED" w:rsidP="00096C8B">
            <w:pPr>
              <w:tabs>
                <w:tab w:val="left" w:pos="0"/>
              </w:tabs>
              <w:spacing w:after="0" w:line="240" w:lineRule="auto"/>
              <w:ind w:firstLine="709"/>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3. Транспортні витрати</w:t>
            </w:r>
          </w:p>
        </w:tc>
        <w:tc>
          <w:tcPr>
            <w:tcW w:w="1891" w:type="dxa"/>
            <w:tcMar>
              <w:top w:w="20" w:type="dxa"/>
              <w:left w:w="20" w:type="dxa"/>
              <w:bottom w:w="0" w:type="dxa"/>
              <w:right w:w="20" w:type="dxa"/>
            </w:tcMar>
          </w:tcPr>
          <w:p w:rsidR="00E645ED" w:rsidRPr="005B4D06" w:rsidRDefault="00E645ED" w:rsidP="00096C8B">
            <w:pPr>
              <w:tabs>
                <w:tab w:val="left" w:pos="0"/>
              </w:tabs>
              <w:spacing w:after="0" w:line="240" w:lineRule="auto"/>
              <w:ind w:firstLine="709"/>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Розрахунки</w:t>
            </w:r>
          </w:p>
        </w:tc>
        <w:tc>
          <w:tcPr>
            <w:tcW w:w="2484" w:type="dxa"/>
            <w:tcMar>
              <w:top w:w="20" w:type="dxa"/>
              <w:left w:w="20" w:type="dxa"/>
              <w:bottom w:w="0" w:type="dxa"/>
              <w:right w:w="20" w:type="dxa"/>
            </w:tcMar>
          </w:tcPr>
          <w:p w:rsidR="00E645ED" w:rsidRPr="005B4D06" w:rsidRDefault="00E645ED" w:rsidP="00096C8B">
            <w:pPr>
              <w:tabs>
                <w:tab w:val="left" w:pos="0"/>
              </w:tabs>
              <w:spacing w:after="0" w:line="240" w:lineRule="auto"/>
              <w:ind w:firstLine="709"/>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8 000</w:t>
            </w:r>
          </w:p>
        </w:tc>
        <w:tc>
          <w:tcPr>
            <w:tcW w:w="1771" w:type="dxa"/>
          </w:tcPr>
          <w:p w:rsidR="00E645ED" w:rsidRPr="005B4D06" w:rsidRDefault="00E645ED" w:rsidP="00096C8B">
            <w:pPr>
              <w:tabs>
                <w:tab w:val="left" w:pos="0"/>
              </w:tabs>
              <w:spacing w:after="0" w:line="240" w:lineRule="auto"/>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96000</w:t>
            </w:r>
          </w:p>
        </w:tc>
      </w:tr>
      <w:tr w:rsidR="005B4D06" w:rsidRPr="005B4D06" w:rsidTr="00CE0A79">
        <w:tblPrEx>
          <w:tblCellMar>
            <w:left w:w="0" w:type="dxa"/>
            <w:right w:w="0" w:type="dxa"/>
          </w:tblCellMar>
        </w:tblPrEx>
        <w:trPr>
          <w:trHeight w:val="330"/>
        </w:trPr>
        <w:tc>
          <w:tcPr>
            <w:tcW w:w="5424" w:type="dxa"/>
            <w:gridSpan w:val="2"/>
            <w:tcMar>
              <w:top w:w="20" w:type="dxa"/>
              <w:left w:w="20" w:type="dxa"/>
              <w:bottom w:w="0" w:type="dxa"/>
              <w:right w:w="20" w:type="dxa"/>
            </w:tcMar>
          </w:tcPr>
          <w:p w:rsidR="00E645ED" w:rsidRPr="005B4D06" w:rsidRDefault="00E645ED" w:rsidP="00096C8B">
            <w:pPr>
              <w:tabs>
                <w:tab w:val="left" w:pos="0"/>
              </w:tabs>
              <w:spacing w:after="0" w:line="240" w:lineRule="auto"/>
              <w:ind w:firstLine="709"/>
              <w:rPr>
                <w:rFonts w:ascii="Times New Roman" w:eastAsia="Arial Unicode MS" w:hAnsi="Times New Roman" w:cs="Times New Roman"/>
                <w:b/>
                <w:bCs/>
                <w:sz w:val="24"/>
                <w:szCs w:val="24"/>
                <w:lang w:val="uk-UA"/>
              </w:rPr>
            </w:pPr>
            <w:r w:rsidRPr="005B4D06">
              <w:rPr>
                <w:rFonts w:ascii="Times New Roman" w:hAnsi="Times New Roman" w:cs="Times New Roman"/>
                <w:bCs/>
                <w:sz w:val="24"/>
                <w:szCs w:val="24"/>
                <w:lang w:val="uk-UA"/>
              </w:rPr>
              <w:t>Всього</w:t>
            </w:r>
            <w:r w:rsidRPr="005B4D06">
              <w:rPr>
                <w:rFonts w:ascii="Times New Roman" w:hAnsi="Times New Roman" w:cs="Times New Roman"/>
                <w:b/>
                <w:bCs/>
                <w:sz w:val="24"/>
                <w:szCs w:val="24"/>
                <w:lang w:val="uk-UA"/>
              </w:rPr>
              <w:t>:</w:t>
            </w:r>
          </w:p>
        </w:tc>
        <w:tc>
          <w:tcPr>
            <w:tcW w:w="2484" w:type="dxa"/>
            <w:tcMar>
              <w:top w:w="20" w:type="dxa"/>
              <w:left w:w="20" w:type="dxa"/>
              <w:bottom w:w="0" w:type="dxa"/>
              <w:right w:w="20" w:type="dxa"/>
            </w:tcMar>
          </w:tcPr>
          <w:p w:rsidR="00E645ED" w:rsidRPr="005B4D06" w:rsidRDefault="00E645ED" w:rsidP="00096C8B">
            <w:pPr>
              <w:tabs>
                <w:tab w:val="left" w:pos="0"/>
              </w:tabs>
              <w:spacing w:after="0" w:line="240" w:lineRule="auto"/>
              <w:ind w:firstLine="709"/>
              <w:jc w:val="center"/>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33 000</w:t>
            </w:r>
          </w:p>
        </w:tc>
        <w:tc>
          <w:tcPr>
            <w:tcW w:w="1771" w:type="dxa"/>
          </w:tcPr>
          <w:p w:rsidR="00E645ED" w:rsidRPr="005B4D06" w:rsidRDefault="00E645ED" w:rsidP="00096C8B">
            <w:pPr>
              <w:tabs>
                <w:tab w:val="left" w:pos="0"/>
              </w:tabs>
              <w:spacing w:after="0" w:line="240" w:lineRule="auto"/>
              <w:ind w:firstLine="709"/>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396 000</w:t>
            </w:r>
          </w:p>
        </w:tc>
      </w:tr>
    </w:tbl>
    <w:p w:rsidR="00112E9B" w:rsidRPr="005B4D06" w:rsidRDefault="00112E9B" w:rsidP="00096C8B">
      <w:pPr>
        <w:tabs>
          <w:tab w:val="left" w:pos="0"/>
        </w:tabs>
        <w:spacing w:after="0" w:line="240" w:lineRule="auto"/>
        <w:ind w:left="1080"/>
        <w:jc w:val="center"/>
        <w:rPr>
          <w:rFonts w:ascii="Times New Roman" w:hAnsi="Times New Roman" w:cs="Times New Roman"/>
          <w:b/>
          <w:sz w:val="28"/>
          <w:szCs w:val="28"/>
          <w:lang w:val="uk-UA"/>
        </w:rPr>
      </w:pPr>
    </w:p>
    <w:p w:rsidR="00E645ED" w:rsidRPr="005B4D06" w:rsidRDefault="00E645ED" w:rsidP="00A7174C">
      <w:pPr>
        <w:pStyle w:val="a3"/>
        <w:numPr>
          <w:ilvl w:val="2"/>
          <w:numId w:val="5"/>
        </w:numPr>
        <w:tabs>
          <w:tab w:val="left" w:pos="0"/>
        </w:tabs>
        <w:spacing w:after="0" w:line="360" w:lineRule="auto"/>
        <w:ind w:left="0" w:firstLine="709"/>
        <w:rPr>
          <w:rFonts w:ascii="Times New Roman" w:hAnsi="Times New Roman" w:cs="Times New Roman"/>
          <w:b/>
          <w:sz w:val="28"/>
          <w:szCs w:val="28"/>
          <w:lang w:val="uk-UA"/>
        </w:rPr>
      </w:pPr>
      <w:r w:rsidRPr="005B4D06">
        <w:rPr>
          <w:rFonts w:ascii="Times New Roman" w:hAnsi="Times New Roman" w:cs="Times New Roman"/>
          <w:b/>
          <w:sz w:val="28"/>
          <w:szCs w:val="28"/>
          <w:lang w:val="uk-UA"/>
        </w:rPr>
        <w:t>Загальновиробничі витрати</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Відповідно до П(С)БО – 16 «Витрати до складу загальновиробничих витрат включаються [</w:t>
      </w:r>
      <w:r w:rsidR="00AC7719" w:rsidRPr="005B4D06">
        <w:rPr>
          <w:rFonts w:ascii="Times New Roman" w:hAnsi="Times New Roman" w:cs="Times New Roman"/>
          <w:sz w:val="28"/>
          <w:szCs w:val="28"/>
          <w:lang w:val="uk-UA"/>
        </w:rPr>
        <w:t>2</w:t>
      </w:r>
      <w:r w:rsidRPr="005B4D06">
        <w:rPr>
          <w:rFonts w:ascii="Times New Roman" w:hAnsi="Times New Roman" w:cs="Times New Roman"/>
          <w:sz w:val="28"/>
          <w:szCs w:val="28"/>
          <w:lang w:val="uk-UA"/>
        </w:rPr>
        <w:t>2]:</w:t>
      </w:r>
    </w:p>
    <w:p w:rsidR="00E645ED" w:rsidRPr="005B4D06" w:rsidRDefault="00E645ED" w:rsidP="00A7174C">
      <w:pPr>
        <w:numPr>
          <w:ilvl w:val="0"/>
          <w:numId w:val="11"/>
        </w:numPr>
        <w:tabs>
          <w:tab w:val="left" w:pos="0"/>
        </w:tabs>
        <w:spacing w:after="0" w:line="360" w:lineRule="auto"/>
        <w:ind w:left="426" w:firstLine="709"/>
        <w:contextualSpacing/>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витрати на </w:t>
      </w:r>
      <w:r w:rsidR="00D0155A" w:rsidRPr="005B4D06">
        <w:rPr>
          <w:rFonts w:ascii="Times New Roman" w:hAnsi="Times New Roman" w:cs="Times New Roman"/>
          <w:sz w:val="28"/>
          <w:szCs w:val="28"/>
          <w:lang w:val="uk-UA"/>
        </w:rPr>
        <w:t>керуванняпідприємством</w:t>
      </w:r>
      <w:r w:rsidRPr="005B4D06">
        <w:rPr>
          <w:rFonts w:ascii="Times New Roman" w:hAnsi="Times New Roman" w:cs="Times New Roman"/>
          <w:sz w:val="28"/>
          <w:szCs w:val="28"/>
          <w:lang w:val="uk-UA"/>
        </w:rPr>
        <w:t>;</w:t>
      </w:r>
    </w:p>
    <w:p w:rsidR="00E645ED" w:rsidRPr="005B4D06" w:rsidRDefault="00E645ED" w:rsidP="00A7174C">
      <w:pPr>
        <w:numPr>
          <w:ilvl w:val="0"/>
          <w:numId w:val="11"/>
        </w:numPr>
        <w:tabs>
          <w:tab w:val="left" w:pos="0"/>
        </w:tabs>
        <w:spacing w:after="0" w:line="360" w:lineRule="auto"/>
        <w:ind w:left="426" w:firstLine="709"/>
        <w:contextualSpacing/>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амортизаці</w:t>
      </w:r>
      <w:r w:rsidR="00D0155A" w:rsidRPr="005B4D06">
        <w:rPr>
          <w:rFonts w:ascii="Times New Roman" w:hAnsi="Times New Roman" w:cs="Times New Roman"/>
          <w:sz w:val="28"/>
          <w:szCs w:val="28"/>
          <w:lang w:val="uk-UA"/>
        </w:rPr>
        <w:t>йні кошти з виробництва</w:t>
      </w:r>
      <w:r w:rsidRPr="005B4D06">
        <w:rPr>
          <w:rFonts w:ascii="Times New Roman" w:hAnsi="Times New Roman" w:cs="Times New Roman"/>
          <w:sz w:val="28"/>
          <w:szCs w:val="28"/>
          <w:lang w:val="uk-UA"/>
        </w:rPr>
        <w:t>;</w:t>
      </w:r>
    </w:p>
    <w:p w:rsidR="00E645ED" w:rsidRPr="005B4D06" w:rsidRDefault="00E645ED" w:rsidP="00A7174C">
      <w:pPr>
        <w:numPr>
          <w:ilvl w:val="0"/>
          <w:numId w:val="11"/>
        </w:numPr>
        <w:tabs>
          <w:tab w:val="left" w:pos="0"/>
        </w:tabs>
        <w:spacing w:after="0" w:line="360" w:lineRule="auto"/>
        <w:ind w:left="426" w:firstLine="709"/>
        <w:contextualSpacing/>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амортизаці</w:t>
      </w:r>
      <w:r w:rsidR="00D0155A" w:rsidRPr="005B4D06">
        <w:rPr>
          <w:rFonts w:ascii="Times New Roman" w:hAnsi="Times New Roman" w:cs="Times New Roman"/>
          <w:sz w:val="28"/>
          <w:szCs w:val="28"/>
          <w:lang w:val="uk-UA"/>
        </w:rPr>
        <w:t>йні</w:t>
      </w:r>
      <w:r w:rsidRPr="005B4D06">
        <w:rPr>
          <w:rFonts w:ascii="Times New Roman" w:hAnsi="Times New Roman" w:cs="Times New Roman"/>
          <w:sz w:val="28"/>
          <w:szCs w:val="28"/>
          <w:lang w:val="uk-UA"/>
        </w:rPr>
        <w:t xml:space="preserve"> нематеріальн</w:t>
      </w:r>
      <w:r w:rsidR="00D0155A" w:rsidRPr="005B4D06">
        <w:rPr>
          <w:rFonts w:ascii="Times New Roman" w:hAnsi="Times New Roman" w:cs="Times New Roman"/>
          <w:sz w:val="28"/>
          <w:szCs w:val="28"/>
          <w:lang w:val="uk-UA"/>
        </w:rPr>
        <w:t>і кошти</w:t>
      </w:r>
      <w:r w:rsidRPr="005B4D06">
        <w:rPr>
          <w:rFonts w:ascii="Times New Roman" w:hAnsi="Times New Roman" w:cs="Times New Roman"/>
          <w:sz w:val="28"/>
          <w:szCs w:val="28"/>
          <w:lang w:val="uk-UA"/>
        </w:rPr>
        <w:t>;</w:t>
      </w:r>
    </w:p>
    <w:p w:rsidR="00E645ED" w:rsidRPr="005B4D06" w:rsidRDefault="00E645ED" w:rsidP="00A7174C">
      <w:pPr>
        <w:numPr>
          <w:ilvl w:val="0"/>
          <w:numId w:val="11"/>
        </w:numPr>
        <w:tabs>
          <w:tab w:val="left" w:pos="0"/>
        </w:tabs>
        <w:spacing w:after="0" w:line="360" w:lineRule="auto"/>
        <w:ind w:left="426" w:firstLine="709"/>
        <w:contextualSpacing/>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витрати на </w:t>
      </w:r>
      <w:r w:rsidR="00D0155A" w:rsidRPr="005B4D06">
        <w:rPr>
          <w:rFonts w:ascii="Times New Roman" w:hAnsi="Times New Roman" w:cs="Times New Roman"/>
          <w:sz w:val="28"/>
          <w:szCs w:val="28"/>
          <w:lang w:val="uk-UA"/>
        </w:rPr>
        <w:t>підтримання промислових площ</w:t>
      </w:r>
      <w:r w:rsidRPr="005B4D06">
        <w:rPr>
          <w:rFonts w:ascii="Times New Roman" w:hAnsi="Times New Roman" w:cs="Times New Roman"/>
          <w:sz w:val="28"/>
          <w:szCs w:val="28"/>
          <w:lang w:val="uk-UA"/>
        </w:rPr>
        <w:t>.</w:t>
      </w:r>
    </w:p>
    <w:p w:rsidR="00E645ED" w:rsidRPr="005B4D06" w:rsidRDefault="00E645ED" w:rsidP="00A7174C">
      <w:pPr>
        <w:numPr>
          <w:ilvl w:val="0"/>
          <w:numId w:val="11"/>
        </w:numPr>
        <w:tabs>
          <w:tab w:val="left" w:pos="0"/>
        </w:tabs>
        <w:spacing w:after="0" w:line="360" w:lineRule="auto"/>
        <w:ind w:left="426" w:firstLine="709"/>
        <w:contextualSpacing/>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витрати </w:t>
      </w:r>
      <w:r w:rsidR="00D0155A" w:rsidRPr="005B4D06">
        <w:rPr>
          <w:rFonts w:ascii="Times New Roman" w:hAnsi="Times New Roman" w:cs="Times New Roman"/>
          <w:sz w:val="28"/>
          <w:szCs w:val="28"/>
          <w:lang w:val="uk-UA"/>
        </w:rPr>
        <w:t>на поліпшення технологічних процесів</w:t>
      </w:r>
      <w:r w:rsidRPr="005B4D06">
        <w:rPr>
          <w:rFonts w:ascii="Times New Roman" w:hAnsi="Times New Roman" w:cs="Times New Roman"/>
          <w:sz w:val="28"/>
          <w:szCs w:val="28"/>
          <w:lang w:val="uk-UA"/>
        </w:rPr>
        <w:t>;</w:t>
      </w:r>
    </w:p>
    <w:p w:rsidR="00E645ED" w:rsidRPr="005B4D06" w:rsidRDefault="00E645ED" w:rsidP="00A7174C">
      <w:pPr>
        <w:numPr>
          <w:ilvl w:val="0"/>
          <w:numId w:val="11"/>
        </w:numPr>
        <w:tabs>
          <w:tab w:val="left" w:pos="0"/>
        </w:tabs>
        <w:spacing w:after="0" w:line="360" w:lineRule="auto"/>
        <w:ind w:left="426" w:firstLine="709"/>
        <w:contextualSpacing/>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витрати </w:t>
      </w:r>
      <w:r w:rsidR="00D0155A" w:rsidRPr="005B4D06">
        <w:rPr>
          <w:rFonts w:ascii="Times New Roman" w:hAnsi="Times New Roman" w:cs="Times New Roman"/>
          <w:sz w:val="28"/>
          <w:szCs w:val="28"/>
          <w:lang w:val="uk-UA"/>
        </w:rPr>
        <w:t>комунальні послуги</w:t>
      </w:r>
      <w:r w:rsidRPr="005B4D06">
        <w:rPr>
          <w:rFonts w:ascii="Times New Roman" w:hAnsi="Times New Roman" w:cs="Times New Roman"/>
          <w:sz w:val="28"/>
          <w:szCs w:val="28"/>
          <w:lang w:val="uk-UA"/>
        </w:rPr>
        <w:t>;</w:t>
      </w:r>
    </w:p>
    <w:p w:rsidR="00E645ED" w:rsidRPr="005B4D06" w:rsidRDefault="00E645ED" w:rsidP="00A7174C">
      <w:pPr>
        <w:numPr>
          <w:ilvl w:val="0"/>
          <w:numId w:val="11"/>
        </w:numPr>
        <w:tabs>
          <w:tab w:val="left" w:pos="0"/>
        </w:tabs>
        <w:spacing w:after="0" w:line="360" w:lineRule="auto"/>
        <w:ind w:left="426" w:firstLine="709"/>
        <w:contextualSpacing/>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витрати на обслуговування виробничого процесу;</w:t>
      </w:r>
    </w:p>
    <w:p w:rsidR="00E645ED" w:rsidRPr="005B4D06" w:rsidRDefault="00E645ED" w:rsidP="00A7174C">
      <w:pPr>
        <w:numPr>
          <w:ilvl w:val="0"/>
          <w:numId w:val="11"/>
        </w:numPr>
        <w:tabs>
          <w:tab w:val="left" w:pos="0"/>
        </w:tabs>
        <w:spacing w:after="0" w:line="360" w:lineRule="auto"/>
        <w:ind w:left="426" w:firstLine="709"/>
        <w:contextualSpacing/>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витрати на охорону праці, техніку безпеки і охорону навколишнього природного середовища;</w:t>
      </w:r>
    </w:p>
    <w:p w:rsidR="00E645ED" w:rsidRPr="005B4D06" w:rsidRDefault="00E645ED" w:rsidP="00A7174C">
      <w:pPr>
        <w:numPr>
          <w:ilvl w:val="0"/>
          <w:numId w:val="11"/>
        </w:numPr>
        <w:tabs>
          <w:tab w:val="left" w:pos="0"/>
        </w:tabs>
        <w:spacing w:after="0" w:line="360" w:lineRule="auto"/>
        <w:ind w:left="426" w:firstLine="709"/>
        <w:contextualSpacing/>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інші витрати.</w:t>
      </w:r>
    </w:p>
    <w:p w:rsidR="00E645ED" w:rsidRPr="005B4D06" w:rsidRDefault="00E645ED" w:rsidP="00844F65">
      <w:pPr>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Загальновиробничі ви</w:t>
      </w:r>
      <w:r w:rsidR="00096C8B" w:rsidRPr="005B4D06">
        <w:rPr>
          <w:rFonts w:ascii="Times New Roman" w:eastAsia="Times New Roman" w:hAnsi="Times New Roman" w:cs="Times New Roman"/>
          <w:sz w:val="28"/>
          <w:szCs w:val="28"/>
          <w:lang w:val="uk-UA"/>
        </w:rPr>
        <w:t>трати відображено в таблиці 5.13</w:t>
      </w:r>
      <w:r w:rsidRPr="005B4D06">
        <w:rPr>
          <w:rFonts w:ascii="Times New Roman" w:eastAsia="Times New Roman" w:hAnsi="Times New Roman" w:cs="Times New Roman"/>
          <w:sz w:val="28"/>
          <w:szCs w:val="28"/>
          <w:lang w:val="uk-UA"/>
        </w:rPr>
        <w:t>.</w:t>
      </w: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533"/>
        <w:gridCol w:w="2131"/>
        <w:gridCol w:w="2244"/>
        <w:gridCol w:w="1771"/>
      </w:tblGrid>
      <w:tr w:rsidR="005B4D06" w:rsidRPr="005B4D06" w:rsidTr="00CE0A79">
        <w:trPr>
          <w:trHeight w:val="264"/>
        </w:trPr>
        <w:tc>
          <w:tcPr>
            <w:tcW w:w="9679" w:type="dxa"/>
            <w:gridSpan w:val="4"/>
            <w:tcBorders>
              <w:top w:val="nil"/>
              <w:left w:val="nil"/>
              <w:right w:val="nil"/>
            </w:tcBorders>
          </w:tcPr>
          <w:p w:rsidR="00E645ED" w:rsidRPr="005B4D06" w:rsidRDefault="00096C8B" w:rsidP="00844F65">
            <w:pPr>
              <w:tabs>
                <w:tab w:val="left" w:pos="0"/>
              </w:tabs>
              <w:autoSpaceDE w:val="0"/>
              <w:autoSpaceDN w:val="0"/>
              <w:adjustRightInd w:val="0"/>
              <w:spacing w:after="0" w:line="360" w:lineRule="auto"/>
              <w:ind w:firstLine="709"/>
              <w:jc w:val="right"/>
              <w:rPr>
                <w:rFonts w:ascii="Times New Roman" w:eastAsia="Times New Roman" w:hAnsi="Times New Roman" w:cs="Times New Roman"/>
                <w:sz w:val="28"/>
                <w:szCs w:val="28"/>
                <w:lang w:val="uk-UA"/>
              </w:rPr>
            </w:pPr>
            <w:r w:rsidRPr="005B4D06">
              <w:rPr>
                <w:rFonts w:ascii="Times New Roman" w:eastAsia="Times New Roman" w:hAnsi="Times New Roman" w:cs="Times New Roman"/>
                <w:sz w:val="28"/>
                <w:szCs w:val="28"/>
                <w:lang w:val="uk-UA"/>
              </w:rPr>
              <w:t>Таблиця 5.13</w:t>
            </w:r>
            <w:r w:rsidR="00112E9B" w:rsidRPr="005B4D06">
              <w:rPr>
                <w:rFonts w:ascii="Times New Roman" w:eastAsia="Times New Roman" w:hAnsi="Times New Roman" w:cs="Times New Roman"/>
                <w:sz w:val="28"/>
                <w:szCs w:val="28"/>
                <w:lang w:val="uk-UA"/>
              </w:rPr>
              <w:t xml:space="preserve">- </w:t>
            </w:r>
            <w:r w:rsidR="00E645ED" w:rsidRPr="005B4D06">
              <w:rPr>
                <w:rFonts w:ascii="Times New Roman" w:eastAsia="Times New Roman" w:hAnsi="Times New Roman" w:cs="Times New Roman"/>
                <w:sz w:val="28"/>
                <w:szCs w:val="28"/>
                <w:lang w:val="uk-UA"/>
              </w:rPr>
              <w:t>Загальновиробничі витрати</w:t>
            </w:r>
          </w:p>
        </w:tc>
      </w:tr>
      <w:tr w:rsidR="005B4D06" w:rsidRPr="005B4D06" w:rsidTr="00CE0A79">
        <w:tblPrEx>
          <w:tblCellMar>
            <w:left w:w="0" w:type="dxa"/>
            <w:right w:w="0" w:type="dxa"/>
          </w:tblCellMar>
        </w:tblPrEx>
        <w:trPr>
          <w:cantSplit/>
          <w:trHeight w:val="165"/>
        </w:trPr>
        <w:tc>
          <w:tcPr>
            <w:tcW w:w="3533" w:type="dxa"/>
            <w:vMerge w:val="restart"/>
            <w:tcMar>
              <w:top w:w="20" w:type="dxa"/>
              <w:left w:w="20" w:type="dxa"/>
              <w:bottom w:w="0" w:type="dxa"/>
              <w:right w:w="20" w:type="dxa"/>
            </w:tcMar>
            <w:vAlign w:val="center"/>
          </w:tcPr>
          <w:p w:rsidR="00E645ED" w:rsidRPr="005B4D06" w:rsidRDefault="00E645ED" w:rsidP="00096C8B">
            <w:pPr>
              <w:tabs>
                <w:tab w:val="left" w:pos="0"/>
              </w:tabs>
              <w:spacing w:after="0" w:line="240" w:lineRule="auto"/>
              <w:ind w:firstLine="709"/>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Види послуг</w:t>
            </w:r>
          </w:p>
        </w:tc>
        <w:tc>
          <w:tcPr>
            <w:tcW w:w="2131" w:type="dxa"/>
            <w:vMerge w:val="restart"/>
            <w:tcMar>
              <w:top w:w="20" w:type="dxa"/>
              <w:left w:w="20" w:type="dxa"/>
              <w:bottom w:w="0" w:type="dxa"/>
              <w:right w:w="20" w:type="dxa"/>
            </w:tcMar>
            <w:vAlign w:val="center"/>
          </w:tcPr>
          <w:p w:rsidR="00E645ED" w:rsidRPr="005B4D06" w:rsidRDefault="00E645ED" w:rsidP="00096C8B">
            <w:pPr>
              <w:tabs>
                <w:tab w:val="left" w:pos="0"/>
              </w:tabs>
              <w:spacing w:after="0" w:line="240" w:lineRule="auto"/>
              <w:ind w:firstLine="709"/>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Джерело даних</w:t>
            </w:r>
          </w:p>
        </w:tc>
        <w:tc>
          <w:tcPr>
            <w:tcW w:w="4015" w:type="dxa"/>
            <w:gridSpan w:val="2"/>
            <w:tcMar>
              <w:top w:w="20" w:type="dxa"/>
              <w:left w:w="20" w:type="dxa"/>
              <w:bottom w:w="0" w:type="dxa"/>
              <w:right w:w="20" w:type="dxa"/>
            </w:tcMar>
            <w:vAlign w:val="center"/>
          </w:tcPr>
          <w:p w:rsidR="00E645ED" w:rsidRPr="005B4D06" w:rsidRDefault="00E645ED" w:rsidP="00096C8B">
            <w:pPr>
              <w:tabs>
                <w:tab w:val="left" w:pos="0"/>
              </w:tabs>
              <w:spacing w:after="0" w:line="240" w:lineRule="auto"/>
              <w:ind w:firstLine="709"/>
              <w:jc w:val="center"/>
              <w:rPr>
                <w:rFonts w:ascii="Times New Roman" w:hAnsi="Times New Roman" w:cs="Times New Roman"/>
                <w:b/>
                <w:sz w:val="24"/>
                <w:szCs w:val="24"/>
                <w:lang w:val="uk-UA"/>
              </w:rPr>
            </w:pPr>
            <w:r w:rsidRPr="005B4D06">
              <w:rPr>
                <w:rFonts w:ascii="Times New Roman" w:hAnsi="Times New Roman" w:cs="Times New Roman"/>
                <w:b/>
                <w:sz w:val="24"/>
                <w:szCs w:val="24"/>
                <w:lang w:val="uk-UA"/>
              </w:rPr>
              <w:t>Вартість послуг, грн.</w:t>
            </w:r>
          </w:p>
        </w:tc>
      </w:tr>
      <w:tr w:rsidR="005B4D06" w:rsidRPr="005B4D06" w:rsidTr="00CE0A79">
        <w:tblPrEx>
          <w:tblCellMar>
            <w:left w:w="0" w:type="dxa"/>
            <w:right w:w="0" w:type="dxa"/>
          </w:tblCellMar>
        </w:tblPrEx>
        <w:trPr>
          <w:cantSplit/>
          <w:trHeight w:val="300"/>
        </w:trPr>
        <w:tc>
          <w:tcPr>
            <w:tcW w:w="3533" w:type="dxa"/>
            <w:vMerge/>
            <w:vAlign w:val="center"/>
          </w:tcPr>
          <w:p w:rsidR="00E645ED" w:rsidRPr="005B4D06" w:rsidRDefault="00E645ED" w:rsidP="00096C8B">
            <w:pPr>
              <w:tabs>
                <w:tab w:val="left" w:pos="0"/>
              </w:tabs>
              <w:spacing w:after="0" w:line="240" w:lineRule="auto"/>
              <w:ind w:firstLine="709"/>
              <w:rPr>
                <w:rFonts w:ascii="Times New Roman" w:eastAsia="Arial Unicode MS" w:hAnsi="Times New Roman" w:cs="Times New Roman"/>
                <w:sz w:val="24"/>
                <w:szCs w:val="24"/>
                <w:lang w:val="uk-UA"/>
              </w:rPr>
            </w:pPr>
          </w:p>
        </w:tc>
        <w:tc>
          <w:tcPr>
            <w:tcW w:w="2131" w:type="dxa"/>
            <w:vMerge/>
            <w:vAlign w:val="center"/>
          </w:tcPr>
          <w:p w:rsidR="00E645ED" w:rsidRPr="005B4D06" w:rsidRDefault="00E645ED" w:rsidP="00096C8B">
            <w:pPr>
              <w:tabs>
                <w:tab w:val="left" w:pos="0"/>
              </w:tabs>
              <w:spacing w:after="0" w:line="240" w:lineRule="auto"/>
              <w:ind w:firstLine="709"/>
              <w:rPr>
                <w:rFonts w:ascii="Times New Roman" w:eastAsia="Arial Unicode MS" w:hAnsi="Times New Roman" w:cs="Times New Roman"/>
                <w:sz w:val="24"/>
                <w:szCs w:val="24"/>
                <w:lang w:val="uk-UA"/>
              </w:rPr>
            </w:pPr>
          </w:p>
        </w:tc>
        <w:tc>
          <w:tcPr>
            <w:tcW w:w="2244" w:type="dxa"/>
            <w:tcMar>
              <w:top w:w="20" w:type="dxa"/>
              <w:left w:w="20" w:type="dxa"/>
              <w:bottom w:w="0" w:type="dxa"/>
              <w:right w:w="20" w:type="dxa"/>
            </w:tcMar>
            <w:vAlign w:val="center"/>
          </w:tcPr>
          <w:p w:rsidR="00E645ED" w:rsidRPr="005B4D06" w:rsidRDefault="00E645ED" w:rsidP="00096C8B">
            <w:pPr>
              <w:tabs>
                <w:tab w:val="left" w:pos="0"/>
              </w:tabs>
              <w:spacing w:after="0" w:line="240" w:lineRule="auto"/>
              <w:ind w:firstLine="709"/>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на місяць</w:t>
            </w:r>
          </w:p>
        </w:tc>
        <w:tc>
          <w:tcPr>
            <w:tcW w:w="1771" w:type="dxa"/>
          </w:tcPr>
          <w:p w:rsidR="00E645ED" w:rsidRPr="005B4D06" w:rsidRDefault="00E645ED" w:rsidP="00096C8B">
            <w:pPr>
              <w:tabs>
                <w:tab w:val="left" w:pos="0"/>
              </w:tabs>
              <w:spacing w:after="0" w:line="240" w:lineRule="auto"/>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на рік</w:t>
            </w:r>
          </w:p>
        </w:tc>
      </w:tr>
      <w:tr w:rsidR="005B4D06" w:rsidRPr="005B4D06" w:rsidTr="00CE0A79">
        <w:tblPrEx>
          <w:tblCellMar>
            <w:left w:w="0" w:type="dxa"/>
            <w:right w:w="0" w:type="dxa"/>
          </w:tblCellMar>
        </w:tblPrEx>
        <w:trPr>
          <w:trHeight w:val="300"/>
        </w:trPr>
        <w:tc>
          <w:tcPr>
            <w:tcW w:w="3533" w:type="dxa"/>
            <w:tcMar>
              <w:top w:w="20" w:type="dxa"/>
              <w:left w:w="20" w:type="dxa"/>
              <w:bottom w:w="0" w:type="dxa"/>
              <w:right w:w="20" w:type="dxa"/>
            </w:tcMar>
          </w:tcPr>
          <w:p w:rsidR="00E645ED" w:rsidRPr="005B4D06" w:rsidRDefault="00E645ED" w:rsidP="00096C8B">
            <w:pPr>
              <w:tabs>
                <w:tab w:val="left" w:pos="0"/>
              </w:tabs>
              <w:spacing w:after="0" w:line="240" w:lineRule="auto"/>
              <w:ind w:firstLine="318"/>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1.Витрати на освітлення</w:t>
            </w:r>
          </w:p>
        </w:tc>
        <w:tc>
          <w:tcPr>
            <w:tcW w:w="2131" w:type="dxa"/>
            <w:tcMar>
              <w:top w:w="20" w:type="dxa"/>
              <w:left w:w="20" w:type="dxa"/>
              <w:bottom w:w="0" w:type="dxa"/>
              <w:right w:w="20" w:type="dxa"/>
            </w:tcMar>
          </w:tcPr>
          <w:p w:rsidR="00E645ED" w:rsidRPr="005B4D06" w:rsidRDefault="00E645ED" w:rsidP="00096C8B">
            <w:pPr>
              <w:tabs>
                <w:tab w:val="left" w:pos="0"/>
              </w:tabs>
              <w:spacing w:after="0" w:line="240" w:lineRule="auto"/>
              <w:ind w:hanging="97"/>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витрати</w:t>
            </w:r>
          </w:p>
        </w:tc>
        <w:tc>
          <w:tcPr>
            <w:tcW w:w="2244" w:type="dxa"/>
            <w:tcMar>
              <w:top w:w="20" w:type="dxa"/>
              <w:left w:w="20" w:type="dxa"/>
              <w:bottom w:w="0" w:type="dxa"/>
              <w:right w:w="20" w:type="dxa"/>
            </w:tcMar>
          </w:tcPr>
          <w:p w:rsidR="00E645ED" w:rsidRPr="005B4D06" w:rsidRDefault="00E645ED" w:rsidP="00096C8B">
            <w:pPr>
              <w:tabs>
                <w:tab w:val="left" w:pos="0"/>
              </w:tabs>
              <w:spacing w:after="0" w:line="240" w:lineRule="auto"/>
              <w:ind w:firstLine="709"/>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4000</w:t>
            </w:r>
          </w:p>
        </w:tc>
        <w:tc>
          <w:tcPr>
            <w:tcW w:w="1771" w:type="dxa"/>
          </w:tcPr>
          <w:p w:rsidR="00E645ED" w:rsidRPr="005B4D06" w:rsidRDefault="00E645ED" w:rsidP="00096C8B">
            <w:pPr>
              <w:tabs>
                <w:tab w:val="left" w:pos="0"/>
              </w:tabs>
              <w:spacing w:after="0" w:line="240" w:lineRule="auto"/>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48 000</w:t>
            </w:r>
          </w:p>
        </w:tc>
      </w:tr>
      <w:tr w:rsidR="005B4D06" w:rsidRPr="005B4D06" w:rsidTr="00CE0A79">
        <w:tblPrEx>
          <w:tblCellMar>
            <w:left w:w="0" w:type="dxa"/>
            <w:right w:w="0" w:type="dxa"/>
          </w:tblCellMar>
        </w:tblPrEx>
        <w:trPr>
          <w:trHeight w:val="300"/>
        </w:trPr>
        <w:tc>
          <w:tcPr>
            <w:tcW w:w="3533" w:type="dxa"/>
            <w:tcMar>
              <w:top w:w="20" w:type="dxa"/>
              <w:left w:w="20" w:type="dxa"/>
              <w:bottom w:w="0" w:type="dxa"/>
              <w:right w:w="20" w:type="dxa"/>
            </w:tcMar>
          </w:tcPr>
          <w:p w:rsidR="00E645ED" w:rsidRPr="005B4D06" w:rsidRDefault="00E645ED" w:rsidP="00096C8B">
            <w:pPr>
              <w:tabs>
                <w:tab w:val="left" w:pos="0"/>
              </w:tabs>
              <w:spacing w:after="0" w:line="240" w:lineRule="auto"/>
              <w:ind w:firstLine="318"/>
              <w:rPr>
                <w:rFonts w:ascii="Times New Roman" w:hAnsi="Times New Roman" w:cs="Times New Roman"/>
                <w:sz w:val="24"/>
                <w:szCs w:val="24"/>
                <w:lang w:val="uk-UA"/>
              </w:rPr>
            </w:pPr>
            <w:r w:rsidRPr="005B4D06">
              <w:rPr>
                <w:rFonts w:ascii="Times New Roman" w:hAnsi="Times New Roman" w:cs="Times New Roman"/>
                <w:sz w:val="24"/>
                <w:szCs w:val="24"/>
                <w:lang w:val="uk-UA"/>
              </w:rPr>
              <w:t>2.Витрати на охорону праці</w:t>
            </w:r>
          </w:p>
        </w:tc>
        <w:tc>
          <w:tcPr>
            <w:tcW w:w="2131" w:type="dxa"/>
            <w:tcMar>
              <w:top w:w="20" w:type="dxa"/>
              <w:left w:w="20" w:type="dxa"/>
              <w:bottom w:w="0" w:type="dxa"/>
              <w:right w:w="20" w:type="dxa"/>
            </w:tcMar>
          </w:tcPr>
          <w:p w:rsidR="00E645ED" w:rsidRPr="005B4D06" w:rsidRDefault="00E645ED" w:rsidP="00096C8B">
            <w:pPr>
              <w:tabs>
                <w:tab w:val="left" w:pos="0"/>
              </w:tabs>
              <w:spacing w:after="0" w:line="240" w:lineRule="auto"/>
              <w:ind w:hanging="97"/>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додаткові витрати</w:t>
            </w:r>
          </w:p>
        </w:tc>
        <w:tc>
          <w:tcPr>
            <w:tcW w:w="2244" w:type="dxa"/>
            <w:tcMar>
              <w:top w:w="20" w:type="dxa"/>
              <w:left w:w="20" w:type="dxa"/>
              <w:bottom w:w="0" w:type="dxa"/>
              <w:right w:w="20" w:type="dxa"/>
            </w:tcMar>
          </w:tcPr>
          <w:p w:rsidR="00E645ED" w:rsidRPr="005B4D06" w:rsidRDefault="00E645ED" w:rsidP="00096C8B">
            <w:pPr>
              <w:tabs>
                <w:tab w:val="left" w:pos="0"/>
              </w:tabs>
              <w:spacing w:after="0" w:line="240" w:lineRule="auto"/>
              <w:ind w:firstLine="709"/>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4000</w:t>
            </w:r>
          </w:p>
        </w:tc>
        <w:tc>
          <w:tcPr>
            <w:tcW w:w="1771" w:type="dxa"/>
          </w:tcPr>
          <w:p w:rsidR="00E645ED" w:rsidRPr="005B4D06" w:rsidRDefault="00E645ED" w:rsidP="00096C8B">
            <w:pPr>
              <w:tabs>
                <w:tab w:val="left" w:pos="0"/>
              </w:tabs>
              <w:spacing w:after="0" w:line="240" w:lineRule="auto"/>
              <w:ind w:firstLine="709"/>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48 000</w:t>
            </w:r>
          </w:p>
        </w:tc>
      </w:tr>
      <w:tr w:rsidR="005B4D06" w:rsidRPr="005B4D06" w:rsidTr="00CE0A79">
        <w:tblPrEx>
          <w:tblCellMar>
            <w:left w:w="0" w:type="dxa"/>
            <w:right w:w="0" w:type="dxa"/>
          </w:tblCellMar>
        </w:tblPrEx>
        <w:trPr>
          <w:trHeight w:val="330"/>
        </w:trPr>
        <w:tc>
          <w:tcPr>
            <w:tcW w:w="5664" w:type="dxa"/>
            <w:gridSpan w:val="2"/>
            <w:tcMar>
              <w:top w:w="20" w:type="dxa"/>
              <w:left w:w="20" w:type="dxa"/>
              <w:bottom w:w="0" w:type="dxa"/>
              <w:right w:w="20" w:type="dxa"/>
            </w:tcMar>
          </w:tcPr>
          <w:p w:rsidR="00E645ED" w:rsidRPr="005B4D06" w:rsidRDefault="00E645ED" w:rsidP="00096C8B">
            <w:pPr>
              <w:tabs>
                <w:tab w:val="left" w:pos="0"/>
              </w:tabs>
              <w:spacing w:after="0" w:line="240" w:lineRule="auto"/>
              <w:ind w:firstLine="709"/>
              <w:rPr>
                <w:rFonts w:ascii="Times New Roman" w:eastAsia="Arial Unicode MS" w:hAnsi="Times New Roman" w:cs="Times New Roman"/>
                <w:b/>
                <w:bCs/>
                <w:sz w:val="24"/>
                <w:szCs w:val="24"/>
                <w:lang w:val="uk-UA"/>
              </w:rPr>
            </w:pPr>
            <w:r w:rsidRPr="005B4D06">
              <w:rPr>
                <w:rFonts w:ascii="Times New Roman" w:hAnsi="Times New Roman" w:cs="Times New Roman"/>
                <w:bCs/>
                <w:sz w:val="24"/>
                <w:szCs w:val="24"/>
                <w:lang w:val="uk-UA"/>
              </w:rPr>
              <w:t>Всього</w:t>
            </w:r>
            <w:r w:rsidRPr="005B4D06">
              <w:rPr>
                <w:rFonts w:ascii="Times New Roman" w:hAnsi="Times New Roman" w:cs="Times New Roman"/>
                <w:b/>
                <w:bCs/>
                <w:sz w:val="24"/>
                <w:szCs w:val="24"/>
                <w:lang w:val="uk-UA"/>
              </w:rPr>
              <w:t>:</w:t>
            </w:r>
          </w:p>
        </w:tc>
        <w:tc>
          <w:tcPr>
            <w:tcW w:w="2244" w:type="dxa"/>
            <w:tcMar>
              <w:top w:w="20" w:type="dxa"/>
              <w:left w:w="20" w:type="dxa"/>
              <w:bottom w:w="0" w:type="dxa"/>
              <w:right w:w="20" w:type="dxa"/>
            </w:tcMar>
          </w:tcPr>
          <w:p w:rsidR="00E645ED" w:rsidRPr="005B4D06" w:rsidRDefault="00E645ED" w:rsidP="00096C8B">
            <w:pPr>
              <w:tabs>
                <w:tab w:val="left" w:pos="0"/>
              </w:tabs>
              <w:spacing w:after="0" w:line="240" w:lineRule="auto"/>
              <w:ind w:firstLine="709"/>
              <w:jc w:val="center"/>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8 000</w:t>
            </w:r>
          </w:p>
        </w:tc>
        <w:tc>
          <w:tcPr>
            <w:tcW w:w="1771" w:type="dxa"/>
          </w:tcPr>
          <w:p w:rsidR="00E645ED" w:rsidRPr="005B4D06" w:rsidRDefault="00E645ED" w:rsidP="00096C8B">
            <w:pPr>
              <w:tabs>
                <w:tab w:val="left" w:pos="0"/>
              </w:tabs>
              <w:spacing w:after="0" w:line="240" w:lineRule="auto"/>
              <w:ind w:firstLine="709"/>
              <w:jc w:val="center"/>
              <w:rPr>
                <w:rFonts w:ascii="Times New Roman" w:hAnsi="Times New Roman" w:cs="Times New Roman"/>
                <w:bCs/>
                <w:sz w:val="24"/>
                <w:szCs w:val="24"/>
                <w:lang w:val="uk-UA"/>
              </w:rPr>
            </w:pPr>
            <w:r w:rsidRPr="005B4D06">
              <w:rPr>
                <w:rFonts w:ascii="Times New Roman" w:hAnsi="Times New Roman" w:cs="Times New Roman"/>
                <w:bCs/>
                <w:sz w:val="24"/>
                <w:szCs w:val="24"/>
                <w:lang w:val="uk-UA"/>
              </w:rPr>
              <w:t>96 000</w:t>
            </w:r>
          </w:p>
        </w:tc>
      </w:tr>
    </w:tbl>
    <w:p w:rsidR="00D86B4F" w:rsidRPr="005B4D06" w:rsidRDefault="00D86B4F"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A7174C">
      <w:pPr>
        <w:pStyle w:val="a3"/>
        <w:numPr>
          <w:ilvl w:val="2"/>
          <w:numId w:val="5"/>
        </w:numPr>
        <w:tabs>
          <w:tab w:val="left" w:pos="0"/>
        </w:tabs>
        <w:spacing w:after="0" w:line="360" w:lineRule="auto"/>
        <w:ind w:left="0" w:firstLine="709"/>
        <w:rPr>
          <w:rFonts w:ascii="Times New Roman" w:hAnsi="Times New Roman" w:cs="Times New Roman"/>
          <w:b/>
          <w:sz w:val="28"/>
          <w:szCs w:val="28"/>
          <w:lang w:val="uk-UA"/>
        </w:rPr>
      </w:pPr>
      <w:r w:rsidRPr="005B4D06">
        <w:rPr>
          <w:rFonts w:ascii="Times New Roman" w:hAnsi="Times New Roman" w:cs="Times New Roman"/>
          <w:b/>
          <w:sz w:val="28"/>
          <w:szCs w:val="28"/>
          <w:lang w:val="uk-UA"/>
        </w:rPr>
        <w:t>Умовно-змінні витрати</w:t>
      </w:r>
    </w:p>
    <w:p w:rsidR="00E645ED" w:rsidRPr="005B4D06" w:rsidRDefault="00D0155A" w:rsidP="00112E9B">
      <w:pPr>
        <w:tabs>
          <w:tab w:val="left" w:pos="0"/>
        </w:tabs>
        <w:spacing w:after="0" w:line="312"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У</w:t>
      </w:r>
      <w:r w:rsidR="00E645ED" w:rsidRPr="005B4D06">
        <w:rPr>
          <w:rFonts w:ascii="Times New Roman" w:hAnsi="Times New Roman" w:cs="Times New Roman"/>
          <w:sz w:val="28"/>
          <w:szCs w:val="28"/>
          <w:lang w:val="uk-UA"/>
        </w:rPr>
        <w:t>мовно-змінн</w:t>
      </w:r>
      <w:r w:rsidRPr="005B4D06">
        <w:rPr>
          <w:rFonts w:ascii="Times New Roman" w:hAnsi="Times New Roman" w:cs="Times New Roman"/>
          <w:sz w:val="28"/>
          <w:szCs w:val="28"/>
          <w:lang w:val="uk-UA"/>
        </w:rPr>
        <w:t>і</w:t>
      </w:r>
      <w:r w:rsidR="00E645ED" w:rsidRPr="005B4D06">
        <w:rPr>
          <w:rFonts w:ascii="Times New Roman" w:hAnsi="Times New Roman" w:cs="Times New Roman"/>
          <w:sz w:val="28"/>
          <w:szCs w:val="28"/>
          <w:lang w:val="uk-UA"/>
        </w:rPr>
        <w:t xml:space="preserve"> витрат</w:t>
      </w:r>
      <w:r w:rsidRPr="005B4D06">
        <w:rPr>
          <w:rFonts w:ascii="Times New Roman" w:hAnsi="Times New Roman" w:cs="Times New Roman"/>
          <w:sz w:val="28"/>
          <w:szCs w:val="28"/>
          <w:lang w:val="uk-UA"/>
        </w:rPr>
        <w:t xml:space="preserve">ице витрати під час виробництва певного вида продукту, наведені </w:t>
      </w:r>
      <w:r w:rsidR="00096C8B" w:rsidRPr="005B4D06">
        <w:rPr>
          <w:rFonts w:ascii="Times New Roman" w:hAnsi="Times New Roman" w:cs="Times New Roman"/>
          <w:sz w:val="28"/>
          <w:szCs w:val="28"/>
          <w:lang w:val="uk-UA"/>
        </w:rPr>
        <w:t>в таблиці 5.14</w:t>
      </w:r>
      <w:r w:rsidR="00E645ED" w:rsidRPr="005B4D06">
        <w:rPr>
          <w:rFonts w:ascii="Times New Roman" w:hAnsi="Times New Roman" w:cs="Times New Roman"/>
          <w:sz w:val="28"/>
          <w:szCs w:val="28"/>
          <w:lang w:val="uk-UA"/>
        </w:rPr>
        <w:t>.</w:t>
      </w:r>
    </w:p>
    <w:p w:rsidR="00112E9B" w:rsidRPr="005B4D06" w:rsidRDefault="00112E9B" w:rsidP="00112E9B">
      <w:pPr>
        <w:tabs>
          <w:tab w:val="left" w:pos="0"/>
        </w:tabs>
        <w:spacing w:after="0" w:line="312" w:lineRule="auto"/>
        <w:jc w:val="both"/>
        <w:rPr>
          <w:rFonts w:ascii="Times New Roman" w:hAnsi="Times New Roman" w:cs="Times New Roman"/>
          <w:sz w:val="28"/>
          <w:szCs w:val="28"/>
          <w:lang w:val="uk-UA"/>
        </w:rPr>
      </w:pPr>
    </w:p>
    <w:p w:rsidR="00713DBE" w:rsidRPr="005B4D06" w:rsidRDefault="00713DBE" w:rsidP="00112E9B">
      <w:pPr>
        <w:tabs>
          <w:tab w:val="left" w:pos="0"/>
        </w:tabs>
        <w:spacing w:after="0" w:line="312" w:lineRule="auto"/>
        <w:jc w:val="both"/>
        <w:rPr>
          <w:rFonts w:ascii="Times New Roman" w:hAnsi="Times New Roman" w:cs="Times New Roman"/>
          <w:sz w:val="28"/>
          <w:szCs w:val="28"/>
          <w:lang w:val="uk-UA"/>
        </w:rPr>
      </w:pPr>
    </w:p>
    <w:p w:rsidR="00713DBE" w:rsidRPr="005B4D06" w:rsidRDefault="00713DBE" w:rsidP="00112E9B">
      <w:pPr>
        <w:tabs>
          <w:tab w:val="left" w:pos="0"/>
        </w:tabs>
        <w:spacing w:after="0" w:line="312" w:lineRule="auto"/>
        <w:jc w:val="both"/>
        <w:rPr>
          <w:rFonts w:ascii="Times New Roman" w:hAnsi="Times New Roman" w:cs="Times New Roman"/>
          <w:sz w:val="28"/>
          <w:szCs w:val="28"/>
          <w:lang w:val="uk-UA"/>
        </w:rPr>
      </w:pPr>
    </w:p>
    <w:p w:rsidR="00713DBE" w:rsidRPr="005B4D06" w:rsidRDefault="00713DBE" w:rsidP="00112E9B">
      <w:pPr>
        <w:tabs>
          <w:tab w:val="left" w:pos="0"/>
        </w:tabs>
        <w:spacing w:after="0" w:line="312" w:lineRule="auto"/>
        <w:jc w:val="both"/>
        <w:rPr>
          <w:rFonts w:ascii="Times New Roman" w:hAnsi="Times New Roman" w:cs="Times New Roman"/>
          <w:sz w:val="28"/>
          <w:szCs w:val="28"/>
          <w:lang w:val="uk-UA"/>
        </w:rPr>
      </w:pPr>
    </w:p>
    <w:p w:rsidR="00713DBE" w:rsidRPr="005B4D06" w:rsidRDefault="00713DBE" w:rsidP="00112E9B">
      <w:pPr>
        <w:tabs>
          <w:tab w:val="left" w:pos="0"/>
        </w:tabs>
        <w:spacing w:after="0" w:line="312" w:lineRule="auto"/>
        <w:jc w:val="both"/>
        <w:rPr>
          <w:rFonts w:ascii="Times New Roman" w:hAnsi="Times New Roman" w:cs="Times New Roman"/>
          <w:sz w:val="28"/>
          <w:szCs w:val="28"/>
          <w:lang w:val="uk-UA"/>
        </w:rPr>
      </w:pPr>
    </w:p>
    <w:tbl>
      <w:tblPr>
        <w:tblW w:w="9855" w:type="dxa"/>
        <w:tblLook w:val="0000"/>
      </w:tblPr>
      <w:tblGrid>
        <w:gridCol w:w="432"/>
        <w:gridCol w:w="1978"/>
        <w:gridCol w:w="1360"/>
        <w:gridCol w:w="1142"/>
        <w:gridCol w:w="1553"/>
        <w:gridCol w:w="1558"/>
        <w:gridCol w:w="1542"/>
        <w:gridCol w:w="290"/>
      </w:tblGrid>
      <w:tr w:rsidR="005B4D06" w:rsidRPr="005B4D06" w:rsidTr="00713DBE">
        <w:trPr>
          <w:gridBefore w:val="1"/>
          <w:wBefore w:w="432" w:type="dxa"/>
          <w:trHeight w:val="300"/>
        </w:trPr>
        <w:tc>
          <w:tcPr>
            <w:tcW w:w="9423" w:type="dxa"/>
            <w:gridSpan w:val="7"/>
            <w:tcBorders>
              <w:top w:val="nil"/>
              <w:left w:val="nil"/>
              <w:bottom w:val="single" w:sz="4" w:space="0" w:color="auto"/>
              <w:right w:val="nil"/>
            </w:tcBorders>
          </w:tcPr>
          <w:p w:rsidR="00E645ED" w:rsidRPr="005B4D06" w:rsidRDefault="00E645ED" w:rsidP="00112E9B">
            <w:pPr>
              <w:tabs>
                <w:tab w:val="left" w:pos="0"/>
              </w:tabs>
              <w:spacing w:line="312" w:lineRule="auto"/>
              <w:jc w:val="right"/>
              <w:rPr>
                <w:rFonts w:ascii="Times New Roman" w:hAnsi="Times New Roman" w:cs="Times New Roman"/>
                <w:bCs/>
                <w:iCs/>
                <w:sz w:val="28"/>
                <w:szCs w:val="28"/>
                <w:lang w:val="uk-UA"/>
              </w:rPr>
            </w:pPr>
            <w:r w:rsidRPr="005B4D06">
              <w:rPr>
                <w:rFonts w:ascii="Times New Roman" w:hAnsi="Times New Roman" w:cs="Times New Roman"/>
                <w:sz w:val="28"/>
                <w:szCs w:val="28"/>
                <w:lang w:val="uk-UA"/>
              </w:rPr>
              <w:lastRenderedPageBreak/>
              <w:tab/>
            </w:r>
            <w:r w:rsidR="00096C8B" w:rsidRPr="005B4D06">
              <w:rPr>
                <w:rFonts w:ascii="Times New Roman" w:hAnsi="Times New Roman" w:cs="Times New Roman"/>
                <w:bCs/>
                <w:iCs/>
                <w:sz w:val="28"/>
                <w:szCs w:val="28"/>
                <w:lang w:val="uk-UA"/>
              </w:rPr>
              <w:t>Таблиця 5.14</w:t>
            </w:r>
            <w:r w:rsidR="00112E9B" w:rsidRPr="005B4D06">
              <w:rPr>
                <w:rFonts w:ascii="Times New Roman" w:hAnsi="Times New Roman" w:cs="Times New Roman"/>
                <w:bCs/>
                <w:iCs/>
                <w:sz w:val="28"/>
                <w:szCs w:val="28"/>
                <w:lang w:val="uk-UA"/>
              </w:rPr>
              <w:t xml:space="preserve"> -</w:t>
            </w:r>
            <w:r w:rsidRPr="005B4D06">
              <w:rPr>
                <w:rFonts w:ascii="Times New Roman" w:hAnsi="Times New Roman" w:cs="Times New Roman"/>
                <w:bCs/>
                <w:iCs/>
                <w:sz w:val="28"/>
                <w:szCs w:val="28"/>
                <w:lang w:val="uk-UA"/>
              </w:rPr>
              <w:t xml:space="preserve"> Умовно-змінні витрати підприємства</w:t>
            </w:r>
          </w:p>
        </w:tc>
      </w:tr>
      <w:tr w:rsidR="005B4D06" w:rsidRPr="005B4D06" w:rsidTr="00713DBE">
        <w:tblPrEx>
          <w:tblLook w:val="04A0"/>
        </w:tblPrEx>
        <w:trPr>
          <w:gridAfter w:val="1"/>
          <w:wAfter w:w="290" w:type="dxa"/>
          <w:trHeight w:val="324"/>
        </w:trPr>
        <w:tc>
          <w:tcPr>
            <w:tcW w:w="2410" w:type="dxa"/>
            <w:gridSpan w:val="2"/>
            <w:vMerge w:val="restart"/>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Статті витрат</w:t>
            </w:r>
          </w:p>
        </w:tc>
        <w:tc>
          <w:tcPr>
            <w:tcW w:w="1360" w:type="dxa"/>
            <w:vMerge w:val="restart"/>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Джерела даних</w:t>
            </w:r>
          </w:p>
        </w:tc>
        <w:tc>
          <w:tcPr>
            <w:tcW w:w="5795" w:type="dxa"/>
            <w:gridSpan w:val="4"/>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Витрати (грн.)</w:t>
            </w:r>
          </w:p>
        </w:tc>
      </w:tr>
      <w:tr w:rsidR="005B4D06" w:rsidRPr="005B4D06" w:rsidTr="00713DBE">
        <w:tblPrEx>
          <w:tblLook w:val="04A0"/>
        </w:tblPrEx>
        <w:trPr>
          <w:gridAfter w:val="1"/>
          <w:wAfter w:w="290" w:type="dxa"/>
          <w:trHeight w:val="228"/>
        </w:trPr>
        <w:tc>
          <w:tcPr>
            <w:tcW w:w="2410" w:type="dxa"/>
            <w:gridSpan w:val="2"/>
            <w:vMerge/>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hAnsi="Times New Roman" w:cs="Times New Roman"/>
                <w:b/>
                <w:sz w:val="24"/>
                <w:szCs w:val="24"/>
                <w:lang w:val="uk-UA"/>
              </w:rPr>
            </w:pPr>
          </w:p>
        </w:tc>
        <w:tc>
          <w:tcPr>
            <w:tcW w:w="1360" w:type="dxa"/>
            <w:vMerge/>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hAnsi="Times New Roman" w:cs="Times New Roman"/>
                <w:b/>
                <w:sz w:val="24"/>
                <w:szCs w:val="24"/>
                <w:lang w:val="uk-UA"/>
              </w:rPr>
            </w:pPr>
          </w:p>
        </w:tc>
        <w:tc>
          <w:tcPr>
            <w:tcW w:w="114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b/>
                <w:sz w:val="28"/>
                <w:szCs w:val="28"/>
                <w:lang w:val="uk-UA"/>
              </w:rPr>
            </w:pPr>
            <w:r w:rsidRPr="005B4D06">
              <w:rPr>
                <w:rFonts w:ascii="Times New Roman" w:hAnsi="Times New Roman" w:cs="Times New Roman"/>
                <w:b/>
                <w:sz w:val="24"/>
                <w:szCs w:val="24"/>
                <w:lang w:val="uk-UA"/>
              </w:rPr>
              <w:t>на 1 од.</w:t>
            </w:r>
          </w:p>
        </w:tc>
        <w:tc>
          <w:tcPr>
            <w:tcW w:w="1553"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на місяць</w:t>
            </w:r>
          </w:p>
        </w:tc>
        <w:tc>
          <w:tcPr>
            <w:tcW w:w="1558"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на квартал</w:t>
            </w:r>
          </w:p>
        </w:tc>
        <w:tc>
          <w:tcPr>
            <w:tcW w:w="1542"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на рік</w:t>
            </w:r>
          </w:p>
        </w:tc>
      </w:tr>
      <w:tr w:rsidR="005B4D06" w:rsidRPr="005B4D06" w:rsidTr="00713DBE">
        <w:tblPrEx>
          <w:tblLook w:val="04A0"/>
        </w:tblPrEx>
        <w:trPr>
          <w:gridAfter w:val="1"/>
          <w:wAfter w:w="290" w:type="dxa"/>
        </w:trPr>
        <w:tc>
          <w:tcPr>
            <w:tcW w:w="2410"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1. Прямі матеріальні витрати</w:t>
            </w:r>
          </w:p>
        </w:tc>
        <w:tc>
          <w:tcPr>
            <w:tcW w:w="1360"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табл.10</w:t>
            </w:r>
          </w:p>
        </w:tc>
        <w:tc>
          <w:tcPr>
            <w:tcW w:w="114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eastAsia="Arial Unicode MS" w:hAnsi="Times New Roman" w:cs="Times New Roman"/>
                <w:sz w:val="24"/>
                <w:szCs w:val="24"/>
                <w:lang w:val="uk-UA"/>
              </w:rPr>
              <w:t>24863</w:t>
            </w:r>
          </w:p>
        </w:tc>
        <w:tc>
          <w:tcPr>
            <w:tcW w:w="155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386700</w:t>
            </w:r>
          </w:p>
        </w:tc>
        <w:tc>
          <w:tcPr>
            <w:tcW w:w="1558"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1160250</w:t>
            </w:r>
          </w:p>
        </w:tc>
        <w:tc>
          <w:tcPr>
            <w:tcW w:w="154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4641000</w:t>
            </w:r>
          </w:p>
        </w:tc>
      </w:tr>
      <w:tr w:rsidR="005B4D06" w:rsidRPr="005B4D06" w:rsidTr="00713DBE">
        <w:tblPrEx>
          <w:tblLook w:val="04A0"/>
        </w:tblPrEx>
        <w:trPr>
          <w:gridAfter w:val="1"/>
          <w:wAfter w:w="290" w:type="dxa"/>
        </w:trPr>
        <w:tc>
          <w:tcPr>
            <w:tcW w:w="2410"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2. ФОП виробничого персоналу</w:t>
            </w:r>
          </w:p>
        </w:tc>
        <w:tc>
          <w:tcPr>
            <w:tcW w:w="1360"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табл. 11</w:t>
            </w:r>
          </w:p>
        </w:tc>
        <w:tc>
          <w:tcPr>
            <w:tcW w:w="114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2144</w:t>
            </w:r>
          </w:p>
        </w:tc>
        <w:tc>
          <w:tcPr>
            <w:tcW w:w="155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31720</w:t>
            </w:r>
          </w:p>
        </w:tc>
        <w:tc>
          <w:tcPr>
            <w:tcW w:w="1558"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95160</w:t>
            </w:r>
          </w:p>
        </w:tc>
        <w:tc>
          <w:tcPr>
            <w:tcW w:w="154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380640</w:t>
            </w:r>
          </w:p>
        </w:tc>
      </w:tr>
      <w:tr w:rsidR="005B4D06" w:rsidRPr="005B4D06" w:rsidTr="00713DBE">
        <w:tblPrEx>
          <w:tblLook w:val="04A0"/>
        </w:tblPrEx>
        <w:trPr>
          <w:gridAfter w:val="1"/>
          <w:wAfter w:w="290" w:type="dxa"/>
        </w:trPr>
        <w:tc>
          <w:tcPr>
            <w:tcW w:w="2410"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3.Транспортні витрати</w:t>
            </w:r>
          </w:p>
        </w:tc>
        <w:tc>
          <w:tcPr>
            <w:tcW w:w="1360"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highlight w:val="yellow"/>
                <w:lang w:val="uk-UA"/>
              </w:rPr>
            </w:pPr>
            <w:r w:rsidRPr="005B4D06">
              <w:rPr>
                <w:rFonts w:ascii="Times New Roman" w:hAnsi="Times New Roman" w:cs="Times New Roman"/>
                <w:sz w:val="24"/>
                <w:szCs w:val="24"/>
                <w:lang w:val="uk-UA"/>
              </w:rPr>
              <w:t>табл. 13</w:t>
            </w:r>
          </w:p>
        </w:tc>
        <w:tc>
          <w:tcPr>
            <w:tcW w:w="114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533</w:t>
            </w:r>
          </w:p>
        </w:tc>
        <w:tc>
          <w:tcPr>
            <w:tcW w:w="155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8 000</w:t>
            </w:r>
          </w:p>
        </w:tc>
        <w:tc>
          <w:tcPr>
            <w:tcW w:w="1558"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24 000</w:t>
            </w:r>
          </w:p>
        </w:tc>
        <w:tc>
          <w:tcPr>
            <w:tcW w:w="154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96 000</w:t>
            </w:r>
          </w:p>
        </w:tc>
      </w:tr>
      <w:tr w:rsidR="005B4D06" w:rsidRPr="005B4D06" w:rsidTr="00713DBE">
        <w:tblPrEx>
          <w:tblLook w:val="04A0"/>
        </w:tblPrEx>
        <w:trPr>
          <w:gridAfter w:val="1"/>
          <w:wAfter w:w="290" w:type="dxa"/>
        </w:trPr>
        <w:tc>
          <w:tcPr>
            <w:tcW w:w="3770" w:type="dxa"/>
            <w:gridSpan w:val="3"/>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both"/>
              <w:rPr>
                <w:rFonts w:ascii="Times New Roman" w:hAnsi="Times New Roman" w:cs="Times New Roman"/>
                <w:sz w:val="28"/>
                <w:szCs w:val="28"/>
                <w:lang w:val="uk-UA"/>
              </w:rPr>
            </w:pPr>
            <w:r w:rsidRPr="005B4D06">
              <w:rPr>
                <w:rFonts w:ascii="Times New Roman" w:hAnsi="Times New Roman" w:cs="Times New Roman"/>
                <w:sz w:val="24"/>
                <w:szCs w:val="24"/>
                <w:lang w:val="uk-UA"/>
              </w:rPr>
              <w:t>Всього:</w:t>
            </w:r>
          </w:p>
        </w:tc>
        <w:tc>
          <w:tcPr>
            <w:tcW w:w="114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27541</w:t>
            </w:r>
          </w:p>
        </w:tc>
        <w:tc>
          <w:tcPr>
            <w:tcW w:w="155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426420</w:t>
            </w:r>
          </w:p>
        </w:tc>
        <w:tc>
          <w:tcPr>
            <w:tcW w:w="1558"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1705680</w:t>
            </w:r>
          </w:p>
        </w:tc>
        <w:tc>
          <w:tcPr>
            <w:tcW w:w="154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5117040</w:t>
            </w:r>
          </w:p>
        </w:tc>
      </w:tr>
    </w:tbl>
    <w:p w:rsidR="00E645ED" w:rsidRPr="005B4D06" w:rsidRDefault="00E645ED" w:rsidP="00844F65">
      <w:pPr>
        <w:pStyle w:val="a3"/>
        <w:tabs>
          <w:tab w:val="left" w:pos="0"/>
        </w:tabs>
        <w:spacing w:after="0" w:line="312" w:lineRule="auto"/>
        <w:ind w:left="432" w:firstLine="709"/>
        <w:jc w:val="both"/>
        <w:rPr>
          <w:rFonts w:ascii="Times New Roman" w:hAnsi="Times New Roman" w:cs="Times New Roman"/>
          <w:sz w:val="28"/>
          <w:szCs w:val="28"/>
          <w:lang w:val="uk-UA"/>
        </w:rPr>
      </w:pPr>
    </w:p>
    <w:p w:rsidR="00E645ED" w:rsidRPr="005B4D06" w:rsidRDefault="00E645ED" w:rsidP="00A7174C">
      <w:pPr>
        <w:pStyle w:val="a3"/>
        <w:numPr>
          <w:ilvl w:val="2"/>
          <w:numId w:val="5"/>
        </w:numPr>
        <w:tabs>
          <w:tab w:val="left" w:pos="0"/>
        </w:tabs>
        <w:spacing w:after="0" w:line="360" w:lineRule="auto"/>
        <w:ind w:left="0" w:firstLine="709"/>
        <w:rPr>
          <w:rFonts w:ascii="Times New Roman" w:hAnsi="Times New Roman" w:cs="Times New Roman"/>
          <w:b/>
          <w:sz w:val="28"/>
          <w:szCs w:val="28"/>
          <w:lang w:val="uk-UA"/>
        </w:rPr>
      </w:pPr>
      <w:r w:rsidRPr="005B4D06">
        <w:rPr>
          <w:rFonts w:ascii="Times New Roman" w:hAnsi="Times New Roman" w:cs="Times New Roman"/>
          <w:b/>
          <w:sz w:val="28"/>
          <w:szCs w:val="28"/>
          <w:lang w:val="uk-UA"/>
        </w:rPr>
        <w:t>Умовно-постійні витрати</w:t>
      </w:r>
    </w:p>
    <w:p w:rsidR="00E645ED" w:rsidRPr="005B4D06" w:rsidRDefault="00D0155A"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У</w:t>
      </w:r>
      <w:r w:rsidR="00E645ED" w:rsidRPr="005B4D06">
        <w:rPr>
          <w:rFonts w:ascii="Times New Roman" w:hAnsi="Times New Roman" w:cs="Times New Roman"/>
          <w:sz w:val="28"/>
          <w:szCs w:val="28"/>
          <w:lang w:val="uk-UA"/>
        </w:rPr>
        <w:t>мовно-постійн</w:t>
      </w:r>
      <w:r w:rsidRPr="005B4D06">
        <w:rPr>
          <w:rFonts w:ascii="Times New Roman" w:hAnsi="Times New Roman" w:cs="Times New Roman"/>
          <w:sz w:val="28"/>
          <w:szCs w:val="28"/>
          <w:lang w:val="uk-UA"/>
        </w:rPr>
        <w:t>і</w:t>
      </w:r>
      <w:r w:rsidR="00E645ED" w:rsidRPr="005B4D06">
        <w:rPr>
          <w:rFonts w:ascii="Times New Roman" w:hAnsi="Times New Roman" w:cs="Times New Roman"/>
          <w:sz w:val="28"/>
          <w:szCs w:val="28"/>
          <w:lang w:val="uk-UA"/>
        </w:rPr>
        <w:t xml:space="preserve"> витрат</w:t>
      </w:r>
      <w:r w:rsidRPr="005B4D06">
        <w:rPr>
          <w:rFonts w:ascii="Times New Roman" w:hAnsi="Times New Roman" w:cs="Times New Roman"/>
          <w:sz w:val="28"/>
          <w:szCs w:val="28"/>
          <w:lang w:val="uk-UA"/>
        </w:rPr>
        <w:t>инезмінні витрати на виробництво продукції</w:t>
      </w:r>
      <w:r w:rsidR="00096C8B" w:rsidRPr="005B4D06">
        <w:rPr>
          <w:rFonts w:ascii="Times New Roman" w:hAnsi="Times New Roman" w:cs="Times New Roman"/>
          <w:sz w:val="28"/>
          <w:szCs w:val="28"/>
          <w:lang w:val="uk-UA"/>
        </w:rPr>
        <w:t xml:space="preserve"> таблицю 5.15</w:t>
      </w:r>
      <w:r w:rsidR="00E645ED" w:rsidRPr="005B4D06">
        <w:rPr>
          <w:rFonts w:ascii="Times New Roman" w:hAnsi="Times New Roman" w:cs="Times New Roman"/>
          <w:sz w:val="28"/>
          <w:szCs w:val="28"/>
          <w:lang w:val="uk-UA"/>
        </w:rPr>
        <w:t>.</w:t>
      </w:r>
    </w:p>
    <w:tbl>
      <w:tblPr>
        <w:tblW w:w="0" w:type="auto"/>
        <w:tblInd w:w="432" w:type="dxa"/>
        <w:tblLook w:val="0000"/>
      </w:tblPr>
      <w:tblGrid>
        <w:gridCol w:w="1973"/>
        <w:gridCol w:w="1791"/>
        <w:gridCol w:w="1110"/>
        <w:gridCol w:w="1522"/>
        <w:gridCol w:w="1535"/>
        <w:gridCol w:w="1492"/>
      </w:tblGrid>
      <w:tr w:rsidR="00E645ED" w:rsidRPr="005B4D06" w:rsidTr="00216931">
        <w:trPr>
          <w:trHeight w:val="300"/>
        </w:trPr>
        <w:tc>
          <w:tcPr>
            <w:tcW w:w="9423" w:type="dxa"/>
            <w:gridSpan w:val="6"/>
            <w:tcBorders>
              <w:top w:val="nil"/>
              <w:left w:val="nil"/>
              <w:bottom w:val="single" w:sz="4" w:space="0" w:color="auto"/>
              <w:right w:val="nil"/>
            </w:tcBorders>
          </w:tcPr>
          <w:p w:rsidR="00E645ED" w:rsidRPr="005B4D06" w:rsidRDefault="00E645ED" w:rsidP="00844F65">
            <w:pPr>
              <w:tabs>
                <w:tab w:val="left" w:pos="0"/>
              </w:tabs>
              <w:spacing w:line="312" w:lineRule="auto"/>
              <w:jc w:val="right"/>
              <w:rPr>
                <w:rFonts w:ascii="Times New Roman" w:hAnsi="Times New Roman" w:cs="Times New Roman"/>
                <w:bCs/>
                <w:iCs/>
                <w:sz w:val="28"/>
                <w:szCs w:val="28"/>
                <w:lang w:val="uk-UA"/>
              </w:rPr>
            </w:pPr>
            <w:r w:rsidRPr="005B4D06">
              <w:rPr>
                <w:rFonts w:ascii="Times New Roman" w:hAnsi="Times New Roman" w:cs="Times New Roman"/>
                <w:sz w:val="28"/>
                <w:szCs w:val="28"/>
                <w:lang w:val="uk-UA"/>
              </w:rPr>
              <w:tab/>
            </w:r>
            <w:r w:rsidR="00096C8B" w:rsidRPr="005B4D06">
              <w:rPr>
                <w:rFonts w:ascii="Times New Roman" w:hAnsi="Times New Roman" w:cs="Times New Roman"/>
                <w:bCs/>
                <w:iCs/>
                <w:sz w:val="28"/>
                <w:szCs w:val="28"/>
                <w:lang w:val="uk-UA"/>
              </w:rPr>
              <w:t>Таблиця 5.15</w:t>
            </w:r>
            <w:r w:rsidR="00112E9B" w:rsidRPr="005B4D06">
              <w:rPr>
                <w:rFonts w:ascii="Times New Roman" w:hAnsi="Times New Roman" w:cs="Times New Roman"/>
                <w:bCs/>
                <w:iCs/>
                <w:sz w:val="28"/>
                <w:szCs w:val="28"/>
                <w:lang w:val="uk-UA"/>
              </w:rPr>
              <w:t xml:space="preserve"> -</w:t>
            </w:r>
            <w:r w:rsidRPr="005B4D06">
              <w:rPr>
                <w:rFonts w:ascii="Times New Roman" w:hAnsi="Times New Roman" w:cs="Times New Roman"/>
                <w:bCs/>
                <w:sz w:val="28"/>
                <w:szCs w:val="28"/>
                <w:lang w:val="uk-UA"/>
              </w:rPr>
              <w:t>Умовно-постійні витрати підприємства</w:t>
            </w:r>
          </w:p>
        </w:tc>
      </w:tr>
      <w:tr w:rsidR="005B4D06" w:rsidRPr="005B4D06" w:rsidTr="00216931">
        <w:tblPrEx>
          <w:tblLook w:val="04A0"/>
        </w:tblPrEx>
        <w:trPr>
          <w:trHeight w:val="324"/>
        </w:trPr>
        <w:tc>
          <w:tcPr>
            <w:tcW w:w="1973" w:type="dxa"/>
            <w:vMerge w:val="restart"/>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Статті витрат</w:t>
            </w:r>
          </w:p>
        </w:tc>
        <w:tc>
          <w:tcPr>
            <w:tcW w:w="1791" w:type="dxa"/>
            <w:vMerge w:val="restart"/>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Джерела даних</w:t>
            </w:r>
          </w:p>
        </w:tc>
        <w:tc>
          <w:tcPr>
            <w:tcW w:w="5659" w:type="dxa"/>
            <w:gridSpan w:val="4"/>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Витрати (грн.)</w:t>
            </w:r>
          </w:p>
        </w:tc>
      </w:tr>
      <w:tr w:rsidR="00E645ED" w:rsidRPr="005B4D06" w:rsidTr="00216931">
        <w:tblPrEx>
          <w:tblLook w:val="04A0"/>
        </w:tblPrEx>
        <w:trPr>
          <w:trHeight w:val="228"/>
        </w:trPr>
        <w:tc>
          <w:tcPr>
            <w:tcW w:w="1973" w:type="dxa"/>
            <w:vMerge/>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hAnsi="Times New Roman" w:cs="Times New Roman"/>
                <w:b/>
                <w:sz w:val="24"/>
                <w:szCs w:val="24"/>
                <w:lang w:val="uk-UA"/>
              </w:rPr>
            </w:pPr>
          </w:p>
        </w:tc>
        <w:tc>
          <w:tcPr>
            <w:tcW w:w="1791" w:type="dxa"/>
            <w:vMerge/>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hAnsi="Times New Roman" w:cs="Times New Roman"/>
                <w:b/>
                <w:sz w:val="24"/>
                <w:szCs w:val="24"/>
                <w:lang w:val="uk-UA"/>
              </w:rPr>
            </w:pPr>
          </w:p>
        </w:tc>
        <w:tc>
          <w:tcPr>
            <w:tcW w:w="1110"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b/>
                <w:sz w:val="28"/>
                <w:szCs w:val="28"/>
                <w:lang w:val="uk-UA"/>
              </w:rPr>
            </w:pPr>
            <w:r w:rsidRPr="005B4D06">
              <w:rPr>
                <w:rFonts w:ascii="Times New Roman" w:hAnsi="Times New Roman" w:cs="Times New Roman"/>
                <w:b/>
                <w:sz w:val="24"/>
                <w:szCs w:val="24"/>
                <w:lang w:val="uk-UA"/>
              </w:rPr>
              <w:t>на 1 од.</w:t>
            </w:r>
          </w:p>
        </w:tc>
        <w:tc>
          <w:tcPr>
            <w:tcW w:w="1522"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на місяць</w:t>
            </w:r>
          </w:p>
        </w:tc>
        <w:tc>
          <w:tcPr>
            <w:tcW w:w="1535"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на квартал</w:t>
            </w:r>
          </w:p>
        </w:tc>
        <w:tc>
          <w:tcPr>
            <w:tcW w:w="1492"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на рік</w:t>
            </w:r>
          </w:p>
        </w:tc>
      </w:tr>
      <w:tr w:rsidR="00E645ED" w:rsidRPr="005B4D06" w:rsidTr="00216931">
        <w:tblPrEx>
          <w:tblLook w:val="04A0"/>
        </w:tblPrEx>
        <w:tc>
          <w:tcPr>
            <w:tcW w:w="197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1. ФОП адміністративно-технічного персоналу</w:t>
            </w:r>
          </w:p>
        </w:tc>
        <w:tc>
          <w:tcPr>
            <w:tcW w:w="1791"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табл.11</w:t>
            </w:r>
          </w:p>
        </w:tc>
        <w:tc>
          <w:tcPr>
            <w:tcW w:w="1110"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8137</w:t>
            </w:r>
          </w:p>
        </w:tc>
        <w:tc>
          <w:tcPr>
            <w:tcW w:w="152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4"/>
                <w:szCs w:val="24"/>
                <w:lang w:val="uk-UA"/>
              </w:rPr>
            </w:pPr>
            <w:r w:rsidRPr="005B4D06">
              <w:rPr>
                <w:rFonts w:ascii="Times New Roman" w:hAnsi="Times New Roman" w:cs="Times New Roman"/>
                <w:sz w:val="28"/>
                <w:szCs w:val="28"/>
                <w:lang w:val="uk-UA"/>
              </w:rPr>
              <w:t>81 446</w:t>
            </w:r>
          </w:p>
        </w:tc>
        <w:tc>
          <w:tcPr>
            <w:tcW w:w="1535"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4"/>
                <w:szCs w:val="24"/>
                <w:lang w:val="uk-UA"/>
              </w:rPr>
            </w:pPr>
            <w:r w:rsidRPr="005B4D06">
              <w:rPr>
                <w:rFonts w:ascii="Times New Roman" w:hAnsi="Times New Roman" w:cs="Times New Roman"/>
                <w:sz w:val="28"/>
                <w:szCs w:val="28"/>
                <w:lang w:val="uk-UA"/>
              </w:rPr>
              <w:t>366188</w:t>
            </w:r>
          </w:p>
        </w:tc>
        <w:tc>
          <w:tcPr>
            <w:tcW w:w="149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4"/>
                <w:szCs w:val="24"/>
                <w:lang w:val="uk-UA"/>
              </w:rPr>
            </w:pPr>
            <w:r w:rsidRPr="005B4D06">
              <w:rPr>
                <w:rFonts w:ascii="Times New Roman" w:hAnsi="Times New Roman" w:cs="Times New Roman"/>
                <w:sz w:val="28"/>
                <w:szCs w:val="28"/>
                <w:lang w:val="uk-UA"/>
              </w:rPr>
              <w:t>1464752</w:t>
            </w:r>
          </w:p>
        </w:tc>
      </w:tr>
      <w:tr w:rsidR="00E645ED" w:rsidRPr="005B4D06" w:rsidTr="00216931">
        <w:tblPrEx>
          <w:tblLook w:val="04A0"/>
        </w:tblPrEx>
        <w:tc>
          <w:tcPr>
            <w:tcW w:w="197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2.Амортизаційні відрахування</w:t>
            </w:r>
          </w:p>
        </w:tc>
        <w:tc>
          <w:tcPr>
            <w:tcW w:w="1791"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табл. 12</w:t>
            </w:r>
          </w:p>
        </w:tc>
        <w:tc>
          <w:tcPr>
            <w:tcW w:w="1110"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887,21</w:t>
            </w:r>
          </w:p>
        </w:tc>
        <w:tc>
          <w:tcPr>
            <w:tcW w:w="152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13308</w:t>
            </w:r>
          </w:p>
        </w:tc>
        <w:tc>
          <w:tcPr>
            <w:tcW w:w="1535"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39924</w:t>
            </w:r>
          </w:p>
        </w:tc>
        <w:tc>
          <w:tcPr>
            <w:tcW w:w="149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159699</w:t>
            </w:r>
          </w:p>
        </w:tc>
      </w:tr>
      <w:tr w:rsidR="00E645ED" w:rsidRPr="005B4D06" w:rsidTr="00216931">
        <w:tblPrEx>
          <w:tblLook w:val="04A0"/>
        </w:tblPrEx>
        <w:tc>
          <w:tcPr>
            <w:tcW w:w="197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3. Оренда</w:t>
            </w:r>
          </w:p>
        </w:tc>
        <w:tc>
          <w:tcPr>
            <w:tcW w:w="1791"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highlight w:val="yellow"/>
                <w:lang w:val="uk-UA"/>
              </w:rPr>
            </w:pPr>
            <w:r w:rsidRPr="005B4D06">
              <w:rPr>
                <w:rFonts w:ascii="Times New Roman" w:hAnsi="Times New Roman" w:cs="Times New Roman"/>
                <w:sz w:val="24"/>
                <w:szCs w:val="24"/>
                <w:lang w:val="uk-UA"/>
              </w:rPr>
              <w:t>табл. 13</w:t>
            </w:r>
          </w:p>
        </w:tc>
        <w:tc>
          <w:tcPr>
            <w:tcW w:w="1110"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400</w:t>
            </w:r>
          </w:p>
        </w:tc>
        <w:tc>
          <w:tcPr>
            <w:tcW w:w="152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5000</w:t>
            </w:r>
          </w:p>
        </w:tc>
        <w:tc>
          <w:tcPr>
            <w:tcW w:w="1535"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15000</w:t>
            </w:r>
          </w:p>
        </w:tc>
        <w:tc>
          <w:tcPr>
            <w:tcW w:w="149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60000</w:t>
            </w:r>
          </w:p>
        </w:tc>
      </w:tr>
      <w:tr w:rsidR="00E645ED" w:rsidRPr="005B4D06" w:rsidTr="00216931">
        <w:tblPrEx>
          <w:tblLook w:val="04A0"/>
        </w:tblPrEx>
        <w:tc>
          <w:tcPr>
            <w:tcW w:w="197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4.Охорона</w:t>
            </w:r>
          </w:p>
        </w:tc>
        <w:tc>
          <w:tcPr>
            <w:tcW w:w="1791"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highlight w:val="yellow"/>
                <w:lang w:val="uk-UA"/>
              </w:rPr>
            </w:pPr>
            <w:r w:rsidRPr="005B4D06">
              <w:rPr>
                <w:rFonts w:ascii="Times New Roman" w:hAnsi="Times New Roman" w:cs="Times New Roman"/>
                <w:sz w:val="24"/>
                <w:szCs w:val="24"/>
                <w:lang w:val="uk-UA"/>
              </w:rPr>
              <w:t>табл. 13</w:t>
            </w:r>
          </w:p>
        </w:tc>
        <w:tc>
          <w:tcPr>
            <w:tcW w:w="1110"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676</w:t>
            </w:r>
          </w:p>
        </w:tc>
        <w:tc>
          <w:tcPr>
            <w:tcW w:w="152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10000</w:t>
            </w:r>
          </w:p>
        </w:tc>
        <w:tc>
          <w:tcPr>
            <w:tcW w:w="1535"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30000</w:t>
            </w:r>
          </w:p>
        </w:tc>
        <w:tc>
          <w:tcPr>
            <w:tcW w:w="149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120000</w:t>
            </w:r>
          </w:p>
        </w:tc>
      </w:tr>
      <w:tr w:rsidR="00E645ED" w:rsidRPr="005B4D06" w:rsidTr="00216931">
        <w:tblPrEx>
          <w:tblLook w:val="04A0"/>
        </w:tblPrEx>
        <w:tc>
          <w:tcPr>
            <w:tcW w:w="197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5.Реклама</w:t>
            </w:r>
          </w:p>
        </w:tc>
        <w:tc>
          <w:tcPr>
            <w:tcW w:w="1791"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highlight w:val="yellow"/>
                <w:lang w:val="uk-UA"/>
              </w:rPr>
            </w:pPr>
            <w:r w:rsidRPr="005B4D06">
              <w:rPr>
                <w:rFonts w:ascii="Times New Roman" w:hAnsi="Times New Roman" w:cs="Times New Roman"/>
                <w:sz w:val="24"/>
                <w:szCs w:val="24"/>
                <w:lang w:val="uk-UA"/>
              </w:rPr>
              <w:t>табл. 13</w:t>
            </w:r>
          </w:p>
        </w:tc>
        <w:tc>
          <w:tcPr>
            <w:tcW w:w="1110"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676</w:t>
            </w:r>
          </w:p>
        </w:tc>
        <w:tc>
          <w:tcPr>
            <w:tcW w:w="152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10000</w:t>
            </w:r>
          </w:p>
        </w:tc>
        <w:tc>
          <w:tcPr>
            <w:tcW w:w="1535"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30000</w:t>
            </w:r>
          </w:p>
        </w:tc>
        <w:tc>
          <w:tcPr>
            <w:tcW w:w="149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120000</w:t>
            </w:r>
          </w:p>
        </w:tc>
      </w:tr>
      <w:tr w:rsidR="005B4D06" w:rsidRPr="005B4D06" w:rsidTr="00216931">
        <w:tblPrEx>
          <w:tblLook w:val="04A0"/>
        </w:tblPrEx>
        <w:tc>
          <w:tcPr>
            <w:tcW w:w="3764" w:type="dxa"/>
            <w:gridSpan w:val="2"/>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both"/>
              <w:rPr>
                <w:rFonts w:ascii="Times New Roman" w:hAnsi="Times New Roman" w:cs="Times New Roman"/>
                <w:sz w:val="28"/>
                <w:szCs w:val="28"/>
                <w:lang w:val="uk-UA"/>
              </w:rPr>
            </w:pPr>
            <w:r w:rsidRPr="005B4D06">
              <w:rPr>
                <w:rFonts w:ascii="Times New Roman" w:hAnsi="Times New Roman" w:cs="Times New Roman"/>
                <w:sz w:val="24"/>
                <w:szCs w:val="24"/>
                <w:lang w:val="uk-UA"/>
              </w:rPr>
              <w:t>Всього:</w:t>
            </w:r>
          </w:p>
        </w:tc>
        <w:tc>
          <w:tcPr>
            <w:tcW w:w="1110"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2626</w:t>
            </w:r>
          </w:p>
        </w:tc>
        <w:tc>
          <w:tcPr>
            <w:tcW w:w="152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38308</w:t>
            </w:r>
          </w:p>
        </w:tc>
        <w:tc>
          <w:tcPr>
            <w:tcW w:w="1535"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114924</w:t>
            </w:r>
          </w:p>
        </w:tc>
        <w:tc>
          <w:tcPr>
            <w:tcW w:w="1492"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pStyle w:val="a3"/>
              <w:tabs>
                <w:tab w:val="left" w:pos="0"/>
              </w:tabs>
              <w:spacing w:after="0" w:line="240" w:lineRule="auto"/>
              <w:ind w:left="0"/>
              <w:jc w:val="center"/>
              <w:rPr>
                <w:rFonts w:ascii="Times New Roman" w:hAnsi="Times New Roman" w:cs="Times New Roman"/>
                <w:sz w:val="28"/>
                <w:szCs w:val="28"/>
                <w:lang w:val="uk-UA"/>
              </w:rPr>
            </w:pPr>
            <w:r w:rsidRPr="005B4D06">
              <w:rPr>
                <w:rFonts w:ascii="Times New Roman" w:hAnsi="Times New Roman" w:cs="Times New Roman"/>
                <w:sz w:val="28"/>
                <w:szCs w:val="28"/>
                <w:lang w:val="uk-UA"/>
              </w:rPr>
              <w:t>459699</w:t>
            </w:r>
          </w:p>
        </w:tc>
      </w:tr>
    </w:tbl>
    <w:p w:rsidR="00096C8B" w:rsidRPr="005B4D06" w:rsidRDefault="00096C8B" w:rsidP="00844F65">
      <w:pPr>
        <w:pStyle w:val="a3"/>
        <w:tabs>
          <w:tab w:val="left" w:pos="0"/>
        </w:tabs>
        <w:spacing w:after="0" w:line="360" w:lineRule="auto"/>
        <w:rPr>
          <w:rFonts w:ascii="Times New Roman" w:hAnsi="Times New Roman" w:cs="Times New Roman"/>
          <w:b/>
          <w:sz w:val="28"/>
          <w:szCs w:val="28"/>
          <w:lang w:val="uk-UA"/>
        </w:rPr>
      </w:pPr>
    </w:p>
    <w:p w:rsidR="00E645ED" w:rsidRPr="005B4D06" w:rsidRDefault="00E645ED" w:rsidP="00A7174C">
      <w:pPr>
        <w:pStyle w:val="a3"/>
        <w:numPr>
          <w:ilvl w:val="2"/>
          <w:numId w:val="5"/>
        </w:numPr>
        <w:tabs>
          <w:tab w:val="left" w:pos="0"/>
        </w:tabs>
        <w:spacing w:after="0" w:line="360" w:lineRule="auto"/>
        <w:ind w:left="0" w:firstLine="709"/>
        <w:rPr>
          <w:rFonts w:ascii="Times New Roman" w:hAnsi="Times New Roman" w:cs="Times New Roman"/>
          <w:b/>
          <w:sz w:val="28"/>
          <w:szCs w:val="28"/>
          <w:lang w:val="uk-UA"/>
        </w:rPr>
      </w:pPr>
      <w:r w:rsidRPr="005B4D06">
        <w:rPr>
          <w:rFonts w:ascii="Times New Roman" w:hAnsi="Times New Roman" w:cs="Times New Roman"/>
          <w:b/>
          <w:sz w:val="28"/>
          <w:szCs w:val="28"/>
          <w:lang w:val="uk-UA"/>
        </w:rPr>
        <w:t>Накладні витрати</w:t>
      </w:r>
    </w:p>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Зазначимо, що умовно-постійні витрати є накладними, тобто розподіляються між усіма видами продукції підприємства, якщо такі підприємство випускає. Дані розрахунку накладних в</w:t>
      </w:r>
      <w:r w:rsidR="00096C8B" w:rsidRPr="005B4D06">
        <w:rPr>
          <w:rFonts w:ascii="Times New Roman" w:hAnsi="Times New Roman" w:cs="Times New Roman"/>
          <w:sz w:val="28"/>
          <w:szCs w:val="28"/>
          <w:lang w:val="uk-UA"/>
        </w:rPr>
        <w:t>итрат записуються у таблицю 5.16</w:t>
      </w:r>
      <w:r w:rsidRPr="005B4D06">
        <w:rPr>
          <w:rFonts w:ascii="Times New Roman" w:hAnsi="Times New Roman" w:cs="Times New Roman"/>
          <w:sz w:val="28"/>
          <w:szCs w:val="28"/>
          <w:lang w:val="uk-UA"/>
        </w:rPr>
        <w:t>.</w:t>
      </w:r>
    </w:p>
    <w:p w:rsidR="00112E9B" w:rsidRPr="005B4D06" w:rsidRDefault="00112E9B" w:rsidP="00096C8B">
      <w:pPr>
        <w:tabs>
          <w:tab w:val="left" w:pos="0"/>
        </w:tabs>
        <w:spacing w:after="0" w:line="240" w:lineRule="auto"/>
        <w:jc w:val="both"/>
        <w:rPr>
          <w:rFonts w:ascii="Times New Roman" w:hAnsi="Times New Roman" w:cs="Times New Roman"/>
          <w:sz w:val="28"/>
          <w:szCs w:val="28"/>
          <w:lang w:val="uk-UA"/>
        </w:rPr>
      </w:pPr>
    </w:p>
    <w:p w:rsidR="00713DBE" w:rsidRPr="005B4D06" w:rsidRDefault="00713DBE" w:rsidP="00096C8B">
      <w:pPr>
        <w:tabs>
          <w:tab w:val="left" w:pos="0"/>
        </w:tabs>
        <w:spacing w:after="0" w:line="240" w:lineRule="auto"/>
        <w:jc w:val="both"/>
        <w:rPr>
          <w:rFonts w:ascii="Times New Roman" w:hAnsi="Times New Roman" w:cs="Times New Roman"/>
          <w:sz w:val="28"/>
          <w:szCs w:val="28"/>
          <w:lang w:val="uk-UA"/>
        </w:rPr>
      </w:pPr>
    </w:p>
    <w:p w:rsidR="00713DBE" w:rsidRPr="005B4D06" w:rsidRDefault="00713DBE" w:rsidP="00096C8B">
      <w:pPr>
        <w:tabs>
          <w:tab w:val="left" w:pos="0"/>
        </w:tabs>
        <w:spacing w:after="0" w:line="240" w:lineRule="auto"/>
        <w:jc w:val="both"/>
        <w:rPr>
          <w:rFonts w:ascii="Times New Roman" w:hAnsi="Times New Roman" w:cs="Times New Roman"/>
          <w:sz w:val="28"/>
          <w:szCs w:val="28"/>
          <w:lang w:val="uk-UA"/>
        </w:rPr>
      </w:pPr>
    </w:p>
    <w:p w:rsidR="00713DBE" w:rsidRPr="005B4D06" w:rsidRDefault="00713DBE" w:rsidP="00096C8B">
      <w:pPr>
        <w:tabs>
          <w:tab w:val="left" w:pos="0"/>
        </w:tabs>
        <w:spacing w:after="0" w:line="240" w:lineRule="auto"/>
        <w:jc w:val="both"/>
        <w:rPr>
          <w:rFonts w:ascii="Times New Roman" w:hAnsi="Times New Roman" w:cs="Times New Roman"/>
          <w:sz w:val="28"/>
          <w:szCs w:val="28"/>
          <w:lang w:val="uk-UA"/>
        </w:rPr>
      </w:pPr>
    </w:p>
    <w:p w:rsidR="00713DBE" w:rsidRPr="005B4D06" w:rsidRDefault="00713DBE" w:rsidP="00096C8B">
      <w:pPr>
        <w:tabs>
          <w:tab w:val="left" w:pos="0"/>
        </w:tabs>
        <w:spacing w:after="0" w:line="240" w:lineRule="auto"/>
        <w:jc w:val="both"/>
        <w:rPr>
          <w:rFonts w:ascii="Times New Roman" w:hAnsi="Times New Roman" w:cs="Times New Roman"/>
          <w:sz w:val="28"/>
          <w:szCs w:val="28"/>
          <w:lang w:val="uk-UA"/>
        </w:rPr>
      </w:pPr>
    </w:p>
    <w:p w:rsidR="00E645ED" w:rsidRPr="005B4D06" w:rsidRDefault="00096C8B" w:rsidP="00112E9B">
      <w:pPr>
        <w:tabs>
          <w:tab w:val="left" w:pos="0"/>
        </w:tabs>
        <w:spacing w:after="0" w:line="360" w:lineRule="auto"/>
        <w:jc w:val="right"/>
        <w:rPr>
          <w:rFonts w:ascii="Times New Roman" w:hAnsi="Times New Roman" w:cs="Times New Roman"/>
          <w:bCs/>
          <w:iCs/>
          <w:sz w:val="28"/>
          <w:szCs w:val="28"/>
          <w:lang w:val="uk-UA"/>
        </w:rPr>
      </w:pPr>
      <w:r w:rsidRPr="005B4D06">
        <w:rPr>
          <w:rFonts w:ascii="Times New Roman" w:hAnsi="Times New Roman" w:cs="Times New Roman"/>
          <w:bCs/>
          <w:iCs/>
          <w:sz w:val="28"/>
          <w:szCs w:val="28"/>
          <w:lang w:val="uk-UA"/>
        </w:rPr>
        <w:lastRenderedPageBreak/>
        <w:t>Таблиця 5.16</w:t>
      </w:r>
      <w:r w:rsidR="00112E9B" w:rsidRPr="005B4D06">
        <w:rPr>
          <w:rFonts w:ascii="Times New Roman" w:hAnsi="Times New Roman" w:cs="Times New Roman"/>
          <w:bCs/>
          <w:iCs/>
          <w:sz w:val="28"/>
          <w:szCs w:val="28"/>
          <w:lang w:val="uk-UA"/>
        </w:rPr>
        <w:t xml:space="preserve"> -</w:t>
      </w:r>
      <w:r w:rsidR="00E645ED" w:rsidRPr="005B4D06">
        <w:rPr>
          <w:rFonts w:ascii="Times New Roman" w:hAnsi="Times New Roman" w:cs="Times New Roman"/>
          <w:bCs/>
          <w:iCs/>
          <w:sz w:val="28"/>
          <w:szCs w:val="28"/>
          <w:lang w:val="uk-UA"/>
        </w:rPr>
        <w:t xml:space="preserve"> Розрахунок накладних витрат підприємства, тис. грн.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108"/>
        <w:gridCol w:w="2257"/>
        <w:gridCol w:w="1194"/>
        <w:gridCol w:w="1032"/>
        <w:gridCol w:w="1110"/>
        <w:gridCol w:w="1070"/>
      </w:tblGrid>
      <w:tr w:rsidR="00E645ED" w:rsidRPr="005B4D06" w:rsidTr="00CE0A79">
        <w:tc>
          <w:tcPr>
            <w:tcW w:w="3108" w:type="dxa"/>
          </w:tcPr>
          <w:p w:rsidR="00E645ED" w:rsidRPr="005B4D06" w:rsidRDefault="00E645ED" w:rsidP="00112E9B">
            <w:pPr>
              <w:tabs>
                <w:tab w:val="left" w:pos="0"/>
              </w:tabs>
              <w:spacing w:after="0" w:line="240" w:lineRule="auto"/>
              <w:jc w:val="both"/>
              <w:rPr>
                <w:rFonts w:ascii="Times New Roman" w:hAnsi="Times New Roman" w:cs="Times New Roman"/>
                <w:b/>
                <w:sz w:val="24"/>
                <w:szCs w:val="24"/>
                <w:lang w:val="uk-UA"/>
              </w:rPr>
            </w:pPr>
            <w:r w:rsidRPr="005B4D06">
              <w:rPr>
                <w:rFonts w:ascii="Times New Roman" w:hAnsi="Times New Roman" w:cs="Times New Roman"/>
                <w:b/>
                <w:sz w:val="24"/>
                <w:szCs w:val="24"/>
                <w:lang w:val="uk-UA"/>
              </w:rPr>
              <w:t>Показники</w:t>
            </w:r>
          </w:p>
        </w:tc>
        <w:tc>
          <w:tcPr>
            <w:tcW w:w="2257" w:type="dxa"/>
          </w:tcPr>
          <w:p w:rsidR="00E645ED" w:rsidRPr="005B4D06" w:rsidRDefault="00E645ED" w:rsidP="00112E9B">
            <w:pPr>
              <w:tabs>
                <w:tab w:val="left" w:pos="0"/>
              </w:tabs>
              <w:spacing w:after="0" w:line="240" w:lineRule="auto"/>
              <w:jc w:val="both"/>
              <w:rPr>
                <w:rFonts w:ascii="Times New Roman" w:hAnsi="Times New Roman" w:cs="Times New Roman"/>
                <w:b/>
                <w:sz w:val="24"/>
                <w:szCs w:val="24"/>
                <w:lang w:val="uk-UA"/>
              </w:rPr>
            </w:pPr>
            <w:r w:rsidRPr="005B4D06">
              <w:rPr>
                <w:rFonts w:ascii="Times New Roman" w:hAnsi="Times New Roman" w:cs="Times New Roman"/>
                <w:b/>
                <w:sz w:val="24"/>
                <w:szCs w:val="24"/>
                <w:lang w:val="uk-UA"/>
              </w:rPr>
              <w:t>Джерела даних</w:t>
            </w:r>
          </w:p>
        </w:tc>
        <w:tc>
          <w:tcPr>
            <w:tcW w:w="1152" w:type="dxa"/>
          </w:tcPr>
          <w:p w:rsidR="00E645ED" w:rsidRPr="005B4D06" w:rsidRDefault="00E645ED" w:rsidP="00112E9B">
            <w:pPr>
              <w:tabs>
                <w:tab w:val="left" w:pos="0"/>
              </w:tabs>
              <w:spacing w:after="0" w:line="240" w:lineRule="auto"/>
              <w:jc w:val="both"/>
              <w:rPr>
                <w:rFonts w:ascii="Times New Roman" w:hAnsi="Times New Roman" w:cs="Times New Roman"/>
                <w:b/>
                <w:sz w:val="24"/>
                <w:szCs w:val="24"/>
                <w:lang w:val="uk-UA"/>
              </w:rPr>
            </w:pPr>
            <w:r w:rsidRPr="005B4D06">
              <w:rPr>
                <w:rFonts w:ascii="Times New Roman" w:hAnsi="Times New Roman" w:cs="Times New Roman"/>
                <w:b/>
                <w:sz w:val="24"/>
                <w:szCs w:val="24"/>
                <w:lang w:val="uk-UA"/>
              </w:rPr>
              <w:t>На одиницю</w:t>
            </w:r>
          </w:p>
        </w:tc>
        <w:tc>
          <w:tcPr>
            <w:tcW w:w="1032" w:type="dxa"/>
          </w:tcPr>
          <w:p w:rsidR="00E645ED" w:rsidRPr="005B4D06" w:rsidRDefault="00E645ED" w:rsidP="00112E9B">
            <w:pPr>
              <w:tabs>
                <w:tab w:val="left" w:pos="0"/>
              </w:tabs>
              <w:spacing w:after="0" w:line="240" w:lineRule="auto"/>
              <w:jc w:val="both"/>
              <w:rPr>
                <w:rFonts w:ascii="Times New Roman" w:hAnsi="Times New Roman" w:cs="Times New Roman"/>
                <w:b/>
                <w:sz w:val="24"/>
                <w:szCs w:val="24"/>
                <w:lang w:val="uk-UA"/>
              </w:rPr>
            </w:pPr>
            <w:r w:rsidRPr="005B4D06">
              <w:rPr>
                <w:rFonts w:ascii="Times New Roman" w:hAnsi="Times New Roman" w:cs="Times New Roman"/>
                <w:b/>
                <w:sz w:val="24"/>
                <w:szCs w:val="24"/>
                <w:lang w:val="uk-UA"/>
              </w:rPr>
              <w:t xml:space="preserve">На місяць </w:t>
            </w:r>
          </w:p>
        </w:tc>
        <w:tc>
          <w:tcPr>
            <w:tcW w:w="1060" w:type="dxa"/>
          </w:tcPr>
          <w:p w:rsidR="00E645ED" w:rsidRPr="005B4D06" w:rsidRDefault="00E645ED" w:rsidP="00112E9B">
            <w:pPr>
              <w:tabs>
                <w:tab w:val="left" w:pos="0"/>
              </w:tabs>
              <w:spacing w:after="0" w:line="240" w:lineRule="auto"/>
              <w:jc w:val="both"/>
              <w:rPr>
                <w:rFonts w:ascii="Times New Roman" w:hAnsi="Times New Roman" w:cs="Times New Roman"/>
                <w:b/>
                <w:sz w:val="24"/>
                <w:szCs w:val="24"/>
                <w:lang w:val="uk-UA"/>
              </w:rPr>
            </w:pPr>
            <w:r w:rsidRPr="005B4D06">
              <w:rPr>
                <w:rFonts w:ascii="Times New Roman" w:hAnsi="Times New Roman" w:cs="Times New Roman"/>
                <w:b/>
                <w:sz w:val="24"/>
                <w:szCs w:val="24"/>
                <w:lang w:val="uk-UA"/>
              </w:rPr>
              <w:t>На квартал</w:t>
            </w:r>
          </w:p>
        </w:tc>
        <w:tc>
          <w:tcPr>
            <w:tcW w:w="1070" w:type="dxa"/>
          </w:tcPr>
          <w:p w:rsidR="00E645ED" w:rsidRPr="005B4D06" w:rsidRDefault="00E645ED" w:rsidP="00112E9B">
            <w:pPr>
              <w:tabs>
                <w:tab w:val="left" w:pos="0"/>
              </w:tabs>
              <w:spacing w:after="0" w:line="240" w:lineRule="auto"/>
              <w:jc w:val="both"/>
              <w:rPr>
                <w:rFonts w:ascii="Times New Roman" w:hAnsi="Times New Roman" w:cs="Times New Roman"/>
                <w:b/>
                <w:sz w:val="24"/>
                <w:szCs w:val="24"/>
                <w:lang w:val="uk-UA"/>
              </w:rPr>
            </w:pPr>
            <w:r w:rsidRPr="005B4D06">
              <w:rPr>
                <w:rFonts w:ascii="Times New Roman" w:hAnsi="Times New Roman" w:cs="Times New Roman"/>
                <w:b/>
                <w:sz w:val="24"/>
                <w:szCs w:val="24"/>
                <w:lang w:val="uk-UA"/>
              </w:rPr>
              <w:t>На рік</w:t>
            </w:r>
          </w:p>
        </w:tc>
      </w:tr>
      <w:tr w:rsidR="00E645ED" w:rsidRPr="005B4D06" w:rsidTr="00CE0A79">
        <w:tc>
          <w:tcPr>
            <w:tcW w:w="3108" w:type="dxa"/>
          </w:tcPr>
          <w:p w:rsidR="00E645ED" w:rsidRPr="005B4D06" w:rsidRDefault="00E645ED" w:rsidP="00112E9B">
            <w:pPr>
              <w:tabs>
                <w:tab w:val="left" w:pos="0"/>
              </w:tabs>
              <w:spacing w:after="0" w:line="240" w:lineRule="auto"/>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1.Умовно-постійні витрати, тис. грн.</w:t>
            </w:r>
          </w:p>
        </w:tc>
        <w:tc>
          <w:tcPr>
            <w:tcW w:w="2257" w:type="dxa"/>
          </w:tcPr>
          <w:p w:rsidR="00E645ED" w:rsidRPr="005B4D06" w:rsidRDefault="00E645ED" w:rsidP="00112E9B">
            <w:pPr>
              <w:tabs>
                <w:tab w:val="left" w:pos="0"/>
              </w:tabs>
              <w:spacing w:after="0" w:line="240" w:lineRule="auto"/>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табл. 16</w:t>
            </w:r>
          </w:p>
        </w:tc>
        <w:tc>
          <w:tcPr>
            <w:tcW w:w="1152" w:type="dxa"/>
          </w:tcPr>
          <w:p w:rsidR="00E645ED" w:rsidRPr="005B4D06" w:rsidRDefault="00E645ED" w:rsidP="00112E9B">
            <w:pPr>
              <w:tabs>
                <w:tab w:val="left" w:pos="0"/>
              </w:tabs>
              <w:spacing w:after="0"/>
              <w:jc w:val="center"/>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4931</w:t>
            </w:r>
          </w:p>
        </w:tc>
        <w:tc>
          <w:tcPr>
            <w:tcW w:w="1032" w:type="dxa"/>
          </w:tcPr>
          <w:p w:rsidR="00E645ED" w:rsidRPr="005B4D06" w:rsidRDefault="00E645ED" w:rsidP="00112E9B">
            <w:pPr>
              <w:tabs>
                <w:tab w:val="left" w:pos="0"/>
              </w:tabs>
              <w:spacing w:after="0"/>
              <w:jc w:val="center"/>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73970</w:t>
            </w:r>
          </w:p>
        </w:tc>
        <w:tc>
          <w:tcPr>
            <w:tcW w:w="1060" w:type="dxa"/>
          </w:tcPr>
          <w:p w:rsidR="00E645ED" w:rsidRPr="005B4D06" w:rsidRDefault="00E645ED" w:rsidP="00112E9B">
            <w:pPr>
              <w:tabs>
                <w:tab w:val="left" w:pos="0"/>
              </w:tabs>
              <w:spacing w:after="0"/>
              <w:jc w:val="center"/>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221910</w:t>
            </w:r>
          </w:p>
        </w:tc>
        <w:tc>
          <w:tcPr>
            <w:tcW w:w="1070" w:type="dxa"/>
          </w:tcPr>
          <w:p w:rsidR="00E645ED" w:rsidRPr="005B4D06" w:rsidRDefault="00E645ED" w:rsidP="00112E9B">
            <w:pPr>
              <w:tabs>
                <w:tab w:val="left" w:pos="0"/>
              </w:tabs>
              <w:spacing w:after="0"/>
              <w:jc w:val="center"/>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887640</w:t>
            </w:r>
          </w:p>
        </w:tc>
      </w:tr>
    </w:tbl>
    <w:p w:rsidR="00E645ED" w:rsidRPr="005B4D06" w:rsidRDefault="00E645ED" w:rsidP="00844F65">
      <w:pPr>
        <w:tabs>
          <w:tab w:val="left" w:pos="0"/>
        </w:tabs>
        <w:spacing w:after="0" w:line="360" w:lineRule="auto"/>
        <w:ind w:firstLine="709"/>
        <w:jc w:val="both"/>
        <w:rPr>
          <w:rFonts w:ascii="Times New Roman" w:hAnsi="Times New Roman" w:cs="Times New Roman"/>
          <w:sz w:val="28"/>
          <w:szCs w:val="28"/>
          <w:lang w:val="uk-UA"/>
        </w:rPr>
      </w:pPr>
    </w:p>
    <w:p w:rsidR="00E645ED" w:rsidRPr="005B4D06" w:rsidRDefault="00E645ED" w:rsidP="00A7174C">
      <w:pPr>
        <w:pStyle w:val="a3"/>
        <w:numPr>
          <w:ilvl w:val="2"/>
          <w:numId w:val="5"/>
        </w:numPr>
        <w:tabs>
          <w:tab w:val="left" w:pos="0"/>
        </w:tabs>
        <w:spacing w:after="0" w:line="360" w:lineRule="auto"/>
        <w:ind w:left="0" w:firstLine="709"/>
        <w:rPr>
          <w:rFonts w:ascii="Times New Roman" w:hAnsi="Times New Roman" w:cs="Times New Roman"/>
          <w:b/>
          <w:sz w:val="28"/>
          <w:szCs w:val="28"/>
          <w:lang w:val="uk-UA"/>
        </w:rPr>
      </w:pPr>
      <w:r w:rsidRPr="005B4D06">
        <w:rPr>
          <w:rFonts w:ascii="Times New Roman" w:hAnsi="Times New Roman" w:cs="Times New Roman"/>
          <w:b/>
          <w:sz w:val="28"/>
          <w:szCs w:val="28"/>
          <w:lang w:val="uk-UA"/>
        </w:rPr>
        <w:t>Обґрунтування собівартості інноваційної ідеї стартап-проекту</w:t>
      </w:r>
    </w:p>
    <w:p w:rsidR="00E645ED" w:rsidRPr="005B4D06" w:rsidRDefault="00E645ED" w:rsidP="00844F65">
      <w:pPr>
        <w:tabs>
          <w:tab w:val="left" w:pos="0"/>
        </w:tabs>
        <w:autoSpaceDE w:val="0"/>
        <w:autoSpaceDN w:val="0"/>
        <w:adjustRightInd w:val="0"/>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Собівартість інноваційної ідеї складається з умовно-змінних та умовно-постійних (накладних) витрат. </w:t>
      </w:r>
    </w:p>
    <w:p w:rsidR="00E645ED" w:rsidRPr="005B4D06" w:rsidRDefault="00E645ED" w:rsidP="00844F65">
      <w:pPr>
        <w:tabs>
          <w:tab w:val="left" w:pos="0"/>
        </w:tabs>
        <w:autoSpaceDE w:val="0"/>
        <w:autoSpaceDN w:val="0"/>
        <w:adjustRightInd w:val="0"/>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Розрахунок собі</w:t>
      </w:r>
      <w:r w:rsidR="00096C8B" w:rsidRPr="005B4D06">
        <w:rPr>
          <w:rFonts w:ascii="Times New Roman" w:hAnsi="Times New Roman" w:cs="Times New Roman"/>
          <w:sz w:val="28"/>
          <w:szCs w:val="28"/>
          <w:lang w:val="uk-UA"/>
        </w:rPr>
        <w:t>вартості показано в таблиці 5.17</w:t>
      </w:r>
      <w:r w:rsidRPr="005B4D06">
        <w:rPr>
          <w:rFonts w:ascii="Times New Roman" w:hAnsi="Times New Roman" w:cs="Times New Roman"/>
          <w:sz w:val="28"/>
          <w:szCs w:val="28"/>
          <w:lang w:val="uk-UA"/>
        </w:rPr>
        <w:t>.</w:t>
      </w:r>
    </w:p>
    <w:p w:rsidR="00E645ED" w:rsidRPr="005B4D06" w:rsidRDefault="00E645ED" w:rsidP="00096C8B">
      <w:pPr>
        <w:tabs>
          <w:tab w:val="left" w:pos="0"/>
        </w:tabs>
        <w:spacing w:after="0" w:line="240" w:lineRule="auto"/>
        <w:ind w:firstLine="709"/>
        <w:jc w:val="right"/>
        <w:rPr>
          <w:rFonts w:ascii="Times New Roman" w:hAnsi="Times New Roman" w:cs="Times New Roman"/>
          <w:bCs/>
          <w:iCs/>
          <w:sz w:val="28"/>
          <w:szCs w:val="28"/>
          <w:lang w:val="uk-UA"/>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698"/>
        <w:gridCol w:w="1388"/>
        <w:gridCol w:w="1334"/>
        <w:gridCol w:w="1260"/>
        <w:gridCol w:w="1260"/>
        <w:gridCol w:w="1440"/>
      </w:tblGrid>
      <w:tr w:rsidR="00E645ED" w:rsidRPr="005B4D06" w:rsidTr="00216931">
        <w:trPr>
          <w:trHeight w:val="492"/>
        </w:trPr>
        <w:tc>
          <w:tcPr>
            <w:tcW w:w="9380" w:type="dxa"/>
            <w:gridSpan w:val="6"/>
            <w:tcBorders>
              <w:top w:val="nil"/>
              <w:left w:val="nil"/>
              <w:bottom w:val="single" w:sz="4" w:space="0" w:color="auto"/>
              <w:right w:val="nil"/>
            </w:tcBorders>
          </w:tcPr>
          <w:p w:rsidR="00E645ED" w:rsidRPr="005B4D06" w:rsidRDefault="00096C8B" w:rsidP="00112E9B">
            <w:pPr>
              <w:tabs>
                <w:tab w:val="left" w:pos="0"/>
              </w:tabs>
              <w:spacing w:after="0" w:line="360" w:lineRule="auto"/>
              <w:jc w:val="right"/>
              <w:rPr>
                <w:rFonts w:ascii="Times New Roman" w:hAnsi="Times New Roman" w:cs="Times New Roman"/>
                <w:bCs/>
                <w:iCs/>
                <w:sz w:val="28"/>
                <w:szCs w:val="28"/>
                <w:lang w:val="uk-UA"/>
              </w:rPr>
            </w:pPr>
            <w:bookmarkStart w:id="15" w:name="_Hlk89273700"/>
            <w:r w:rsidRPr="005B4D06">
              <w:rPr>
                <w:rFonts w:ascii="Times New Roman" w:hAnsi="Times New Roman" w:cs="Times New Roman"/>
                <w:bCs/>
                <w:iCs/>
                <w:sz w:val="28"/>
                <w:szCs w:val="28"/>
                <w:lang w:val="uk-UA"/>
              </w:rPr>
              <w:t>Таблиця 5.17</w:t>
            </w:r>
            <w:r w:rsidR="00112E9B" w:rsidRPr="005B4D06">
              <w:rPr>
                <w:rFonts w:ascii="Times New Roman" w:hAnsi="Times New Roman" w:cs="Times New Roman"/>
                <w:bCs/>
                <w:iCs/>
                <w:sz w:val="28"/>
                <w:szCs w:val="28"/>
                <w:lang w:val="uk-UA"/>
              </w:rPr>
              <w:t>-</w:t>
            </w:r>
            <w:r w:rsidR="00E645ED" w:rsidRPr="005B4D06">
              <w:rPr>
                <w:rFonts w:ascii="Times New Roman" w:hAnsi="Times New Roman" w:cs="Times New Roman"/>
                <w:bCs/>
                <w:iCs/>
                <w:sz w:val="28"/>
                <w:szCs w:val="28"/>
                <w:lang w:val="uk-UA"/>
              </w:rPr>
              <w:t xml:space="preserve"> Обґрунтування собівартості товару (послуги), грн.</w:t>
            </w:r>
          </w:p>
        </w:tc>
      </w:tr>
      <w:tr w:rsidR="005B4D06" w:rsidRPr="005B4D06" w:rsidTr="002169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cantSplit/>
          <w:trHeight w:val="330"/>
        </w:trPr>
        <w:tc>
          <w:tcPr>
            <w:tcW w:w="2698"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Статті витрат</w:t>
            </w:r>
          </w:p>
        </w:tc>
        <w:tc>
          <w:tcPr>
            <w:tcW w:w="1388"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Джерела даних</w:t>
            </w:r>
          </w:p>
        </w:tc>
        <w:tc>
          <w:tcPr>
            <w:tcW w:w="5294"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Витрати, тис.грн</w:t>
            </w:r>
          </w:p>
        </w:tc>
      </w:tr>
      <w:tr w:rsidR="00E645ED" w:rsidRPr="005B4D06" w:rsidTr="002169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cantSplit/>
          <w:trHeight w:val="660"/>
        </w:trPr>
        <w:tc>
          <w:tcPr>
            <w:tcW w:w="0" w:type="auto"/>
            <w:vMerge/>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rPr>
                <w:rFonts w:ascii="Times New Roman" w:eastAsia="Arial Unicode MS" w:hAnsi="Times New Roman" w:cs="Times New Roman"/>
                <w:b/>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rPr>
                <w:rFonts w:ascii="Times New Roman" w:eastAsia="Arial Unicode MS" w:hAnsi="Times New Roman" w:cs="Times New Roman"/>
                <w:b/>
                <w:sz w:val="24"/>
                <w:szCs w:val="24"/>
                <w:lang w:val="uk-UA"/>
              </w:rPr>
            </w:pPr>
          </w:p>
        </w:tc>
        <w:tc>
          <w:tcPr>
            <w:tcW w:w="13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на одиницю</w:t>
            </w:r>
          </w:p>
        </w:tc>
        <w:tc>
          <w:tcPr>
            <w:tcW w:w="126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на місяць</w:t>
            </w:r>
          </w:p>
        </w:tc>
        <w:tc>
          <w:tcPr>
            <w:tcW w:w="126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на квартал</w:t>
            </w:r>
          </w:p>
        </w:tc>
        <w:tc>
          <w:tcPr>
            <w:tcW w:w="14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на рік</w:t>
            </w:r>
          </w:p>
        </w:tc>
      </w:tr>
      <w:tr w:rsidR="00E645ED" w:rsidRPr="005B4D06" w:rsidTr="002169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cantSplit/>
          <w:trHeight w:val="315"/>
        </w:trPr>
        <w:tc>
          <w:tcPr>
            <w:tcW w:w="269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1.Умовно-змінні витрати</w:t>
            </w:r>
          </w:p>
        </w:tc>
        <w:tc>
          <w:tcPr>
            <w:tcW w:w="138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табл. 15</w:t>
            </w:r>
          </w:p>
        </w:tc>
        <w:tc>
          <w:tcPr>
            <w:tcW w:w="13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8"/>
                <w:szCs w:val="28"/>
                <w:lang w:val="uk-UA"/>
              </w:rPr>
              <w:t>2626</w:t>
            </w:r>
          </w:p>
        </w:tc>
        <w:tc>
          <w:tcPr>
            <w:tcW w:w="126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8"/>
                <w:szCs w:val="28"/>
                <w:lang w:val="uk-UA"/>
              </w:rPr>
              <w:t>38308</w:t>
            </w:r>
          </w:p>
        </w:tc>
        <w:tc>
          <w:tcPr>
            <w:tcW w:w="126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8"/>
                <w:szCs w:val="28"/>
                <w:lang w:val="uk-UA"/>
              </w:rPr>
              <w:t>114924</w:t>
            </w:r>
          </w:p>
        </w:tc>
        <w:tc>
          <w:tcPr>
            <w:tcW w:w="14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8"/>
                <w:szCs w:val="28"/>
                <w:lang w:val="uk-UA"/>
              </w:rPr>
              <w:t>459699</w:t>
            </w:r>
          </w:p>
        </w:tc>
      </w:tr>
      <w:tr w:rsidR="00E645ED" w:rsidRPr="005B4D06" w:rsidTr="002169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cantSplit/>
          <w:trHeight w:val="315"/>
        </w:trPr>
        <w:tc>
          <w:tcPr>
            <w:tcW w:w="269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2 Умовно-постійні (накладні) витрати</w:t>
            </w:r>
          </w:p>
        </w:tc>
        <w:tc>
          <w:tcPr>
            <w:tcW w:w="138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 xml:space="preserve">табл.16 </w:t>
            </w:r>
          </w:p>
        </w:tc>
        <w:tc>
          <w:tcPr>
            <w:tcW w:w="13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4931</w:t>
            </w:r>
          </w:p>
        </w:tc>
        <w:tc>
          <w:tcPr>
            <w:tcW w:w="126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73970</w:t>
            </w:r>
          </w:p>
        </w:tc>
        <w:tc>
          <w:tcPr>
            <w:tcW w:w="126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221910</w:t>
            </w:r>
          </w:p>
        </w:tc>
        <w:tc>
          <w:tcPr>
            <w:tcW w:w="14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887640</w:t>
            </w:r>
          </w:p>
        </w:tc>
      </w:tr>
      <w:tr w:rsidR="00E645ED" w:rsidRPr="005B4D06" w:rsidTr="0021693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cantSplit/>
          <w:trHeight w:val="375"/>
        </w:trPr>
        <w:tc>
          <w:tcPr>
            <w:tcW w:w="269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3. Собівартість</w:t>
            </w:r>
          </w:p>
        </w:tc>
        <w:tc>
          <w:tcPr>
            <w:tcW w:w="138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стр.1+стр.2</w:t>
            </w:r>
          </w:p>
        </w:tc>
        <w:tc>
          <w:tcPr>
            <w:tcW w:w="133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7557</w:t>
            </w:r>
          </w:p>
        </w:tc>
        <w:tc>
          <w:tcPr>
            <w:tcW w:w="126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112278</w:t>
            </w:r>
          </w:p>
        </w:tc>
        <w:tc>
          <w:tcPr>
            <w:tcW w:w="126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336834</w:t>
            </w:r>
          </w:p>
        </w:tc>
        <w:tc>
          <w:tcPr>
            <w:tcW w:w="1440"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bCs/>
                <w:sz w:val="24"/>
                <w:szCs w:val="24"/>
                <w:lang w:val="uk-UA"/>
              </w:rPr>
            </w:pPr>
            <w:r w:rsidRPr="005B4D06">
              <w:rPr>
                <w:rFonts w:ascii="Times New Roman" w:eastAsia="Arial Unicode MS" w:hAnsi="Times New Roman" w:cs="Times New Roman"/>
                <w:bCs/>
                <w:sz w:val="24"/>
                <w:szCs w:val="24"/>
                <w:lang w:val="uk-UA"/>
              </w:rPr>
              <w:t>1347339</w:t>
            </w:r>
          </w:p>
        </w:tc>
      </w:tr>
      <w:bookmarkEnd w:id="15"/>
    </w:tbl>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A7174C">
      <w:pPr>
        <w:pStyle w:val="1"/>
        <w:numPr>
          <w:ilvl w:val="1"/>
          <w:numId w:val="5"/>
        </w:numPr>
        <w:tabs>
          <w:tab w:val="left" w:pos="0"/>
        </w:tabs>
        <w:spacing w:before="0" w:line="360" w:lineRule="auto"/>
        <w:ind w:left="0" w:firstLine="709"/>
        <w:jc w:val="both"/>
        <w:rPr>
          <w:rFonts w:ascii="Times New Roman" w:hAnsi="Times New Roman" w:cs="Times New Roman"/>
          <w:b/>
          <w:bCs/>
          <w:color w:val="auto"/>
          <w:sz w:val="28"/>
          <w:szCs w:val="28"/>
          <w:lang w:val="uk-UA"/>
        </w:rPr>
      </w:pPr>
      <w:bookmarkStart w:id="16" w:name="_Toc10705847"/>
      <w:r w:rsidRPr="005B4D06">
        <w:rPr>
          <w:rFonts w:ascii="Times New Roman" w:hAnsi="Times New Roman" w:cs="Times New Roman"/>
          <w:b/>
          <w:bCs/>
          <w:color w:val="auto"/>
          <w:sz w:val="28"/>
          <w:szCs w:val="28"/>
          <w:lang w:val="uk-UA"/>
        </w:rPr>
        <w:t xml:space="preserve">Обґрунтування вартості виробництва інноваційної техніки </w:t>
      </w:r>
      <w:bookmarkEnd w:id="16"/>
      <w:r w:rsidRPr="005B4D06">
        <w:rPr>
          <w:rFonts w:ascii="Times New Roman" w:hAnsi="Times New Roman" w:cs="Times New Roman"/>
          <w:b/>
          <w:bCs/>
          <w:color w:val="auto"/>
          <w:sz w:val="28"/>
          <w:szCs w:val="28"/>
          <w:lang w:val="uk-UA"/>
        </w:rPr>
        <w:t>(технології)</w:t>
      </w:r>
    </w:p>
    <w:p w:rsidR="00E645ED" w:rsidRPr="005B4D06" w:rsidRDefault="00E645ED" w:rsidP="00844F65">
      <w:pPr>
        <w:pStyle w:val="24"/>
        <w:tabs>
          <w:tab w:val="left" w:pos="0"/>
        </w:tabs>
        <w:spacing w:after="0" w:line="360" w:lineRule="auto"/>
        <w:ind w:left="0"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Враховуючи необхідність наповнення виробничих фондів підприємства,</w:t>
      </w:r>
      <w:r w:rsidRPr="005B4D06">
        <w:rPr>
          <w:rFonts w:ascii="Times New Roman" w:hAnsi="Times New Roman" w:cs="Times New Roman"/>
          <w:bCs/>
          <w:sz w:val="28"/>
          <w:szCs w:val="28"/>
          <w:lang w:val="uk-UA"/>
        </w:rPr>
        <w:t xml:space="preserve"> підтримання належного рівня рентабельності,</w:t>
      </w:r>
      <w:r w:rsidRPr="005B4D06">
        <w:rPr>
          <w:rFonts w:ascii="Times New Roman" w:hAnsi="Times New Roman" w:cs="Times New Roman"/>
          <w:sz w:val="28"/>
          <w:szCs w:val="28"/>
          <w:lang w:val="uk-UA"/>
        </w:rPr>
        <w:t xml:space="preserve"> обґрунтуємо вартість обладнання (технології). Зазначимо, що саме 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товару (послуги) на його ціну. Величина ПДВ становить 20% доданої вартості товару (послуги) [</w:t>
      </w:r>
      <w:r w:rsidR="00AC7719" w:rsidRPr="005B4D06">
        <w:rPr>
          <w:rFonts w:ascii="Times New Roman" w:hAnsi="Times New Roman" w:cs="Times New Roman"/>
          <w:sz w:val="28"/>
          <w:szCs w:val="28"/>
          <w:lang w:val="uk-UA"/>
        </w:rPr>
        <w:t>2</w:t>
      </w:r>
      <w:r w:rsidRPr="005B4D06">
        <w:rPr>
          <w:rFonts w:ascii="Times New Roman" w:hAnsi="Times New Roman" w:cs="Times New Roman"/>
          <w:sz w:val="28"/>
          <w:szCs w:val="28"/>
          <w:lang w:val="uk-UA"/>
        </w:rPr>
        <w:t xml:space="preserve">6]. </w:t>
      </w:r>
      <w:bookmarkStart w:id="17" w:name="_Hlk89957212"/>
      <w:r w:rsidRPr="005B4D06">
        <w:rPr>
          <w:rFonts w:ascii="Times New Roman" w:hAnsi="Times New Roman" w:cs="Times New Roman"/>
          <w:sz w:val="28"/>
          <w:szCs w:val="28"/>
          <w:lang w:val="uk-UA"/>
        </w:rPr>
        <w:t>Визначимо величину ПДВ та ціни техніки (технології). Узагальнимо результати обґрунтування в таблиці 5.</w:t>
      </w:r>
      <w:r w:rsidR="00096C8B" w:rsidRPr="005B4D06">
        <w:rPr>
          <w:rFonts w:ascii="Times New Roman" w:hAnsi="Times New Roman" w:cs="Times New Roman"/>
          <w:sz w:val="28"/>
          <w:szCs w:val="28"/>
          <w:lang w:val="uk-UA"/>
        </w:rPr>
        <w:t>18</w:t>
      </w:r>
      <w:r w:rsidRPr="005B4D06">
        <w:rPr>
          <w:rFonts w:ascii="Times New Roman" w:hAnsi="Times New Roman" w:cs="Times New Roman"/>
          <w:sz w:val="28"/>
          <w:szCs w:val="28"/>
          <w:lang w:val="uk-UA"/>
        </w:rPr>
        <w:t>.</w:t>
      </w:r>
    </w:p>
    <w:p w:rsidR="00713DBE" w:rsidRPr="005B4D06" w:rsidRDefault="00713DBE" w:rsidP="00844F65">
      <w:pPr>
        <w:pStyle w:val="24"/>
        <w:tabs>
          <w:tab w:val="left" w:pos="0"/>
        </w:tabs>
        <w:spacing w:after="0" w:line="360" w:lineRule="auto"/>
        <w:ind w:left="0" w:firstLine="709"/>
        <w:jc w:val="both"/>
        <w:rPr>
          <w:rFonts w:ascii="Times New Roman" w:hAnsi="Times New Roman" w:cs="Times New Roman"/>
          <w:sz w:val="28"/>
          <w:szCs w:val="28"/>
          <w:lang w:val="uk-UA"/>
        </w:rPr>
      </w:pPr>
    </w:p>
    <w:bookmarkEnd w:id="17"/>
    <w:p w:rsidR="00C22256" w:rsidRPr="005B4D06" w:rsidRDefault="00C22256" w:rsidP="00096C8B">
      <w:pPr>
        <w:pStyle w:val="24"/>
        <w:tabs>
          <w:tab w:val="left" w:pos="0"/>
        </w:tabs>
        <w:spacing w:after="0" w:line="240" w:lineRule="auto"/>
        <w:ind w:left="0" w:firstLine="709"/>
        <w:jc w:val="both"/>
        <w:rPr>
          <w:rFonts w:ascii="Times New Roman" w:hAnsi="Times New Roman" w:cs="Times New Roman"/>
          <w:sz w:val="28"/>
          <w:szCs w:val="28"/>
          <w:lang w:val="uk-UA"/>
        </w:rPr>
      </w:pPr>
    </w:p>
    <w:p w:rsidR="00E645ED" w:rsidRPr="005B4D06" w:rsidRDefault="00096C8B" w:rsidP="00C22256">
      <w:pPr>
        <w:pStyle w:val="24"/>
        <w:tabs>
          <w:tab w:val="left" w:pos="0"/>
        </w:tabs>
        <w:spacing w:after="0" w:line="312" w:lineRule="auto"/>
        <w:ind w:left="0"/>
        <w:jc w:val="center"/>
        <w:rPr>
          <w:rFonts w:ascii="Times New Roman" w:hAnsi="Times New Roman" w:cs="Times New Roman"/>
          <w:bCs/>
          <w:sz w:val="28"/>
          <w:szCs w:val="28"/>
          <w:lang w:val="uk-UA"/>
        </w:rPr>
      </w:pPr>
      <w:bookmarkStart w:id="18" w:name="_Hlk89957193"/>
      <w:r w:rsidRPr="005B4D06">
        <w:rPr>
          <w:rFonts w:ascii="Times New Roman" w:hAnsi="Times New Roman" w:cs="Times New Roman"/>
          <w:bCs/>
          <w:iCs/>
          <w:sz w:val="28"/>
          <w:szCs w:val="28"/>
          <w:lang w:val="uk-UA"/>
        </w:rPr>
        <w:lastRenderedPageBreak/>
        <w:t xml:space="preserve">                    Таблиця 5.18</w:t>
      </w:r>
      <w:r w:rsidR="00112E9B" w:rsidRPr="005B4D06">
        <w:rPr>
          <w:rFonts w:ascii="Times New Roman" w:hAnsi="Times New Roman" w:cs="Times New Roman"/>
          <w:bCs/>
          <w:iCs/>
          <w:sz w:val="28"/>
          <w:szCs w:val="28"/>
          <w:lang w:val="uk-UA"/>
        </w:rPr>
        <w:t xml:space="preserve"> -</w:t>
      </w:r>
      <w:r w:rsidR="00E645ED" w:rsidRPr="005B4D06">
        <w:rPr>
          <w:rFonts w:ascii="Times New Roman" w:hAnsi="Times New Roman" w:cs="Times New Roman"/>
          <w:bCs/>
          <w:sz w:val="28"/>
          <w:szCs w:val="28"/>
          <w:lang w:val="uk-UA"/>
        </w:rPr>
        <w:t>Обґрунтування вартості та ціни</w:t>
      </w:r>
    </w:p>
    <w:tbl>
      <w:tblPr>
        <w:tblW w:w="9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4140"/>
        <w:gridCol w:w="2000"/>
        <w:gridCol w:w="1620"/>
        <w:gridCol w:w="1620"/>
      </w:tblGrid>
      <w:tr w:rsidR="00E645ED" w:rsidRPr="005B4D06" w:rsidTr="00216931">
        <w:trPr>
          <w:trHeight w:val="330"/>
        </w:trPr>
        <w:tc>
          <w:tcPr>
            <w:tcW w:w="4140" w:type="dxa"/>
            <w:tcMar>
              <w:top w:w="20" w:type="dxa"/>
              <w:left w:w="20" w:type="dxa"/>
              <w:bottom w:w="0" w:type="dxa"/>
              <w:right w:w="20" w:type="dxa"/>
            </w:tcMar>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Статті витрат</w:t>
            </w:r>
          </w:p>
        </w:tc>
        <w:tc>
          <w:tcPr>
            <w:tcW w:w="2000" w:type="dxa"/>
            <w:tcMar>
              <w:top w:w="20" w:type="dxa"/>
              <w:left w:w="20" w:type="dxa"/>
              <w:bottom w:w="0" w:type="dxa"/>
              <w:right w:w="20" w:type="dxa"/>
            </w:tcMar>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Джерело даних</w:t>
            </w:r>
          </w:p>
        </w:tc>
        <w:tc>
          <w:tcPr>
            <w:tcW w:w="1620" w:type="dxa"/>
            <w:tcMar>
              <w:top w:w="20" w:type="dxa"/>
              <w:left w:w="20" w:type="dxa"/>
              <w:bottom w:w="0" w:type="dxa"/>
              <w:right w:w="20" w:type="dxa"/>
            </w:tcMar>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Одиниці вимірювання</w:t>
            </w:r>
          </w:p>
        </w:tc>
        <w:tc>
          <w:tcPr>
            <w:tcW w:w="1620" w:type="dxa"/>
            <w:tcMar>
              <w:top w:w="20" w:type="dxa"/>
              <w:left w:w="20" w:type="dxa"/>
              <w:bottom w:w="0" w:type="dxa"/>
              <w:right w:w="20" w:type="dxa"/>
            </w:tcMar>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Значення показників</w:t>
            </w:r>
          </w:p>
        </w:tc>
      </w:tr>
      <w:tr w:rsidR="00E645ED" w:rsidRPr="005B4D06" w:rsidTr="00216931">
        <w:trPr>
          <w:trHeight w:val="315"/>
        </w:trPr>
        <w:tc>
          <w:tcPr>
            <w:tcW w:w="4140" w:type="dxa"/>
            <w:tcMar>
              <w:top w:w="20" w:type="dxa"/>
              <w:left w:w="20" w:type="dxa"/>
              <w:bottom w:w="0" w:type="dxa"/>
              <w:right w:w="20" w:type="dxa"/>
            </w:tcMar>
          </w:tcPr>
          <w:p w:rsidR="00E645ED" w:rsidRPr="005B4D06" w:rsidRDefault="00E645ED" w:rsidP="00096C8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1. Собівартість одиниці товару (послуги)</w:t>
            </w:r>
          </w:p>
        </w:tc>
        <w:tc>
          <w:tcPr>
            <w:tcW w:w="200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табл. 18</w:t>
            </w:r>
          </w:p>
        </w:tc>
        <w:tc>
          <w:tcPr>
            <w:tcW w:w="162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грн.</w:t>
            </w:r>
          </w:p>
        </w:tc>
        <w:tc>
          <w:tcPr>
            <w:tcW w:w="162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bCs/>
                <w:sz w:val="24"/>
                <w:szCs w:val="24"/>
                <w:lang w:val="uk-UA"/>
              </w:rPr>
              <w:t>7557</w:t>
            </w:r>
          </w:p>
        </w:tc>
      </w:tr>
      <w:tr w:rsidR="00E645ED" w:rsidRPr="005B4D06" w:rsidTr="00216931">
        <w:trPr>
          <w:trHeight w:val="311"/>
        </w:trPr>
        <w:tc>
          <w:tcPr>
            <w:tcW w:w="4140" w:type="dxa"/>
            <w:tcMar>
              <w:top w:w="20" w:type="dxa"/>
              <w:left w:w="20" w:type="dxa"/>
              <w:bottom w:w="0" w:type="dxa"/>
              <w:right w:w="20" w:type="dxa"/>
            </w:tcMar>
          </w:tcPr>
          <w:p w:rsidR="00E645ED" w:rsidRPr="005B4D06" w:rsidRDefault="00E645ED" w:rsidP="00096C8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2. Норма рентабельності</w:t>
            </w:r>
          </w:p>
        </w:tc>
        <w:tc>
          <w:tcPr>
            <w:tcW w:w="200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bCs/>
                <w:iCs/>
                <w:sz w:val="24"/>
                <w:szCs w:val="24"/>
                <w:lang w:val="uk-UA"/>
              </w:rPr>
              <w:t>табл. 19</w:t>
            </w:r>
          </w:p>
        </w:tc>
        <w:tc>
          <w:tcPr>
            <w:tcW w:w="162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w:t>
            </w:r>
          </w:p>
        </w:tc>
        <w:tc>
          <w:tcPr>
            <w:tcW w:w="162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280</w:t>
            </w:r>
          </w:p>
        </w:tc>
      </w:tr>
      <w:tr w:rsidR="00E645ED" w:rsidRPr="005B4D06" w:rsidTr="00216931">
        <w:trPr>
          <w:trHeight w:val="279"/>
        </w:trPr>
        <w:tc>
          <w:tcPr>
            <w:tcW w:w="4140" w:type="dxa"/>
            <w:tcMar>
              <w:top w:w="20" w:type="dxa"/>
              <w:left w:w="20" w:type="dxa"/>
              <w:bottom w:w="0" w:type="dxa"/>
              <w:right w:w="20" w:type="dxa"/>
            </w:tcMar>
          </w:tcPr>
          <w:p w:rsidR="00E645ED" w:rsidRPr="005B4D06" w:rsidRDefault="00E645ED" w:rsidP="00096C8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 xml:space="preserve">3. «Нормальний» питомий прибуток </w:t>
            </w:r>
          </w:p>
        </w:tc>
        <w:tc>
          <w:tcPr>
            <w:tcW w:w="200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п.1 * п.2 / 100%</w:t>
            </w:r>
          </w:p>
        </w:tc>
        <w:tc>
          <w:tcPr>
            <w:tcW w:w="162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грн.</w:t>
            </w:r>
          </w:p>
        </w:tc>
        <w:tc>
          <w:tcPr>
            <w:tcW w:w="162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21159,6</w:t>
            </w:r>
          </w:p>
        </w:tc>
      </w:tr>
      <w:tr w:rsidR="00E645ED" w:rsidRPr="005B4D06" w:rsidTr="00216931">
        <w:trPr>
          <w:trHeight w:val="605"/>
        </w:trPr>
        <w:tc>
          <w:tcPr>
            <w:tcW w:w="4140" w:type="dxa"/>
            <w:tcMar>
              <w:top w:w="20" w:type="dxa"/>
              <w:left w:w="20" w:type="dxa"/>
              <w:bottom w:w="0" w:type="dxa"/>
              <w:right w:w="20" w:type="dxa"/>
            </w:tcMar>
          </w:tcPr>
          <w:p w:rsidR="00E645ED" w:rsidRPr="005B4D06" w:rsidRDefault="00E645ED" w:rsidP="00096C8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4. Вартість виробництва одиниці продукції</w:t>
            </w:r>
          </w:p>
        </w:tc>
        <w:tc>
          <w:tcPr>
            <w:tcW w:w="200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п.1 + п.3</w:t>
            </w:r>
          </w:p>
        </w:tc>
        <w:tc>
          <w:tcPr>
            <w:tcW w:w="162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грн.</w:t>
            </w:r>
          </w:p>
        </w:tc>
        <w:tc>
          <w:tcPr>
            <w:tcW w:w="162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28716,6</w:t>
            </w:r>
          </w:p>
        </w:tc>
      </w:tr>
      <w:tr w:rsidR="00E645ED" w:rsidRPr="005B4D06" w:rsidTr="00216931">
        <w:trPr>
          <w:trHeight w:val="307"/>
        </w:trPr>
        <w:tc>
          <w:tcPr>
            <w:tcW w:w="4140" w:type="dxa"/>
            <w:tcMar>
              <w:top w:w="20" w:type="dxa"/>
              <w:left w:w="20" w:type="dxa"/>
              <w:bottom w:w="0" w:type="dxa"/>
              <w:right w:w="20" w:type="dxa"/>
            </w:tcMar>
          </w:tcPr>
          <w:p w:rsidR="00E645ED" w:rsidRPr="005B4D06" w:rsidRDefault="00E645ED" w:rsidP="00096C8B">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5. ПДВ</w:t>
            </w:r>
          </w:p>
        </w:tc>
        <w:tc>
          <w:tcPr>
            <w:tcW w:w="200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п.4*0,2</w:t>
            </w:r>
          </w:p>
        </w:tc>
        <w:tc>
          <w:tcPr>
            <w:tcW w:w="162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грн.</w:t>
            </w:r>
          </w:p>
        </w:tc>
        <w:tc>
          <w:tcPr>
            <w:tcW w:w="162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5743</w:t>
            </w:r>
          </w:p>
        </w:tc>
      </w:tr>
      <w:tr w:rsidR="00E645ED" w:rsidRPr="005B4D06" w:rsidTr="00216931">
        <w:trPr>
          <w:trHeight w:val="383"/>
        </w:trPr>
        <w:tc>
          <w:tcPr>
            <w:tcW w:w="4140" w:type="dxa"/>
            <w:tcMar>
              <w:top w:w="20" w:type="dxa"/>
              <w:left w:w="20" w:type="dxa"/>
              <w:bottom w:w="0" w:type="dxa"/>
              <w:right w:w="20" w:type="dxa"/>
            </w:tcMar>
          </w:tcPr>
          <w:p w:rsidR="00E645ED" w:rsidRPr="005B4D06" w:rsidRDefault="00E645ED" w:rsidP="00096C8B">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6. Відпускна ціна товару (послуги)</w:t>
            </w:r>
          </w:p>
        </w:tc>
        <w:tc>
          <w:tcPr>
            <w:tcW w:w="200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п.4+п.5</w:t>
            </w:r>
          </w:p>
        </w:tc>
        <w:tc>
          <w:tcPr>
            <w:tcW w:w="162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грн.</w:t>
            </w:r>
          </w:p>
        </w:tc>
        <w:tc>
          <w:tcPr>
            <w:tcW w:w="1620" w:type="dxa"/>
            <w:tcMar>
              <w:top w:w="20" w:type="dxa"/>
              <w:left w:w="20" w:type="dxa"/>
              <w:bottom w:w="0" w:type="dxa"/>
              <w:right w:w="20" w:type="dxa"/>
            </w:tcMar>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34459,6</w:t>
            </w:r>
          </w:p>
        </w:tc>
      </w:tr>
      <w:bookmarkEnd w:id="18"/>
    </w:tbl>
    <w:p w:rsidR="00E645ED" w:rsidRPr="005B4D06" w:rsidRDefault="00E645ED" w:rsidP="00C22256">
      <w:pPr>
        <w:shd w:val="clear" w:color="auto" w:fill="FFFFFF"/>
        <w:tabs>
          <w:tab w:val="left" w:pos="0"/>
        </w:tabs>
        <w:spacing w:after="0" w:line="360" w:lineRule="auto"/>
        <w:jc w:val="both"/>
        <w:rPr>
          <w:rFonts w:ascii="Times New Roman" w:hAnsi="Times New Roman" w:cs="Times New Roman"/>
          <w:spacing w:val="-4"/>
          <w:sz w:val="28"/>
          <w:szCs w:val="28"/>
          <w:lang w:val="uk-UA" w:eastAsia="uk-UA"/>
        </w:rPr>
      </w:pPr>
    </w:p>
    <w:p w:rsidR="00E645ED" w:rsidRPr="005B4D06" w:rsidRDefault="00E645ED" w:rsidP="00844F65">
      <w:pPr>
        <w:shd w:val="clear" w:color="auto" w:fill="FFFFFF"/>
        <w:tabs>
          <w:tab w:val="left" w:pos="0"/>
        </w:tabs>
        <w:spacing w:after="0" w:line="360" w:lineRule="auto"/>
        <w:ind w:firstLine="709"/>
        <w:jc w:val="both"/>
        <w:rPr>
          <w:rFonts w:ascii="Times New Roman" w:hAnsi="Times New Roman" w:cs="Times New Roman"/>
          <w:sz w:val="28"/>
          <w:szCs w:val="28"/>
          <w:lang w:val="uk-UA" w:eastAsia="uk-UA"/>
        </w:rPr>
      </w:pPr>
      <w:r w:rsidRPr="005B4D06">
        <w:rPr>
          <w:rFonts w:ascii="Times New Roman" w:hAnsi="Times New Roman" w:cs="Times New Roman"/>
          <w:spacing w:val="-4"/>
          <w:sz w:val="28"/>
          <w:szCs w:val="28"/>
          <w:lang w:val="uk-UA" w:eastAsia="uk-UA"/>
        </w:rPr>
        <w:t>Для обґрунтування залежності між обсягами виробництва, прибутку та витратами доцільне формування ціни на основі беззбитковості виробництва. При цьому особлива увага приділяється аналізу випуску продукції, що дозволяє визначати критичний обсяг виробництва товару при якому витрати дорівнюють виручці від реалізації товару. При цьому підприємство не має ні прибутків, ні збитків, що означає такий обсяг виробництва товару, який покриває здійснені підприємством витрати [</w:t>
      </w:r>
      <w:r w:rsidR="00AC7719" w:rsidRPr="005B4D06">
        <w:rPr>
          <w:rFonts w:ascii="Times New Roman" w:hAnsi="Times New Roman" w:cs="Times New Roman"/>
          <w:spacing w:val="-4"/>
          <w:sz w:val="28"/>
          <w:szCs w:val="28"/>
          <w:lang w:val="uk-UA" w:eastAsia="uk-UA"/>
        </w:rPr>
        <w:t>2</w:t>
      </w:r>
      <w:r w:rsidRPr="005B4D06">
        <w:rPr>
          <w:rFonts w:ascii="Times New Roman" w:hAnsi="Times New Roman" w:cs="Times New Roman"/>
          <w:spacing w:val="-4"/>
          <w:sz w:val="28"/>
          <w:szCs w:val="28"/>
          <w:lang w:val="uk-UA" w:eastAsia="uk-UA"/>
        </w:rPr>
        <w:t>3].</w:t>
      </w:r>
    </w:p>
    <w:tbl>
      <w:tblPr>
        <w:tblW w:w="9889" w:type="dxa"/>
        <w:tblLook w:val="0000"/>
      </w:tblPr>
      <w:tblGrid>
        <w:gridCol w:w="4253"/>
        <w:gridCol w:w="1701"/>
        <w:gridCol w:w="1843"/>
        <w:gridCol w:w="1701"/>
        <w:gridCol w:w="391"/>
      </w:tblGrid>
      <w:tr w:rsidR="005B4D06" w:rsidRPr="005B4D06" w:rsidTr="00214B2A">
        <w:trPr>
          <w:trHeight w:val="288"/>
        </w:trPr>
        <w:tc>
          <w:tcPr>
            <w:tcW w:w="9889" w:type="dxa"/>
            <w:gridSpan w:val="5"/>
            <w:tcBorders>
              <w:top w:val="nil"/>
              <w:left w:val="nil"/>
              <w:bottom w:val="single" w:sz="4" w:space="0" w:color="auto"/>
              <w:right w:val="nil"/>
            </w:tcBorders>
          </w:tcPr>
          <w:p w:rsidR="00C22256" w:rsidRPr="005B4D06" w:rsidRDefault="00C22256" w:rsidP="00C22256">
            <w:pPr>
              <w:pStyle w:val="24"/>
              <w:tabs>
                <w:tab w:val="left" w:pos="0"/>
              </w:tabs>
              <w:spacing w:after="0" w:line="360" w:lineRule="auto"/>
              <w:ind w:left="0"/>
              <w:jc w:val="right"/>
              <w:rPr>
                <w:rFonts w:ascii="Times New Roman" w:hAnsi="Times New Roman" w:cs="Times New Roman"/>
                <w:bCs/>
                <w:iCs/>
                <w:sz w:val="28"/>
                <w:szCs w:val="28"/>
                <w:lang w:val="uk-UA"/>
              </w:rPr>
            </w:pPr>
          </w:p>
          <w:p w:rsidR="00E645ED" w:rsidRPr="005B4D06" w:rsidRDefault="00096C8B" w:rsidP="00C22256">
            <w:pPr>
              <w:pStyle w:val="24"/>
              <w:tabs>
                <w:tab w:val="left" w:pos="0"/>
              </w:tabs>
              <w:spacing w:after="0" w:line="360" w:lineRule="auto"/>
              <w:ind w:left="0"/>
              <w:jc w:val="right"/>
              <w:rPr>
                <w:rFonts w:ascii="Times New Roman" w:hAnsi="Times New Roman" w:cs="Times New Roman"/>
                <w:i/>
                <w:iCs/>
                <w:sz w:val="28"/>
                <w:szCs w:val="28"/>
                <w:lang w:val="uk-UA"/>
              </w:rPr>
            </w:pPr>
            <w:r w:rsidRPr="005B4D06">
              <w:rPr>
                <w:rFonts w:ascii="Times New Roman" w:hAnsi="Times New Roman" w:cs="Times New Roman"/>
                <w:bCs/>
                <w:iCs/>
                <w:sz w:val="28"/>
                <w:szCs w:val="28"/>
                <w:lang w:val="uk-UA"/>
              </w:rPr>
              <w:t>Таблиця 5.19</w:t>
            </w:r>
            <w:r w:rsidR="00C22256" w:rsidRPr="005B4D06">
              <w:rPr>
                <w:rFonts w:ascii="Times New Roman" w:hAnsi="Times New Roman" w:cs="Times New Roman"/>
                <w:bCs/>
                <w:iCs/>
                <w:sz w:val="28"/>
                <w:szCs w:val="28"/>
                <w:lang w:val="uk-UA"/>
              </w:rPr>
              <w:t xml:space="preserve">- </w:t>
            </w:r>
            <w:r w:rsidR="00E645ED" w:rsidRPr="005B4D06">
              <w:rPr>
                <w:rFonts w:ascii="Times New Roman" w:hAnsi="Times New Roman" w:cs="Times New Roman"/>
                <w:bCs/>
                <w:iCs/>
                <w:sz w:val="28"/>
                <w:szCs w:val="28"/>
                <w:lang w:val="uk-UA"/>
              </w:rPr>
              <w:t xml:space="preserve">Порівняльний аналіз сформованої ціни з </w:t>
            </w:r>
            <w:r w:rsidR="00E645ED" w:rsidRPr="005B4D06">
              <w:rPr>
                <w:rFonts w:ascii="Times New Roman" w:hAnsi="Times New Roman" w:cs="Times New Roman"/>
                <w:bCs/>
                <w:sz w:val="28"/>
                <w:szCs w:val="28"/>
                <w:lang w:val="uk-UA"/>
              </w:rPr>
              <w:t>цінами конкурентних товарів-аналогів</w:t>
            </w:r>
          </w:p>
        </w:tc>
      </w:tr>
      <w:tr w:rsidR="00E645ED" w:rsidRPr="005B4D06" w:rsidTr="00214B2A">
        <w:tblPrEx>
          <w:tblLook w:val="04A0"/>
        </w:tblPrEx>
        <w:trPr>
          <w:gridAfter w:val="1"/>
          <w:wAfter w:w="391" w:type="dxa"/>
          <w:trHeight w:val="20"/>
        </w:trPr>
        <w:tc>
          <w:tcPr>
            <w:tcW w:w="4253"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Види ціни</w:t>
            </w:r>
          </w:p>
        </w:tc>
        <w:tc>
          <w:tcPr>
            <w:tcW w:w="1701"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Джерело даних</w:t>
            </w:r>
          </w:p>
        </w:tc>
        <w:tc>
          <w:tcPr>
            <w:tcW w:w="1843"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Одиниці вимірювання</w:t>
            </w:r>
          </w:p>
        </w:tc>
        <w:tc>
          <w:tcPr>
            <w:tcW w:w="1701" w:type="dxa"/>
            <w:tcBorders>
              <w:top w:val="single" w:sz="4" w:space="0" w:color="auto"/>
              <w:left w:val="single" w:sz="4" w:space="0" w:color="auto"/>
              <w:bottom w:val="single" w:sz="4" w:space="0" w:color="auto"/>
              <w:right w:val="single" w:sz="4" w:space="0" w:color="auto"/>
            </w:tcBorders>
            <w:vAlign w:val="center"/>
          </w:tcPr>
          <w:p w:rsidR="00E645ED" w:rsidRPr="005B4D06" w:rsidRDefault="00E645ED" w:rsidP="00096C8B">
            <w:pPr>
              <w:tabs>
                <w:tab w:val="left" w:pos="0"/>
              </w:tabs>
              <w:spacing w:after="0" w:line="240" w:lineRule="auto"/>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Показники</w:t>
            </w:r>
          </w:p>
        </w:tc>
      </w:tr>
      <w:tr w:rsidR="00E645ED" w:rsidRPr="005B4D06" w:rsidTr="00214B2A">
        <w:tblPrEx>
          <w:tblLook w:val="04A0"/>
        </w:tblPrEx>
        <w:trPr>
          <w:gridAfter w:val="1"/>
          <w:wAfter w:w="391" w:type="dxa"/>
          <w:trHeight w:val="20"/>
        </w:trPr>
        <w:tc>
          <w:tcPr>
            <w:tcW w:w="425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1. Розрахункова ціна виробництва одиниці продукції з ПДВ</w:t>
            </w:r>
          </w:p>
        </w:tc>
        <w:tc>
          <w:tcPr>
            <w:tcW w:w="1701"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Табл. 20</w:t>
            </w:r>
          </w:p>
        </w:tc>
        <w:tc>
          <w:tcPr>
            <w:tcW w:w="184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грн.</w:t>
            </w:r>
          </w:p>
        </w:tc>
        <w:tc>
          <w:tcPr>
            <w:tcW w:w="1701"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34459,6</w:t>
            </w:r>
          </w:p>
        </w:tc>
      </w:tr>
      <w:tr w:rsidR="00E645ED" w:rsidRPr="005B4D06" w:rsidTr="00214B2A">
        <w:tblPrEx>
          <w:tblLook w:val="04A0"/>
        </w:tblPrEx>
        <w:trPr>
          <w:gridAfter w:val="1"/>
          <w:wAfter w:w="391" w:type="dxa"/>
          <w:trHeight w:val="20"/>
        </w:trPr>
        <w:tc>
          <w:tcPr>
            <w:tcW w:w="425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2. Ринкові ціни товарів-аналогів на ринку</w:t>
            </w:r>
          </w:p>
        </w:tc>
        <w:tc>
          <w:tcPr>
            <w:tcW w:w="1701" w:type="dxa"/>
            <w:vMerge w:val="restart"/>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hAnsi="Times New Roman" w:cs="Times New Roman"/>
                <w:sz w:val="24"/>
                <w:szCs w:val="24"/>
                <w:lang w:val="uk-UA"/>
              </w:rPr>
            </w:pPr>
          </w:p>
          <w:p w:rsidR="00E645ED" w:rsidRPr="005B4D06" w:rsidRDefault="00E645ED" w:rsidP="00096C8B">
            <w:pPr>
              <w:tabs>
                <w:tab w:val="left" w:pos="0"/>
              </w:tabs>
              <w:spacing w:after="0" w:line="240" w:lineRule="auto"/>
              <w:jc w:val="center"/>
              <w:rPr>
                <w:rFonts w:ascii="Times New Roman" w:hAnsi="Times New Roman" w:cs="Times New Roman"/>
                <w:sz w:val="24"/>
                <w:szCs w:val="24"/>
                <w:lang w:val="uk-UA"/>
              </w:rPr>
            </w:pPr>
          </w:p>
          <w:p w:rsidR="00E645ED" w:rsidRPr="005B4D06" w:rsidRDefault="00E645ED" w:rsidP="00096C8B">
            <w:pPr>
              <w:tabs>
                <w:tab w:val="left" w:pos="0"/>
              </w:tabs>
              <w:spacing w:after="0" w:line="240" w:lineRule="auto"/>
              <w:jc w:val="center"/>
              <w:rPr>
                <w:rFonts w:ascii="Times New Roman" w:hAnsi="Times New Roman" w:cs="Times New Roman"/>
                <w:sz w:val="24"/>
                <w:szCs w:val="24"/>
                <w:lang w:val="uk-UA"/>
              </w:rPr>
            </w:pPr>
          </w:p>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Маркетингове дослідження ринку</w:t>
            </w:r>
          </w:p>
        </w:tc>
        <w:tc>
          <w:tcPr>
            <w:tcW w:w="184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hAnsi="Times New Roman" w:cs="Times New Roman"/>
                <w:b/>
                <w:sz w:val="28"/>
                <w:szCs w:val="28"/>
                <w:lang w:val="uk-UA"/>
              </w:rPr>
            </w:pPr>
            <w:r w:rsidRPr="005B4D06">
              <w:rPr>
                <w:rFonts w:ascii="Times New Roman" w:hAnsi="Times New Roman" w:cs="Times New Roman"/>
                <w:sz w:val="24"/>
                <w:szCs w:val="24"/>
                <w:lang w:val="uk-UA"/>
              </w:rPr>
              <w:t>грн.</w:t>
            </w:r>
          </w:p>
        </w:tc>
        <w:tc>
          <w:tcPr>
            <w:tcW w:w="1701"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both"/>
              <w:rPr>
                <w:rFonts w:ascii="Times New Roman" w:hAnsi="Times New Roman" w:cs="Times New Roman"/>
                <w:b/>
                <w:sz w:val="28"/>
                <w:szCs w:val="28"/>
                <w:lang w:val="uk-UA"/>
              </w:rPr>
            </w:pPr>
          </w:p>
        </w:tc>
      </w:tr>
      <w:tr w:rsidR="00E645ED" w:rsidRPr="005B4D06" w:rsidTr="00214B2A">
        <w:tblPrEx>
          <w:tblLook w:val="04A0"/>
        </w:tblPrEx>
        <w:trPr>
          <w:gridAfter w:val="1"/>
          <w:wAfter w:w="391" w:type="dxa"/>
          <w:trHeight w:val="20"/>
        </w:trPr>
        <w:tc>
          <w:tcPr>
            <w:tcW w:w="425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rPr>
                <w:rFonts w:ascii="Times New Roman" w:hAnsi="Times New Roman" w:cs="Times New Roman"/>
                <w:b/>
                <w:sz w:val="28"/>
                <w:szCs w:val="28"/>
                <w:lang w:val="uk-UA"/>
              </w:rPr>
            </w:pPr>
            <w:r w:rsidRPr="005B4D06">
              <w:rPr>
                <w:rFonts w:ascii="Times New Roman" w:hAnsi="Times New Roman" w:cs="Times New Roman"/>
                <w:sz w:val="24"/>
                <w:szCs w:val="24"/>
                <w:lang w:val="uk-UA"/>
              </w:rPr>
              <w:t>Мінімальна</w:t>
            </w:r>
          </w:p>
        </w:tc>
        <w:tc>
          <w:tcPr>
            <w:tcW w:w="1701" w:type="dxa"/>
            <w:vMerge/>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both"/>
              <w:rPr>
                <w:rFonts w:ascii="Times New Roman" w:hAnsi="Times New Roman" w:cs="Times New Roman"/>
                <w:b/>
                <w:sz w:val="28"/>
                <w:szCs w:val="28"/>
                <w:lang w:val="uk-UA"/>
              </w:rPr>
            </w:pPr>
          </w:p>
        </w:tc>
        <w:tc>
          <w:tcPr>
            <w:tcW w:w="184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hAnsi="Times New Roman" w:cs="Times New Roman"/>
                <w:b/>
                <w:sz w:val="28"/>
                <w:szCs w:val="28"/>
                <w:lang w:val="uk-UA"/>
              </w:rPr>
            </w:pPr>
            <w:r w:rsidRPr="005B4D06">
              <w:rPr>
                <w:rFonts w:ascii="Times New Roman" w:hAnsi="Times New Roman" w:cs="Times New Roman"/>
                <w:sz w:val="24"/>
                <w:szCs w:val="24"/>
                <w:lang w:val="uk-UA"/>
              </w:rPr>
              <w:t>грн.</w:t>
            </w:r>
          </w:p>
        </w:tc>
        <w:tc>
          <w:tcPr>
            <w:tcW w:w="1701"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24000</w:t>
            </w:r>
          </w:p>
        </w:tc>
      </w:tr>
      <w:tr w:rsidR="00E645ED" w:rsidRPr="005B4D06" w:rsidTr="00214B2A">
        <w:tblPrEx>
          <w:tblLook w:val="04A0"/>
        </w:tblPrEx>
        <w:trPr>
          <w:gridAfter w:val="1"/>
          <w:wAfter w:w="391" w:type="dxa"/>
          <w:trHeight w:val="20"/>
        </w:trPr>
        <w:tc>
          <w:tcPr>
            <w:tcW w:w="425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both"/>
              <w:rPr>
                <w:rFonts w:ascii="Times New Roman" w:hAnsi="Times New Roman" w:cs="Times New Roman"/>
                <w:b/>
                <w:sz w:val="28"/>
                <w:szCs w:val="28"/>
                <w:lang w:val="uk-UA"/>
              </w:rPr>
            </w:pPr>
            <w:r w:rsidRPr="005B4D06">
              <w:rPr>
                <w:rFonts w:ascii="Times New Roman" w:hAnsi="Times New Roman" w:cs="Times New Roman"/>
                <w:sz w:val="24"/>
                <w:szCs w:val="24"/>
                <w:lang w:val="uk-UA"/>
              </w:rPr>
              <w:t>Максимальна</w:t>
            </w:r>
          </w:p>
        </w:tc>
        <w:tc>
          <w:tcPr>
            <w:tcW w:w="1701" w:type="dxa"/>
            <w:vMerge/>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both"/>
              <w:rPr>
                <w:rFonts w:ascii="Times New Roman" w:hAnsi="Times New Roman" w:cs="Times New Roman"/>
                <w:b/>
                <w:sz w:val="28"/>
                <w:szCs w:val="28"/>
                <w:lang w:val="uk-UA"/>
              </w:rPr>
            </w:pPr>
          </w:p>
        </w:tc>
        <w:tc>
          <w:tcPr>
            <w:tcW w:w="184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hAnsi="Times New Roman" w:cs="Times New Roman"/>
                <w:b/>
                <w:sz w:val="28"/>
                <w:szCs w:val="28"/>
                <w:lang w:val="uk-UA"/>
              </w:rPr>
            </w:pPr>
            <w:r w:rsidRPr="005B4D06">
              <w:rPr>
                <w:rFonts w:ascii="Times New Roman" w:hAnsi="Times New Roman" w:cs="Times New Roman"/>
                <w:sz w:val="24"/>
                <w:szCs w:val="24"/>
                <w:lang w:val="uk-UA"/>
              </w:rPr>
              <w:t>грн.</w:t>
            </w:r>
          </w:p>
        </w:tc>
        <w:tc>
          <w:tcPr>
            <w:tcW w:w="1701"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106000</w:t>
            </w:r>
          </w:p>
        </w:tc>
      </w:tr>
      <w:tr w:rsidR="00E645ED" w:rsidRPr="005B4D06" w:rsidTr="00214B2A">
        <w:tblPrEx>
          <w:tblLook w:val="04A0"/>
        </w:tblPrEx>
        <w:trPr>
          <w:gridAfter w:val="1"/>
          <w:wAfter w:w="391" w:type="dxa"/>
          <w:trHeight w:val="20"/>
        </w:trPr>
        <w:tc>
          <w:tcPr>
            <w:tcW w:w="425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both"/>
              <w:rPr>
                <w:rFonts w:ascii="Times New Roman" w:hAnsi="Times New Roman" w:cs="Times New Roman"/>
                <w:b/>
                <w:sz w:val="28"/>
                <w:szCs w:val="28"/>
                <w:lang w:val="uk-UA"/>
              </w:rPr>
            </w:pPr>
            <w:r w:rsidRPr="005B4D06">
              <w:rPr>
                <w:rFonts w:ascii="Times New Roman" w:eastAsia="Arial Unicode MS" w:hAnsi="Times New Roman" w:cs="Times New Roman"/>
                <w:sz w:val="24"/>
                <w:szCs w:val="24"/>
                <w:lang w:val="uk-UA"/>
              </w:rPr>
              <w:t>Середня</w:t>
            </w:r>
          </w:p>
        </w:tc>
        <w:tc>
          <w:tcPr>
            <w:tcW w:w="1701" w:type="dxa"/>
            <w:vMerge/>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both"/>
              <w:rPr>
                <w:rFonts w:ascii="Times New Roman" w:hAnsi="Times New Roman" w:cs="Times New Roman"/>
                <w:b/>
                <w:sz w:val="28"/>
                <w:szCs w:val="28"/>
                <w:lang w:val="uk-UA"/>
              </w:rPr>
            </w:pPr>
          </w:p>
        </w:tc>
        <w:tc>
          <w:tcPr>
            <w:tcW w:w="184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hAnsi="Times New Roman" w:cs="Times New Roman"/>
                <w:b/>
                <w:sz w:val="28"/>
                <w:szCs w:val="28"/>
                <w:lang w:val="uk-UA"/>
              </w:rPr>
            </w:pPr>
            <w:r w:rsidRPr="005B4D06">
              <w:rPr>
                <w:rFonts w:ascii="Times New Roman" w:hAnsi="Times New Roman" w:cs="Times New Roman"/>
                <w:sz w:val="24"/>
                <w:szCs w:val="24"/>
                <w:lang w:val="uk-UA"/>
              </w:rPr>
              <w:t>грн.</w:t>
            </w:r>
          </w:p>
        </w:tc>
        <w:tc>
          <w:tcPr>
            <w:tcW w:w="1701"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65000</w:t>
            </w:r>
          </w:p>
        </w:tc>
      </w:tr>
      <w:tr w:rsidR="00E645ED" w:rsidRPr="005B4D06" w:rsidTr="00214B2A">
        <w:tblPrEx>
          <w:tblLook w:val="04A0"/>
        </w:tblPrEx>
        <w:trPr>
          <w:gridAfter w:val="1"/>
          <w:wAfter w:w="391" w:type="dxa"/>
          <w:trHeight w:val="20"/>
        </w:trPr>
        <w:tc>
          <w:tcPr>
            <w:tcW w:w="425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3. Скоригована ціна реалізації</w:t>
            </w:r>
          </w:p>
        </w:tc>
        <w:tc>
          <w:tcPr>
            <w:tcW w:w="1701"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both"/>
              <w:rPr>
                <w:rFonts w:ascii="Times New Roman" w:hAnsi="Times New Roman" w:cs="Times New Roman"/>
                <w:b/>
                <w:sz w:val="28"/>
                <w:szCs w:val="28"/>
                <w:lang w:val="uk-UA"/>
              </w:rPr>
            </w:pPr>
          </w:p>
        </w:tc>
        <w:tc>
          <w:tcPr>
            <w:tcW w:w="1843"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both"/>
              <w:rPr>
                <w:rFonts w:ascii="Times New Roman" w:hAnsi="Times New Roman" w:cs="Times New Roman"/>
                <w:b/>
                <w:sz w:val="28"/>
                <w:szCs w:val="28"/>
                <w:lang w:val="uk-UA"/>
              </w:rPr>
            </w:pPr>
          </w:p>
        </w:tc>
        <w:tc>
          <w:tcPr>
            <w:tcW w:w="1701" w:type="dxa"/>
            <w:tcBorders>
              <w:top w:val="single" w:sz="4" w:space="0" w:color="auto"/>
              <w:left w:val="single" w:sz="4" w:space="0" w:color="auto"/>
              <w:bottom w:val="single" w:sz="4" w:space="0" w:color="auto"/>
              <w:right w:val="single" w:sz="4" w:space="0" w:color="auto"/>
            </w:tcBorders>
          </w:tcPr>
          <w:p w:rsidR="00E645ED" w:rsidRPr="005B4D06" w:rsidRDefault="00E645ED" w:rsidP="00096C8B">
            <w:pPr>
              <w:tabs>
                <w:tab w:val="left" w:pos="0"/>
              </w:tabs>
              <w:spacing w:after="0" w:line="240" w:lineRule="auto"/>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63250</w:t>
            </w:r>
          </w:p>
        </w:tc>
      </w:tr>
    </w:tbl>
    <w:p w:rsidR="00713DBE" w:rsidRPr="005B4D06" w:rsidRDefault="00713DBE" w:rsidP="00C22256">
      <w:pPr>
        <w:tabs>
          <w:tab w:val="left" w:pos="0"/>
        </w:tabs>
        <w:spacing w:before="240" w:after="0" w:line="360" w:lineRule="auto"/>
        <w:ind w:firstLine="709"/>
        <w:jc w:val="center"/>
        <w:rPr>
          <w:rFonts w:ascii="Times New Roman" w:eastAsia="Times New Roman" w:hAnsi="Times New Roman" w:cs="Times New Roman"/>
          <w:b/>
          <w:sz w:val="28"/>
          <w:szCs w:val="28"/>
          <w:lang w:val="uk-UA"/>
        </w:rPr>
      </w:pPr>
    </w:p>
    <w:p w:rsidR="00713DBE" w:rsidRPr="005B4D06" w:rsidRDefault="00713DBE" w:rsidP="00C22256">
      <w:pPr>
        <w:tabs>
          <w:tab w:val="left" w:pos="0"/>
        </w:tabs>
        <w:spacing w:before="240" w:after="0" w:line="360" w:lineRule="auto"/>
        <w:ind w:firstLine="709"/>
        <w:jc w:val="center"/>
        <w:rPr>
          <w:rFonts w:ascii="Times New Roman" w:eastAsia="Times New Roman" w:hAnsi="Times New Roman" w:cs="Times New Roman"/>
          <w:b/>
          <w:sz w:val="28"/>
          <w:szCs w:val="28"/>
          <w:lang w:val="uk-UA"/>
        </w:rPr>
      </w:pPr>
    </w:p>
    <w:p w:rsidR="00E645ED" w:rsidRPr="005B4D06" w:rsidRDefault="00E645ED" w:rsidP="00C22256">
      <w:pPr>
        <w:tabs>
          <w:tab w:val="left" w:pos="0"/>
        </w:tabs>
        <w:spacing w:before="240" w:after="0" w:line="360" w:lineRule="auto"/>
        <w:ind w:firstLine="709"/>
        <w:jc w:val="center"/>
        <w:rPr>
          <w:rFonts w:ascii="Times New Roman" w:eastAsia="Times New Roman" w:hAnsi="Times New Roman" w:cs="Times New Roman"/>
          <w:b/>
          <w:sz w:val="28"/>
          <w:szCs w:val="28"/>
          <w:lang w:val="uk-UA"/>
        </w:rPr>
      </w:pPr>
      <w:r w:rsidRPr="005B4D06">
        <w:rPr>
          <w:rFonts w:ascii="Times New Roman" w:eastAsia="Times New Roman" w:hAnsi="Times New Roman" w:cs="Times New Roman"/>
          <w:b/>
          <w:sz w:val="28"/>
          <w:szCs w:val="28"/>
          <w:lang w:val="uk-UA"/>
        </w:rPr>
        <w:lastRenderedPageBreak/>
        <w:t>Висновки</w:t>
      </w:r>
    </w:p>
    <w:p w:rsidR="00E645ED" w:rsidRPr="005B4D06" w:rsidRDefault="007D1A72" w:rsidP="00844F65">
      <w:pPr>
        <w:tabs>
          <w:tab w:val="left" w:pos="0"/>
        </w:tabs>
        <w:spacing w:after="0" w:line="360" w:lineRule="auto"/>
        <w:ind w:firstLine="709"/>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При виконанні розділу було створено СТАРТАП</w:t>
      </w:r>
      <w:r w:rsidR="00E645ED" w:rsidRPr="005B4D06">
        <w:rPr>
          <w:rFonts w:ascii="Times New Roman" w:eastAsia="Times New Roman" w:hAnsi="Times New Roman" w:cs="Times New Roman"/>
          <w:bCs/>
          <w:sz w:val="28"/>
          <w:szCs w:val="28"/>
          <w:lang w:val="uk-UA" w:eastAsia="uk-UA"/>
        </w:rPr>
        <w:t xml:space="preserve">, </w:t>
      </w:r>
      <w:r w:rsidRPr="005B4D06">
        <w:rPr>
          <w:rFonts w:ascii="Times New Roman" w:eastAsia="Times New Roman" w:hAnsi="Times New Roman" w:cs="Times New Roman"/>
          <w:bCs/>
          <w:sz w:val="28"/>
          <w:szCs w:val="28"/>
          <w:lang w:val="uk-UA" w:eastAsia="uk-UA"/>
        </w:rPr>
        <w:t>обгрунтовані</w:t>
      </w:r>
      <w:r w:rsidR="00E645ED" w:rsidRPr="005B4D06">
        <w:rPr>
          <w:rFonts w:ascii="Times New Roman" w:eastAsia="Times New Roman" w:hAnsi="Times New Roman" w:cs="Times New Roman"/>
          <w:bCs/>
          <w:sz w:val="28"/>
          <w:szCs w:val="28"/>
          <w:lang w:val="uk-UA" w:eastAsia="uk-UA"/>
        </w:rPr>
        <w:t xml:space="preserve"> цілі та етапи реалізації стартап проекту від першого етапу до маркетингового етапу проекту.</w:t>
      </w:r>
    </w:p>
    <w:p w:rsidR="00E645ED" w:rsidRPr="005B4D06" w:rsidRDefault="002C0D50" w:rsidP="00844F65">
      <w:pPr>
        <w:tabs>
          <w:tab w:val="left" w:pos="0"/>
        </w:tabs>
        <w:spacing w:after="0" w:line="360" w:lineRule="auto"/>
        <w:ind w:firstLine="709"/>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Обґрунтована актуально</w:t>
      </w:r>
      <w:r w:rsidR="00E645ED" w:rsidRPr="005B4D06">
        <w:rPr>
          <w:rFonts w:ascii="Times New Roman" w:eastAsia="Times New Roman" w:hAnsi="Times New Roman" w:cs="Times New Roman"/>
          <w:bCs/>
          <w:sz w:val="28"/>
          <w:szCs w:val="28"/>
          <w:lang w:val="uk-UA" w:eastAsia="uk-UA"/>
        </w:rPr>
        <w:t>ст</w:t>
      </w:r>
      <w:r w:rsidRPr="005B4D06">
        <w:rPr>
          <w:rFonts w:ascii="Times New Roman" w:eastAsia="Times New Roman" w:hAnsi="Times New Roman" w:cs="Times New Roman"/>
          <w:bCs/>
          <w:sz w:val="28"/>
          <w:szCs w:val="28"/>
          <w:lang w:val="uk-UA" w:eastAsia="uk-UA"/>
        </w:rPr>
        <w:t>і та новизни</w:t>
      </w:r>
      <w:r w:rsidR="00E645ED" w:rsidRPr="005B4D06">
        <w:rPr>
          <w:rFonts w:ascii="Times New Roman" w:eastAsia="Times New Roman" w:hAnsi="Times New Roman" w:cs="Times New Roman"/>
          <w:bCs/>
          <w:sz w:val="28"/>
          <w:szCs w:val="28"/>
          <w:lang w:val="uk-UA" w:eastAsia="uk-UA"/>
        </w:rPr>
        <w:t xml:space="preserve"> інноваційної ідеї стартап проекту «</w:t>
      </w:r>
      <w:r w:rsidRPr="005B4D06">
        <w:rPr>
          <w:rFonts w:ascii="Times New Roman" w:hAnsi="Times New Roman" w:cs="Times New Roman"/>
          <w:b/>
          <w:sz w:val="28"/>
          <w:szCs w:val="28"/>
          <w:lang w:val="uk-UA"/>
        </w:rPr>
        <w:t>Впровадження керованого динамічного гасника коливань</w:t>
      </w:r>
      <w:r w:rsidR="00E645ED" w:rsidRPr="005B4D06">
        <w:rPr>
          <w:rFonts w:ascii="Times New Roman" w:eastAsia="Times New Roman" w:hAnsi="Times New Roman" w:cs="Times New Roman"/>
          <w:bCs/>
          <w:sz w:val="28"/>
          <w:szCs w:val="28"/>
          <w:lang w:val="uk-UA" w:eastAsia="uk-UA"/>
        </w:rPr>
        <w:t xml:space="preserve">» в </w:t>
      </w:r>
      <w:r w:rsidRPr="005B4D06">
        <w:rPr>
          <w:rFonts w:ascii="Times New Roman" w:eastAsia="Times New Roman" w:hAnsi="Times New Roman" w:cs="Times New Roman"/>
          <w:bCs/>
          <w:sz w:val="28"/>
          <w:szCs w:val="28"/>
          <w:lang w:val="uk-UA" w:eastAsia="uk-UA"/>
        </w:rPr>
        <w:t>будівництві</w:t>
      </w:r>
      <w:r w:rsidR="00E645ED" w:rsidRPr="005B4D06">
        <w:rPr>
          <w:rFonts w:ascii="Times New Roman" w:eastAsia="Times New Roman" w:hAnsi="Times New Roman" w:cs="Times New Roman"/>
          <w:bCs/>
          <w:sz w:val="28"/>
          <w:szCs w:val="28"/>
          <w:lang w:val="uk-UA" w:eastAsia="uk-UA"/>
        </w:rPr>
        <w:t>.</w:t>
      </w:r>
    </w:p>
    <w:p w:rsidR="00E645ED" w:rsidRPr="005B4D06" w:rsidRDefault="002C0D50" w:rsidP="00844F65">
      <w:pPr>
        <w:tabs>
          <w:tab w:val="left" w:pos="0"/>
        </w:tabs>
        <w:spacing w:after="0" w:line="360" w:lineRule="auto"/>
        <w:ind w:firstLine="709"/>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К</w:t>
      </w:r>
      <w:r w:rsidR="00E645ED" w:rsidRPr="005B4D06">
        <w:rPr>
          <w:rFonts w:ascii="Times New Roman" w:eastAsia="Times New Roman" w:hAnsi="Times New Roman" w:cs="Times New Roman"/>
          <w:bCs/>
          <w:sz w:val="28"/>
          <w:szCs w:val="28"/>
          <w:lang w:val="uk-UA" w:eastAsia="uk-UA"/>
        </w:rPr>
        <w:t xml:space="preserve">апіталовкладення </w:t>
      </w:r>
      <w:r w:rsidRPr="005B4D06">
        <w:rPr>
          <w:rFonts w:ascii="Times New Roman" w:eastAsia="Times New Roman" w:hAnsi="Times New Roman" w:cs="Times New Roman"/>
          <w:bCs/>
          <w:sz w:val="28"/>
          <w:szCs w:val="28"/>
          <w:lang w:val="uk-UA" w:eastAsia="uk-UA"/>
        </w:rPr>
        <w:t>для реалізування</w:t>
      </w:r>
      <w:r w:rsidR="00E645ED" w:rsidRPr="005B4D06">
        <w:rPr>
          <w:rFonts w:ascii="Times New Roman" w:eastAsia="Times New Roman" w:hAnsi="Times New Roman" w:cs="Times New Roman"/>
          <w:bCs/>
          <w:sz w:val="28"/>
          <w:szCs w:val="28"/>
          <w:lang w:val="uk-UA" w:eastAsia="uk-UA"/>
        </w:rPr>
        <w:t xml:space="preserve"> проекту </w:t>
      </w:r>
      <w:r w:rsidRPr="005B4D06">
        <w:rPr>
          <w:rFonts w:ascii="Times New Roman" w:hAnsi="Times New Roman" w:cs="Times New Roman"/>
          <w:bCs/>
          <w:sz w:val="28"/>
          <w:szCs w:val="28"/>
          <w:lang w:val="uk-UA"/>
        </w:rPr>
        <w:t xml:space="preserve">692 500 </w:t>
      </w:r>
      <w:r w:rsidR="00E645ED" w:rsidRPr="005B4D06">
        <w:rPr>
          <w:rFonts w:ascii="Times New Roman" w:hAnsi="Times New Roman" w:cs="Times New Roman"/>
          <w:bCs/>
          <w:sz w:val="28"/>
          <w:szCs w:val="28"/>
          <w:lang w:val="uk-UA"/>
        </w:rPr>
        <w:t>грн.</w:t>
      </w:r>
    </w:p>
    <w:p w:rsidR="00E645ED" w:rsidRPr="005B4D06" w:rsidRDefault="002C0D50" w:rsidP="00844F65">
      <w:pPr>
        <w:tabs>
          <w:tab w:val="left" w:pos="0"/>
        </w:tabs>
        <w:spacing w:after="0" w:line="360" w:lineRule="auto"/>
        <w:ind w:firstLine="709"/>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Розраховані витрати проекту</w:t>
      </w:r>
      <w:r w:rsidR="00E645ED" w:rsidRPr="005B4D06">
        <w:rPr>
          <w:rFonts w:ascii="Times New Roman" w:eastAsia="Times New Roman" w:hAnsi="Times New Roman" w:cs="Times New Roman"/>
          <w:bCs/>
          <w:sz w:val="28"/>
          <w:szCs w:val="28"/>
          <w:lang w:val="uk-UA" w:eastAsia="uk-UA"/>
        </w:rPr>
        <w:t>:</w:t>
      </w:r>
    </w:p>
    <w:p w:rsidR="00E645ED" w:rsidRPr="005B4D06" w:rsidRDefault="00E645ED" w:rsidP="00A7174C">
      <w:pPr>
        <w:pStyle w:val="a3"/>
        <w:numPr>
          <w:ilvl w:val="0"/>
          <w:numId w:val="26"/>
        </w:numPr>
        <w:tabs>
          <w:tab w:val="left" w:pos="0"/>
        </w:tabs>
        <w:spacing w:after="0" w:line="360" w:lineRule="auto"/>
        <w:ind w:left="0" w:firstLine="709"/>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 xml:space="preserve">прямі матеріальні, які склали  </w:t>
      </w:r>
      <w:r w:rsidRPr="005B4D06">
        <w:rPr>
          <w:rFonts w:ascii="Times New Roman" w:eastAsia="Arial Unicode MS" w:hAnsi="Times New Roman" w:cs="Times New Roman"/>
          <w:bCs/>
          <w:sz w:val="28"/>
          <w:szCs w:val="28"/>
          <w:lang w:val="uk-UA"/>
        </w:rPr>
        <w:t>4641 грн</w:t>
      </w:r>
      <w:r w:rsidR="002C0D50" w:rsidRPr="005B4D06">
        <w:rPr>
          <w:rFonts w:ascii="Times New Roman" w:eastAsia="Arial Unicode MS" w:hAnsi="Times New Roman" w:cs="Times New Roman"/>
          <w:bCs/>
          <w:sz w:val="28"/>
          <w:szCs w:val="28"/>
          <w:lang w:val="uk-UA"/>
        </w:rPr>
        <w:t xml:space="preserve"> в рік</w:t>
      </w:r>
      <w:r w:rsidRPr="005B4D06">
        <w:rPr>
          <w:rFonts w:ascii="Times New Roman" w:eastAsia="Times New Roman" w:hAnsi="Times New Roman" w:cs="Times New Roman"/>
          <w:bCs/>
          <w:sz w:val="28"/>
          <w:szCs w:val="28"/>
          <w:lang w:val="uk-UA" w:eastAsia="uk-UA"/>
        </w:rPr>
        <w:t>;</w:t>
      </w:r>
    </w:p>
    <w:p w:rsidR="00E645ED" w:rsidRPr="005B4D06" w:rsidRDefault="00E645ED" w:rsidP="00A7174C">
      <w:pPr>
        <w:pStyle w:val="a3"/>
        <w:numPr>
          <w:ilvl w:val="0"/>
          <w:numId w:val="26"/>
        </w:numPr>
        <w:tabs>
          <w:tab w:val="left" w:pos="0"/>
        </w:tabs>
        <w:spacing w:after="0" w:line="360" w:lineRule="auto"/>
        <w:ind w:left="0" w:firstLine="709"/>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 xml:space="preserve">оплата праці </w:t>
      </w:r>
      <w:r w:rsidRPr="005B4D06">
        <w:rPr>
          <w:rFonts w:ascii="Times New Roman" w:eastAsia="Arial Unicode MS" w:hAnsi="Times New Roman" w:cs="Times New Roman"/>
          <w:sz w:val="28"/>
          <w:szCs w:val="28"/>
          <w:lang w:val="uk-UA"/>
        </w:rPr>
        <w:t>113166 грн</w:t>
      </w:r>
      <w:r w:rsidR="002C0D50" w:rsidRPr="005B4D06">
        <w:rPr>
          <w:rFonts w:ascii="Times New Roman" w:eastAsia="Arial Unicode MS" w:hAnsi="Times New Roman" w:cs="Times New Roman"/>
          <w:sz w:val="28"/>
          <w:szCs w:val="28"/>
          <w:lang w:val="uk-UA"/>
        </w:rPr>
        <w:t xml:space="preserve"> в місяць</w:t>
      </w:r>
      <w:r w:rsidRPr="005B4D06">
        <w:rPr>
          <w:rFonts w:ascii="Times New Roman" w:eastAsia="Arial Unicode MS" w:hAnsi="Times New Roman" w:cs="Times New Roman"/>
          <w:sz w:val="28"/>
          <w:szCs w:val="28"/>
          <w:lang w:val="uk-UA"/>
        </w:rPr>
        <w:t>;</w:t>
      </w:r>
    </w:p>
    <w:p w:rsidR="00E645ED" w:rsidRPr="005B4D06" w:rsidRDefault="00E645ED" w:rsidP="002C0D50">
      <w:pPr>
        <w:pStyle w:val="a3"/>
        <w:numPr>
          <w:ilvl w:val="0"/>
          <w:numId w:val="26"/>
        </w:numPr>
        <w:tabs>
          <w:tab w:val="left" w:pos="0"/>
        </w:tabs>
        <w:spacing w:after="0" w:line="360" w:lineRule="auto"/>
        <w:ind w:left="0" w:firstLine="709"/>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 xml:space="preserve">вартість амортизаційних відрахувань та основних фондів </w:t>
      </w:r>
      <w:r w:rsidR="002C0D50" w:rsidRPr="005B4D06">
        <w:rPr>
          <w:rFonts w:ascii="Times New Roman" w:eastAsia="Times New Roman" w:hAnsi="Times New Roman" w:cs="Times New Roman"/>
          <w:bCs/>
          <w:sz w:val="28"/>
          <w:szCs w:val="28"/>
          <w:lang w:val="uk-UA" w:eastAsia="uk-UA"/>
        </w:rPr>
        <w:t>виробництвана рік складають</w:t>
      </w:r>
      <w:r w:rsidRPr="005B4D06">
        <w:rPr>
          <w:rFonts w:ascii="Times New Roman" w:eastAsia="Arial Unicode MS" w:hAnsi="Times New Roman" w:cs="Times New Roman"/>
          <w:sz w:val="28"/>
          <w:szCs w:val="28"/>
          <w:lang w:val="uk-UA"/>
        </w:rPr>
        <w:t>159699 грн;</w:t>
      </w:r>
    </w:p>
    <w:p w:rsidR="00E645ED" w:rsidRPr="005B4D06" w:rsidRDefault="00E645ED" w:rsidP="00A7174C">
      <w:pPr>
        <w:pStyle w:val="a3"/>
        <w:numPr>
          <w:ilvl w:val="0"/>
          <w:numId w:val="26"/>
        </w:numPr>
        <w:tabs>
          <w:tab w:val="left" w:pos="0"/>
        </w:tabs>
        <w:spacing w:after="0" w:line="360" w:lineRule="auto"/>
        <w:ind w:left="0" w:firstLine="709"/>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річна вартість на охорону, рекламу, ор</w:t>
      </w:r>
      <w:r w:rsidR="002C0D50" w:rsidRPr="005B4D06">
        <w:rPr>
          <w:rFonts w:ascii="Times New Roman" w:eastAsia="Times New Roman" w:hAnsi="Times New Roman" w:cs="Times New Roman"/>
          <w:bCs/>
          <w:sz w:val="28"/>
          <w:szCs w:val="28"/>
          <w:lang w:val="uk-UA" w:eastAsia="uk-UA"/>
        </w:rPr>
        <w:t xml:space="preserve">енду, транспорт склала </w:t>
      </w:r>
      <w:r w:rsidRPr="005B4D06">
        <w:rPr>
          <w:rFonts w:ascii="Times New Roman" w:eastAsia="Times New Roman" w:hAnsi="Times New Roman" w:cs="Times New Roman"/>
          <w:bCs/>
          <w:sz w:val="28"/>
          <w:szCs w:val="28"/>
          <w:lang w:val="uk-UA" w:eastAsia="uk-UA"/>
        </w:rPr>
        <w:t>504000 грн</w:t>
      </w:r>
      <w:r w:rsidRPr="005B4D06">
        <w:rPr>
          <w:rFonts w:ascii="Times New Roman" w:eastAsia="Arial Unicode MS" w:hAnsi="Times New Roman" w:cs="Times New Roman"/>
          <w:sz w:val="28"/>
          <w:szCs w:val="28"/>
          <w:lang w:val="uk-UA"/>
        </w:rPr>
        <w:t>;</w:t>
      </w:r>
    </w:p>
    <w:p w:rsidR="00E645ED" w:rsidRPr="005B4D06" w:rsidRDefault="002C0D50" w:rsidP="00A7174C">
      <w:pPr>
        <w:pStyle w:val="a3"/>
        <w:numPr>
          <w:ilvl w:val="0"/>
          <w:numId w:val="26"/>
        </w:numPr>
        <w:tabs>
          <w:tab w:val="left" w:pos="0"/>
        </w:tabs>
        <w:spacing w:after="0" w:line="360" w:lineRule="auto"/>
        <w:ind w:left="0" w:firstLine="709"/>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витрати на освітлення та на охорону праці</w:t>
      </w:r>
      <w:r w:rsidR="00E645ED" w:rsidRPr="005B4D06">
        <w:rPr>
          <w:rFonts w:ascii="Times New Roman" w:eastAsia="Times New Roman" w:hAnsi="Times New Roman" w:cs="Times New Roman"/>
          <w:bCs/>
          <w:sz w:val="28"/>
          <w:szCs w:val="28"/>
          <w:lang w:val="uk-UA" w:eastAsia="uk-UA"/>
        </w:rPr>
        <w:t xml:space="preserve"> 300000 грн</w:t>
      </w:r>
      <w:r w:rsidR="00E645ED" w:rsidRPr="005B4D06">
        <w:rPr>
          <w:rFonts w:ascii="Times New Roman" w:eastAsia="Arial Unicode MS" w:hAnsi="Times New Roman" w:cs="Times New Roman"/>
          <w:sz w:val="28"/>
          <w:szCs w:val="28"/>
          <w:lang w:val="uk-UA"/>
        </w:rPr>
        <w:t>;</w:t>
      </w:r>
    </w:p>
    <w:p w:rsidR="00E645ED" w:rsidRPr="005B4D06" w:rsidRDefault="00E645ED" w:rsidP="002C0D50">
      <w:pPr>
        <w:pStyle w:val="a3"/>
        <w:numPr>
          <w:ilvl w:val="0"/>
          <w:numId w:val="26"/>
        </w:numPr>
        <w:tabs>
          <w:tab w:val="left" w:pos="0"/>
        </w:tabs>
        <w:spacing w:after="0" w:line="360" w:lineRule="auto"/>
        <w:ind w:left="0" w:firstLine="709"/>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 xml:space="preserve">річні  умовно-змінні витрати підприємства складають </w:t>
      </w:r>
      <w:r w:rsidRPr="005B4D06">
        <w:rPr>
          <w:rFonts w:ascii="Times New Roman" w:hAnsi="Times New Roman" w:cs="Times New Roman"/>
          <w:sz w:val="28"/>
          <w:szCs w:val="28"/>
          <w:lang w:val="uk-UA"/>
        </w:rPr>
        <w:t xml:space="preserve">459699 </w:t>
      </w:r>
      <w:r w:rsidRPr="005B4D06">
        <w:rPr>
          <w:rFonts w:ascii="Times New Roman" w:eastAsia="Arial Unicode MS" w:hAnsi="Times New Roman" w:cs="Times New Roman"/>
          <w:sz w:val="28"/>
          <w:szCs w:val="28"/>
          <w:lang w:val="uk-UA"/>
        </w:rPr>
        <w:t>грн;</w:t>
      </w:r>
    </w:p>
    <w:p w:rsidR="00E645ED" w:rsidRPr="005B4D06" w:rsidRDefault="00E645ED" w:rsidP="00A7174C">
      <w:pPr>
        <w:pStyle w:val="a3"/>
        <w:numPr>
          <w:ilvl w:val="0"/>
          <w:numId w:val="26"/>
        </w:numPr>
        <w:tabs>
          <w:tab w:val="left" w:pos="0"/>
        </w:tabs>
        <w:spacing w:after="0" w:line="360" w:lineRule="auto"/>
        <w:ind w:left="0" w:firstLine="709"/>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 xml:space="preserve">річні умовно-постійні витрати становлять </w:t>
      </w:r>
      <w:r w:rsidRPr="005B4D06">
        <w:rPr>
          <w:rFonts w:ascii="Times New Roman" w:hAnsi="Times New Roman" w:cs="Times New Roman"/>
          <w:sz w:val="28"/>
          <w:szCs w:val="28"/>
          <w:lang w:val="uk-UA"/>
        </w:rPr>
        <w:t>887640 грн</w:t>
      </w:r>
      <w:r w:rsidRPr="005B4D06">
        <w:rPr>
          <w:rFonts w:ascii="Times New Roman" w:eastAsia="Arial Unicode MS" w:hAnsi="Times New Roman" w:cs="Times New Roman"/>
          <w:sz w:val="28"/>
          <w:szCs w:val="28"/>
          <w:lang w:val="uk-UA"/>
        </w:rPr>
        <w:t>;</w:t>
      </w:r>
    </w:p>
    <w:p w:rsidR="00E645ED" w:rsidRPr="005B4D06" w:rsidRDefault="00E645ED" w:rsidP="00A7174C">
      <w:pPr>
        <w:pStyle w:val="a3"/>
        <w:numPr>
          <w:ilvl w:val="0"/>
          <w:numId w:val="26"/>
        </w:numPr>
        <w:tabs>
          <w:tab w:val="left" w:pos="0"/>
        </w:tabs>
        <w:spacing w:after="0" w:line="360" w:lineRule="auto"/>
        <w:ind w:left="0" w:firstLine="709"/>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 xml:space="preserve">річні накладні витрати становлять </w:t>
      </w:r>
      <w:r w:rsidRPr="005B4D06">
        <w:rPr>
          <w:rFonts w:ascii="Times New Roman" w:eastAsia="Arial Unicode MS" w:hAnsi="Times New Roman" w:cs="Times New Roman"/>
          <w:bCs/>
          <w:sz w:val="28"/>
          <w:szCs w:val="28"/>
          <w:lang w:val="uk-UA"/>
        </w:rPr>
        <w:t>887640</w:t>
      </w:r>
      <w:r w:rsidRPr="005B4D06">
        <w:rPr>
          <w:rFonts w:ascii="Times New Roman" w:hAnsi="Times New Roman" w:cs="Times New Roman"/>
          <w:sz w:val="28"/>
          <w:szCs w:val="28"/>
          <w:lang w:val="uk-UA"/>
        </w:rPr>
        <w:t xml:space="preserve"> грн.</w:t>
      </w:r>
    </w:p>
    <w:p w:rsidR="00E645ED" w:rsidRPr="005B4D06" w:rsidRDefault="00E645ED" w:rsidP="00844F65">
      <w:pPr>
        <w:tabs>
          <w:tab w:val="left" w:pos="0"/>
        </w:tabs>
        <w:spacing w:after="0" w:line="360" w:lineRule="auto"/>
        <w:ind w:firstLine="709"/>
        <w:jc w:val="both"/>
        <w:rPr>
          <w:rFonts w:ascii="Times New Roman" w:hAnsi="Times New Roman" w:cs="Times New Roman"/>
          <w:sz w:val="24"/>
          <w:szCs w:val="24"/>
          <w:lang w:val="uk-UA"/>
        </w:rPr>
      </w:pPr>
      <w:r w:rsidRPr="005B4D06">
        <w:rPr>
          <w:rFonts w:ascii="Times New Roman" w:eastAsia="Times New Roman" w:hAnsi="Times New Roman" w:cs="Times New Roman"/>
          <w:bCs/>
          <w:sz w:val="28"/>
          <w:szCs w:val="28"/>
          <w:lang w:val="uk-UA" w:eastAsia="uk-UA"/>
        </w:rPr>
        <w:t xml:space="preserve">Визначено рівень рентабельності продукції, що складає </w:t>
      </w:r>
      <w:r w:rsidRPr="005B4D06">
        <w:rPr>
          <w:rFonts w:ascii="Times New Roman" w:hAnsi="Times New Roman" w:cs="Times New Roman"/>
          <w:sz w:val="28"/>
          <w:szCs w:val="28"/>
          <w:lang w:val="uk-UA"/>
        </w:rPr>
        <w:t xml:space="preserve">280 </w:t>
      </w:r>
      <w:r w:rsidRPr="005B4D06">
        <w:rPr>
          <w:rFonts w:ascii="Times New Roman" w:eastAsia="Times New Roman" w:hAnsi="Times New Roman" w:cs="Times New Roman"/>
          <w:bCs/>
          <w:sz w:val="28"/>
          <w:szCs w:val="28"/>
          <w:lang w:val="uk-UA" w:eastAsia="uk-UA"/>
        </w:rPr>
        <w:t>%.</w:t>
      </w:r>
    </w:p>
    <w:p w:rsidR="00E645ED" w:rsidRPr="005B4D06" w:rsidRDefault="002C0D50" w:rsidP="002C0D50">
      <w:pPr>
        <w:tabs>
          <w:tab w:val="left" w:pos="0"/>
        </w:tabs>
        <w:spacing w:after="0" w:line="360" w:lineRule="auto"/>
        <w:ind w:firstLine="709"/>
        <w:jc w:val="both"/>
        <w:rPr>
          <w:rFonts w:ascii="Times New Roman" w:eastAsia="Arial Unicode MS" w:hAnsi="Times New Roman" w:cs="Times New Roman"/>
          <w:sz w:val="24"/>
          <w:szCs w:val="24"/>
          <w:lang w:val="uk-UA"/>
        </w:rPr>
      </w:pPr>
      <w:r w:rsidRPr="005B4D06">
        <w:rPr>
          <w:rFonts w:ascii="Times New Roman" w:eastAsia="Times New Roman" w:hAnsi="Times New Roman" w:cs="Times New Roman"/>
          <w:bCs/>
          <w:sz w:val="28"/>
          <w:szCs w:val="28"/>
          <w:lang w:val="uk-UA" w:eastAsia="uk-UA"/>
        </w:rPr>
        <w:t>Розраховано вартість</w:t>
      </w:r>
      <w:r w:rsidR="00E645ED" w:rsidRPr="005B4D06">
        <w:rPr>
          <w:rFonts w:ascii="Times New Roman" w:eastAsia="Times New Roman" w:hAnsi="Times New Roman" w:cs="Times New Roman"/>
          <w:bCs/>
          <w:sz w:val="28"/>
          <w:szCs w:val="28"/>
          <w:lang w:val="uk-UA" w:eastAsia="uk-UA"/>
        </w:rPr>
        <w:t xml:space="preserve"> виробництва </w:t>
      </w:r>
      <w:r w:rsidRPr="005B4D06">
        <w:rPr>
          <w:rFonts w:ascii="Times New Roman" w:eastAsia="Times New Roman" w:hAnsi="Times New Roman" w:cs="Times New Roman"/>
          <w:bCs/>
          <w:sz w:val="28"/>
          <w:szCs w:val="28"/>
          <w:lang w:val="uk-UA" w:eastAsia="uk-UA"/>
        </w:rPr>
        <w:t>одиниці продукції</w:t>
      </w:r>
      <w:r w:rsidR="00E645ED" w:rsidRPr="005B4D06">
        <w:rPr>
          <w:rFonts w:ascii="Times New Roman" w:eastAsia="Arial Unicode MS" w:hAnsi="Times New Roman" w:cs="Times New Roman"/>
          <w:sz w:val="28"/>
          <w:szCs w:val="28"/>
          <w:lang w:val="uk-UA"/>
        </w:rPr>
        <w:t>34459,6</w:t>
      </w:r>
      <w:r w:rsidR="00E645ED" w:rsidRPr="005B4D06">
        <w:rPr>
          <w:rFonts w:ascii="Times New Roman" w:eastAsia="Times New Roman" w:hAnsi="Times New Roman" w:cs="Times New Roman"/>
          <w:bCs/>
          <w:sz w:val="28"/>
          <w:szCs w:val="28"/>
          <w:lang w:val="uk-UA" w:eastAsia="uk-UA"/>
        </w:rPr>
        <w:t>грн, а скоригована ціна відносно ринка 63250 грн.</w:t>
      </w:r>
    </w:p>
    <w:p w:rsidR="00E645ED" w:rsidRPr="005B4D06" w:rsidRDefault="002C0D50" w:rsidP="002C0D50">
      <w:pPr>
        <w:tabs>
          <w:tab w:val="left" w:pos="0"/>
        </w:tabs>
        <w:spacing w:after="0" w:line="360" w:lineRule="auto"/>
        <w:ind w:firstLine="709"/>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Описано</w:t>
      </w:r>
      <w:r w:rsidR="00E645ED" w:rsidRPr="005B4D06">
        <w:rPr>
          <w:rFonts w:ascii="Times New Roman" w:eastAsia="Times New Roman" w:hAnsi="Times New Roman" w:cs="Times New Roman"/>
          <w:bCs/>
          <w:sz w:val="28"/>
          <w:szCs w:val="28"/>
          <w:lang w:val="uk-UA" w:eastAsia="uk-UA"/>
        </w:rPr>
        <w:t xml:space="preserve"> цільові групи </w:t>
      </w:r>
      <w:r w:rsidRPr="005B4D06">
        <w:rPr>
          <w:rFonts w:ascii="Times New Roman" w:eastAsia="Times New Roman" w:hAnsi="Times New Roman" w:cs="Times New Roman"/>
          <w:bCs/>
          <w:sz w:val="28"/>
          <w:szCs w:val="28"/>
          <w:lang w:val="uk-UA" w:eastAsia="uk-UA"/>
        </w:rPr>
        <w:t>можливих</w:t>
      </w:r>
      <w:r w:rsidR="00E645ED" w:rsidRPr="005B4D06">
        <w:rPr>
          <w:rFonts w:ascii="Times New Roman" w:eastAsia="Times New Roman" w:hAnsi="Times New Roman" w:cs="Times New Roman"/>
          <w:bCs/>
          <w:sz w:val="28"/>
          <w:szCs w:val="28"/>
          <w:lang w:val="uk-UA" w:eastAsia="uk-UA"/>
        </w:rPr>
        <w:t xml:space="preserve"> споживачів, </w:t>
      </w:r>
      <w:r w:rsidRPr="005B4D06">
        <w:rPr>
          <w:rFonts w:ascii="Times New Roman" w:eastAsia="Times New Roman" w:hAnsi="Times New Roman" w:cs="Times New Roman"/>
          <w:bCs/>
          <w:sz w:val="28"/>
          <w:szCs w:val="28"/>
          <w:lang w:val="uk-UA" w:eastAsia="uk-UA"/>
        </w:rPr>
        <w:t>які будуть цікавитись обладнанням</w:t>
      </w:r>
      <w:r w:rsidR="00E645ED" w:rsidRPr="005B4D06">
        <w:rPr>
          <w:rFonts w:ascii="Times New Roman" w:eastAsia="Times New Roman" w:hAnsi="Times New Roman" w:cs="Times New Roman"/>
          <w:bCs/>
          <w:sz w:val="28"/>
          <w:szCs w:val="28"/>
          <w:lang w:val="uk-UA" w:eastAsia="uk-UA"/>
        </w:rPr>
        <w:t xml:space="preserve">. </w:t>
      </w:r>
      <w:r w:rsidRPr="005B4D06">
        <w:rPr>
          <w:rFonts w:ascii="Times New Roman" w:eastAsia="Times New Roman" w:hAnsi="Times New Roman" w:cs="Times New Roman"/>
          <w:sz w:val="28"/>
          <w:szCs w:val="28"/>
          <w:lang w:val="uk-UA"/>
        </w:rPr>
        <w:t>Створено основну та запасну стратегію розвитку СТАРТАПУ</w:t>
      </w:r>
      <w:r w:rsidR="00E645ED" w:rsidRPr="005B4D06">
        <w:rPr>
          <w:rFonts w:ascii="Times New Roman" w:eastAsia="Times New Roman" w:hAnsi="Times New Roman" w:cs="Times New Roman"/>
          <w:sz w:val="28"/>
          <w:szCs w:val="28"/>
          <w:lang w:val="uk-UA"/>
        </w:rPr>
        <w:t>.</w:t>
      </w: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A5589F" w:rsidRPr="005B4D06" w:rsidRDefault="00A5589F" w:rsidP="00844F65">
      <w:pPr>
        <w:tabs>
          <w:tab w:val="left" w:pos="0"/>
        </w:tabs>
        <w:spacing w:after="0" w:line="360" w:lineRule="auto"/>
        <w:ind w:firstLine="709"/>
        <w:rPr>
          <w:rFonts w:ascii="Times New Roman" w:hAnsi="Times New Roman" w:cs="Times New Roman"/>
          <w:b/>
          <w:sz w:val="28"/>
          <w:szCs w:val="28"/>
          <w:lang w:val="uk-UA"/>
        </w:rPr>
      </w:pPr>
    </w:p>
    <w:p w:rsidR="00A5589F" w:rsidRPr="005B4D06" w:rsidRDefault="00A5589F" w:rsidP="00713DBE">
      <w:pPr>
        <w:jc w:val="center"/>
        <w:rPr>
          <w:rFonts w:ascii="Times New Roman" w:hAnsi="Times New Roman" w:cs="Times New Roman"/>
          <w:b/>
          <w:sz w:val="28"/>
          <w:szCs w:val="28"/>
          <w:lang w:val="uk-UA"/>
        </w:rPr>
      </w:pPr>
      <w:r w:rsidRPr="005B4D06">
        <w:rPr>
          <w:rFonts w:ascii="Times New Roman" w:hAnsi="Times New Roman" w:cs="Times New Roman"/>
          <w:b/>
          <w:sz w:val="28"/>
          <w:szCs w:val="28"/>
          <w:lang w:val="uk-UA"/>
        </w:rPr>
        <w:lastRenderedPageBreak/>
        <w:t>ВИСНОВКИ</w:t>
      </w:r>
    </w:p>
    <w:p w:rsidR="00A5589F" w:rsidRPr="005B4D06" w:rsidRDefault="00A5589F" w:rsidP="00A5589F">
      <w:pPr>
        <w:spacing w:line="360" w:lineRule="auto"/>
        <w:ind w:firstLine="720"/>
        <w:jc w:val="center"/>
        <w:rPr>
          <w:rFonts w:ascii="Times New Roman" w:hAnsi="Times New Roman" w:cs="Times New Roman"/>
          <w:b/>
          <w:sz w:val="28"/>
          <w:szCs w:val="28"/>
          <w:lang w:val="uk-UA"/>
        </w:rPr>
      </w:pPr>
    </w:p>
    <w:p w:rsidR="00A5589F" w:rsidRPr="005B4D06" w:rsidRDefault="00A5589F" w:rsidP="00A7174C">
      <w:pPr>
        <w:pStyle w:val="a3"/>
        <w:numPr>
          <w:ilvl w:val="0"/>
          <w:numId w:val="31"/>
        </w:numPr>
        <w:spacing w:after="0" w:line="360" w:lineRule="auto"/>
        <w:ind w:left="0" w:firstLine="720"/>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Для застосування гідромолота з новим динамічним гасником обрана станція метро «Либідська» 27-ма станція Київського метрополітену глибокого залягання. Гідропневмомолот встановлюється на маніпулятор, який в свою чергу кріпиться до укладчика – монтажного комплексу КМ-15. Саме гідромолотом породу розробляють, починаючи з верхньої частини забою з видвижних платформ комплекса КМ-15.</w:t>
      </w:r>
    </w:p>
    <w:p w:rsidR="00A5589F" w:rsidRPr="005B4D06" w:rsidRDefault="00A5589F" w:rsidP="00A7174C">
      <w:pPr>
        <w:pStyle w:val="a3"/>
        <w:numPr>
          <w:ilvl w:val="0"/>
          <w:numId w:val="31"/>
        </w:numPr>
        <w:spacing w:line="360" w:lineRule="auto"/>
        <w:ind w:left="0" w:firstLine="720"/>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Станція метро Либідська відноситься до споживачів першої категорії постачання, згідно схеми електропостачання споживачів першої категорії обрано два трансформатори для двох ГПП ‒ ТМ-630/10 та ТМ-400/10. Розраховано струми короткого замикання, проведено вибір масляних вимикачів ВММ-10-630/10, та автоматичних вимикачів ‒ ВА63 та ВА46. За розрахунками реактивної потужності робимо висновок, що компенсаційних апаратів не потрібно. Також був проведений вибір кабелів по нагріву, по економічній щільності струму та по механічній міцності. Для електропостачання всіх апаратів обрано кабелі типу АВБбШнг та ВБбШв. Вибрані проводи перевірені за допустимими втратами напруги. Для станції метро Либідська можливо провести такі заходи для зниження споживання електричної енергії в основному: заміна освітлення на світодіодні лампи, заміна двигунів, насосовідливних станцій на більш економічних та високотехнологічних аналогів.</w:t>
      </w:r>
    </w:p>
    <w:p w:rsidR="00A5589F" w:rsidRPr="005B4D06" w:rsidRDefault="00A5589F" w:rsidP="00A7174C">
      <w:pPr>
        <w:pStyle w:val="a3"/>
        <w:numPr>
          <w:ilvl w:val="0"/>
          <w:numId w:val="31"/>
        </w:numPr>
        <w:spacing w:after="0" w:line="360" w:lineRule="auto"/>
        <w:ind w:left="0" w:firstLine="720"/>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Аналізом науково-технічної літератури було встановлено, що динамічне гасіння коливань  є одним із перспективний засобів для запобігання руйнації конструкцій від вібрації. Але зупинка роботи техніки, для переналаштування існуючих зразків гасників,  що веде до необхідності висококваліфікованих працівників, та простою обладнання під час переналаштування. Тому удосконалення технологій динамічного гасіння є одним з </w:t>
      </w:r>
      <w:r w:rsidRPr="005B4D06">
        <w:rPr>
          <w:rFonts w:ascii="Times New Roman" w:hAnsi="Times New Roman" w:cs="Times New Roman"/>
          <w:sz w:val="28"/>
          <w:szCs w:val="28"/>
          <w:lang w:val="uk-UA"/>
        </w:rPr>
        <w:lastRenderedPageBreak/>
        <w:t xml:space="preserve">актуальних напрямів. Розроблена структура мехатронної системи керування процесом ефективного віброгасіння коливань гідромолота від дії реакції віддачі. В систему включено програмований логічний контролер, який, в залежності від показання датчика тиску  керує положенням керуючого клапана і змінює величину дросельного отвору, тим самим збільшуючи або зменшуючи дисипаційний опір. Застосування електромагнітного клапану в системі динамічного гасіння коливань значно розширює частотний спектр гасіння динамічного гасника коливань, за рахунок можливості регулювання каналів дроселювання.  </w:t>
      </w:r>
    </w:p>
    <w:p w:rsidR="00A5589F" w:rsidRPr="005B4D06" w:rsidRDefault="00A5589F" w:rsidP="00A7174C">
      <w:pPr>
        <w:pStyle w:val="a3"/>
        <w:numPr>
          <w:ilvl w:val="0"/>
          <w:numId w:val="31"/>
        </w:numPr>
        <w:spacing w:line="360" w:lineRule="auto"/>
        <w:ind w:left="0" w:firstLine="720"/>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Розроблена конструктивна схема та математична модель динамічного гасника коливань, що дозволяють реалізувати режим ефективного віброгасіння і, що важливо, визначити ефективний діапазон співвідношення мас гасника і корпуса гідромолота в межах  0,15...0,25. Рекомендовано ефективний режим функціонування гідромолота  за межами резонансу в бік зменшення частотного параметру, що дозволяє значно зменшити амплітуду коливань корпусу гідромолота. Були виконані розрахунки на основі математичної моделі для двомасової та одномасової системи гідромолота. Задаючись вхідними даними, такими як маса динамічного гасника m2=18,5 кг та ударної машини m1=200 кг, побудовано графік переміщення зведених мас. Також розраховано параметри: потужність катушки електроклапану W=82.37 Вт, швидкість поршня динамічного гасника коливань v=7,54 м/с, міцність найбільш вразливе місце – канал електроклапану, запас міцності склав </w:t>
      </w:r>
      <w:r w:rsidRPr="005B4D06">
        <w:rPr>
          <w:rFonts w:ascii="Cambria Math" w:hAnsi="Cambria Math" w:cs="Cambria Math"/>
          <w:sz w:val="28"/>
          <w:szCs w:val="28"/>
          <w:lang w:val="uk-UA"/>
        </w:rPr>
        <w:t>𝑚</w:t>
      </w:r>
      <w:r w:rsidRPr="005B4D06">
        <w:rPr>
          <w:rFonts w:ascii="Times New Roman" w:hAnsi="Times New Roman" w:cs="Times New Roman"/>
          <w:sz w:val="28"/>
          <w:szCs w:val="28"/>
          <w:lang w:val="uk-UA"/>
        </w:rPr>
        <w:t>_</w:t>
      </w:r>
      <w:r w:rsidRPr="005B4D06">
        <w:rPr>
          <w:rFonts w:ascii="Cambria Math" w:hAnsi="Cambria Math" w:cs="Cambria Math"/>
          <w:sz w:val="28"/>
          <w:szCs w:val="28"/>
          <w:lang w:val="uk-UA"/>
        </w:rPr>
        <w:t>𝑚𝑖𝑐𝑛</w:t>
      </w:r>
      <w:r w:rsidRPr="005B4D06">
        <w:rPr>
          <w:rFonts w:ascii="Times New Roman" w:hAnsi="Times New Roman" w:cs="Times New Roman"/>
          <w:sz w:val="28"/>
          <w:szCs w:val="28"/>
          <w:lang w:val="uk-UA"/>
        </w:rPr>
        <w:t xml:space="preserve">=9,8, запас надійності склав </w:t>
      </w:r>
      <w:r w:rsidRPr="005B4D06">
        <w:rPr>
          <w:rFonts w:ascii="Cambria Math" w:hAnsi="Cambria Math" w:cs="Cambria Math"/>
          <w:sz w:val="28"/>
          <w:szCs w:val="28"/>
          <w:lang w:val="uk-UA"/>
        </w:rPr>
        <w:t>𝑛</w:t>
      </w:r>
      <w:r w:rsidRPr="005B4D06">
        <w:rPr>
          <w:rFonts w:ascii="Times New Roman" w:hAnsi="Times New Roman" w:cs="Times New Roman"/>
          <w:sz w:val="28"/>
          <w:szCs w:val="28"/>
          <w:lang w:val="uk-UA"/>
        </w:rPr>
        <w:t>_</w:t>
      </w:r>
      <w:r w:rsidRPr="005B4D06">
        <w:rPr>
          <w:rFonts w:ascii="Cambria Math" w:hAnsi="Cambria Math" w:cs="Cambria Math"/>
          <w:sz w:val="28"/>
          <w:szCs w:val="28"/>
          <w:lang w:val="uk-UA"/>
        </w:rPr>
        <w:t>𝑛𝑎𝑑</w:t>
      </w:r>
      <w:r w:rsidRPr="005B4D06">
        <w:rPr>
          <w:rFonts w:ascii="Times New Roman" w:hAnsi="Times New Roman" w:cs="Times New Roman"/>
          <w:sz w:val="28"/>
          <w:szCs w:val="28"/>
          <w:lang w:val="uk-UA"/>
        </w:rPr>
        <w:t>=3,36</w:t>
      </w:r>
    </w:p>
    <w:p w:rsidR="00A5589F" w:rsidRPr="005B4D06" w:rsidRDefault="00A5589F" w:rsidP="00A7174C">
      <w:pPr>
        <w:pStyle w:val="a3"/>
        <w:numPr>
          <w:ilvl w:val="0"/>
          <w:numId w:val="31"/>
        </w:numPr>
        <w:spacing w:after="0" w:line="360" w:lineRule="auto"/>
        <w:ind w:left="0" w:firstLine="720"/>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Побудовано графік залежності амплітуди від частоттного параметру, тиск дроселювання та швидкість від діаметру отворів дроселювання, графік ступення стиснення газу та енергії зарядки пневмоакамулятора.</w:t>
      </w:r>
    </w:p>
    <w:p w:rsidR="00A5589F" w:rsidRPr="005B4D06" w:rsidRDefault="00A5589F" w:rsidP="00A7174C">
      <w:pPr>
        <w:pStyle w:val="a3"/>
        <w:numPr>
          <w:ilvl w:val="0"/>
          <w:numId w:val="31"/>
        </w:numPr>
        <w:spacing w:after="0" w:line="360" w:lineRule="auto"/>
        <w:ind w:left="0" w:firstLine="720"/>
        <w:jc w:val="both"/>
        <w:rPr>
          <w:rFonts w:ascii="Times New Roman" w:hAnsi="Times New Roman" w:cs="Times New Roman"/>
          <w:sz w:val="28"/>
          <w:szCs w:val="28"/>
          <w:lang w:val="uk-UA"/>
        </w:rPr>
      </w:pPr>
      <w:r w:rsidRPr="005B4D06">
        <w:rPr>
          <w:rFonts w:ascii="Times New Roman" w:hAnsi="Times New Roman" w:cs="Times New Roman"/>
          <w:bCs/>
          <w:sz w:val="28"/>
          <w:szCs w:val="28"/>
          <w:lang w:val="uk-UA" w:eastAsia="uk-UA"/>
        </w:rPr>
        <w:t>Обґрунтовано фінансове становище проекту:</w:t>
      </w:r>
    </w:p>
    <w:p w:rsidR="00A5589F" w:rsidRPr="005B4D06" w:rsidRDefault="00A5589F" w:rsidP="00A7174C">
      <w:pPr>
        <w:pStyle w:val="a3"/>
        <w:numPr>
          <w:ilvl w:val="0"/>
          <w:numId w:val="26"/>
        </w:numPr>
        <w:tabs>
          <w:tab w:val="left" w:pos="0"/>
        </w:tabs>
        <w:spacing w:after="0" w:line="360" w:lineRule="auto"/>
        <w:ind w:left="0" w:firstLine="567"/>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 xml:space="preserve">прямі матеріальні витрати на рік, які склали  </w:t>
      </w:r>
      <w:r w:rsidRPr="005B4D06">
        <w:rPr>
          <w:rFonts w:ascii="Times New Roman" w:eastAsia="Arial Unicode MS" w:hAnsi="Times New Roman" w:cs="Times New Roman"/>
          <w:bCs/>
          <w:sz w:val="28"/>
          <w:szCs w:val="28"/>
          <w:lang w:val="uk-UA"/>
        </w:rPr>
        <w:t>4641 грн</w:t>
      </w:r>
      <w:r w:rsidRPr="005B4D06">
        <w:rPr>
          <w:rFonts w:ascii="Times New Roman" w:eastAsia="Times New Roman" w:hAnsi="Times New Roman" w:cs="Times New Roman"/>
          <w:bCs/>
          <w:sz w:val="28"/>
          <w:szCs w:val="28"/>
          <w:lang w:val="uk-UA" w:eastAsia="uk-UA"/>
        </w:rPr>
        <w:t>;</w:t>
      </w:r>
    </w:p>
    <w:p w:rsidR="00A5589F" w:rsidRPr="005B4D06" w:rsidRDefault="00A5589F" w:rsidP="00A7174C">
      <w:pPr>
        <w:pStyle w:val="a3"/>
        <w:numPr>
          <w:ilvl w:val="0"/>
          <w:numId w:val="26"/>
        </w:numPr>
        <w:tabs>
          <w:tab w:val="left" w:pos="0"/>
        </w:tabs>
        <w:spacing w:after="0" w:line="360" w:lineRule="auto"/>
        <w:ind w:left="0" w:firstLine="567"/>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 xml:space="preserve">місячна оплата праці становить </w:t>
      </w:r>
      <w:r w:rsidRPr="005B4D06">
        <w:rPr>
          <w:rFonts w:ascii="Times New Roman" w:eastAsia="Arial Unicode MS" w:hAnsi="Times New Roman" w:cs="Times New Roman"/>
          <w:sz w:val="28"/>
          <w:szCs w:val="28"/>
          <w:lang w:val="uk-UA"/>
        </w:rPr>
        <w:t>113166 грн;</w:t>
      </w:r>
    </w:p>
    <w:p w:rsidR="00A5589F" w:rsidRPr="005B4D06" w:rsidRDefault="00A5589F" w:rsidP="00A7174C">
      <w:pPr>
        <w:pStyle w:val="a3"/>
        <w:numPr>
          <w:ilvl w:val="0"/>
          <w:numId w:val="26"/>
        </w:numPr>
        <w:tabs>
          <w:tab w:val="left" w:pos="0"/>
        </w:tabs>
        <w:spacing w:after="0" w:line="360" w:lineRule="auto"/>
        <w:ind w:firstLine="567"/>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lastRenderedPageBreak/>
        <w:t xml:space="preserve">вартість амортизаційних відрахувань та основних фондів підприємства поточного року становлять </w:t>
      </w:r>
      <w:r w:rsidRPr="005B4D06">
        <w:rPr>
          <w:rFonts w:ascii="Times New Roman" w:eastAsia="Arial Unicode MS" w:hAnsi="Times New Roman" w:cs="Times New Roman"/>
          <w:sz w:val="28"/>
          <w:szCs w:val="28"/>
          <w:lang w:val="uk-UA"/>
        </w:rPr>
        <w:t>159699 грн;</w:t>
      </w:r>
    </w:p>
    <w:p w:rsidR="00A5589F" w:rsidRPr="005B4D06" w:rsidRDefault="00A5589F" w:rsidP="00A7174C">
      <w:pPr>
        <w:pStyle w:val="a3"/>
        <w:numPr>
          <w:ilvl w:val="0"/>
          <w:numId w:val="26"/>
        </w:numPr>
        <w:tabs>
          <w:tab w:val="left" w:pos="0"/>
        </w:tabs>
        <w:spacing w:after="0" w:line="360" w:lineRule="auto"/>
        <w:ind w:left="0" w:firstLine="567"/>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річна вартість на охорону, рекламу, оренду, транспорт склала       504000 грн</w:t>
      </w:r>
      <w:r w:rsidRPr="005B4D06">
        <w:rPr>
          <w:rFonts w:ascii="Times New Roman" w:eastAsia="Arial Unicode MS" w:hAnsi="Times New Roman" w:cs="Times New Roman"/>
          <w:sz w:val="28"/>
          <w:szCs w:val="28"/>
          <w:lang w:val="uk-UA"/>
        </w:rPr>
        <w:t>;</w:t>
      </w:r>
    </w:p>
    <w:p w:rsidR="00A5589F" w:rsidRPr="005B4D06" w:rsidRDefault="00A5589F" w:rsidP="00A7174C">
      <w:pPr>
        <w:pStyle w:val="a3"/>
        <w:numPr>
          <w:ilvl w:val="0"/>
          <w:numId w:val="26"/>
        </w:numPr>
        <w:tabs>
          <w:tab w:val="left" w:pos="0"/>
        </w:tabs>
        <w:spacing w:after="0" w:line="360" w:lineRule="auto"/>
        <w:ind w:left="0" w:firstLine="567"/>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річна вартість на  загальновиробничі витрати, а саме на освітлення та охорону праці становлять 300000 грн</w:t>
      </w:r>
      <w:r w:rsidRPr="005B4D06">
        <w:rPr>
          <w:rFonts w:ascii="Times New Roman" w:eastAsia="Arial Unicode MS" w:hAnsi="Times New Roman" w:cs="Times New Roman"/>
          <w:sz w:val="28"/>
          <w:szCs w:val="28"/>
          <w:lang w:val="uk-UA"/>
        </w:rPr>
        <w:t>;</w:t>
      </w:r>
    </w:p>
    <w:p w:rsidR="00A5589F" w:rsidRPr="005B4D06" w:rsidRDefault="00A5589F" w:rsidP="00A7174C">
      <w:pPr>
        <w:pStyle w:val="a3"/>
        <w:numPr>
          <w:ilvl w:val="0"/>
          <w:numId w:val="26"/>
        </w:numPr>
        <w:tabs>
          <w:tab w:val="left" w:pos="0"/>
        </w:tabs>
        <w:spacing w:after="0" w:line="360" w:lineRule="auto"/>
        <w:ind w:firstLine="567"/>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 xml:space="preserve">річні  умовно-змінні витрати підприємства складають </w:t>
      </w:r>
      <w:r w:rsidRPr="005B4D06">
        <w:rPr>
          <w:rFonts w:ascii="Times New Roman" w:hAnsi="Times New Roman" w:cs="Times New Roman"/>
          <w:sz w:val="28"/>
          <w:szCs w:val="28"/>
          <w:lang w:val="uk-UA"/>
        </w:rPr>
        <w:t xml:space="preserve">459699 </w:t>
      </w:r>
      <w:r w:rsidRPr="005B4D06">
        <w:rPr>
          <w:rFonts w:ascii="Times New Roman" w:eastAsia="Arial Unicode MS" w:hAnsi="Times New Roman" w:cs="Times New Roman"/>
          <w:sz w:val="28"/>
          <w:szCs w:val="28"/>
          <w:lang w:val="uk-UA"/>
        </w:rPr>
        <w:t>грн;</w:t>
      </w:r>
    </w:p>
    <w:p w:rsidR="00A5589F" w:rsidRPr="005B4D06" w:rsidRDefault="00A5589F" w:rsidP="00A7174C">
      <w:pPr>
        <w:pStyle w:val="a3"/>
        <w:numPr>
          <w:ilvl w:val="0"/>
          <w:numId w:val="26"/>
        </w:numPr>
        <w:tabs>
          <w:tab w:val="left" w:pos="0"/>
        </w:tabs>
        <w:spacing w:after="0" w:line="360" w:lineRule="auto"/>
        <w:ind w:left="0" w:firstLine="567"/>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 xml:space="preserve">річні умовно-постійні витрати становлять </w:t>
      </w:r>
      <w:r w:rsidRPr="005B4D06">
        <w:rPr>
          <w:rFonts w:ascii="Times New Roman" w:hAnsi="Times New Roman" w:cs="Times New Roman"/>
          <w:sz w:val="28"/>
          <w:szCs w:val="28"/>
          <w:lang w:val="uk-UA"/>
        </w:rPr>
        <w:t>887640 грн</w:t>
      </w:r>
      <w:r w:rsidRPr="005B4D06">
        <w:rPr>
          <w:rFonts w:ascii="Times New Roman" w:eastAsia="Arial Unicode MS" w:hAnsi="Times New Roman" w:cs="Times New Roman"/>
          <w:sz w:val="28"/>
          <w:szCs w:val="28"/>
          <w:lang w:val="uk-UA"/>
        </w:rPr>
        <w:t>;</w:t>
      </w:r>
    </w:p>
    <w:p w:rsidR="00A5589F" w:rsidRPr="005B4D06" w:rsidRDefault="00A5589F" w:rsidP="00A7174C">
      <w:pPr>
        <w:pStyle w:val="a3"/>
        <w:numPr>
          <w:ilvl w:val="0"/>
          <w:numId w:val="26"/>
        </w:numPr>
        <w:tabs>
          <w:tab w:val="left" w:pos="0"/>
        </w:tabs>
        <w:spacing w:after="0" w:line="360" w:lineRule="auto"/>
        <w:ind w:left="0" w:firstLine="567"/>
        <w:jc w:val="both"/>
        <w:rPr>
          <w:rFonts w:ascii="Times New Roman" w:eastAsia="Times New Roman" w:hAnsi="Times New Roman" w:cs="Times New Roman"/>
          <w:bCs/>
          <w:sz w:val="28"/>
          <w:szCs w:val="28"/>
          <w:lang w:val="uk-UA" w:eastAsia="uk-UA"/>
        </w:rPr>
      </w:pPr>
      <w:r w:rsidRPr="005B4D06">
        <w:rPr>
          <w:rFonts w:ascii="Times New Roman" w:eastAsia="Times New Roman" w:hAnsi="Times New Roman" w:cs="Times New Roman"/>
          <w:bCs/>
          <w:sz w:val="28"/>
          <w:szCs w:val="28"/>
          <w:lang w:val="uk-UA" w:eastAsia="uk-UA"/>
        </w:rPr>
        <w:t xml:space="preserve">річні накладні витрати становлять </w:t>
      </w:r>
      <w:r w:rsidRPr="005B4D06">
        <w:rPr>
          <w:rFonts w:ascii="Times New Roman" w:eastAsia="Arial Unicode MS" w:hAnsi="Times New Roman" w:cs="Times New Roman"/>
          <w:bCs/>
          <w:sz w:val="28"/>
          <w:szCs w:val="28"/>
          <w:lang w:val="uk-UA"/>
        </w:rPr>
        <w:t>887640</w:t>
      </w:r>
      <w:r w:rsidRPr="005B4D06">
        <w:rPr>
          <w:rFonts w:ascii="Times New Roman" w:hAnsi="Times New Roman" w:cs="Times New Roman"/>
          <w:sz w:val="28"/>
          <w:szCs w:val="28"/>
          <w:lang w:val="uk-UA"/>
        </w:rPr>
        <w:t xml:space="preserve"> грн.</w:t>
      </w:r>
    </w:p>
    <w:p w:rsidR="00A5589F" w:rsidRPr="005B4D06" w:rsidRDefault="00A5589F" w:rsidP="00A5589F">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eastAsia="Times New Roman" w:hAnsi="Times New Roman" w:cs="Times New Roman"/>
          <w:bCs/>
          <w:sz w:val="28"/>
          <w:szCs w:val="28"/>
          <w:lang w:val="uk-UA" w:eastAsia="uk-UA"/>
        </w:rPr>
        <w:t xml:space="preserve">Визначено рівень рентабельності продукції, що складає </w:t>
      </w:r>
      <w:r w:rsidRPr="005B4D06">
        <w:rPr>
          <w:rFonts w:ascii="Times New Roman" w:hAnsi="Times New Roman" w:cs="Times New Roman"/>
          <w:sz w:val="28"/>
          <w:szCs w:val="28"/>
          <w:lang w:val="uk-UA"/>
        </w:rPr>
        <w:t xml:space="preserve">280 </w:t>
      </w:r>
      <w:r w:rsidRPr="005B4D06">
        <w:rPr>
          <w:rFonts w:ascii="Times New Roman" w:eastAsia="Times New Roman" w:hAnsi="Times New Roman" w:cs="Times New Roman"/>
          <w:bCs/>
          <w:sz w:val="28"/>
          <w:szCs w:val="28"/>
          <w:lang w:val="uk-UA" w:eastAsia="uk-UA"/>
        </w:rPr>
        <w:t>%.</w:t>
      </w:r>
    </w:p>
    <w:p w:rsidR="00A5589F" w:rsidRPr="005B4D06" w:rsidRDefault="00A5589F" w:rsidP="00A5589F">
      <w:pPr>
        <w:tabs>
          <w:tab w:val="left" w:pos="0"/>
        </w:tabs>
        <w:spacing w:after="0" w:line="360" w:lineRule="auto"/>
        <w:ind w:firstLine="709"/>
        <w:jc w:val="both"/>
        <w:rPr>
          <w:rFonts w:ascii="Times New Roman" w:eastAsia="Arial Unicode MS" w:hAnsi="Times New Roman" w:cs="Times New Roman"/>
          <w:sz w:val="28"/>
          <w:szCs w:val="28"/>
          <w:lang w:val="uk-UA"/>
        </w:rPr>
      </w:pPr>
      <w:r w:rsidRPr="005B4D06">
        <w:rPr>
          <w:rFonts w:ascii="Times New Roman" w:eastAsia="Times New Roman" w:hAnsi="Times New Roman" w:cs="Times New Roman"/>
          <w:bCs/>
          <w:sz w:val="28"/>
          <w:szCs w:val="28"/>
          <w:lang w:val="uk-UA" w:eastAsia="uk-UA"/>
        </w:rPr>
        <w:t xml:space="preserve">Обґрунтовано вартості виробництва розраховане значення відпускної ціни товару за одну одиницю становить </w:t>
      </w:r>
      <w:r w:rsidRPr="005B4D06">
        <w:rPr>
          <w:rFonts w:ascii="Times New Roman" w:eastAsia="Arial Unicode MS" w:hAnsi="Times New Roman" w:cs="Times New Roman"/>
          <w:sz w:val="28"/>
          <w:szCs w:val="28"/>
          <w:lang w:val="uk-UA"/>
        </w:rPr>
        <w:t xml:space="preserve">34459,6 </w:t>
      </w:r>
      <w:r w:rsidRPr="005B4D06">
        <w:rPr>
          <w:rFonts w:ascii="Times New Roman" w:eastAsia="Times New Roman" w:hAnsi="Times New Roman" w:cs="Times New Roman"/>
          <w:bCs/>
          <w:sz w:val="28"/>
          <w:szCs w:val="28"/>
          <w:lang w:val="uk-UA" w:eastAsia="uk-UA"/>
        </w:rPr>
        <w:t>грн, а скоригована ціна відносно ринка за одну одиницю складає 63250 грн.</w:t>
      </w:r>
    </w:p>
    <w:p w:rsidR="00A5589F" w:rsidRPr="005B4D06" w:rsidRDefault="00A5589F"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E645ED" w:rsidP="00844F65">
      <w:pPr>
        <w:tabs>
          <w:tab w:val="left" w:pos="0"/>
        </w:tabs>
        <w:spacing w:after="0" w:line="360" w:lineRule="auto"/>
        <w:ind w:firstLine="709"/>
        <w:rPr>
          <w:rFonts w:ascii="Times New Roman" w:hAnsi="Times New Roman" w:cs="Times New Roman"/>
          <w:b/>
          <w:sz w:val="28"/>
          <w:szCs w:val="28"/>
          <w:lang w:val="uk-UA"/>
        </w:rPr>
      </w:pPr>
    </w:p>
    <w:p w:rsidR="00E645ED" w:rsidRPr="005B4D06" w:rsidRDefault="007862FB" w:rsidP="00844F65">
      <w:pPr>
        <w:shd w:val="clear" w:color="auto" w:fill="FFFFFF" w:themeFill="background1"/>
        <w:tabs>
          <w:tab w:val="left" w:pos="0"/>
        </w:tabs>
        <w:spacing w:after="0" w:line="360" w:lineRule="auto"/>
        <w:ind w:firstLine="709"/>
        <w:jc w:val="center"/>
        <w:rPr>
          <w:rFonts w:ascii="Times New Roman" w:hAnsi="Times New Roman" w:cs="Times New Roman"/>
          <w:b/>
          <w:sz w:val="28"/>
          <w:szCs w:val="28"/>
          <w:lang w:val="uk-UA"/>
        </w:rPr>
      </w:pPr>
      <w:r w:rsidRPr="005B4D06">
        <w:rPr>
          <w:rFonts w:ascii="Times New Roman" w:hAnsi="Times New Roman" w:cs="Times New Roman"/>
          <w:b/>
          <w:sz w:val="28"/>
          <w:szCs w:val="28"/>
          <w:lang w:val="uk-UA"/>
        </w:rPr>
        <w:lastRenderedPageBreak/>
        <w:t>СПИСОК ВИКОРИСТАНОЇ ЛІТЕРАТУРИ</w:t>
      </w:r>
    </w:p>
    <w:p w:rsidR="00E645ED" w:rsidRPr="005B4D06" w:rsidRDefault="00E645ED" w:rsidP="00844F65">
      <w:pPr>
        <w:pStyle w:val="a3"/>
        <w:shd w:val="clear" w:color="auto" w:fill="FFFFFF" w:themeFill="background1"/>
        <w:tabs>
          <w:tab w:val="left" w:pos="0"/>
        </w:tabs>
        <w:spacing w:after="0" w:line="360" w:lineRule="auto"/>
        <w:ind w:left="0" w:firstLine="709"/>
        <w:jc w:val="both"/>
        <w:rPr>
          <w:rFonts w:ascii="Times New Roman" w:hAnsi="Times New Roman" w:cs="Times New Roman"/>
          <w:sz w:val="28"/>
          <w:szCs w:val="28"/>
          <w:lang w:val="uk-UA"/>
        </w:rPr>
      </w:pPr>
    </w:p>
    <w:p w:rsidR="00A02090" w:rsidRPr="005B4D06" w:rsidRDefault="00A02090" w:rsidP="00A02090">
      <w:pPr>
        <w:pStyle w:val="11"/>
        <w:numPr>
          <w:ilvl w:val="1"/>
          <w:numId w:val="27"/>
        </w:numPr>
        <w:shd w:val="clear" w:color="auto" w:fill="auto"/>
        <w:spacing w:line="360" w:lineRule="auto"/>
        <w:ind w:left="426" w:firstLine="992"/>
        <w:jc w:val="both"/>
        <w:rPr>
          <w:sz w:val="28"/>
          <w:szCs w:val="28"/>
          <w:shd w:val="clear" w:color="auto" w:fill="FFFFFF"/>
          <w:lang w:val="uk-UA"/>
        </w:rPr>
      </w:pPr>
      <w:r w:rsidRPr="005B4D06">
        <w:rPr>
          <w:sz w:val="28"/>
          <w:szCs w:val="28"/>
          <w:lang w:val="uk-UA"/>
        </w:rPr>
        <w:t xml:space="preserve">Станця метро Либідська [Електронний ресурс] – Режим доступу до ресурсу: </w:t>
      </w:r>
      <w:hyperlink r:id="rId333" w:history="1">
        <w:r w:rsidRPr="005B4D06">
          <w:rPr>
            <w:rStyle w:val="a5"/>
            <w:color w:val="auto"/>
            <w:sz w:val="28"/>
            <w:szCs w:val="28"/>
            <w:u w:val="none"/>
            <w:lang w:val="uk-UA"/>
          </w:rPr>
          <w:t>https://uk.wikipedia.org/wiki/Либідська_(станція_метро)</w:t>
        </w:r>
      </w:hyperlink>
      <w:r w:rsidRPr="005B4D06">
        <w:rPr>
          <w:sz w:val="28"/>
          <w:szCs w:val="28"/>
          <w:lang w:val="uk-UA"/>
        </w:rPr>
        <w:t>.</w:t>
      </w:r>
    </w:p>
    <w:p w:rsidR="00A02090" w:rsidRPr="005B4D06" w:rsidRDefault="00A02090" w:rsidP="00A02090">
      <w:pPr>
        <w:pStyle w:val="11"/>
        <w:numPr>
          <w:ilvl w:val="1"/>
          <w:numId w:val="27"/>
        </w:numPr>
        <w:shd w:val="clear" w:color="auto" w:fill="auto"/>
        <w:spacing w:line="360" w:lineRule="auto"/>
        <w:ind w:left="426" w:firstLine="992"/>
        <w:jc w:val="both"/>
        <w:rPr>
          <w:sz w:val="28"/>
          <w:szCs w:val="28"/>
          <w:shd w:val="clear" w:color="auto" w:fill="FFFFFF"/>
          <w:lang w:val="uk-UA"/>
        </w:rPr>
      </w:pPr>
      <w:r w:rsidRPr="005B4D06">
        <w:rPr>
          <w:sz w:val="28"/>
          <w:szCs w:val="28"/>
          <w:shd w:val="clear" w:color="auto" w:fill="FFFFFF"/>
          <w:lang w:val="uk-UA"/>
        </w:rPr>
        <w:t xml:space="preserve">Карта метрополітену [Електронний ресурс] – Режим доступу до ресурсу: </w:t>
      </w:r>
      <w:hyperlink r:id="rId334" w:history="1">
        <w:r w:rsidRPr="005B4D06">
          <w:rPr>
            <w:rStyle w:val="a5"/>
            <w:color w:val="auto"/>
            <w:sz w:val="28"/>
            <w:szCs w:val="28"/>
            <w:u w:val="none"/>
            <w:shd w:val="clear" w:color="auto" w:fill="FFFFFF"/>
            <w:lang w:val="uk-UA"/>
          </w:rPr>
          <w:t>https://kiev.moygorod.ua/img/other/kiev_metro_line.jpg</w:t>
        </w:r>
      </w:hyperlink>
      <w:r w:rsidRPr="005B4D06">
        <w:rPr>
          <w:sz w:val="28"/>
          <w:szCs w:val="28"/>
          <w:shd w:val="clear" w:color="auto" w:fill="FFFFFF"/>
          <w:lang w:val="uk-UA"/>
        </w:rPr>
        <w:t>.</w:t>
      </w:r>
    </w:p>
    <w:p w:rsidR="007862FB" w:rsidRPr="005B4D06" w:rsidRDefault="00A02090" w:rsidP="00A02090">
      <w:pPr>
        <w:pStyle w:val="11"/>
        <w:numPr>
          <w:ilvl w:val="1"/>
          <w:numId w:val="27"/>
        </w:numPr>
        <w:shd w:val="clear" w:color="auto" w:fill="auto"/>
        <w:spacing w:line="360" w:lineRule="auto"/>
        <w:ind w:left="426" w:firstLine="992"/>
        <w:jc w:val="both"/>
        <w:rPr>
          <w:sz w:val="28"/>
          <w:szCs w:val="28"/>
          <w:shd w:val="clear" w:color="auto" w:fill="FFFFFF"/>
          <w:lang w:val="uk-UA"/>
        </w:rPr>
      </w:pPr>
      <w:r w:rsidRPr="005B4D06">
        <w:rPr>
          <w:sz w:val="28"/>
          <w:szCs w:val="28"/>
          <w:shd w:val="clear" w:color="auto" w:fill="FFFFFF"/>
          <w:lang w:val="uk-UA"/>
        </w:rPr>
        <w:t>Карта метрополітену [Електронний ресурс] – Режим доступу до ресурсу: http://ok-sovety.ru/karta_metro_kiev/.</w:t>
      </w:r>
    </w:p>
    <w:p w:rsidR="007862FB" w:rsidRPr="005B4D06" w:rsidRDefault="007862FB" w:rsidP="00A02090">
      <w:pPr>
        <w:pStyle w:val="a3"/>
        <w:numPr>
          <w:ilvl w:val="0"/>
          <w:numId w:val="27"/>
        </w:numPr>
        <w:tabs>
          <w:tab w:val="left" w:pos="0"/>
        </w:tabs>
        <w:autoSpaceDE w:val="0"/>
        <w:autoSpaceDN w:val="0"/>
        <w:adjustRightInd w:val="0"/>
        <w:spacing w:after="0" w:line="360" w:lineRule="auto"/>
        <w:ind w:left="426" w:firstLine="992"/>
        <w:jc w:val="both"/>
        <w:rPr>
          <w:rFonts w:ascii="Times New Roman" w:eastAsia="Times New Roman" w:hAnsi="Times New Roman" w:cs="Times New Roman"/>
          <w:sz w:val="28"/>
          <w:szCs w:val="28"/>
          <w:lang w:val="uk-UA" w:eastAsia="uk-UA"/>
        </w:rPr>
      </w:pPr>
      <w:r w:rsidRPr="005B4D06">
        <w:rPr>
          <w:rFonts w:ascii="Times New Roman" w:eastAsia="Times New Roman" w:hAnsi="Times New Roman" w:cs="Times New Roman"/>
          <w:sz w:val="28"/>
          <w:szCs w:val="28"/>
          <w:lang w:val="uk-UA" w:eastAsia="uk-UA"/>
        </w:rPr>
        <w:t>Правила улаштування електроустановок, Київ 2017.</w:t>
      </w:r>
    </w:p>
    <w:p w:rsidR="007862FB" w:rsidRPr="005B4D06" w:rsidRDefault="007862FB" w:rsidP="00A02090">
      <w:pPr>
        <w:pStyle w:val="a3"/>
        <w:numPr>
          <w:ilvl w:val="0"/>
          <w:numId w:val="27"/>
        </w:numPr>
        <w:tabs>
          <w:tab w:val="left" w:pos="0"/>
        </w:tabs>
        <w:autoSpaceDE w:val="0"/>
        <w:autoSpaceDN w:val="0"/>
        <w:adjustRightInd w:val="0"/>
        <w:spacing w:after="0" w:line="360" w:lineRule="auto"/>
        <w:ind w:left="426" w:firstLine="992"/>
        <w:jc w:val="both"/>
        <w:rPr>
          <w:rFonts w:ascii="Times New Roman" w:eastAsia="Times New Roman" w:hAnsi="Times New Roman" w:cs="Times New Roman"/>
          <w:sz w:val="28"/>
          <w:szCs w:val="28"/>
          <w:lang w:val="uk-UA" w:eastAsia="uk-UA"/>
        </w:rPr>
      </w:pPr>
      <w:r w:rsidRPr="005B4D06">
        <w:rPr>
          <w:rFonts w:ascii="Times New Roman" w:eastAsia="Times New Roman" w:hAnsi="Times New Roman" w:cs="Times New Roman"/>
          <w:sz w:val="28"/>
          <w:szCs w:val="28"/>
          <w:lang w:val="uk-UA" w:eastAsia="uk-UA"/>
        </w:rPr>
        <w:t>Методичні вказівки до курсового та дипломного проектування «Елект</w:t>
      </w:r>
      <w:r w:rsidRPr="005B4D06">
        <w:rPr>
          <w:rFonts w:ascii="Times New Roman" w:eastAsia="Times New Roman" w:hAnsi="Times New Roman" w:cs="Times New Roman"/>
          <w:sz w:val="28"/>
          <w:szCs w:val="28"/>
          <w:lang w:val="uk-UA" w:eastAsia="uk-UA"/>
        </w:rPr>
        <w:softHyphen/>
        <w:t>рообладнання та електропостачання відкритих гірничих робіт». Рябенко І.С. Київ, НТУУ «КПІ», 2003р.</w:t>
      </w:r>
    </w:p>
    <w:p w:rsidR="007862FB" w:rsidRPr="005B4D06" w:rsidRDefault="007862FB" w:rsidP="00A02090">
      <w:pPr>
        <w:pStyle w:val="a3"/>
        <w:numPr>
          <w:ilvl w:val="0"/>
          <w:numId w:val="27"/>
        </w:numPr>
        <w:tabs>
          <w:tab w:val="left" w:pos="0"/>
        </w:tabs>
        <w:autoSpaceDE w:val="0"/>
        <w:autoSpaceDN w:val="0"/>
        <w:adjustRightInd w:val="0"/>
        <w:spacing w:after="0" w:line="360" w:lineRule="auto"/>
        <w:ind w:left="426" w:firstLine="992"/>
        <w:jc w:val="both"/>
        <w:rPr>
          <w:rFonts w:ascii="Times New Roman" w:eastAsia="Times New Roman" w:hAnsi="Times New Roman" w:cs="Times New Roman"/>
          <w:sz w:val="28"/>
          <w:szCs w:val="28"/>
          <w:lang w:val="uk-UA" w:eastAsia="uk-UA"/>
        </w:rPr>
      </w:pPr>
      <w:r w:rsidRPr="005B4D06">
        <w:rPr>
          <w:rFonts w:ascii="Times New Roman" w:eastAsia="Times New Roman" w:hAnsi="Times New Roman" w:cs="Times New Roman"/>
          <w:sz w:val="28"/>
          <w:szCs w:val="28"/>
          <w:lang w:val="uk-UA" w:eastAsia="uk-UA"/>
        </w:rPr>
        <w:t>Методичні вказівки до виконання курсової та розрахунково-графічної роботи з дисципліни «Електропостачання промислових підприємств» Кононцов В.М. Київ, НТУУ «КПІ», 2003р.</w:t>
      </w:r>
    </w:p>
    <w:p w:rsidR="007862FB" w:rsidRPr="005B4D06" w:rsidRDefault="007862FB" w:rsidP="00A02090">
      <w:pPr>
        <w:pStyle w:val="a3"/>
        <w:numPr>
          <w:ilvl w:val="0"/>
          <w:numId w:val="27"/>
        </w:numPr>
        <w:tabs>
          <w:tab w:val="left" w:pos="0"/>
        </w:tabs>
        <w:autoSpaceDE w:val="0"/>
        <w:autoSpaceDN w:val="0"/>
        <w:adjustRightInd w:val="0"/>
        <w:spacing w:after="0" w:line="360" w:lineRule="auto"/>
        <w:ind w:left="426" w:firstLine="992"/>
        <w:jc w:val="both"/>
        <w:rPr>
          <w:rFonts w:ascii="Times New Roman" w:eastAsia="Times New Roman" w:hAnsi="Times New Roman" w:cs="Times New Roman"/>
          <w:sz w:val="28"/>
          <w:szCs w:val="28"/>
          <w:lang w:val="uk-UA" w:eastAsia="uk-UA"/>
        </w:rPr>
      </w:pPr>
      <w:r w:rsidRPr="005B4D06">
        <w:rPr>
          <w:rFonts w:ascii="Times New Roman" w:eastAsia="Times New Roman" w:hAnsi="Times New Roman" w:cs="Times New Roman"/>
          <w:sz w:val="28"/>
          <w:szCs w:val="28"/>
          <w:lang w:val="uk-UA" w:eastAsia="uk-UA"/>
        </w:rPr>
        <w:t>Справочник по электроснабжению и электрооборудованию/Под общей редакцией Федорова A.A./. Т.1. Электроснабжение.-М.: Энергоатомиздат, 1987, 568с.</w:t>
      </w:r>
    </w:p>
    <w:p w:rsidR="007862FB" w:rsidRPr="00DD742B" w:rsidRDefault="007862FB" w:rsidP="00A02090">
      <w:pPr>
        <w:pStyle w:val="a3"/>
        <w:numPr>
          <w:ilvl w:val="0"/>
          <w:numId w:val="27"/>
        </w:numPr>
        <w:tabs>
          <w:tab w:val="left" w:pos="0"/>
          <w:tab w:val="left" w:pos="426"/>
        </w:tabs>
        <w:spacing w:after="0" w:line="360" w:lineRule="auto"/>
        <w:ind w:left="426" w:firstLine="992"/>
        <w:jc w:val="both"/>
        <w:rPr>
          <w:rFonts w:ascii="Times New Roman" w:eastAsia="Times New Roman" w:hAnsi="Times New Roman" w:cs="Times New Roman"/>
          <w:sz w:val="28"/>
          <w:szCs w:val="28"/>
          <w:lang w:val="uk-UA" w:eastAsia="uk-UA"/>
        </w:rPr>
      </w:pPr>
      <w:r w:rsidRPr="005B4D06">
        <w:rPr>
          <w:rFonts w:ascii="Times New Roman" w:eastAsia="Times New Roman" w:hAnsi="Times New Roman" w:cs="Times New Roman"/>
          <w:sz w:val="28"/>
          <w:szCs w:val="28"/>
          <w:lang w:val="uk-UA" w:eastAsia="uk-UA"/>
        </w:rPr>
        <w:t xml:space="preserve">Андреев В.А. Релейная защита, автоматика и телемеханика в системах </w:t>
      </w:r>
      <w:r w:rsidRPr="00DD742B">
        <w:rPr>
          <w:rFonts w:ascii="Times New Roman" w:eastAsia="Times New Roman" w:hAnsi="Times New Roman" w:cs="Times New Roman"/>
          <w:sz w:val="28"/>
          <w:szCs w:val="28"/>
          <w:lang w:val="uk-UA" w:eastAsia="uk-UA"/>
        </w:rPr>
        <w:t>электроснабжения. - М.: Высшая школа, 1985, 391с.</w:t>
      </w:r>
    </w:p>
    <w:p w:rsidR="007862FB" w:rsidRPr="00DD742B" w:rsidRDefault="007862FB" w:rsidP="00A02090">
      <w:pPr>
        <w:pStyle w:val="a3"/>
        <w:numPr>
          <w:ilvl w:val="0"/>
          <w:numId w:val="27"/>
        </w:numPr>
        <w:tabs>
          <w:tab w:val="left" w:pos="0"/>
          <w:tab w:val="left" w:pos="1418"/>
        </w:tabs>
        <w:spacing w:after="0" w:line="360" w:lineRule="auto"/>
        <w:ind w:left="426" w:firstLine="992"/>
        <w:jc w:val="both"/>
        <w:rPr>
          <w:rFonts w:ascii="Times New Roman" w:eastAsia="Times New Roman" w:hAnsi="Times New Roman" w:cs="Times New Roman"/>
          <w:sz w:val="28"/>
          <w:szCs w:val="28"/>
          <w:lang w:val="uk-UA" w:eastAsia="ru-RU"/>
        </w:rPr>
      </w:pPr>
      <w:r w:rsidRPr="00DD742B">
        <w:rPr>
          <w:rFonts w:ascii="Times New Roman" w:eastAsia="Times New Roman" w:hAnsi="Times New Roman" w:cs="Times New Roman"/>
          <w:sz w:val="28"/>
          <w:szCs w:val="28"/>
          <w:lang w:val="uk-UA" w:eastAsia="uk-UA"/>
        </w:rPr>
        <w:t>Економічне обгр</w:t>
      </w:r>
      <w:r w:rsidR="00A02090" w:rsidRPr="00DD742B">
        <w:rPr>
          <w:rFonts w:ascii="Times New Roman" w:eastAsia="Times New Roman" w:hAnsi="Times New Roman" w:cs="Times New Roman"/>
          <w:sz w:val="28"/>
          <w:szCs w:val="28"/>
          <w:lang w:val="uk-UA" w:eastAsia="uk-UA"/>
        </w:rPr>
        <w:t xml:space="preserve">унтування тарифу прикріплене до </w:t>
      </w:r>
      <w:r w:rsidRPr="00DD742B">
        <w:rPr>
          <w:rFonts w:ascii="Times New Roman" w:eastAsia="Times New Roman" w:hAnsi="Times New Roman" w:cs="Times New Roman"/>
          <w:sz w:val="28"/>
          <w:szCs w:val="28"/>
          <w:lang w:val="uk-UA" w:eastAsia="uk-UA"/>
        </w:rPr>
        <w:t>звернення в ВР трудового колективів метро та "Київпастрансу", опубліковане у Twitter і Facebook.</w:t>
      </w:r>
    </w:p>
    <w:p w:rsidR="007862FB" w:rsidRPr="00DD742B" w:rsidRDefault="007862FB" w:rsidP="00A02090">
      <w:pPr>
        <w:pStyle w:val="a3"/>
        <w:numPr>
          <w:ilvl w:val="0"/>
          <w:numId w:val="27"/>
        </w:numPr>
        <w:tabs>
          <w:tab w:val="left" w:pos="0"/>
        </w:tabs>
        <w:spacing w:after="0" w:line="360" w:lineRule="auto"/>
        <w:ind w:left="426" w:right="-143" w:firstLine="992"/>
        <w:jc w:val="both"/>
        <w:rPr>
          <w:rFonts w:ascii="Times New Roman" w:eastAsia="Times New Roman" w:hAnsi="Times New Roman" w:cs="Times New Roman"/>
          <w:position w:val="-12"/>
          <w:sz w:val="28"/>
          <w:szCs w:val="28"/>
          <w:lang w:val="uk-UA" w:eastAsia="ru-RU"/>
        </w:rPr>
      </w:pPr>
      <w:r w:rsidRPr="00DD742B">
        <w:rPr>
          <w:rFonts w:ascii="Times New Roman" w:eastAsia="Times New Roman" w:hAnsi="Times New Roman" w:cs="Times New Roman"/>
          <w:position w:val="-12"/>
          <w:sz w:val="28"/>
          <w:szCs w:val="28"/>
          <w:lang w:val="uk-UA" w:eastAsia="ru-RU"/>
        </w:rPr>
        <w:t>Энергетические обследования. Способ снизить потребление энергии. Control Engineering. 2016. № 11. 25 ст.</w:t>
      </w:r>
      <w:r w:rsidR="00DD742B" w:rsidRPr="00DD742B">
        <w:rPr>
          <w:rFonts w:ascii="Times New Roman" w:hAnsi="Times New Roman" w:cs="Times New Roman"/>
          <w:color w:val="000000"/>
          <w:sz w:val="28"/>
          <w:szCs w:val="28"/>
          <w:shd w:val="clear" w:color="auto" w:fill="FFFFFF"/>
        </w:rPr>
        <w:t>[Електронний ресурс] – Режим доступу до ресурсу:</w:t>
      </w:r>
      <w:hyperlink r:id="rId335" w:history="1">
        <w:r w:rsidRPr="00DD742B">
          <w:rPr>
            <w:rStyle w:val="a5"/>
            <w:rFonts w:ascii="Times New Roman" w:eastAsia="Times New Roman" w:hAnsi="Times New Roman" w:cs="Times New Roman"/>
            <w:color w:val="auto"/>
            <w:position w:val="-12"/>
            <w:sz w:val="28"/>
            <w:szCs w:val="28"/>
            <w:u w:val="none"/>
            <w:lang w:val="uk-UA" w:eastAsia="ru-RU"/>
          </w:rPr>
          <w:t>https://www.grafiati.com/uk/info/dstu-8302-2015/journal-article/</w:t>
        </w:r>
      </w:hyperlink>
      <w:r w:rsidRPr="00DD742B">
        <w:rPr>
          <w:rFonts w:ascii="Times New Roman" w:eastAsia="Times New Roman" w:hAnsi="Times New Roman" w:cs="Times New Roman"/>
          <w:position w:val="-12"/>
          <w:sz w:val="28"/>
          <w:szCs w:val="28"/>
          <w:lang w:val="uk-UA" w:eastAsia="ru-RU"/>
        </w:rPr>
        <w:t xml:space="preserve">. </w:t>
      </w:r>
    </w:p>
    <w:p w:rsidR="002B0691" w:rsidRPr="00DD742B" w:rsidRDefault="002B0691" w:rsidP="00A02090">
      <w:pPr>
        <w:pStyle w:val="a3"/>
        <w:numPr>
          <w:ilvl w:val="0"/>
          <w:numId w:val="27"/>
        </w:numPr>
        <w:spacing w:after="0" w:line="360" w:lineRule="auto"/>
        <w:ind w:left="426" w:firstLine="992"/>
        <w:jc w:val="both"/>
        <w:rPr>
          <w:rFonts w:ascii="Times New Roman" w:hAnsi="Times New Roman" w:cs="Times New Roman"/>
          <w:sz w:val="28"/>
          <w:szCs w:val="28"/>
          <w:lang w:val="uk-UA"/>
        </w:rPr>
      </w:pPr>
      <w:r w:rsidRPr="00DD742B">
        <w:rPr>
          <w:rFonts w:ascii="Times New Roman" w:hAnsi="Times New Roman" w:cs="Times New Roman"/>
          <w:sz w:val="28"/>
          <w:szCs w:val="28"/>
          <w:lang w:val="uk-UA"/>
        </w:rPr>
        <w:lastRenderedPageBreak/>
        <w:t>Динамічний гасник коливань: пат. 98146Україна.  № 201404209 ; заявл. 18.04.2014 ; опубл. 27.04.2015, Бюл. № 8. 5 с.</w:t>
      </w:r>
      <w:r w:rsidR="00DD742B" w:rsidRPr="00DD742B">
        <w:rPr>
          <w:rFonts w:ascii="Times New Roman" w:hAnsi="Times New Roman" w:cs="Times New Roman"/>
          <w:color w:val="000000"/>
          <w:sz w:val="28"/>
          <w:szCs w:val="28"/>
          <w:shd w:val="clear" w:color="auto" w:fill="FFFFFF"/>
        </w:rPr>
        <w:t>[Електронний ресурс] – Режим доступу до ресурсу:</w:t>
      </w:r>
      <w:r w:rsidR="00B44998" w:rsidRPr="00DD742B">
        <w:rPr>
          <w:rFonts w:ascii="Times New Roman" w:hAnsi="Times New Roman" w:cs="Times New Roman"/>
          <w:sz w:val="28"/>
          <w:szCs w:val="28"/>
          <w:lang w:val="uk-UA"/>
        </w:rPr>
        <w:t>https://uapatents.com/5-98146-dinamichnijj-gasnik-kolivan.html</w:t>
      </w:r>
    </w:p>
    <w:p w:rsidR="002B0691" w:rsidRPr="00DD742B" w:rsidRDefault="002B0691" w:rsidP="00A02090">
      <w:pPr>
        <w:pStyle w:val="a3"/>
        <w:numPr>
          <w:ilvl w:val="0"/>
          <w:numId w:val="27"/>
        </w:numPr>
        <w:tabs>
          <w:tab w:val="left" w:pos="709"/>
        </w:tabs>
        <w:spacing w:after="0" w:line="360" w:lineRule="auto"/>
        <w:ind w:left="426" w:firstLine="992"/>
        <w:jc w:val="both"/>
        <w:rPr>
          <w:rFonts w:ascii="Times New Roman" w:hAnsi="Times New Roman" w:cs="Times New Roman"/>
          <w:sz w:val="28"/>
          <w:szCs w:val="28"/>
          <w:lang w:val="uk-UA"/>
        </w:rPr>
      </w:pPr>
      <w:r w:rsidRPr="00DD742B">
        <w:rPr>
          <w:rFonts w:ascii="Times New Roman" w:hAnsi="Times New Roman" w:cs="Times New Roman"/>
          <w:sz w:val="28"/>
          <w:szCs w:val="28"/>
          <w:lang w:val="uk-UA"/>
        </w:rPr>
        <w:t>Динамічний гасник коливань: пат. 114978 Україна. № 201610793 заявл. 27.10.2016 ; опубл. 27.03.2017, Бюл. № 6. 4 с.</w:t>
      </w:r>
      <w:r w:rsidR="00DD742B" w:rsidRPr="00DD742B">
        <w:rPr>
          <w:rFonts w:ascii="Times New Roman" w:hAnsi="Times New Roman" w:cs="Times New Roman"/>
          <w:color w:val="000000"/>
          <w:sz w:val="28"/>
          <w:szCs w:val="28"/>
          <w:shd w:val="clear" w:color="auto" w:fill="FFFFFF"/>
        </w:rPr>
        <w:t>[Електронний ресурс] – Режим доступу до ресурсу:</w:t>
      </w:r>
      <w:r w:rsidR="00B44998" w:rsidRPr="00DD742B">
        <w:rPr>
          <w:rFonts w:ascii="Times New Roman" w:hAnsi="Times New Roman" w:cs="Times New Roman"/>
          <w:sz w:val="28"/>
          <w:szCs w:val="28"/>
          <w:lang w:val="uk-UA"/>
        </w:rPr>
        <w:t>https://uapatents.com/4-114978-dinamichnijj-gasnik-kolivan.html</w:t>
      </w:r>
    </w:p>
    <w:p w:rsidR="002B0691" w:rsidRPr="00DD742B" w:rsidRDefault="002B0691" w:rsidP="00A02090">
      <w:pPr>
        <w:pStyle w:val="a3"/>
        <w:numPr>
          <w:ilvl w:val="0"/>
          <w:numId w:val="27"/>
        </w:numPr>
        <w:tabs>
          <w:tab w:val="left" w:pos="709"/>
        </w:tabs>
        <w:spacing w:after="0" w:line="360" w:lineRule="auto"/>
        <w:ind w:left="426" w:firstLine="992"/>
        <w:jc w:val="both"/>
        <w:rPr>
          <w:rFonts w:ascii="Times New Roman" w:hAnsi="Times New Roman" w:cs="Times New Roman"/>
          <w:sz w:val="28"/>
          <w:szCs w:val="28"/>
          <w:lang w:val="uk-UA"/>
        </w:rPr>
      </w:pPr>
      <w:r w:rsidRPr="00DD742B">
        <w:rPr>
          <w:rFonts w:ascii="Times New Roman" w:hAnsi="Times New Roman" w:cs="Times New Roman"/>
          <w:sz w:val="28"/>
          <w:szCs w:val="28"/>
          <w:lang w:val="uk-UA"/>
        </w:rPr>
        <w:t>Динамічний гасник коливань: пат. 82802 Росія. № 2008150882/22 заявл. 22.12.2008 ; опубл. 10.05.2009, Бюл. № 13. 2 с.</w:t>
      </w:r>
    </w:p>
    <w:p w:rsidR="002B0691" w:rsidRPr="00DD742B" w:rsidRDefault="002B0691" w:rsidP="00A02090">
      <w:pPr>
        <w:pStyle w:val="a3"/>
        <w:numPr>
          <w:ilvl w:val="0"/>
          <w:numId w:val="27"/>
        </w:numPr>
        <w:tabs>
          <w:tab w:val="left" w:pos="709"/>
        </w:tabs>
        <w:spacing w:after="0" w:line="360" w:lineRule="auto"/>
        <w:ind w:left="426" w:firstLine="992"/>
        <w:jc w:val="both"/>
        <w:rPr>
          <w:rFonts w:ascii="Times New Roman" w:hAnsi="Times New Roman" w:cs="Times New Roman"/>
          <w:sz w:val="28"/>
          <w:szCs w:val="28"/>
          <w:lang w:val="uk-UA"/>
        </w:rPr>
      </w:pPr>
      <w:r w:rsidRPr="00DD742B">
        <w:rPr>
          <w:rFonts w:ascii="Times New Roman" w:hAnsi="Times New Roman" w:cs="Times New Roman"/>
          <w:sz w:val="28"/>
          <w:szCs w:val="28"/>
          <w:lang w:val="uk-UA"/>
        </w:rPr>
        <w:t xml:space="preserve">Динамічний гасник коливань: пат. </w:t>
      </w:r>
      <w:hyperlink r:id="rId336" w:tgtFrame="_blank" w:tooltip="Ссылка на реестр (открывается в отдельном окне)" w:history="1">
        <w:r w:rsidRPr="00DD742B">
          <w:rPr>
            <w:rStyle w:val="a5"/>
            <w:rFonts w:ascii="Times New Roman" w:hAnsi="Times New Roman" w:cs="Times New Roman"/>
            <w:bCs/>
            <w:color w:val="auto"/>
            <w:sz w:val="28"/>
            <w:szCs w:val="28"/>
            <w:u w:val="none"/>
            <w:lang w:val="uk-UA"/>
          </w:rPr>
          <w:t>103383</w:t>
        </w:r>
      </w:hyperlink>
      <w:r w:rsidRPr="00DD742B">
        <w:rPr>
          <w:rFonts w:ascii="Times New Roman" w:hAnsi="Times New Roman" w:cs="Times New Roman"/>
          <w:sz w:val="28"/>
          <w:szCs w:val="28"/>
          <w:lang w:val="uk-UA"/>
        </w:rPr>
        <w:t xml:space="preserve"> Росія. № 2010145949/11 заявл. 10.11.2010 ; опубл. : 10.04.2011, Бюл. № 10. 2 с.</w:t>
      </w:r>
      <w:r w:rsidR="00DD742B" w:rsidRPr="00DD742B">
        <w:rPr>
          <w:rFonts w:ascii="Times New Roman" w:hAnsi="Times New Roman" w:cs="Times New Roman"/>
          <w:color w:val="000000"/>
          <w:sz w:val="28"/>
          <w:szCs w:val="28"/>
          <w:shd w:val="clear" w:color="auto" w:fill="FFFFFF"/>
        </w:rPr>
        <w:t>[Електронний ресурс] – Режим доступу до ресурсу:</w:t>
      </w:r>
      <w:r w:rsidR="00B44998" w:rsidRPr="00DD742B">
        <w:rPr>
          <w:rFonts w:ascii="Times New Roman" w:hAnsi="Times New Roman" w:cs="Times New Roman"/>
          <w:sz w:val="28"/>
          <w:szCs w:val="28"/>
          <w:lang w:val="uk-UA"/>
        </w:rPr>
        <w:t>https://uapatents.com/patents/f16f-15-00</w:t>
      </w:r>
    </w:p>
    <w:p w:rsidR="002B0691" w:rsidRPr="00DD742B" w:rsidRDefault="002B0691" w:rsidP="00A02090">
      <w:pPr>
        <w:pStyle w:val="a3"/>
        <w:numPr>
          <w:ilvl w:val="0"/>
          <w:numId w:val="27"/>
        </w:numPr>
        <w:tabs>
          <w:tab w:val="left" w:pos="709"/>
        </w:tabs>
        <w:spacing w:after="0" w:line="360" w:lineRule="auto"/>
        <w:ind w:left="426" w:firstLine="992"/>
        <w:jc w:val="both"/>
        <w:rPr>
          <w:rFonts w:ascii="Times New Roman" w:hAnsi="Times New Roman" w:cs="Times New Roman"/>
          <w:sz w:val="28"/>
          <w:szCs w:val="28"/>
          <w:lang w:val="uk-UA"/>
        </w:rPr>
      </w:pPr>
      <w:r w:rsidRPr="00DD742B">
        <w:rPr>
          <w:rFonts w:ascii="Times New Roman" w:hAnsi="Times New Roman" w:cs="Times New Roman"/>
          <w:sz w:val="28"/>
          <w:szCs w:val="28"/>
          <w:lang w:val="uk-UA"/>
        </w:rPr>
        <w:t>Динамічний гасник коливань: пат. 125221 Росія. № 2012150721/03 заявл. 27.11.2012 ; опубл. : 27.02.2013, Бюл. № 6. 2 с.</w:t>
      </w:r>
      <w:r w:rsidR="00DD742B" w:rsidRPr="00DD742B">
        <w:rPr>
          <w:rFonts w:ascii="Times New Roman" w:hAnsi="Times New Roman" w:cs="Times New Roman"/>
          <w:color w:val="000000"/>
          <w:sz w:val="28"/>
          <w:szCs w:val="28"/>
          <w:shd w:val="clear" w:color="auto" w:fill="FFFFFF"/>
        </w:rPr>
        <w:t>[Електронний ресурс] – Режим доступу до ресурсу:</w:t>
      </w:r>
      <w:r w:rsidR="00B44998" w:rsidRPr="00DD742B">
        <w:rPr>
          <w:rFonts w:ascii="Times New Roman" w:hAnsi="Times New Roman" w:cs="Times New Roman"/>
          <w:sz w:val="28"/>
          <w:szCs w:val="28"/>
        </w:rPr>
        <w:t>https://uapatents.com/4-114978-dinamichnijj-gasnik-kolivan.html</w:t>
      </w:r>
    </w:p>
    <w:p w:rsidR="002B0691" w:rsidRPr="00DD742B" w:rsidRDefault="002B0691" w:rsidP="00A02090">
      <w:pPr>
        <w:pStyle w:val="a3"/>
        <w:numPr>
          <w:ilvl w:val="0"/>
          <w:numId w:val="27"/>
        </w:numPr>
        <w:tabs>
          <w:tab w:val="left" w:pos="709"/>
        </w:tabs>
        <w:spacing w:after="0" w:line="360" w:lineRule="auto"/>
        <w:ind w:left="426" w:firstLine="992"/>
        <w:jc w:val="both"/>
        <w:rPr>
          <w:rFonts w:ascii="Times New Roman" w:hAnsi="Times New Roman" w:cs="Times New Roman"/>
          <w:sz w:val="28"/>
          <w:szCs w:val="28"/>
          <w:lang w:val="uk-UA"/>
        </w:rPr>
      </w:pPr>
      <w:r w:rsidRPr="00DD742B">
        <w:rPr>
          <w:rFonts w:ascii="Times New Roman" w:hAnsi="Times New Roman" w:cs="Times New Roman"/>
          <w:sz w:val="28"/>
          <w:szCs w:val="28"/>
          <w:lang w:val="uk-UA"/>
        </w:rPr>
        <w:t>Динамічний гасник коливань: пат. 30393 Україна. № 200711958 заявл. 29.10.2007 ; опубл. : 25.02.2008, Бюл. № 6. 2 с.</w:t>
      </w:r>
      <w:r w:rsidR="00DD742B" w:rsidRPr="00DD742B">
        <w:rPr>
          <w:rFonts w:ascii="Times New Roman" w:hAnsi="Times New Roman" w:cs="Times New Roman"/>
          <w:color w:val="000000"/>
          <w:sz w:val="28"/>
          <w:szCs w:val="28"/>
          <w:shd w:val="clear" w:color="auto" w:fill="FFFFFF"/>
        </w:rPr>
        <w:t>[Електронний ресурс] – Режим доступу до ресурсу:</w:t>
      </w:r>
      <w:r w:rsidR="00B44998" w:rsidRPr="00DD742B">
        <w:rPr>
          <w:rFonts w:ascii="Times New Roman" w:hAnsi="Times New Roman" w:cs="Times New Roman"/>
          <w:sz w:val="28"/>
          <w:szCs w:val="28"/>
          <w:lang w:val="uk-UA"/>
        </w:rPr>
        <w:t>https://uapatents.com/4-114978-dinamichnijj-gasnik-kolivan.html</w:t>
      </w:r>
    </w:p>
    <w:p w:rsidR="002B0691" w:rsidRPr="00DD742B" w:rsidRDefault="002B0691" w:rsidP="00A02090">
      <w:pPr>
        <w:pStyle w:val="a3"/>
        <w:numPr>
          <w:ilvl w:val="0"/>
          <w:numId w:val="27"/>
        </w:numPr>
        <w:tabs>
          <w:tab w:val="left" w:pos="709"/>
        </w:tabs>
        <w:spacing w:after="0" w:line="360" w:lineRule="auto"/>
        <w:ind w:left="426" w:firstLine="992"/>
        <w:jc w:val="both"/>
        <w:rPr>
          <w:rFonts w:ascii="Times New Roman" w:hAnsi="Times New Roman" w:cs="Times New Roman"/>
          <w:sz w:val="28"/>
          <w:szCs w:val="28"/>
          <w:lang w:val="uk-UA"/>
        </w:rPr>
      </w:pPr>
      <w:r w:rsidRPr="00DD742B">
        <w:rPr>
          <w:rFonts w:ascii="Times New Roman" w:hAnsi="Times New Roman" w:cs="Times New Roman"/>
          <w:sz w:val="28"/>
          <w:szCs w:val="28"/>
          <w:lang w:val="uk-UA"/>
        </w:rPr>
        <w:t>Пристрій віброгасіння: пат. 37507 Україна. № 200809167 заявл. 14.07.2008 ; опубл. : 25.11.2008, Бюл. № 22. 2 с.</w:t>
      </w:r>
      <w:r w:rsidR="00DD742B" w:rsidRPr="00DD742B">
        <w:rPr>
          <w:rFonts w:ascii="Times New Roman" w:hAnsi="Times New Roman" w:cs="Times New Roman"/>
          <w:color w:val="000000"/>
          <w:sz w:val="28"/>
          <w:szCs w:val="28"/>
          <w:shd w:val="clear" w:color="auto" w:fill="FFFFFF"/>
        </w:rPr>
        <w:t>[Електронний ресурс] – Режим доступу до ресурсу:</w:t>
      </w:r>
      <w:r w:rsidR="00B44998" w:rsidRPr="00DD742B">
        <w:rPr>
          <w:rFonts w:ascii="Times New Roman" w:hAnsi="Times New Roman" w:cs="Times New Roman"/>
          <w:sz w:val="28"/>
          <w:szCs w:val="28"/>
          <w:lang w:val="uk-UA"/>
        </w:rPr>
        <w:t>https://uapatents.com/2-37507-pristrijj-vibrogasinnya.html</w:t>
      </w:r>
    </w:p>
    <w:p w:rsidR="002B0691" w:rsidRPr="00DD742B" w:rsidRDefault="002B0691" w:rsidP="00B44998">
      <w:pPr>
        <w:pStyle w:val="a3"/>
        <w:numPr>
          <w:ilvl w:val="0"/>
          <w:numId w:val="27"/>
        </w:numPr>
        <w:tabs>
          <w:tab w:val="left" w:pos="709"/>
        </w:tabs>
        <w:spacing w:after="0" w:line="360" w:lineRule="auto"/>
        <w:ind w:left="426" w:firstLine="992"/>
        <w:jc w:val="both"/>
        <w:rPr>
          <w:rFonts w:ascii="Times New Roman" w:hAnsi="Times New Roman" w:cs="Times New Roman"/>
          <w:sz w:val="28"/>
          <w:szCs w:val="28"/>
          <w:lang w:val="uk-UA"/>
        </w:rPr>
      </w:pPr>
      <w:r w:rsidRPr="00DD742B">
        <w:rPr>
          <w:rFonts w:ascii="Times New Roman" w:hAnsi="Times New Roman" w:cs="Times New Roman"/>
          <w:sz w:val="28"/>
          <w:szCs w:val="28"/>
          <w:lang w:val="uk-UA"/>
        </w:rPr>
        <w:t xml:space="preserve">Гідропневмомолот з антирезонансним пристроєм: пат. 102864 Україна. № 201504463 заявл. 07.05.2015 ; опубл. : 25.11.2015, Бюл. № 22. 2 </w:t>
      </w:r>
      <w:r w:rsidRPr="00DD742B">
        <w:rPr>
          <w:rFonts w:ascii="Times New Roman" w:hAnsi="Times New Roman" w:cs="Times New Roman"/>
          <w:sz w:val="28"/>
          <w:szCs w:val="28"/>
          <w:lang w:val="uk-UA"/>
        </w:rPr>
        <w:lastRenderedPageBreak/>
        <w:t>с.</w:t>
      </w:r>
      <w:r w:rsidR="00DD742B" w:rsidRPr="00DD742B">
        <w:rPr>
          <w:rFonts w:ascii="Times New Roman" w:hAnsi="Times New Roman" w:cs="Times New Roman"/>
          <w:color w:val="000000"/>
          <w:sz w:val="28"/>
          <w:szCs w:val="28"/>
          <w:shd w:val="clear" w:color="auto" w:fill="FFFFFF"/>
        </w:rPr>
        <w:t>[Електронний ресурс] – Режим доступу до ресурсу:</w:t>
      </w:r>
      <w:r w:rsidR="00B44998" w:rsidRPr="00DD742B">
        <w:rPr>
          <w:rFonts w:ascii="Times New Roman" w:hAnsi="Times New Roman" w:cs="Times New Roman"/>
          <w:sz w:val="28"/>
          <w:szCs w:val="28"/>
          <w:lang w:val="uk-UA"/>
        </w:rPr>
        <w:t>https://uapatents.com/4-114978-dinamichnijj-gasnik-kolivan.html</w:t>
      </w:r>
    </w:p>
    <w:p w:rsidR="00B44998" w:rsidRPr="00DD742B" w:rsidRDefault="00370249" w:rsidP="00B44998">
      <w:pPr>
        <w:pStyle w:val="a3"/>
        <w:numPr>
          <w:ilvl w:val="0"/>
          <w:numId w:val="27"/>
        </w:numPr>
        <w:tabs>
          <w:tab w:val="left" w:pos="709"/>
        </w:tabs>
        <w:spacing w:after="0" w:line="360" w:lineRule="auto"/>
        <w:ind w:left="426" w:firstLine="992"/>
        <w:jc w:val="both"/>
        <w:rPr>
          <w:rFonts w:ascii="Times New Roman" w:hAnsi="Times New Roman" w:cs="Times New Roman"/>
          <w:sz w:val="28"/>
          <w:szCs w:val="28"/>
          <w:lang w:val="uk-UA"/>
        </w:rPr>
      </w:pPr>
      <w:r w:rsidRPr="00DD742B">
        <w:rPr>
          <w:rStyle w:val="FontStyle13"/>
          <w:sz w:val="28"/>
          <w:szCs w:val="28"/>
          <w:lang w:val="uk-UA"/>
        </w:rPr>
        <w:t>Сліденко В.М. Стабілізація функціонування гірничої машини з імпульсним виконавчим органом: Монографія/ В.М. Сліденко, С.П. Шевчук. – К: Політехніка, 2004.</w:t>
      </w:r>
      <w:r w:rsidR="00DD742B" w:rsidRPr="00D22360">
        <w:rPr>
          <w:rFonts w:ascii="Times New Roman" w:hAnsi="Times New Roman" w:cs="Times New Roman"/>
          <w:color w:val="000000"/>
          <w:sz w:val="28"/>
          <w:szCs w:val="28"/>
          <w:shd w:val="clear" w:color="auto" w:fill="FFFFFF"/>
          <w:lang w:val="uk-UA"/>
        </w:rPr>
        <w:t>[Електронний ресурс] – Режим доступу до ресурсу:</w:t>
      </w:r>
      <w:r w:rsidR="00B44998" w:rsidRPr="00DD742B">
        <w:rPr>
          <w:rFonts w:ascii="Times New Roman" w:hAnsi="Times New Roman" w:cs="Times New Roman"/>
          <w:sz w:val="28"/>
          <w:szCs w:val="28"/>
          <w:lang w:val="uk-UA"/>
        </w:rPr>
        <w:t>https://uapatents.com/4-102864-gidropnevmomolot-z-antirezonansnim-pristroehm.html</w:t>
      </w:r>
    </w:p>
    <w:p w:rsidR="00370249" w:rsidRPr="005B4D06" w:rsidRDefault="00370249" w:rsidP="00B44998">
      <w:pPr>
        <w:pStyle w:val="Style2"/>
        <w:widowControl/>
        <w:tabs>
          <w:tab w:val="left" w:pos="0"/>
        </w:tabs>
        <w:spacing w:line="360" w:lineRule="auto"/>
        <w:ind w:left="1418" w:firstLine="0"/>
        <w:jc w:val="both"/>
        <w:rPr>
          <w:rStyle w:val="FontStyle13"/>
          <w:sz w:val="28"/>
          <w:szCs w:val="28"/>
          <w:lang w:val="uk-UA"/>
        </w:rPr>
      </w:pPr>
    </w:p>
    <w:p w:rsidR="00370249" w:rsidRPr="005B4D06" w:rsidRDefault="00370249" w:rsidP="00A02090">
      <w:pPr>
        <w:pStyle w:val="a3"/>
        <w:numPr>
          <w:ilvl w:val="0"/>
          <w:numId w:val="27"/>
        </w:numPr>
        <w:spacing w:after="0" w:line="360" w:lineRule="auto"/>
        <w:ind w:left="426" w:firstLine="992"/>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Лістовщик Л.К. Обгрунтування параметрів двобойкового гідромолотка для руйнування гірських порід / Л.К. Лістовщик // Вісник Криворізького техн. Ун-ту: Зб. наук. праць. – 2011. – Вип. 27. – С. 255 – 258.</w:t>
      </w:r>
    </w:p>
    <w:p w:rsidR="00AC7719" w:rsidRPr="005B4D06" w:rsidRDefault="00A02090" w:rsidP="00A02090">
      <w:pPr>
        <w:pStyle w:val="a3"/>
        <w:numPr>
          <w:ilvl w:val="0"/>
          <w:numId w:val="27"/>
        </w:numPr>
        <w:spacing w:after="0" w:line="360" w:lineRule="auto"/>
        <w:ind w:left="426" w:firstLine="992"/>
        <w:jc w:val="both"/>
        <w:rPr>
          <w:rFonts w:ascii="Times New Roman" w:hAnsi="Times New Roman" w:cs="Times New Roman"/>
          <w:sz w:val="28"/>
          <w:szCs w:val="28"/>
          <w:lang w:val="uk-UA"/>
        </w:rPr>
      </w:pPr>
      <w:r w:rsidRPr="005B4D06">
        <w:rPr>
          <w:rFonts w:ascii="Times New Roman" w:hAnsi="Times New Roman" w:cs="Times New Roman"/>
          <w:sz w:val="28"/>
          <w:szCs w:val="28"/>
          <w:shd w:val="clear" w:color="auto" w:fill="F5F5F5"/>
          <w:lang w:val="uk-UA"/>
        </w:rPr>
        <w:t>ГОСТ Р 52857.2-2007. Нормы и методы расчета на прочность. Чинний від 2008-04-01. Вид. офіц</w:t>
      </w:r>
      <w:r w:rsidRPr="005B4D06">
        <w:rPr>
          <w:rFonts w:ascii="Arial" w:hAnsi="Arial" w:cs="Arial"/>
          <w:sz w:val="21"/>
          <w:szCs w:val="21"/>
          <w:shd w:val="clear" w:color="auto" w:fill="F5F5F5"/>
          <w:lang w:val="uk-UA"/>
        </w:rPr>
        <w:t>.</w:t>
      </w:r>
    </w:p>
    <w:p w:rsidR="00AC7719" w:rsidRPr="005B4D06" w:rsidRDefault="00AC7719" w:rsidP="00A02090">
      <w:pPr>
        <w:pStyle w:val="a3"/>
        <w:numPr>
          <w:ilvl w:val="0"/>
          <w:numId w:val="27"/>
        </w:numPr>
        <w:spacing w:after="0" w:line="360" w:lineRule="auto"/>
        <w:ind w:left="426" w:firstLine="992"/>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 Адаптивне функціонування імпульсних виконавчих органів гірничих машин / В.М. Сліденко, С.П. Шевчук, О.В. Замараєва, Л.К. Лістовщик. – К.: НТУУ «КПІ», 2013. – 180 c.</w:t>
      </w:r>
    </w:p>
    <w:p w:rsidR="00AC7719" w:rsidRPr="005B4D06" w:rsidRDefault="00AC7719" w:rsidP="00A02090">
      <w:pPr>
        <w:numPr>
          <w:ilvl w:val="0"/>
          <w:numId w:val="27"/>
        </w:numPr>
        <w:spacing w:after="0" w:line="360" w:lineRule="auto"/>
        <w:ind w:left="426" w:firstLine="992"/>
        <w:contextualSpacing/>
        <w:jc w:val="both"/>
        <w:rPr>
          <w:rFonts w:ascii="Times New Roman" w:eastAsia="Calibri" w:hAnsi="Times New Roman" w:cs="Times New Roman"/>
          <w:sz w:val="28"/>
          <w:szCs w:val="28"/>
          <w:shd w:val="clear" w:color="auto" w:fill="FFFFFF"/>
          <w:lang w:val="uk-UA"/>
        </w:rPr>
      </w:pPr>
      <w:r w:rsidRPr="005B4D06">
        <w:rPr>
          <w:rFonts w:ascii="Times New Roman" w:eastAsia="Calibri" w:hAnsi="Times New Roman" w:cs="Times New Roman"/>
          <w:bCs/>
          <w:sz w:val="28"/>
          <w:szCs w:val="28"/>
          <w:lang w:val="uk-UA"/>
        </w:rPr>
        <w:t xml:space="preserve">Закон України </w:t>
      </w:r>
      <w:r w:rsidRPr="005B4D06">
        <w:rPr>
          <w:rFonts w:ascii="Times New Roman" w:eastAsia="Calibri" w:hAnsi="Times New Roman" w:cs="Times New Roman"/>
          <w:b/>
          <w:bCs/>
          <w:sz w:val="28"/>
          <w:szCs w:val="28"/>
          <w:lang w:val="uk-UA"/>
        </w:rPr>
        <w:t>«</w:t>
      </w:r>
      <w:r w:rsidRPr="005B4D06">
        <w:rPr>
          <w:rFonts w:ascii="Times New Roman" w:eastAsia="Calibri" w:hAnsi="Times New Roman" w:cs="Times New Roman"/>
          <w:sz w:val="28"/>
          <w:szCs w:val="28"/>
          <w:lang w:val="uk-UA"/>
        </w:rPr>
        <w:t xml:space="preserve">Про збір та облік єдиного внеску на загальнообов'язкове державне соціальне страхування </w:t>
      </w:r>
      <w:r w:rsidRPr="005B4D06">
        <w:rPr>
          <w:rFonts w:ascii="Times New Roman" w:eastAsia="Calibri" w:hAnsi="Times New Roman" w:cs="Times New Roman"/>
          <w:bCs/>
          <w:sz w:val="28"/>
          <w:szCs w:val="28"/>
          <w:lang w:val="uk-UA"/>
        </w:rPr>
        <w:t>№2464-VІ</w:t>
      </w:r>
      <w:r w:rsidRPr="005B4D06">
        <w:rPr>
          <w:rFonts w:ascii="Times New Roman" w:eastAsia="Calibri" w:hAnsi="Times New Roman" w:cs="Times New Roman"/>
          <w:sz w:val="28"/>
          <w:szCs w:val="28"/>
          <w:lang w:val="uk-UA"/>
        </w:rPr>
        <w:t xml:space="preserve">.» </w:t>
      </w:r>
      <w:hyperlink r:id="rId337" w:history="1">
        <w:r w:rsidRPr="005B4D06">
          <w:rPr>
            <w:rStyle w:val="a5"/>
            <w:rFonts w:ascii="Times New Roman" w:eastAsia="Calibri" w:hAnsi="Times New Roman" w:cs="Times New Roman"/>
            <w:color w:val="auto"/>
            <w:sz w:val="28"/>
            <w:szCs w:val="28"/>
            <w:u w:val="none"/>
            <w:lang w:val="uk-UA"/>
          </w:rPr>
          <w:t>http://www.president.gov.ua/documents/2464-vi-11763/</w:t>
        </w:r>
      </w:hyperlink>
    </w:p>
    <w:p w:rsidR="00AC7719" w:rsidRPr="005B4D06" w:rsidRDefault="00AC7719" w:rsidP="00A02090">
      <w:pPr>
        <w:numPr>
          <w:ilvl w:val="0"/>
          <w:numId w:val="27"/>
        </w:numPr>
        <w:autoSpaceDE w:val="0"/>
        <w:autoSpaceDN w:val="0"/>
        <w:adjustRightInd w:val="0"/>
        <w:spacing w:after="0" w:line="360" w:lineRule="auto"/>
        <w:ind w:left="426" w:firstLine="992"/>
        <w:contextualSpacing/>
        <w:jc w:val="both"/>
        <w:rPr>
          <w:rFonts w:ascii="Times New Roman" w:eastAsia="Arimo" w:hAnsi="Times New Roman" w:cs="Times New Roman"/>
          <w:sz w:val="28"/>
          <w:szCs w:val="28"/>
          <w:lang w:val="uk-UA"/>
        </w:rPr>
      </w:pPr>
      <w:r w:rsidRPr="005B4D06">
        <w:rPr>
          <w:rFonts w:ascii="Times New Roman" w:eastAsia="Calibri" w:hAnsi="Times New Roman" w:cs="Times New Roman"/>
          <w:sz w:val="28"/>
          <w:szCs w:val="28"/>
          <w:lang w:val="uk-UA"/>
        </w:rPr>
        <w:t>Положення (стандарт) бухгалтерського обліку 16 «Витрати» зі змінами і доповненнями, внесеними наказом Мінфіну України від 11.12.2006 р. № 1176.</w:t>
      </w:r>
    </w:p>
    <w:p w:rsidR="00AC7719" w:rsidRPr="005B4D06" w:rsidRDefault="006127F5" w:rsidP="00A02090">
      <w:pPr>
        <w:pStyle w:val="a3"/>
        <w:numPr>
          <w:ilvl w:val="0"/>
          <w:numId w:val="27"/>
        </w:numPr>
        <w:shd w:val="clear" w:color="auto" w:fill="FFFFFF"/>
        <w:spacing w:after="0" w:line="360" w:lineRule="auto"/>
        <w:ind w:left="426" w:firstLine="992"/>
        <w:rPr>
          <w:rFonts w:ascii="Times New Roman" w:hAnsi="Times New Roman" w:cs="Times New Roman"/>
          <w:sz w:val="28"/>
          <w:szCs w:val="28"/>
          <w:lang w:val="uk-UA"/>
        </w:rPr>
      </w:pPr>
      <w:hyperlink r:id="rId338" w:history="1">
        <w:r w:rsidR="00AC7719" w:rsidRPr="005B4D06">
          <w:rPr>
            <w:rStyle w:val="a5"/>
            <w:rFonts w:ascii="Times New Roman" w:hAnsi="Times New Roman" w:cs="Times New Roman"/>
            <w:color w:val="auto"/>
            <w:sz w:val="28"/>
            <w:szCs w:val="28"/>
            <w:u w:val="none"/>
            <w:lang w:val="uk-UA"/>
          </w:rPr>
          <w:t>Економіка підприємства: Книга 1. [підручник для студентів вищих навч. закладів]; за заг.ред. П.В. Круша, К.В. Шелехова. – К.: ДП «НВЦ Пріоритети»</w:t>
        </w:r>
      </w:hyperlink>
      <w:r w:rsidR="00AC7719" w:rsidRPr="005B4D06">
        <w:rPr>
          <w:rFonts w:ascii="Times New Roman" w:hAnsi="Times New Roman" w:cs="Times New Roman"/>
          <w:sz w:val="28"/>
          <w:szCs w:val="28"/>
          <w:lang w:val="uk-UA"/>
        </w:rPr>
        <w:t>, 2014. -676 с.</w:t>
      </w:r>
    </w:p>
    <w:p w:rsidR="00AC7719" w:rsidRPr="005B4D06" w:rsidRDefault="00AC7719" w:rsidP="00A02090">
      <w:pPr>
        <w:pStyle w:val="a3"/>
        <w:numPr>
          <w:ilvl w:val="0"/>
          <w:numId w:val="27"/>
        </w:numPr>
        <w:shd w:val="clear" w:color="auto" w:fill="FFFFFF"/>
        <w:spacing w:after="0" w:line="360" w:lineRule="auto"/>
        <w:ind w:left="426" w:firstLine="992"/>
        <w:jc w:val="both"/>
        <w:rPr>
          <w:rFonts w:ascii="Times New Roman" w:hAnsi="Times New Roman" w:cs="Times New Roman"/>
          <w:sz w:val="28"/>
          <w:szCs w:val="28"/>
          <w:lang w:val="uk-UA"/>
        </w:rPr>
      </w:pPr>
      <w:r w:rsidRPr="005B4D06">
        <w:rPr>
          <w:rFonts w:ascii="Times New Roman" w:hAnsi="Times New Roman" w:cs="Times New Roman"/>
          <w:kern w:val="36"/>
          <w:sz w:val="28"/>
          <w:szCs w:val="28"/>
          <w:lang w:val="uk-UA"/>
        </w:rPr>
        <w:t>Закон України «Про внесення змін до Податкового кодексу України щодо покращення інвестиційного клімату в Україні» від 21.12.2017 р. № 1797-VIII.</w:t>
      </w:r>
    </w:p>
    <w:p w:rsidR="00AC7719" w:rsidRPr="005B4D06" w:rsidRDefault="00AC7719" w:rsidP="00A02090">
      <w:pPr>
        <w:numPr>
          <w:ilvl w:val="0"/>
          <w:numId w:val="27"/>
        </w:numPr>
        <w:spacing w:after="0" w:line="360" w:lineRule="auto"/>
        <w:ind w:left="426" w:firstLine="992"/>
        <w:contextualSpacing/>
        <w:jc w:val="both"/>
        <w:rPr>
          <w:rFonts w:ascii="Times New Roman" w:eastAsia="Calibri" w:hAnsi="Times New Roman" w:cs="Times New Roman"/>
          <w:bCs/>
          <w:sz w:val="28"/>
          <w:szCs w:val="28"/>
          <w:lang w:val="uk-UA"/>
        </w:rPr>
      </w:pPr>
      <w:r w:rsidRPr="005B4D06">
        <w:rPr>
          <w:rFonts w:ascii="Times New Roman" w:eastAsia="Calibri" w:hAnsi="Times New Roman" w:cs="Times New Roman"/>
          <w:bCs/>
          <w:sz w:val="28"/>
          <w:szCs w:val="28"/>
          <w:lang w:val="uk-UA"/>
        </w:rPr>
        <w:lastRenderedPageBreak/>
        <w:t>Круш П.В. Ціноутворення : підручник / П.В. Круш, О.І. Андрусь. – Київ : КПІ ім. Ігоря Сікорського, Вид-во «Політехніка», 2019. – 292 с.</w:t>
      </w:r>
    </w:p>
    <w:p w:rsidR="00AC7719" w:rsidRPr="005B4D06" w:rsidRDefault="00AC7719" w:rsidP="00A02090">
      <w:pPr>
        <w:numPr>
          <w:ilvl w:val="0"/>
          <w:numId w:val="27"/>
        </w:numPr>
        <w:autoSpaceDE w:val="0"/>
        <w:autoSpaceDN w:val="0"/>
        <w:adjustRightInd w:val="0"/>
        <w:spacing w:after="0" w:line="360" w:lineRule="auto"/>
        <w:ind w:left="426" w:firstLine="992"/>
        <w:contextualSpacing/>
        <w:jc w:val="both"/>
        <w:rPr>
          <w:rFonts w:ascii="Times New Roman" w:eastAsia="Calibri" w:hAnsi="Times New Roman" w:cs="Times New Roman"/>
          <w:sz w:val="28"/>
          <w:szCs w:val="28"/>
          <w:lang w:val="uk-UA"/>
        </w:rPr>
      </w:pPr>
      <w:r w:rsidRPr="005B4D06">
        <w:rPr>
          <w:rFonts w:ascii="Times New Roman" w:eastAsia="Calibri" w:hAnsi="Times New Roman" w:cs="Times New Roman"/>
          <w:sz w:val="28"/>
          <w:szCs w:val="28"/>
          <w:lang w:val="uk-UA"/>
        </w:rPr>
        <w:t xml:space="preserve">Податковий кодекс України.Закон № 2755-VI від 02.12.2010 </w:t>
      </w:r>
      <w:hyperlink r:id="rId339" w:tooltip="Голос України" w:history="1">
        <w:r w:rsidRPr="005B4D06">
          <w:rPr>
            <w:rFonts w:ascii="Times New Roman" w:eastAsia="Calibri" w:hAnsi="Times New Roman" w:cs="Times New Roman"/>
            <w:sz w:val="28"/>
            <w:szCs w:val="28"/>
            <w:lang w:val="uk-UA"/>
          </w:rPr>
          <w:t>«Голос України»</w:t>
        </w:r>
      </w:hyperlink>
      <w:r w:rsidRPr="005B4D06">
        <w:rPr>
          <w:rFonts w:ascii="Times New Roman" w:eastAsia="Calibri" w:hAnsi="Times New Roman" w:cs="Times New Roman"/>
          <w:sz w:val="28"/>
          <w:szCs w:val="28"/>
          <w:lang w:val="uk-UA"/>
        </w:rPr>
        <w:t xml:space="preserve"> № 229-230 від 04. 12. 2010.</w:t>
      </w:r>
    </w:p>
    <w:p w:rsidR="00AC7719" w:rsidRPr="005B4D06" w:rsidRDefault="00AC7719" w:rsidP="00A02090">
      <w:pPr>
        <w:pStyle w:val="a3"/>
        <w:numPr>
          <w:ilvl w:val="0"/>
          <w:numId w:val="27"/>
        </w:numPr>
        <w:tabs>
          <w:tab w:val="left" w:pos="993"/>
        </w:tabs>
        <w:spacing w:after="0" w:line="360" w:lineRule="auto"/>
        <w:ind w:left="426" w:firstLine="992"/>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 </w:t>
      </w:r>
    </w:p>
    <w:p w:rsidR="00AC7719" w:rsidRPr="005B4D06" w:rsidRDefault="00AC7719" w:rsidP="00A02090">
      <w:pPr>
        <w:pStyle w:val="a3"/>
        <w:numPr>
          <w:ilvl w:val="0"/>
          <w:numId w:val="27"/>
        </w:numPr>
        <w:tabs>
          <w:tab w:val="left" w:pos="1134"/>
        </w:tabs>
        <w:spacing w:after="0" w:line="360" w:lineRule="auto"/>
        <w:ind w:left="426" w:firstLine="992"/>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Шевчук Н.А., Зайченко С.В., Кривда О.В. Впровадження та реалізація стартап проекту геомехатронного комплексу</w:t>
      </w:r>
      <w:hyperlink w:anchor="_Toc479929793" w:history="1">
        <w:r w:rsidRPr="005B4D06">
          <w:rPr>
            <w:rFonts w:ascii="Times New Roman" w:hAnsi="Times New Roman" w:cs="Times New Roman"/>
            <w:webHidden/>
            <w:sz w:val="28"/>
            <w:szCs w:val="28"/>
            <w:lang w:val="uk-UA"/>
          </w:rPr>
          <w:t xml:space="preserve"> // </w:t>
        </w:r>
        <w:r w:rsidRPr="005B4D06">
          <w:rPr>
            <w:rFonts w:ascii="Times New Roman" w:hAnsi="Times New Roman" w:cs="Times New Roman"/>
            <w:sz w:val="28"/>
            <w:szCs w:val="28"/>
            <w:lang w:val="uk-UA"/>
          </w:rPr>
          <w:t>Сучасні проблеми економіки і підприємництво [Текст]: Збірник наукових праць. – Вип. 21. – К.: ІВЦ Видавництво «Політехніка», 2018 C.</w:t>
        </w:r>
        <w:r w:rsidRPr="005B4D06">
          <w:rPr>
            <w:rFonts w:ascii="Times New Roman" w:hAnsi="Times New Roman" w:cs="Times New Roman"/>
            <w:webHidden/>
            <w:sz w:val="28"/>
            <w:szCs w:val="28"/>
            <w:lang w:val="uk-UA"/>
          </w:rPr>
          <w:t>94-101</w:t>
        </w:r>
      </w:hyperlink>
      <w:r w:rsidRPr="005B4D06">
        <w:rPr>
          <w:rFonts w:ascii="Times New Roman" w:hAnsi="Times New Roman" w:cs="Times New Roman"/>
          <w:sz w:val="28"/>
          <w:szCs w:val="28"/>
          <w:lang w:val="uk-UA"/>
        </w:rPr>
        <w:t xml:space="preserve">(Міжнародна індексація: </w:t>
      </w:r>
      <w:hyperlink r:id="rId340" w:tgtFrame="_blank" w:history="1">
        <w:r w:rsidRPr="005B4D06">
          <w:rPr>
            <w:rStyle w:val="a5"/>
            <w:rFonts w:ascii="Times New Roman" w:hAnsi="Times New Roman" w:cs="Times New Roman"/>
            <w:color w:val="auto"/>
            <w:sz w:val="28"/>
            <w:szCs w:val="28"/>
            <w:u w:val="none"/>
            <w:lang w:val="uk-UA"/>
          </w:rPr>
          <w:t>Index Copernicus</w:t>
        </w:r>
      </w:hyperlink>
      <w:r w:rsidRPr="005B4D06">
        <w:rPr>
          <w:rFonts w:ascii="Times New Roman" w:hAnsi="Times New Roman" w:cs="Times New Roman"/>
          <w:sz w:val="28"/>
          <w:szCs w:val="28"/>
          <w:lang w:val="uk-UA"/>
        </w:rPr>
        <w:t xml:space="preserve">, </w:t>
      </w:r>
      <w:hyperlink r:id="rId341" w:history="1">
        <w:r w:rsidRPr="005B4D06">
          <w:rPr>
            <w:rStyle w:val="a5"/>
            <w:rFonts w:ascii="Times New Roman" w:hAnsi="Times New Roman" w:cs="Times New Roman"/>
            <w:color w:val="auto"/>
            <w:sz w:val="28"/>
            <w:szCs w:val="28"/>
            <w:u w:val="none"/>
            <w:lang w:val="uk-UA"/>
          </w:rPr>
          <w:t>Google Scholar</w:t>
        </w:r>
      </w:hyperlink>
      <w:r w:rsidRPr="005B4D06">
        <w:rPr>
          <w:rFonts w:ascii="Times New Roman" w:hAnsi="Times New Roman" w:cs="Times New Roman"/>
          <w:sz w:val="28"/>
          <w:szCs w:val="28"/>
          <w:lang w:val="uk-UA"/>
        </w:rPr>
        <w:t xml:space="preserve">, </w:t>
      </w:r>
      <w:hyperlink r:id="rId342" w:tgtFrame="_blank" w:history="1">
        <w:r w:rsidRPr="005B4D06">
          <w:rPr>
            <w:rStyle w:val="a5"/>
            <w:rFonts w:ascii="Times New Roman" w:hAnsi="Times New Roman" w:cs="Times New Roman"/>
            <w:color w:val="auto"/>
            <w:sz w:val="28"/>
            <w:szCs w:val="28"/>
            <w:u w:val="none"/>
            <w:lang w:val="uk-UA"/>
          </w:rPr>
          <w:t>SIS</w:t>
        </w:r>
      </w:hyperlink>
      <w:r w:rsidRPr="005B4D06">
        <w:rPr>
          <w:rFonts w:ascii="Times New Roman" w:hAnsi="Times New Roman" w:cs="Times New Roman"/>
          <w:sz w:val="28"/>
          <w:szCs w:val="28"/>
          <w:lang w:val="uk-UA"/>
        </w:rPr>
        <w:t>).</w:t>
      </w:r>
    </w:p>
    <w:p w:rsidR="00AC7719" w:rsidRPr="005B4D06" w:rsidRDefault="00AC7719" w:rsidP="00A02090">
      <w:pPr>
        <w:pStyle w:val="a3"/>
        <w:numPr>
          <w:ilvl w:val="0"/>
          <w:numId w:val="27"/>
        </w:numPr>
        <w:tabs>
          <w:tab w:val="left" w:pos="1134"/>
        </w:tabs>
        <w:spacing w:after="0" w:line="360" w:lineRule="auto"/>
        <w:ind w:left="426" w:firstLine="992"/>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Шевчук Н.А. Впровадження та реалізація стартапів в гірництві / Шевчук Н.А. / Міжнародна науково-технічна конференція, присвячена 120 –річчю КПІ «ПРОБЛЕМИ ГЕОІНЖЕНЕРІЇ ТА ПІДЗЕМНОЇ УРБАНІСТИКИ»</w:t>
      </w:r>
      <w:hyperlink w:anchor="_Toc402792759" w:history="1">
        <w:r w:rsidRPr="005B4D06">
          <w:rPr>
            <w:rFonts w:ascii="Times New Roman" w:hAnsi="Times New Roman" w:cs="Times New Roman"/>
            <w:sz w:val="28"/>
            <w:szCs w:val="28"/>
            <w:lang w:val="uk-UA"/>
          </w:rPr>
          <w:t xml:space="preserve">, м. Київ, 17-18 травня 2018 р.– К.: НТУУ «КПІ», 2018. – С. </w:t>
        </w:r>
      </w:hyperlink>
      <w:r w:rsidRPr="005B4D06">
        <w:rPr>
          <w:rFonts w:ascii="Times New Roman" w:hAnsi="Times New Roman" w:cs="Times New Roman"/>
          <w:sz w:val="28"/>
          <w:szCs w:val="28"/>
          <w:lang w:val="uk-UA"/>
        </w:rPr>
        <w:t>89-90.</w:t>
      </w:r>
    </w:p>
    <w:p w:rsidR="00370249" w:rsidRPr="005B4D06" w:rsidRDefault="00370249" w:rsidP="00A02090">
      <w:pPr>
        <w:pStyle w:val="a3"/>
        <w:spacing w:after="0" w:line="360" w:lineRule="auto"/>
        <w:ind w:left="426" w:firstLine="992"/>
        <w:jc w:val="both"/>
        <w:rPr>
          <w:rFonts w:ascii="Times New Roman" w:hAnsi="Times New Roman" w:cs="Times New Roman"/>
          <w:sz w:val="28"/>
          <w:szCs w:val="28"/>
          <w:lang w:val="uk-UA"/>
        </w:rPr>
      </w:pPr>
    </w:p>
    <w:p w:rsidR="007862FB" w:rsidRPr="005B4D06" w:rsidRDefault="007862FB" w:rsidP="00A02090">
      <w:pPr>
        <w:pStyle w:val="a3"/>
        <w:numPr>
          <w:ilvl w:val="0"/>
          <w:numId w:val="27"/>
        </w:numPr>
        <w:spacing w:after="0" w:line="360" w:lineRule="auto"/>
        <w:ind w:left="426" w:firstLine="992"/>
        <w:jc w:val="both"/>
        <w:rPr>
          <w:rFonts w:ascii="Times New Roman" w:hAnsi="Times New Roman" w:cs="Times New Roman"/>
          <w:sz w:val="28"/>
          <w:szCs w:val="28"/>
          <w:lang w:val="uk-UA"/>
        </w:rPr>
      </w:pPr>
      <w:r w:rsidRPr="005B4D06">
        <w:rPr>
          <w:rFonts w:ascii="Times New Roman" w:hAnsi="Times New Roman" w:cs="Times New Roman"/>
          <w:b/>
          <w:bCs/>
          <w:sz w:val="28"/>
          <w:szCs w:val="28"/>
          <w:lang w:val="uk-UA"/>
        </w:rPr>
        <w:br w:type="page"/>
      </w:r>
    </w:p>
    <w:p w:rsidR="00541068" w:rsidRPr="005B4D06" w:rsidRDefault="00793780" w:rsidP="00793780">
      <w:pPr>
        <w:pStyle w:val="a3"/>
        <w:tabs>
          <w:tab w:val="left" w:pos="0"/>
        </w:tabs>
        <w:spacing w:line="360" w:lineRule="auto"/>
        <w:ind w:left="426" w:firstLine="992"/>
        <w:jc w:val="center"/>
        <w:rPr>
          <w:rFonts w:ascii="Times New Roman" w:hAnsi="Times New Roman" w:cs="Times New Roman"/>
          <w:b/>
          <w:bCs/>
          <w:sz w:val="28"/>
          <w:szCs w:val="28"/>
          <w:lang w:val="uk-UA"/>
        </w:rPr>
      </w:pPr>
      <w:r w:rsidRPr="005B4D06">
        <w:rPr>
          <w:rFonts w:ascii="Times New Roman" w:hAnsi="Times New Roman" w:cs="Times New Roman"/>
          <w:b/>
          <w:bCs/>
          <w:sz w:val="28"/>
          <w:szCs w:val="28"/>
          <w:lang w:val="uk-UA"/>
        </w:rPr>
        <w:lastRenderedPageBreak/>
        <w:t>ДОДАТКИ</w:t>
      </w:r>
    </w:p>
    <w:p w:rsidR="00793780" w:rsidRPr="005B4D06" w:rsidRDefault="00793780" w:rsidP="00793780">
      <w:pPr>
        <w:pStyle w:val="a3"/>
        <w:tabs>
          <w:tab w:val="left" w:pos="0"/>
        </w:tabs>
        <w:spacing w:line="360" w:lineRule="auto"/>
        <w:ind w:left="426" w:firstLine="992"/>
        <w:jc w:val="center"/>
        <w:rPr>
          <w:rFonts w:ascii="Times New Roman" w:hAnsi="Times New Roman" w:cs="Times New Roman"/>
          <w:b/>
          <w:bCs/>
          <w:sz w:val="28"/>
          <w:szCs w:val="28"/>
          <w:lang w:val="uk-UA"/>
        </w:rPr>
      </w:pPr>
      <w:r w:rsidRPr="005B4D06">
        <w:rPr>
          <w:rFonts w:ascii="Times New Roman" w:hAnsi="Times New Roman" w:cs="Times New Roman"/>
          <w:b/>
          <w:bCs/>
          <w:sz w:val="28"/>
          <w:szCs w:val="28"/>
          <w:lang w:val="uk-UA"/>
        </w:rPr>
        <w:t>Додаток А</w:t>
      </w:r>
    </w:p>
    <w:p w:rsidR="00793780" w:rsidRPr="005B4D06" w:rsidRDefault="00793780" w:rsidP="00793780">
      <w:pPr>
        <w:pStyle w:val="a3"/>
        <w:tabs>
          <w:tab w:val="left" w:pos="0"/>
        </w:tabs>
        <w:spacing w:line="360" w:lineRule="auto"/>
        <w:ind w:left="426" w:hanging="1135"/>
        <w:jc w:val="center"/>
        <w:rPr>
          <w:rFonts w:ascii="Times New Roman" w:hAnsi="Times New Roman" w:cs="Times New Roman"/>
          <w:b/>
          <w:bCs/>
          <w:sz w:val="28"/>
          <w:szCs w:val="28"/>
          <w:lang w:val="uk-UA"/>
        </w:rPr>
      </w:pPr>
      <w:r w:rsidRPr="005B4D06">
        <w:rPr>
          <w:noProof/>
          <w:lang w:eastAsia="ru-RU"/>
        </w:rPr>
        <w:drawing>
          <wp:inline distT="0" distB="0" distL="0" distR="0">
            <wp:extent cx="5209800" cy="4892675"/>
            <wp:effectExtent l="0" t="0" r="0" b="317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3"/>
                    <a:srcRect l="569" t="19554" r="37125" b="7308"/>
                    <a:stretch/>
                  </pic:blipFill>
                  <pic:spPr bwMode="auto">
                    <a:xfrm>
                      <a:off x="0" y="0"/>
                      <a:ext cx="5213474" cy="489612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r w:rsidRPr="005B4D06">
        <w:rPr>
          <w:noProof/>
          <w:lang w:eastAsia="ru-RU"/>
        </w:rPr>
        <w:drawing>
          <wp:inline distT="0" distB="0" distL="0" distR="0">
            <wp:extent cx="4161790" cy="28956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4"/>
                    <a:srcRect l="1466" t="18426" r="54009" b="42853"/>
                    <a:stretch/>
                  </pic:blipFill>
                  <pic:spPr bwMode="auto">
                    <a:xfrm>
                      <a:off x="0" y="0"/>
                      <a:ext cx="4163624" cy="289687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r w:rsidRPr="005B4D06">
        <w:rPr>
          <w:noProof/>
          <w:lang w:eastAsia="ru-RU"/>
        </w:rPr>
        <w:lastRenderedPageBreak/>
        <w:drawing>
          <wp:inline distT="0" distB="0" distL="0" distR="0">
            <wp:extent cx="3619500" cy="4745848"/>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5"/>
                    <a:srcRect l="902" t="19553" r="56078" b="9941"/>
                    <a:stretch/>
                  </pic:blipFill>
                  <pic:spPr bwMode="auto">
                    <a:xfrm>
                      <a:off x="0" y="0"/>
                      <a:ext cx="3622739" cy="475009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r w:rsidRPr="005B4D06">
        <w:rPr>
          <w:noProof/>
          <w:lang w:eastAsia="ru-RU"/>
        </w:rPr>
        <w:drawing>
          <wp:inline distT="0" distB="0" distL="0" distR="0">
            <wp:extent cx="5022215" cy="2495513"/>
            <wp:effectExtent l="0" t="0" r="6985" b="63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6"/>
                    <a:srcRect l="820" t="48320" r="37425" b="13324"/>
                    <a:stretch/>
                  </pic:blipFill>
                  <pic:spPr bwMode="auto">
                    <a:xfrm>
                      <a:off x="0" y="0"/>
                      <a:ext cx="5024726" cy="2496761"/>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p>
    <w:p w:rsidR="00793780" w:rsidRPr="005B4D06" w:rsidRDefault="00793780" w:rsidP="00793780">
      <w:pPr>
        <w:pStyle w:val="a3"/>
        <w:tabs>
          <w:tab w:val="left" w:pos="0"/>
        </w:tabs>
        <w:spacing w:line="360" w:lineRule="auto"/>
        <w:ind w:left="426"/>
        <w:jc w:val="center"/>
        <w:rPr>
          <w:rFonts w:ascii="Times New Roman" w:hAnsi="Times New Roman" w:cs="Times New Roman"/>
          <w:b/>
          <w:bCs/>
          <w:sz w:val="28"/>
          <w:szCs w:val="28"/>
          <w:lang w:val="uk-UA"/>
        </w:rPr>
      </w:pPr>
      <w:r w:rsidRPr="005B4D06">
        <w:rPr>
          <w:rFonts w:ascii="Times New Roman" w:hAnsi="Times New Roman" w:cs="Times New Roman"/>
          <w:b/>
          <w:bCs/>
          <w:sz w:val="28"/>
          <w:szCs w:val="28"/>
          <w:lang w:val="uk-UA"/>
        </w:rPr>
        <w:t>Додаток Б</w:t>
      </w:r>
    </w:p>
    <w:p w:rsidR="00793780" w:rsidRPr="005B4D06" w:rsidRDefault="00793780" w:rsidP="00381901">
      <w:pPr>
        <w:pStyle w:val="a3"/>
        <w:tabs>
          <w:tab w:val="left" w:pos="0"/>
        </w:tabs>
        <w:spacing w:line="360" w:lineRule="auto"/>
        <w:ind w:left="426"/>
        <w:jc w:val="center"/>
        <w:rPr>
          <w:rFonts w:ascii="Times New Roman" w:hAnsi="Times New Roman" w:cs="Times New Roman"/>
          <w:b/>
          <w:bCs/>
          <w:sz w:val="28"/>
          <w:szCs w:val="28"/>
          <w:lang w:val="uk-UA"/>
        </w:rPr>
      </w:pPr>
      <w:r w:rsidRPr="005B4D06">
        <w:rPr>
          <w:noProof/>
          <w:lang w:eastAsia="ru-RU"/>
        </w:rPr>
        <w:drawing>
          <wp:inline distT="0" distB="0" distL="0" distR="0">
            <wp:extent cx="3295650" cy="4854588"/>
            <wp:effectExtent l="0" t="0" r="0" b="317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7"/>
                    <a:srcRect l="1054" t="19178" r="62694" b="14076"/>
                    <a:stretch/>
                  </pic:blipFill>
                  <pic:spPr bwMode="auto">
                    <a:xfrm>
                      <a:off x="0" y="0"/>
                      <a:ext cx="3297446" cy="4857234"/>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93780" w:rsidRPr="005B4D06" w:rsidRDefault="00793780" w:rsidP="00381901">
      <w:pPr>
        <w:pStyle w:val="a3"/>
        <w:tabs>
          <w:tab w:val="left" w:pos="0"/>
        </w:tabs>
        <w:spacing w:line="360" w:lineRule="auto"/>
        <w:ind w:left="426"/>
        <w:jc w:val="center"/>
        <w:rPr>
          <w:rFonts w:ascii="Times New Roman" w:hAnsi="Times New Roman" w:cs="Times New Roman"/>
          <w:b/>
          <w:bCs/>
          <w:sz w:val="28"/>
          <w:szCs w:val="28"/>
          <w:lang w:val="uk-UA"/>
        </w:rPr>
      </w:pPr>
      <w:r w:rsidRPr="005B4D06">
        <w:rPr>
          <w:noProof/>
          <w:lang w:eastAsia="ru-RU"/>
        </w:rPr>
        <w:drawing>
          <wp:inline distT="0" distB="0" distL="0" distR="0">
            <wp:extent cx="2009775" cy="1590675"/>
            <wp:effectExtent l="0" t="0" r="9525"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8"/>
                    <a:srcRect l="2557" t="33467" r="65704" b="35134"/>
                    <a:stretch/>
                  </pic:blipFill>
                  <pic:spPr bwMode="auto">
                    <a:xfrm>
                      <a:off x="0" y="0"/>
                      <a:ext cx="2009775" cy="159067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p>
    <w:p w:rsidR="00793780" w:rsidRPr="005B4D06" w:rsidRDefault="00793780" w:rsidP="00793780">
      <w:pPr>
        <w:pStyle w:val="a3"/>
        <w:tabs>
          <w:tab w:val="left" w:pos="0"/>
        </w:tabs>
        <w:spacing w:line="360" w:lineRule="auto"/>
        <w:ind w:left="426"/>
        <w:jc w:val="center"/>
        <w:rPr>
          <w:rFonts w:ascii="Times New Roman" w:hAnsi="Times New Roman" w:cs="Times New Roman"/>
          <w:b/>
          <w:bCs/>
          <w:sz w:val="28"/>
          <w:szCs w:val="28"/>
          <w:lang w:val="uk-UA"/>
        </w:rPr>
      </w:pPr>
      <w:r w:rsidRPr="005B4D06">
        <w:rPr>
          <w:rFonts w:ascii="Times New Roman" w:hAnsi="Times New Roman" w:cs="Times New Roman"/>
          <w:b/>
          <w:bCs/>
          <w:sz w:val="28"/>
          <w:szCs w:val="28"/>
          <w:lang w:val="uk-UA"/>
        </w:rPr>
        <w:t>Додаток В</w:t>
      </w: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r w:rsidRPr="005B4D06">
        <w:rPr>
          <w:noProof/>
          <w:lang w:eastAsia="ru-RU"/>
        </w:rPr>
        <w:drawing>
          <wp:inline distT="0" distB="0" distL="0" distR="0">
            <wp:extent cx="2333625" cy="5005715"/>
            <wp:effectExtent l="0" t="0" r="0" b="444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9"/>
                    <a:srcRect l="1354" t="19555" r="78941" b="27614"/>
                    <a:stretch/>
                  </pic:blipFill>
                  <pic:spPr bwMode="auto">
                    <a:xfrm>
                      <a:off x="0" y="0"/>
                      <a:ext cx="2334596" cy="5007798"/>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r w:rsidRPr="005B4D06">
        <w:rPr>
          <w:noProof/>
          <w:lang w:eastAsia="ru-RU"/>
        </w:rPr>
        <w:drawing>
          <wp:inline distT="0" distB="0" distL="0" distR="0">
            <wp:extent cx="1943100" cy="1984443"/>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0"/>
                    <a:srcRect l="2106" t="54149" r="83754" b="27801"/>
                    <a:stretch/>
                  </pic:blipFill>
                  <pic:spPr bwMode="auto">
                    <a:xfrm>
                      <a:off x="0" y="0"/>
                      <a:ext cx="1947357" cy="198879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p>
    <w:p w:rsidR="00793780" w:rsidRPr="005B4D06" w:rsidRDefault="00793780" w:rsidP="00793780">
      <w:pPr>
        <w:pStyle w:val="a3"/>
        <w:tabs>
          <w:tab w:val="left" w:pos="0"/>
        </w:tabs>
        <w:spacing w:line="360" w:lineRule="auto"/>
        <w:ind w:left="426"/>
        <w:jc w:val="center"/>
        <w:rPr>
          <w:rFonts w:ascii="Times New Roman" w:hAnsi="Times New Roman" w:cs="Times New Roman"/>
          <w:b/>
          <w:bCs/>
          <w:sz w:val="28"/>
          <w:szCs w:val="28"/>
          <w:lang w:val="uk-UA"/>
        </w:rPr>
      </w:pPr>
      <w:r w:rsidRPr="005B4D06">
        <w:rPr>
          <w:rFonts w:ascii="Times New Roman" w:hAnsi="Times New Roman" w:cs="Times New Roman"/>
          <w:b/>
          <w:bCs/>
          <w:sz w:val="28"/>
          <w:szCs w:val="28"/>
          <w:lang w:val="uk-UA"/>
        </w:rPr>
        <w:t>Додаток Г</w:t>
      </w:r>
    </w:p>
    <w:p w:rsidR="00793780" w:rsidRPr="005B4D06" w:rsidRDefault="00793780" w:rsidP="00793780">
      <w:pPr>
        <w:pStyle w:val="a3"/>
        <w:tabs>
          <w:tab w:val="left" w:pos="0"/>
        </w:tabs>
        <w:spacing w:line="360" w:lineRule="auto"/>
        <w:ind w:left="426"/>
        <w:rPr>
          <w:rFonts w:ascii="Times New Roman" w:hAnsi="Times New Roman" w:cs="Times New Roman"/>
          <w:b/>
          <w:bCs/>
          <w:sz w:val="28"/>
          <w:szCs w:val="28"/>
          <w:lang w:val="uk-UA"/>
        </w:rPr>
      </w:pPr>
      <w:r w:rsidRPr="005B4D06">
        <w:rPr>
          <w:noProof/>
          <w:lang w:eastAsia="ru-RU"/>
        </w:rPr>
        <w:drawing>
          <wp:inline distT="0" distB="0" distL="0" distR="0">
            <wp:extent cx="3685898" cy="5387975"/>
            <wp:effectExtent l="0" t="0" r="0" b="317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1"/>
                    <a:srcRect l="512" t="19930" r="66456" b="19717"/>
                    <a:stretch/>
                  </pic:blipFill>
                  <pic:spPr bwMode="auto">
                    <a:xfrm>
                      <a:off x="0" y="0"/>
                      <a:ext cx="3688132" cy="539124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93780" w:rsidRPr="005B4D06" w:rsidRDefault="00793780" w:rsidP="00226EFB">
      <w:pPr>
        <w:pStyle w:val="a3"/>
        <w:tabs>
          <w:tab w:val="left" w:pos="0"/>
          <w:tab w:val="left" w:pos="1134"/>
        </w:tabs>
        <w:spacing w:line="360" w:lineRule="auto"/>
        <w:ind w:left="426"/>
        <w:rPr>
          <w:rFonts w:ascii="Times New Roman" w:hAnsi="Times New Roman" w:cs="Times New Roman"/>
          <w:b/>
          <w:bCs/>
          <w:sz w:val="28"/>
          <w:szCs w:val="28"/>
          <w:lang w:val="uk-UA"/>
        </w:rPr>
      </w:pPr>
      <w:r w:rsidRPr="005B4D06">
        <w:rPr>
          <w:noProof/>
          <w:lang w:eastAsia="ru-RU"/>
        </w:rPr>
        <w:lastRenderedPageBreak/>
        <w:drawing>
          <wp:inline distT="0" distB="0" distL="0" distR="0">
            <wp:extent cx="3228975" cy="2583180"/>
            <wp:effectExtent l="0" t="0" r="9525" b="762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2"/>
                    <a:srcRect l="1053" t="36287" r="56077" b="20845"/>
                    <a:stretch/>
                  </pic:blipFill>
                  <pic:spPr bwMode="auto">
                    <a:xfrm>
                      <a:off x="0" y="0"/>
                      <a:ext cx="3230571" cy="258445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2C0D50" w:rsidRPr="005B4D06" w:rsidRDefault="002C0D50" w:rsidP="002C0D50">
      <w:pPr>
        <w:pStyle w:val="a3"/>
        <w:tabs>
          <w:tab w:val="left" w:pos="0"/>
        </w:tabs>
        <w:spacing w:line="360" w:lineRule="auto"/>
        <w:ind w:left="426"/>
        <w:jc w:val="center"/>
        <w:rPr>
          <w:rFonts w:ascii="Times New Roman" w:hAnsi="Times New Roman" w:cs="Times New Roman"/>
          <w:b/>
          <w:bCs/>
          <w:sz w:val="28"/>
          <w:szCs w:val="28"/>
          <w:lang w:val="uk-UA"/>
        </w:rPr>
      </w:pPr>
      <w:r w:rsidRPr="005B4D06">
        <w:rPr>
          <w:rFonts w:ascii="Times New Roman" w:hAnsi="Times New Roman" w:cs="Times New Roman"/>
          <w:b/>
          <w:bCs/>
          <w:sz w:val="28"/>
          <w:szCs w:val="28"/>
          <w:lang w:val="uk-UA"/>
        </w:rPr>
        <w:t>Додаток Д</w:t>
      </w:r>
    </w:p>
    <w:p w:rsidR="00096C8B" w:rsidRPr="005B4D06" w:rsidRDefault="00096C8B" w:rsidP="005B4D06">
      <w:pPr>
        <w:pStyle w:val="a3"/>
        <w:tabs>
          <w:tab w:val="left" w:pos="0"/>
        </w:tabs>
        <w:spacing w:after="0" w:line="360" w:lineRule="auto"/>
        <w:ind w:left="709"/>
        <w:rPr>
          <w:rFonts w:ascii="Times New Roman" w:hAnsi="Times New Roman" w:cs="Times New Roman"/>
          <w:b/>
          <w:i/>
          <w:sz w:val="28"/>
          <w:szCs w:val="28"/>
          <w:lang w:val="uk-UA"/>
        </w:rPr>
      </w:pPr>
      <w:r w:rsidRPr="005B4D06">
        <w:rPr>
          <w:rFonts w:ascii="Times New Roman" w:hAnsi="Times New Roman" w:cs="Times New Roman"/>
          <w:b/>
          <w:i/>
          <w:sz w:val="28"/>
          <w:szCs w:val="28"/>
          <w:lang w:val="uk-UA"/>
        </w:rPr>
        <w:t>Обґрунтування ресурсного забезпечення проекту</w:t>
      </w:r>
    </w:p>
    <w:p w:rsidR="00096C8B" w:rsidRPr="005B4D06" w:rsidRDefault="00096C8B" w:rsidP="00096C8B">
      <w:pPr>
        <w:pStyle w:val="a3"/>
        <w:tabs>
          <w:tab w:val="left" w:pos="0"/>
        </w:tabs>
        <w:spacing w:after="0" w:line="360" w:lineRule="auto"/>
        <w:ind w:left="0" w:firstLine="709"/>
        <w:jc w:val="both"/>
        <w:rPr>
          <w:rFonts w:ascii="Times New Roman" w:eastAsia="Times New Roman" w:hAnsi="Times New Roman" w:cs="Times New Roman"/>
          <w:sz w:val="28"/>
          <w:szCs w:val="28"/>
          <w:lang w:val="uk-UA" w:eastAsia="ru-RU"/>
        </w:rPr>
      </w:pPr>
      <w:r w:rsidRPr="005B4D06">
        <w:rPr>
          <w:rFonts w:ascii="Times New Roman" w:hAnsi="Times New Roman" w:cs="Times New Roman"/>
          <w:sz w:val="28"/>
          <w:szCs w:val="28"/>
          <w:lang w:val="uk-UA"/>
        </w:rPr>
        <w:t>В даному підрозділі позначено ресурси</w:t>
      </w:r>
      <w:r w:rsidRPr="005B4D06">
        <w:rPr>
          <w:rFonts w:ascii="Times New Roman" w:eastAsia="Times New Roman" w:hAnsi="Times New Roman" w:cs="Times New Roman"/>
          <w:sz w:val="28"/>
          <w:szCs w:val="28"/>
          <w:lang w:val="uk-UA" w:eastAsia="ru-RU"/>
        </w:rPr>
        <w:t>, які будуть використовуватися: матеріальні, капітальні, інтелектуальні, трудові, нематеріальні, інформаційні.</w:t>
      </w:r>
    </w:p>
    <w:p w:rsidR="00096C8B" w:rsidRPr="005B4D06" w:rsidRDefault="00096C8B" w:rsidP="00096C8B">
      <w:pPr>
        <w:pStyle w:val="a3"/>
        <w:tabs>
          <w:tab w:val="left" w:pos="0"/>
        </w:tabs>
        <w:spacing w:after="0" w:line="240" w:lineRule="auto"/>
        <w:ind w:left="0"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Обґрунтування капіталовкладень на реалізаці</w:t>
      </w:r>
      <w:r w:rsidR="005B4D06" w:rsidRPr="005B4D06">
        <w:rPr>
          <w:rFonts w:ascii="Times New Roman" w:hAnsi="Times New Roman" w:cs="Times New Roman"/>
          <w:sz w:val="28"/>
          <w:szCs w:val="28"/>
          <w:lang w:val="uk-UA"/>
        </w:rPr>
        <w:t xml:space="preserve">ю проекту наведено в таблиці </w:t>
      </w:r>
      <w:r w:rsidRPr="005B4D06">
        <w:rPr>
          <w:rFonts w:ascii="Times New Roman" w:hAnsi="Times New Roman" w:cs="Times New Roman"/>
          <w:sz w:val="28"/>
          <w:szCs w:val="28"/>
          <w:lang w:val="uk-UA"/>
        </w:rPr>
        <w:t>.</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723"/>
        <w:gridCol w:w="2465"/>
      </w:tblGrid>
      <w:tr w:rsidR="00096C8B" w:rsidRPr="005B4D06" w:rsidTr="00762016">
        <w:trPr>
          <w:trHeight w:val="348"/>
        </w:trPr>
        <w:tc>
          <w:tcPr>
            <w:tcW w:w="9972" w:type="dxa"/>
            <w:gridSpan w:val="2"/>
            <w:tcBorders>
              <w:top w:val="nil"/>
              <w:left w:val="nil"/>
              <w:right w:val="nil"/>
            </w:tcBorders>
          </w:tcPr>
          <w:p w:rsidR="00096C8B" w:rsidRPr="005B4D06" w:rsidRDefault="005B4D06" w:rsidP="00762016">
            <w:pPr>
              <w:tabs>
                <w:tab w:val="left" w:pos="0"/>
              </w:tabs>
              <w:spacing w:before="240"/>
              <w:jc w:val="right"/>
              <w:rPr>
                <w:rFonts w:ascii="Times New Roman" w:hAnsi="Times New Roman" w:cs="Times New Roman"/>
                <w:b/>
                <w:sz w:val="24"/>
                <w:szCs w:val="24"/>
                <w:lang w:val="uk-UA"/>
              </w:rPr>
            </w:pPr>
            <w:r w:rsidRPr="005B4D06">
              <w:rPr>
                <w:rFonts w:ascii="Times New Roman" w:hAnsi="Times New Roman" w:cs="Times New Roman"/>
                <w:bCs/>
                <w:sz w:val="28"/>
                <w:szCs w:val="28"/>
                <w:lang w:val="uk-UA"/>
              </w:rPr>
              <w:t xml:space="preserve">Таблиця </w:t>
            </w:r>
            <w:r w:rsidR="00096C8B" w:rsidRPr="005B4D06">
              <w:rPr>
                <w:rFonts w:ascii="Times New Roman" w:hAnsi="Times New Roman" w:cs="Times New Roman"/>
                <w:bCs/>
                <w:sz w:val="28"/>
                <w:szCs w:val="28"/>
                <w:lang w:val="uk-UA"/>
              </w:rPr>
              <w:t xml:space="preserve"> -</w:t>
            </w:r>
            <w:r w:rsidR="00096C8B" w:rsidRPr="005B4D06">
              <w:rPr>
                <w:rFonts w:ascii="Times New Roman" w:hAnsi="Times New Roman" w:cs="Times New Roman"/>
                <w:sz w:val="28"/>
                <w:szCs w:val="28"/>
                <w:lang w:val="uk-UA"/>
              </w:rPr>
              <w:t xml:space="preserve"> Обґрунтування капіталовкладень на реалізацію проекту</w:t>
            </w: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jc w:val="center"/>
              <w:rPr>
                <w:rFonts w:ascii="Times New Roman" w:hAnsi="Times New Roman" w:cs="Times New Roman"/>
                <w:b/>
                <w:sz w:val="24"/>
                <w:szCs w:val="24"/>
                <w:lang w:val="uk-UA"/>
              </w:rPr>
            </w:pPr>
            <w:r w:rsidRPr="005B4D06">
              <w:rPr>
                <w:rFonts w:ascii="Times New Roman" w:hAnsi="Times New Roman" w:cs="Times New Roman"/>
                <w:b/>
                <w:sz w:val="24"/>
                <w:szCs w:val="24"/>
                <w:lang w:val="uk-UA"/>
              </w:rPr>
              <w:t>Статті капіталовкладень</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rPr>
                <w:rFonts w:ascii="Times New Roman" w:hAnsi="Times New Roman" w:cs="Times New Roman"/>
                <w:b/>
                <w:bCs/>
                <w:sz w:val="24"/>
                <w:szCs w:val="24"/>
                <w:lang w:val="uk-UA"/>
              </w:rPr>
            </w:pPr>
            <w:r w:rsidRPr="005B4D06">
              <w:rPr>
                <w:rFonts w:ascii="Times New Roman" w:hAnsi="Times New Roman" w:cs="Times New Roman"/>
                <w:b/>
                <w:bCs/>
                <w:sz w:val="24"/>
                <w:szCs w:val="24"/>
                <w:lang w:val="uk-UA"/>
              </w:rPr>
              <w:t>Величина, тис. грн.</w:t>
            </w: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rPr>
                <w:rFonts w:ascii="Times New Roman" w:hAnsi="Times New Roman" w:cs="Times New Roman"/>
                <w:b/>
                <w:bCs/>
                <w:sz w:val="24"/>
                <w:szCs w:val="24"/>
                <w:lang w:val="uk-UA"/>
              </w:rPr>
            </w:pPr>
            <w:r w:rsidRPr="005B4D06">
              <w:rPr>
                <w:rFonts w:ascii="Times New Roman" w:hAnsi="Times New Roman" w:cs="Times New Roman"/>
                <w:b/>
                <w:bCs/>
                <w:sz w:val="24"/>
                <w:szCs w:val="24"/>
                <w:lang w:val="uk-UA"/>
              </w:rPr>
              <w:t>Прямі матеріальні затрати</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rPr>
                <w:rFonts w:ascii="Times New Roman" w:hAnsi="Times New Roman" w:cs="Times New Roman"/>
                <w:b/>
                <w:bCs/>
                <w:sz w:val="24"/>
                <w:szCs w:val="24"/>
                <w:lang w:val="uk-UA"/>
              </w:rPr>
            </w:pP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a3"/>
              <w:numPr>
                <w:ilvl w:val="0"/>
                <w:numId w:val="12"/>
              </w:numPr>
              <w:tabs>
                <w:tab w:val="left" w:pos="0"/>
                <w:tab w:val="left" w:pos="306"/>
              </w:tabs>
              <w:spacing w:after="0" w:line="276" w:lineRule="auto"/>
              <w:ind w:left="22" w:firstLine="0"/>
              <w:rPr>
                <w:rFonts w:ascii="Times New Roman" w:hAnsi="Times New Roman" w:cs="Times New Roman"/>
                <w:b/>
                <w:bCs/>
                <w:sz w:val="24"/>
                <w:szCs w:val="24"/>
                <w:lang w:val="uk-UA"/>
              </w:rPr>
            </w:pPr>
            <w:r w:rsidRPr="005B4D06">
              <w:rPr>
                <w:rFonts w:ascii="Times New Roman" w:hAnsi="Times New Roman" w:cs="Times New Roman"/>
                <w:iCs/>
                <w:sz w:val="24"/>
                <w:szCs w:val="24"/>
                <w:lang w:val="uk-UA"/>
              </w:rPr>
              <w:t>витрати сировини й матеріалів за винятком повернених відходів</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ind w:left="35"/>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8 000</w:t>
            </w: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Just"/>
              <w:numPr>
                <w:ilvl w:val="0"/>
                <w:numId w:val="12"/>
              </w:numPr>
              <w:tabs>
                <w:tab w:val="left" w:pos="0"/>
                <w:tab w:val="left" w:pos="354"/>
              </w:tabs>
              <w:spacing w:before="0" w:after="0" w:line="276" w:lineRule="auto"/>
              <w:ind w:left="22" w:firstLine="0"/>
              <w:rPr>
                <w:iCs/>
                <w:lang w:val="uk-UA"/>
              </w:rPr>
            </w:pPr>
            <w:r w:rsidRPr="005B4D06">
              <w:rPr>
                <w:iCs/>
                <w:lang w:val="uk-UA"/>
              </w:rPr>
              <w:t>витрати купівельних напівфабрикатів та комплектуючих виробів</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Just"/>
              <w:tabs>
                <w:tab w:val="left" w:pos="0"/>
                <w:tab w:val="left" w:pos="354"/>
              </w:tabs>
              <w:spacing w:before="0" w:after="0" w:line="276" w:lineRule="auto"/>
              <w:ind w:left="35" w:firstLine="0"/>
              <w:rPr>
                <w:i/>
                <w:iCs/>
                <w:lang w:val="uk-UA"/>
              </w:rPr>
            </w:pPr>
            <w:r w:rsidRPr="005B4D06">
              <w:rPr>
                <w:i/>
                <w:iCs/>
                <w:lang w:val="uk-UA"/>
              </w:rPr>
              <w:t>5 000</w:t>
            </w: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Just"/>
              <w:numPr>
                <w:ilvl w:val="0"/>
                <w:numId w:val="12"/>
              </w:numPr>
              <w:tabs>
                <w:tab w:val="left" w:pos="0"/>
                <w:tab w:val="left" w:pos="354"/>
              </w:tabs>
              <w:spacing w:before="0" w:after="0" w:line="276" w:lineRule="auto"/>
              <w:ind w:left="22" w:firstLine="0"/>
              <w:rPr>
                <w:iCs/>
                <w:lang w:val="uk-UA"/>
              </w:rPr>
            </w:pPr>
            <w:r w:rsidRPr="005B4D06">
              <w:rPr>
                <w:iCs/>
                <w:lang w:val="uk-UA"/>
              </w:rPr>
              <w:t>витрати палива й енергії</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Just"/>
              <w:tabs>
                <w:tab w:val="left" w:pos="0"/>
                <w:tab w:val="left" w:pos="354"/>
              </w:tabs>
              <w:spacing w:before="0" w:after="0" w:line="276" w:lineRule="auto"/>
              <w:ind w:left="35" w:firstLine="0"/>
              <w:rPr>
                <w:i/>
                <w:iCs/>
                <w:lang w:val="uk-UA"/>
              </w:rPr>
            </w:pPr>
            <w:r w:rsidRPr="005B4D06">
              <w:rPr>
                <w:i/>
                <w:iCs/>
                <w:lang w:val="uk-UA"/>
              </w:rPr>
              <w:t>3 000</w:t>
            </w: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Just"/>
              <w:numPr>
                <w:ilvl w:val="0"/>
                <w:numId w:val="12"/>
              </w:numPr>
              <w:tabs>
                <w:tab w:val="left" w:pos="0"/>
                <w:tab w:val="left" w:pos="354"/>
              </w:tabs>
              <w:spacing w:before="0" w:after="0" w:line="276" w:lineRule="auto"/>
              <w:ind w:left="22" w:firstLine="0"/>
              <w:rPr>
                <w:iCs/>
                <w:lang w:val="uk-UA"/>
              </w:rPr>
            </w:pPr>
            <w:r w:rsidRPr="005B4D06">
              <w:rPr>
                <w:iCs/>
                <w:lang w:val="uk-UA"/>
              </w:rPr>
              <w:t>витрати на запасні частини</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Just"/>
              <w:tabs>
                <w:tab w:val="left" w:pos="0"/>
                <w:tab w:val="left" w:pos="354"/>
              </w:tabs>
              <w:spacing w:before="0" w:after="0" w:line="276" w:lineRule="auto"/>
              <w:ind w:left="35" w:firstLine="0"/>
              <w:rPr>
                <w:i/>
                <w:iCs/>
                <w:lang w:val="uk-UA"/>
              </w:rPr>
            </w:pPr>
            <w:r w:rsidRPr="005B4D06">
              <w:rPr>
                <w:i/>
                <w:iCs/>
                <w:lang w:val="uk-UA"/>
              </w:rPr>
              <w:t>7 000</w:t>
            </w: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Just"/>
              <w:numPr>
                <w:ilvl w:val="0"/>
                <w:numId w:val="12"/>
              </w:numPr>
              <w:tabs>
                <w:tab w:val="left" w:pos="0"/>
                <w:tab w:val="left" w:pos="354"/>
              </w:tabs>
              <w:spacing w:before="0" w:after="0" w:line="276" w:lineRule="auto"/>
              <w:ind w:left="22" w:firstLine="0"/>
              <w:rPr>
                <w:iCs/>
                <w:lang w:val="uk-UA"/>
              </w:rPr>
            </w:pPr>
            <w:r w:rsidRPr="005B4D06">
              <w:rPr>
                <w:iCs/>
                <w:lang w:val="uk-UA"/>
              </w:rPr>
              <w:t>інші матеріальні витрати</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Just"/>
              <w:tabs>
                <w:tab w:val="left" w:pos="0"/>
                <w:tab w:val="left" w:pos="354"/>
              </w:tabs>
              <w:spacing w:before="0" w:after="0" w:line="276" w:lineRule="auto"/>
              <w:ind w:left="35" w:firstLine="0"/>
              <w:rPr>
                <w:i/>
                <w:iCs/>
                <w:lang w:val="uk-UA"/>
              </w:rPr>
            </w:pPr>
            <w:r w:rsidRPr="005B4D06">
              <w:rPr>
                <w:i/>
                <w:iCs/>
                <w:lang w:val="uk-UA"/>
              </w:rPr>
              <w:t>5 000</w:t>
            </w: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rPr>
                <w:rFonts w:ascii="Times New Roman" w:hAnsi="Times New Roman" w:cs="Times New Roman"/>
                <w:b/>
                <w:sz w:val="24"/>
                <w:szCs w:val="24"/>
                <w:lang w:val="uk-UA"/>
              </w:rPr>
            </w:pPr>
            <w:r w:rsidRPr="005B4D06">
              <w:rPr>
                <w:rFonts w:ascii="Times New Roman" w:hAnsi="Times New Roman" w:cs="Times New Roman"/>
                <w:b/>
                <w:bCs/>
                <w:sz w:val="24"/>
                <w:szCs w:val="24"/>
                <w:lang w:val="uk-UA"/>
              </w:rPr>
              <w:t>Прямі затрати на оплату праці</w:t>
            </w:r>
            <w:r w:rsidRPr="005B4D06">
              <w:rPr>
                <w:rFonts w:ascii="Times New Roman" w:hAnsi="Times New Roman" w:cs="Times New Roman"/>
                <w:b/>
                <w:iCs/>
                <w:sz w:val="24"/>
                <w:szCs w:val="24"/>
                <w:lang w:val="uk-UA"/>
              </w:rPr>
              <w:t xml:space="preserve"> виробничих працівників</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rPr>
                <w:rFonts w:ascii="Times New Roman" w:hAnsi="Times New Roman" w:cs="Times New Roman"/>
                <w:b/>
                <w:bCs/>
                <w:sz w:val="24"/>
                <w:szCs w:val="24"/>
                <w:lang w:val="uk-UA"/>
              </w:rPr>
            </w:pP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numPr>
                <w:ilvl w:val="0"/>
                <w:numId w:val="10"/>
              </w:numPr>
              <w:tabs>
                <w:tab w:val="clear" w:pos="720"/>
                <w:tab w:val="left" w:pos="0"/>
                <w:tab w:val="left" w:pos="354"/>
                <w:tab w:val="num" w:pos="3195"/>
              </w:tabs>
              <w:spacing w:after="0" w:line="276" w:lineRule="auto"/>
              <w:ind w:left="0" w:firstLine="0"/>
              <w:rPr>
                <w:rFonts w:ascii="Times New Roman" w:hAnsi="Times New Roman" w:cs="Times New Roman"/>
                <w:bCs/>
                <w:iCs/>
                <w:sz w:val="24"/>
                <w:szCs w:val="24"/>
                <w:lang w:val="uk-UA"/>
              </w:rPr>
            </w:pPr>
            <w:r w:rsidRPr="005B4D06">
              <w:rPr>
                <w:rFonts w:ascii="Times New Roman" w:hAnsi="Times New Roman" w:cs="Times New Roman"/>
                <w:iCs/>
                <w:sz w:val="24"/>
                <w:szCs w:val="24"/>
                <w:lang w:val="uk-UA"/>
              </w:rPr>
              <w:t>заробітна плата за ставками і тарифами виробничих працівників</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ind w:left="35"/>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120 000</w:t>
            </w: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numPr>
                <w:ilvl w:val="0"/>
                <w:numId w:val="10"/>
              </w:numPr>
              <w:tabs>
                <w:tab w:val="clear" w:pos="720"/>
                <w:tab w:val="left" w:pos="0"/>
                <w:tab w:val="left" w:pos="354"/>
                <w:tab w:val="num" w:pos="3195"/>
              </w:tabs>
              <w:spacing w:after="0" w:line="276" w:lineRule="auto"/>
              <w:ind w:left="0" w:firstLine="0"/>
              <w:rPr>
                <w:rFonts w:ascii="Times New Roman" w:hAnsi="Times New Roman" w:cs="Times New Roman"/>
                <w:iCs/>
                <w:sz w:val="24"/>
                <w:szCs w:val="24"/>
                <w:lang w:val="uk-UA"/>
              </w:rPr>
            </w:pPr>
            <w:r w:rsidRPr="005B4D06">
              <w:rPr>
                <w:rFonts w:ascii="Times New Roman" w:hAnsi="Times New Roman" w:cs="Times New Roman"/>
                <w:iCs/>
                <w:sz w:val="24"/>
                <w:szCs w:val="24"/>
                <w:lang w:val="uk-UA"/>
              </w:rPr>
              <w:t>премії, заохочення, компенсаційні виплати виробничих працівників</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ind w:left="35"/>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60 000</w:t>
            </w: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numPr>
                <w:ilvl w:val="0"/>
                <w:numId w:val="10"/>
              </w:numPr>
              <w:tabs>
                <w:tab w:val="clear" w:pos="720"/>
                <w:tab w:val="left" w:pos="0"/>
                <w:tab w:val="left" w:pos="354"/>
                <w:tab w:val="num" w:pos="3195"/>
              </w:tabs>
              <w:spacing w:after="0" w:line="276" w:lineRule="auto"/>
              <w:ind w:left="0" w:firstLine="0"/>
              <w:rPr>
                <w:rFonts w:ascii="Times New Roman" w:hAnsi="Times New Roman" w:cs="Times New Roman"/>
                <w:bCs/>
                <w:iCs/>
                <w:sz w:val="24"/>
                <w:szCs w:val="24"/>
                <w:lang w:val="uk-UA"/>
              </w:rPr>
            </w:pPr>
            <w:r w:rsidRPr="005B4D06">
              <w:rPr>
                <w:rFonts w:ascii="Times New Roman" w:hAnsi="Times New Roman" w:cs="Times New Roman"/>
                <w:iCs/>
                <w:sz w:val="24"/>
                <w:szCs w:val="24"/>
                <w:lang w:val="uk-UA"/>
              </w:rPr>
              <w:t>оплата відпусток виробничих працівників</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ind w:left="35"/>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30 000</w:t>
            </w: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numPr>
                <w:ilvl w:val="0"/>
                <w:numId w:val="10"/>
              </w:numPr>
              <w:tabs>
                <w:tab w:val="clear" w:pos="720"/>
                <w:tab w:val="left" w:pos="0"/>
                <w:tab w:val="left" w:pos="354"/>
                <w:tab w:val="num" w:pos="3195"/>
              </w:tabs>
              <w:spacing w:after="0" w:line="276" w:lineRule="auto"/>
              <w:ind w:left="0" w:firstLine="0"/>
              <w:rPr>
                <w:rFonts w:ascii="Times New Roman" w:hAnsi="Times New Roman" w:cs="Times New Roman"/>
                <w:iCs/>
                <w:sz w:val="24"/>
                <w:szCs w:val="24"/>
                <w:lang w:val="uk-UA"/>
              </w:rPr>
            </w:pPr>
            <w:r w:rsidRPr="005B4D06">
              <w:rPr>
                <w:rFonts w:ascii="Times New Roman" w:hAnsi="Times New Roman" w:cs="Times New Roman"/>
                <w:iCs/>
                <w:sz w:val="24"/>
                <w:szCs w:val="24"/>
                <w:lang w:val="uk-UA"/>
              </w:rPr>
              <w:t>інші витрати невідпрацьованого часу виробничих працівників</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ind w:left="35"/>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10 000</w:t>
            </w:r>
          </w:p>
        </w:tc>
      </w:tr>
      <w:tr w:rsidR="00096C8B" w:rsidRPr="005B4D06" w:rsidTr="00762016">
        <w:tblPrEx>
          <w:tblBorders>
            <w:insideH w:val="none" w:sz="0" w:space="0" w:color="auto"/>
            <w:insideV w:val="none" w:sz="0" w:space="0" w:color="auto"/>
          </w:tblBorders>
        </w:tblPrEx>
        <w:trPr>
          <w:cantSplit/>
          <w:trHeight w:val="438"/>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rPr>
                <w:rFonts w:ascii="Times New Roman" w:hAnsi="Times New Roman" w:cs="Times New Roman"/>
                <w:b/>
                <w:sz w:val="24"/>
                <w:szCs w:val="24"/>
                <w:lang w:val="uk-UA"/>
              </w:rPr>
            </w:pPr>
            <w:r w:rsidRPr="005B4D06">
              <w:rPr>
                <w:rFonts w:ascii="Times New Roman" w:hAnsi="Times New Roman" w:cs="Times New Roman"/>
                <w:b/>
                <w:bCs/>
                <w:sz w:val="24"/>
                <w:szCs w:val="24"/>
                <w:lang w:val="uk-UA"/>
              </w:rPr>
              <w:t>Соціальні відрахування до Пенсійного фонду – 22% по заробітній платі виробничих працівників</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rPr>
                <w:rFonts w:ascii="Times New Roman" w:hAnsi="Times New Roman" w:cs="Times New Roman"/>
                <w:b/>
                <w:bCs/>
                <w:i/>
                <w:sz w:val="24"/>
                <w:szCs w:val="24"/>
                <w:lang w:val="uk-UA"/>
              </w:rPr>
            </w:pPr>
            <w:r w:rsidRPr="005B4D06">
              <w:rPr>
                <w:rFonts w:ascii="Times New Roman" w:hAnsi="Times New Roman" w:cs="Times New Roman"/>
                <w:b/>
                <w:bCs/>
                <w:i/>
                <w:sz w:val="24"/>
                <w:szCs w:val="24"/>
                <w:lang w:val="uk-UA"/>
              </w:rPr>
              <w:t>69440</w:t>
            </w: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22"/>
              <w:tabs>
                <w:tab w:val="left" w:pos="0"/>
              </w:tabs>
              <w:spacing w:after="0" w:line="276" w:lineRule="auto"/>
              <w:rPr>
                <w:rFonts w:ascii="Times New Roman" w:hAnsi="Times New Roman" w:cs="Times New Roman"/>
                <w:b/>
                <w:sz w:val="24"/>
                <w:szCs w:val="24"/>
                <w:lang w:val="uk-UA"/>
              </w:rPr>
            </w:pPr>
            <w:r w:rsidRPr="005B4D06">
              <w:rPr>
                <w:rFonts w:ascii="Times New Roman" w:hAnsi="Times New Roman" w:cs="Times New Roman"/>
                <w:b/>
                <w:sz w:val="24"/>
                <w:szCs w:val="24"/>
                <w:lang w:val="uk-UA"/>
              </w:rPr>
              <w:t>Вартість основних фондів та нематеріальних активів виробничого призначення</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22"/>
              <w:tabs>
                <w:tab w:val="left" w:pos="0"/>
              </w:tabs>
              <w:spacing w:after="0" w:line="276" w:lineRule="auto"/>
              <w:rPr>
                <w:rFonts w:ascii="Times New Roman" w:hAnsi="Times New Roman" w:cs="Times New Roman"/>
                <w:b/>
                <w:sz w:val="24"/>
                <w:szCs w:val="24"/>
                <w:lang w:val="uk-UA"/>
              </w:rPr>
            </w:pP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a3"/>
              <w:numPr>
                <w:ilvl w:val="0"/>
                <w:numId w:val="13"/>
              </w:numPr>
              <w:tabs>
                <w:tab w:val="left" w:pos="0"/>
                <w:tab w:val="left" w:pos="306"/>
              </w:tabs>
              <w:spacing w:after="0" w:line="276" w:lineRule="auto"/>
              <w:ind w:left="0" w:firstLine="0"/>
              <w:rPr>
                <w:rFonts w:ascii="Times New Roman" w:hAnsi="Times New Roman" w:cs="Times New Roman"/>
                <w:bCs/>
                <w:iCs/>
                <w:sz w:val="24"/>
                <w:szCs w:val="24"/>
                <w:lang w:val="uk-UA"/>
              </w:rPr>
            </w:pPr>
            <w:r w:rsidRPr="005B4D06">
              <w:rPr>
                <w:rFonts w:ascii="Times New Roman" w:hAnsi="Times New Roman" w:cs="Times New Roman"/>
                <w:iCs/>
                <w:sz w:val="24"/>
                <w:szCs w:val="24"/>
                <w:lang w:val="uk-UA"/>
              </w:rPr>
              <w:lastRenderedPageBreak/>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 w:val="left" w:pos="354"/>
              </w:tabs>
              <w:spacing w:after="0"/>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10 000</w:t>
            </w: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34"/>
              <w:tabs>
                <w:tab w:val="left" w:pos="0"/>
              </w:tabs>
              <w:spacing w:after="0" w:line="276" w:lineRule="auto"/>
              <w:rPr>
                <w:rFonts w:ascii="Times New Roman" w:hAnsi="Times New Roman" w:cs="Times New Roman"/>
                <w:b/>
                <w:sz w:val="24"/>
                <w:szCs w:val="24"/>
                <w:lang w:val="uk-UA"/>
              </w:rPr>
            </w:pPr>
            <w:r w:rsidRPr="005B4D06">
              <w:rPr>
                <w:rFonts w:ascii="Times New Roman" w:hAnsi="Times New Roman" w:cs="Times New Roman"/>
                <w:b/>
                <w:sz w:val="24"/>
                <w:szCs w:val="24"/>
                <w:lang w:val="uk-UA"/>
              </w:rPr>
              <w:t>Інші прямі витрати:</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34"/>
              <w:tabs>
                <w:tab w:val="left" w:pos="0"/>
              </w:tabs>
              <w:spacing w:after="0" w:line="276" w:lineRule="auto"/>
              <w:rPr>
                <w:rFonts w:ascii="Times New Roman" w:hAnsi="Times New Roman" w:cs="Times New Roman"/>
                <w:b/>
                <w:sz w:val="24"/>
                <w:szCs w:val="24"/>
                <w:lang w:val="uk-UA"/>
              </w:rPr>
            </w:pP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Just"/>
              <w:numPr>
                <w:ilvl w:val="0"/>
                <w:numId w:val="14"/>
              </w:numPr>
              <w:tabs>
                <w:tab w:val="left" w:pos="0"/>
                <w:tab w:val="left" w:pos="306"/>
              </w:tabs>
              <w:spacing w:before="0" w:after="0" w:line="276" w:lineRule="auto"/>
              <w:ind w:left="22" w:firstLine="0"/>
              <w:rPr>
                <w:b/>
                <w:lang w:val="uk-UA"/>
              </w:rPr>
            </w:pPr>
            <w:r w:rsidRPr="005B4D06">
              <w:rPr>
                <w:lang w:val="uk-UA"/>
              </w:rPr>
              <w:t>витрати на дослідження та розробку інноваційних продуктів</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Just"/>
              <w:tabs>
                <w:tab w:val="left" w:pos="0"/>
              </w:tabs>
              <w:spacing w:before="0" w:after="0" w:line="276" w:lineRule="auto"/>
              <w:ind w:firstLine="0"/>
              <w:rPr>
                <w:i/>
                <w:lang w:val="uk-UA"/>
              </w:rPr>
            </w:pPr>
            <w:r w:rsidRPr="005B4D06">
              <w:rPr>
                <w:i/>
                <w:lang w:val="uk-UA"/>
              </w:rPr>
              <w:t>40 000</w:t>
            </w: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Just"/>
              <w:numPr>
                <w:ilvl w:val="0"/>
                <w:numId w:val="14"/>
              </w:numPr>
              <w:tabs>
                <w:tab w:val="left" w:pos="0"/>
                <w:tab w:val="left" w:pos="306"/>
              </w:tabs>
              <w:spacing w:before="0" w:after="0" w:line="276" w:lineRule="auto"/>
              <w:ind w:left="22" w:firstLine="0"/>
              <w:rPr>
                <w:iCs/>
                <w:lang w:val="uk-UA"/>
              </w:rPr>
            </w:pPr>
            <w:r w:rsidRPr="005B4D06">
              <w:rPr>
                <w:iCs/>
                <w:lang w:val="uk-UA"/>
              </w:rPr>
              <w:t>витрати на послуги сторонніх підприємств (охорона, реклама оренда тощо)</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Just"/>
              <w:tabs>
                <w:tab w:val="left" w:pos="0"/>
              </w:tabs>
              <w:spacing w:before="0" w:after="0" w:line="276" w:lineRule="auto"/>
              <w:ind w:firstLine="0"/>
              <w:rPr>
                <w:i/>
                <w:iCs/>
                <w:lang w:val="uk-UA"/>
              </w:rPr>
            </w:pPr>
            <w:r w:rsidRPr="005B4D06">
              <w:rPr>
                <w:i/>
                <w:iCs/>
                <w:lang w:val="uk-UA"/>
              </w:rPr>
              <w:t>20 000</w:t>
            </w: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34"/>
              <w:numPr>
                <w:ilvl w:val="0"/>
                <w:numId w:val="14"/>
              </w:numPr>
              <w:tabs>
                <w:tab w:val="left" w:pos="0"/>
                <w:tab w:val="left" w:pos="306"/>
              </w:tabs>
              <w:spacing w:after="0" w:line="276" w:lineRule="auto"/>
              <w:ind w:left="22" w:firstLine="0"/>
              <w:rPr>
                <w:rFonts w:ascii="Times New Roman" w:hAnsi="Times New Roman" w:cs="Times New Roman"/>
                <w:b/>
                <w:sz w:val="24"/>
                <w:szCs w:val="24"/>
                <w:lang w:val="uk-UA"/>
              </w:rPr>
            </w:pPr>
            <w:r w:rsidRPr="005B4D06">
              <w:rPr>
                <w:rFonts w:ascii="Times New Roman" w:hAnsi="Times New Roman" w:cs="Times New Roman"/>
                <w:iCs/>
                <w:sz w:val="24"/>
                <w:szCs w:val="24"/>
                <w:lang w:val="uk-UA"/>
              </w:rPr>
              <w:t>витрати на оплату комунальних послуг</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34"/>
              <w:tabs>
                <w:tab w:val="left" w:pos="0"/>
              </w:tabs>
              <w:spacing w:after="0" w:line="276" w:lineRule="auto"/>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30 000</w:t>
            </w: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34"/>
              <w:numPr>
                <w:ilvl w:val="0"/>
                <w:numId w:val="14"/>
              </w:numPr>
              <w:tabs>
                <w:tab w:val="left" w:pos="0"/>
                <w:tab w:val="left" w:pos="306"/>
              </w:tabs>
              <w:spacing w:after="0" w:line="276" w:lineRule="auto"/>
              <w:ind w:left="22" w:firstLine="0"/>
              <w:rPr>
                <w:rFonts w:ascii="Times New Roman" w:hAnsi="Times New Roman" w:cs="Times New Roman"/>
                <w:iCs/>
                <w:sz w:val="24"/>
                <w:szCs w:val="24"/>
                <w:lang w:val="uk-UA"/>
              </w:rPr>
            </w:pPr>
            <w:r w:rsidRPr="005B4D06">
              <w:rPr>
                <w:rFonts w:ascii="Times New Roman" w:hAnsi="Times New Roman" w:cs="Times New Roman"/>
                <w:iCs/>
                <w:sz w:val="24"/>
                <w:szCs w:val="24"/>
                <w:lang w:val="uk-UA"/>
              </w:rPr>
              <w:t>повернення кредитів (інвестицій) та їх обслуговування</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34"/>
              <w:tabs>
                <w:tab w:val="left" w:pos="0"/>
              </w:tabs>
              <w:spacing w:after="0" w:line="276" w:lineRule="auto"/>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15 000</w:t>
            </w: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34"/>
              <w:numPr>
                <w:ilvl w:val="0"/>
                <w:numId w:val="14"/>
              </w:numPr>
              <w:tabs>
                <w:tab w:val="left" w:pos="0"/>
                <w:tab w:val="left" w:pos="306"/>
              </w:tabs>
              <w:spacing w:after="0" w:line="276" w:lineRule="auto"/>
              <w:ind w:left="22" w:firstLine="0"/>
              <w:rPr>
                <w:rFonts w:ascii="Times New Roman" w:hAnsi="Times New Roman" w:cs="Times New Roman"/>
                <w:iCs/>
                <w:sz w:val="24"/>
                <w:szCs w:val="24"/>
                <w:lang w:val="uk-UA"/>
              </w:rPr>
            </w:pPr>
            <w:r w:rsidRPr="005B4D06">
              <w:rPr>
                <w:rFonts w:ascii="Times New Roman" w:hAnsi="Times New Roman" w:cs="Times New Roman"/>
                <w:sz w:val="24"/>
                <w:szCs w:val="24"/>
                <w:lang w:val="uk-UA"/>
              </w:rPr>
              <w:t>прямі інші витрати</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34"/>
              <w:tabs>
                <w:tab w:val="left" w:pos="0"/>
              </w:tabs>
              <w:spacing w:after="0" w:line="276" w:lineRule="auto"/>
              <w:rPr>
                <w:rFonts w:ascii="Times New Roman" w:hAnsi="Times New Roman" w:cs="Times New Roman"/>
                <w:i/>
                <w:sz w:val="24"/>
                <w:szCs w:val="24"/>
                <w:lang w:val="uk-UA"/>
              </w:rPr>
            </w:pPr>
            <w:r w:rsidRPr="005B4D06">
              <w:rPr>
                <w:rFonts w:ascii="Times New Roman" w:hAnsi="Times New Roman" w:cs="Times New Roman"/>
                <w:i/>
                <w:sz w:val="24"/>
                <w:szCs w:val="24"/>
                <w:lang w:val="uk-UA"/>
              </w:rPr>
              <w:t>30 000</w:t>
            </w:r>
          </w:p>
        </w:tc>
      </w:tr>
      <w:tr w:rsidR="00096C8B" w:rsidRPr="005B4D06" w:rsidTr="00762016">
        <w:tblPrEx>
          <w:tblBorders>
            <w:insideH w:val="none" w:sz="0" w:space="0" w:color="auto"/>
            <w:insideV w:val="none" w:sz="0" w:space="0" w:color="auto"/>
          </w:tblBorders>
        </w:tblPrEx>
        <w:trPr>
          <w:cantSplit/>
          <w:trHeight w:val="263"/>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rPr>
                <w:rFonts w:ascii="Times New Roman" w:hAnsi="Times New Roman" w:cs="Times New Roman"/>
                <w:sz w:val="24"/>
                <w:szCs w:val="24"/>
                <w:lang w:val="uk-UA"/>
              </w:rPr>
            </w:pPr>
            <w:r w:rsidRPr="005B4D06">
              <w:rPr>
                <w:rFonts w:ascii="Times New Roman" w:hAnsi="Times New Roman" w:cs="Times New Roman"/>
                <w:b/>
                <w:sz w:val="24"/>
                <w:szCs w:val="24"/>
                <w:lang w:val="uk-UA"/>
              </w:rPr>
              <w:t>Загальновиробничі витрати</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rPr>
                <w:rFonts w:ascii="Times New Roman" w:hAnsi="Times New Roman" w:cs="Times New Roman"/>
                <w:b/>
                <w:sz w:val="24"/>
                <w:szCs w:val="24"/>
                <w:lang w:val="uk-UA"/>
              </w:rPr>
            </w:pPr>
          </w:p>
        </w:tc>
      </w:tr>
      <w:tr w:rsidR="00096C8B" w:rsidRPr="005B4D06" w:rsidTr="00762016">
        <w:tblPrEx>
          <w:tblBorders>
            <w:insideH w:val="none" w:sz="0" w:space="0" w:color="auto"/>
            <w:insideV w:val="none" w:sz="0" w:space="0" w:color="auto"/>
          </w:tblBorders>
        </w:tblPrEx>
        <w:trPr>
          <w:cantSplit/>
        </w:trPr>
        <w:tc>
          <w:tcPr>
            <w:tcW w:w="7559"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a3"/>
              <w:numPr>
                <w:ilvl w:val="0"/>
                <w:numId w:val="16"/>
              </w:numPr>
              <w:tabs>
                <w:tab w:val="left" w:pos="0"/>
                <w:tab w:val="left" w:pos="315"/>
              </w:tabs>
              <w:spacing w:after="0" w:line="276" w:lineRule="auto"/>
              <w:ind w:left="0" w:firstLine="0"/>
              <w:rPr>
                <w:rFonts w:ascii="Times New Roman" w:hAnsi="Times New Roman" w:cs="Times New Roman"/>
                <w:sz w:val="24"/>
                <w:szCs w:val="24"/>
                <w:lang w:val="uk-UA"/>
              </w:rPr>
            </w:pPr>
            <w:r w:rsidRPr="005B4D06">
              <w:rPr>
                <w:rFonts w:ascii="Times New Roman" w:hAnsi="Times New Roman" w:cs="Times New Roman"/>
                <w:sz w:val="24"/>
                <w:szCs w:val="24"/>
                <w:lang w:val="uk-UA"/>
              </w:rPr>
              <w:t>витрати на управління виробництвом (оплата праці управлінського персоналу всіх підрозділів підприємства разом із ЄСВ до Пенсійного фонду, відряджень тощо)</w:t>
            </w:r>
          </w:p>
        </w:tc>
        <w:tc>
          <w:tcPr>
            <w:tcW w:w="2413"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rPr>
                <w:rFonts w:ascii="Times New Roman" w:hAnsi="Times New Roman" w:cs="Times New Roman"/>
                <w:i/>
                <w:sz w:val="24"/>
                <w:szCs w:val="24"/>
                <w:lang w:val="uk-UA"/>
              </w:rPr>
            </w:pPr>
            <w:r w:rsidRPr="005B4D06">
              <w:rPr>
                <w:rFonts w:ascii="Times New Roman" w:hAnsi="Times New Roman" w:cs="Times New Roman"/>
                <w:i/>
                <w:sz w:val="24"/>
                <w:szCs w:val="24"/>
                <w:lang w:val="uk-UA"/>
              </w:rPr>
              <w:t>100 000</w:t>
            </w:r>
          </w:p>
        </w:tc>
      </w:tr>
    </w:tbl>
    <w:p w:rsidR="00096C8B" w:rsidRPr="005B4D06" w:rsidRDefault="00096C8B" w:rsidP="00096C8B">
      <w:pPr>
        <w:pStyle w:val="a3"/>
        <w:tabs>
          <w:tab w:val="left" w:pos="0"/>
        </w:tabs>
        <w:spacing w:after="0" w:line="360" w:lineRule="auto"/>
        <w:ind w:left="1440" w:firstLine="709"/>
        <w:rPr>
          <w:rFonts w:ascii="Times New Roman" w:hAnsi="Times New Roman" w:cs="Times New Roman"/>
          <w:b/>
          <w:sz w:val="28"/>
          <w:szCs w:val="28"/>
          <w:lang w:val="uk-UA"/>
        </w:rPr>
      </w:pPr>
    </w:p>
    <w:p w:rsidR="00096C8B" w:rsidRPr="005B4D06" w:rsidRDefault="005B4D06" w:rsidP="00096C8B">
      <w:pPr>
        <w:pStyle w:val="a3"/>
        <w:tabs>
          <w:tab w:val="left" w:pos="0"/>
        </w:tabs>
        <w:spacing w:after="0" w:line="360" w:lineRule="auto"/>
        <w:ind w:left="1440" w:firstLine="709"/>
        <w:jc w:val="right"/>
        <w:rPr>
          <w:rFonts w:ascii="Times New Roman" w:hAnsi="Times New Roman" w:cs="Times New Roman"/>
          <w:bCs/>
          <w:sz w:val="28"/>
          <w:szCs w:val="28"/>
          <w:lang w:val="uk-UA"/>
        </w:rPr>
      </w:pPr>
      <w:r w:rsidRPr="005B4D06">
        <w:rPr>
          <w:rFonts w:ascii="Times New Roman" w:hAnsi="Times New Roman" w:cs="Times New Roman"/>
          <w:bCs/>
          <w:sz w:val="28"/>
          <w:szCs w:val="28"/>
          <w:lang w:val="uk-UA"/>
        </w:rPr>
        <w:t>Продовження таблиці</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tblPr>
      <w:tblGrid>
        <w:gridCol w:w="7722"/>
        <w:gridCol w:w="2466"/>
      </w:tblGrid>
      <w:tr w:rsidR="00096C8B" w:rsidRPr="005B4D06" w:rsidTr="00762016">
        <w:trPr>
          <w:cantSplit/>
        </w:trPr>
        <w:tc>
          <w:tcPr>
            <w:tcW w:w="7470"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a3"/>
              <w:numPr>
                <w:ilvl w:val="0"/>
                <w:numId w:val="15"/>
              </w:numPr>
              <w:tabs>
                <w:tab w:val="left" w:pos="0"/>
                <w:tab w:val="left" w:pos="315"/>
              </w:tabs>
              <w:spacing w:after="0" w:line="276" w:lineRule="auto"/>
              <w:ind w:left="0" w:firstLine="0"/>
              <w:rPr>
                <w:rFonts w:ascii="Times New Roman" w:hAnsi="Times New Roman" w:cs="Times New Roman"/>
                <w:sz w:val="24"/>
                <w:szCs w:val="24"/>
                <w:lang w:val="uk-UA"/>
              </w:rPr>
            </w:pPr>
            <w:r w:rsidRPr="005B4D06">
              <w:rPr>
                <w:rFonts w:ascii="Times New Roman" w:hAnsi="Times New Roman" w:cs="Times New Roman"/>
                <w:sz w:val="24"/>
                <w:szCs w:val="24"/>
                <w:lang w:val="uk-UA"/>
              </w:rPr>
              <w:t>витрати на основні засоби та нематеріальні активи загальновиробничого призначення</w:t>
            </w:r>
          </w:p>
        </w:tc>
        <w:tc>
          <w:tcPr>
            <w:tcW w:w="2385"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rPr>
                <w:rFonts w:ascii="Times New Roman" w:hAnsi="Times New Roman" w:cs="Times New Roman"/>
                <w:i/>
                <w:sz w:val="24"/>
                <w:szCs w:val="24"/>
                <w:lang w:val="uk-UA"/>
              </w:rPr>
            </w:pPr>
            <w:r w:rsidRPr="005B4D06">
              <w:rPr>
                <w:rFonts w:ascii="Times New Roman" w:hAnsi="Times New Roman" w:cs="Times New Roman"/>
                <w:i/>
                <w:sz w:val="24"/>
                <w:szCs w:val="24"/>
                <w:lang w:val="uk-UA"/>
              </w:rPr>
              <w:t>80 000</w:t>
            </w:r>
          </w:p>
        </w:tc>
      </w:tr>
      <w:tr w:rsidR="00096C8B" w:rsidRPr="005B4D06" w:rsidTr="00762016">
        <w:trPr>
          <w:cantSplit/>
        </w:trPr>
        <w:tc>
          <w:tcPr>
            <w:tcW w:w="7470"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 w:val="left" w:pos="315"/>
              </w:tabs>
              <w:spacing w:after="0"/>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 витрати на вдосконалення технології й організації виробництва</w:t>
            </w:r>
          </w:p>
        </w:tc>
        <w:tc>
          <w:tcPr>
            <w:tcW w:w="2385"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jc w:val="both"/>
              <w:rPr>
                <w:rFonts w:ascii="Times New Roman" w:hAnsi="Times New Roman" w:cs="Times New Roman"/>
                <w:i/>
                <w:sz w:val="24"/>
                <w:szCs w:val="24"/>
                <w:lang w:val="uk-UA"/>
              </w:rPr>
            </w:pPr>
            <w:r w:rsidRPr="005B4D06">
              <w:rPr>
                <w:rFonts w:ascii="Times New Roman" w:hAnsi="Times New Roman" w:cs="Times New Roman"/>
                <w:i/>
                <w:sz w:val="24"/>
                <w:szCs w:val="24"/>
                <w:lang w:val="uk-UA"/>
              </w:rPr>
              <w:t>25 000</w:t>
            </w:r>
          </w:p>
        </w:tc>
      </w:tr>
      <w:tr w:rsidR="00096C8B" w:rsidRPr="005B4D06" w:rsidTr="00762016">
        <w:trPr>
          <w:cantSplit/>
        </w:trPr>
        <w:tc>
          <w:tcPr>
            <w:tcW w:w="7470"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a3"/>
              <w:numPr>
                <w:ilvl w:val="0"/>
                <w:numId w:val="11"/>
              </w:numPr>
              <w:tabs>
                <w:tab w:val="left" w:pos="0"/>
                <w:tab w:val="left" w:pos="315"/>
              </w:tabs>
              <w:spacing w:after="0" w:line="276" w:lineRule="auto"/>
              <w:ind w:left="0" w:firstLine="0"/>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витрати на опалення, освітлення, водопостачання, водовідведення та інше утримання виробничих приміщень</w:t>
            </w:r>
          </w:p>
        </w:tc>
        <w:tc>
          <w:tcPr>
            <w:tcW w:w="2385"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jc w:val="both"/>
              <w:rPr>
                <w:rFonts w:ascii="Times New Roman" w:hAnsi="Times New Roman" w:cs="Times New Roman"/>
                <w:i/>
                <w:sz w:val="24"/>
                <w:szCs w:val="24"/>
                <w:lang w:val="uk-UA"/>
              </w:rPr>
            </w:pPr>
            <w:r w:rsidRPr="005B4D06">
              <w:rPr>
                <w:rFonts w:ascii="Times New Roman" w:hAnsi="Times New Roman" w:cs="Times New Roman"/>
                <w:i/>
                <w:sz w:val="24"/>
                <w:szCs w:val="24"/>
                <w:lang w:val="uk-UA"/>
              </w:rPr>
              <w:t>8 000</w:t>
            </w:r>
          </w:p>
        </w:tc>
      </w:tr>
      <w:tr w:rsidR="00096C8B" w:rsidRPr="005B4D06" w:rsidTr="00762016">
        <w:trPr>
          <w:cantSplit/>
        </w:trPr>
        <w:tc>
          <w:tcPr>
            <w:tcW w:w="7470"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a3"/>
              <w:numPr>
                <w:ilvl w:val="0"/>
                <w:numId w:val="17"/>
              </w:numPr>
              <w:tabs>
                <w:tab w:val="left" w:pos="0"/>
                <w:tab w:val="left" w:pos="315"/>
              </w:tabs>
              <w:spacing w:after="0" w:line="276" w:lineRule="auto"/>
              <w:ind w:left="0" w:firstLine="0"/>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витрати на охорону праці, техніку безпеки і охорону довкілля</w:t>
            </w:r>
          </w:p>
        </w:tc>
        <w:tc>
          <w:tcPr>
            <w:tcW w:w="2385"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jc w:val="both"/>
              <w:rPr>
                <w:rFonts w:ascii="Times New Roman" w:hAnsi="Times New Roman" w:cs="Times New Roman"/>
                <w:i/>
                <w:sz w:val="24"/>
                <w:szCs w:val="24"/>
                <w:lang w:val="uk-UA"/>
              </w:rPr>
            </w:pPr>
            <w:r w:rsidRPr="005B4D06">
              <w:rPr>
                <w:rFonts w:ascii="Times New Roman" w:hAnsi="Times New Roman" w:cs="Times New Roman"/>
                <w:i/>
                <w:sz w:val="24"/>
                <w:szCs w:val="24"/>
                <w:lang w:val="uk-UA"/>
              </w:rPr>
              <w:t>15 000</w:t>
            </w:r>
          </w:p>
        </w:tc>
      </w:tr>
      <w:tr w:rsidR="00096C8B" w:rsidRPr="005B4D06" w:rsidTr="00762016">
        <w:trPr>
          <w:cantSplit/>
        </w:trPr>
        <w:tc>
          <w:tcPr>
            <w:tcW w:w="7470"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pStyle w:val="a3"/>
              <w:numPr>
                <w:ilvl w:val="0"/>
                <w:numId w:val="17"/>
              </w:numPr>
              <w:tabs>
                <w:tab w:val="left" w:pos="0"/>
                <w:tab w:val="left" w:pos="315"/>
              </w:tabs>
              <w:spacing w:after="0" w:line="276" w:lineRule="auto"/>
              <w:ind w:left="0" w:firstLine="0"/>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інші загальновиробничі витрати</w:t>
            </w:r>
          </w:p>
        </w:tc>
        <w:tc>
          <w:tcPr>
            <w:tcW w:w="2385"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jc w:val="both"/>
              <w:rPr>
                <w:rFonts w:ascii="Times New Roman" w:hAnsi="Times New Roman" w:cs="Times New Roman"/>
                <w:i/>
                <w:sz w:val="24"/>
                <w:szCs w:val="24"/>
                <w:lang w:val="uk-UA"/>
              </w:rPr>
            </w:pPr>
            <w:r w:rsidRPr="005B4D06">
              <w:rPr>
                <w:rFonts w:ascii="Times New Roman" w:hAnsi="Times New Roman" w:cs="Times New Roman"/>
                <w:i/>
                <w:sz w:val="24"/>
                <w:szCs w:val="24"/>
                <w:lang w:val="uk-UA"/>
              </w:rPr>
              <w:t>15 000</w:t>
            </w:r>
          </w:p>
        </w:tc>
      </w:tr>
      <w:tr w:rsidR="005B4D06" w:rsidRPr="005B4D06" w:rsidTr="00762016">
        <w:trPr>
          <w:cantSplit/>
          <w:trHeight w:val="406"/>
        </w:trPr>
        <w:tc>
          <w:tcPr>
            <w:tcW w:w="7470"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jc w:val="both"/>
              <w:rPr>
                <w:rFonts w:ascii="Times New Roman" w:hAnsi="Times New Roman" w:cs="Times New Roman"/>
                <w:b/>
                <w:sz w:val="24"/>
                <w:szCs w:val="24"/>
                <w:lang w:val="uk-UA"/>
              </w:rPr>
            </w:pPr>
            <w:r w:rsidRPr="005B4D06">
              <w:rPr>
                <w:rFonts w:ascii="Times New Roman" w:hAnsi="Times New Roman" w:cs="Times New Roman"/>
                <w:b/>
                <w:sz w:val="24"/>
                <w:szCs w:val="24"/>
                <w:lang w:val="uk-UA"/>
              </w:rPr>
              <w:t>Всього капіталовкладень на реалізацію проекту</w:t>
            </w:r>
          </w:p>
        </w:tc>
        <w:tc>
          <w:tcPr>
            <w:tcW w:w="2385" w:type="dxa"/>
            <w:tcBorders>
              <w:top w:val="single" w:sz="4" w:space="0" w:color="auto"/>
              <w:left w:val="single" w:sz="4" w:space="0" w:color="auto"/>
              <w:bottom w:val="single" w:sz="4" w:space="0" w:color="auto"/>
              <w:right w:val="single" w:sz="4" w:space="0" w:color="auto"/>
            </w:tcBorders>
          </w:tcPr>
          <w:p w:rsidR="00096C8B" w:rsidRPr="005B4D06" w:rsidRDefault="00096C8B" w:rsidP="00762016">
            <w:pPr>
              <w:tabs>
                <w:tab w:val="left" w:pos="0"/>
              </w:tabs>
              <w:spacing w:after="0"/>
              <w:jc w:val="both"/>
              <w:rPr>
                <w:rFonts w:ascii="Times New Roman" w:hAnsi="Times New Roman" w:cs="Times New Roman"/>
                <w:b/>
                <w:i/>
                <w:sz w:val="24"/>
                <w:szCs w:val="24"/>
                <w:lang w:val="uk-UA"/>
              </w:rPr>
            </w:pPr>
            <w:r w:rsidRPr="005B4D06">
              <w:rPr>
                <w:rFonts w:ascii="Times New Roman" w:hAnsi="Times New Roman" w:cs="Times New Roman"/>
                <w:b/>
                <w:i/>
                <w:sz w:val="24"/>
                <w:szCs w:val="24"/>
                <w:lang w:val="uk-UA"/>
              </w:rPr>
              <w:t>705440</w:t>
            </w:r>
          </w:p>
        </w:tc>
      </w:tr>
    </w:tbl>
    <w:p w:rsidR="00096C8B" w:rsidRPr="005B4D06" w:rsidRDefault="00096C8B" w:rsidP="002C0D50">
      <w:pPr>
        <w:pStyle w:val="a3"/>
        <w:tabs>
          <w:tab w:val="left" w:pos="0"/>
        </w:tabs>
        <w:spacing w:line="360" w:lineRule="auto"/>
        <w:ind w:left="426"/>
        <w:jc w:val="center"/>
        <w:rPr>
          <w:rFonts w:ascii="Times New Roman" w:hAnsi="Times New Roman" w:cs="Times New Roman"/>
          <w:b/>
          <w:bCs/>
          <w:sz w:val="28"/>
          <w:szCs w:val="28"/>
          <w:lang w:val="uk-UA"/>
        </w:rPr>
      </w:pPr>
    </w:p>
    <w:p w:rsidR="00096C8B" w:rsidRPr="005B4D06" w:rsidRDefault="00096C8B" w:rsidP="005B4D06">
      <w:pPr>
        <w:pStyle w:val="a3"/>
        <w:tabs>
          <w:tab w:val="left" w:pos="0"/>
        </w:tabs>
        <w:spacing w:after="0" w:line="360" w:lineRule="auto"/>
        <w:ind w:left="709"/>
        <w:textAlignment w:val="center"/>
        <w:rPr>
          <w:rFonts w:ascii="Times New Roman" w:eastAsia="Times New Roman" w:hAnsi="Times New Roman" w:cs="Times New Roman"/>
          <w:sz w:val="28"/>
          <w:szCs w:val="28"/>
          <w:lang w:val="uk-UA"/>
        </w:rPr>
      </w:pPr>
      <w:r w:rsidRPr="005B4D06">
        <w:rPr>
          <w:rFonts w:ascii="Times New Roman" w:eastAsia="Times New Roman" w:hAnsi="Times New Roman" w:cs="Times New Roman"/>
          <w:b/>
          <w:sz w:val="28"/>
          <w:szCs w:val="28"/>
          <w:lang w:val="uk-UA"/>
        </w:rPr>
        <w:t>Фінансове обґрунтування стартап-проекту</w:t>
      </w:r>
    </w:p>
    <w:p w:rsidR="00096C8B" w:rsidRPr="005B4D06" w:rsidRDefault="00096C8B" w:rsidP="00096C8B">
      <w:pPr>
        <w:tabs>
          <w:tab w:val="left" w:pos="0"/>
        </w:tabs>
        <w:spacing w:after="0" w:line="360" w:lineRule="auto"/>
        <w:ind w:firstLine="709"/>
        <w:jc w:val="both"/>
        <w:textAlignment w:val="center"/>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Витратне визначення ціни на товар (послугу) передбачає визначення собівартості виготовлення товару (наданих послуг). Собівартість узагальнює витрати виробництва на виготовлення і реалізацію товару (надання послуги). Положення (Стандарт) бухгалтерського обліку – 16 «Витрати» [21], найбільш узагальнений підхід до класифікації витрат, передбачає 5 економічних складових. </w:t>
      </w:r>
    </w:p>
    <w:tbl>
      <w:tblPr>
        <w:tblW w:w="9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67"/>
      </w:tblGrid>
      <w:tr w:rsidR="005B4D06" w:rsidRPr="005B4D06" w:rsidTr="00762016">
        <w:trPr>
          <w:trHeight w:val="536"/>
        </w:trPr>
        <w:tc>
          <w:tcPr>
            <w:tcW w:w="9867" w:type="dxa"/>
            <w:tcBorders>
              <w:top w:val="nil"/>
              <w:left w:val="nil"/>
              <w:right w:val="nil"/>
            </w:tcBorders>
          </w:tcPr>
          <w:p w:rsidR="00096C8B" w:rsidRPr="005B4D06" w:rsidRDefault="005B4D06" w:rsidP="00762016">
            <w:pPr>
              <w:tabs>
                <w:tab w:val="left" w:pos="0"/>
              </w:tabs>
              <w:spacing w:line="312" w:lineRule="auto"/>
              <w:ind w:firstLine="709"/>
              <w:jc w:val="right"/>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Таблиця </w:t>
            </w:r>
            <w:r w:rsidR="00096C8B" w:rsidRPr="005B4D06">
              <w:rPr>
                <w:rFonts w:ascii="Times New Roman" w:hAnsi="Times New Roman" w:cs="Times New Roman"/>
                <w:sz w:val="28"/>
                <w:szCs w:val="28"/>
                <w:lang w:val="uk-UA"/>
              </w:rPr>
              <w:t xml:space="preserve"> - Витрати виробництва за економічним елементами</w:t>
            </w:r>
          </w:p>
        </w:tc>
      </w:tr>
      <w:tr w:rsidR="005B4D06" w:rsidRPr="005B4D06" w:rsidTr="00762016">
        <w:trPr>
          <w:trHeight w:val="311"/>
        </w:trPr>
        <w:tc>
          <w:tcPr>
            <w:tcW w:w="9867" w:type="dxa"/>
          </w:tcPr>
          <w:p w:rsidR="00096C8B" w:rsidRPr="005B4D06" w:rsidRDefault="00096C8B" w:rsidP="005B4D06">
            <w:pPr>
              <w:tabs>
                <w:tab w:val="left" w:pos="0"/>
              </w:tabs>
              <w:spacing w:after="0" w:line="240" w:lineRule="auto"/>
              <w:ind w:firstLine="709"/>
              <w:jc w:val="center"/>
              <w:textAlignment w:val="center"/>
              <w:rPr>
                <w:rFonts w:ascii="Times New Roman" w:hAnsi="Times New Roman" w:cs="Times New Roman"/>
                <w:b/>
                <w:sz w:val="28"/>
                <w:szCs w:val="28"/>
                <w:lang w:val="uk-UA"/>
              </w:rPr>
            </w:pPr>
            <w:r w:rsidRPr="005B4D06">
              <w:rPr>
                <w:rFonts w:ascii="Times New Roman" w:hAnsi="Times New Roman" w:cs="Times New Roman"/>
                <w:b/>
                <w:sz w:val="28"/>
                <w:szCs w:val="28"/>
                <w:lang w:val="uk-UA"/>
              </w:rPr>
              <w:t>Виробнича собівартість продукції</w:t>
            </w:r>
          </w:p>
        </w:tc>
      </w:tr>
      <w:tr w:rsidR="005B4D06" w:rsidRPr="005B4D06" w:rsidTr="00762016">
        <w:trPr>
          <w:trHeight w:val="1794"/>
        </w:trPr>
        <w:tc>
          <w:tcPr>
            <w:tcW w:w="9867" w:type="dxa"/>
          </w:tcPr>
          <w:p w:rsidR="00096C8B" w:rsidRPr="005B4D06" w:rsidRDefault="00096C8B" w:rsidP="005B4D06">
            <w:pPr>
              <w:tabs>
                <w:tab w:val="left" w:pos="0"/>
              </w:tabs>
              <w:spacing w:after="0" w:line="240" w:lineRule="auto"/>
              <w:ind w:firstLine="709"/>
              <w:jc w:val="center"/>
              <w:rPr>
                <w:rFonts w:ascii="Times New Roman" w:hAnsi="Times New Roman" w:cs="Times New Roman"/>
                <w:b/>
                <w:sz w:val="24"/>
                <w:szCs w:val="24"/>
                <w:lang w:val="uk-UA"/>
              </w:rPr>
            </w:pPr>
            <w:r w:rsidRPr="005B4D06">
              <w:rPr>
                <w:rFonts w:ascii="Times New Roman" w:hAnsi="Times New Roman" w:cs="Times New Roman"/>
                <w:b/>
                <w:bCs/>
                <w:sz w:val="24"/>
                <w:szCs w:val="24"/>
                <w:lang w:val="uk-UA"/>
              </w:rPr>
              <w:lastRenderedPageBreak/>
              <w:t>Прямі матеріальні затрати:</w:t>
            </w:r>
          </w:p>
          <w:p w:rsidR="00096C8B" w:rsidRPr="005B4D06" w:rsidRDefault="00096C8B" w:rsidP="005B4D06">
            <w:pPr>
              <w:numPr>
                <w:ilvl w:val="0"/>
                <w:numId w:val="18"/>
              </w:numPr>
              <w:tabs>
                <w:tab w:val="left" w:pos="0"/>
                <w:tab w:val="left" w:pos="354"/>
              </w:tabs>
              <w:spacing w:after="0" w:line="240" w:lineRule="auto"/>
              <w:ind w:left="0" w:firstLine="709"/>
              <w:jc w:val="both"/>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витрати сировини й матеріалів за винятком повернених відходів;</w:t>
            </w:r>
          </w:p>
          <w:p w:rsidR="00096C8B" w:rsidRPr="005B4D06" w:rsidRDefault="00096C8B" w:rsidP="005B4D06">
            <w:pPr>
              <w:numPr>
                <w:ilvl w:val="0"/>
                <w:numId w:val="18"/>
              </w:numPr>
              <w:tabs>
                <w:tab w:val="left" w:pos="0"/>
                <w:tab w:val="left" w:pos="354"/>
              </w:tabs>
              <w:spacing w:after="0" w:line="240" w:lineRule="auto"/>
              <w:ind w:left="0" w:firstLine="709"/>
              <w:jc w:val="both"/>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витрати купівельних напівфабрикатів та комплектуючих виробів;</w:t>
            </w:r>
          </w:p>
          <w:p w:rsidR="00096C8B" w:rsidRPr="005B4D06" w:rsidRDefault="00096C8B" w:rsidP="005B4D06">
            <w:pPr>
              <w:numPr>
                <w:ilvl w:val="0"/>
                <w:numId w:val="18"/>
              </w:numPr>
              <w:tabs>
                <w:tab w:val="left" w:pos="0"/>
                <w:tab w:val="left" w:pos="354"/>
              </w:tabs>
              <w:spacing w:after="0" w:line="240" w:lineRule="auto"/>
              <w:ind w:left="0" w:firstLine="709"/>
              <w:jc w:val="both"/>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витрати палива й енергії;</w:t>
            </w:r>
          </w:p>
          <w:p w:rsidR="00096C8B" w:rsidRPr="005B4D06" w:rsidRDefault="00096C8B" w:rsidP="005B4D06">
            <w:pPr>
              <w:numPr>
                <w:ilvl w:val="0"/>
                <w:numId w:val="18"/>
              </w:numPr>
              <w:tabs>
                <w:tab w:val="left" w:pos="0"/>
                <w:tab w:val="left" w:pos="354"/>
              </w:tabs>
              <w:spacing w:after="0" w:line="240" w:lineRule="auto"/>
              <w:ind w:left="0" w:firstLine="709"/>
              <w:jc w:val="both"/>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витрати тари й тарних матеріалів;</w:t>
            </w:r>
          </w:p>
          <w:p w:rsidR="00096C8B" w:rsidRPr="005B4D06" w:rsidRDefault="00096C8B" w:rsidP="005B4D06">
            <w:pPr>
              <w:numPr>
                <w:ilvl w:val="0"/>
                <w:numId w:val="18"/>
              </w:numPr>
              <w:tabs>
                <w:tab w:val="left" w:pos="0"/>
                <w:tab w:val="left" w:pos="354"/>
              </w:tabs>
              <w:spacing w:after="0" w:line="240" w:lineRule="auto"/>
              <w:ind w:left="0" w:firstLine="709"/>
              <w:jc w:val="both"/>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витрати будівельних матеріалів;</w:t>
            </w:r>
          </w:p>
          <w:p w:rsidR="00096C8B" w:rsidRPr="005B4D06" w:rsidRDefault="00096C8B" w:rsidP="005B4D06">
            <w:pPr>
              <w:numPr>
                <w:ilvl w:val="0"/>
                <w:numId w:val="18"/>
              </w:numPr>
              <w:tabs>
                <w:tab w:val="left" w:pos="0"/>
                <w:tab w:val="left" w:pos="354"/>
              </w:tabs>
              <w:spacing w:after="0" w:line="240" w:lineRule="auto"/>
              <w:ind w:left="0" w:firstLine="709"/>
              <w:jc w:val="both"/>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витрати запасних частин;</w:t>
            </w:r>
          </w:p>
          <w:p w:rsidR="00096C8B" w:rsidRPr="005B4D06" w:rsidRDefault="00096C8B" w:rsidP="005B4D06">
            <w:pPr>
              <w:numPr>
                <w:ilvl w:val="0"/>
                <w:numId w:val="18"/>
              </w:numPr>
              <w:tabs>
                <w:tab w:val="left" w:pos="0"/>
                <w:tab w:val="left" w:pos="354"/>
              </w:tabs>
              <w:spacing w:after="0" w:line="240" w:lineRule="auto"/>
              <w:ind w:left="0" w:firstLine="709"/>
              <w:jc w:val="both"/>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витрати матеріалів сільськогосподарського призначення;</w:t>
            </w:r>
          </w:p>
          <w:p w:rsidR="00096C8B" w:rsidRPr="005B4D06" w:rsidRDefault="00096C8B" w:rsidP="005B4D06">
            <w:pPr>
              <w:pStyle w:val="a3"/>
              <w:numPr>
                <w:ilvl w:val="0"/>
                <w:numId w:val="18"/>
              </w:numPr>
              <w:tabs>
                <w:tab w:val="clear" w:pos="2008"/>
                <w:tab w:val="left" w:pos="0"/>
              </w:tabs>
              <w:spacing w:after="0" w:line="240" w:lineRule="auto"/>
              <w:ind w:left="284" w:firstLine="709"/>
              <w:jc w:val="both"/>
              <w:textAlignment w:val="center"/>
              <w:rPr>
                <w:rFonts w:ascii="Times New Roman" w:hAnsi="Times New Roman" w:cs="Times New Roman"/>
                <w:sz w:val="28"/>
                <w:szCs w:val="28"/>
                <w:lang w:val="uk-UA"/>
              </w:rPr>
            </w:pPr>
            <w:r w:rsidRPr="005B4D06">
              <w:rPr>
                <w:rFonts w:ascii="Times New Roman" w:hAnsi="Times New Roman" w:cs="Times New Roman"/>
                <w:i/>
                <w:iCs/>
                <w:sz w:val="24"/>
                <w:szCs w:val="24"/>
                <w:lang w:val="uk-UA"/>
              </w:rPr>
              <w:t>інші матеріальні витрати;</w:t>
            </w:r>
          </w:p>
        </w:tc>
      </w:tr>
      <w:tr w:rsidR="005B4D06" w:rsidRPr="005B4D06" w:rsidTr="00762016">
        <w:trPr>
          <w:trHeight w:val="1033"/>
        </w:trPr>
        <w:tc>
          <w:tcPr>
            <w:tcW w:w="9867" w:type="dxa"/>
          </w:tcPr>
          <w:p w:rsidR="00096C8B" w:rsidRPr="005B4D06" w:rsidRDefault="00096C8B" w:rsidP="005B4D06">
            <w:pPr>
              <w:tabs>
                <w:tab w:val="left" w:pos="0"/>
              </w:tabs>
              <w:spacing w:after="0" w:line="240" w:lineRule="auto"/>
              <w:ind w:firstLine="709"/>
              <w:jc w:val="center"/>
              <w:rPr>
                <w:rFonts w:ascii="Times New Roman" w:hAnsi="Times New Roman" w:cs="Times New Roman"/>
                <w:b/>
                <w:sz w:val="24"/>
                <w:szCs w:val="24"/>
                <w:lang w:val="uk-UA"/>
              </w:rPr>
            </w:pPr>
            <w:r w:rsidRPr="005B4D06">
              <w:rPr>
                <w:rFonts w:ascii="Times New Roman" w:hAnsi="Times New Roman" w:cs="Times New Roman"/>
                <w:b/>
                <w:bCs/>
                <w:sz w:val="24"/>
                <w:szCs w:val="24"/>
                <w:lang w:val="uk-UA"/>
              </w:rPr>
              <w:t>Прямі затрати на оплату праці:</w:t>
            </w:r>
          </w:p>
          <w:p w:rsidR="00096C8B" w:rsidRPr="005B4D06" w:rsidRDefault="00096C8B" w:rsidP="005B4D06">
            <w:pPr>
              <w:numPr>
                <w:ilvl w:val="0"/>
                <w:numId w:val="10"/>
              </w:numPr>
              <w:tabs>
                <w:tab w:val="left" w:pos="0"/>
                <w:tab w:val="left" w:pos="354"/>
              </w:tabs>
              <w:spacing w:after="0" w:line="240" w:lineRule="auto"/>
              <w:ind w:left="0" w:firstLine="709"/>
              <w:rPr>
                <w:rFonts w:ascii="Times New Roman" w:hAnsi="Times New Roman" w:cs="Times New Roman"/>
                <w:bCs/>
                <w:i/>
                <w:iCs/>
                <w:sz w:val="24"/>
                <w:szCs w:val="24"/>
                <w:lang w:val="uk-UA"/>
              </w:rPr>
            </w:pPr>
            <w:r w:rsidRPr="005B4D06">
              <w:rPr>
                <w:rFonts w:ascii="Times New Roman" w:hAnsi="Times New Roman" w:cs="Times New Roman"/>
                <w:i/>
                <w:iCs/>
                <w:sz w:val="24"/>
                <w:szCs w:val="24"/>
                <w:lang w:val="uk-UA"/>
              </w:rPr>
              <w:t>заробітна плата за ставками і тарифами;</w:t>
            </w:r>
          </w:p>
          <w:p w:rsidR="00096C8B" w:rsidRPr="005B4D06" w:rsidRDefault="00096C8B" w:rsidP="005B4D06">
            <w:pPr>
              <w:numPr>
                <w:ilvl w:val="0"/>
                <w:numId w:val="10"/>
              </w:numPr>
              <w:tabs>
                <w:tab w:val="left" w:pos="0"/>
                <w:tab w:val="left" w:pos="354"/>
              </w:tabs>
              <w:spacing w:after="0" w:line="240" w:lineRule="auto"/>
              <w:ind w:left="0" w:firstLine="709"/>
              <w:rPr>
                <w:rFonts w:ascii="Times New Roman" w:hAnsi="Times New Roman" w:cs="Times New Roman"/>
                <w:bCs/>
                <w:i/>
                <w:iCs/>
                <w:sz w:val="24"/>
                <w:szCs w:val="24"/>
                <w:lang w:val="uk-UA"/>
              </w:rPr>
            </w:pPr>
            <w:r w:rsidRPr="005B4D06">
              <w:rPr>
                <w:rFonts w:ascii="Times New Roman" w:hAnsi="Times New Roman" w:cs="Times New Roman"/>
                <w:i/>
                <w:iCs/>
                <w:sz w:val="24"/>
                <w:szCs w:val="24"/>
                <w:lang w:val="uk-UA"/>
              </w:rPr>
              <w:t>премії, заохочення, компенсаційні виплати, оплата відпусток;</w:t>
            </w:r>
          </w:p>
          <w:p w:rsidR="00096C8B" w:rsidRPr="005B4D06" w:rsidRDefault="00096C8B" w:rsidP="005B4D06">
            <w:pPr>
              <w:numPr>
                <w:ilvl w:val="0"/>
                <w:numId w:val="10"/>
              </w:numPr>
              <w:tabs>
                <w:tab w:val="left" w:pos="0"/>
                <w:tab w:val="left" w:pos="354"/>
              </w:tabs>
              <w:spacing w:after="0" w:line="240" w:lineRule="auto"/>
              <w:ind w:left="0" w:firstLine="709"/>
              <w:rPr>
                <w:rFonts w:ascii="Times New Roman" w:hAnsi="Times New Roman" w:cs="Times New Roman"/>
                <w:bCs/>
                <w:i/>
                <w:iCs/>
                <w:sz w:val="24"/>
                <w:szCs w:val="24"/>
                <w:lang w:val="uk-UA"/>
              </w:rPr>
            </w:pPr>
            <w:r w:rsidRPr="005B4D06">
              <w:rPr>
                <w:rFonts w:ascii="Times New Roman" w:hAnsi="Times New Roman" w:cs="Times New Roman"/>
                <w:i/>
                <w:iCs/>
                <w:sz w:val="24"/>
                <w:szCs w:val="24"/>
                <w:lang w:val="uk-UA"/>
              </w:rPr>
              <w:t>оплата іншого невідпрацьованого часу;</w:t>
            </w:r>
          </w:p>
          <w:p w:rsidR="00096C8B" w:rsidRPr="005B4D06" w:rsidRDefault="00096C8B" w:rsidP="005B4D06">
            <w:pPr>
              <w:pStyle w:val="a3"/>
              <w:numPr>
                <w:ilvl w:val="0"/>
                <w:numId w:val="10"/>
              </w:numPr>
              <w:tabs>
                <w:tab w:val="clear" w:pos="720"/>
                <w:tab w:val="left" w:pos="0"/>
                <w:tab w:val="num" w:pos="284"/>
                <w:tab w:val="left" w:pos="2544"/>
              </w:tabs>
              <w:spacing w:after="0" w:line="240" w:lineRule="auto"/>
              <w:ind w:left="426" w:firstLine="709"/>
              <w:jc w:val="both"/>
              <w:textAlignment w:val="center"/>
              <w:rPr>
                <w:rFonts w:ascii="Times New Roman" w:hAnsi="Times New Roman" w:cs="Times New Roman"/>
                <w:sz w:val="28"/>
                <w:szCs w:val="28"/>
                <w:lang w:val="uk-UA"/>
              </w:rPr>
            </w:pPr>
            <w:r w:rsidRPr="005B4D06">
              <w:rPr>
                <w:rFonts w:ascii="Times New Roman" w:hAnsi="Times New Roman" w:cs="Times New Roman"/>
                <w:i/>
                <w:iCs/>
                <w:sz w:val="24"/>
                <w:szCs w:val="24"/>
                <w:lang w:val="uk-UA"/>
              </w:rPr>
              <w:t>інші витрати на оплату праці.</w:t>
            </w:r>
          </w:p>
        </w:tc>
      </w:tr>
      <w:tr w:rsidR="005B4D06" w:rsidRPr="005B4D06" w:rsidTr="00762016">
        <w:trPr>
          <w:trHeight w:val="272"/>
        </w:trPr>
        <w:tc>
          <w:tcPr>
            <w:tcW w:w="9867" w:type="dxa"/>
          </w:tcPr>
          <w:p w:rsidR="00096C8B" w:rsidRPr="005B4D06" w:rsidRDefault="00096C8B" w:rsidP="005B4D06">
            <w:pPr>
              <w:tabs>
                <w:tab w:val="left" w:pos="0"/>
              </w:tabs>
              <w:spacing w:after="0" w:line="240" w:lineRule="auto"/>
              <w:ind w:firstLine="709"/>
              <w:jc w:val="center"/>
              <w:textAlignment w:val="center"/>
              <w:rPr>
                <w:rFonts w:ascii="Times New Roman" w:hAnsi="Times New Roman" w:cs="Times New Roman"/>
                <w:sz w:val="28"/>
                <w:szCs w:val="28"/>
                <w:lang w:val="uk-UA"/>
              </w:rPr>
            </w:pPr>
            <w:r w:rsidRPr="005B4D06">
              <w:rPr>
                <w:rFonts w:ascii="Times New Roman" w:hAnsi="Times New Roman" w:cs="Times New Roman"/>
                <w:b/>
                <w:bCs/>
                <w:sz w:val="24"/>
                <w:szCs w:val="24"/>
                <w:lang w:val="uk-UA"/>
              </w:rPr>
              <w:t>Соціальні відрахування до Пенсійного фонду – 22% по заробітній платі</w:t>
            </w:r>
          </w:p>
        </w:tc>
      </w:tr>
      <w:tr w:rsidR="005B4D06" w:rsidRPr="005B4D06" w:rsidTr="00762016">
        <w:trPr>
          <w:trHeight w:val="544"/>
        </w:trPr>
        <w:tc>
          <w:tcPr>
            <w:tcW w:w="9867" w:type="dxa"/>
          </w:tcPr>
          <w:p w:rsidR="00096C8B" w:rsidRPr="005B4D06" w:rsidRDefault="00096C8B" w:rsidP="005B4D06">
            <w:pPr>
              <w:tabs>
                <w:tab w:val="left" w:pos="0"/>
              </w:tabs>
              <w:spacing w:after="0" w:line="240" w:lineRule="auto"/>
              <w:ind w:firstLine="709"/>
              <w:rPr>
                <w:rFonts w:ascii="Times New Roman" w:hAnsi="Times New Roman" w:cs="Times New Roman"/>
                <w:b/>
                <w:sz w:val="24"/>
                <w:szCs w:val="24"/>
                <w:lang w:val="uk-UA"/>
              </w:rPr>
            </w:pPr>
            <w:r w:rsidRPr="005B4D06">
              <w:rPr>
                <w:rFonts w:ascii="Times New Roman" w:hAnsi="Times New Roman" w:cs="Times New Roman"/>
                <w:b/>
                <w:sz w:val="24"/>
                <w:szCs w:val="24"/>
                <w:lang w:val="uk-UA"/>
              </w:rPr>
              <w:t>Амортизація основних фондів та нематеріальних активів для власного виробничого призначення:</w:t>
            </w:r>
          </w:p>
          <w:p w:rsidR="00096C8B" w:rsidRPr="005B4D06" w:rsidRDefault="00096C8B" w:rsidP="005B4D06">
            <w:pPr>
              <w:numPr>
                <w:ilvl w:val="1"/>
                <w:numId w:val="19"/>
              </w:numPr>
              <w:tabs>
                <w:tab w:val="left" w:pos="0"/>
                <w:tab w:val="left" w:pos="354"/>
              </w:tabs>
              <w:spacing w:after="0" w:line="240" w:lineRule="auto"/>
              <w:ind w:left="0" w:firstLine="709"/>
              <w:rPr>
                <w:rFonts w:ascii="Times New Roman" w:hAnsi="Times New Roman" w:cs="Times New Roman"/>
                <w:bCs/>
                <w:i/>
                <w:iCs/>
                <w:sz w:val="24"/>
                <w:szCs w:val="24"/>
                <w:lang w:val="uk-UA"/>
              </w:rPr>
            </w:pPr>
            <w:r w:rsidRPr="005B4D06">
              <w:rPr>
                <w:rFonts w:ascii="Times New Roman" w:hAnsi="Times New Roman" w:cs="Times New Roman"/>
                <w:i/>
                <w:iCs/>
                <w:sz w:val="24"/>
                <w:szCs w:val="24"/>
                <w:lang w:val="uk-UA"/>
              </w:rPr>
              <w:t>амортизація основних засобів та необоротних  нематеріальних активів;</w:t>
            </w:r>
          </w:p>
        </w:tc>
      </w:tr>
      <w:tr w:rsidR="005B4D06" w:rsidRPr="005B4D06" w:rsidTr="00762016">
        <w:trPr>
          <w:trHeight w:val="629"/>
        </w:trPr>
        <w:tc>
          <w:tcPr>
            <w:tcW w:w="9867" w:type="dxa"/>
            <w:tcBorders>
              <w:top w:val="nil"/>
              <w:left w:val="nil"/>
              <w:bottom w:val="single" w:sz="4" w:space="0" w:color="auto"/>
              <w:right w:val="nil"/>
            </w:tcBorders>
          </w:tcPr>
          <w:p w:rsidR="005B4D06" w:rsidRPr="005B4D06" w:rsidRDefault="005B4D06" w:rsidP="005B4D06">
            <w:pPr>
              <w:tabs>
                <w:tab w:val="left" w:pos="0"/>
              </w:tabs>
              <w:spacing w:after="0" w:line="240" w:lineRule="auto"/>
              <w:jc w:val="right"/>
              <w:rPr>
                <w:rFonts w:ascii="Times New Roman" w:hAnsi="Times New Roman" w:cs="Times New Roman"/>
                <w:sz w:val="28"/>
                <w:szCs w:val="28"/>
                <w:lang w:val="uk-UA"/>
              </w:rPr>
            </w:pPr>
          </w:p>
          <w:p w:rsidR="005B4D06" w:rsidRPr="005B4D06" w:rsidRDefault="005B4D06" w:rsidP="005B4D06">
            <w:pPr>
              <w:tabs>
                <w:tab w:val="left" w:pos="0"/>
              </w:tabs>
              <w:spacing w:after="0" w:line="240" w:lineRule="auto"/>
              <w:jc w:val="right"/>
              <w:rPr>
                <w:rFonts w:ascii="Times New Roman" w:hAnsi="Times New Roman" w:cs="Times New Roman"/>
                <w:sz w:val="28"/>
                <w:szCs w:val="28"/>
                <w:lang w:val="uk-UA"/>
              </w:rPr>
            </w:pPr>
          </w:p>
          <w:p w:rsidR="00096C8B" w:rsidRPr="005B4D06" w:rsidRDefault="00096C8B" w:rsidP="005B4D06">
            <w:pPr>
              <w:tabs>
                <w:tab w:val="left" w:pos="0"/>
              </w:tabs>
              <w:spacing w:after="0" w:line="240" w:lineRule="auto"/>
              <w:jc w:val="right"/>
              <w:rPr>
                <w:rFonts w:ascii="Times New Roman" w:hAnsi="Times New Roman" w:cs="Times New Roman"/>
                <w:b/>
                <w:sz w:val="24"/>
                <w:szCs w:val="24"/>
                <w:lang w:val="uk-UA"/>
              </w:rPr>
            </w:pPr>
            <w:r w:rsidRPr="005B4D06">
              <w:rPr>
                <w:rFonts w:ascii="Times New Roman" w:hAnsi="Times New Roman" w:cs="Times New Roman"/>
                <w:sz w:val="28"/>
                <w:szCs w:val="28"/>
                <w:lang w:val="uk-UA"/>
              </w:rPr>
              <w:t>Продовження Таблиці 5.8</w:t>
            </w:r>
          </w:p>
        </w:tc>
      </w:tr>
      <w:tr w:rsidR="005B4D06" w:rsidRPr="005B4D06" w:rsidTr="00762016">
        <w:trPr>
          <w:trHeight w:val="287"/>
        </w:trPr>
        <w:tc>
          <w:tcPr>
            <w:tcW w:w="9867" w:type="dxa"/>
            <w:tcBorders>
              <w:top w:val="single" w:sz="4" w:space="0" w:color="auto"/>
            </w:tcBorders>
          </w:tcPr>
          <w:p w:rsidR="00096C8B" w:rsidRPr="005B4D06" w:rsidRDefault="00096C8B" w:rsidP="005B4D06">
            <w:pPr>
              <w:pStyle w:val="a3"/>
              <w:numPr>
                <w:ilvl w:val="0"/>
                <w:numId w:val="20"/>
              </w:numPr>
              <w:tabs>
                <w:tab w:val="clear" w:pos="720"/>
                <w:tab w:val="left" w:pos="0"/>
                <w:tab w:val="num" w:pos="284"/>
              </w:tabs>
              <w:spacing w:after="0" w:line="240" w:lineRule="auto"/>
              <w:ind w:left="426" w:firstLine="709"/>
              <w:jc w:val="both"/>
              <w:textAlignment w:val="center"/>
              <w:rPr>
                <w:rFonts w:ascii="Times New Roman" w:hAnsi="Times New Roman" w:cs="Times New Roman"/>
                <w:sz w:val="28"/>
                <w:szCs w:val="28"/>
                <w:lang w:val="uk-UA"/>
              </w:rPr>
            </w:pPr>
            <w:r w:rsidRPr="005B4D06">
              <w:rPr>
                <w:rFonts w:ascii="Times New Roman" w:hAnsi="Times New Roman" w:cs="Times New Roman"/>
                <w:i/>
                <w:iCs/>
                <w:sz w:val="24"/>
                <w:szCs w:val="24"/>
                <w:lang w:val="uk-UA"/>
              </w:rPr>
              <w:t>амортизація інших необоротних матеріальних активів;.</w:t>
            </w:r>
          </w:p>
        </w:tc>
      </w:tr>
      <w:tr w:rsidR="005B4D06" w:rsidRPr="005B4D06" w:rsidTr="00762016">
        <w:trPr>
          <w:trHeight w:val="2346"/>
        </w:trPr>
        <w:tc>
          <w:tcPr>
            <w:tcW w:w="9867" w:type="dxa"/>
          </w:tcPr>
          <w:p w:rsidR="00096C8B" w:rsidRPr="005B4D06" w:rsidRDefault="00096C8B" w:rsidP="005B4D06">
            <w:pPr>
              <w:tabs>
                <w:tab w:val="left" w:pos="0"/>
              </w:tabs>
              <w:spacing w:after="0" w:line="240" w:lineRule="auto"/>
              <w:ind w:firstLine="709"/>
              <w:rPr>
                <w:rFonts w:ascii="Times New Roman" w:hAnsi="Times New Roman" w:cs="Times New Roman"/>
                <w:b/>
                <w:sz w:val="24"/>
                <w:szCs w:val="24"/>
                <w:lang w:val="uk-UA"/>
              </w:rPr>
            </w:pPr>
            <w:r w:rsidRPr="005B4D06">
              <w:rPr>
                <w:rFonts w:ascii="Times New Roman" w:hAnsi="Times New Roman" w:cs="Times New Roman"/>
                <w:b/>
                <w:sz w:val="24"/>
                <w:szCs w:val="24"/>
                <w:lang w:val="uk-UA"/>
              </w:rPr>
              <w:t>Інші прямі витрати:</w:t>
            </w:r>
          </w:p>
          <w:p w:rsidR="00096C8B" w:rsidRPr="005B4D06" w:rsidRDefault="00096C8B" w:rsidP="005B4D06">
            <w:pPr>
              <w:numPr>
                <w:ilvl w:val="0"/>
                <w:numId w:val="21"/>
              </w:numPr>
              <w:tabs>
                <w:tab w:val="left" w:pos="0"/>
                <w:tab w:val="left" w:pos="354"/>
              </w:tabs>
              <w:spacing w:after="0" w:line="240" w:lineRule="auto"/>
              <w:ind w:left="0" w:firstLine="709"/>
              <w:jc w:val="both"/>
              <w:rPr>
                <w:rFonts w:ascii="Times New Roman" w:hAnsi="Times New Roman" w:cs="Times New Roman"/>
                <w:i/>
                <w:iCs/>
                <w:sz w:val="24"/>
                <w:szCs w:val="24"/>
                <w:lang w:val="uk-UA"/>
              </w:rPr>
            </w:pPr>
            <w:r w:rsidRPr="005B4D06">
              <w:rPr>
                <w:rFonts w:ascii="Times New Roman" w:hAnsi="Times New Roman" w:cs="Times New Roman"/>
                <w:i/>
                <w:sz w:val="24"/>
                <w:szCs w:val="24"/>
                <w:lang w:val="uk-UA"/>
              </w:rPr>
              <w:t>витрати на дослідження та розробки</w:t>
            </w:r>
          </w:p>
          <w:p w:rsidR="00096C8B" w:rsidRPr="005B4D06" w:rsidRDefault="00096C8B" w:rsidP="005B4D06">
            <w:pPr>
              <w:numPr>
                <w:ilvl w:val="0"/>
                <w:numId w:val="21"/>
              </w:numPr>
              <w:tabs>
                <w:tab w:val="left" w:pos="0"/>
                <w:tab w:val="left" w:pos="354"/>
              </w:tabs>
              <w:spacing w:after="0" w:line="240" w:lineRule="auto"/>
              <w:ind w:left="0" w:firstLine="709"/>
              <w:jc w:val="both"/>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вартість робіт, послуг сторонніх підприємств та комунальних послуг;</w:t>
            </w:r>
          </w:p>
          <w:p w:rsidR="00096C8B" w:rsidRPr="005B4D06" w:rsidRDefault="00096C8B" w:rsidP="005B4D06">
            <w:pPr>
              <w:numPr>
                <w:ilvl w:val="0"/>
                <w:numId w:val="21"/>
              </w:numPr>
              <w:tabs>
                <w:tab w:val="left" w:pos="0"/>
                <w:tab w:val="left" w:pos="354"/>
              </w:tabs>
              <w:spacing w:after="0" w:line="240" w:lineRule="auto"/>
              <w:ind w:left="0" w:firstLine="709"/>
              <w:jc w:val="both"/>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вартість оренди, повернення кредитів та їх обслуговування;</w:t>
            </w:r>
          </w:p>
          <w:p w:rsidR="00096C8B" w:rsidRPr="005B4D06" w:rsidRDefault="00096C8B" w:rsidP="005B4D06">
            <w:pPr>
              <w:numPr>
                <w:ilvl w:val="0"/>
                <w:numId w:val="21"/>
              </w:numPr>
              <w:tabs>
                <w:tab w:val="left" w:pos="0"/>
                <w:tab w:val="left" w:pos="354"/>
              </w:tabs>
              <w:spacing w:after="0" w:line="240" w:lineRule="auto"/>
              <w:ind w:left="0" w:firstLine="709"/>
              <w:jc w:val="both"/>
              <w:rPr>
                <w:rFonts w:ascii="Times New Roman" w:hAnsi="Times New Roman" w:cs="Times New Roman"/>
                <w:i/>
                <w:iCs/>
                <w:sz w:val="24"/>
                <w:szCs w:val="24"/>
                <w:lang w:val="uk-UA"/>
              </w:rPr>
            </w:pPr>
            <w:r w:rsidRPr="005B4D06">
              <w:rPr>
                <w:rFonts w:ascii="Times New Roman" w:hAnsi="Times New Roman" w:cs="Times New Roman"/>
                <w:i/>
                <w:iCs/>
                <w:sz w:val="24"/>
                <w:szCs w:val="24"/>
                <w:lang w:val="uk-UA"/>
              </w:rPr>
              <w:t>втрати від браку з технологічних причин.</w:t>
            </w:r>
          </w:p>
          <w:p w:rsidR="00096C8B" w:rsidRPr="005B4D06" w:rsidRDefault="00096C8B" w:rsidP="005B4D06">
            <w:pPr>
              <w:numPr>
                <w:ilvl w:val="0"/>
                <w:numId w:val="21"/>
              </w:numPr>
              <w:tabs>
                <w:tab w:val="left" w:pos="0"/>
                <w:tab w:val="left" w:pos="354"/>
              </w:tabs>
              <w:spacing w:after="0" w:line="240" w:lineRule="auto"/>
              <w:ind w:left="0" w:firstLine="709"/>
              <w:rPr>
                <w:rFonts w:ascii="Times New Roman" w:hAnsi="Times New Roman" w:cs="Times New Roman"/>
                <w:i/>
                <w:sz w:val="24"/>
                <w:szCs w:val="24"/>
                <w:lang w:val="uk-UA"/>
              </w:rPr>
            </w:pPr>
            <w:r w:rsidRPr="005B4D06">
              <w:rPr>
                <w:rFonts w:ascii="Times New Roman" w:hAnsi="Times New Roman" w:cs="Times New Roman"/>
                <w:i/>
                <w:sz w:val="24"/>
                <w:szCs w:val="24"/>
                <w:lang w:val="uk-UA"/>
              </w:rPr>
              <w:t>собівартість реалізованих виробничих запасів;</w:t>
            </w:r>
          </w:p>
          <w:p w:rsidR="00096C8B" w:rsidRPr="005B4D06" w:rsidRDefault="00096C8B" w:rsidP="005B4D06">
            <w:pPr>
              <w:numPr>
                <w:ilvl w:val="0"/>
                <w:numId w:val="21"/>
              </w:numPr>
              <w:tabs>
                <w:tab w:val="left" w:pos="0"/>
                <w:tab w:val="left" w:pos="354"/>
              </w:tabs>
              <w:spacing w:after="0" w:line="240" w:lineRule="auto"/>
              <w:ind w:left="0" w:firstLine="709"/>
              <w:rPr>
                <w:rFonts w:ascii="Times New Roman" w:hAnsi="Times New Roman" w:cs="Times New Roman"/>
                <w:i/>
                <w:sz w:val="24"/>
                <w:szCs w:val="24"/>
                <w:lang w:val="uk-UA"/>
              </w:rPr>
            </w:pPr>
            <w:r w:rsidRPr="005B4D06">
              <w:rPr>
                <w:rFonts w:ascii="Times New Roman" w:hAnsi="Times New Roman" w:cs="Times New Roman"/>
                <w:i/>
                <w:sz w:val="24"/>
                <w:szCs w:val="24"/>
                <w:lang w:val="uk-UA"/>
              </w:rPr>
              <w:t>сума безнадійної дебіторської заборгованості;</w:t>
            </w:r>
          </w:p>
          <w:p w:rsidR="00096C8B" w:rsidRPr="005B4D06" w:rsidRDefault="00096C8B" w:rsidP="005B4D06">
            <w:pPr>
              <w:numPr>
                <w:ilvl w:val="0"/>
                <w:numId w:val="21"/>
              </w:numPr>
              <w:tabs>
                <w:tab w:val="left" w:pos="0"/>
                <w:tab w:val="left" w:pos="354"/>
              </w:tabs>
              <w:spacing w:after="0" w:line="240" w:lineRule="auto"/>
              <w:ind w:left="0" w:firstLine="709"/>
              <w:rPr>
                <w:rFonts w:ascii="Times New Roman" w:hAnsi="Times New Roman" w:cs="Times New Roman"/>
                <w:i/>
                <w:sz w:val="24"/>
                <w:szCs w:val="24"/>
                <w:lang w:val="uk-UA"/>
              </w:rPr>
            </w:pPr>
            <w:r w:rsidRPr="005B4D06">
              <w:rPr>
                <w:rFonts w:ascii="Times New Roman" w:hAnsi="Times New Roman" w:cs="Times New Roman"/>
                <w:i/>
                <w:sz w:val="24"/>
                <w:szCs w:val="24"/>
                <w:lang w:val="uk-UA"/>
              </w:rPr>
              <w:t>втрати від операційної курсової різниці;</w:t>
            </w:r>
          </w:p>
          <w:p w:rsidR="00096C8B" w:rsidRPr="005B4D06" w:rsidRDefault="00096C8B" w:rsidP="005B4D06">
            <w:pPr>
              <w:numPr>
                <w:ilvl w:val="0"/>
                <w:numId w:val="21"/>
              </w:numPr>
              <w:tabs>
                <w:tab w:val="left" w:pos="0"/>
                <w:tab w:val="left" w:pos="354"/>
              </w:tabs>
              <w:spacing w:after="0" w:line="240" w:lineRule="auto"/>
              <w:ind w:left="0" w:firstLine="709"/>
              <w:rPr>
                <w:rFonts w:ascii="Times New Roman" w:hAnsi="Times New Roman" w:cs="Times New Roman"/>
                <w:i/>
                <w:sz w:val="24"/>
                <w:szCs w:val="24"/>
                <w:lang w:val="uk-UA"/>
              </w:rPr>
            </w:pPr>
            <w:r w:rsidRPr="005B4D06">
              <w:rPr>
                <w:rFonts w:ascii="Times New Roman" w:hAnsi="Times New Roman" w:cs="Times New Roman"/>
                <w:i/>
                <w:sz w:val="24"/>
                <w:szCs w:val="24"/>
                <w:lang w:val="uk-UA"/>
              </w:rPr>
              <w:t>втрати від знецінення запасів, нестачі та псування цінностей;</w:t>
            </w:r>
          </w:p>
          <w:p w:rsidR="00096C8B" w:rsidRPr="005B4D06" w:rsidRDefault="00096C8B" w:rsidP="005B4D06">
            <w:pPr>
              <w:numPr>
                <w:ilvl w:val="0"/>
                <w:numId w:val="21"/>
              </w:numPr>
              <w:tabs>
                <w:tab w:val="left" w:pos="0"/>
                <w:tab w:val="left" w:pos="354"/>
              </w:tabs>
              <w:spacing w:after="0" w:line="240" w:lineRule="auto"/>
              <w:ind w:left="0" w:firstLine="709"/>
              <w:rPr>
                <w:rFonts w:ascii="Times New Roman" w:hAnsi="Times New Roman" w:cs="Times New Roman"/>
                <w:i/>
                <w:sz w:val="24"/>
                <w:szCs w:val="24"/>
                <w:lang w:val="uk-UA"/>
              </w:rPr>
            </w:pPr>
            <w:r w:rsidRPr="005B4D06">
              <w:rPr>
                <w:rFonts w:ascii="Times New Roman" w:hAnsi="Times New Roman" w:cs="Times New Roman"/>
                <w:i/>
                <w:sz w:val="24"/>
                <w:szCs w:val="24"/>
                <w:lang w:val="uk-UA"/>
              </w:rPr>
              <w:t>визнані штрафи, пеня, неустойка;</w:t>
            </w:r>
          </w:p>
          <w:p w:rsidR="00096C8B" w:rsidRPr="005B4D06" w:rsidRDefault="00096C8B" w:rsidP="005B4D06">
            <w:pPr>
              <w:numPr>
                <w:ilvl w:val="0"/>
                <w:numId w:val="21"/>
              </w:numPr>
              <w:tabs>
                <w:tab w:val="left" w:pos="0"/>
                <w:tab w:val="left" w:pos="354"/>
              </w:tabs>
              <w:spacing w:after="0" w:line="240" w:lineRule="auto"/>
              <w:ind w:left="0" w:firstLine="709"/>
              <w:rPr>
                <w:rFonts w:ascii="Times New Roman" w:hAnsi="Times New Roman" w:cs="Times New Roman"/>
                <w:i/>
                <w:sz w:val="24"/>
                <w:szCs w:val="24"/>
                <w:lang w:val="uk-UA"/>
              </w:rPr>
            </w:pPr>
            <w:r w:rsidRPr="005B4D06">
              <w:rPr>
                <w:rFonts w:ascii="Times New Roman" w:hAnsi="Times New Roman" w:cs="Times New Roman"/>
                <w:i/>
                <w:sz w:val="24"/>
                <w:szCs w:val="24"/>
                <w:lang w:val="uk-UA"/>
              </w:rPr>
              <w:t>витрати на утримання об’єктів соціально-культурного призначення;</w:t>
            </w:r>
          </w:p>
          <w:p w:rsidR="00096C8B" w:rsidRPr="005B4D06" w:rsidRDefault="00096C8B" w:rsidP="005B4D06">
            <w:pPr>
              <w:tabs>
                <w:tab w:val="left" w:pos="0"/>
              </w:tabs>
              <w:spacing w:after="0" w:line="240" w:lineRule="auto"/>
              <w:ind w:firstLine="709"/>
              <w:jc w:val="both"/>
              <w:textAlignment w:val="center"/>
              <w:rPr>
                <w:rFonts w:ascii="Times New Roman" w:hAnsi="Times New Roman" w:cs="Times New Roman"/>
                <w:i/>
                <w:iCs/>
                <w:sz w:val="24"/>
                <w:szCs w:val="24"/>
                <w:lang w:val="uk-UA"/>
              </w:rPr>
            </w:pPr>
            <w:r w:rsidRPr="005B4D06">
              <w:rPr>
                <w:rFonts w:ascii="Times New Roman" w:hAnsi="Times New Roman" w:cs="Times New Roman"/>
                <w:i/>
                <w:sz w:val="24"/>
                <w:szCs w:val="24"/>
                <w:lang w:val="uk-UA"/>
              </w:rPr>
              <w:t>інші витрати операційної діяльності</w:t>
            </w:r>
          </w:p>
        </w:tc>
      </w:tr>
      <w:tr w:rsidR="005B4D06" w:rsidRPr="005B4D06" w:rsidTr="00762016">
        <w:trPr>
          <w:trHeight w:val="179"/>
        </w:trPr>
        <w:tc>
          <w:tcPr>
            <w:tcW w:w="9867" w:type="dxa"/>
          </w:tcPr>
          <w:p w:rsidR="00096C8B" w:rsidRPr="005B4D06" w:rsidRDefault="00096C8B" w:rsidP="005B4D06">
            <w:pPr>
              <w:tabs>
                <w:tab w:val="left" w:pos="0"/>
              </w:tabs>
              <w:spacing w:after="0" w:line="240" w:lineRule="auto"/>
              <w:ind w:firstLine="709"/>
              <w:rPr>
                <w:rFonts w:ascii="Times New Roman" w:hAnsi="Times New Roman" w:cs="Times New Roman"/>
                <w:b/>
                <w:sz w:val="24"/>
                <w:szCs w:val="24"/>
                <w:lang w:val="uk-UA"/>
              </w:rPr>
            </w:pPr>
            <w:r w:rsidRPr="005B4D06">
              <w:rPr>
                <w:rFonts w:ascii="Times New Roman" w:hAnsi="Times New Roman" w:cs="Times New Roman"/>
                <w:b/>
                <w:sz w:val="24"/>
                <w:szCs w:val="24"/>
                <w:lang w:val="uk-UA"/>
              </w:rPr>
              <w:t>Загальновиробничі витрати</w:t>
            </w:r>
          </w:p>
        </w:tc>
      </w:tr>
    </w:tbl>
    <w:p w:rsidR="00096C8B" w:rsidRPr="005B4D06" w:rsidRDefault="00096C8B" w:rsidP="002C0D50">
      <w:pPr>
        <w:pStyle w:val="a3"/>
        <w:tabs>
          <w:tab w:val="left" w:pos="0"/>
        </w:tabs>
        <w:spacing w:line="360" w:lineRule="auto"/>
        <w:ind w:left="426"/>
        <w:jc w:val="center"/>
        <w:rPr>
          <w:rFonts w:ascii="Times New Roman" w:hAnsi="Times New Roman" w:cs="Times New Roman"/>
          <w:b/>
          <w:bCs/>
          <w:sz w:val="28"/>
          <w:szCs w:val="28"/>
          <w:lang w:val="uk-UA"/>
        </w:rPr>
      </w:pPr>
    </w:p>
    <w:p w:rsidR="00096C8B" w:rsidRPr="005B4D06" w:rsidRDefault="00096C8B" w:rsidP="00096C8B">
      <w:pPr>
        <w:tabs>
          <w:tab w:val="left" w:pos="0"/>
        </w:tabs>
        <w:autoSpaceDE w:val="0"/>
        <w:autoSpaceDN w:val="0"/>
        <w:adjustRightInd w:val="0"/>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Згідно з П(С)БО 7 “Основні засоби” до основних фондів підприємства відносять: 1) основні засоби: (земельні ділянки, капітальні витрати, пов’язані з їх поліпшенням, будинки, споруди, передавальні пристрої, машини, обладнання, транспортні засоби, інструменти, прилади, інвентар (меблі), робочу і продуктивну худобу, багаторічні насадження, інші основні засоби; 2) інші необоротні </w:t>
      </w:r>
      <w:r w:rsidRPr="005B4D06">
        <w:rPr>
          <w:rFonts w:ascii="Times New Roman" w:hAnsi="Times New Roman" w:cs="Times New Roman"/>
          <w:sz w:val="28"/>
          <w:szCs w:val="28"/>
          <w:lang w:val="uk-UA"/>
        </w:rPr>
        <w:lastRenderedPageBreak/>
        <w:t>матеріальні активи (бібліотечні фонди, малоцінні необоротні матеріальні активи (МНМА), тимчасові споруди, природні ресурси, інвентарну тару тощо) Як зазначалося вище МНМА можуть списуватися одноразово на собівартість [22].</w:t>
      </w:r>
    </w:p>
    <w:p w:rsidR="00096C8B" w:rsidRPr="005B4D06" w:rsidRDefault="00096C8B" w:rsidP="00096C8B">
      <w:pPr>
        <w:tabs>
          <w:tab w:val="left" w:pos="0"/>
        </w:tabs>
        <w:autoSpaceDE w:val="0"/>
        <w:autoSpaceDN w:val="0"/>
        <w:adjustRightInd w:val="0"/>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Відповідно до п. 14.1.138 Податкового кодексу України [24], основні фонди – це матеріальні активи підприємства, вартість яких перевищує 6000 грн., призначені власником для використання в господарській діяльності терміном більше, ніж рік з дати введення в експлуатацію. Амортизація – окупність з часом вкладених кошт</w:t>
      </w:r>
      <w:r w:rsidRPr="005B4D06">
        <w:rPr>
          <w:rFonts w:ascii="Times New Roman" w:hAnsi="Times New Roman" w:cs="Times New Roman"/>
          <w:bCs/>
          <w:sz w:val="28"/>
          <w:szCs w:val="28"/>
          <w:lang w:val="uk-UA"/>
        </w:rPr>
        <w:t>.</w:t>
      </w:r>
    </w:p>
    <w:p w:rsidR="00096C8B" w:rsidRPr="005B4D06" w:rsidRDefault="00096C8B" w:rsidP="00096C8B">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Метод амортизації підприємство обирає самостійно. Однак, </w:t>
      </w:r>
      <w:r w:rsidRPr="005B4D06">
        <w:rPr>
          <w:rFonts w:ascii="Times New Roman" w:hAnsi="Times New Roman" w:cs="Times New Roman"/>
          <w:bCs/>
          <w:sz w:val="28"/>
          <w:szCs w:val="28"/>
          <w:lang w:val="uk-UA"/>
        </w:rPr>
        <w:t>прямолінійний метод</w:t>
      </w:r>
      <w:r w:rsidRPr="005B4D06">
        <w:rPr>
          <w:rFonts w:ascii="Times New Roman" w:hAnsi="Times New Roman" w:cs="Times New Roman"/>
          <w:sz w:val="28"/>
          <w:szCs w:val="28"/>
          <w:lang w:val="uk-UA"/>
        </w:rPr>
        <w:t>найпоширеніший на практиці. Причина цьому - простота. За цим методом річна сума амортизації визначається діленням вартості, яка амортизується, на очікуваний період часу використання об’єкта основних засобів. Метод передбачає рівномірний розподіл амортизаційних відрахувань протягом корисного терміну експлуатації об’єкта основних засобів до досягнення ним ліквідаційної вартості [23]:</w:t>
      </w:r>
    </w:p>
    <w:p w:rsidR="002C0D50" w:rsidRPr="005B4D06" w:rsidRDefault="002C0D50" w:rsidP="005B4D06">
      <w:pPr>
        <w:tabs>
          <w:tab w:val="left" w:pos="0"/>
        </w:tabs>
        <w:spacing w:after="0" w:line="360" w:lineRule="auto"/>
        <w:rPr>
          <w:rFonts w:ascii="Times New Roman" w:hAnsi="Times New Roman" w:cs="Times New Roman"/>
          <w:b/>
          <w:i/>
          <w:sz w:val="28"/>
          <w:szCs w:val="28"/>
          <w:lang w:val="uk-UA"/>
        </w:rPr>
      </w:pPr>
      <w:r w:rsidRPr="005B4D06">
        <w:rPr>
          <w:rFonts w:ascii="Times New Roman" w:hAnsi="Times New Roman" w:cs="Times New Roman"/>
          <w:b/>
          <w:i/>
          <w:sz w:val="28"/>
          <w:szCs w:val="28"/>
          <w:lang w:val="uk-UA"/>
        </w:rPr>
        <w:t>Обґрунтування рівня рентабельності (прибутковості) інноваційної ідеї</w:t>
      </w:r>
    </w:p>
    <w:p w:rsidR="002C0D50" w:rsidRPr="005B4D06" w:rsidRDefault="002C0D50" w:rsidP="002C0D50">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Відповідно до розділу 3 «Податок на прибуток підприємства» Податкового кодексу України, прибуток – це частина валового доходу підприємства (фірми) за винятком усіх витрат на виробничу та комерційну діяльність [26].</w:t>
      </w:r>
    </w:p>
    <w:p w:rsidR="002C0D50" w:rsidRPr="005B4D06" w:rsidRDefault="002C0D50" w:rsidP="002C0D50">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Відносна величина прибутку підприємства характеризується рівнем рентабельності. Рівень рентабельності це співвідношення прибутку до витрат виробництва, розрахованих у відсотках:</w:t>
      </w:r>
    </w:p>
    <w:p w:rsidR="002C0D50" w:rsidRPr="005B4D06" w:rsidRDefault="002C0D50" w:rsidP="005B4D06">
      <w:pPr>
        <w:tabs>
          <w:tab w:val="left" w:pos="0"/>
        </w:tabs>
        <w:spacing w:after="0" w:line="360" w:lineRule="auto"/>
        <w:ind w:firstLine="709"/>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1719" w:dyaOrig="620">
          <v:shape id="_x0000_i1167" type="#_x0000_t75" style="width:85.75pt;height:31.55pt" o:ole="">
            <v:imagedata r:id="rId353" o:title=""/>
          </v:shape>
          <o:OLEObject Type="Embed" ProgID="Equation.DSMT4" ShapeID="_x0000_i1167" DrawAspect="Content" ObjectID="_1701172848" r:id="rId354"/>
        </w:object>
      </w:r>
    </w:p>
    <w:p w:rsidR="002C0D50" w:rsidRPr="005B4D06" w:rsidRDefault="002C0D50" w:rsidP="002C0D50">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де П – прибуток підприємства, ВВ – валові витрати.</w:t>
      </w:r>
    </w:p>
    <w:p w:rsidR="002C0D50" w:rsidRPr="005B4D06" w:rsidRDefault="002C0D50" w:rsidP="002C0D50">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Прибуток – це не арифметична ймовірність, яка визначається  лише наприкінці звітного періоду (місяця, кварталу, року). Це специфічна мета </w:t>
      </w:r>
      <w:r w:rsidRPr="005B4D06">
        <w:rPr>
          <w:rFonts w:ascii="Times New Roman" w:hAnsi="Times New Roman" w:cs="Times New Roman"/>
          <w:sz w:val="28"/>
          <w:szCs w:val="28"/>
          <w:lang w:val="uk-UA"/>
        </w:rPr>
        <w:lastRenderedPageBreak/>
        <w:t>підприємства, яка вимірюється кількісно, тому величину прибутку доцільно планувати та визначати з самого початку [23].</w:t>
      </w:r>
    </w:p>
    <w:p w:rsidR="002C0D50" w:rsidRPr="005B4D06" w:rsidRDefault="002C0D50" w:rsidP="002C0D50">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В умовах ринкової економіки величина прибутку повинна відображати відносини власності або інші фінансові зобов’язання, наприклад, оплату дивідендів власникам акцій або залучення кредиту, тощо. Рекомендований розподіл прибутку підприємства за фондами такий:</w:t>
      </w:r>
    </w:p>
    <w:p w:rsidR="002C0D50" w:rsidRPr="005B4D06" w:rsidRDefault="002C0D50" w:rsidP="002C0D50">
      <w:pPr>
        <w:numPr>
          <w:ilvl w:val="0"/>
          <w:numId w:val="22"/>
        </w:numPr>
        <w:tabs>
          <w:tab w:val="left" w:pos="0"/>
        </w:tabs>
        <w:spacing w:after="0" w:line="360" w:lineRule="auto"/>
        <w:ind w:left="0" w:firstLine="709"/>
        <w:jc w:val="both"/>
        <w:rPr>
          <w:rFonts w:ascii="Times New Roman" w:eastAsia="Arial Unicode MS" w:hAnsi="Times New Roman" w:cs="Times New Roman"/>
          <w:sz w:val="28"/>
          <w:szCs w:val="28"/>
          <w:lang w:val="uk-UA"/>
        </w:rPr>
      </w:pPr>
      <w:r w:rsidRPr="005B4D06">
        <w:rPr>
          <w:rFonts w:ascii="Times New Roman" w:hAnsi="Times New Roman" w:cs="Times New Roman"/>
          <w:sz w:val="28"/>
          <w:szCs w:val="28"/>
          <w:lang w:val="uk-UA"/>
        </w:rPr>
        <w:t>фонд розвитку виробництва (ФРВ) – 50%;</w:t>
      </w:r>
    </w:p>
    <w:p w:rsidR="002C0D50" w:rsidRPr="005B4D06" w:rsidRDefault="002C0D50" w:rsidP="002C0D50">
      <w:pPr>
        <w:numPr>
          <w:ilvl w:val="0"/>
          <w:numId w:val="22"/>
        </w:numPr>
        <w:tabs>
          <w:tab w:val="left" w:pos="0"/>
        </w:tabs>
        <w:spacing w:after="0" w:line="360" w:lineRule="auto"/>
        <w:ind w:left="0" w:firstLine="709"/>
        <w:jc w:val="both"/>
        <w:rPr>
          <w:rFonts w:ascii="Times New Roman" w:eastAsia="Arial Unicode MS" w:hAnsi="Times New Roman" w:cs="Times New Roman"/>
          <w:sz w:val="28"/>
          <w:szCs w:val="28"/>
          <w:lang w:val="uk-UA"/>
        </w:rPr>
      </w:pPr>
      <w:r w:rsidRPr="005B4D06">
        <w:rPr>
          <w:rFonts w:ascii="Times New Roman" w:hAnsi="Times New Roman" w:cs="Times New Roman"/>
          <w:sz w:val="28"/>
          <w:szCs w:val="28"/>
          <w:lang w:val="uk-UA"/>
        </w:rPr>
        <w:t>фонд соціального розвитку (ФСР) – 25%;</w:t>
      </w:r>
    </w:p>
    <w:p w:rsidR="002C0D50" w:rsidRPr="005B4D06" w:rsidRDefault="002C0D50" w:rsidP="002C0D50">
      <w:pPr>
        <w:numPr>
          <w:ilvl w:val="0"/>
          <w:numId w:val="22"/>
        </w:numPr>
        <w:tabs>
          <w:tab w:val="left" w:pos="0"/>
        </w:tabs>
        <w:spacing w:after="0" w:line="360" w:lineRule="auto"/>
        <w:ind w:left="0" w:firstLine="709"/>
        <w:jc w:val="both"/>
        <w:rPr>
          <w:rFonts w:ascii="Times New Roman" w:eastAsia="Arial Unicode MS" w:hAnsi="Times New Roman" w:cs="Times New Roman"/>
          <w:sz w:val="28"/>
          <w:szCs w:val="28"/>
          <w:lang w:val="uk-UA"/>
        </w:rPr>
      </w:pPr>
      <w:r w:rsidRPr="005B4D06">
        <w:rPr>
          <w:rFonts w:ascii="Times New Roman" w:hAnsi="Times New Roman" w:cs="Times New Roman"/>
          <w:sz w:val="28"/>
          <w:szCs w:val="28"/>
          <w:lang w:val="uk-UA"/>
        </w:rPr>
        <w:t>преміальний фонд (ПФ) – 10%;</w:t>
      </w:r>
    </w:p>
    <w:p w:rsidR="002C0D50" w:rsidRPr="005B4D06" w:rsidRDefault="002C0D50" w:rsidP="002C0D50">
      <w:pPr>
        <w:numPr>
          <w:ilvl w:val="0"/>
          <w:numId w:val="22"/>
        </w:numPr>
        <w:tabs>
          <w:tab w:val="left" w:pos="0"/>
        </w:tabs>
        <w:spacing w:after="0" w:line="360" w:lineRule="auto"/>
        <w:ind w:left="0" w:firstLine="709"/>
        <w:jc w:val="both"/>
        <w:rPr>
          <w:rFonts w:ascii="Times New Roman" w:eastAsia="Arial Unicode MS" w:hAnsi="Times New Roman" w:cs="Times New Roman"/>
          <w:sz w:val="28"/>
          <w:szCs w:val="28"/>
          <w:lang w:val="uk-UA"/>
        </w:rPr>
      </w:pPr>
      <w:r w:rsidRPr="005B4D06">
        <w:rPr>
          <w:rFonts w:ascii="Times New Roman" w:hAnsi="Times New Roman" w:cs="Times New Roman"/>
          <w:sz w:val="28"/>
          <w:szCs w:val="28"/>
          <w:lang w:val="uk-UA"/>
        </w:rPr>
        <w:t>дивіденди засновникам – 15%</w:t>
      </w:r>
    </w:p>
    <w:p w:rsidR="002C0D50" w:rsidRPr="005B4D06" w:rsidRDefault="002C0D50" w:rsidP="002C0D50">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Дані обґрунтування необхідного рівня прибутку </w:t>
      </w:r>
      <w:r w:rsidRPr="005B4D06">
        <w:rPr>
          <w:rFonts w:ascii="Times New Roman" w:hAnsi="Times New Roman" w:cs="Times New Roman"/>
          <w:bCs/>
          <w:sz w:val="28"/>
          <w:szCs w:val="28"/>
          <w:lang w:val="uk-UA"/>
        </w:rPr>
        <w:t>інноваційної ідеї, для якої розраховується ціна</w:t>
      </w:r>
      <w:r w:rsidRPr="005B4D06">
        <w:rPr>
          <w:rFonts w:ascii="Times New Roman" w:hAnsi="Times New Roman" w:cs="Times New Roman"/>
          <w:sz w:val="28"/>
          <w:szCs w:val="28"/>
          <w:lang w:val="uk-UA"/>
        </w:rPr>
        <w:t xml:space="preserve"> у</w:t>
      </w:r>
      <w:r w:rsidR="005B4D06" w:rsidRPr="005B4D06">
        <w:rPr>
          <w:rFonts w:ascii="Times New Roman" w:hAnsi="Times New Roman" w:cs="Times New Roman"/>
          <w:sz w:val="28"/>
          <w:szCs w:val="28"/>
          <w:lang w:val="uk-UA"/>
        </w:rPr>
        <w:t>загальнюємо в таблиці</w:t>
      </w:r>
      <w:r w:rsidRPr="005B4D06">
        <w:rPr>
          <w:rFonts w:ascii="Times New Roman" w:hAnsi="Times New Roman" w:cs="Times New Roman"/>
          <w:sz w:val="28"/>
          <w:szCs w:val="28"/>
          <w:lang w:val="uk-UA"/>
        </w:rPr>
        <w:t>.</w:t>
      </w:r>
    </w:p>
    <w:tbl>
      <w:tblPr>
        <w:tblW w:w="0" w:type="auto"/>
        <w:tblLook w:val="0000"/>
      </w:tblPr>
      <w:tblGrid>
        <w:gridCol w:w="2269"/>
        <w:gridCol w:w="3444"/>
        <w:gridCol w:w="1978"/>
        <w:gridCol w:w="2164"/>
      </w:tblGrid>
      <w:tr w:rsidR="002C0D50" w:rsidRPr="005B4D06" w:rsidTr="00762016">
        <w:trPr>
          <w:trHeight w:val="336"/>
        </w:trPr>
        <w:tc>
          <w:tcPr>
            <w:tcW w:w="9855" w:type="dxa"/>
            <w:gridSpan w:val="4"/>
            <w:tcBorders>
              <w:top w:val="nil"/>
              <w:left w:val="nil"/>
              <w:bottom w:val="single" w:sz="4" w:space="0" w:color="auto"/>
              <w:right w:val="nil"/>
            </w:tcBorders>
          </w:tcPr>
          <w:p w:rsidR="002C0D50" w:rsidRPr="005B4D06" w:rsidRDefault="002C0D50" w:rsidP="00762016">
            <w:pPr>
              <w:tabs>
                <w:tab w:val="left" w:pos="0"/>
              </w:tabs>
              <w:spacing w:line="360" w:lineRule="auto"/>
              <w:jc w:val="right"/>
              <w:rPr>
                <w:rFonts w:ascii="Times New Roman" w:hAnsi="Times New Roman" w:cs="Times New Roman"/>
                <w:bCs/>
                <w:iCs/>
                <w:sz w:val="28"/>
                <w:szCs w:val="28"/>
                <w:lang w:val="uk-UA"/>
              </w:rPr>
            </w:pPr>
          </w:p>
          <w:p w:rsidR="002C0D50" w:rsidRPr="005B4D06" w:rsidRDefault="005B4D06" w:rsidP="00762016">
            <w:pPr>
              <w:tabs>
                <w:tab w:val="left" w:pos="0"/>
              </w:tabs>
              <w:spacing w:line="360" w:lineRule="auto"/>
              <w:jc w:val="right"/>
              <w:rPr>
                <w:rFonts w:ascii="Times New Roman" w:hAnsi="Times New Roman" w:cs="Times New Roman"/>
                <w:bCs/>
                <w:iCs/>
                <w:sz w:val="28"/>
                <w:szCs w:val="28"/>
                <w:lang w:val="uk-UA"/>
              </w:rPr>
            </w:pPr>
            <w:r w:rsidRPr="005B4D06">
              <w:rPr>
                <w:rFonts w:ascii="Times New Roman" w:hAnsi="Times New Roman" w:cs="Times New Roman"/>
                <w:bCs/>
                <w:iCs/>
                <w:sz w:val="28"/>
                <w:szCs w:val="28"/>
                <w:lang w:val="uk-UA"/>
              </w:rPr>
              <w:t xml:space="preserve">Таблиця </w:t>
            </w:r>
            <w:r w:rsidR="002C0D50" w:rsidRPr="005B4D06">
              <w:rPr>
                <w:rFonts w:ascii="Times New Roman" w:hAnsi="Times New Roman" w:cs="Times New Roman"/>
                <w:bCs/>
                <w:iCs/>
                <w:sz w:val="28"/>
                <w:szCs w:val="28"/>
                <w:lang w:val="uk-UA"/>
              </w:rPr>
              <w:t xml:space="preserve"> - Обґрунтування рівня рентабельності товару (послуги)</w:t>
            </w:r>
          </w:p>
        </w:tc>
      </w:tr>
      <w:tr w:rsidR="002C0D50" w:rsidRPr="005B4D06" w:rsidTr="00762016">
        <w:tblPrEx>
          <w:tblLook w:val="04A0"/>
        </w:tblPrEx>
        <w:tc>
          <w:tcPr>
            <w:tcW w:w="2269" w:type="dxa"/>
            <w:tcBorders>
              <w:top w:val="single" w:sz="4" w:space="0" w:color="auto"/>
              <w:left w:val="single" w:sz="4" w:space="0" w:color="auto"/>
              <w:bottom w:val="single" w:sz="4" w:space="0" w:color="auto"/>
              <w:right w:val="single" w:sz="4" w:space="0" w:color="auto"/>
            </w:tcBorders>
            <w:vAlign w:val="center"/>
          </w:tcPr>
          <w:p w:rsidR="002C0D50" w:rsidRPr="005B4D06" w:rsidRDefault="002C0D50" w:rsidP="00762016">
            <w:pPr>
              <w:tabs>
                <w:tab w:val="left" w:pos="0"/>
              </w:tabs>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Статті витрат</w:t>
            </w:r>
          </w:p>
        </w:tc>
        <w:tc>
          <w:tcPr>
            <w:tcW w:w="3444" w:type="dxa"/>
            <w:tcBorders>
              <w:top w:val="single" w:sz="4" w:space="0" w:color="auto"/>
              <w:left w:val="single" w:sz="4" w:space="0" w:color="auto"/>
              <w:bottom w:val="single" w:sz="4" w:space="0" w:color="auto"/>
              <w:right w:val="single" w:sz="4" w:space="0" w:color="auto"/>
            </w:tcBorders>
            <w:vAlign w:val="center"/>
          </w:tcPr>
          <w:p w:rsidR="002C0D50" w:rsidRPr="005B4D06" w:rsidRDefault="002C0D50" w:rsidP="00762016">
            <w:pPr>
              <w:tabs>
                <w:tab w:val="left" w:pos="0"/>
              </w:tabs>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Джерело даних</w:t>
            </w:r>
          </w:p>
        </w:tc>
        <w:tc>
          <w:tcPr>
            <w:tcW w:w="1978" w:type="dxa"/>
            <w:tcBorders>
              <w:top w:val="single" w:sz="4" w:space="0" w:color="auto"/>
              <w:left w:val="single" w:sz="4" w:space="0" w:color="auto"/>
              <w:bottom w:val="single" w:sz="4" w:space="0" w:color="auto"/>
              <w:right w:val="single" w:sz="4" w:space="0" w:color="auto"/>
            </w:tcBorders>
            <w:vAlign w:val="center"/>
          </w:tcPr>
          <w:p w:rsidR="002C0D50" w:rsidRPr="005B4D06" w:rsidRDefault="002C0D50" w:rsidP="00762016">
            <w:pPr>
              <w:tabs>
                <w:tab w:val="left" w:pos="0"/>
              </w:tabs>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Од. вимір.</w:t>
            </w:r>
          </w:p>
        </w:tc>
        <w:tc>
          <w:tcPr>
            <w:tcW w:w="2164" w:type="dxa"/>
            <w:tcBorders>
              <w:top w:val="single" w:sz="4" w:space="0" w:color="auto"/>
              <w:left w:val="single" w:sz="4" w:space="0" w:color="auto"/>
              <w:bottom w:val="single" w:sz="4" w:space="0" w:color="auto"/>
              <w:right w:val="single" w:sz="4" w:space="0" w:color="auto"/>
            </w:tcBorders>
            <w:vAlign w:val="center"/>
          </w:tcPr>
          <w:p w:rsidR="002C0D50" w:rsidRPr="005B4D06" w:rsidRDefault="002C0D50" w:rsidP="00762016">
            <w:pPr>
              <w:tabs>
                <w:tab w:val="left" w:pos="0"/>
              </w:tabs>
              <w:jc w:val="center"/>
              <w:rPr>
                <w:rFonts w:ascii="Times New Roman" w:eastAsia="Arial Unicode MS" w:hAnsi="Times New Roman" w:cs="Times New Roman"/>
                <w:b/>
                <w:sz w:val="24"/>
                <w:szCs w:val="24"/>
                <w:lang w:val="uk-UA"/>
              </w:rPr>
            </w:pPr>
            <w:r w:rsidRPr="005B4D06">
              <w:rPr>
                <w:rFonts w:ascii="Times New Roman" w:hAnsi="Times New Roman" w:cs="Times New Roman"/>
                <w:b/>
                <w:sz w:val="24"/>
                <w:szCs w:val="24"/>
                <w:lang w:val="uk-UA"/>
              </w:rPr>
              <w:t>Значення показників.</w:t>
            </w:r>
          </w:p>
        </w:tc>
      </w:tr>
      <w:tr w:rsidR="002C0D50" w:rsidRPr="005B4D06" w:rsidTr="00762016">
        <w:tblPrEx>
          <w:tblLook w:val="04A0"/>
        </w:tblPrEx>
        <w:tc>
          <w:tcPr>
            <w:tcW w:w="2269"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1. Собівартість одиниці продукції</w:t>
            </w:r>
          </w:p>
        </w:tc>
        <w:tc>
          <w:tcPr>
            <w:tcW w:w="344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табл. 18</w:t>
            </w:r>
          </w:p>
        </w:tc>
        <w:tc>
          <w:tcPr>
            <w:tcW w:w="1978"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b/>
                <w:sz w:val="28"/>
                <w:szCs w:val="28"/>
                <w:lang w:val="uk-UA"/>
              </w:rPr>
            </w:pPr>
            <w:r w:rsidRPr="005B4D06">
              <w:rPr>
                <w:rFonts w:ascii="Times New Roman" w:hAnsi="Times New Roman" w:cs="Times New Roman"/>
                <w:sz w:val="24"/>
                <w:szCs w:val="24"/>
                <w:lang w:val="uk-UA"/>
              </w:rPr>
              <w:t>грн.</w:t>
            </w:r>
          </w:p>
        </w:tc>
        <w:tc>
          <w:tcPr>
            <w:tcW w:w="216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b/>
                <w:sz w:val="28"/>
                <w:szCs w:val="28"/>
                <w:lang w:val="uk-UA"/>
              </w:rPr>
            </w:pPr>
            <w:r w:rsidRPr="005B4D06">
              <w:rPr>
                <w:rFonts w:ascii="Times New Roman" w:eastAsia="Arial Unicode MS" w:hAnsi="Times New Roman" w:cs="Times New Roman"/>
                <w:bCs/>
                <w:sz w:val="24"/>
                <w:szCs w:val="24"/>
                <w:lang w:val="uk-UA"/>
              </w:rPr>
              <w:t>7557</w:t>
            </w:r>
          </w:p>
        </w:tc>
      </w:tr>
      <w:tr w:rsidR="002C0D50" w:rsidRPr="005B4D06" w:rsidTr="00762016">
        <w:tblPrEx>
          <w:tblLook w:val="04A0"/>
        </w:tblPrEx>
        <w:tc>
          <w:tcPr>
            <w:tcW w:w="2269"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 xml:space="preserve"> Обсяг виробництва в рік</w:t>
            </w:r>
          </w:p>
        </w:tc>
        <w:tc>
          <w:tcPr>
            <w:tcW w:w="344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b/>
                <w:sz w:val="28"/>
                <w:szCs w:val="28"/>
                <w:lang w:val="uk-UA"/>
              </w:rPr>
            </w:pPr>
            <w:r w:rsidRPr="005B4D06">
              <w:rPr>
                <w:rFonts w:ascii="Times New Roman" w:hAnsi="Times New Roman" w:cs="Times New Roman"/>
                <w:sz w:val="24"/>
                <w:szCs w:val="24"/>
                <w:lang w:val="uk-UA"/>
              </w:rPr>
              <w:t>Прогноз</w:t>
            </w:r>
          </w:p>
        </w:tc>
        <w:tc>
          <w:tcPr>
            <w:tcW w:w="1978"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b/>
                <w:sz w:val="28"/>
                <w:szCs w:val="28"/>
                <w:lang w:val="uk-UA"/>
              </w:rPr>
            </w:pPr>
          </w:p>
        </w:tc>
        <w:tc>
          <w:tcPr>
            <w:tcW w:w="216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pStyle w:val="a3"/>
              <w:numPr>
                <w:ilvl w:val="0"/>
                <w:numId w:val="23"/>
              </w:numPr>
              <w:tabs>
                <w:tab w:val="left" w:pos="0"/>
              </w:tabs>
              <w:spacing w:line="360" w:lineRule="auto"/>
              <w:ind w:firstLine="0"/>
              <w:jc w:val="center"/>
              <w:rPr>
                <w:rFonts w:ascii="Times New Roman" w:hAnsi="Times New Roman" w:cs="Times New Roman"/>
                <w:b/>
                <w:sz w:val="28"/>
                <w:szCs w:val="28"/>
                <w:lang w:val="uk-UA"/>
              </w:rPr>
            </w:pPr>
          </w:p>
        </w:tc>
      </w:tr>
      <w:tr w:rsidR="002C0D50" w:rsidRPr="005B4D06" w:rsidTr="00762016">
        <w:tblPrEx>
          <w:tblLook w:val="04A0"/>
        </w:tblPrEx>
        <w:tc>
          <w:tcPr>
            <w:tcW w:w="2269"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2. Необхідний прибуток</w:t>
            </w:r>
          </w:p>
        </w:tc>
        <w:tc>
          <w:tcPr>
            <w:tcW w:w="344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пп.2,1+2,2+2,3+2,4+2,5+ 2,6+2,7</w:t>
            </w:r>
          </w:p>
        </w:tc>
        <w:tc>
          <w:tcPr>
            <w:tcW w:w="1978"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b/>
                <w:sz w:val="28"/>
                <w:szCs w:val="28"/>
                <w:lang w:val="uk-UA"/>
              </w:rPr>
            </w:pPr>
            <w:r w:rsidRPr="005B4D06">
              <w:rPr>
                <w:rFonts w:ascii="Times New Roman" w:hAnsi="Times New Roman" w:cs="Times New Roman"/>
                <w:sz w:val="24"/>
                <w:szCs w:val="24"/>
                <w:lang w:val="uk-UA"/>
              </w:rPr>
              <w:t>грн.</w:t>
            </w:r>
          </w:p>
        </w:tc>
        <w:tc>
          <w:tcPr>
            <w:tcW w:w="216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212012</w:t>
            </w:r>
          </w:p>
        </w:tc>
      </w:tr>
      <w:tr w:rsidR="002C0D50" w:rsidRPr="005B4D06" w:rsidTr="00762016">
        <w:tblPrEx>
          <w:tblLook w:val="04A0"/>
        </w:tblPrEx>
        <w:tc>
          <w:tcPr>
            <w:tcW w:w="2269"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rPr>
                <w:rFonts w:ascii="Times New Roman" w:hAnsi="Times New Roman" w:cs="Times New Roman"/>
                <w:sz w:val="24"/>
                <w:szCs w:val="24"/>
                <w:lang w:val="uk-UA"/>
              </w:rPr>
            </w:pPr>
            <w:r w:rsidRPr="005B4D06">
              <w:rPr>
                <w:rFonts w:ascii="Times New Roman" w:hAnsi="Times New Roman" w:cs="Times New Roman"/>
                <w:sz w:val="24"/>
                <w:szCs w:val="24"/>
                <w:lang w:val="uk-UA"/>
              </w:rPr>
              <w:t>2.1. Кредитні засоби та їх обслуговування</w:t>
            </w:r>
          </w:p>
        </w:tc>
        <w:tc>
          <w:tcPr>
            <w:tcW w:w="344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Кредитна угода</w:t>
            </w:r>
          </w:p>
        </w:tc>
        <w:tc>
          <w:tcPr>
            <w:tcW w:w="1978"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b/>
                <w:sz w:val="28"/>
                <w:szCs w:val="28"/>
                <w:lang w:val="uk-UA"/>
              </w:rPr>
            </w:pPr>
            <w:r w:rsidRPr="005B4D06">
              <w:rPr>
                <w:rFonts w:ascii="Times New Roman" w:hAnsi="Times New Roman" w:cs="Times New Roman"/>
                <w:sz w:val="24"/>
                <w:szCs w:val="24"/>
                <w:lang w:val="uk-UA"/>
              </w:rPr>
              <w:t>грн.</w:t>
            </w:r>
          </w:p>
        </w:tc>
        <w:tc>
          <w:tcPr>
            <w:tcW w:w="216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b/>
                <w:sz w:val="28"/>
                <w:szCs w:val="28"/>
                <w:lang w:val="uk-UA"/>
              </w:rPr>
            </w:pPr>
            <w:r w:rsidRPr="005B4D06">
              <w:rPr>
                <w:rFonts w:ascii="Times New Roman" w:hAnsi="Times New Roman" w:cs="Times New Roman"/>
                <w:sz w:val="24"/>
                <w:szCs w:val="24"/>
                <w:lang w:val="uk-UA"/>
              </w:rPr>
              <w:t>15000</w:t>
            </w:r>
          </w:p>
        </w:tc>
      </w:tr>
      <w:tr w:rsidR="002C0D50" w:rsidRPr="005B4D06" w:rsidTr="00762016">
        <w:tblPrEx>
          <w:tblLook w:val="04A0"/>
        </w:tblPrEx>
        <w:tc>
          <w:tcPr>
            <w:tcW w:w="2269"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 xml:space="preserve">2.2. Засоби </w:t>
            </w:r>
            <w:bookmarkStart w:id="19" w:name="_Hlk89274142"/>
            <w:r w:rsidRPr="005B4D06">
              <w:rPr>
                <w:rFonts w:ascii="Times New Roman" w:hAnsi="Times New Roman" w:cs="Times New Roman"/>
                <w:sz w:val="24"/>
                <w:szCs w:val="24"/>
                <w:lang w:val="uk-UA"/>
              </w:rPr>
              <w:t>ФРВ</w:t>
            </w:r>
            <w:bookmarkEnd w:id="19"/>
          </w:p>
        </w:tc>
        <w:tc>
          <w:tcPr>
            <w:tcW w:w="344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Колективна угода</w:t>
            </w:r>
          </w:p>
        </w:tc>
        <w:tc>
          <w:tcPr>
            <w:tcW w:w="1978"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b/>
                <w:sz w:val="28"/>
                <w:szCs w:val="28"/>
                <w:lang w:val="uk-UA"/>
              </w:rPr>
            </w:pPr>
            <w:r w:rsidRPr="005B4D06">
              <w:rPr>
                <w:rFonts w:ascii="Times New Roman" w:hAnsi="Times New Roman" w:cs="Times New Roman"/>
                <w:sz w:val="24"/>
                <w:szCs w:val="24"/>
                <w:lang w:val="uk-UA"/>
              </w:rPr>
              <w:t>грн.</w:t>
            </w:r>
          </w:p>
        </w:tc>
        <w:tc>
          <w:tcPr>
            <w:tcW w:w="216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85000</w:t>
            </w:r>
          </w:p>
        </w:tc>
      </w:tr>
      <w:tr w:rsidR="002C0D50" w:rsidRPr="005B4D06" w:rsidTr="00762016">
        <w:tblPrEx>
          <w:tblLook w:val="04A0"/>
        </w:tblPrEx>
        <w:tc>
          <w:tcPr>
            <w:tcW w:w="2269"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2.3. Засоби ФСР</w:t>
            </w:r>
          </w:p>
        </w:tc>
        <w:tc>
          <w:tcPr>
            <w:tcW w:w="344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Колективна угода</w:t>
            </w:r>
          </w:p>
        </w:tc>
        <w:tc>
          <w:tcPr>
            <w:tcW w:w="1978"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b/>
                <w:sz w:val="28"/>
                <w:szCs w:val="28"/>
                <w:lang w:val="uk-UA"/>
              </w:rPr>
            </w:pPr>
            <w:r w:rsidRPr="005B4D06">
              <w:rPr>
                <w:rFonts w:ascii="Times New Roman" w:hAnsi="Times New Roman" w:cs="Times New Roman"/>
                <w:sz w:val="24"/>
                <w:szCs w:val="24"/>
                <w:lang w:val="uk-UA"/>
              </w:rPr>
              <w:t>грн.</w:t>
            </w:r>
          </w:p>
        </w:tc>
        <w:tc>
          <w:tcPr>
            <w:tcW w:w="216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32000</w:t>
            </w:r>
          </w:p>
        </w:tc>
      </w:tr>
      <w:tr w:rsidR="002C0D50" w:rsidRPr="005B4D06" w:rsidTr="00762016">
        <w:tblPrEx>
          <w:tblLook w:val="04A0"/>
        </w:tblPrEx>
        <w:tc>
          <w:tcPr>
            <w:tcW w:w="2269"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2.4. Засоби ПФ</w:t>
            </w:r>
          </w:p>
        </w:tc>
        <w:tc>
          <w:tcPr>
            <w:tcW w:w="344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Колективна угода</w:t>
            </w:r>
          </w:p>
        </w:tc>
        <w:tc>
          <w:tcPr>
            <w:tcW w:w="1978"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b/>
                <w:sz w:val="28"/>
                <w:szCs w:val="28"/>
                <w:lang w:val="uk-UA"/>
              </w:rPr>
            </w:pPr>
            <w:r w:rsidRPr="005B4D06">
              <w:rPr>
                <w:rFonts w:ascii="Times New Roman" w:hAnsi="Times New Roman" w:cs="Times New Roman"/>
                <w:sz w:val="24"/>
                <w:szCs w:val="24"/>
                <w:lang w:val="uk-UA"/>
              </w:rPr>
              <w:t>грн.</w:t>
            </w:r>
          </w:p>
        </w:tc>
        <w:tc>
          <w:tcPr>
            <w:tcW w:w="216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16000</w:t>
            </w:r>
          </w:p>
        </w:tc>
      </w:tr>
      <w:tr w:rsidR="002C0D50" w:rsidRPr="005B4D06" w:rsidTr="00762016">
        <w:tblPrEx>
          <w:tblLook w:val="04A0"/>
        </w:tblPrEx>
        <w:tc>
          <w:tcPr>
            <w:tcW w:w="2269"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lastRenderedPageBreak/>
              <w:t>2.5. Грошові виплати власникам підприємства</w:t>
            </w:r>
          </w:p>
        </w:tc>
        <w:tc>
          <w:tcPr>
            <w:tcW w:w="344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jc w:val="center"/>
              <w:rPr>
                <w:rFonts w:ascii="Times New Roman" w:eastAsia="Arial Unicode MS" w:hAnsi="Times New Roman" w:cs="Times New Roman"/>
                <w:sz w:val="24"/>
                <w:szCs w:val="24"/>
                <w:lang w:val="uk-UA"/>
              </w:rPr>
            </w:pPr>
            <w:r w:rsidRPr="005B4D06">
              <w:rPr>
                <w:rFonts w:ascii="Times New Roman" w:eastAsia="Arial Unicode MS" w:hAnsi="Times New Roman" w:cs="Times New Roman"/>
                <w:sz w:val="24"/>
                <w:szCs w:val="24"/>
                <w:lang w:val="uk-UA"/>
              </w:rPr>
              <w:t>Колективна угода</w:t>
            </w:r>
          </w:p>
        </w:tc>
        <w:tc>
          <w:tcPr>
            <w:tcW w:w="1978"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b/>
                <w:sz w:val="28"/>
                <w:szCs w:val="28"/>
                <w:lang w:val="uk-UA"/>
              </w:rPr>
            </w:pPr>
            <w:r w:rsidRPr="005B4D06">
              <w:rPr>
                <w:rFonts w:ascii="Times New Roman" w:hAnsi="Times New Roman" w:cs="Times New Roman"/>
                <w:sz w:val="24"/>
                <w:szCs w:val="24"/>
                <w:lang w:val="uk-UA"/>
              </w:rPr>
              <w:t>грн.</w:t>
            </w:r>
          </w:p>
        </w:tc>
        <w:tc>
          <w:tcPr>
            <w:tcW w:w="216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24000</w:t>
            </w:r>
          </w:p>
        </w:tc>
      </w:tr>
      <w:tr w:rsidR="002C0D50" w:rsidRPr="005B4D06" w:rsidTr="00762016">
        <w:tblPrEx>
          <w:tblLook w:val="04A0"/>
        </w:tblPrEx>
        <w:tc>
          <w:tcPr>
            <w:tcW w:w="2269"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2.6. Фінансовий резерв</w:t>
            </w:r>
          </w:p>
        </w:tc>
        <w:tc>
          <w:tcPr>
            <w:tcW w:w="344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(2.1+2.2+2.3+2.4+2.5)*0.05/0.95</w:t>
            </w:r>
          </w:p>
        </w:tc>
        <w:tc>
          <w:tcPr>
            <w:tcW w:w="1978"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b/>
                <w:sz w:val="28"/>
                <w:szCs w:val="28"/>
                <w:lang w:val="uk-UA"/>
              </w:rPr>
            </w:pPr>
            <w:r w:rsidRPr="005B4D06">
              <w:rPr>
                <w:rFonts w:ascii="Times New Roman" w:hAnsi="Times New Roman" w:cs="Times New Roman"/>
                <w:sz w:val="24"/>
                <w:szCs w:val="24"/>
                <w:lang w:val="uk-UA"/>
              </w:rPr>
              <w:t>грн.</w:t>
            </w:r>
          </w:p>
        </w:tc>
        <w:tc>
          <w:tcPr>
            <w:tcW w:w="216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9052</w:t>
            </w:r>
          </w:p>
        </w:tc>
      </w:tr>
      <w:tr w:rsidR="002C0D50" w:rsidRPr="005B4D06" w:rsidTr="00762016">
        <w:tblPrEx>
          <w:tblLook w:val="04A0"/>
        </w:tblPrEx>
        <w:tc>
          <w:tcPr>
            <w:tcW w:w="2269"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2.7. Податок на прибуток</w:t>
            </w:r>
          </w:p>
        </w:tc>
        <w:tc>
          <w:tcPr>
            <w:tcW w:w="344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(2.1+2.2+2.3+2.4+2.5)*0.18</w:t>
            </w:r>
          </w:p>
        </w:tc>
        <w:tc>
          <w:tcPr>
            <w:tcW w:w="1978"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b/>
                <w:sz w:val="28"/>
                <w:szCs w:val="28"/>
                <w:lang w:val="uk-UA"/>
              </w:rPr>
            </w:pPr>
            <w:r w:rsidRPr="005B4D06">
              <w:rPr>
                <w:rFonts w:ascii="Times New Roman" w:hAnsi="Times New Roman" w:cs="Times New Roman"/>
                <w:sz w:val="24"/>
                <w:szCs w:val="24"/>
                <w:lang w:val="uk-UA"/>
              </w:rPr>
              <w:t>грн.</w:t>
            </w:r>
          </w:p>
        </w:tc>
        <w:tc>
          <w:tcPr>
            <w:tcW w:w="216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30960</w:t>
            </w:r>
          </w:p>
        </w:tc>
      </w:tr>
      <w:tr w:rsidR="002C0D50" w:rsidRPr="005B4D06" w:rsidTr="00762016">
        <w:tblPrEx>
          <w:tblLook w:val="04A0"/>
        </w:tblPrEx>
        <w:tc>
          <w:tcPr>
            <w:tcW w:w="2269"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3. Необхідний рівень рентабельності продукції</w:t>
            </w:r>
          </w:p>
        </w:tc>
        <w:tc>
          <w:tcPr>
            <w:tcW w:w="344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jc w:val="center"/>
              <w:rPr>
                <w:rFonts w:ascii="Times New Roman" w:eastAsia="Arial Unicode MS" w:hAnsi="Times New Roman" w:cs="Times New Roman"/>
                <w:sz w:val="24"/>
                <w:szCs w:val="24"/>
                <w:lang w:val="uk-UA"/>
              </w:rPr>
            </w:pPr>
            <w:r w:rsidRPr="005B4D06">
              <w:rPr>
                <w:rFonts w:ascii="Times New Roman" w:hAnsi="Times New Roman" w:cs="Times New Roman"/>
                <w:sz w:val="24"/>
                <w:szCs w:val="24"/>
                <w:lang w:val="uk-UA"/>
              </w:rPr>
              <w:t>п.2 / п.1*100%</w:t>
            </w:r>
          </w:p>
        </w:tc>
        <w:tc>
          <w:tcPr>
            <w:tcW w:w="1978"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w:t>
            </w:r>
          </w:p>
        </w:tc>
        <w:tc>
          <w:tcPr>
            <w:tcW w:w="216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line="360" w:lineRule="auto"/>
              <w:jc w:val="center"/>
              <w:rPr>
                <w:rFonts w:ascii="Times New Roman" w:hAnsi="Times New Roman" w:cs="Times New Roman"/>
                <w:sz w:val="24"/>
                <w:szCs w:val="24"/>
                <w:lang w:val="uk-UA"/>
              </w:rPr>
            </w:pPr>
            <w:r w:rsidRPr="005B4D06">
              <w:rPr>
                <w:rFonts w:ascii="Times New Roman" w:hAnsi="Times New Roman" w:cs="Times New Roman"/>
                <w:sz w:val="24"/>
                <w:szCs w:val="24"/>
                <w:lang w:val="uk-UA"/>
              </w:rPr>
              <w:t>280</w:t>
            </w:r>
          </w:p>
        </w:tc>
      </w:tr>
    </w:tbl>
    <w:p w:rsidR="002C0D50" w:rsidRPr="005B4D06" w:rsidRDefault="002C0D50" w:rsidP="002C0D50">
      <w:pPr>
        <w:pStyle w:val="a3"/>
        <w:tabs>
          <w:tab w:val="left" w:pos="0"/>
        </w:tabs>
        <w:spacing w:line="360" w:lineRule="auto"/>
        <w:ind w:left="426"/>
        <w:jc w:val="center"/>
        <w:rPr>
          <w:rFonts w:ascii="Times New Roman" w:hAnsi="Times New Roman" w:cs="Times New Roman"/>
          <w:b/>
          <w:bCs/>
          <w:sz w:val="28"/>
          <w:szCs w:val="28"/>
          <w:lang w:val="uk-UA"/>
        </w:rPr>
      </w:pPr>
    </w:p>
    <w:p w:rsidR="002C0D50" w:rsidRPr="005B4D06" w:rsidRDefault="002C0D50" w:rsidP="002C0D50">
      <w:pPr>
        <w:shd w:val="clear" w:color="auto" w:fill="FFFFFF"/>
        <w:tabs>
          <w:tab w:val="left" w:pos="0"/>
        </w:tabs>
        <w:spacing w:after="0" w:line="360" w:lineRule="auto"/>
        <w:ind w:firstLine="709"/>
        <w:jc w:val="both"/>
        <w:rPr>
          <w:rFonts w:ascii="Times New Roman" w:hAnsi="Times New Roman" w:cs="Times New Roman"/>
          <w:sz w:val="28"/>
          <w:szCs w:val="28"/>
          <w:lang w:val="uk-UA" w:eastAsia="uk-UA"/>
        </w:rPr>
      </w:pPr>
      <w:r w:rsidRPr="005B4D06">
        <w:rPr>
          <w:rFonts w:ascii="Times New Roman" w:hAnsi="Times New Roman" w:cs="Times New Roman"/>
          <w:spacing w:val="-6"/>
          <w:sz w:val="28"/>
          <w:szCs w:val="28"/>
          <w:lang w:val="uk-UA" w:eastAsia="uk-UA"/>
        </w:rPr>
        <w:t>Обґрунтування беззбиткового обсягу виробництва здійснюється за таких такі припущень:</w:t>
      </w:r>
    </w:p>
    <w:p w:rsidR="002C0D50" w:rsidRPr="005B4D06" w:rsidRDefault="002C0D50" w:rsidP="002C0D50">
      <w:pPr>
        <w:pStyle w:val="a3"/>
        <w:widowControl w:val="0"/>
        <w:numPr>
          <w:ilvl w:val="0"/>
          <w:numId w:val="24"/>
        </w:numPr>
        <w:shd w:val="clear" w:color="auto" w:fill="FFFFFF"/>
        <w:tabs>
          <w:tab w:val="left" w:pos="0"/>
          <w:tab w:val="left" w:pos="504"/>
        </w:tabs>
        <w:autoSpaceDE w:val="0"/>
        <w:autoSpaceDN w:val="0"/>
        <w:adjustRightInd w:val="0"/>
        <w:spacing w:after="0" w:line="360" w:lineRule="auto"/>
        <w:ind w:left="0" w:firstLine="709"/>
        <w:jc w:val="both"/>
        <w:rPr>
          <w:rFonts w:ascii="Times New Roman" w:hAnsi="Times New Roman" w:cs="Times New Roman"/>
          <w:sz w:val="28"/>
          <w:szCs w:val="28"/>
          <w:lang w:val="uk-UA" w:eastAsia="uk-UA"/>
        </w:rPr>
      </w:pPr>
      <w:r w:rsidRPr="005B4D06">
        <w:rPr>
          <w:rFonts w:ascii="Times New Roman" w:hAnsi="Times New Roman" w:cs="Times New Roman"/>
          <w:spacing w:val="-3"/>
          <w:sz w:val="28"/>
          <w:szCs w:val="28"/>
          <w:lang w:val="uk-UA" w:eastAsia="uk-UA"/>
        </w:rPr>
        <w:t>ціна реалізації товару, як і ціни на спожиті виробничі ресурси, незмінні;</w:t>
      </w:r>
    </w:p>
    <w:p w:rsidR="002C0D50" w:rsidRPr="005B4D06" w:rsidRDefault="002C0D50" w:rsidP="002C0D50">
      <w:pPr>
        <w:pStyle w:val="a3"/>
        <w:widowControl w:val="0"/>
        <w:numPr>
          <w:ilvl w:val="0"/>
          <w:numId w:val="24"/>
        </w:numPr>
        <w:shd w:val="clear" w:color="auto" w:fill="FFFFFF"/>
        <w:tabs>
          <w:tab w:val="left" w:pos="0"/>
          <w:tab w:val="left" w:pos="504"/>
        </w:tabs>
        <w:autoSpaceDE w:val="0"/>
        <w:autoSpaceDN w:val="0"/>
        <w:adjustRightInd w:val="0"/>
        <w:spacing w:after="0" w:line="360" w:lineRule="auto"/>
        <w:ind w:left="0" w:firstLine="709"/>
        <w:jc w:val="both"/>
        <w:rPr>
          <w:rFonts w:ascii="Times New Roman" w:hAnsi="Times New Roman" w:cs="Times New Roman"/>
          <w:sz w:val="28"/>
          <w:szCs w:val="28"/>
          <w:lang w:val="uk-UA" w:eastAsia="uk-UA"/>
        </w:rPr>
      </w:pPr>
      <w:r w:rsidRPr="005B4D06">
        <w:rPr>
          <w:rFonts w:ascii="Times New Roman" w:hAnsi="Times New Roman" w:cs="Times New Roman"/>
          <w:sz w:val="28"/>
          <w:szCs w:val="28"/>
          <w:lang w:val="uk-UA" w:eastAsia="uk-UA"/>
        </w:rPr>
        <w:t>витрати поділяються на постійні, які залишаються сталими при змінах обсягів виробництва, та змінні, які змінюються пропорційно обсягам виробництва;</w:t>
      </w:r>
    </w:p>
    <w:p w:rsidR="002C0D50" w:rsidRPr="005B4D06" w:rsidRDefault="002C0D50" w:rsidP="002C0D50">
      <w:pPr>
        <w:pStyle w:val="a3"/>
        <w:widowControl w:val="0"/>
        <w:numPr>
          <w:ilvl w:val="0"/>
          <w:numId w:val="24"/>
        </w:numPr>
        <w:shd w:val="clear" w:color="auto" w:fill="FFFFFF"/>
        <w:tabs>
          <w:tab w:val="left" w:pos="0"/>
          <w:tab w:val="left" w:pos="504"/>
        </w:tabs>
        <w:autoSpaceDE w:val="0"/>
        <w:autoSpaceDN w:val="0"/>
        <w:adjustRightInd w:val="0"/>
        <w:spacing w:after="0" w:line="360" w:lineRule="auto"/>
        <w:ind w:left="0" w:firstLine="709"/>
        <w:jc w:val="both"/>
        <w:rPr>
          <w:rFonts w:ascii="Times New Roman" w:hAnsi="Times New Roman" w:cs="Times New Roman"/>
          <w:sz w:val="28"/>
          <w:szCs w:val="28"/>
          <w:lang w:val="uk-UA" w:eastAsia="uk-UA"/>
        </w:rPr>
      </w:pPr>
      <w:r w:rsidRPr="005B4D06">
        <w:rPr>
          <w:rFonts w:ascii="Times New Roman" w:hAnsi="Times New Roman" w:cs="Times New Roman"/>
          <w:spacing w:val="-1"/>
          <w:sz w:val="28"/>
          <w:szCs w:val="28"/>
          <w:lang w:val="uk-UA" w:eastAsia="uk-UA"/>
        </w:rPr>
        <w:t>виручка від реалізації товару пропорційна обсягу його реалізації;</w:t>
      </w:r>
    </w:p>
    <w:p w:rsidR="002C0D50" w:rsidRPr="005B4D06" w:rsidRDefault="002C0D50" w:rsidP="002C0D50">
      <w:pPr>
        <w:pStyle w:val="a3"/>
        <w:widowControl w:val="0"/>
        <w:numPr>
          <w:ilvl w:val="0"/>
          <w:numId w:val="24"/>
        </w:numPr>
        <w:shd w:val="clear" w:color="auto" w:fill="FFFFFF"/>
        <w:tabs>
          <w:tab w:val="left" w:pos="0"/>
          <w:tab w:val="left" w:pos="504"/>
        </w:tabs>
        <w:autoSpaceDE w:val="0"/>
        <w:autoSpaceDN w:val="0"/>
        <w:adjustRightInd w:val="0"/>
        <w:spacing w:after="0" w:line="360" w:lineRule="auto"/>
        <w:ind w:left="0" w:firstLine="709"/>
        <w:jc w:val="both"/>
        <w:rPr>
          <w:rFonts w:ascii="Times New Roman" w:hAnsi="Times New Roman" w:cs="Times New Roman"/>
          <w:sz w:val="28"/>
          <w:szCs w:val="28"/>
          <w:lang w:val="uk-UA" w:eastAsia="uk-UA"/>
        </w:rPr>
      </w:pPr>
      <w:r w:rsidRPr="005B4D06">
        <w:rPr>
          <w:rFonts w:ascii="Times New Roman" w:hAnsi="Times New Roman" w:cs="Times New Roman"/>
          <w:spacing w:val="-4"/>
          <w:sz w:val="28"/>
          <w:szCs w:val="28"/>
          <w:lang w:val="uk-UA" w:eastAsia="uk-UA"/>
        </w:rPr>
        <w:t>при зміні рівня рентабельності, а значить виручки від реалізації може бути декілька точок беззбиткового обсягу виробництва;</w:t>
      </w:r>
    </w:p>
    <w:p w:rsidR="002C0D50" w:rsidRPr="005B4D06" w:rsidRDefault="002C0D50" w:rsidP="002C0D50">
      <w:pPr>
        <w:pStyle w:val="a3"/>
        <w:widowControl w:val="0"/>
        <w:numPr>
          <w:ilvl w:val="0"/>
          <w:numId w:val="24"/>
        </w:numPr>
        <w:shd w:val="clear" w:color="auto" w:fill="FFFFFF"/>
        <w:tabs>
          <w:tab w:val="left" w:pos="0"/>
          <w:tab w:val="left" w:pos="504"/>
        </w:tabs>
        <w:autoSpaceDE w:val="0"/>
        <w:autoSpaceDN w:val="0"/>
        <w:adjustRightInd w:val="0"/>
        <w:spacing w:after="0" w:line="360" w:lineRule="auto"/>
        <w:ind w:left="0" w:firstLine="709"/>
        <w:jc w:val="both"/>
        <w:rPr>
          <w:rFonts w:ascii="Times New Roman" w:hAnsi="Times New Roman" w:cs="Times New Roman"/>
          <w:sz w:val="28"/>
          <w:szCs w:val="28"/>
          <w:lang w:val="uk-UA" w:eastAsia="uk-UA"/>
        </w:rPr>
      </w:pPr>
      <w:r w:rsidRPr="005B4D06">
        <w:rPr>
          <w:rFonts w:ascii="Times New Roman" w:hAnsi="Times New Roman" w:cs="Times New Roman"/>
          <w:spacing w:val="-5"/>
          <w:sz w:val="28"/>
          <w:szCs w:val="28"/>
          <w:lang w:val="uk-UA" w:eastAsia="uk-UA"/>
        </w:rPr>
        <w:t>асортимент виробів постійний, якщо підприємство виготовляє декілька виробів (величина граничного прибутку в цьому випадку буде залежати від асортименту продукції, а точки критичних обсягів виробництва обґрунтовуються для кожної асортиментної одиниці товару).</w:t>
      </w:r>
    </w:p>
    <w:p w:rsidR="002C0D50" w:rsidRPr="005B4D06" w:rsidRDefault="002C0D50" w:rsidP="002C0D50">
      <w:pPr>
        <w:pStyle w:val="a3"/>
        <w:widowControl w:val="0"/>
        <w:numPr>
          <w:ilvl w:val="0"/>
          <w:numId w:val="24"/>
        </w:numPr>
        <w:shd w:val="clear" w:color="auto" w:fill="FFFFFF"/>
        <w:tabs>
          <w:tab w:val="left" w:pos="0"/>
          <w:tab w:val="left" w:pos="504"/>
        </w:tabs>
        <w:autoSpaceDE w:val="0"/>
        <w:autoSpaceDN w:val="0"/>
        <w:adjustRightInd w:val="0"/>
        <w:spacing w:after="0" w:line="360" w:lineRule="auto"/>
        <w:ind w:left="0" w:firstLine="709"/>
        <w:jc w:val="both"/>
        <w:rPr>
          <w:rFonts w:ascii="Times New Roman" w:hAnsi="Times New Roman" w:cs="Times New Roman"/>
          <w:sz w:val="28"/>
          <w:szCs w:val="28"/>
          <w:lang w:val="uk-UA" w:eastAsia="uk-UA"/>
        </w:rPr>
      </w:pPr>
      <w:r w:rsidRPr="005B4D06">
        <w:rPr>
          <w:rFonts w:ascii="Times New Roman" w:hAnsi="Times New Roman" w:cs="Times New Roman"/>
          <w:spacing w:val="-1"/>
          <w:sz w:val="28"/>
          <w:szCs w:val="28"/>
          <w:lang w:val="uk-UA" w:eastAsia="uk-UA"/>
        </w:rPr>
        <w:t>обсяг виробництва дорівнює обсягу реалізації.</w:t>
      </w:r>
    </w:p>
    <w:p w:rsidR="002C0D50" w:rsidRPr="005B4D06" w:rsidRDefault="002C0D50" w:rsidP="002C0D50">
      <w:pPr>
        <w:shd w:val="clear" w:color="auto" w:fill="FFFFFF"/>
        <w:tabs>
          <w:tab w:val="left" w:pos="0"/>
        </w:tabs>
        <w:spacing w:after="0" w:line="360" w:lineRule="auto"/>
        <w:ind w:firstLine="709"/>
        <w:jc w:val="both"/>
        <w:rPr>
          <w:rFonts w:ascii="Times New Roman" w:hAnsi="Times New Roman" w:cs="Times New Roman"/>
          <w:spacing w:val="2"/>
          <w:sz w:val="28"/>
          <w:szCs w:val="28"/>
          <w:lang w:val="uk-UA" w:eastAsia="uk-UA"/>
        </w:rPr>
      </w:pPr>
      <w:r w:rsidRPr="005B4D06">
        <w:rPr>
          <w:rFonts w:ascii="Times New Roman" w:hAnsi="Times New Roman" w:cs="Times New Roman"/>
          <w:spacing w:val="2"/>
          <w:sz w:val="28"/>
          <w:szCs w:val="28"/>
          <w:lang w:val="uk-UA" w:eastAsia="uk-UA"/>
        </w:rPr>
        <w:t>Точку критичного обсягу виробництва (точку беззбитковості) можна розрахувати за наступними формулами:</w:t>
      </w:r>
    </w:p>
    <w:p w:rsidR="002C0D50" w:rsidRPr="005B4D06" w:rsidRDefault="002C0D50" w:rsidP="005B4D06">
      <w:pPr>
        <w:tabs>
          <w:tab w:val="left" w:pos="0"/>
        </w:tabs>
        <w:spacing w:after="0" w:line="360" w:lineRule="auto"/>
        <w:ind w:firstLine="709"/>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1440" w:dyaOrig="279">
          <v:shape id="_x0000_i1168" type="#_x0000_t75" style="width:1in;height:13.75pt" o:ole="">
            <v:imagedata r:id="rId355" o:title=""/>
          </v:shape>
          <o:OLEObject Type="Embed" ProgID="Equation.DSMT4" ShapeID="_x0000_i1168" DrawAspect="Content" ObjectID="_1701172849" r:id="rId356"/>
        </w:object>
      </w:r>
    </w:p>
    <w:p w:rsidR="002C0D50" w:rsidRPr="005B4D06" w:rsidRDefault="002C0D50" w:rsidP="005B4D06">
      <w:pPr>
        <w:tabs>
          <w:tab w:val="left" w:pos="0"/>
        </w:tabs>
        <w:spacing w:after="0" w:line="360" w:lineRule="auto"/>
        <w:ind w:firstLine="709"/>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2600" w:dyaOrig="320">
          <v:shape id="_x0000_i1169" type="#_x0000_t75" style="width:130.25pt;height:16.2pt" o:ole="">
            <v:imagedata r:id="rId357" o:title=""/>
          </v:shape>
          <o:OLEObject Type="Embed" ProgID="Equation.DSMT4" ShapeID="_x0000_i1169" DrawAspect="Content" ObjectID="_1701172850" r:id="rId358"/>
        </w:object>
      </w:r>
    </w:p>
    <w:p w:rsidR="002C0D50" w:rsidRPr="005B4D06" w:rsidRDefault="002C0D50" w:rsidP="005B4D06">
      <w:pPr>
        <w:tabs>
          <w:tab w:val="left" w:pos="0"/>
        </w:tabs>
        <w:spacing w:after="0" w:line="360" w:lineRule="auto"/>
        <w:ind w:firstLine="709"/>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1840" w:dyaOrig="320">
          <v:shape id="_x0000_i1170" type="#_x0000_t75" style="width:91.4pt;height:16.2pt" o:ole="">
            <v:imagedata r:id="rId359" o:title=""/>
          </v:shape>
          <o:OLEObject Type="Embed" ProgID="Equation.DSMT4" ShapeID="_x0000_i1170" DrawAspect="Content" ObjectID="_1701172851" r:id="rId360"/>
        </w:object>
      </w:r>
    </w:p>
    <w:p w:rsidR="002C0D50" w:rsidRPr="005B4D06" w:rsidRDefault="002C0D50" w:rsidP="005B4D06">
      <w:pPr>
        <w:tabs>
          <w:tab w:val="left" w:pos="0"/>
        </w:tabs>
        <w:spacing w:after="0" w:line="360" w:lineRule="auto"/>
        <w:ind w:firstLine="709"/>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2920" w:dyaOrig="320">
          <v:shape id="_x0000_i1171" type="#_x0000_t75" style="width:144.8pt;height:16.2pt" o:ole="">
            <v:imagedata r:id="rId361" o:title=""/>
          </v:shape>
          <o:OLEObject Type="Embed" ProgID="Equation.DSMT4" ShapeID="_x0000_i1171" DrawAspect="Content" ObjectID="_1701172852" r:id="rId362"/>
        </w:object>
      </w:r>
    </w:p>
    <w:p w:rsidR="002C0D50" w:rsidRPr="005B4D06" w:rsidRDefault="002C0D50" w:rsidP="002C0D50">
      <w:pPr>
        <w:shd w:val="clear" w:color="auto" w:fill="FFFFFF"/>
        <w:tabs>
          <w:tab w:val="left" w:pos="0"/>
        </w:tabs>
        <w:spacing w:after="0" w:line="360" w:lineRule="auto"/>
        <w:ind w:firstLine="709"/>
        <w:jc w:val="both"/>
        <w:rPr>
          <w:rFonts w:ascii="Times New Roman" w:hAnsi="Times New Roman" w:cs="Times New Roman"/>
          <w:sz w:val="28"/>
          <w:szCs w:val="28"/>
          <w:lang w:val="uk-UA" w:eastAsia="uk-UA"/>
        </w:rPr>
      </w:pPr>
      <w:r w:rsidRPr="005B4D06">
        <w:rPr>
          <w:rFonts w:ascii="Times New Roman" w:hAnsi="Times New Roman" w:cs="Times New Roman"/>
          <w:sz w:val="28"/>
          <w:szCs w:val="28"/>
          <w:lang w:val="uk-UA" w:eastAsia="uk-UA"/>
        </w:rPr>
        <w:t xml:space="preserve">FC – постійні витрати в собівартості продукції (на весь її обсяг); </w:t>
      </w:r>
    </w:p>
    <w:p w:rsidR="002C0D50" w:rsidRPr="005B4D06" w:rsidRDefault="002C0D50" w:rsidP="002C0D50">
      <w:pPr>
        <w:shd w:val="clear" w:color="auto" w:fill="FFFFFF"/>
        <w:tabs>
          <w:tab w:val="left" w:pos="0"/>
        </w:tabs>
        <w:spacing w:after="0" w:line="360" w:lineRule="auto"/>
        <w:ind w:firstLine="709"/>
        <w:jc w:val="both"/>
        <w:rPr>
          <w:rFonts w:ascii="Times New Roman" w:hAnsi="Times New Roman" w:cs="Times New Roman"/>
          <w:sz w:val="28"/>
          <w:szCs w:val="28"/>
          <w:lang w:val="uk-UA" w:eastAsia="uk-UA"/>
        </w:rPr>
      </w:pPr>
      <w:r w:rsidRPr="005B4D06">
        <w:rPr>
          <w:rFonts w:ascii="Times New Roman" w:hAnsi="Times New Roman" w:cs="Times New Roman"/>
          <w:sz w:val="28"/>
          <w:szCs w:val="28"/>
          <w:lang w:val="uk-UA" w:eastAsia="uk-UA"/>
        </w:rPr>
        <w:t>VC – змінні витрати в собівартості продукції (на весь її обсяг);</w:t>
      </w:r>
    </w:p>
    <w:p w:rsidR="002C0D50" w:rsidRPr="005B4D06" w:rsidRDefault="002C0D50" w:rsidP="002C0D50">
      <w:pPr>
        <w:shd w:val="clear" w:color="auto" w:fill="FFFFFF"/>
        <w:tabs>
          <w:tab w:val="left" w:pos="0"/>
        </w:tabs>
        <w:spacing w:after="0" w:line="360" w:lineRule="auto"/>
        <w:ind w:firstLine="709"/>
        <w:jc w:val="both"/>
        <w:rPr>
          <w:rFonts w:ascii="Times New Roman" w:hAnsi="Times New Roman" w:cs="Times New Roman"/>
          <w:sz w:val="28"/>
          <w:szCs w:val="28"/>
          <w:lang w:val="uk-UA" w:eastAsia="uk-UA"/>
        </w:rPr>
      </w:pPr>
      <w:r w:rsidRPr="005B4D06">
        <w:rPr>
          <w:rFonts w:ascii="Times New Roman" w:hAnsi="Times New Roman" w:cs="Times New Roman"/>
          <w:sz w:val="28"/>
          <w:szCs w:val="28"/>
          <w:lang w:val="uk-UA" w:eastAsia="uk-UA"/>
        </w:rPr>
        <w:t>Р – ціна продажу виробу;</w:t>
      </w:r>
    </w:p>
    <w:p w:rsidR="002C0D50" w:rsidRPr="005B4D06" w:rsidRDefault="002C0D50" w:rsidP="002C0D50">
      <w:pPr>
        <w:shd w:val="clear" w:color="auto" w:fill="FFFFFF"/>
        <w:tabs>
          <w:tab w:val="left" w:pos="0"/>
        </w:tabs>
        <w:spacing w:after="0" w:line="360" w:lineRule="auto"/>
        <w:ind w:firstLine="709"/>
        <w:jc w:val="both"/>
        <w:rPr>
          <w:rFonts w:ascii="Times New Roman" w:hAnsi="Times New Roman" w:cs="Times New Roman"/>
          <w:sz w:val="28"/>
          <w:szCs w:val="28"/>
          <w:lang w:val="uk-UA" w:eastAsia="uk-UA"/>
        </w:rPr>
      </w:pPr>
      <w:r w:rsidRPr="005B4D06">
        <w:rPr>
          <w:rFonts w:ascii="Times New Roman" w:hAnsi="Times New Roman" w:cs="Times New Roman"/>
          <w:sz w:val="28"/>
          <w:szCs w:val="28"/>
          <w:lang w:val="uk-UA" w:eastAsia="uk-UA"/>
        </w:rPr>
        <w:t xml:space="preserve">TR – виручка від реалізації продукції; </w:t>
      </w:r>
    </w:p>
    <w:p w:rsidR="002C0D50" w:rsidRPr="005B4D06" w:rsidRDefault="002C0D50" w:rsidP="002C0D50">
      <w:pPr>
        <w:shd w:val="clear" w:color="auto" w:fill="FFFFFF"/>
        <w:tabs>
          <w:tab w:val="left" w:pos="0"/>
        </w:tabs>
        <w:spacing w:after="0" w:line="360" w:lineRule="auto"/>
        <w:ind w:firstLine="709"/>
        <w:jc w:val="both"/>
        <w:rPr>
          <w:rFonts w:ascii="Times New Roman" w:hAnsi="Times New Roman" w:cs="Times New Roman"/>
          <w:sz w:val="28"/>
          <w:szCs w:val="28"/>
          <w:lang w:val="uk-UA" w:eastAsia="uk-UA"/>
        </w:rPr>
      </w:pPr>
      <w:r w:rsidRPr="005B4D06">
        <w:rPr>
          <w:rFonts w:ascii="Times New Roman" w:hAnsi="Times New Roman" w:cs="Times New Roman"/>
          <w:sz w:val="28"/>
          <w:szCs w:val="28"/>
          <w:lang w:val="uk-UA" w:eastAsia="uk-UA"/>
        </w:rPr>
        <w:t xml:space="preserve">Q – обсяг виробництва (реалізації); </w:t>
      </w:r>
    </w:p>
    <w:p w:rsidR="002C0D50" w:rsidRPr="005B4D06" w:rsidRDefault="002C0D50" w:rsidP="002C0D50">
      <w:pPr>
        <w:shd w:val="clear" w:color="auto" w:fill="FFFFFF"/>
        <w:tabs>
          <w:tab w:val="left" w:pos="0"/>
        </w:tabs>
        <w:spacing w:after="0" w:line="360" w:lineRule="auto"/>
        <w:ind w:firstLine="709"/>
        <w:jc w:val="both"/>
        <w:rPr>
          <w:rFonts w:ascii="Times New Roman" w:hAnsi="Times New Roman" w:cs="Times New Roman"/>
          <w:sz w:val="28"/>
          <w:szCs w:val="28"/>
          <w:lang w:val="uk-UA" w:eastAsia="uk-UA"/>
        </w:rPr>
      </w:pPr>
      <w:r w:rsidRPr="005B4D06">
        <w:rPr>
          <w:rFonts w:ascii="Times New Roman" w:hAnsi="Times New Roman" w:cs="Times New Roman"/>
          <w:sz w:val="28"/>
          <w:szCs w:val="28"/>
          <w:lang w:val="uk-UA" w:eastAsia="uk-UA"/>
        </w:rPr>
        <w:t xml:space="preserve">AVC – питомі середні змінні витрати; </w:t>
      </w:r>
    </w:p>
    <w:p w:rsidR="002C0D50" w:rsidRPr="005B4D06" w:rsidRDefault="002C0D50" w:rsidP="002C0D50">
      <w:pPr>
        <w:shd w:val="clear" w:color="auto" w:fill="FFFFFF"/>
        <w:tabs>
          <w:tab w:val="left" w:pos="0"/>
        </w:tabs>
        <w:spacing w:after="0" w:line="360" w:lineRule="auto"/>
        <w:ind w:firstLine="709"/>
        <w:jc w:val="both"/>
        <w:rPr>
          <w:rFonts w:ascii="Times New Roman" w:hAnsi="Times New Roman" w:cs="Times New Roman"/>
          <w:sz w:val="28"/>
          <w:szCs w:val="28"/>
          <w:lang w:val="uk-UA" w:eastAsia="uk-UA"/>
        </w:rPr>
      </w:pPr>
      <w:r w:rsidRPr="005B4D06">
        <w:rPr>
          <w:rFonts w:ascii="Times New Roman" w:hAnsi="Times New Roman" w:cs="Times New Roman"/>
          <w:sz w:val="28"/>
          <w:szCs w:val="28"/>
          <w:lang w:val="uk-UA" w:eastAsia="uk-UA"/>
        </w:rPr>
        <w:t>MR – питомий граничний прибуток.</w:t>
      </w:r>
    </w:p>
    <w:p w:rsidR="002C0D50" w:rsidRPr="005B4D06" w:rsidRDefault="002C0D50" w:rsidP="002C0D50">
      <w:pPr>
        <w:shd w:val="clear" w:color="auto" w:fill="FFFFFF"/>
        <w:tabs>
          <w:tab w:val="left" w:pos="0"/>
        </w:tabs>
        <w:spacing w:after="0" w:line="360" w:lineRule="auto"/>
        <w:ind w:firstLine="709"/>
        <w:jc w:val="both"/>
        <w:rPr>
          <w:rFonts w:ascii="Times New Roman" w:hAnsi="Times New Roman" w:cs="Times New Roman"/>
          <w:sz w:val="28"/>
          <w:szCs w:val="28"/>
          <w:lang w:val="uk-UA" w:eastAsia="uk-UA"/>
        </w:rPr>
      </w:pPr>
      <w:r w:rsidRPr="005B4D06">
        <w:rPr>
          <w:rFonts w:ascii="Times New Roman" w:hAnsi="Times New Roman" w:cs="Times New Roman"/>
          <w:spacing w:val="-3"/>
          <w:sz w:val="28"/>
          <w:szCs w:val="28"/>
          <w:lang w:val="uk-UA" w:eastAsia="uk-UA"/>
        </w:rPr>
        <w:t>У точці беззбитковості величина граничного прибутку дорівнює сумі постійних витрат [6].</w:t>
      </w:r>
    </w:p>
    <w:p w:rsidR="002C0D50" w:rsidRPr="005B4D06" w:rsidRDefault="002C0D50" w:rsidP="002C0D50">
      <w:pPr>
        <w:tabs>
          <w:tab w:val="left" w:pos="0"/>
        </w:tabs>
        <w:spacing w:after="0" w:line="360" w:lineRule="auto"/>
        <w:ind w:firstLine="709"/>
        <w:jc w:val="both"/>
        <w:rPr>
          <w:rFonts w:ascii="Times New Roman" w:hAnsi="Times New Roman" w:cs="Times New Roman"/>
          <w:iCs/>
          <w:spacing w:val="-5"/>
          <w:sz w:val="28"/>
          <w:szCs w:val="28"/>
          <w:lang w:val="uk-UA" w:eastAsia="uk-UA"/>
        </w:rPr>
      </w:pPr>
      <w:r w:rsidRPr="005B4D06">
        <w:rPr>
          <w:rFonts w:ascii="Times New Roman" w:hAnsi="Times New Roman" w:cs="Times New Roman"/>
          <w:iCs/>
          <w:spacing w:val="-5"/>
          <w:sz w:val="28"/>
          <w:szCs w:val="28"/>
          <w:lang w:val="uk-UA" w:eastAsia="uk-UA"/>
        </w:rPr>
        <w:t>Критична ціна продажу (ціна реалізації), при заданому обсягу реалізації, постійних та середніх змінних витрат на одиницю товару (</w:t>
      </w:r>
      <w:r w:rsidRPr="005B4D06">
        <w:rPr>
          <w:rFonts w:ascii="Times New Roman" w:hAnsi="Times New Roman" w:cs="Times New Roman"/>
          <w:sz w:val="28"/>
          <w:szCs w:val="28"/>
          <w:lang w:val="uk-UA" w:eastAsia="uk-UA"/>
        </w:rPr>
        <w:t>AVC</w:t>
      </w:r>
      <w:r w:rsidRPr="005B4D06">
        <w:rPr>
          <w:rFonts w:ascii="Times New Roman" w:hAnsi="Times New Roman" w:cs="Times New Roman"/>
          <w:iCs/>
          <w:spacing w:val="-5"/>
          <w:sz w:val="28"/>
          <w:szCs w:val="28"/>
          <w:lang w:val="uk-UA" w:eastAsia="uk-UA"/>
        </w:rPr>
        <w:t>), на рівні якої здійснюється покриття загальних витрат та обчислюється таким чином:</w:t>
      </w:r>
    </w:p>
    <w:p w:rsidR="002C0D50" w:rsidRPr="005B4D06" w:rsidRDefault="002C0D50" w:rsidP="005B4D06">
      <w:pPr>
        <w:tabs>
          <w:tab w:val="left" w:pos="0"/>
        </w:tabs>
        <w:spacing w:after="0" w:line="360" w:lineRule="auto"/>
        <w:ind w:firstLine="709"/>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1840" w:dyaOrig="320">
          <v:shape id="_x0000_i1172" type="#_x0000_t75" style="width:91.4pt;height:16.2pt" o:ole="">
            <v:imagedata r:id="rId363" o:title=""/>
          </v:shape>
          <o:OLEObject Type="Embed" ProgID="Equation.DSMT4" ShapeID="_x0000_i1172" DrawAspect="Content" ObjectID="_1701172853" r:id="rId364"/>
        </w:object>
      </w:r>
    </w:p>
    <w:p w:rsidR="002C0D50" w:rsidRPr="005B4D06" w:rsidRDefault="002C0D50" w:rsidP="002C0D50">
      <w:pPr>
        <w:tabs>
          <w:tab w:val="left" w:pos="0"/>
        </w:tabs>
        <w:spacing w:after="0" w:line="360" w:lineRule="auto"/>
        <w:ind w:firstLine="709"/>
        <w:jc w:val="both"/>
        <w:rPr>
          <w:rFonts w:ascii="Times New Roman" w:hAnsi="Times New Roman" w:cs="Times New Roman"/>
          <w:sz w:val="28"/>
          <w:szCs w:val="28"/>
          <w:lang w:val="uk-UA" w:eastAsia="uk-UA"/>
        </w:rPr>
      </w:pPr>
      <w:r w:rsidRPr="005B4D06">
        <w:rPr>
          <w:rFonts w:ascii="Times New Roman" w:hAnsi="Times New Roman" w:cs="Times New Roman"/>
          <w:sz w:val="28"/>
          <w:szCs w:val="28"/>
          <w:lang w:val="uk-UA" w:eastAsia="uk-UA"/>
        </w:rPr>
        <w:t>Величину критичної виручки від реалізації товару (послуги) доцільно обчислити за формулою:</w:t>
      </w:r>
    </w:p>
    <w:p w:rsidR="002C0D50" w:rsidRPr="005B4D06" w:rsidRDefault="002C0D50" w:rsidP="005B4D06">
      <w:pPr>
        <w:tabs>
          <w:tab w:val="left" w:pos="0"/>
        </w:tabs>
        <w:spacing w:after="0" w:line="360" w:lineRule="auto"/>
        <w:ind w:firstLine="709"/>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2780" w:dyaOrig="920">
          <v:shape id="_x0000_i1173" type="#_x0000_t75" style="width:138.35pt;height:46.9pt" o:ole="">
            <v:imagedata r:id="rId365" o:title=""/>
          </v:shape>
          <o:OLEObject Type="Embed" ProgID="Equation.DSMT4" ShapeID="_x0000_i1173" DrawAspect="Content" ObjectID="_1701172854" r:id="rId366"/>
        </w:object>
      </w:r>
    </w:p>
    <w:p w:rsidR="002C0D50" w:rsidRPr="005B4D06" w:rsidRDefault="002C0D50" w:rsidP="002C0D50">
      <w:pPr>
        <w:tabs>
          <w:tab w:val="left" w:pos="0"/>
        </w:tabs>
        <w:spacing w:after="0" w:line="360" w:lineRule="auto"/>
        <w:ind w:firstLine="709"/>
        <w:jc w:val="both"/>
        <w:rPr>
          <w:rFonts w:ascii="Times New Roman" w:hAnsi="Times New Roman" w:cs="Times New Roman"/>
          <w:sz w:val="28"/>
          <w:szCs w:val="28"/>
          <w:lang w:val="uk-UA" w:eastAsia="uk-UA"/>
        </w:rPr>
      </w:pPr>
      <w:r w:rsidRPr="005B4D06">
        <w:rPr>
          <w:rFonts w:ascii="Times New Roman" w:hAnsi="Times New Roman" w:cs="Times New Roman"/>
          <w:sz w:val="28"/>
          <w:szCs w:val="28"/>
          <w:lang w:val="uk-UA" w:eastAsia="uk-UA"/>
        </w:rPr>
        <w:t>Якщо підприємство планує отримати певну величину прибутку, то необхідний обсяг виробництва визначається з урахуванням бажаної величини прибутку:</w:t>
      </w:r>
    </w:p>
    <w:p w:rsidR="002C0D50" w:rsidRPr="005B4D06" w:rsidRDefault="002C0D50" w:rsidP="005B4D06">
      <w:pPr>
        <w:tabs>
          <w:tab w:val="left" w:pos="0"/>
        </w:tabs>
        <w:spacing w:after="0" w:line="360" w:lineRule="auto"/>
        <w:ind w:firstLine="709"/>
        <w:textAlignment w:val="center"/>
        <w:rPr>
          <w:rFonts w:ascii="Times New Roman" w:eastAsia="Times New Roman" w:hAnsi="Times New Roman" w:cs="Times New Roman"/>
          <w:sz w:val="28"/>
          <w:szCs w:val="20"/>
          <w:lang w:val="uk-UA"/>
        </w:rPr>
      </w:pPr>
      <w:r w:rsidRPr="005B4D06">
        <w:rPr>
          <w:rFonts w:ascii="Times New Roman" w:eastAsia="Times New Roman" w:hAnsi="Times New Roman" w:cs="Times New Roman"/>
          <w:b/>
          <w:sz w:val="28"/>
          <w:szCs w:val="28"/>
          <w:lang w:val="uk-UA"/>
        </w:rPr>
        <w:object w:dxaOrig="1900" w:dyaOrig="620">
          <v:shape id="_x0000_i1174" type="#_x0000_t75" style="width:94.65pt;height:31.55pt" o:ole="">
            <v:imagedata r:id="rId367" o:title=""/>
          </v:shape>
          <o:OLEObject Type="Embed" ProgID="Equation.DSMT4" ShapeID="_x0000_i1174" DrawAspect="Content" ObjectID="_1701172855" r:id="rId368"/>
        </w:object>
      </w:r>
    </w:p>
    <w:p w:rsidR="002C0D50" w:rsidRPr="005B4D06" w:rsidRDefault="002C0D50" w:rsidP="002C0D50">
      <w:pPr>
        <w:pStyle w:val="a3"/>
        <w:tabs>
          <w:tab w:val="left" w:pos="0"/>
        </w:tabs>
        <w:spacing w:line="360" w:lineRule="auto"/>
        <w:ind w:left="426"/>
        <w:jc w:val="center"/>
        <w:rPr>
          <w:rFonts w:ascii="Times New Roman" w:hAnsi="Times New Roman" w:cs="Times New Roman"/>
          <w:b/>
          <w:bCs/>
          <w:sz w:val="28"/>
          <w:szCs w:val="28"/>
          <w:lang w:val="uk-UA"/>
        </w:rPr>
      </w:pPr>
      <w:r w:rsidRPr="005B4D06">
        <w:rPr>
          <w:rFonts w:ascii="Times New Roman" w:hAnsi="Times New Roman" w:cs="Times New Roman"/>
          <w:sz w:val="28"/>
          <w:szCs w:val="28"/>
          <w:lang w:val="uk-UA"/>
        </w:rPr>
        <w:t>Для аналізу границь змін відпускної ціни в умовах вільного ринку необхідне проведення маркетингового дослідження на продукти-аналоги. Результати досліджень записуються в таблицю 5.21.</w:t>
      </w:r>
    </w:p>
    <w:p w:rsidR="002C0D50" w:rsidRPr="005B4D06" w:rsidRDefault="002C0D50" w:rsidP="005B4D06">
      <w:pPr>
        <w:pStyle w:val="a3"/>
        <w:tabs>
          <w:tab w:val="left" w:pos="0"/>
        </w:tabs>
        <w:spacing w:after="0" w:line="360" w:lineRule="auto"/>
        <w:ind w:left="709"/>
        <w:rPr>
          <w:rFonts w:ascii="Times New Roman" w:hAnsi="Times New Roman" w:cs="Times New Roman"/>
          <w:b/>
          <w:i/>
          <w:sz w:val="28"/>
          <w:szCs w:val="28"/>
          <w:lang w:val="uk-UA"/>
        </w:rPr>
      </w:pPr>
      <w:r w:rsidRPr="005B4D06">
        <w:rPr>
          <w:rFonts w:ascii="Times New Roman" w:hAnsi="Times New Roman" w:cs="Times New Roman"/>
          <w:b/>
          <w:i/>
          <w:sz w:val="28"/>
          <w:szCs w:val="28"/>
          <w:lang w:val="uk-UA"/>
        </w:rPr>
        <w:t>Цільові групи потенційних споживачів</w:t>
      </w:r>
    </w:p>
    <w:p w:rsidR="002C0D50" w:rsidRPr="005B4D06" w:rsidRDefault="002C0D50" w:rsidP="002C0D50">
      <w:pPr>
        <w:tabs>
          <w:tab w:val="left" w:pos="0"/>
        </w:tabs>
        <w:spacing w:after="0" w:line="360" w:lineRule="auto"/>
        <w:ind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lastRenderedPageBreak/>
        <w:t xml:space="preserve">В обґрунтуванні потенційних споживачів доцільно виявити цільові групи, яким будуть пропонуватися створені обладнання або технології, а також визначити відповідну стратегію охоплення ринку [27]: </w:t>
      </w:r>
    </w:p>
    <w:p w:rsidR="002C0D50" w:rsidRPr="005B4D06" w:rsidRDefault="002C0D50" w:rsidP="002C0D50">
      <w:pPr>
        <w:pStyle w:val="a3"/>
        <w:numPr>
          <w:ilvl w:val="0"/>
          <w:numId w:val="25"/>
        </w:numPr>
        <w:tabs>
          <w:tab w:val="left" w:pos="0"/>
        </w:tabs>
        <w:spacing w:after="0" w:line="360" w:lineRule="auto"/>
        <w:ind w:left="0"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 xml:space="preserve">концентрованого маркетингу, якщо розробники ідеї стартап-проекту зосереджують увагу на одному сегменті ринку; </w:t>
      </w:r>
    </w:p>
    <w:p w:rsidR="002C0D50" w:rsidRPr="005B4D06" w:rsidRDefault="002C0D50" w:rsidP="002C0D50">
      <w:pPr>
        <w:pStyle w:val="a3"/>
        <w:numPr>
          <w:ilvl w:val="0"/>
          <w:numId w:val="25"/>
        </w:numPr>
        <w:tabs>
          <w:tab w:val="left" w:pos="0"/>
        </w:tabs>
        <w:spacing w:after="0" w:line="360" w:lineRule="auto"/>
        <w:ind w:left="0"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диференційованого маркетингу, якщо розробники ідеї стартап-проекту працюють на декількох сегментах, розробляючи для них окремі програми ринкового впливу;</w:t>
      </w:r>
    </w:p>
    <w:p w:rsidR="002C0D50" w:rsidRPr="005B4D06" w:rsidRDefault="002C0D50" w:rsidP="002C0D50">
      <w:pPr>
        <w:pStyle w:val="a3"/>
        <w:numPr>
          <w:ilvl w:val="0"/>
          <w:numId w:val="25"/>
        </w:numPr>
        <w:tabs>
          <w:tab w:val="left" w:pos="0"/>
        </w:tabs>
        <w:spacing w:after="0" w:line="360" w:lineRule="auto"/>
        <w:ind w:left="0" w:firstLine="709"/>
        <w:jc w:val="both"/>
        <w:rPr>
          <w:rFonts w:ascii="Times New Roman" w:hAnsi="Times New Roman" w:cs="Times New Roman"/>
          <w:sz w:val="28"/>
          <w:szCs w:val="28"/>
          <w:lang w:val="uk-UA"/>
        </w:rPr>
      </w:pPr>
      <w:r w:rsidRPr="005B4D06">
        <w:rPr>
          <w:rFonts w:ascii="Times New Roman" w:hAnsi="Times New Roman" w:cs="Times New Roman"/>
          <w:sz w:val="28"/>
          <w:szCs w:val="28"/>
          <w:lang w:val="uk-UA"/>
        </w:rPr>
        <w:t>масового маркетингу, якщо розробниками ідеї стартап-проекту пропонується стандартизована програма її впровадження для всіх суб’єктів ринку.</w:t>
      </w:r>
    </w:p>
    <w:p w:rsidR="002C0D50" w:rsidRPr="005B4D06" w:rsidRDefault="002C0D50" w:rsidP="002C0D50">
      <w:pPr>
        <w:pStyle w:val="a3"/>
        <w:tabs>
          <w:tab w:val="left" w:pos="0"/>
        </w:tabs>
        <w:spacing w:after="0" w:line="360" w:lineRule="auto"/>
        <w:ind w:left="709" w:firstLine="709"/>
        <w:jc w:val="both"/>
        <w:rPr>
          <w:rFonts w:ascii="Times New Roman" w:eastAsia="Times New Roman" w:hAnsi="Times New Roman" w:cs="Times New Roman"/>
          <w:bCs/>
          <w:sz w:val="28"/>
          <w:szCs w:val="28"/>
          <w:lang w:val="uk-UA" w:eastAsia="ru-RU"/>
        </w:rPr>
      </w:pPr>
      <w:r w:rsidRPr="005B4D06">
        <w:rPr>
          <w:rFonts w:ascii="Times New Roman" w:eastAsia="Times New Roman" w:hAnsi="Times New Roman" w:cs="Times New Roman"/>
          <w:bCs/>
          <w:sz w:val="28"/>
          <w:szCs w:val="28"/>
          <w:lang w:val="uk-UA" w:eastAsia="ru-RU"/>
        </w:rPr>
        <w:t>Вибір цільових груп потенційних с</w:t>
      </w:r>
      <w:r w:rsidR="005B4D06" w:rsidRPr="005B4D06">
        <w:rPr>
          <w:rFonts w:ascii="Times New Roman" w:eastAsia="Times New Roman" w:hAnsi="Times New Roman" w:cs="Times New Roman"/>
          <w:bCs/>
          <w:sz w:val="28"/>
          <w:szCs w:val="28"/>
          <w:lang w:val="uk-UA" w:eastAsia="ru-RU"/>
        </w:rPr>
        <w:t>поживачів вказано в таблиці</w:t>
      </w:r>
      <w:r w:rsidRPr="005B4D06">
        <w:rPr>
          <w:rFonts w:ascii="Times New Roman" w:eastAsia="Times New Roman" w:hAnsi="Times New Roman" w:cs="Times New Roman"/>
          <w:bCs/>
          <w:sz w:val="28"/>
          <w:szCs w:val="28"/>
          <w:lang w:val="uk-UA" w:eastAsia="ru-RU"/>
        </w:rPr>
        <w:t>.</w:t>
      </w:r>
    </w:p>
    <w:p w:rsidR="002C0D50" w:rsidRPr="005B4D06" w:rsidRDefault="002C0D50" w:rsidP="002C0D50">
      <w:pPr>
        <w:pStyle w:val="a3"/>
        <w:tabs>
          <w:tab w:val="left" w:pos="0"/>
        </w:tabs>
        <w:spacing w:after="0" w:line="360" w:lineRule="auto"/>
        <w:ind w:left="0"/>
        <w:jc w:val="both"/>
        <w:rPr>
          <w:rFonts w:ascii="Times New Roman" w:hAnsi="Times New Roman" w:cs="Times New Roman"/>
          <w:sz w:val="28"/>
          <w:szCs w:val="28"/>
          <w:lang w:val="uk-UA"/>
        </w:rPr>
      </w:pPr>
    </w:p>
    <w:p w:rsidR="005B4D06" w:rsidRPr="005B4D06" w:rsidRDefault="005B4D06" w:rsidP="002C0D50">
      <w:pPr>
        <w:pStyle w:val="a3"/>
        <w:tabs>
          <w:tab w:val="left" w:pos="0"/>
        </w:tabs>
        <w:spacing w:after="0" w:line="360" w:lineRule="auto"/>
        <w:ind w:left="0"/>
        <w:jc w:val="both"/>
        <w:rPr>
          <w:rFonts w:ascii="Times New Roman" w:hAnsi="Times New Roman" w:cs="Times New Roman"/>
          <w:sz w:val="28"/>
          <w:szCs w:val="28"/>
          <w:lang w:val="uk-UA"/>
        </w:rPr>
      </w:pPr>
    </w:p>
    <w:p w:rsidR="005B4D06" w:rsidRPr="005B4D06" w:rsidRDefault="005B4D06" w:rsidP="002C0D50">
      <w:pPr>
        <w:pStyle w:val="a3"/>
        <w:tabs>
          <w:tab w:val="left" w:pos="0"/>
        </w:tabs>
        <w:spacing w:after="0" w:line="360" w:lineRule="auto"/>
        <w:ind w:left="0"/>
        <w:jc w:val="both"/>
        <w:rPr>
          <w:rFonts w:ascii="Times New Roman" w:hAnsi="Times New Roman" w:cs="Times New Roman"/>
          <w:sz w:val="28"/>
          <w:szCs w:val="28"/>
          <w:lang w:val="uk-UA"/>
        </w:rPr>
      </w:pPr>
    </w:p>
    <w:p w:rsidR="005B4D06" w:rsidRPr="005B4D06" w:rsidRDefault="005B4D06" w:rsidP="002C0D50">
      <w:pPr>
        <w:pStyle w:val="a3"/>
        <w:tabs>
          <w:tab w:val="left" w:pos="0"/>
        </w:tabs>
        <w:spacing w:after="0" w:line="360" w:lineRule="auto"/>
        <w:ind w:left="0"/>
        <w:jc w:val="both"/>
        <w:rPr>
          <w:rFonts w:ascii="Times New Roman" w:hAnsi="Times New Roman" w:cs="Times New Roman"/>
          <w:sz w:val="28"/>
          <w:szCs w:val="28"/>
          <w:lang w:val="uk-UA"/>
        </w:rPr>
      </w:pPr>
    </w:p>
    <w:p w:rsidR="002C0D50" w:rsidRPr="005B4D06" w:rsidRDefault="005B4D06" w:rsidP="002C0D50">
      <w:pPr>
        <w:pStyle w:val="a3"/>
        <w:tabs>
          <w:tab w:val="left" w:pos="0"/>
        </w:tabs>
        <w:spacing w:after="0" w:line="360" w:lineRule="auto"/>
        <w:ind w:left="0"/>
        <w:jc w:val="right"/>
        <w:rPr>
          <w:rFonts w:ascii="Times New Roman" w:hAnsi="Times New Roman" w:cs="Times New Roman"/>
          <w:sz w:val="28"/>
          <w:szCs w:val="28"/>
          <w:lang w:val="uk-UA"/>
        </w:rPr>
      </w:pPr>
      <w:r w:rsidRPr="005B4D06">
        <w:rPr>
          <w:rFonts w:ascii="Times New Roman" w:eastAsia="Times New Roman" w:hAnsi="Times New Roman" w:cs="Times New Roman"/>
          <w:bCs/>
          <w:sz w:val="28"/>
          <w:szCs w:val="28"/>
          <w:lang w:val="uk-UA" w:eastAsia="ru-RU"/>
        </w:rPr>
        <w:t xml:space="preserve">Таблиця </w:t>
      </w:r>
      <w:r w:rsidR="002C0D50" w:rsidRPr="005B4D06">
        <w:rPr>
          <w:rFonts w:ascii="Times New Roman" w:eastAsia="Times New Roman" w:hAnsi="Times New Roman" w:cs="Times New Roman"/>
          <w:bCs/>
          <w:sz w:val="28"/>
          <w:szCs w:val="28"/>
          <w:lang w:val="uk-UA" w:eastAsia="ru-RU"/>
        </w:rPr>
        <w:t xml:space="preserve"> -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60"/>
        <w:gridCol w:w="2171"/>
        <w:gridCol w:w="2268"/>
        <w:gridCol w:w="1985"/>
        <w:gridCol w:w="2262"/>
      </w:tblGrid>
      <w:tr w:rsidR="002C0D50" w:rsidRPr="005B4D06" w:rsidTr="00762016">
        <w:tc>
          <w:tcPr>
            <w:tcW w:w="551" w:type="dxa"/>
            <w:vAlign w:val="center"/>
          </w:tcPr>
          <w:p w:rsidR="002C0D50" w:rsidRPr="005B4D06" w:rsidRDefault="002C0D50" w:rsidP="00762016">
            <w:pPr>
              <w:numPr>
                <w:ilvl w:val="12"/>
                <w:numId w:val="0"/>
              </w:numPr>
              <w:tabs>
                <w:tab w:val="left" w:pos="0"/>
              </w:tabs>
              <w:spacing w:after="0" w:line="240" w:lineRule="auto"/>
              <w:jc w:val="center"/>
              <w:rPr>
                <w:rFonts w:ascii="Times New Roman" w:eastAsia="Times New Roman" w:hAnsi="Times New Roman" w:cs="Times New Roman"/>
                <w:b/>
                <w:sz w:val="24"/>
                <w:szCs w:val="24"/>
                <w:lang w:val="uk-UA"/>
              </w:rPr>
            </w:pPr>
            <w:r w:rsidRPr="005B4D06">
              <w:rPr>
                <w:rFonts w:ascii="Times New Roman" w:eastAsia="Times New Roman" w:hAnsi="Times New Roman" w:cs="Times New Roman"/>
                <w:b/>
                <w:sz w:val="24"/>
                <w:szCs w:val="24"/>
                <w:lang w:val="uk-UA"/>
              </w:rPr>
              <w:t>№ п/п</w:t>
            </w:r>
          </w:p>
        </w:tc>
        <w:tc>
          <w:tcPr>
            <w:tcW w:w="2171" w:type="dxa"/>
            <w:vAlign w:val="center"/>
          </w:tcPr>
          <w:p w:rsidR="002C0D50" w:rsidRPr="005B4D06" w:rsidRDefault="002C0D50" w:rsidP="00762016">
            <w:pPr>
              <w:numPr>
                <w:ilvl w:val="12"/>
                <w:numId w:val="0"/>
              </w:numPr>
              <w:tabs>
                <w:tab w:val="left" w:pos="0"/>
              </w:tabs>
              <w:spacing w:after="0" w:line="240" w:lineRule="auto"/>
              <w:jc w:val="center"/>
              <w:rPr>
                <w:rFonts w:ascii="Times New Roman" w:eastAsia="Times New Roman" w:hAnsi="Times New Roman" w:cs="Times New Roman"/>
                <w:b/>
                <w:sz w:val="24"/>
                <w:szCs w:val="24"/>
                <w:lang w:val="uk-UA"/>
              </w:rPr>
            </w:pPr>
            <w:r w:rsidRPr="005B4D06">
              <w:rPr>
                <w:rFonts w:ascii="Times New Roman" w:eastAsia="Times New Roman" w:hAnsi="Times New Roman" w:cs="Times New Roman"/>
                <w:b/>
                <w:sz w:val="24"/>
                <w:szCs w:val="24"/>
                <w:lang w:val="uk-UA"/>
              </w:rPr>
              <w:t>Опис цільової групи потенційних клієнтів</w:t>
            </w:r>
          </w:p>
        </w:tc>
        <w:tc>
          <w:tcPr>
            <w:tcW w:w="2268" w:type="dxa"/>
            <w:vAlign w:val="center"/>
          </w:tcPr>
          <w:p w:rsidR="002C0D50" w:rsidRPr="005B4D06" w:rsidRDefault="002C0D50" w:rsidP="00762016">
            <w:pPr>
              <w:numPr>
                <w:ilvl w:val="12"/>
                <w:numId w:val="0"/>
              </w:numPr>
              <w:tabs>
                <w:tab w:val="left" w:pos="0"/>
              </w:tabs>
              <w:spacing w:after="0" w:line="240" w:lineRule="auto"/>
              <w:jc w:val="center"/>
              <w:rPr>
                <w:rFonts w:ascii="Times New Roman" w:eastAsia="Times New Roman" w:hAnsi="Times New Roman" w:cs="Times New Roman"/>
                <w:b/>
                <w:sz w:val="24"/>
                <w:szCs w:val="24"/>
                <w:lang w:val="uk-UA"/>
              </w:rPr>
            </w:pPr>
            <w:r w:rsidRPr="005B4D06">
              <w:rPr>
                <w:rFonts w:ascii="Times New Roman" w:eastAsia="Times New Roman" w:hAnsi="Times New Roman" w:cs="Times New Roman"/>
                <w:b/>
                <w:sz w:val="24"/>
                <w:szCs w:val="24"/>
                <w:lang w:val="uk-UA"/>
              </w:rPr>
              <w:t>Орієнтовний попит в межах цільової групи (сегменту)</w:t>
            </w:r>
          </w:p>
        </w:tc>
        <w:tc>
          <w:tcPr>
            <w:tcW w:w="1985" w:type="dxa"/>
            <w:vAlign w:val="center"/>
          </w:tcPr>
          <w:p w:rsidR="002C0D50" w:rsidRPr="005B4D06" w:rsidRDefault="002C0D50" w:rsidP="00762016">
            <w:pPr>
              <w:numPr>
                <w:ilvl w:val="12"/>
                <w:numId w:val="0"/>
              </w:numPr>
              <w:tabs>
                <w:tab w:val="left" w:pos="0"/>
              </w:tabs>
              <w:spacing w:after="0" w:line="240" w:lineRule="auto"/>
              <w:jc w:val="center"/>
              <w:rPr>
                <w:rFonts w:ascii="Times New Roman" w:eastAsia="Times New Roman" w:hAnsi="Times New Roman" w:cs="Times New Roman"/>
                <w:b/>
                <w:sz w:val="24"/>
                <w:szCs w:val="24"/>
                <w:lang w:val="uk-UA"/>
              </w:rPr>
            </w:pPr>
            <w:r w:rsidRPr="005B4D06">
              <w:rPr>
                <w:rFonts w:ascii="Times New Roman" w:eastAsia="Times New Roman" w:hAnsi="Times New Roman" w:cs="Times New Roman"/>
                <w:b/>
                <w:sz w:val="24"/>
                <w:szCs w:val="24"/>
                <w:lang w:val="uk-UA"/>
              </w:rPr>
              <w:t>Інтенсивність конкуренції в сегменті</w:t>
            </w:r>
          </w:p>
        </w:tc>
        <w:tc>
          <w:tcPr>
            <w:tcW w:w="2262" w:type="dxa"/>
            <w:vAlign w:val="center"/>
          </w:tcPr>
          <w:p w:rsidR="002C0D50" w:rsidRPr="005B4D06" w:rsidRDefault="002C0D50" w:rsidP="00762016">
            <w:pPr>
              <w:numPr>
                <w:ilvl w:val="12"/>
                <w:numId w:val="0"/>
              </w:numPr>
              <w:tabs>
                <w:tab w:val="left" w:pos="0"/>
              </w:tabs>
              <w:spacing w:after="0" w:line="240" w:lineRule="auto"/>
              <w:jc w:val="center"/>
              <w:rPr>
                <w:rFonts w:ascii="Times New Roman" w:eastAsia="Times New Roman" w:hAnsi="Times New Roman" w:cs="Times New Roman"/>
                <w:b/>
                <w:sz w:val="24"/>
                <w:szCs w:val="24"/>
                <w:lang w:val="uk-UA"/>
              </w:rPr>
            </w:pPr>
            <w:r w:rsidRPr="005B4D06">
              <w:rPr>
                <w:rFonts w:ascii="Times New Roman" w:eastAsia="Times New Roman" w:hAnsi="Times New Roman" w:cs="Times New Roman"/>
                <w:b/>
                <w:sz w:val="24"/>
                <w:szCs w:val="24"/>
                <w:lang w:val="uk-UA"/>
              </w:rPr>
              <w:t>Простота входу у сегмент</w:t>
            </w:r>
          </w:p>
        </w:tc>
      </w:tr>
      <w:tr w:rsidR="002C0D50" w:rsidRPr="005B4D06" w:rsidTr="00762016">
        <w:tc>
          <w:tcPr>
            <w:tcW w:w="551" w:type="dxa"/>
          </w:tcPr>
          <w:p w:rsidR="002C0D50" w:rsidRPr="005B4D06" w:rsidRDefault="002C0D50" w:rsidP="00762016">
            <w:pPr>
              <w:numPr>
                <w:ilvl w:val="12"/>
                <w:numId w:val="0"/>
              </w:numPr>
              <w:tabs>
                <w:tab w:val="left" w:pos="0"/>
              </w:tabs>
              <w:spacing w:after="0" w:line="240" w:lineRule="auto"/>
              <w:rPr>
                <w:rFonts w:ascii="Times New Roman" w:eastAsia="Times New Roman" w:hAnsi="Times New Roman" w:cs="Times New Roman"/>
                <w:sz w:val="24"/>
                <w:szCs w:val="24"/>
                <w:lang w:val="uk-UA"/>
              </w:rPr>
            </w:pPr>
            <w:r w:rsidRPr="005B4D06">
              <w:rPr>
                <w:rFonts w:ascii="Times New Roman" w:eastAsia="Times New Roman" w:hAnsi="Times New Roman" w:cs="Times New Roman"/>
                <w:sz w:val="24"/>
                <w:szCs w:val="24"/>
                <w:lang w:val="uk-UA"/>
              </w:rPr>
              <w:t>1.</w:t>
            </w:r>
          </w:p>
        </w:tc>
        <w:tc>
          <w:tcPr>
            <w:tcW w:w="2171" w:type="dxa"/>
          </w:tcPr>
          <w:p w:rsidR="002C0D50" w:rsidRPr="005B4D06" w:rsidRDefault="002C0D50" w:rsidP="00762016">
            <w:pPr>
              <w:numPr>
                <w:ilvl w:val="12"/>
                <w:numId w:val="0"/>
              </w:numPr>
              <w:tabs>
                <w:tab w:val="left" w:pos="0"/>
              </w:tabs>
              <w:spacing w:after="0" w:line="240" w:lineRule="auto"/>
              <w:rPr>
                <w:rFonts w:ascii="Times New Roman" w:eastAsia="Times New Roman" w:hAnsi="Times New Roman" w:cs="Times New Roman"/>
                <w:sz w:val="24"/>
                <w:szCs w:val="24"/>
                <w:lang w:val="uk-UA"/>
              </w:rPr>
            </w:pPr>
            <w:r w:rsidRPr="005B4D06">
              <w:rPr>
                <w:rFonts w:ascii="Times New Roman" w:eastAsia="Times New Roman" w:hAnsi="Times New Roman" w:cs="Times New Roman"/>
                <w:sz w:val="24"/>
                <w:szCs w:val="24"/>
                <w:lang w:val="uk-UA"/>
              </w:rPr>
              <w:t>Держ та приватні установи в сферах будівництва</w:t>
            </w:r>
          </w:p>
        </w:tc>
        <w:tc>
          <w:tcPr>
            <w:tcW w:w="2268" w:type="dxa"/>
          </w:tcPr>
          <w:p w:rsidR="002C0D50" w:rsidRPr="005B4D06" w:rsidRDefault="002C0D50" w:rsidP="00762016">
            <w:pPr>
              <w:numPr>
                <w:ilvl w:val="12"/>
                <w:numId w:val="0"/>
              </w:numPr>
              <w:tabs>
                <w:tab w:val="left" w:pos="0"/>
              </w:tabs>
              <w:spacing w:after="0" w:line="240" w:lineRule="auto"/>
              <w:rPr>
                <w:rFonts w:ascii="Times New Roman" w:eastAsia="Times New Roman" w:hAnsi="Times New Roman" w:cs="Times New Roman"/>
                <w:sz w:val="24"/>
                <w:szCs w:val="24"/>
                <w:lang w:val="uk-UA"/>
              </w:rPr>
            </w:pPr>
            <w:r w:rsidRPr="005B4D06">
              <w:rPr>
                <w:rFonts w:ascii="Times New Roman" w:eastAsia="Times New Roman" w:hAnsi="Times New Roman" w:cs="Times New Roman"/>
                <w:sz w:val="24"/>
                <w:szCs w:val="24"/>
                <w:lang w:val="uk-UA"/>
              </w:rPr>
              <w:t>Дуже високий попит</w:t>
            </w:r>
          </w:p>
        </w:tc>
        <w:tc>
          <w:tcPr>
            <w:tcW w:w="1985" w:type="dxa"/>
          </w:tcPr>
          <w:p w:rsidR="002C0D50" w:rsidRPr="005B4D06" w:rsidRDefault="002C0D50" w:rsidP="00762016">
            <w:pPr>
              <w:numPr>
                <w:ilvl w:val="12"/>
                <w:numId w:val="0"/>
              </w:numPr>
              <w:tabs>
                <w:tab w:val="left" w:pos="0"/>
              </w:tabs>
              <w:spacing w:after="0" w:line="240" w:lineRule="auto"/>
              <w:rPr>
                <w:rFonts w:ascii="Times New Roman" w:eastAsia="Times New Roman" w:hAnsi="Times New Roman" w:cs="Times New Roman"/>
                <w:sz w:val="24"/>
                <w:szCs w:val="24"/>
                <w:lang w:val="uk-UA"/>
              </w:rPr>
            </w:pPr>
            <w:r w:rsidRPr="005B4D06">
              <w:rPr>
                <w:rFonts w:ascii="Times New Roman" w:eastAsia="Times New Roman" w:hAnsi="Times New Roman" w:cs="Times New Roman"/>
                <w:sz w:val="24"/>
                <w:szCs w:val="24"/>
                <w:lang w:val="uk-UA"/>
              </w:rPr>
              <w:t>Не високий рівень конкуренції</w:t>
            </w:r>
          </w:p>
        </w:tc>
        <w:tc>
          <w:tcPr>
            <w:tcW w:w="2262" w:type="dxa"/>
          </w:tcPr>
          <w:p w:rsidR="002C0D50" w:rsidRPr="005B4D06" w:rsidRDefault="002C0D50" w:rsidP="00762016">
            <w:pPr>
              <w:numPr>
                <w:ilvl w:val="12"/>
                <w:numId w:val="0"/>
              </w:numPr>
              <w:tabs>
                <w:tab w:val="left" w:pos="0"/>
              </w:tabs>
              <w:spacing w:after="0" w:line="240" w:lineRule="auto"/>
              <w:rPr>
                <w:rFonts w:ascii="Times New Roman" w:eastAsia="Times New Roman" w:hAnsi="Times New Roman" w:cs="Times New Roman"/>
                <w:sz w:val="24"/>
                <w:szCs w:val="24"/>
                <w:lang w:val="uk-UA"/>
              </w:rPr>
            </w:pPr>
            <w:r w:rsidRPr="005B4D06">
              <w:rPr>
                <w:rFonts w:ascii="Times New Roman" w:eastAsia="Times New Roman" w:hAnsi="Times New Roman" w:cs="Times New Roman"/>
                <w:sz w:val="24"/>
                <w:szCs w:val="24"/>
                <w:lang w:val="uk-UA"/>
              </w:rPr>
              <w:t>Простий вхід в сегмент</w:t>
            </w:r>
          </w:p>
        </w:tc>
      </w:tr>
    </w:tbl>
    <w:p w:rsidR="002C0D50" w:rsidRPr="005B4D06" w:rsidRDefault="002C0D50" w:rsidP="002C0D50">
      <w:pPr>
        <w:pStyle w:val="a3"/>
        <w:tabs>
          <w:tab w:val="left" w:pos="0"/>
        </w:tabs>
        <w:spacing w:after="0" w:line="360" w:lineRule="auto"/>
        <w:ind w:firstLine="709"/>
        <w:rPr>
          <w:rFonts w:ascii="Times New Roman" w:hAnsi="Times New Roman" w:cs="Times New Roman"/>
          <w:b/>
          <w:sz w:val="28"/>
          <w:szCs w:val="28"/>
          <w:lang w:val="uk-UA"/>
        </w:rPr>
      </w:pPr>
    </w:p>
    <w:p w:rsidR="002C0D50" w:rsidRPr="005B4D06" w:rsidRDefault="002C0D50" w:rsidP="002C0D50">
      <w:pPr>
        <w:tabs>
          <w:tab w:val="left" w:pos="0"/>
        </w:tabs>
        <w:spacing w:after="0" w:line="360" w:lineRule="auto"/>
        <w:ind w:firstLine="709"/>
        <w:jc w:val="both"/>
        <w:rPr>
          <w:rFonts w:ascii="Times New Roman" w:hAnsi="Times New Roman" w:cs="Times New Roman"/>
          <w:b/>
          <w:sz w:val="28"/>
          <w:szCs w:val="28"/>
          <w:lang w:val="uk-UA"/>
        </w:rPr>
      </w:pPr>
      <w:r w:rsidRPr="005B4D06">
        <w:rPr>
          <w:rFonts w:ascii="Times New Roman" w:hAnsi="Times New Roman" w:cs="Times New Roman"/>
          <w:sz w:val="28"/>
          <w:szCs w:val="28"/>
          <w:lang w:val="uk-UA"/>
        </w:rPr>
        <w:t xml:space="preserve">Обрано сегмент ринку, який передбачає розроблення базової </w:t>
      </w:r>
      <w:r w:rsidR="005B4D06" w:rsidRPr="005B4D06">
        <w:rPr>
          <w:rFonts w:ascii="Times New Roman" w:hAnsi="Times New Roman" w:cs="Times New Roman"/>
          <w:sz w:val="28"/>
          <w:szCs w:val="28"/>
          <w:lang w:val="uk-UA"/>
        </w:rPr>
        <w:t xml:space="preserve">стратегію розвитку </w:t>
      </w:r>
      <w:r w:rsidRPr="005B4D06">
        <w:rPr>
          <w:rFonts w:ascii="Times New Roman" w:hAnsi="Times New Roman" w:cs="Times New Roman"/>
          <w:sz w:val="28"/>
          <w:szCs w:val="28"/>
          <w:lang w:val="uk-UA"/>
        </w:rPr>
        <w:t xml:space="preserve"> [27].</w:t>
      </w:r>
    </w:p>
    <w:p w:rsidR="002C0D50" w:rsidRPr="005B4D06" w:rsidRDefault="005B4D06" w:rsidP="002C0D50">
      <w:pPr>
        <w:tabs>
          <w:tab w:val="left" w:pos="0"/>
        </w:tabs>
        <w:spacing w:after="0" w:line="360" w:lineRule="auto"/>
        <w:jc w:val="right"/>
        <w:rPr>
          <w:rFonts w:ascii="Times New Roman" w:hAnsi="Times New Roman" w:cs="Times New Roman"/>
          <w:sz w:val="28"/>
          <w:szCs w:val="28"/>
          <w:lang w:val="uk-UA"/>
        </w:rPr>
      </w:pPr>
      <w:r w:rsidRPr="005B4D06">
        <w:rPr>
          <w:rFonts w:ascii="Times New Roman" w:hAnsi="Times New Roman" w:cs="Times New Roman"/>
          <w:sz w:val="28"/>
          <w:szCs w:val="28"/>
          <w:lang w:val="uk-UA"/>
        </w:rPr>
        <w:t>Таблиця</w:t>
      </w:r>
      <w:r w:rsidR="002C0D50" w:rsidRPr="005B4D06">
        <w:rPr>
          <w:rFonts w:ascii="Times New Roman" w:hAnsi="Times New Roman" w:cs="Times New Roman"/>
          <w:sz w:val="28"/>
          <w:szCs w:val="28"/>
          <w:lang w:val="uk-UA"/>
        </w:rPr>
        <w:t xml:space="preserve"> - Визначення базової стратегії розвитку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47"/>
        <w:gridCol w:w="2347"/>
        <w:gridCol w:w="3246"/>
        <w:gridCol w:w="1848"/>
      </w:tblGrid>
      <w:tr w:rsidR="002C0D50" w:rsidRPr="005B4D06" w:rsidTr="00762016">
        <w:trPr>
          <w:jc w:val="center"/>
        </w:trPr>
        <w:tc>
          <w:tcPr>
            <w:tcW w:w="1348" w:type="pct"/>
            <w:vAlign w:val="center"/>
          </w:tcPr>
          <w:p w:rsidR="002C0D50" w:rsidRPr="005B4D06" w:rsidRDefault="002C0D50" w:rsidP="00762016">
            <w:pPr>
              <w:pStyle w:val="af9"/>
              <w:tabs>
                <w:tab w:val="left" w:pos="0"/>
              </w:tabs>
              <w:jc w:val="center"/>
              <w:rPr>
                <w:rFonts w:ascii="Times New Roman" w:hAnsi="Times New Roman" w:cs="Times New Roman"/>
                <w:b/>
              </w:rPr>
            </w:pPr>
            <w:r w:rsidRPr="005B4D06">
              <w:rPr>
                <w:rFonts w:ascii="Times New Roman" w:hAnsi="Times New Roman" w:cs="Times New Roman"/>
                <w:b/>
              </w:rPr>
              <w:t>Обрана альтернатива розвитку проекту</w:t>
            </w:r>
          </w:p>
        </w:tc>
        <w:tc>
          <w:tcPr>
            <w:tcW w:w="1152" w:type="pct"/>
            <w:vAlign w:val="center"/>
          </w:tcPr>
          <w:p w:rsidR="002C0D50" w:rsidRPr="005B4D06" w:rsidRDefault="002C0D50" w:rsidP="00762016">
            <w:pPr>
              <w:pStyle w:val="af9"/>
              <w:tabs>
                <w:tab w:val="left" w:pos="0"/>
              </w:tabs>
              <w:jc w:val="center"/>
              <w:rPr>
                <w:rFonts w:ascii="Times New Roman" w:hAnsi="Times New Roman" w:cs="Times New Roman"/>
                <w:b/>
              </w:rPr>
            </w:pPr>
            <w:r w:rsidRPr="005B4D06">
              <w:rPr>
                <w:rFonts w:ascii="Times New Roman" w:hAnsi="Times New Roman" w:cs="Times New Roman"/>
                <w:b/>
              </w:rPr>
              <w:t>Стратегія охоплення ринку</w:t>
            </w:r>
          </w:p>
        </w:tc>
        <w:tc>
          <w:tcPr>
            <w:tcW w:w="1593" w:type="pct"/>
            <w:vAlign w:val="center"/>
          </w:tcPr>
          <w:p w:rsidR="002C0D50" w:rsidRPr="005B4D06" w:rsidRDefault="002C0D50" w:rsidP="00762016">
            <w:pPr>
              <w:pStyle w:val="af9"/>
              <w:tabs>
                <w:tab w:val="left" w:pos="0"/>
              </w:tabs>
              <w:jc w:val="center"/>
              <w:rPr>
                <w:rFonts w:ascii="Times New Roman" w:hAnsi="Times New Roman" w:cs="Times New Roman"/>
                <w:b/>
              </w:rPr>
            </w:pPr>
            <w:r w:rsidRPr="005B4D06">
              <w:rPr>
                <w:rFonts w:ascii="Times New Roman" w:hAnsi="Times New Roman" w:cs="Times New Roman"/>
                <w:b/>
              </w:rPr>
              <w:t>Ключові конкурентні позиції відповідно до обраної стратегії</w:t>
            </w:r>
          </w:p>
        </w:tc>
        <w:tc>
          <w:tcPr>
            <w:tcW w:w="907" w:type="pct"/>
            <w:vAlign w:val="center"/>
          </w:tcPr>
          <w:p w:rsidR="002C0D50" w:rsidRPr="005B4D06" w:rsidRDefault="002C0D50" w:rsidP="00762016">
            <w:pPr>
              <w:pStyle w:val="af9"/>
              <w:tabs>
                <w:tab w:val="left" w:pos="0"/>
              </w:tabs>
              <w:jc w:val="center"/>
              <w:rPr>
                <w:rFonts w:ascii="Times New Roman" w:hAnsi="Times New Roman" w:cs="Times New Roman"/>
                <w:b/>
              </w:rPr>
            </w:pPr>
            <w:r w:rsidRPr="005B4D06">
              <w:rPr>
                <w:rFonts w:ascii="Times New Roman" w:hAnsi="Times New Roman" w:cs="Times New Roman"/>
                <w:b/>
              </w:rPr>
              <w:t>Базова стратегія розвитку*</w:t>
            </w:r>
          </w:p>
        </w:tc>
      </w:tr>
      <w:tr w:rsidR="002C0D50" w:rsidRPr="005B4D06" w:rsidTr="00762016">
        <w:trPr>
          <w:trHeight w:val="132"/>
          <w:jc w:val="center"/>
        </w:trPr>
        <w:tc>
          <w:tcPr>
            <w:tcW w:w="1348" w:type="pct"/>
            <w:vAlign w:val="center"/>
          </w:tcPr>
          <w:p w:rsidR="002C0D50" w:rsidRPr="005B4D06" w:rsidRDefault="002C0D50" w:rsidP="00762016">
            <w:pPr>
              <w:pStyle w:val="af9"/>
              <w:tabs>
                <w:tab w:val="left" w:pos="0"/>
              </w:tabs>
              <w:jc w:val="both"/>
              <w:rPr>
                <w:rFonts w:ascii="Times New Roman" w:hAnsi="Times New Roman" w:cs="Times New Roman"/>
              </w:rPr>
            </w:pPr>
            <w:r w:rsidRPr="005B4D06">
              <w:rPr>
                <w:rFonts w:ascii="Times New Roman" w:hAnsi="Times New Roman" w:cs="Times New Roman"/>
              </w:rPr>
              <w:t>Ринкові можливості посилення ідеї стартап-проекту</w:t>
            </w:r>
          </w:p>
        </w:tc>
        <w:tc>
          <w:tcPr>
            <w:tcW w:w="1152" w:type="pct"/>
            <w:vAlign w:val="center"/>
          </w:tcPr>
          <w:p w:rsidR="002C0D50" w:rsidRPr="005B4D06" w:rsidRDefault="002C0D50" w:rsidP="00762016">
            <w:pPr>
              <w:pStyle w:val="af9"/>
              <w:tabs>
                <w:tab w:val="left" w:pos="0"/>
              </w:tabs>
              <w:rPr>
                <w:rFonts w:ascii="Times New Roman" w:hAnsi="Times New Roman" w:cs="Times New Roman"/>
              </w:rPr>
            </w:pPr>
            <w:r w:rsidRPr="005B4D06">
              <w:rPr>
                <w:rFonts w:ascii="Times New Roman" w:hAnsi="Times New Roman" w:cs="Times New Roman"/>
              </w:rPr>
              <w:t>Диференційований маркетинг</w:t>
            </w:r>
          </w:p>
        </w:tc>
        <w:tc>
          <w:tcPr>
            <w:tcW w:w="1593" w:type="pct"/>
            <w:vAlign w:val="center"/>
          </w:tcPr>
          <w:p w:rsidR="002C0D50" w:rsidRPr="005B4D06" w:rsidRDefault="002C0D50" w:rsidP="00762016">
            <w:pPr>
              <w:pStyle w:val="af9"/>
              <w:tabs>
                <w:tab w:val="left" w:pos="0"/>
              </w:tabs>
              <w:rPr>
                <w:rFonts w:ascii="Times New Roman" w:hAnsi="Times New Roman" w:cs="Times New Roman"/>
              </w:rPr>
            </w:pPr>
            <w:r w:rsidRPr="005B4D06">
              <w:rPr>
                <w:rFonts w:ascii="Times New Roman" w:hAnsi="Times New Roman" w:cs="Times New Roman"/>
              </w:rPr>
              <w:t>Розробка нових методів та комплексів, розширення сфери розробки продукції</w:t>
            </w:r>
          </w:p>
        </w:tc>
        <w:tc>
          <w:tcPr>
            <w:tcW w:w="907" w:type="pct"/>
            <w:vAlign w:val="center"/>
          </w:tcPr>
          <w:p w:rsidR="002C0D50" w:rsidRPr="005B4D06" w:rsidRDefault="002C0D50" w:rsidP="00762016">
            <w:pPr>
              <w:pStyle w:val="af9"/>
              <w:tabs>
                <w:tab w:val="left" w:pos="0"/>
              </w:tabs>
              <w:rPr>
                <w:rFonts w:ascii="Times New Roman" w:hAnsi="Times New Roman" w:cs="Times New Roman"/>
              </w:rPr>
            </w:pPr>
            <w:r w:rsidRPr="005B4D06">
              <w:rPr>
                <w:rFonts w:ascii="Times New Roman" w:hAnsi="Times New Roman" w:cs="Times New Roman"/>
              </w:rPr>
              <w:t>Стратегія диференціації</w:t>
            </w:r>
          </w:p>
        </w:tc>
      </w:tr>
    </w:tbl>
    <w:p w:rsidR="002C0D50" w:rsidRPr="005B4D06" w:rsidRDefault="002C0D50" w:rsidP="002C0D50">
      <w:pPr>
        <w:pStyle w:val="a3"/>
        <w:tabs>
          <w:tab w:val="left" w:pos="0"/>
        </w:tabs>
        <w:spacing w:after="0" w:line="360" w:lineRule="auto"/>
        <w:ind w:firstLine="709"/>
        <w:rPr>
          <w:rFonts w:ascii="Times New Roman" w:hAnsi="Times New Roman" w:cs="Times New Roman"/>
          <w:b/>
          <w:sz w:val="28"/>
          <w:szCs w:val="28"/>
          <w:lang w:val="uk-UA"/>
        </w:rPr>
      </w:pPr>
    </w:p>
    <w:p w:rsidR="002C0D50" w:rsidRPr="005B4D06" w:rsidRDefault="002C0D50" w:rsidP="005B4D06">
      <w:pPr>
        <w:tabs>
          <w:tab w:val="left" w:pos="0"/>
        </w:tabs>
        <w:spacing w:after="0" w:line="360" w:lineRule="auto"/>
        <w:rPr>
          <w:rFonts w:ascii="Times New Roman" w:hAnsi="Times New Roman" w:cs="Times New Roman"/>
          <w:b/>
          <w:i/>
          <w:sz w:val="28"/>
          <w:szCs w:val="28"/>
          <w:lang w:val="uk-UA"/>
        </w:rPr>
      </w:pPr>
      <w:r w:rsidRPr="005B4D06">
        <w:rPr>
          <w:rFonts w:ascii="Times New Roman" w:hAnsi="Times New Roman" w:cs="Times New Roman"/>
          <w:b/>
          <w:i/>
          <w:sz w:val="28"/>
          <w:szCs w:val="28"/>
          <w:lang w:val="uk-UA"/>
        </w:rPr>
        <w:t>Канал збиту</w:t>
      </w:r>
    </w:p>
    <w:p w:rsidR="002C0D50" w:rsidRPr="005B4D06" w:rsidRDefault="002C0D50" w:rsidP="002C0D50">
      <w:pPr>
        <w:tabs>
          <w:tab w:val="left" w:pos="0"/>
        </w:tabs>
        <w:spacing w:after="0" w:line="360" w:lineRule="auto"/>
        <w:ind w:firstLine="709"/>
        <w:jc w:val="both"/>
        <w:rPr>
          <w:rFonts w:ascii="Times New Roman" w:eastAsia="Times New Roman" w:hAnsi="Times New Roman" w:cs="Times New Roman"/>
          <w:sz w:val="28"/>
          <w:szCs w:val="28"/>
          <w:lang w:val="uk-UA"/>
        </w:rPr>
      </w:pPr>
      <w:r w:rsidRPr="005B4D06">
        <w:rPr>
          <w:rFonts w:ascii="Times New Roman" w:hAnsi="Times New Roman" w:cs="Times New Roman"/>
          <w:sz w:val="28"/>
          <w:szCs w:val="28"/>
          <w:lang w:val="uk-UA"/>
        </w:rPr>
        <w:t xml:space="preserve">Необхідно визначитися з оптимальної системи збуту обладнання (технології) і описати процес </w:t>
      </w:r>
      <w:r w:rsidRPr="005B4D06">
        <w:rPr>
          <w:rFonts w:ascii="Times New Roman" w:eastAsia="Times New Roman" w:hAnsi="Times New Roman" w:cs="Times New Roman"/>
          <w:sz w:val="28"/>
          <w:szCs w:val="28"/>
          <w:lang w:val="uk-UA"/>
        </w:rPr>
        <w:t>продажу, який буде включати проведення комерційних переговорів, торгівельних семінарів, демонстрування можливостей обладнання або технології та прогресивних методів їх експлуатації.</w:t>
      </w:r>
    </w:p>
    <w:p w:rsidR="002C0D50" w:rsidRPr="005B4D06" w:rsidRDefault="002C0D50" w:rsidP="005B4D06">
      <w:pPr>
        <w:tabs>
          <w:tab w:val="left" w:pos="0"/>
        </w:tabs>
        <w:spacing w:after="0" w:line="360" w:lineRule="auto"/>
        <w:ind w:firstLine="709"/>
        <w:jc w:val="both"/>
        <w:rPr>
          <w:rFonts w:ascii="Times New Roman" w:hAnsi="Times New Roman" w:cs="Times New Roman"/>
          <w:b/>
          <w:i/>
          <w:sz w:val="28"/>
          <w:szCs w:val="28"/>
        </w:rPr>
      </w:pPr>
      <w:r w:rsidRPr="005B4D06">
        <w:rPr>
          <w:rFonts w:ascii="Times New Roman" w:eastAsia="Times New Roman" w:hAnsi="Times New Roman" w:cs="Times New Roman"/>
          <w:sz w:val="28"/>
          <w:szCs w:val="28"/>
          <w:lang w:val="uk-UA"/>
        </w:rPr>
        <w:t>Канал збиту відображено в</w:t>
      </w:r>
    </w:p>
    <w:p w:rsidR="002C0D50" w:rsidRPr="005B4D06" w:rsidRDefault="005B4D06" w:rsidP="002C0D50">
      <w:pPr>
        <w:pStyle w:val="afb"/>
        <w:tabs>
          <w:tab w:val="left" w:pos="0"/>
          <w:tab w:val="left" w:pos="1985"/>
        </w:tabs>
        <w:spacing w:before="0" w:after="0" w:line="360" w:lineRule="auto"/>
        <w:ind w:left="0" w:firstLine="0"/>
        <w:jc w:val="right"/>
        <w:rPr>
          <w:rFonts w:ascii="Times New Roman" w:hAnsi="Times New Roman" w:cs="Times New Roman"/>
          <w:b w:val="0"/>
          <w:i w:val="0"/>
          <w:color w:val="auto"/>
          <w:sz w:val="28"/>
          <w:szCs w:val="28"/>
        </w:rPr>
      </w:pPr>
      <w:r w:rsidRPr="005B4D06">
        <w:rPr>
          <w:rFonts w:ascii="Times New Roman" w:hAnsi="Times New Roman" w:cs="Times New Roman"/>
          <w:b w:val="0"/>
          <w:i w:val="0"/>
          <w:color w:val="auto"/>
          <w:sz w:val="28"/>
          <w:szCs w:val="28"/>
        </w:rPr>
        <w:t xml:space="preserve">  Таблиця </w:t>
      </w:r>
      <w:r w:rsidR="002C0D50" w:rsidRPr="005B4D06">
        <w:rPr>
          <w:rFonts w:ascii="Times New Roman" w:hAnsi="Times New Roman" w:cs="Times New Roman"/>
          <w:b w:val="0"/>
          <w:i w:val="0"/>
          <w:color w:val="auto"/>
          <w:sz w:val="28"/>
          <w:szCs w:val="28"/>
        </w:rPr>
        <w:t xml:space="preserve"> - Формування системи збуту</w:t>
      </w: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5"/>
        <w:gridCol w:w="2826"/>
        <w:gridCol w:w="3270"/>
        <w:gridCol w:w="3119"/>
      </w:tblGrid>
      <w:tr w:rsidR="002C0D50" w:rsidRPr="005B4D06" w:rsidTr="00762016">
        <w:tc>
          <w:tcPr>
            <w:tcW w:w="595" w:type="dxa"/>
            <w:vAlign w:val="center"/>
          </w:tcPr>
          <w:p w:rsidR="002C0D50" w:rsidRPr="005B4D06" w:rsidRDefault="002C0D50" w:rsidP="00762016">
            <w:pPr>
              <w:pStyle w:val="af9"/>
              <w:tabs>
                <w:tab w:val="left" w:pos="0"/>
              </w:tabs>
              <w:jc w:val="center"/>
              <w:rPr>
                <w:rFonts w:ascii="Times New Roman" w:hAnsi="Times New Roman" w:cs="Times New Roman"/>
                <w:b/>
              </w:rPr>
            </w:pPr>
            <w:r w:rsidRPr="005B4D06">
              <w:rPr>
                <w:rFonts w:ascii="Times New Roman" w:hAnsi="Times New Roman" w:cs="Times New Roman"/>
                <w:b/>
              </w:rPr>
              <w:t>№ п/п</w:t>
            </w:r>
          </w:p>
        </w:tc>
        <w:tc>
          <w:tcPr>
            <w:tcW w:w="2826" w:type="dxa"/>
            <w:vAlign w:val="center"/>
          </w:tcPr>
          <w:p w:rsidR="002C0D50" w:rsidRPr="005B4D06" w:rsidRDefault="002C0D50" w:rsidP="00762016">
            <w:pPr>
              <w:pStyle w:val="af9"/>
              <w:tabs>
                <w:tab w:val="left" w:pos="0"/>
              </w:tabs>
              <w:jc w:val="center"/>
              <w:rPr>
                <w:rFonts w:ascii="Times New Roman" w:hAnsi="Times New Roman" w:cs="Times New Roman"/>
                <w:b/>
              </w:rPr>
            </w:pPr>
            <w:r w:rsidRPr="005B4D06">
              <w:rPr>
                <w:rFonts w:ascii="Times New Roman" w:hAnsi="Times New Roman" w:cs="Times New Roman"/>
                <w:b/>
              </w:rPr>
              <w:t>Специфіка закупівельної поведінки цільових клієнтів</w:t>
            </w:r>
          </w:p>
        </w:tc>
        <w:tc>
          <w:tcPr>
            <w:tcW w:w="3270" w:type="dxa"/>
            <w:vAlign w:val="center"/>
          </w:tcPr>
          <w:p w:rsidR="002C0D50" w:rsidRPr="005B4D06" w:rsidRDefault="002C0D50" w:rsidP="00762016">
            <w:pPr>
              <w:pStyle w:val="af9"/>
              <w:tabs>
                <w:tab w:val="left" w:pos="0"/>
              </w:tabs>
              <w:jc w:val="center"/>
              <w:rPr>
                <w:rFonts w:ascii="Times New Roman" w:hAnsi="Times New Roman" w:cs="Times New Roman"/>
                <w:b/>
              </w:rPr>
            </w:pPr>
            <w:r w:rsidRPr="005B4D06">
              <w:rPr>
                <w:rFonts w:ascii="Times New Roman" w:hAnsi="Times New Roman" w:cs="Times New Roman"/>
                <w:b/>
              </w:rPr>
              <w:t>Функції збуту, які має виконувати постачальник товару</w:t>
            </w:r>
          </w:p>
        </w:tc>
        <w:tc>
          <w:tcPr>
            <w:tcW w:w="3119" w:type="dxa"/>
            <w:vAlign w:val="center"/>
          </w:tcPr>
          <w:p w:rsidR="002C0D50" w:rsidRPr="005B4D06" w:rsidRDefault="002C0D50" w:rsidP="00762016">
            <w:pPr>
              <w:pStyle w:val="af9"/>
              <w:tabs>
                <w:tab w:val="left" w:pos="0"/>
              </w:tabs>
              <w:jc w:val="center"/>
              <w:rPr>
                <w:rFonts w:ascii="Times New Roman" w:hAnsi="Times New Roman" w:cs="Times New Roman"/>
                <w:b/>
              </w:rPr>
            </w:pPr>
            <w:r w:rsidRPr="005B4D06">
              <w:rPr>
                <w:rFonts w:ascii="Times New Roman" w:hAnsi="Times New Roman" w:cs="Times New Roman"/>
                <w:b/>
              </w:rPr>
              <w:t>Оптимальна система збуту</w:t>
            </w:r>
          </w:p>
        </w:tc>
      </w:tr>
      <w:tr w:rsidR="002C0D50" w:rsidRPr="005B4D06" w:rsidTr="00762016">
        <w:tc>
          <w:tcPr>
            <w:tcW w:w="595" w:type="dxa"/>
          </w:tcPr>
          <w:p w:rsidR="002C0D50" w:rsidRPr="005B4D06" w:rsidRDefault="002C0D50" w:rsidP="00762016">
            <w:pPr>
              <w:pStyle w:val="af9"/>
              <w:tabs>
                <w:tab w:val="left" w:pos="0"/>
              </w:tabs>
              <w:rPr>
                <w:rFonts w:ascii="Times New Roman" w:hAnsi="Times New Roman" w:cs="Times New Roman"/>
              </w:rPr>
            </w:pPr>
            <w:r w:rsidRPr="005B4D06">
              <w:rPr>
                <w:rFonts w:ascii="Times New Roman" w:hAnsi="Times New Roman" w:cs="Times New Roman"/>
              </w:rPr>
              <w:t>1.</w:t>
            </w:r>
          </w:p>
        </w:tc>
        <w:tc>
          <w:tcPr>
            <w:tcW w:w="2826" w:type="dxa"/>
          </w:tcPr>
          <w:p w:rsidR="002C0D50" w:rsidRPr="005B4D06" w:rsidRDefault="002C0D50" w:rsidP="00762016">
            <w:pPr>
              <w:pStyle w:val="af9"/>
              <w:tabs>
                <w:tab w:val="left" w:pos="0"/>
              </w:tabs>
              <w:rPr>
                <w:rFonts w:ascii="Times New Roman" w:hAnsi="Times New Roman" w:cs="Times New Roman"/>
              </w:rPr>
            </w:pPr>
            <w:r w:rsidRPr="005B4D06">
              <w:rPr>
                <w:rFonts w:ascii="Times New Roman" w:hAnsi="Times New Roman" w:cs="Times New Roman"/>
              </w:rPr>
              <w:t xml:space="preserve"> повторна закупівля </w:t>
            </w:r>
          </w:p>
        </w:tc>
        <w:tc>
          <w:tcPr>
            <w:tcW w:w="3270" w:type="dxa"/>
          </w:tcPr>
          <w:p w:rsidR="002C0D50" w:rsidRPr="005B4D06" w:rsidRDefault="002C0D50" w:rsidP="00762016">
            <w:pPr>
              <w:pStyle w:val="af9"/>
              <w:tabs>
                <w:tab w:val="left" w:pos="0"/>
              </w:tabs>
              <w:rPr>
                <w:rFonts w:ascii="Times New Roman" w:hAnsi="Times New Roman" w:cs="Times New Roman"/>
              </w:rPr>
            </w:pPr>
            <w:r w:rsidRPr="005B4D06">
              <w:rPr>
                <w:rFonts w:ascii="Times New Roman" w:hAnsi="Times New Roman" w:cs="Times New Roman"/>
              </w:rPr>
              <w:t>підтримка своїх товарів та послуг</w:t>
            </w:r>
          </w:p>
        </w:tc>
        <w:tc>
          <w:tcPr>
            <w:tcW w:w="3119" w:type="dxa"/>
          </w:tcPr>
          <w:p w:rsidR="002C0D50" w:rsidRPr="005B4D06" w:rsidRDefault="002C0D50" w:rsidP="00762016">
            <w:pPr>
              <w:pStyle w:val="af9"/>
              <w:tabs>
                <w:tab w:val="left" w:pos="0"/>
              </w:tabs>
              <w:rPr>
                <w:rFonts w:ascii="Times New Roman" w:hAnsi="Times New Roman" w:cs="Times New Roman"/>
              </w:rPr>
            </w:pPr>
            <w:r w:rsidRPr="005B4D06">
              <w:rPr>
                <w:rFonts w:ascii="Times New Roman" w:hAnsi="Times New Roman" w:cs="Times New Roman"/>
              </w:rPr>
              <w:t>здійснюється без прийняття додаткових рішень</w:t>
            </w:r>
          </w:p>
        </w:tc>
      </w:tr>
      <w:tr w:rsidR="005B4D06" w:rsidRPr="005B4D06" w:rsidTr="00762016">
        <w:tc>
          <w:tcPr>
            <w:tcW w:w="595" w:type="dxa"/>
            <w:tcBorders>
              <w:bottom w:val="single" w:sz="4" w:space="0" w:color="auto"/>
            </w:tcBorders>
          </w:tcPr>
          <w:p w:rsidR="002C0D50" w:rsidRPr="005B4D06" w:rsidRDefault="002C0D50" w:rsidP="00762016">
            <w:pPr>
              <w:pStyle w:val="af9"/>
              <w:tabs>
                <w:tab w:val="left" w:pos="0"/>
              </w:tabs>
              <w:rPr>
                <w:rFonts w:ascii="Times New Roman" w:hAnsi="Times New Roman" w:cs="Times New Roman"/>
              </w:rPr>
            </w:pPr>
            <w:r w:rsidRPr="005B4D06">
              <w:rPr>
                <w:rFonts w:ascii="Times New Roman" w:hAnsi="Times New Roman" w:cs="Times New Roman"/>
              </w:rPr>
              <w:t>2.</w:t>
            </w:r>
          </w:p>
        </w:tc>
        <w:tc>
          <w:tcPr>
            <w:tcW w:w="2826" w:type="dxa"/>
            <w:tcBorders>
              <w:bottom w:val="single" w:sz="4" w:space="0" w:color="auto"/>
            </w:tcBorders>
          </w:tcPr>
          <w:p w:rsidR="002C0D50" w:rsidRPr="005B4D06" w:rsidRDefault="002C0D50" w:rsidP="005B4D06">
            <w:pPr>
              <w:pStyle w:val="af9"/>
              <w:tabs>
                <w:tab w:val="left" w:pos="0"/>
              </w:tabs>
              <w:rPr>
                <w:rFonts w:ascii="Times New Roman" w:hAnsi="Times New Roman" w:cs="Times New Roman"/>
              </w:rPr>
            </w:pPr>
            <w:r w:rsidRPr="005B4D06">
              <w:rPr>
                <w:rFonts w:ascii="Times New Roman" w:hAnsi="Times New Roman" w:cs="Times New Roman"/>
              </w:rPr>
              <w:t>закупівля, яка вимагає проведення досліджень;</w:t>
            </w:r>
          </w:p>
        </w:tc>
        <w:tc>
          <w:tcPr>
            <w:tcW w:w="3270" w:type="dxa"/>
            <w:tcBorders>
              <w:bottom w:val="single" w:sz="4" w:space="0" w:color="auto"/>
            </w:tcBorders>
          </w:tcPr>
          <w:p w:rsidR="002C0D50" w:rsidRPr="005B4D06" w:rsidRDefault="002C0D50" w:rsidP="005B4D06">
            <w:pPr>
              <w:pStyle w:val="af9"/>
              <w:tabs>
                <w:tab w:val="left" w:pos="0"/>
              </w:tabs>
              <w:rPr>
                <w:rFonts w:ascii="Times New Roman" w:hAnsi="Times New Roman" w:cs="Times New Roman"/>
              </w:rPr>
            </w:pPr>
            <w:r w:rsidRPr="005B4D06">
              <w:rPr>
                <w:rFonts w:ascii="Times New Roman" w:hAnsi="Times New Roman" w:cs="Times New Roman"/>
              </w:rPr>
              <w:t>всі зусилля ідуть на те, що</w:t>
            </w:r>
            <w:r w:rsidR="005B4D06" w:rsidRPr="005B4D06">
              <w:rPr>
                <w:rFonts w:ascii="Times New Roman" w:hAnsi="Times New Roman" w:cs="Times New Roman"/>
              </w:rPr>
              <w:t>б випередити конкурентів</w:t>
            </w:r>
          </w:p>
        </w:tc>
        <w:tc>
          <w:tcPr>
            <w:tcW w:w="3119" w:type="dxa"/>
            <w:tcBorders>
              <w:bottom w:val="single" w:sz="4" w:space="0" w:color="auto"/>
            </w:tcBorders>
          </w:tcPr>
          <w:p w:rsidR="002C0D50" w:rsidRPr="005B4D06" w:rsidRDefault="002C0D50" w:rsidP="00762016">
            <w:pPr>
              <w:pStyle w:val="af9"/>
              <w:tabs>
                <w:tab w:val="left" w:pos="0"/>
              </w:tabs>
              <w:rPr>
                <w:rFonts w:ascii="Times New Roman" w:hAnsi="Times New Roman" w:cs="Times New Roman"/>
              </w:rPr>
            </w:pPr>
            <w:r w:rsidRPr="005B4D06">
              <w:rPr>
                <w:rFonts w:ascii="Times New Roman" w:hAnsi="Times New Roman" w:cs="Times New Roman"/>
              </w:rPr>
              <w:t xml:space="preserve"> вимагає проведення деяких досліджень</w:t>
            </w:r>
          </w:p>
        </w:tc>
      </w:tr>
      <w:tr w:rsidR="005B4D06" w:rsidRPr="005B4D06" w:rsidTr="00762016">
        <w:tc>
          <w:tcPr>
            <w:tcW w:w="595" w:type="dxa"/>
            <w:tcBorders>
              <w:bottom w:val="single" w:sz="4" w:space="0" w:color="auto"/>
            </w:tcBorders>
          </w:tcPr>
          <w:p w:rsidR="002C0D50" w:rsidRPr="005B4D06" w:rsidRDefault="002C0D50" w:rsidP="00762016">
            <w:pPr>
              <w:pStyle w:val="af9"/>
              <w:tabs>
                <w:tab w:val="left" w:pos="0"/>
              </w:tabs>
              <w:rPr>
                <w:rFonts w:ascii="Times New Roman" w:hAnsi="Times New Roman" w:cs="Times New Roman"/>
              </w:rPr>
            </w:pPr>
            <w:r w:rsidRPr="005B4D06">
              <w:rPr>
                <w:rFonts w:ascii="Times New Roman" w:hAnsi="Times New Roman" w:cs="Times New Roman"/>
              </w:rPr>
              <w:t>3.</w:t>
            </w:r>
          </w:p>
        </w:tc>
        <w:tc>
          <w:tcPr>
            <w:tcW w:w="2826" w:type="dxa"/>
            <w:tcBorders>
              <w:bottom w:val="single" w:sz="4" w:space="0" w:color="auto"/>
            </w:tcBorders>
          </w:tcPr>
          <w:p w:rsidR="002C0D50" w:rsidRPr="005B4D06" w:rsidRDefault="002C0D50" w:rsidP="00762016">
            <w:pPr>
              <w:pStyle w:val="af9"/>
              <w:tabs>
                <w:tab w:val="left" w:pos="0"/>
              </w:tabs>
              <w:rPr>
                <w:rFonts w:ascii="Times New Roman" w:hAnsi="Times New Roman" w:cs="Times New Roman"/>
              </w:rPr>
            </w:pPr>
            <w:r w:rsidRPr="005B4D06">
              <w:rPr>
                <w:rFonts w:ascii="Times New Roman" w:hAnsi="Times New Roman" w:cs="Times New Roman"/>
              </w:rPr>
              <w:t>нова закупівля</w:t>
            </w:r>
          </w:p>
        </w:tc>
        <w:tc>
          <w:tcPr>
            <w:tcW w:w="3270" w:type="dxa"/>
            <w:tcBorders>
              <w:bottom w:val="single" w:sz="4" w:space="0" w:color="auto"/>
            </w:tcBorders>
          </w:tcPr>
          <w:p w:rsidR="002C0D50" w:rsidRPr="005B4D06" w:rsidRDefault="002C0D50" w:rsidP="00762016">
            <w:pPr>
              <w:pStyle w:val="af9"/>
              <w:tabs>
                <w:tab w:val="left" w:pos="0"/>
              </w:tabs>
              <w:rPr>
                <w:rFonts w:ascii="Times New Roman" w:hAnsi="Times New Roman" w:cs="Times New Roman"/>
              </w:rPr>
            </w:pPr>
            <w:r w:rsidRPr="005B4D06">
              <w:rPr>
                <w:rFonts w:ascii="Times New Roman" w:hAnsi="Times New Roman" w:cs="Times New Roman"/>
              </w:rPr>
              <w:t>консультація та підбір виробу для замовника</w:t>
            </w:r>
          </w:p>
        </w:tc>
        <w:tc>
          <w:tcPr>
            <w:tcW w:w="3119" w:type="dxa"/>
            <w:tcBorders>
              <w:bottom w:val="single" w:sz="4" w:space="0" w:color="auto"/>
            </w:tcBorders>
          </w:tcPr>
          <w:p w:rsidR="002C0D50" w:rsidRPr="005B4D06" w:rsidRDefault="002C0D50" w:rsidP="00762016">
            <w:pPr>
              <w:pStyle w:val="af9"/>
              <w:tabs>
                <w:tab w:val="left" w:pos="0"/>
              </w:tabs>
              <w:rPr>
                <w:rFonts w:ascii="Times New Roman" w:hAnsi="Times New Roman" w:cs="Times New Roman"/>
              </w:rPr>
            </w:pPr>
            <w:r w:rsidRPr="005B4D06">
              <w:rPr>
                <w:rFonts w:ascii="Times New Roman" w:hAnsi="Times New Roman" w:cs="Times New Roman"/>
              </w:rPr>
              <w:t>проведення глибоких досліджень, можливо пошук нових постачальників</w:t>
            </w:r>
          </w:p>
        </w:tc>
      </w:tr>
    </w:tbl>
    <w:p w:rsidR="002C0D50" w:rsidRPr="005B4D06" w:rsidRDefault="002C0D50" w:rsidP="005B4D06">
      <w:pPr>
        <w:pStyle w:val="a3"/>
        <w:tabs>
          <w:tab w:val="left" w:pos="0"/>
        </w:tabs>
        <w:spacing w:after="0" w:line="360" w:lineRule="auto"/>
        <w:ind w:left="709"/>
        <w:rPr>
          <w:rFonts w:ascii="Times New Roman" w:hAnsi="Times New Roman" w:cs="Times New Roman"/>
          <w:b/>
          <w:i/>
          <w:sz w:val="28"/>
          <w:szCs w:val="28"/>
          <w:lang w:val="uk-UA"/>
        </w:rPr>
      </w:pPr>
      <w:r w:rsidRPr="005B4D06">
        <w:rPr>
          <w:rFonts w:ascii="Times New Roman" w:hAnsi="Times New Roman" w:cs="Times New Roman"/>
          <w:b/>
          <w:i/>
          <w:sz w:val="28"/>
          <w:szCs w:val="28"/>
          <w:lang w:val="uk-UA"/>
        </w:rPr>
        <w:t>Бізнес-модель проекту (обладнання, технології)</w:t>
      </w:r>
    </w:p>
    <w:p w:rsidR="002C0D50" w:rsidRPr="005B4D06" w:rsidRDefault="002C0D50" w:rsidP="002C0D50">
      <w:pPr>
        <w:pStyle w:val="a3"/>
        <w:tabs>
          <w:tab w:val="left" w:pos="0"/>
        </w:tabs>
        <w:spacing w:after="0" w:line="360" w:lineRule="auto"/>
        <w:ind w:left="0" w:firstLine="709"/>
        <w:jc w:val="both"/>
        <w:rPr>
          <w:rFonts w:ascii="Times New Roman" w:eastAsia="Times New Roman" w:hAnsi="Times New Roman" w:cs="Times New Roman"/>
          <w:bCs/>
          <w:iCs/>
          <w:sz w:val="28"/>
          <w:szCs w:val="24"/>
          <w:lang w:val="uk-UA" w:eastAsia="ru-RU"/>
        </w:rPr>
      </w:pPr>
      <w:r w:rsidRPr="005B4D06">
        <w:rPr>
          <w:rFonts w:ascii="Times New Roman" w:hAnsi="Times New Roman" w:cs="Times New Roman"/>
          <w:sz w:val="28"/>
          <w:szCs w:val="28"/>
          <w:lang w:val="uk-UA"/>
        </w:rPr>
        <w:t xml:space="preserve">Розробка стартап-проекту - це створення бізнес-моделі комерціалізації науково-технічних розробок. Побудова конкурентної бізнес-моделі </w:t>
      </w:r>
      <w:r w:rsidRPr="005B4D06">
        <w:rPr>
          <w:rFonts w:ascii="Times New Roman" w:hAnsi="Times New Roman" w:cs="Times New Roman"/>
          <w:sz w:val="28"/>
          <w:szCs w:val="24"/>
          <w:lang w:val="uk-UA"/>
        </w:rPr>
        <w:t xml:space="preserve">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поєднанні компонентів [28,29]. </w:t>
      </w:r>
      <w:r w:rsidR="005B4D06" w:rsidRPr="005B4D06">
        <w:rPr>
          <w:rFonts w:ascii="Times New Roman" w:eastAsia="Times New Roman" w:hAnsi="Times New Roman" w:cs="Times New Roman"/>
          <w:bCs/>
          <w:iCs/>
          <w:sz w:val="28"/>
          <w:szCs w:val="24"/>
          <w:lang w:val="uk-UA" w:eastAsia="ru-RU"/>
        </w:rPr>
        <w:t>В таблиці</w:t>
      </w:r>
      <w:r w:rsidRPr="005B4D06">
        <w:rPr>
          <w:rFonts w:ascii="Times New Roman" w:eastAsia="Times New Roman" w:hAnsi="Times New Roman" w:cs="Times New Roman"/>
          <w:bCs/>
          <w:iCs/>
          <w:sz w:val="28"/>
          <w:szCs w:val="24"/>
          <w:lang w:val="uk-UA" w:eastAsia="ru-RU"/>
        </w:rPr>
        <w:t xml:space="preserve"> представляємо структуру бізнес-моделі інноваційного обладнання або технології.</w:t>
      </w:r>
    </w:p>
    <w:tbl>
      <w:tblPr>
        <w:tblW w:w="0" w:type="auto"/>
        <w:tblLook w:val="0000"/>
      </w:tblPr>
      <w:tblGrid>
        <w:gridCol w:w="2057"/>
        <w:gridCol w:w="1732"/>
        <w:gridCol w:w="981"/>
        <w:gridCol w:w="773"/>
        <w:gridCol w:w="2575"/>
        <w:gridCol w:w="1854"/>
      </w:tblGrid>
      <w:tr w:rsidR="002C0D50" w:rsidRPr="005B4D06" w:rsidTr="00762016">
        <w:trPr>
          <w:trHeight w:val="348"/>
        </w:trPr>
        <w:tc>
          <w:tcPr>
            <w:tcW w:w="9972" w:type="dxa"/>
            <w:gridSpan w:val="6"/>
            <w:tcBorders>
              <w:top w:val="nil"/>
              <w:left w:val="nil"/>
              <w:bottom w:val="single" w:sz="4" w:space="0" w:color="auto"/>
              <w:right w:val="nil"/>
            </w:tcBorders>
          </w:tcPr>
          <w:p w:rsidR="002C0D50" w:rsidRPr="005B4D06" w:rsidRDefault="005B4D06" w:rsidP="00762016">
            <w:pPr>
              <w:pStyle w:val="a3"/>
              <w:tabs>
                <w:tab w:val="left" w:pos="0"/>
              </w:tabs>
              <w:spacing w:line="360" w:lineRule="auto"/>
              <w:ind w:left="0"/>
              <w:jc w:val="right"/>
              <w:rPr>
                <w:rFonts w:ascii="Times New Roman" w:hAnsi="Times New Roman" w:cs="Times New Roman"/>
                <w:bCs/>
                <w:iCs/>
                <w:sz w:val="28"/>
                <w:szCs w:val="24"/>
                <w:lang w:val="uk-UA"/>
              </w:rPr>
            </w:pPr>
            <w:r w:rsidRPr="005B4D06">
              <w:rPr>
                <w:rFonts w:ascii="Times New Roman" w:hAnsi="Times New Roman" w:cs="Times New Roman"/>
                <w:bCs/>
                <w:iCs/>
                <w:sz w:val="28"/>
                <w:szCs w:val="24"/>
                <w:lang w:val="uk-UA"/>
              </w:rPr>
              <w:t xml:space="preserve">Таблиця </w:t>
            </w:r>
            <w:r w:rsidR="002C0D50" w:rsidRPr="005B4D06">
              <w:rPr>
                <w:rFonts w:ascii="Times New Roman" w:hAnsi="Times New Roman" w:cs="Times New Roman"/>
                <w:bCs/>
                <w:iCs/>
                <w:sz w:val="28"/>
                <w:szCs w:val="24"/>
                <w:lang w:val="uk-UA"/>
              </w:rPr>
              <w:t>- Структура бізнес моделі обладнання (технології)</w:t>
            </w:r>
          </w:p>
        </w:tc>
      </w:tr>
      <w:tr w:rsidR="002C0D50" w:rsidRPr="005B4D06" w:rsidTr="00762016">
        <w:tblPrEx>
          <w:tblLook w:val="04A0"/>
        </w:tblPrEx>
        <w:trPr>
          <w:trHeight w:val="600"/>
        </w:trPr>
        <w:tc>
          <w:tcPr>
            <w:tcW w:w="2057"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jc w:val="both"/>
              <w:rPr>
                <w:rFonts w:ascii="Times New Roman" w:hAnsi="Times New Roman" w:cs="Times New Roman"/>
                <w:b/>
                <w:sz w:val="24"/>
                <w:szCs w:val="24"/>
                <w:lang w:val="uk-UA"/>
              </w:rPr>
            </w:pPr>
            <w:r w:rsidRPr="005B4D06">
              <w:rPr>
                <w:rFonts w:ascii="Times New Roman" w:hAnsi="Times New Roman" w:cs="Times New Roman"/>
                <w:b/>
                <w:sz w:val="24"/>
                <w:szCs w:val="24"/>
                <w:lang w:val="uk-UA"/>
              </w:rPr>
              <w:t>Ключові партнери</w:t>
            </w:r>
          </w:p>
        </w:tc>
        <w:tc>
          <w:tcPr>
            <w:tcW w:w="1732"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jc w:val="both"/>
              <w:rPr>
                <w:rFonts w:ascii="Times New Roman" w:hAnsi="Times New Roman" w:cs="Times New Roman"/>
                <w:b/>
                <w:sz w:val="28"/>
                <w:szCs w:val="28"/>
                <w:lang w:val="uk-UA"/>
              </w:rPr>
            </w:pPr>
            <w:r w:rsidRPr="005B4D06">
              <w:rPr>
                <w:rFonts w:ascii="Times New Roman" w:hAnsi="Times New Roman" w:cs="Times New Roman"/>
                <w:b/>
                <w:sz w:val="24"/>
                <w:szCs w:val="24"/>
                <w:lang w:val="uk-UA"/>
              </w:rPr>
              <w:t>Ключові види діяльності</w:t>
            </w:r>
          </w:p>
        </w:tc>
        <w:tc>
          <w:tcPr>
            <w:tcW w:w="1754" w:type="dxa"/>
            <w:gridSpan w:val="2"/>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jc w:val="both"/>
              <w:rPr>
                <w:rFonts w:ascii="Times New Roman" w:hAnsi="Times New Roman" w:cs="Times New Roman"/>
                <w:b/>
                <w:sz w:val="28"/>
                <w:szCs w:val="28"/>
                <w:lang w:val="uk-UA"/>
              </w:rPr>
            </w:pPr>
            <w:r w:rsidRPr="005B4D06">
              <w:rPr>
                <w:rFonts w:ascii="Times New Roman" w:hAnsi="Times New Roman" w:cs="Times New Roman"/>
                <w:b/>
                <w:sz w:val="24"/>
                <w:szCs w:val="24"/>
                <w:lang w:val="uk-UA"/>
              </w:rPr>
              <w:t>Цінність пропозиції</w:t>
            </w:r>
          </w:p>
        </w:tc>
        <w:tc>
          <w:tcPr>
            <w:tcW w:w="2575"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jc w:val="both"/>
              <w:rPr>
                <w:rFonts w:ascii="Times New Roman" w:hAnsi="Times New Roman" w:cs="Times New Roman"/>
                <w:b/>
                <w:sz w:val="28"/>
                <w:szCs w:val="28"/>
                <w:lang w:val="uk-UA"/>
              </w:rPr>
            </w:pPr>
            <w:r w:rsidRPr="005B4D06">
              <w:rPr>
                <w:rFonts w:ascii="Times New Roman" w:hAnsi="Times New Roman" w:cs="Times New Roman"/>
                <w:b/>
                <w:sz w:val="24"/>
                <w:szCs w:val="24"/>
                <w:lang w:val="uk-UA"/>
              </w:rPr>
              <w:t>Взаємовідносини з клієнтами</w:t>
            </w:r>
          </w:p>
        </w:tc>
        <w:tc>
          <w:tcPr>
            <w:tcW w:w="1854"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jc w:val="both"/>
              <w:rPr>
                <w:rFonts w:ascii="Times New Roman" w:hAnsi="Times New Roman" w:cs="Times New Roman"/>
                <w:b/>
                <w:sz w:val="28"/>
                <w:szCs w:val="28"/>
                <w:lang w:val="uk-UA"/>
              </w:rPr>
            </w:pPr>
            <w:r w:rsidRPr="005B4D06">
              <w:rPr>
                <w:rFonts w:ascii="Times New Roman" w:hAnsi="Times New Roman" w:cs="Times New Roman"/>
                <w:b/>
                <w:sz w:val="24"/>
                <w:szCs w:val="24"/>
                <w:lang w:val="uk-UA"/>
              </w:rPr>
              <w:t>Споживчі сегменти</w:t>
            </w:r>
          </w:p>
        </w:tc>
      </w:tr>
      <w:tr w:rsidR="002C0D50" w:rsidRPr="005B4D06" w:rsidTr="00762016">
        <w:tblPrEx>
          <w:tblLook w:val="04A0"/>
        </w:tblPrEx>
        <w:trPr>
          <w:trHeight w:val="852"/>
        </w:trPr>
        <w:tc>
          <w:tcPr>
            <w:tcW w:w="2057" w:type="dxa"/>
            <w:vMerge w:val="restart"/>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КВП АТ «Київметробуд»</w:t>
            </w:r>
          </w:p>
        </w:tc>
        <w:tc>
          <w:tcPr>
            <w:tcW w:w="1732"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 ремонт тунелів метрополітену</w:t>
            </w:r>
          </w:p>
        </w:tc>
        <w:tc>
          <w:tcPr>
            <w:tcW w:w="1754" w:type="dxa"/>
            <w:gridSpan w:val="2"/>
            <w:vMerge w:val="restart"/>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 низька вартість</w:t>
            </w:r>
          </w:p>
          <w:p w:rsidR="002C0D50" w:rsidRPr="005B4D06" w:rsidRDefault="002C0D50" w:rsidP="00762016">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 xml:space="preserve">- особиста </w:t>
            </w:r>
            <w:r w:rsidRPr="005B4D06">
              <w:rPr>
                <w:rFonts w:ascii="Times New Roman" w:hAnsi="Times New Roman" w:cs="Times New Roman"/>
                <w:sz w:val="24"/>
                <w:szCs w:val="24"/>
                <w:lang w:val="uk-UA"/>
              </w:rPr>
              <w:lastRenderedPageBreak/>
              <w:t xml:space="preserve">конструкція </w:t>
            </w:r>
          </w:p>
          <w:p w:rsidR="002C0D50" w:rsidRPr="005B4D06" w:rsidRDefault="002C0D50" w:rsidP="00762016">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 результативна дія</w:t>
            </w:r>
          </w:p>
        </w:tc>
        <w:tc>
          <w:tcPr>
            <w:tcW w:w="2575" w:type="dxa"/>
            <w:vMerge w:val="restart"/>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lastRenderedPageBreak/>
              <w:t>- розширення бази споживачів</w:t>
            </w:r>
          </w:p>
          <w:p w:rsidR="002C0D50" w:rsidRPr="005B4D06" w:rsidRDefault="002C0D50" w:rsidP="00762016">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 xml:space="preserve">- утримання бази </w:t>
            </w:r>
            <w:r w:rsidRPr="005B4D06">
              <w:rPr>
                <w:rFonts w:ascii="Times New Roman" w:hAnsi="Times New Roman" w:cs="Times New Roman"/>
                <w:sz w:val="24"/>
                <w:szCs w:val="24"/>
                <w:lang w:val="uk-UA"/>
              </w:rPr>
              <w:lastRenderedPageBreak/>
              <w:t>споживачів</w:t>
            </w:r>
          </w:p>
          <w:p w:rsidR="002C0D50" w:rsidRPr="005B4D06" w:rsidRDefault="002C0D50" w:rsidP="00762016">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 консультація споживачів</w:t>
            </w:r>
          </w:p>
        </w:tc>
        <w:tc>
          <w:tcPr>
            <w:tcW w:w="1854" w:type="dxa"/>
            <w:vMerge w:val="restart"/>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lastRenderedPageBreak/>
              <w:t>- будівництво</w:t>
            </w:r>
          </w:p>
          <w:p w:rsidR="002C0D50" w:rsidRPr="005B4D06" w:rsidRDefault="002C0D50" w:rsidP="00762016">
            <w:pPr>
              <w:tabs>
                <w:tab w:val="left" w:pos="0"/>
              </w:tabs>
              <w:spacing w:after="0" w:line="240" w:lineRule="auto"/>
              <w:rPr>
                <w:rFonts w:ascii="Times New Roman" w:hAnsi="Times New Roman" w:cs="Times New Roman"/>
                <w:sz w:val="24"/>
                <w:szCs w:val="24"/>
                <w:lang w:val="uk-UA"/>
              </w:rPr>
            </w:pPr>
          </w:p>
        </w:tc>
      </w:tr>
      <w:tr w:rsidR="002C0D50" w:rsidRPr="005B4D06" w:rsidTr="00762016">
        <w:tblPrEx>
          <w:tblLook w:val="04A0"/>
        </w:tblPrEx>
        <w:trPr>
          <w:trHeight w:val="780"/>
        </w:trPr>
        <w:tc>
          <w:tcPr>
            <w:tcW w:w="2057" w:type="dxa"/>
            <w:vMerge/>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rPr>
                <w:rFonts w:ascii="Times New Roman" w:hAnsi="Times New Roman" w:cs="Times New Roman"/>
                <w:sz w:val="24"/>
                <w:szCs w:val="24"/>
                <w:lang w:val="uk-UA"/>
              </w:rPr>
            </w:pPr>
          </w:p>
        </w:tc>
        <w:tc>
          <w:tcPr>
            <w:tcW w:w="1732" w:type="dxa"/>
            <w:vMerge w:val="restart"/>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rPr>
                <w:rFonts w:ascii="Times New Roman" w:hAnsi="Times New Roman" w:cs="Times New Roman"/>
                <w:b/>
                <w:sz w:val="24"/>
                <w:szCs w:val="24"/>
                <w:lang w:val="uk-UA"/>
              </w:rPr>
            </w:pPr>
            <w:r w:rsidRPr="005B4D06">
              <w:rPr>
                <w:rFonts w:ascii="Times New Roman" w:hAnsi="Times New Roman" w:cs="Times New Roman"/>
                <w:b/>
                <w:sz w:val="24"/>
                <w:szCs w:val="24"/>
                <w:lang w:val="uk-UA"/>
              </w:rPr>
              <w:t>Ключові ресурси</w:t>
            </w:r>
          </w:p>
          <w:p w:rsidR="002C0D50" w:rsidRPr="005B4D06" w:rsidRDefault="002C0D50" w:rsidP="00762016">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 професійний персонал та надійне обладнання</w:t>
            </w:r>
          </w:p>
          <w:p w:rsidR="002C0D50" w:rsidRPr="005B4D06" w:rsidRDefault="002C0D50" w:rsidP="00762016">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 Оренда (приміщення, обладнання, транспорту)</w:t>
            </w:r>
          </w:p>
          <w:p w:rsidR="002C0D50" w:rsidRPr="005B4D06" w:rsidRDefault="002C0D50" w:rsidP="00762016">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 Розробка патентів</w:t>
            </w:r>
          </w:p>
          <w:p w:rsidR="002C0D50" w:rsidRPr="005B4D06" w:rsidRDefault="002C0D50" w:rsidP="00762016">
            <w:pPr>
              <w:tabs>
                <w:tab w:val="left" w:pos="0"/>
              </w:tabs>
              <w:spacing w:after="0" w:line="240" w:lineRule="auto"/>
              <w:rPr>
                <w:rFonts w:ascii="Times New Roman" w:hAnsi="Times New Roman" w:cs="Times New Roman"/>
                <w:lang w:val="uk-UA"/>
              </w:rPr>
            </w:pPr>
            <w:r w:rsidRPr="005B4D06">
              <w:rPr>
                <w:rFonts w:ascii="Times New Roman" w:hAnsi="Times New Roman" w:cs="Times New Roman"/>
                <w:sz w:val="24"/>
                <w:szCs w:val="24"/>
                <w:lang w:val="uk-UA"/>
              </w:rPr>
              <w:t>- Фінансові ресурси</w:t>
            </w:r>
          </w:p>
        </w:tc>
        <w:tc>
          <w:tcPr>
            <w:tcW w:w="1754" w:type="dxa"/>
            <w:gridSpan w:val="2"/>
            <w:vMerge/>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rPr>
                <w:rFonts w:ascii="Times New Roman" w:hAnsi="Times New Roman" w:cs="Times New Roman"/>
                <w:sz w:val="24"/>
                <w:szCs w:val="24"/>
                <w:lang w:val="uk-UA"/>
              </w:rPr>
            </w:pPr>
          </w:p>
        </w:tc>
        <w:tc>
          <w:tcPr>
            <w:tcW w:w="2575" w:type="dxa"/>
            <w:vMerge/>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rPr>
                <w:rFonts w:ascii="Times New Roman" w:hAnsi="Times New Roman" w:cs="Times New Roman"/>
                <w:sz w:val="24"/>
                <w:szCs w:val="24"/>
                <w:lang w:val="uk-UA"/>
              </w:rPr>
            </w:pPr>
          </w:p>
        </w:tc>
        <w:tc>
          <w:tcPr>
            <w:tcW w:w="1854" w:type="dxa"/>
            <w:vMerge/>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rPr>
                <w:rFonts w:ascii="Times New Roman" w:hAnsi="Times New Roman" w:cs="Times New Roman"/>
                <w:sz w:val="24"/>
                <w:szCs w:val="24"/>
                <w:lang w:val="uk-UA"/>
              </w:rPr>
            </w:pPr>
          </w:p>
        </w:tc>
      </w:tr>
      <w:tr w:rsidR="002C0D50" w:rsidRPr="005B4D06" w:rsidTr="00762016">
        <w:tblPrEx>
          <w:tblLook w:val="04A0"/>
        </w:tblPrEx>
        <w:trPr>
          <w:trHeight w:val="1440"/>
        </w:trPr>
        <w:tc>
          <w:tcPr>
            <w:tcW w:w="2057" w:type="dxa"/>
            <w:vMerge/>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rPr>
                <w:rFonts w:ascii="Times New Roman" w:hAnsi="Times New Roman" w:cs="Times New Roman"/>
                <w:sz w:val="24"/>
                <w:szCs w:val="24"/>
                <w:lang w:val="uk-UA"/>
              </w:rPr>
            </w:pPr>
          </w:p>
        </w:tc>
        <w:tc>
          <w:tcPr>
            <w:tcW w:w="1732" w:type="dxa"/>
            <w:vMerge/>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rPr>
                <w:rFonts w:ascii="Times New Roman" w:hAnsi="Times New Roman" w:cs="Times New Roman"/>
                <w:b/>
                <w:sz w:val="24"/>
                <w:szCs w:val="24"/>
                <w:lang w:val="uk-UA"/>
              </w:rPr>
            </w:pPr>
          </w:p>
        </w:tc>
        <w:tc>
          <w:tcPr>
            <w:tcW w:w="1754" w:type="dxa"/>
            <w:gridSpan w:val="2"/>
            <w:vMerge/>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rPr>
                <w:rFonts w:ascii="Times New Roman" w:hAnsi="Times New Roman" w:cs="Times New Roman"/>
                <w:sz w:val="24"/>
                <w:szCs w:val="24"/>
                <w:lang w:val="uk-UA"/>
              </w:rPr>
            </w:pPr>
          </w:p>
        </w:tc>
        <w:tc>
          <w:tcPr>
            <w:tcW w:w="2575" w:type="dxa"/>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jc w:val="both"/>
              <w:rPr>
                <w:rFonts w:ascii="Times New Roman" w:hAnsi="Times New Roman" w:cs="Times New Roman"/>
                <w:b/>
                <w:i/>
                <w:sz w:val="24"/>
                <w:szCs w:val="24"/>
                <w:lang w:val="uk-UA"/>
              </w:rPr>
            </w:pPr>
            <w:r w:rsidRPr="005B4D06">
              <w:rPr>
                <w:rFonts w:ascii="Times New Roman" w:hAnsi="Times New Roman" w:cs="Times New Roman"/>
                <w:b/>
                <w:i/>
                <w:sz w:val="24"/>
                <w:szCs w:val="24"/>
                <w:lang w:val="uk-UA"/>
              </w:rPr>
              <w:t>Канали збуту</w:t>
            </w:r>
          </w:p>
          <w:p w:rsidR="002C0D50" w:rsidRPr="005B4D06" w:rsidRDefault="002C0D50" w:rsidP="00762016">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 держ.установи</w:t>
            </w:r>
          </w:p>
          <w:p w:rsidR="002C0D50" w:rsidRPr="005B4D06" w:rsidRDefault="002C0D50" w:rsidP="00762016">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 прямі продажі</w:t>
            </w:r>
          </w:p>
          <w:p w:rsidR="002C0D50" w:rsidRPr="005B4D06" w:rsidRDefault="002C0D50" w:rsidP="00762016">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sz w:val="24"/>
                <w:szCs w:val="24"/>
                <w:lang w:val="uk-UA"/>
              </w:rPr>
              <w:t>- реклама в інтернеті та в технічних журналах</w:t>
            </w:r>
          </w:p>
          <w:p w:rsidR="002C0D50" w:rsidRPr="005B4D06" w:rsidRDefault="002C0D50" w:rsidP="00762016">
            <w:pPr>
              <w:tabs>
                <w:tab w:val="left" w:pos="0"/>
              </w:tabs>
              <w:spacing w:after="0" w:line="240" w:lineRule="auto"/>
              <w:rPr>
                <w:rFonts w:ascii="Times New Roman" w:hAnsi="Times New Roman" w:cs="Times New Roman"/>
                <w:sz w:val="24"/>
                <w:szCs w:val="24"/>
                <w:lang w:val="uk-UA"/>
              </w:rPr>
            </w:pPr>
            <w:r w:rsidRPr="005B4D06">
              <w:rPr>
                <w:rFonts w:ascii="Times New Roman" w:hAnsi="Times New Roman" w:cs="Times New Roman"/>
                <w:b/>
                <w:sz w:val="28"/>
                <w:szCs w:val="28"/>
                <w:lang w:val="uk-UA"/>
              </w:rPr>
              <w:t xml:space="preserve">- </w:t>
            </w:r>
            <w:r w:rsidRPr="005B4D06">
              <w:rPr>
                <w:rFonts w:ascii="Times New Roman" w:hAnsi="Times New Roman" w:cs="Times New Roman"/>
                <w:sz w:val="24"/>
                <w:szCs w:val="24"/>
                <w:lang w:val="uk-UA"/>
              </w:rPr>
              <w:t>дилери</w:t>
            </w:r>
          </w:p>
        </w:tc>
        <w:tc>
          <w:tcPr>
            <w:tcW w:w="1854" w:type="dxa"/>
            <w:vMerge/>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rPr>
                <w:rFonts w:ascii="Times New Roman" w:hAnsi="Times New Roman" w:cs="Times New Roman"/>
                <w:sz w:val="24"/>
                <w:szCs w:val="24"/>
                <w:lang w:val="uk-UA"/>
              </w:rPr>
            </w:pPr>
          </w:p>
        </w:tc>
      </w:tr>
      <w:tr w:rsidR="002C0D50" w:rsidRPr="005B4D06" w:rsidTr="00762016">
        <w:tblPrEx>
          <w:tblLook w:val="04A0"/>
        </w:tblPrEx>
        <w:tc>
          <w:tcPr>
            <w:tcW w:w="4770" w:type="dxa"/>
            <w:gridSpan w:val="3"/>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jc w:val="center"/>
              <w:rPr>
                <w:rFonts w:ascii="Times New Roman" w:hAnsi="Times New Roman" w:cs="Times New Roman"/>
                <w:b/>
                <w:i/>
                <w:sz w:val="24"/>
                <w:szCs w:val="24"/>
                <w:lang w:val="uk-UA"/>
              </w:rPr>
            </w:pPr>
            <w:r w:rsidRPr="005B4D06">
              <w:rPr>
                <w:rFonts w:ascii="Times New Roman" w:hAnsi="Times New Roman" w:cs="Times New Roman"/>
                <w:b/>
                <w:i/>
                <w:sz w:val="24"/>
                <w:szCs w:val="24"/>
                <w:lang w:val="uk-UA"/>
              </w:rPr>
              <w:t>Структура собівартості</w:t>
            </w:r>
          </w:p>
        </w:tc>
        <w:tc>
          <w:tcPr>
            <w:tcW w:w="5202" w:type="dxa"/>
            <w:gridSpan w:val="3"/>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jc w:val="both"/>
              <w:rPr>
                <w:rFonts w:ascii="Times New Roman" w:hAnsi="Times New Roman" w:cs="Times New Roman"/>
                <w:b/>
                <w:i/>
                <w:sz w:val="24"/>
                <w:szCs w:val="24"/>
                <w:lang w:val="uk-UA"/>
              </w:rPr>
            </w:pPr>
            <w:r w:rsidRPr="005B4D06">
              <w:rPr>
                <w:rFonts w:ascii="Times New Roman" w:hAnsi="Times New Roman" w:cs="Times New Roman"/>
                <w:b/>
                <w:sz w:val="28"/>
                <w:szCs w:val="28"/>
                <w:lang w:val="uk-UA"/>
              </w:rPr>
              <w:tab/>
            </w:r>
            <w:r w:rsidRPr="005B4D06">
              <w:rPr>
                <w:rFonts w:ascii="Times New Roman" w:hAnsi="Times New Roman" w:cs="Times New Roman"/>
                <w:b/>
                <w:i/>
                <w:sz w:val="24"/>
                <w:szCs w:val="24"/>
                <w:lang w:val="uk-UA"/>
              </w:rPr>
              <w:t>Потоки надходження доходу</w:t>
            </w:r>
          </w:p>
        </w:tc>
      </w:tr>
      <w:tr w:rsidR="005B4D06" w:rsidRPr="005B4D06" w:rsidTr="00762016">
        <w:tblPrEx>
          <w:tblLook w:val="04A0"/>
        </w:tblPrEx>
        <w:tc>
          <w:tcPr>
            <w:tcW w:w="4770" w:type="dxa"/>
            <w:gridSpan w:val="3"/>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 xml:space="preserve">1. Витрати разові (капітальні): </w:t>
            </w:r>
          </w:p>
          <w:p w:rsidR="002C0D50" w:rsidRPr="005B4D06" w:rsidRDefault="002C0D50" w:rsidP="00762016">
            <w:pPr>
              <w:tabs>
                <w:tab w:val="left" w:pos="0"/>
              </w:tabs>
              <w:spacing w:after="0" w:line="240" w:lineRule="auto"/>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1.1. Придбання обладнання</w:t>
            </w:r>
          </w:p>
          <w:p w:rsidR="002C0D50" w:rsidRPr="005B4D06" w:rsidRDefault="002C0D50" w:rsidP="00762016">
            <w:pPr>
              <w:tabs>
                <w:tab w:val="left" w:pos="0"/>
              </w:tabs>
              <w:spacing w:after="0" w:line="240" w:lineRule="auto"/>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2. Витрати багаторазові</w:t>
            </w:r>
          </w:p>
          <w:p w:rsidR="002C0D50" w:rsidRPr="005B4D06" w:rsidRDefault="002C0D50" w:rsidP="00762016">
            <w:pPr>
              <w:tabs>
                <w:tab w:val="left" w:pos="0"/>
              </w:tabs>
              <w:spacing w:after="0" w:line="240" w:lineRule="auto"/>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2.1. Матеріали для виробництва</w:t>
            </w:r>
          </w:p>
          <w:p w:rsidR="002C0D50" w:rsidRPr="005B4D06" w:rsidRDefault="002C0D50" w:rsidP="00762016">
            <w:pPr>
              <w:tabs>
                <w:tab w:val="left" w:pos="0"/>
              </w:tabs>
              <w:spacing w:after="0" w:line="240" w:lineRule="auto"/>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2.2. Оренда</w:t>
            </w:r>
          </w:p>
          <w:p w:rsidR="002C0D50" w:rsidRPr="005B4D06" w:rsidRDefault="002C0D50" w:rsidP="00762016">
            <w:pPr>
              <w:tabs>
                <w:tab w:val="left" w:pos="0"/>
              </w:tabs>
              <w:spacing w:after="0" w:line="240" w:lineRule="auto"/>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2.3. ФОП адміністративного персоналу</w:t>
            </w:r>
          </w:p>
          <w:p w:rsidR="002C0D50" w:rsidRPr="005B4D06" w:rsidRDefault="002C0D50" w:rsidP="00762016">
            <w:pPr>
              <w:tabs>
                <w:tab w:val="left" w:pos="0"/>
              </w:tabs>
              <w:spacing w:after="0" w:line="240" w:lineRule="auto"/>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 xml:space="preserve">3 .Витрати змінні: </w:t>
            </w:r>
          </w:p>
          <w:p w:rsidR="002C0D50" w:rsidRPr="005B4D06" w:rsidRDefault="002C0D50" w:rsidP="00762016">
            <w:pPr>
              <w:tabs>
                <w:tab w:val="left" w:pos="0"/>
              </w:tabs>
              <w:spacing w:after="0" w:line="240" w:lineRule="auto"/>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3.1. Витрати на транспорт</w:t>
            </w:r>
          </w:p>
          <w:p w:rsidR="002C0D50" w:rsidRPr="005B4D06" w:rsidRDefault="002C0D50" w:rsidP="00762016">
            <w:pPr>
              <w:tabs>
                <w:tab w:val="left" w:pos="0"/>
                <w:tab w:val="left" w:pos="1872"/>
              </w:tabs>
              <w:spacing w:after="0" w:line="240" w:lineRule="auto"/>
              <w:jc w:val="both"/>
              <w:rPr>
                <w:rFonts w:ascii="Times New Roman" w:hAnsi="Times New Roman" w:cs="Times New Roman"/>
                <w:b/>
                <w:i/>
                <w:sz w:val="24"/>
                <w:szCs w:val="24"/>
                <w:lang w:val="uk-UA"/>
              </w:rPr>
            </w:pPr>
            <w:r w:rsidRPr="005B4D06">
              <w:rPr>
                <w:rFonts w:ascii="Times New Roman" w:hAnsi="Times New Roman" w:cs="Times New Roman"/>
                <w:sz w:val="24"/>
                <w:szCs w:val="24"/>
                <w:lang w:val="uk-UA"/>
              </w:rPr>
              <w:t>3.2. ФОП персоналу</w:t>
            </w:r>
          </w:p>
        </w:tc>
        <w:tc>
          <w:tcPr>
            <w:tcW w:w="5202" w:type="dxa"/>
            <w:gridSpan w:val="3"/>
            <w:tcBorders>
              <w:top w:val="single" w:sz="4" w:space="0" w:color="auto"/>
              <w:left w:val="single" w:sz="4" w:space="0" w:color="auto"/>
              <w:bottom w:val="single" w:sz="4" w:space="0" w:color="auto"/>
              <w:right w:val="single" w:sz="4" w:space="0" w:color="auto"/>
            </w:tcBorders>
          </w:tcPr>
          <w:p w:rsidR="002C0D50" w:rsidRPr="005B4D06" w:rsidRDefault="002C0D50" w:rsidP="00762016">
            <w:pPr>
              <w:tabs>
                <w:tab w:val="left" w:pos="0"/>
              </w:tabs>
              <w:spacing w:after="0" w:line="240" w:lineRule="auto"/>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1.прямі продажі</w:t>
            </w:r>
          </w:p>
          <w:p w:rsidR="002C0D50" w:rsidRPr="005B4D06" w:rsidRDefault="002C0D50" w:rsidP="00762016">
            <w:pPr>
              <w:tabs>
                <w:tab w:val="left" w:pos="0"/>
              </w:tabs>
              <w:spacing w:after="0" w:line="240" w:lineRule="auto"/>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2.дилери</w:t>
            </w:r>
          </w:p>
          <w:p w:rsidR="002C0D50" w:rsidRPr="005B4D06" w:rsidRDefault="002C0D50" w:rsidP="00762016">
            <w:pPr>
              <w:tabs>
                <w:tab w:val="left" w:pos="0"/>
              </w:tabs>
              <w:spacing w:after="0" w:line="240" w:lineRule="auto"/>
              <w:jc w:val="both"/>
              <w:rPr>
                <w:rFonts w:ascii="Times New Roman" w:hAnsi="Times New Roman" w:cs="Times New Roman"/>
                <w:sz w:val="24"/>
                <w:szCs w:val="24"/>
                <w:lang w:val="uk-UA"/>
              </w:rPr>
            </w:pPr>
            <w:r w:rsidRPr="005B4D06">
              <w:rPr>
                <w:rFonts w:ascii="Times New Roman" w:hAnsi="Times New Roman" w:cs="Times New Roman"/>
                <w:sz w:val="24"/>
                <w:szCs w:val="24"/>
                <w:lang w:val="uk-UA"/>
              </w:rPr>
              <w:t>3. інвестори</w:t>
            </w:r>
          </w:p>
          <w:p w:rsidR="002C0D50" w:rsidRPr="005B4D06" w:rsidRDefault="002C0D50" w:rsidP="00762016">
            <w:pPr>
              <w:tabs>
                <w:tab w:val="left" w:pos="0"/>
              </w:tabs>
              <w:spacing w:after="0" w:line="240" w:lineRule="auto"/>
              <w:rPr>
                <w:rFonts w:ascii="Times New Roman" w:hAnsi="Times New Roman" w:cs="Times New Roman"/>
                <w:b/>
                <w:sz w:val="28"/>
                <w:szCs w:val="28"/>
                <w:lang w:val="uk-UA"/>
              </w:rPr>
            </w:pPr>
          </w:p>
        </w:tc>
      </w:tr>
    </w:tbl>
    <w:p w:rsidR="002C0D50" w:rsidRPr="005B4D06" w:rsidRDefault="002C0D50" w:rsidP="002C0D50">
      <w:pPr>
        <w:pStyle w:val="a3"/>
        <w:tabs>
          <w:tab w:val="left" w:pos="0"/>
        </w:tabs>
        <w:spacing w:line="360" w:lineRule="auto"/>
        <w:ind w:left="426"/>
        <w:jc w:val="center"/>
        <w:rPr>
          <w:rFonts w:ascii="Times New Roman" w:hAnsi="Times New Roman" w:cs="Times New Roman"/>
          <w:b/>
          <w:bCs/>
          <w:sz w:val="28"/>
          <w:szCs w:val="28"/>
          <w:lang w:val="uk-UA"/>
        </w:rPr>
      </w:pPr>
    </w:p>
    <w:sectPr w:rsidR="002C0D50" w:rsidRPr="005B4D06" w:rsidSect="00755C01">
      <w:pgSz w:w="12240" w:h="15840"/>
      <w:pgMar w:top="1134" w:right="567"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C1922" w:rsidRDefault="000C1922" w:rsidP="00424E7A">
      <w:pPr>
        <w:spacing w:after="0" w:line="240" w:lineRule="auto"/>
      </w:pPr>
      <w:r>
        <w:separator/>
      </w:r>
    </w:p>
  </w:endnote>
  <w:endnote w:type="continuationSeparator" w:id="1">
    <w:p w:rsidR="000C1922" w:rsidRDefault="000C1922" w:rsidP="00424E7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altName w:val="Arial"/>
    <w:panose1 w:val="020B0604020202020204"/>
    <w:charset w:val="CC"/>
    <w:family w:val="swiss"/>
    <w:pitch w:val="variable"/>
    <w:sig w:usb0="00000000" w:usb1="C000247B" w:usb2="00000009" w:usb3="00000000" w:csb0="000001FF" w:csb1="00000000"/>
  </w:font>
  <w:font w:name="ISOCPEUR">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A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A00002EF" w:usb1="420020E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MT">
    <w:altName w:val="MS Mincho"/>
    <w:panose1 w:val="00000000000000000000"/>
    <w:charset w:val="80"/>
    <w:family w:val="auto"/>
    <w:notTrueType/>
    <w:pitch w:val="default"/>
    <w:sig w:usb0="00000003" w:usb1="08070000" w:usb2="00000010" w:usb3="00000000" w:csb0="00020001" w:csb1="00000000"/>
  </w:font>
  <w:font w:name="Arimo">
    <w:altName w:val="MS Gothic"/>
    <w:charset w:val="CC"/>
    <w:family w:val="swiss"/>
    <w:pitch w:val="variable"/>
    <w:sig w:usb0="E0000AFF" w:usb1="500078FF" w:usb2="00000021" w:usb3="00000000" w:csb0="000001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142C" w:rsidRDefault="00CD142C">
    <w:pPr>
      <w:pStyle w:val="ac"/>
      <w:jc w:val="right"/>
    </w:pPr>
  </w:p>
  <w:p w:rsidR="00CD142C" w:rsidRDefault="00CD142C" w:rsidP="00FB51B8">
    <w:pPr>
      <w:pStyle w:val="ac"/>
      <w:tabs>
        <w:tab w:val="clear" w:pos="4677"/>
        <w:tab w:val="clear" w:pos="9355"/>
        <w:tab w:val="left" w:pos="2746"/>
      </w:tabs>
    </w:pPr>
    <w: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0492013"/>
      <w:docPartObj>
        <w:docPartGallery w:val="Page Numbers (Bottom of Page)"/>
        <w:docPartUnique/>
      </w:docPartObj>
    </w:sdtPr>
    <w:sdtEndPr>
      <w:rPr>
        <w:rFonts w:ascii="Times New Roman" w:hAnsi="Times New Roman" w:cs="Times New Roman"/>
      </w:rPr>
    </w:sdtEndPr>
    <w:sdtContent>
      <w:p w:rsidR="00CD142C" w:rsidRPr="00FB51B8" w:rsidRDefault="006127F5">
        <w:pPr>
          <w:pStyle w:val="ac"/>
          <w:jc w:val="right"/>
          <w:rPr>
            <w:rFonts w:ascii="Times New Roman" w:hAnsi="Times New Roman" w:cs="Times New Roman"/>
          </w:rPr>
        </w:pPr>
        <w:r w:rsidRPr="00FB51B8">
          <w:rPr>
            <w:rFonts w:ascii="Times New Roman" w:hAnsi="Times New Roman" w:cs="Times New Roman"/>
          </w:rPr>
          <w:fldChar w:fldCharType="begin"/>
        </w:r>
        <w:r w:rsidR="00CD142C" w:rsidRPr="00FB51B8">
          <w:rPr>
            <w:rFonts w:ascii="Times New Roman" w:hAnsi="Times New Roman" w:cs="Times New Roman"/>
          </w:rPr>
          <w:instrText>PAGE   \* MERGEFORMAT</w:instrText>
        </w:r>
        <w:r w:rsidRPr="00FB51B8">
          <w:rPr>
            <w:rFonts w:ascii="Times New Roman" w:hAnsi="Times New Roman" w:cs="Times New Roman"/>
          </w:rPr>
          <w:fldChar w:fldCharType="separate"/>
        </w:r>
        <w:r w:rsidR="00381901">
          <w:rPr>
            <w:rFonts w:ascii="Times New Roman" w:hAnsi="Times New Roman" w:cs="Times New Roman"/>
            <w:noProof/>
          </w:rPr>
          <w:t>118</w:t>
        </w:r>
        <w:r w:rsidRPr="00FB51B8">
          <w:rPr>
            <w:rFonts w:ascii="Times New Roman" w:hAnsi="Times New Roman" w:cs="Times New Roman"/>
          </w:rPr>
          <w:fldChar w:fldCharType="end"/>
        </w:r>
      </w:p>
    </w:sdtContent>
  </w:sdt>
  <w:p w:rsidR="00CD142C" w:rsidRDefault="00CD142C" w:rsidP="00FB51B8">
    <w:pPr>
      <w:pStyle w:val="ac"/>
      <w:tabs>
        <w:tab w:val="clear" w:pos="4677"/>
        <w:tab w:val="clear" w:pos="9355"/>
        <w:tab w:val="left" w:pos="2746"/>
      </w:tabs>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C1922" w:rsidRDefault="000C1922" w:rsidP="00424E7A">
      <w:pPr>
        <w:spacing w:after="0" w:line="240" w:lineRule="auto"/>
      </w:pPr>
      <w:r>
        <w:separator/>
      </w:r>
    </w:p>
  </w:footnote>
  <w:footnote w:type="continuationSeparator" w:id="1">
    <w:p w:rsidR="000C1922" w:rsidRDefault="000C1922" w:rsidP="00424E7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142C" w:rsidRDefault="00CD142C">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2F06806C"/>
    <w:lvl w:ilvl="0">
      <w:start w:val="1"/>
      <w:numFmt w:val="decimal"/>
      <w:lvlText w:val="%1."/>
      <w:lvlJc w:val="left"/>
      <w:pPr>
        <w:ind w:left="720" w:hanging="360"/>
      </w:pPr>
      <w:rPr>
        <w:rFonts w:hint="default"/>
      </w:rPr>
    </w:lvl>
    <w:lvl w:ilvl="1">
      <w:start w:val="1"/>
      <w:numFmt w:val="decimal"/>
      <w:lvlText w:val="%2."/>
      <w:lvlJc w:val="left"/>
      <w:pPr>
        <w:ind w:left="1159" w:hanging="45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
    <w:nsid w:val="001D7759"/>
    <w:multiLevelType w:val="hybridMultilevel"/>
    <w:tmpl w:val="C8560BB8"/>
    <w:lvl w:ilvl="0" w:tplc="1B96C49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05B5018"/>
    <w:multiLevelType w:val="hybridMultilevel"/>
    <w:tmpl w:val="CD12C69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nsid w:val="0CDB5740"/>
    <w:multiLevelType w:val="hybridMultilevel"/>
    <w:tmpl w:val="FAAC2302"/>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5">
    <w:nsid w:val="0EC95776"/>
    <w:multiLevelType w:val="hybridMultilevel"/>
    <w:tmpl w:val="0D32B17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nsid w:val="12C12D14"/>
    <w:multiLevelType w:val="multilevel"/>
    <w:tmpl w:val="1834DAFC"/>
    <w:lvl w:ilvl="0">
      <w:start w:val="5"/>
      <w:numFmt w:val="decimal"/>
      <w:lvlText w:val="%1"/>
      <w:lvlJc w:val="left"/>
      <w:pPr>
        <w:ind w:left="375" w:hanging="375"/>
      </w:pPr>
      <w:rPr>
        <w:rFonts w:hint="default"/>
      </w:rPr>
    </w:lvl>
    <w:lvl w:ilvl="1">
      <w:start w:val="1"/>
      <w:numFmt w:val="decimal"/>
      <w:lvlText w:val="%1.%2"/>
      <w:lvlJc w:val="left"/>
      <w:pPr>
        <w:ind w:left="1085" w:hanging="375"/>
      </w:pPr>
      <w:rPr>
        <w:rFonts w:ascii="Times New Roman" w:hAnsi="Times New Roman" w:cs="Times New Roman" w:hint="default"/>
        <w:sz w:val="28"/>
        <w:szCs w:val="28"/>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7">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8">
    <w:nsid w:val="27AA6D6C"/>
    <w:multiLevelType w:val="hybridMultilevel"/>
    <w:tmpl w:val="12860E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9863714"/>
    <w:multiLevelType w:val="hybridMultilevel"/>
    <w:tmpl w:val="2D0816C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2F602DB0"/>
    <w:multiLevelType w:val="hybridMultilevel"/>
    <w:tmpl w:val="F476F380"/>
    <w:lvl w:ilvl="0" w:tplc="1B96C49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318877A2"/>
    <w:multiLevelType w:val="hybridMultilevel"/>
    <w:tmpl w:val="19F4030C"/>
    <w:lvl w:ilvl="0" w:tplc="24EA9E0E">
      <w:start w:val="1"/>
      <w:numFmt w:val="decimal"/>
      <w:lvlText w:val="%1."/>
      <w:lvlJc w:val="left"/>
      <w:pPr>
        <w:ind w:left="1429" w:hanging="360"/>
      </w:pPr>
      <w:rPr>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325C200C"/>
    <w:multiLevelType w:val="hybridMultilevel"/>
    <w:tmpl w:val="477EFC92"/>
    <w:lvl w:ilvl="0" w:tplc="C38E983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ACF52C3"/>
    <w:multiLevelType w:val="hybridMultilevel"/>
    <w:tmpl w:val="FE64C4C4"/>
    <w:lvl w:ilvl="0" w:tplc="7354F60E">
      <w:start w:val="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3E4D6071"/>
    <w:multiLevelType w:val="multilevel"/>
    <w:tmpl w:val="448E62FE"/>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b/>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8">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42630126"/>
    <w:multiLevelType w:val="hybridMultilevel"/>
    <w:tmpl w:val="AEE86E22"/>
    <w:lvl w:ilvl="0" w:tplc="A532FA1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426D0998"/>
    <w:multiLevelType w:val="hybridMultilevel"/>
    <w:tmpl w:val="6CD832DE"/>
    <w:lvl w:ilvl="0" w:tplc="6BAAE442">
      <w:start w:val="9"/>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nsid w:val="45CF5828"/>
    <w:multiLevelType w:val="hybridMultilevel"/>
    <w:tmpl w:val="C6683E5E"/>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2">
    <w:nsid w:val="4FF54113"/>
    <w:multiLevelType w:val="multilevel"/>
    <w:tmpl w:val="4F6E8EEC"/>
    <w:lvl w:ilvl="0">
      <w:start w:val="4"/>
      <w:numFmt w:val="decimal"/>
      <w:lvlText w:val="%1"/>
      <w:lvlJc w:val="left"/>
      <w:pPr>
        <w:ind w:left="375" w:hanging="375"/>
      </w:pPr>
      <w:rPr>
        <w:rFonts w:hint="default"/>
      </w:rPr>
    </w:lvl>
    <w:lvl w:ilvl="1">
      <w:start w:val="1"/>
      <w:numFmt w:val="decimal"/>
      <w:lvlText w:val="%1.%2"/>
      <w:lvlJc w:val="left"/>
      <w:pPr>
        <w:ind w:left="1110" w:hanging="375"/>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3285" w:hanging="108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5115" w:hanging="1440"/>
      </w:pPr>
      <w:rPr>
        <w:rFonts w:hint="default"/>
      </w:rPr>
    </w:lvl>
    <w:lvl w:ilvl="6">
      <w:start w:val="1"/>
      <w:numFmt w:val="decimal"/>
      <w:lvlText w:val="%1.%2.%3.%4.%5.%6.%7"/>
      <w:lvlJc w:val="left"/>
      <w:pPr>
        <w:ind w:left="5850" w:hanging="1440"/>
      </w:pPr>
      <w:rPr>
        <w:rFonts w:hint="default"/>
      </w:rPr>
    </w:lvl>
    <w:lvl w:ilvl="7">
      <w:start w:val="1"/>
      <w:numFmt w:val="decimal"/>
      <w:lvlText w:val="%1.%2.%3.%4.%5.%6.%7.%8"/>
      <w:lvlJc w:val="left"/>
      <w:pPr>
        <w:ind w:left="6945" w:hanging="1800"/>
      </w:pPr>
      <w:rPr>
        <w:rFonts w:hint="default"/>
      </w:rPr>
    </w:lvl>
    <w:lvl w:ilvl="8">
      <w:start w:val="1"/>
      <w:numFmt w:val="decimal"/>
      <w:lvlText w:val="%1.%2.%3.%4.%5.%6.%7.%8.%9"/>
      <w:lvlJc w:val="left"/>
      <w:pPr>
        <w:ind w:left="8040" w:hanging="2160"/>
      </w:pPr>
      <w:rPr>
        <w:rFonts w:hint="default"/>
      </w:rPr>
    </w:lvl>
  </w:abstractNum>
  <w:abstractNum w:abstractNumId="23">
    <w:nsid w:val="5E9968E2"/>
    <w:multiLevelType w:val="multilevel"/>
    <w:tmpl w:val="E81E8412"/>
    <w:lvl w:ilvl="0">
      <w:start w:val="1"/>
      <w:numFmt w:val="decimal"/>
      <w:lvlText w:val="%1."/>
      <w:lvlJc w:val="left"/>
      <w:pPr>
        <w:ind w:left="720" w:hanging="360"/>
      </w:pPr>
    </w:lvl>
    <w:lvl w:ilvl="1">
      <w:start w:val="1"/>
      <w:numFmt w:val="decimal"/>
      <w:isLgl/>
      <w:lvlText w:val="%1.%2"/>
      <w:lvlJc w:val="left"/>
      <w:pPr>
        <w:ind w:left="1095" w:hanging="375"/>
      </w:pPr>
      <w:rPr>
        <w:rFonts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4">
    <w:nsid w:val="676670B2"/>
    <w:multiLevelType w:val="hybridMultilevel"/>
    <w:tmpl w:val="FCE8DF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7C3649D"/>
    <w:multiLevelType w:val="hybridMultilevel"/>
    <w:tmpl w:val="BD24A3E6"/>
    <w:lvl w:ilvl="0" w:tplc="0419000F">
      <w:start w:val="1"/>
      <w:numFmt w:val="decimal"/>
      <w:lvlText w:val="%1."/>
      <w:lvlJc w:val="left"/>
      <w:pPr>
        <w:ind w:left="720" w:hanging="360"/>
      </w:pPr>
      <w:rPr>
        <w:rFonts w:hint="default"/>
      </w:rPr>
    </w:lvl>
    <w:lvl w:ilvl="1" w:tplc="53EE3E6A">
      <w:start w:val="1"/>
      <w:numFmt w:val="decimal"/>
      <w:lvlText w:val="%2."/>
      <w:lvlJc w:val="left"/>
      <w:pPr>
        <w:ind w:left="1440" w:hanging="360"/>
      </w:pPr>
      <w:rPr>
        <w:rFonts w:ascii="Times New Roman" w:eastAsia="Times New Roman" w:hAnsi="Times New Roman" w:cs="Times New Roman"/>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7">
    <w:nsid w:val="6C170F2F"/>
    <w:multiLevelType w:val="hybridMultilevel"/>
    <w:tmpl w:val="809C652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nsid w:val="73CD514C"/>
    <w:multiLevelType w:val="hybridMultilevel"/>
    <w:tmpl w:val="132A89EC"/>
    <w:lvl w:ilvl="0" w:tplc="1B96C494">
      <w:start w:val="1"/>
      <w:numFmt w:val="bullet"/>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9">
    <w:nsid w:val="76514790"/>
    <w:multiLevelType w:val="multilevel"/>
    <w:tmpl w:val="FC8ADD66"/>
    <w:lvl w:ilvl="0">
      <w:start w:val="2"/>
      <w:numFmt w:val="decimal"/>
      <w:lvlText w:val="%1"/>
      <w:lvlJc w:val="left"/>
      <w:pPr>
        <w:ind w:left="375" w:hanging="375"/>
      </w:pPr>
      <w:rPr>
        <w:rFonts w:hint="default"/>
      </w:rPr>
    </w:lvl>
    <w:lvl w:ilvl="1">
      <w:start w:val="4"/>
      <w:numFmt w:val="decimal"/>
      <w:lvlText w:val="%1.%2"/>
      <w:lvlJc w:val="left"/>
      <w:pPr>
        <w:ind w:left="735" w:hanging="375"/>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7B3446C1"/>
    <w:multiLevelType w:val="hybridMultilevel"/>
    <w:tmpl w:val="32D2FBD0"/>
    <w:lvl w:ilvl="0" w:tplc="0419000F">
      <w:start w:val="1"/>
      <w:numFmt w:val="decimal"/>
      <w:lvlText w:val="%1."/>
      <w:lvlJc w:val="left"/>
      <w:pPr>
        <w:ind w:left="720" w:hanging="360"/>
      </w:pPr>
      <w:rPr>
        <w:rFonts w:hint="default"/>
      </w:rPr>
    </w:lvl>
    <w:lvl w:ilvl="1" w:tplc="53EE3E6A">
      <w:start w:val="1"/>
      <w:numFmt w:val="decimal"/>
      <w:lvlText w:val="%2."/>
      <w:lvlJc w:val="left"/>
      <w:pPr>
        <w:ind w:left="1440" w:hanging="360"/>
      </w:pPr>
      <w:rPr>
        <w:rFonts w:ascii="Times New Roman" w:eastAsia="Times New Roman" w:hAnsi="Times New Roman" w:cs="Times New Roman"/>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7F2639B1"/>
    <w:multiLevelType w:val="hybridMultilevel"/>
    <w:tmpl w:val="08FE48E0"/>
    <w:lvl w:ilvl="0" w:tplc="3D680E16">
      <w:start w:val="1"/>
      <w:numFmt w:val="decimal"/>
      <w:lvlText w:val="%1."/>
      <w:lvlJc w:val="left"/>
      <w:pPr>
        <w:ind w:left="1080" w:hanging="360"/>
      </w:pPr>
      <w:rPr>
        <w:rFonts w:ascii="Times New Roman" w:hAnsi="Times New Roman" w:cs="Times New Roman"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7"/>
  </w:num>
  <w:num w:numId="2">
    <w:abstractNumId w:val="8"/>
  </w:num>
  <w:num w:numId="3">
    <w:abstractNumId w:val="2"/>
  </w:num>
  <w:num w:numId="4">
    <w:abstractNumId w:val="27"/>
  </w:num>
  <w:num w:numId="5">
    <w:abstractNumId w:val="23"/>
  </w:num>
  <w:num w:numId="6">
    <w:abstractNumId w:val="29"/>
  </w:num>
  <w:num w:numId="7">
    <w:abstractNumId w:val="9"/>
  </w:num>
  <w:num w:numId="8">
    <w:abstractNumId w:val="22"/>
  </w:num>
  <w:num w:numId="9">
    <w:abstractNumId w:val="24"/>
  </w:num>
  <w:num w:numId="10">
    <w:abstractNumId w:val="3"/>
  </w:num>
  <w:num w:numId="11">
    <w:abstractNumId w:val="4"/>
  </w:num>
  <w:num w:numId="12">
    <w:abstractNumId w:val="32"/>
  </w:num>
  <w:num w:numId="13">
    <w:abstractNumId w:val="16"/>
  </w:num>
  <w:num w:numId="14">
    <w:abstractNumId w:val="30"/>
  </w:num>
  <w:num w:numId="15">
    <w:abstractNumId w:val="18"/>
  </w:num>
  <w:num w:numId="16">
    <w:abstractNumId w:val="12"/>
  </w:num>
  <w:num w:numId="17">
    <w:abstractNumId w:val="7"/>
  </w:num>
  <w:num w:numId="18">
    <w:abstractNumId w:val="28"/>
  </w:num>
  <w:num w:numId="19">
    <w:abstractNumId w:val="26"/>
  </w:num>
  <w:num w:numId="20">
    <w:abstractNumId w:val="14"/>
  </w:num>
  <w:num w:numId="21">
    <w:abstractNumId w:val="10"/>
  </w:num>
  <w:num w:numId="22">
    <w:abstractNumId w:val="1"/>
  </w:num>
  <w:num w:numId="23">
    <w:abstractNumId w:val="15"/>
  </w:num>
  <w:num w:numId="24">
    <w:abstractNumId w:val="19"/>
  </w:num>
  <w:num w:numId="25">
    <w:abstractNumId w:val="11"/>
  </w:num>
  <w:num w:numId="26">
    <w:abstractNumId w:val="20"/>
  </w:num>
  <w:num w:numId="27">
    <w:abstractNumId w:val="31"/>
  </w:num>
  <w:num w:numId="28">
    <w:abstractNumId w:val="5"/>
  </w:num>
  <w:num w:numId="29">
    <w:abstractNumId w:val="21"/>
  </w:num>
  <w:num w:numId="30">
    <w:abstractNumId w:val="6"/>
  </w:num>
  <w:num w:numId="31">
    <w:abstractNumId w:val="33"/>
  </w:num>
  <w:num w:numId="32">
    <w:abstractNumId w:val="0"/>
  </w:num>
  <w:num w:numId="33">
    <w:abstractNumId w:val="13"/>
  </w:num>
  <w:num w:numId="34">
    <w:abstractNumId w:val="25"/>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hideGrammaticalErrors/>
  <w:defaultTabStop w:val="720"/>
  <w:characterSpacingControl w:val="doNotCompress"/>
  <w:hdrShapeDefaults>
    <o:shapedefaults v:ext="edit" spidmax="14338"/>
  </w:hdrShapeDefaults>
  <w:footnotePr>
    <w:footnote w:id="0"/>
    <w:footnote w:id="1"/>
  </w:footnotePr>
  <w:endnotePr>
    <w:endnote w:id="0"/>
    <w:endnote w:id="1"/>
  </w:endnotePr>
  <w:compat/>
  <w:rsids>
    <w:rsidRoot w:val="00F77EE9"/>
    <w:rsid w:val="00020C6B"/>
    <w:rsid w:val="0002736E"/>
    <w:rsid w:val="000539A0"/>
    <w:rsid w:val="00096C8B"/>
    <w:rsid w:val="000C1922"/>
    <w:rsid w:val="000C4292"/>
    <w:rsid w:val="000D5C48"/>
    <w:rsid w:val="000E327E"/>
    <w:rsid w:val="000E6393"/>
    <w:rsid w:val="00112E9B"/>
    <w:rsid w:val="0016513B"/>
    <w:rsid w:val="00193B96"/>
    <w:rsid w:val="001A5CEF"/>
    <w:rsid w:val="001C7D7E"/>
    <w:rsid w:val="001E7191"/>
    <w:rsid w:val="00214ABF"/>
    <w:rsid w:val="00214B2A"/>
    <w:rsid w:val="00216931"/>
    <w:rsid w:val="00226EFB"/>
    <w:rsid w:val="002B0691"/>
    <w:rsid w:val="002C0D37"/>
    <w:rsid w:val="002C0D50"/>
    <w:rsid w:val="002D17F7"/>
    <w:rsid w:val="002E20FD"/>
    <w:rsid w:val="00323175"/>
    <w:rsid w:val="003250CF"/>
    <w:rsid w:val="003450B7"/>
    <w:rsid w:val="00352FF9"/>
    <w:rsid w:val="00356107"/>
    <w:rsid w:val="00366F58"/>
    <w:rsid w:val="00370249"/>
    <w:rsid w:val="00381901"/>
    <w:rsid w:val="003D0109"/>
    <w:rsid w:val="00420908"/>
    <w:rsid w:val="00424E7A"/>
    <w:rsid w:val="0043081C"/>
    <w:rsid w:val="00450FEA"/>
    <w:rsid w:val="004548C9"/>
    <w:rsid w:val="004561AE"/>
    <w:rsid w:val="004836BF"/>
    <w:rsid w:val="004C38E1"/>
    <w:rsid w:val="004C44D1"/>
    <w:rsid w:val="004C5E2A"/>
    <w:rsid w:val="005054EC"/>
    <w:rsid w:val="00513763"/>
    <w:rsid w:val="00530571"/>
    <w:rsid w:val="00535C9D"/>
    <w:rsid w:val="0054050B"/>
    <w:rsid w:val="00541068"/>
    <w:rsid w:val="0054675A"/>
    <w:rsid w:val="0055294B"/>
    <w:rsid w:val="005B4D06"/>
    <w:rsid w:val="005D4966"/>
    <w:rsid w:val="006127F5"/>
    <w:rsid w:val="00632C1D"/>
    <w:rsid w:val="006A48A9"/>
    <w:rsid w:val="00713DBE"/>
    <w:rsid w:val="00750D7C"/>
    <w:rsid w:val="00755C01"/>
    <w:rsid w:val="00762016"/>
    <w:rsid w:val="007862FB"/>
    <w:rsid w:val="00793780"/>
    <w:rsid w:val="007A1099"/>
    <w:rsid w:val="007A7E17"/>
    <w:rsid w:val="007B20C2"/>
    <w:rsid w:val="007C7768"/>
    <w:rsid w:val="007D1A72"/>
    <w:rsid w:val="007F55D3"/>
    <w:rsid w:val="008109D9"/>
    <w:rsid w:val="00822B81"/>
    <w:rsid w:val="00844F65"/>
    <w:rsid w:val="0084790E"/>
    <w:rsid w:val="00866C33"/>
    <w:rsid w:val="00875229"/>
    <w:rsid w:val="008925CB"/>
    <w:rsid w:val="008F6D6A"/>
    <w:rsid w:val="00927003"/>
    <w:rsid w:val="00957DE5"/>
    <w:rsid w:val="009717C1"/>
    <w:rsid w:val="009C1EFC"/>
    <w:rsid w:val="009C44F7"/>
    <w:rsid w:val="009C5EF9"/>
    <w:rsid w:val="00A02090"/>
    <w:rsid w:val="00A11F71"/>
    <w:rsid w:val="00A31518"/>
    <w:rsid w:val="00A5589F"/>
    <w:rsid w:val="00A7174C"/>
    <w:rsid w:val="00A9157C"/>
    <w:rsid w:val="00AA5E0F"/>
    <w:rsid w:val="00AC7719"/>
    <w:rsid w:val="00B33988"/>
    <w:rsid w:val="00B36B37"/>
    <w:rsid w:val="00B44998"/>
    <w:rsid w:val="00B650F2"/>
    <w:rsid w:val="00B929F8"/>
    <w:rsid w:val="00BA45B0"/>
    <w:rsid w:val="00BB1A24"/>
    <w:rsid w:val="00BC3DBF"/>
    <w:rsid w:val="00BF2FC5"/>
    <w:rsid w:val="00C22256"/>
    <w:rsid w:val="00C34532"/>
    <w:rsid w:val="00C354CA"/>
    <w:rsid w:val="00C4342A"/>
    <w:rsid w:val="00CD142C"/>
    <w:rsid w:val="00CE0A79"/>
    <w:rsid w:val="00D0155A"/>
    <w:rsid w:val="00D17488"/>
    <w:rsid w:val="00D22360"/>
    <w:rsid w:val="00D41CA6"/>
    <w:rsid w:val="00D80F7E"/>
    <w:rsid w:val="00D83253"/>
    <w:rsid w:val="00D86B4F"/>
    <w:rsid w:val="00DA716E"/>
    <w:rsid w:val="00DC36B4"/>
    <w:rsid w:val="00DD742B"/>
    <w:rsid w:val="00DF49BE"/>
    <w:rsid w:val="00E04853"/>
    <w:rsid w:val="00E645ED"/>
    <w:rsid w:val="00EA1C94"/>
    <w:rsid w:val="00EE5721"/>
    <w:rsid w:val="00EF65F2"/>
    <w:rsid w:val="00F13455"/>
    <w:rsid w:val="00F431CA"/>
    <w:rsid w:val="00F54150"/>
    <w:rsid w:val="00F60729"/>
    <w:rsid w:val="00F722F5"/>
    <w:rsid w:val="00F76DEE"/>
    <w:rsid w:val="00F771D2"/>
    <w:rsid w:val="00F77EE9"/>
    <w:rsid w:val="00F873BE"/>
    <w:rsid w:val="00F905A2"/>
    <w:rsid w:val="00FB51B8"/>
    <w:rsid w:val="00FB60A7"/>
    <w:rsid w:val="00FE595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0571"/>
  </w:style>
  <w:style w:type="paragraph" w:styleId="1">
    <w:name w:val="heading 1"/>
    <w:basedOn w:val="a"/>
    <w:next w:val="a"/>
    <w:link w:val="10"/>
    <w:uiPriority w:val="9"/>
    <w:qFormat/>
    <w:rsid w:val="00450FE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E645ED"/>
    <w:pPr>
      <w:keepNext/>
      <w:keepLines/>
      <w:spacing w:before="40" w:after="0"/>
      <w:outlineLvl w:val="1"/>
    </w:pPr>
    <w:rPr>
      <w:rFonts w:asciiTheme="majorHAnsi" w:eastAsiaTheme="majorEastAsia" w:hAnsiTheme="majorHAnsi" w:cstheme="majorBidi"/>
      <w:color w:val="2F5496" w:themeColor="accent1" w:themeShade="BF"/>
      <w:sz w:val="26"/>
      <w:szCs w:val="26"/>
      <w:lang w:val="uk-UA"/>
    </w:rPr>
  </w:style>
  <w:style w:type="paragraph" w:styleId="3">
    <w:name w:val="heading 3"/>
    <w:basedOn w:val="a"/>
    <w:next w:val="a"/>
    <w:link w:val="30"/>
    <w:uiPriority w:val="9"/>
    <w:semiHidden/>
    <w:unhideWhenUsed/>
    <w:qFormat/>
    <w:rsid w:val="00CD142C"/>
    <w:pPr>
      <w:keepNext/>
      <w:keepLines/>
      <w:spacing w:before="200" w:after="0"/>
      <w:outlineLvl w:val="2"/>
    </w:pPr>
    <w:rPr>
      <w:rFonts w:asciiTheme="majorHAnsi" w:eastAsiaTheme="majorEastAsia" w:hAnsiTheme="majorHAnsi" w:cstheme="majorBidi"/>
      <w:b/>
      <w:bCs/>
      <w:color w:val="4472C4" w:themeColor="accent1"/>
    </w:rPr>
  </w:style>
  <w:style w:type="paragraph" w:styleId="4">
    <w:name w:val="heading 4"/>
    <w:basedOn w:val="a"/>
    <w:next w:val="a"/>
    <w:link w:val="40"/>
    <w:uiPriority w:val="9"/>
    <w:semiHidden/>
    <w:unhideWhenUsed/>
    <w:qFormat/>
    <w:rsid w:val="00CD142C"/>
    <w:pPr>
      <w:keepNext/>
      <w:keepLines/>
      <w:spacing w:before="200" w:after="0"/>
      <w:outlineLvl w:val="3"/>
    </w:pPr>
    <w:rPr>
      <w:rFonts w:asciiTheme="majorHAnsi" w:eastAsiaTheme="majorEastAsia" w:hAnsiTheme="majorHAnsi" w:cstheme="majorBidi"/>
      <w:b/>
      <w:bCs/>
      <w:i/>
      <w:iCs/>
      <w:color w:val="4472C4"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50FEA"/>
    <w:rPr>
      <w:rFonts w:asciiTheme="majorHAnsi" w:eastAsiaTheme="majorEastAsia" w:hAnsiTheme="majorHAnsi" w:cstheme="majorBidi"/>
      <w:color w:val="2F5496" w:themeColor="accent1" w:themeShade="BF"/>
      <w:sz w:val="32"/>
      <w:szCs w:val="32"/>
      <w:lang w:val="ru-RU"/>
    </w:rPr>
  </w:style>
  <w:style w:type="character" w:customStyle="1" w:styleId="20">
    <w:name w:val="Заголовок 2 Знак"/>
    <w:basedOn w:val="a0"/>
    <w:link w:val="2"/>
    <w:uiPriority w:val="9"/>
    <w:rsid w:val="00E645ED"/>
    <w:rPr>
      <w:rFonts w:asciiTheme="majorHAnsi" w:eastAsiaTheme="majorEastAsia" w:hAnsiTheme="majorHAnsi" w:cstheme="majorBidi"/>
      <w:color w:val="2F5496" w:themeColor="accent1" w:themeShade="BF"/>
      <w:sz w:val="26"/>
      <w:szCs w:val="26"/>
      <w:lang w:val="uk-UA"/>
    </w:rPr>
  </w:style>
  <w:style w:type="paragraph" w:styleId="a3">
    <w:name w:val="List Paragraph"/>
    <w:basedOn w:val="a"/>
    <w:uiPriority w:val="34"/>
    <w:qFormat/>
    <w:rsid w:val="00755C01"/>
    <w:pPr>
      <w:ind w:left="720"/>
      <w:contextualSpacing/>
    </w:pPr>
  </w:style>
  <w:style w:type="character" w:customStyle="1" w:styleId="FontStyle128">
    <w:name w:val="Font Style128"/>
    <w:uiPriority w:val="99"/>
    <w:rsid w:val="00450FEA"/>
    <w:rPr>
      <w:rFonts w:ascii="Times New Roman" w:hAnsi="Times New Roman" w:cs="Times New Roman" w:hint="default"/>
      <w:sz w:val="30"/>
      <w:szCs w:val="30"/>
    </w:rPr>
  </w:style>
  <w:style w:type="paragraph" w:customStyle="1" w:styleId="11">
    <w:name w:val="Основной текст1"/>
    <w:basedOn w:val="a"/>
    <w:rsid w:val="00450FEA"/>
    <w:pPr>
      <w:shd w:val="clear" w:color="auto" w:fill="FFFFFF"/>
      <w:spacing w:after="0" w:line="0" w:lineRule="atLeast"/>
    </w:pPr>
    <w:rPr>
      <w:rFonts w:ascii="Times New Roman" w:eastAsia="Times New Roman" w:hAnsi="Times New Roman" w:cs="Times New Roman"/>
      <w:sz w:val="21"/>
      <w:szCs w:val="21"/>
      <w:lang w:eastAsia="ru-RU"/>
    </w:rPr>
  </w:style>
  <w:style w:type="table" w:styleId="a4">
    <w:name w:val="Table Grid"/>
    <w:basedOn w:val="a1"/>
    <w:uiPriority w:val="39"/>
    <w:rsid w:val="00450FEA"/>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uiPriority w:val="99"/>
    <w:rsid w:val="00450FEA"/>
    <w:rPr>
      <w:color w:val="0000FF"/>
      <w:u w:val="single"/>
    </w:rPr>
  </w:style>
  <w:style w:type="paragraph" w:styleId="a6">
    <w:name w:val="Normal (Web)"/>
    <w:basedOn w:val="a"/>
    <w:uiPriority w:val="99"/>
    <w:rsid w:val="00450FE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7">
    <w:name w:val="Чертежный"/>
    <w:rsid w:val="00450FEA"/>
    <w:pPr>
      <w:spacing w:after="0" w:line="240" w:lineRule="auto"/>
      <w:jc w:val="both"/>
    </w:pPr>
    <w:rPr>
      <w:rFonts w:ascii="ISOCPEUR" w:eastAsia="Times New Roman" w:hAnsi="ISOCPEUR" w:cs="Times New Roman"/>
      <w:i/>
      <w:sz w:val="28"/>
      <w:szCs w:val="20"/>
      <w:lang w:val="uk-UA" w:eastAsia="ru-RU"/>
    </w:rPr>
  </w:style>
  <w:style w:type="table" w:customStyle="1" w:styleId="12">
    <w:name w:val="Сетка таблицы1"/>
    <w:basedOn w:val="a1"/>
    <w:next w:val="a4"/>
    <w:rsid w:val="00450FEA"/>
    <w:pPr>
      <w:widowControl w:val="0"/>
      <w:autoSpaceDE w:val="0"/>
      <w:autoSpaceDN w:val="0"/>
      <w:adjustRightInd w:val="0"/>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Сетка таблицы3"/>
    <w:basedOn w:val="a1"/>
    <w:next w:val="a4"/>
    <w:rsid w:val="00450FEA"/>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450FEA"/>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450FEA"/>
    <w:rPr>
      <w:rFonts w:ascii="Tahoma" w:hAnsi="Tahoma" w:cs="Tahoma"/>
      <w:sz w:val="16"/>
      <w:szCs w:val="16"/>
      <w:lang w:val="ru-RU"/>
    </w:rPr>
  </w:style>
  <w:style w:type="paragraph" w:styleId="aa">
    <w:name w:val="header"/>
    <w:basedOn w:val="a"/>
    <w:link w:val="ab"/>
    <w:uiPriority w:val="99"/>
    <w:unhideWhenUsed/>
    <w:rsid w:val="00450FEA"/>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450FEA"/>
    <w:rPr>
      <w:lang w:val="ru-RU"/>
    </w:rPr>
  </w:style>
  <w:style w:type="paragraph" w:styleId="ac">
    <w:name w:val="footer"/>
    <w:basedOn w:val="a"/>
    <w:link w:val="ad"/>
    <w:uiPriority w:val="99"/>
    <w:unhideWhenUsed/>
    <w:rsid w:val="00450FEA"/>
    <w:pPr>
      <w:tabs>
        <w:tab w:val="center" w:pos="4677"/>
        <w:tab w:val="right" w:pos="9355"/>
      </w:tabs>
      <w:spacing w:after="0" w:line="240" w:lineRule="auto"/>
    </w:pPr>
  </w:style>
  <w:style w:type="character" w:customStyle="1" w:styleId="ad">
    <w:name w:val="Нижний колонтитул Знак"/>
    <w:basedOn w:val="a0"/>
    <w:link w:val="ac"/>
    <w:uiPriority w:val="99"/>
    <w:rsid w:val="00450FEA"/>
    <w:rPr>
      <w:lang w:val="ru-RU"/>
    </w:rPr>
  </w:style>
  <w:style w:type="paragraph" w:customStyle="1" w:styleId="Style3">
    <w:name w:val="Style3"/>
    <w:basedOn w:val="a"/>
    <w:uiPriority w:val="99"/>
    <w:rsid w:val="00F431CA"/>
    <w:pPr>
      <w:widowControl w:val="0"/>
      <w:autoSpaceDE w:val="0"/>
      <w:autoSpaceDN w:val="0"/>
      <w:adjustRightInd w:val="0"/>
      <w:spacing w:after="0" w:line="494" w:lineRule="exact"/>
      <w:ind w:firstLine="751"/>
      <w:jc w:val="both"/>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F431CA"/>
  </w:style>
  <w:style w:type="character" w:customStyle="1" w:styleId="spelle">
    <w:name w:val="spelle"/>
    <w:basedOn w:val="a0"/>
    <w:rsid w:val="00F431CA"/>
  </w:style>
  <w:style w:type="paragraph" w:customStyle="1" w:styleId="Default">
    <w:name w:val="Default"/>
    <w:rsid w:val="00F431CA"/>
    <w:pPr>
      <w:autoSpaceDE w:val="0"/>
      <w:autoSpaceDN w:val="0"/>
      <w:adjustRightInd w:val="0"/>
      <w:spacing w:after="0" w:line="240" w:lineRule="auto"/>
    </w:pPr>
    <w:rPr>
      <w:rFonts w:ascii="Arial" w:eastAsia="Times New Roman" w:hAnsi="Arial" w:cs="Arial"/>
      <w:color w:val="000000"/>
      <w:sz w:val="24"/>
      <w:szCs w:val="24"/>
      <w:lang w:eastAsia="ru-RU"/>
    </w:rPr>
  </w:style>
  <w:style w:type="paragraph" w:customStyle="1" w:styleId="ae">
    <w:name w:val="Îáû÷íûé"/>
    <w:rsid w:val="00866C33"/>
    <w:pPr>
      <w:autoSpaceDE w:val="0"/>
      <w:autoSpaceDN w:val="0"/>
      <w:adjustRightInd w:val="0"/>
      <w:spacing w:after="0" w:line="240" w:lineRule="auto"/>
    </w:pPr>
    <w:rPr>
      <w:rFonts w:ascii="Arial" w:eastAsiaTheme="minorEastAsia" w:hAnsi="Arial" w:cs="Arial"/>
      <w:sz w:val="20"/>
      <w:szCs w:val="20"/>
      <w:lang w:eastAsia="ru-RU"/>
    </w:rPr>
  </w:style>
  <w:style w:type="paragraph" w:customStyle="1" w:styleId="af">
    <w:name w:val="Стиль Обычный (веб) + Перед:  Авто После:  Авто Междустр.интервал..."/>
    <w:basedOn w:val="a6"/>
    <w:rsid w:val="00866C33"/>
    <w:pPr>
      <w:shd w:val="clear" w:color="auto" w:fill="FFFFFF"/>
      <w:spacing w:before="0" w:after="0" w:line="312" w:lineRule="auto"/>
    </w:pPr>
    <w:rPr>
      <w:sz w:val="28"/>
      <w:szCs w:val="20"/>
    </w:rPr>
  </w:style>
  <w:style w:type="paragraph" w:customStyle="1" w:styleId="075">
    <w:name w:val="Стиль По ширине Первая строка:  075 см"/>
    <w:basedOn w:val="a"/>
    <w:autoRedefine/>
    <w:uiPriority w:val="99"/>
    <w:rsid w:val="00866C33"/>
    <w:pPr>
      <w:spacing w:after="0" w:line="192" w:lineRule="auto"/>
      <w:ind w:left="113"/>
      <w:jc w:val="center"/>
    </w:pPr>
    <w:rPr>
      <w:rFonts w:ascii="Times New Roman" w:eastAsia="Calibri" w:hAnsi="Times New Roman" w:cs="Times New Roman"/>
      <w:spacing w:val="-6"/>
      <w:sz w:val="20"/>
      <w:szCs w:val="24"/>
      <w:lang w:val="uk-UA" w:eastAsia="ru-RU"/>
    </w:rPr>
  </w:style>
  <w:style w:type="paragraph" w:styleId="af0">
    <w:name w:val="Body Text Indent"/>
    <w:basedOn w:val="a"/>
    <w:link w:val="af1"/>
    <w:rsid w:val="00E645ED"/>
    <w:pPr>
      <w:spacing w:after="120" w:line="240" w:lineRule="auto"/>
      <w:ind w:left="283"/>
    </w:pPr>
    <w:rPr>
      <w:rFonts w:ascii="Times New Roman" w:eastAsia="Times New Roman" w:hAnsi="Times New Roman" w:cs="Times New Roman"/>
      <w:sz w:val="24"/>
      <w:szCs w:val="24"/>
      <w:lang w:eastAsia="ru-RU"/>
    </w:rPr>
  </w:style>
  <w:style w:type="character" w:customStyle="1" w:styleId="af1">
    <w:name w:val="Основной текст с отступом Знак"/>
    <w:basedOn w:val="a0"/>
    <w:link w:val="af0"/>
    <w:rsid w:val="00E645ED"/>
    <w:rPr>
      <w:rFonts w:ascii="Times New Roman" w:eastAsia="Times New Roman" w:hAnsi="Times New Roman" w:cs="Times New Roman"/>
      <w:sz w:val="24"/>
      <w:szCs w:val="24"/>
      <w:lang w:val="ru-RU" w:eastAsia="ru-RU"/>
    </w:rPr>
  </w:style>
  <w:style w:type="paragraph" w:styleId="af2">
    <w:name w:val="Title"/>
    <w:basedOn w:val="a"/>
    <w:link w:val="af3"/>
    <w:qFormat/>
    <w:rsid w:val="00E645ED"/>
    <w:pPr>
      <w:spacing w:after="0" w:line="360" w:lineRule="auto"/>
      <w:jc w:val="center"/>
    </w:pPr>
    <w:rPr>
      <w:rFonts w:ascii="Times New Roman" w:eastAsia="Times New Roman" w:hAnsi="Times New Roman" w:cs="Times New Roman"/>
      <w:b/>
      <w:sz w:val="28"/>
      <w:szCs w:val="20"/>
      <w:lang w:val="uk-UA" w:eastAsia="ru-RU"/>
    </w:rPr>
  </w:style>
  <w:style w:type="character" w:customStyle="1" w:styleId="af3">
    <w:name w:val="Название Знак"/>
    <w:basedOn w:val="a0"/>
    <w:link w:val="af2"/>
    <w:rsid w:val="00E645ED"/>
    <w:rPr>
      <w:rFonts w:ascii="Times New Roman" w:eastAsia="Times New Roman" w:hAnsi="Times New Roman" w:cs="Times New Roman"/>
      <w:b/>
      <w:sz w:val="28"/>
      <w:szCs w:val="20"/>
      <w:lang w:val="uk-UA" w:eastAsia="ru-RU"/>
    </w:rPr>
  </w:style>
  <w:style w:type="paragraph" w:styleId="21">
    <w:name w:val="toc 2"/>
    <w:basedOn w:val="a"/>
    <w:next w:val="a"/>
    <w:autoRedefine/>
    <w:uiPriority w:val="99"/>
    <w:rsid w:val="00E645ED"/>
    <w:pPr>
      <w:spacing w:after="0" w:line="240" w:lineRule="auto"/>
      <w:ind w:left="200"/>
    </w:pPr>
    <w:rPr>
      <w:rFonts w:ascii="Times New Roman" w:eastAsiaTheme="minorEastAsia" w:hAnsi="Times New Roman" w:cs="Times New Roman"/>
      <w:sz w:val="20"/>
      <w:szCs w:val="20"/>
      <w:lang w:eastAsia="ru-RU"/>
    </w:rPr>
  </w:style>
  <w:style w:type="paragraph" w:customStyle="1" w:styleId="Style9">
    <w:name w:val="Style9"/>
    <w:basedOn w:val="a"/>
    <w:rsid w:val="00E645ED"/>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7">
    <w:name w:val="Style7"/>
    <w:basedOn w:val="a"/>
    <w:rsid w:val="00E645ED"/>
    <w:pPr>
      <w:widowControl w:val="0"/>
      <w:autoSpaceDE w:val="0"/>
      <w:autoSpaceDN w:val="0"/>
      <w:adjustRightInd w:val="0"/>
      <w:spacing w:after="0" w:line="382" w:lineRule="exact"/>
      <w:ind w:firstLine="432"/>
      <w:jc w:val="both"/>
    </w:pPr>
    <w:rPr>
      <w:rFonts w:ascii="Times New Roman" w:eastAsia="Times New Roman" w:hAnsi="Times New Roman" w:cs="Times New Roman"/>
      <w:sz w:val="24"/>
      <w:szCs w:val="24"/>
      <w:lang w:eastAsia="ru-RU"/>
    </w:rPr>
  </w:style>
  <w:style w:type="character" w:customStyle="1" w:styleId="FontStyle16">
    <w:name w:val="Font Style16"/>
    <w:basedOn w:val="a0"/>
    <w:rsid w:val="00E645ED"/>
    <w:rPr>
      <w:rFonts w:ascii="Times New Roman" w:hAnsi="Times New Roman" w:cs="Times New Roman"/>
      <w:b/>
      <w:bCs/>
      <w:i/>
      <w:iCs/>
      <w:sz w:val="20"/>
      <w:szCs w:val="20"/>
    </w:rPr>
  </w:style>
  <w:style w:type="character" w:customStyle="1" w:styleId="FontStyle17">
    <w:name w:val="Font Style17"/>
    <w:basedOn w:val="a0"/>
    <w:rsid w:val="00E645ED"/>
    <w:rPr>
      <w:rFonts w:ascii="Times New Roman" w:hAnsi="Times New Roman" w:cs="Times New Roman"/>
      <w:sz w:val="20"/>
      <w:szCs w:val="20"/>
    </w:rPr>
  </w:style>
  <w:style w:type="paragraph" w:customStyle="1" w:styleId="Style6">
    <w:name w:val="Style6"/>
    <w:basedOn w:val="a"/>
    <w:rsid w:val="00E645ED"/>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customStyle="1" w:styleId="FontStyle14">
    <w:name w:val="Font Style14"/>
    <w:basedOn w:val="a0"/>
    <w:rsid w:val="00E645ED"/>
    <w:rPr>
      <w:rFonts w:ascii="Times New Roman" w:hAnsi="Times New Roman" w:cs="Times New Roman"/>
      <w:b/>
      <w:bCs/>
      <w:i/>
      <w:iCs/>
      <w:spacing w:val="-10"/>
      <w:sz w:val="14"/>
      <w:szCs w:val="14"/>
    </w:rPr>
  </w:style>
  <w:style w:type="paragraph" w:styleId="af4">
    <w:name w:val="Body Text"/>
    <w:basedOn w:val="a"/>
    <w:link w:val="af5"/>
    <w:uiPriority w:val="99"/>
    <w:semiHidden/>
    <w:unhideWhenUsed/>
    <w:rsid w:val="00E645ED"/>
    <w:pPr>
      <w:spacing w:after="120" w:line="276" w:lineRule="auto"/>
    </w:pPr>
    <w:rPr>
      <w:rFonts w:eastAsiaTheme="minorEastAsia"/>
      <w:lang w:eastAsia="ru-RU"/>
    </w:rPr>
  </w:style>
  <w:style w:type="character" w:customStyle="1" w:styleId="af5">
    <w:name w:val="Основной текст Знак"/>
    <w:basedOn w:val="a0"/>
    <w:link w:val="af4"/>
    <w:uiPriority w:val="99"/>
    <w:semiHidden/>
    <w:rsid w:val="00E645ED"/>
    <w:rPr>
      <w:rFonts w:eastAsiaTheme="minorEastAsia"/>
      <w:lang w:val="ru-RU" w:eastAsia="ru-RU"/>
    </w:rPr>
  </w:style>
  <w:style w:type="paragraph" w:customStyle="1" w:styleId="-3008">
    <w:name w:val="ДСТУ-3008 Абзац"/>
    <w:basedOn w:val="a"/>
    <w:link w:val="-30081"/>
    <w:rsid w:val="00E645ED"/>
    <w:pPr>
      <w:spacing w:after="0" w:line="360" w:lineRule="auto"/>
      <w:ind w:firstLine="709"/>
      <w:jc w:val="both"/>
    </w:pPr>
    <w:rPr>
      <w:rFonts w:ascii="Times New Roman" w:eastAsia="Times New Roman" w:hAnsi="Times New Roman" w:cs="Times New Roman"/>
      <w:sz w:val="28"/>
      <w:szCs w:val="28"/>
      <w:lang w:val="uk-UA" w:eastAsia="ru-RU"/>
    </w:rPr>
  </w:style>
  <w:style w:type="character" w:customStyle="1" w:styleId="-30081">
    <w:name w:val="ДСТУ-3008 Абзац Знак1"/>
    <w:link w:val="-3008"/>
    <w:rsid w:val="00E645ED"/>
    <w:rPr>
      <w:rFonts w:ascii="Times New Roman" w:eastAsia="Times New Roman" w:hAnsi="Times New Roman" w:cs="Times New Roman"/>
      <w:sz w:val="28"/>
      <w:szCs w:val="28"/>
      <w:lang w:val="uk-UA" w:eastAsia="ru-RU"/>
    </w:rPr>
  </w:style>
  <w:style w:type="paragraph" w:customStyle="1" w:styleId="-30080">
    <w:name w:val="ДСТУ-3008 без отступа"/>
    <w:basedOn w:val="-3008"/>
    <w:rsid w:val="00E645ED"/>
    <w:pPr>
      <w:ind w:firstLine="0"/>
    </w:pPr>
  </w:style>
  <w:style w:type="paragraph" w:customStyle="1" w:styleId="-30082">
    <w:name w:val="ДСТУ-3008 формула"/>
    <w:basedOn w:val="a"/>
    <w:rsid w:val="00E645ED"/>
    <w:pPr>
      <w:tabs>
        <w:tab w:val="center" w:pos="4536"/>
        <w:tab w:val="left" w:pos="8335"/>
      </w:tabs>
      <w:spacing w:after="0" w:line="360" w:lineRule="auto"/>
      <w:jc w:val="both"/>
    </w:pPr>
    <w:rPr>
      <w:rFonts w:ascii="Times New Roman" w:eastAsia="Times New Roman" w:hAnsi="Times New Roman" w:cs="Times New Roman"/>
      <w:sz w:val="28"/>
      <w:szCs w:val="28"/>
      <w:lang w:val="uk-UA" w:eastAsia="ru-RU"/>
    </w:rPr>
  </w:style>
  <w:style w:type="paragraph" w:customStyle="1" w:styleId="-30083">
    <w:name w:val="ДСТУ-3008 Заголовок 3"/>
    <w:basedOn w:val="-3008"/>
    <w:rsid w:val="00E645ED"/>
    <w:pPr>
      <w:ind w:firstLine="0"/>
      <w:jc w:val="center"/>
    </w:pPr>
  </w:style>
  <w:style w:type="character" w:styleId="af6">
    <w:name w:val="Strong"/>
    <w:basedOn w:val="a0"/>
    <w:uiPriority w:val="22"/>
    <w:qFormat/>
    <w:rsid w:val="00E645ED"/>
    <w:rPr>
      <w:b/>
      <w:bCs/>
    </w:rPr>
  </w:style>
  <w:style w:type="character" w:customStyle="1" w:styleId="32">
    <w:name w:val="Основной текст (3)_"/>
    <w:link w:val="33"/>
    <w:rsid w:val="00E645ED"/>
    <w:rPr>
      <w:sz w:val="16"/>
      <w:szCs w:val="16"/>
      <w:shd w:val="clear" w:color="auto" w:fill="FFFFFF"/>
    </w:rPr>
  </w:style>
  <w:style w:type="paragraph" w:customStyle="1" w:styleId="33">
    <w:name w:val="Основной текст (3)"/>
    <w:basedOn w:val="a"/>
    <w:link w:val="32"/>
    <w:rsid w:val="00E645ED"/>
    <w:pPr>
      <w:widowControl w:val="0"/>
      <w:shd w:val="clear" w:color="auto" w:fill="FFFFFF"/>
      <w:overflowPunct w:val="0"/>
      <w:autoSpaceDE w:val="0"/>
      <w:autoSpaceDN w:val="0"/>
      <w:adjustRightInd w:val="0"/>
      <w:spacing w:after="0" w:line="226" w:lineRule="exact"/>
      <w:ind w:hanging="200"/>
      <w:jc w:val="both"/>
      <w:textAlignment w:val="baseline"/>
    </w:pPr>
    <w:rPr>
      <w:sz w:val="16"/>
      <w:szCs w:val="16"/>
    </w:rPr>
  </w:style>
  <w:style w:type="paragraph" w:styleId="af7">
    <w:name w:val="footnote text"/>
    <w:basedOn w:val="a"/>
    <w:link w:val="af8"/>
    <w:uiPriority w:val="99"/>
    <w:semiHidden/>
    <w:unhideWhenUsed/>
    <w:rsid w:val="00E645ED"/>
    <w:pPr>
      <w:spacing w:after="0" w:line="240" w:lineRule="auto"/>
    </w:pPr>
    <w:rPr>
      <w:rFonts w:eastAsiaTheme="minorEastAsia"/>
      <w:sz w:val="20"/>
      <w:szCs w:val="20"/>
      <w:lang w:eastAsia="ru-RU"/>
    </w:rPr>
  </w:style>
  <w:style w:type="character" w:customStyle="1" w:styleId="af8">
    <w:name w:val="Текст сноски Знак"/>
    <w:basedOn w:val="a0"/>
    <w:link w:val="af7"/>
    <w:uiPriority w:val="99"/>
    <w:semiHidden/>
    <w:rsid w:val="00E645ED"/>
    <w:rPr>
      <w:rFonts w:eastAsiaTheme="minorEastAsia"/>
      <w:sz w:val="20"/>
      <w:szCs w:val="20"/>
      <w:lang w:val="ru-RU" w:eastAsia="ru-RU"/>
    </w:rPr>
  </w:style>
  <w:style w:type="paragraph" w:styleId="34">
    <w:name w:val="Body Text 3"/>
    <w:basedOn w:val="a"/>
    <w:link w:val="35"/>
    <w:uiPriority w:val="99"/>
    <w:unhideWhenUsed/>
    <w:rsid w:val="00E645ED"/>
    <w:pPr>
      <w:spacing w:after="120"/>
    </w:pPr>
    <w:rPr>
      <w:sz w:val="16"/>
      <w:szCs w:val="16"/>
    </w:rPr>
  </w:style>
  <w:style w:type="character" w:customStyle="1" w:styleId="35">
    <w:name w:val="Основной текст 3 Знак"/>
    <w:basedOn w:val="a0"/>
    <w:link w:val="34"/>
    <w:uiPriority w:val="99"/>
    <w:rsid w:val="00E645ED"/>
    <w:rPr>
      <w:sz w:val="16"/>
      <w:szCs w:val="16"/>
      <w:lang w:val="ru-RU"/>
    </w:rPr>
  </w:style>
  <w:style w:type="paragraph" w:styleId="22">
    <w:name w:val="Body Text 2"/>
    <w:basedOn w:val="a"/>
    <w:link w:val="23"/>
    <w:uiPriority w:val="99"/>
    <w:unhideWhenUsed/>
    <w:rsid w:val="00E645ED"/>
    <w:pPr>
      <w:spacing w:after="120" w:line="480" w:lineRule="auto"/>
    </w:pPr>
  </w:style>
  <w:style w:type="character" w:customStyle="1" w:styleId="23">
    <w:name w:val="Основной текст 2 Знак"/>
    <w:basedOn w:val="a0"/>
    <w:link w:val="22"/>
    <w:uiPriority w:val="99"/>
    <w:rsid w:val="00E645ED"/>
    <w:rPr>
      <w:lang w:val="ru-RU"/>
    </w:rPr>
  </w:style>
  <w:style w:type="paragraph" w:customStyle="1" w:styleId="Just">
    <w:name w:val="Just"/>
    <w:rsid w:val="00E645ED"/>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styleId="24">
    <w:name w:val="Body Text Indent 2"/>
    <w:basedOn w:val="a"/>
    <w:link w:val="25"/>
    <w:uiPriority w:val="99"/>
    <w:unhideWhenUsed/>
    <w:rsid w:val="00E645ED"/>
    <w:pPr>
      <w:spacing w:after="120" w:line="480" w:lineRule="auto"/>
      <w:ind w:left="283"/>
    </w:pPr>
  </w:style>
  <w:style w:type="character" w:customStyle="1" w:styleId="25">
    <w:name w:val="Основной текст с отступом 2 Знак"/>
    <w:basedOn w:val="a0"/>
    <w:link w:val="24"/>
    <w:uiPriority w:val="99"/>
    <w:rsid w:val="00E645ED"/>
    <w:rPr>
      <w:lang w:val="ru-RU"/>
    </w:rPr>
  </w:style>
  <w:style w:type="paragraph" w:customStyle="1" w:styleId="af9">
    <w:name w:val="Текст таблиці"/>
    <w:basedOn w:val="a"/>
    <w:link w:val="afa"/>
    <w:qFormat/>
    <w:rsid w:val="00E645ED"/>
    <w:pPr>
      <w:numPr>
        <w:ilvl w:val="12"/>
      </w:numPr>
      <w:spacing w:after="0" w:line="240" w:lineRule="auto"/>
    </w:pPr>
    <w:rPr>
      <w:rFonts w:ascii="Calibri" w:eastAsia="Times New Roman" w:hAnsi="Calibri" w:cs="Bookman Old Style"/>
      <w:sz w:val="24"/>
      <w:szCs w:val="24"/>
      <w:lang w:val="uk-UA" w:eastAsia="ru-RU"/>
    </w:rPr>
  </w:style>
  <w:style w:type="character" w:customStyle="1" w:styleId="afa">
    <w:name w:val="Текст таблиці Знак"/>
    <w:basedOn w:val="a0"/>
    <w:link w:val="af9"/>
    <w:rsid w:val="00E645ED"/>
    <w:rPr>
      <w:rFonts w:ascii="Calibri" w:eastAsia="Times New Roman" w:hAnsi="Calibri" w:cs="Bookman Old Style"/>
      <w:sz w:val="24"/>
      <w:szCs w:val="24"/>
      <w:lang w:val="uk-UA" w:eastAsia="ru-RU"/>
    </w:rPr>
  </w:style>
  <w:style w:type="paragraph" w:styleId="afb">
    <w:name w:val="caption"/>
    <w:basedOn w:val="a"/>
    <w:next w:val="a"/>
    <w:link w:val="afc"/>
    <w:unhideWhenUsed/>
    <w:qFormat/>
    <w:rsid w:val="00E645ED"/>
    <w:pPr>
      <w:keepNext/>
      <w:numPr>
        <w:ilvl w:val="12"/>
      </w:numPr>
      <w:spacing w:before="240" w:after="120" w:line="264" w:lineRule="auto"/>
      <w:ind w:left="1843" w:hanging="1276"/>
    </w:pPr>
    <w:rPr>
      <w:rFonts w:ascii="Calibri" w:eastAsia="Times New Roman" w:hAnsi="Calibri" w:cs="Bookman Old Style"/>
      <w:b/>
      <w:bCs/>
      <w:i/>
      <w:color w:val="1F497D"/>
      <w:sz w:val="26"/>
      <w:szCs w:val="26"/>
      <w:lang w:val="uk-UA" w:eastAsia="ru-RU"/>
    </w:rPr>
  </w:style>
  <w:style w:type="character" w:customStyle="1" w:styleId="afc">
    <w:name w:val="Название объекта Знак"/>
    <w:basedOn w:val="a0"/>
    <w:link w:val="afb"/>
    <w:rsid w:val="00E645ED"/>
    <w:rPr>
      <w:rFonts w:ascii="Calibri" w:eastAsia="Times New Roman" w:hAnsi="Calibri" w:cs="Bookman Old Style"/>
      <w:b/>
      <w:bCs/>
      <w:i/>
      <w:color w:val="1F497D"/>
      <w:sz w:val="26"/>
      <w:szCs w:val="26"/>
      <w:lang w:val="uk-UA" w:eastAsia="ru-RU"/>
    </w:rPr>
  </w:style>
  <w:style w:type="paragraph" w:styleId="afd">
    <w:name w:val="No Spacing"/>
    <w:uiPriority w:val="1"/>
    <w:qFormat/>
    <w:rsid w:val="00E645ED"/>
    <w:pPr>
      <w:spacing w:after="0" w:line="240" w:lineRule="auto"/>
    </w:pPr>
  </w:style>
  <w:style w:type="paragraph" w:styleId="afe">
    <w:name w:val="endnote text"/>
    <w:basedOn w:val="a"/>
    <w:link w:val="aff"/>
    <w:uiPriority w:val="99"/>
    <w:semiHidden/>
    <w:unhideWhenUsed/>
    <w:rsid w:val="00E645ED"/>
    <w:pPr>
      <w:spacing w:after="0" w:line="240" w:lineRule="auto"/>
    </w:pPr>
    <w:rPr>
      <w:rFonts w:eastAsiaTheme="minorEastAsia"/>
      <w:sz w:val="20"/>
      <w:szCs w:val="20"/>
      <w:lang w:eastAsia="ru-RU"/>
    </w:rPr>
  </w:style>
  <w:style w:type="character" w:customStyle="1" w:styleId="aff">
    <w:name w:val="Текст концевой сноски Знак"/>
    <w:basedOn w:val="a0"/>
    <w:link w:val="afe"/>
    <w:uiPriority w:val="99"/>
    <w:semiHidden/>
    <w:rsid w:val="00E645ED"/>
    <w:rPr>
      <w:rFonts w:eastAsiaTheme="minorEastAsia"/>
      <w:sz w:val="20"/>
      <w:szCs w:val="20"/>
      <w:lang w:val="ru-RU" w:eastAsia="ru-RU"/>
    </w:rPr>
  </w:style>
  <w:style w:type="paragraph" w:customStyle="1" w:styleId="Style2">
    <w:name w:val="Style2"/>
    <w:basedOn w:val="a"/>
    <w:uiPriority w:val="99"/>
    <w:rsid w:val="00370249"/>
    <w:pPr>
      <w:widowControl w:val="0"/>
      <w:autoSpaceDE w:val="0"/>
      <w:autoSpaceDN w:val="0"/>
      <w:adjustRightInd w:val="0"/>
      <w:spacing w:after="0" w:line="347" w:lineRule="exact"/>
      <w:ind w:firstLine="432"/>
    </w:pPr>
    <w:rPr>
      <w:rFonts w:ascii="Times New Roman" w:eastAsia="Times New Roman" w:hAnsi="Times New Roman" w:cs="Times New Roman"/>
      <w:sz w:val="24"/>
      <w:szCs w:val="24"/>
      <w:lang w:eastAsia="ru-RU"/>
    </w:rPr>
  </w:style>
  <w:style w:type="character" w:customStyle="1" w:styleId="FontStyle13">
    <w:name w:val="Font Style13"/>
    <w:uiPriority w:val="99"/>
    <w:rsid w:val="00370249"/>
    <w:rPr>
      <w:rFonts w:ascii="Times New Roman" w:hAnsi="Times New Roman" w:cs="Times New Roman"/>
      <w:spacing w:val="-10"/>
      <w:sz w:val="20"/>
      <w:szCs w:val="20"/>
    </w:rPr>
  </w:style>
  <w:style w:type="character" w:customStyle="1" w:styleId="30">
    <w:name w:val="Заголовок 3 Знак"/>
    <w:basedOn w:val="a0"/>
    <w:link w:val="3"/>
    <w:uiPriority w:val="9"/>
    <w:semiHidden/>
    <w:rsid w:val="00CD142C"/>
    <w:rPr>
      <w:rFonts w:asciiTheme="majorHAnsi" w:eastAsiaTheme="majorEastAsia" w:hAnsiTheme="majorHAnsi" w:cstheme="majorBidi"/>
      <w:b/>
      <w:bCs/>
      <w:color w:val="4472C4" w:themeColor="accent1"/>
    </w:rPr>
  </w:style>
  <w:style w:type="character" w:customStyle="1" w:styleId="40">
    <w:name w:val="Заголовок 4 Знак"/>
    <w:basedOn w:val="a0"/>
    <w:link w:val="4"/>
    <w:uiPriority w:val="9"/>
    <w:semiHidden/>
    <w:rsid w:val="00CD142C"/>
    <w:rPr>
      <w:rFonts w:asciiTheme="majorHAnsi" w:eastAsiaTheme="majorEastAsia" w:hAnsiTheme="majorHAnsi" w:cstheme="majorBidi"/>
      <w:b/>
      <w:bCs/>
      <w:i/>
      <w:iCs/>
      <w:color w:val="4472C4" w:themeColor="accent1"/>
    </w:rPr>
  </w:style>
  <w:style w:type="paragraph" w:styleId="36">
    <w:name w:val="Body Text Indent 3"/>
    <w:basedOn w:val="a"/>
    <w:link w:val="37"/>
    <w:rsid w:val="00CD142C"/>
    <w:pPr>
      <w:spacing w:after="120" w:line="240" w:lineRule="auto"/>
      <w:ind w:left="283"/>
    </w:pPr>
    <w:rPr>
      <w:rFonts w:ascii="Times New Roman" w:eastAsia="Times New Roman" w:hAnsi="Times New Roman" w:cs="Times New Roman"/>
      <w:sz w:val="16"/>
      <w:szCs w:val="16"/>
      <w:lang w:eastAsia="ru-RU"/>
    </w:rPr>
  </w:style>
  <w:style w:type="character" w:customStyle="1" w:styleId="37">
    <w:name w:val="Основной текст с отступом 3 Знак"/>
    <w:basedOn w:val="a0"/>
    <w:link w:val="36"/>
    <w:rsid w:val="00CD142C"/>
    <w:rPr>
      <w:rFonts w:ascii="Times New Roman" w:eastAsia="Times New Roman" w:hAnsi="Times New Roman" w:cs="Times New Roman"/>
      <w:sz w:val="16"/>
      <w:szCs w:val="16"/>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3.wmf"/><Relationship Id="rId299" Type="http://schemas.openxmlformats.org/officeDocument/2006/relationships/image" Target="media/image154.png"/><Relationship Id="rId303" Type="http://schemas.openxmlformats.org/officeDocument/2006/relationships/oleObject" Target="embeddings/oleObject123.bin"/><Relationship Id="rId21" Type="http://schemas.openxmlformats.org/officeDocument/2006/relationships/hyperlink" Target="https://uk.wikipedia.org/wiki/%D0%92%D1%83%D0%BB%D0%B8%D1%86%D1%8F_%D0%90%D0%BD%D1%82%D0%BE%D0%BD%D0%BE%D0%B2%D0%B8%D1%87%D0%B0_(%D0%9A%D0%B8%D1%97%D0%B2)" TargetMode="External"/><Relationship Id="rId42" Type="http://schemas.openxmlformats.org/officeDocument/2006/relationships/oleObject" Target="embeddings/oleObject6.bin"/><Relationship Id="rId63" Type="http://schemas.openxmlformats.org/officeDocument/2006/relationships/header" Target="header1.xml"/><Relationship Id="rId84" Type="http://schemas.openxmlformats.org/officeDocument/2006/relationships/oleObject" Target="embeddings/oleObject27.bin"/><Relationship Id="rId138" Type="http://schemas.openxmlformats.org/officeDocument/2006/relationships/image" Target="media/image64.gif"/><Relationship Id="rId159" Type="http://schemas.openxmlformats.org/officeDocument/2006/relationships/oleObject" Target="embeddings/oleObject56.bin"/><Relationship Id="rId324" Type="http://schemas.openxmlformats.org/officeDocument/2006/relationships/oleObject" Target="embeddings/oleObject135.bin"/><Relationship Id="rId345" Type="http://schemas.openxmlformats.org/officeDocument/2006/relationships/image" Target="media/image171.png"/><Relationship Id="rId366" Type="http://schemas.openxmlformats.org/officeDocument/2006/relationships/oleObject" Target="embeddings/oleObject146.bin"/><Relationship Id="rId170" Type="http://schemas.openxmlformats.org/officeDocument/2006/relationships/image" Target="media/image84.wmf"/><Relationship Id="rId191" Type="http://schemas.openxmlformats.org/officeDocument/2006/relationships/oleObject" Target="embeddings/oleObject67.bin"/><Relationship Id="rId205" Type="http://schemas.openxmlformats.org/officeDocument/2006/relationships/image" Target="media/image107.wmf"/><Relationship Id="rId226" Type="http://schemas.openxmlformats.org/officeDocument/2006/relationships/oleObject" Target="embeddings/oleObject84.bin"/><Relationship Id="rId247" Type="http://schemas.openxmlformats.org/officeDocument/2006/relationships/image" Target="media/image128.wmf"/><Relationship Id="rId107" Type="http://schemas.openxmlformats.org/officeDocument/2006/relationships/image" Target="media/image48.wmf"/><Relationship Id="rId268" Type="http://schemas.openxmlformats.org/officeDocument/2006/relationships/oleObject" Target="embeddings/oleObject105.bin"/><Relationship Id="rId289" Type="http://schemas.openxmlformats.org/officeDocument/2006/relationships/oleObject" Target="embeddings/oleObject115.bin"/><Relationship Id="rId11" Type="http://schemas.openxmlformats.org/officeDocument/2006/relationships/hyperlink" Target="https://uk.wikipedia.org/wiki/2_%D0%BB%D1%8E%D1%82%D0%BE%D0%B3%D0%BE" TargetMode="External"/><Relationship Id="rId32" Type="http://schemas.openxmlformats.org/officeDocument/2006/relationships/image" Target="media/image12.wmf"/><Relationship Id="rId53" Type="http://schemas.openxmlformats.org/officeDocument/2006/relationships/oleObject" Target="embeddings/oleObject11.bin"/><Relationship Id="rId74" Type="http://schemas.openxmlformats.org/officeDocument/2006/relationships/oleObject" Target="embeddings/oleObject22.bin"/><Relationship Id="rId128" Type="http://schemas.openxmlformats.org/officeDocument/2006/relationships/image" Target="media/image57.wmf"/><Relationship Id="rId149" Type="http://schemas.openxmlformats.org/officeDocument/2006/relationships/image" Target="media/image72.png"/><Relationship Id="rId314" Type="http://schemas.openxmlformats.org/officeDocument/2006/relationships/oleObject" Target="embeddings/oleObject130.bin"/><Relationship Id="rId335" Type="http://schemas.openxmlformats.org/officeDocument/2006/relationships/hyperlink" Target="https://www.grafiati.com/uk/info/dstu-8302-2015/journal-article/" TargetMode="External"/><Relationship Id="rId356" Type="http://schemas.openxmlformats.org/officeDocument/2006/relationships/oleObject" Target="embeddings/oleObject141.bin"/><Relationship Id="rId5" Type="http://schemas.openxmlformats.org/officeDocument/2006/relationships/webSettings" Target="webSettings.xml"/><Relationship Id="rId95" Type="http://schemas.openxmlformats.org/officeDocument/2006/relationships/image" Target="media/image43.wmf"/><Relationship Id="rId160" Type="http://schemas.openxmlformats.org/officeDocument/2006/relationships/image" Target="media/image79.wmf"/><Relationship Id="rId181" Type="http://schemas.openxmlformats.org/officeDocument/2006/relationships/oleObject" Target="embeddings/oleObject63.bin"/><Relationship Id="rId216" Type="http://schemas.openxmlformats.org/officeDocument/2006/relationships/oleObject" Target="embeddings/oleObject79.bin"/><Relationship Id="rId237" Type="http://schemas.openxmlformats.org/officeDocument/2006/relationships/image" Target="media/image123.wmf"/><Relationship Id="rId258" Type="http://schemas.openxmlformats.org/officeDocument/2006/relationships/oleObject" Target="embeddings/oleObject100.bin"/><Relationship Id="rId279" Type="http://schemas.openxmlformats.org/officeDocument/2006/relationships/image" Target="media/image144.png"/><Relationship Id="rId22" Type="http://schemas.openxmlformats.org/officeDocument/2006/relationships/image" Target="media/image3.jpeg"/><Relationship Id="rId43" Type="http://schemas.openxmlformats.org/officeDocument/2006/relationships/image" Target="media/image18.wmf"/><Relationship Id="rId64" Type="http://schemas.openxmlformats.org/officeDocument/2006/relationships/footer" Target="footer2.xml"/><Relationship Id="rId118" Type="http://schemas.openxmlformats.org/officeDocument/2006/relationships/oleObject" Target="embeddings/oleObject44.bin"/><Relationship Id="rId139" Type="http://schemas.openxmlformats.org/officeDocument/2006/relationships/hyperlink" Target="https://www.fips.ru/Archive/PAT/2012FULL/2012.09.20/DOC/RUNWC1/000/000/002/461/751/00000002.tif" TargetMode="External"/><Relationship Id="rId290" Type="http://schemas.openxmlformats.org/officeDocument/2006/relationships/image" Target="media/image150.wmf"/><Relationship Id="rId304" Type="http://schemas.openxmlformats.org/officeDocument/2006/relationships/oleObject" Target="embeddings/oleObject124.bin"/><Relationship Id="rId325" Type="http://schemas.openxmlformats.org/officeDocument/2006/relationships/image" Target="media/image165.wmf"/><Relationship Id="rId346" Type="http://schemas.openxmlformats.org/officeDocument/2006/relationships/image" Target="media/image172.png"/><Relationship Id="rId367" Type="http://schemas.openxmlformats.org/officeDocument/2006/relationships/image" Target="media/image186.wmf"/><Relationship Id="rId85" Type="http://schemas.openxmlformats.org/officeDocument/2006/relationships/image" Target="media/image37.wmf"/><Relationship Id="rId150" Type="http://schemas.openxmlformats.org/officeDocument/2006/relationships/image" Target="media/image73.wmf"/><Relationship Id="rId171" Type="http://schemas.openxmlformats.org/officeDocument/2006/relationships/oleObject" Target="embeddings/oleObject62.bin"/><Relationship Id="rId192" Type="http://schemas.openxmlformats.org/officeDocument/2006/relationships/image" Target="media/image100.png"/><Relationship Id="rId206" Type="http://schemas.openxmlformats.org/officeDocument/2006/relationships/oleObject" Target="embeddings/oleObject74.bin"/><Relationship Id="rId227" Type="http://schemas.openxmlformats.org/officeDocument/2006/relationships/image" Target="media/image118.wmf"/><Relationship Id="rId248" Type="http://schemas.openxmlformats.org/officeDocument/2006/relationships/oleObject" Target="embeddings/oleObject95.bin"/><Relationship Id="rId269" Type="http://schemas.openxmlformats.org/officeDocument/2006/relationships/image" Target="media/image139.wmf"/><Relationship Id="rId12" Type="http://schemas.openxmlformats.org/officeDocument/2006/relationships/hyperlink" Target="https://uk.wikipedia.org/wiki/1993" TargetMode="External"/><Relationship Id="rId33" Type="http://schemas.openxmlformats.org/officeDocument/2006/relationships/image" Target="media/image13.wmf"/><Relationship Id="rId108" Type="http://schemas.openxmlformats.org/officeDocument/2006/relationships/oleObject" Target="embeddings/oleObject39.bin"/><Relationship Id="rId129" Type="http://schemas.openxmlformats.org/officeDocument/2006/relationships/oleObject" Target="embeddings/oleObject51.bin"/><Relationship Id="rId280" Type="http://schemas.openxmlformats.org/officeDocument/2006/relationships/oleObject" Target="embeddings/oleObject111.bin"/><Relationship Id="rId315" Type="http://schemas.openxmlformats.org/officeDocument/2006/relationships/image" Target="media/image160.wmf"/><Relationship Id="rId336" Type="http://schemas.openxmlformats.org/officeDocument/2006/relationships/hyperlink" Target="https://www.fips.ru/registers-doc-view/fips_servlet?DB=RUPM&amp;DocNumber=103383&amp;TypeFile=html" TargetMode="External"/><Relationship Id="rId357" Type="http://schemas.openxmlformats.org/officeDocument/2006/relationships/image" Target="media/image181.wmf"/><Relationship Id="rId54" Type="http://schemas.openxmlformats.org/officeDocument/2006/relationships/oleObject" Target="embeddings/oleObject12.bin"/><Relationship Id="rId75" Type="http://schemas.openxmlformats.org/officeDocument/2006/relationships/image" Target="media/image32.wmf"/><Relationship Id="rId96" Type="http://schemas.openxmlformats.org/officeDocument/2006/relationships/oleObject" Target="embeddings/oleObject32.bin"/><Relationship Id="rId140" Type="http://schemas.openxmlformats.org/officeDocument/2006/relationships/image" Target="media/image65.gif"/><Relationship Id="rId161" Type="http://schemas.openxmlformats.org/officeDocument/2006/relationships/oleObject" Target="embeddings/oleObject57.bin"/><Relationship Id="rId182" Type="http://schemas.openxmlformats.org/officeDocument/2006/relationships/image" Target="media/image94.wmf"/><Relationship Id="rId217" Type="http://schemas.openxmlformats.org/officeDocument/2006/relationships/image" Target="media/image113.wmf"/><Relationship Id="rId6" Type="http://schemas.openxmlformats.org/officeDocument/2006/relationships/footnotes" Target="footnotes.xml"/><Relationship Id="rId238" Type="http://schemas.openxmlformats.org/officeDocument/2006/relationships/oleObject" Target="embeddings/oleObject90.bin"/><Relationship Id="rId259" Type="http://schemas.openxmlformats.org/officeDocument/2006/relationships/image" Target="media/image134.wmf"/><Relationship Id="rId23" Type="http://schemas.openxmlformats.org/officeDocument/2006/relationships/image" Target="media/image4.png"/><Relationship Id="rId119" Type="http://schemas.openxmlformats.org/officeDocument/2006/relationships/image" Target="media/image54.wmf"/><Relationship Id="rId270" Type="http://schemas.openxmlformats.org/officeDocument/2006/relationships/oleObject" Target="embeddings/oleObject106.bin"/><Relationship Id="rId291" Type="http://schemas.openxmlformats.org/officeDocument/2006/relationships/oleObject" Target="embeddings/oleObject116.bin"/><Relationship Id="rId305" Type="http://schemas.openxmlformats.org/officeDocument/2006/relationships/oleObject" Target="embeddings/oleObject125.bin"/><Relationship Id="rId326" Type="http://schemas.openxmlformats.org/officeDocument/2006/relationships/oleObject" Target="embeddings/oleObject136.bin"/><Relationship Id="rId347" Type="http://schemas.openxmlformats.org/officeDocument/2006/relationships/image" Target="media/image173.png"/><Relationship Id="rId44" Type="http://schemas.openxmlformats.org/officeDocument/2006/relationships/oleObject" Target="embeddings/oleObject7.bin"/><Relationship Id="rId65" Type="http://schemas.openxmlformats.org/officeDocument/2006/relationships/image" Target="media/image27.wmf"/><Relationship Id="rId86" Type="http://schemas.openxmlformats.org/officeDocument/2006/relationships/oleObject" Target="embeddings/oleObject28.bin"/><Relationship Id="rId130" Type="http://schemas.openxmlformats.org/officeDocument/2006/relationships/image" Target="media/image58.wmf"/><Relationship Id="rId151" Type="http://schemas.openxmlformats.org/officeDocument/2006/relationships/oleObject" Target="embeddings/oleObject53.bin"/><Relationship Id="rId368" Type="http://schemas.openxmlformats.org/officeDocument/2006/relationships/oleObject" Target="embeddings/oleObject147.bin"/><Relationship Id="rId172" Type="http://schemas.openxmlformats.org/officeDocument/2006/relationships/image" Target="media/image85.png"/><Relationship Id="rId193" Type="http://schemas.openxmlformats.org/officeDocument/2006/relationships/image" Target="media/image101.wmf"/><Relationship Id="rId207" Type="http://schemas.openxmlformats.org/officeDocument/2006/relationships/image" Target="media/image108.wmf"/><Relationship Id="rId228" Type="http://schemas.openxmlformats.org/officeDocument/2006/relationships/oleObject" Target="embeddings/oleObject85.bin"/><Relationship Id="rId249" Type="http://schemas.openxmlformats.org/officeDocument/2006/relationships/image" Target="media/image129.wmf"/><Relationship Id="rId13" Type="http://schemas.openxmlformats.org/officeDocument/2006/relationships/hyperlink" Target="https://uk.wikipedia.org/wiki/15_%D0%B3%D1%80%D1%83%D0%B4%D0%BD%D1%8F" TargetMode="External"/><Relationship Id="rId109" Type="http://schemas.openxmlformats.org/officeDocument/2006/relationships/image" Target="media/image49.wmf"/><Relationship Id="rId260" Type="http://schemas.openxmlformats.org/officeDocument/2006/relationships/oleObject" Target="embeddings/oleObject101.bin"/><Relationship Id="rId281" Type="http://schemas.openxmlformats.org/officeDocument/2006/relationships/image" Target="media/image145.png"/><Relationship Id="rId316" Type="http://schemas.openxmlformats.org/officeDocument/2006/relationships/oleObject" Target="embeddings/oleObject131.bin"/><Relationship Id="rId337" Type="http://schemas.openxmlformats.org/officeDocument/2006/relationships/hyperlink" Target="http://www.president.gov.ua/documents/2464-vi-11763/" TargetMode="External"/><Relationship Id="rId34" Type="http://schemas.openxmlformats.org/officeDocument/2006/relationships/oleObject" Target="embeddings/oleObject2.bin"/><Relationship Id="rId55" Type="http://schemas.openxmlformats.org/officeDocument/2006/relationships/image" Target="media/image24.wmf"/><Relationship Id="rId76" Type="http://schemas.openxmlformats.org/officeDocument/2006/relationships/oleObject" Target="embeddings/oleObject23.bin"/><Relationship Id="rId97" Type="http://schemas.openxmlformats.org/officeDocument/2006/relationships/image" Target="media/image44.wmf"/><Relationship Id="rId120" Type="http://schemas.openxmlformats.org/officeDocument/2006/relationships/oleObject" Target="embeddings/oleObject45.bin"/><Relationship Id="rId141" Type="http://schemas.openxmlformats.org/officeDocument/2006/relationships/hyperlink" Target="https://www.fips.ru/Archive/PAT/2012FULL/2012.09.20/DOC/RUNWC1/000/000/002/461/751/00000003.tif" TargetMode="External"/><Relationship Id="rId358" Type="http://schemas.openxmlformats.org/officeDocument/2006/relationships/oleObject" Target="embeddings/oleObject142.bin"/><Relationship Id="rId7" Type="http://schemas.openxmlformats.org/officeDocument/2006/relationships/endnotes" Target="endnotes.xml"/><Relationship Id="rId162" Type="http://schemas.openxmlformats.org/officeDocument/2006/relationships/image" Target="media/image80.wmf"/><Relationship Id="rId183" Type="http://schemas.openxmlformats.org/officeDocument/2006/relationships/oleObject" Target="embeddings/oleObject64.bin"/><Relationship Id="rId218" Type="http://schemas.openxmlformats.org/officeDocument/2006/relationships/oleObject" Target="embeddings/oleObject80.bin"/><Relationship Id="rId239" Type="http://schemas.openxmlformats.org/officeDocument/2006/relationships/image" Target="media/image124.wmf"/><Relationship Id="rId250" Type="http://schemas.openxmlformats.org/officeDocument/2006/relationships/oleObject" Target="embeddings/oleObject96.bin"/><Relationship Id="rId271" Type="http://schemas.openxmlformats.org/officeDocument/2006/relationships/image" Target="media/image140.wmf"/><Relationship Id="rId292" Type="http://schemas.openxmlformats.org/officeDocument/2006/relationships/image" Target="media/image151.wmf"/><Relationship Id="rId306" Type="http://schemas.openxmlformats.org/officeDocument/2006/relationships/image" Target="media/image156.wmf"/><Relationship Id="rId24" Type="http://schemas.openxmlformats.org/officeDocument/2006/relationships/image" Target="media/image5.png"/><Relationship Id="rId45" Type="http://schemas.openxmlformats.org/officeDocument/2006/relationships/image" Target="media/image19.wmf"/><Relationship Id="rId66" Type="http://schemas.openxmlformats.org/officeDocument/2006/relationships/oleObject" Target="embeddings/oleObject18.bin"/><Relationship Id="rId87" Type="http://schemas.openxmlformats.org/officeDocument/2006/relationships/image" Target="media/image38.png"/><Relationship Id="rId110" Type="http://schemas.openxmlformats.org/officeDocument/2006/relationships/oleObject" Target="embeddings/oleObject40.bin"/><Relationship Id="rId131" Type="http://schemas.openxmlformats.org/officeDocument/2006/relationships/oleObject" Target="embeddings/oleObject52.bin"/><Relationship Id="rId327" Type="http://schemas.openxmlformats.org/officeDocument/2006/relationships/image" Target="media/image166.wmf"/><Relationship Id="rId348" Type="http://schemas.openxmlformats.org/officeDocument/2006/relationships/image" Target="media/image174.png"/><Relationship Id="rId369" Type="http://schemas.openxmlformats.org/officeDocument/2006/relationships/fontTable" Target="fontTable.xml"/><Relationship Id="rId152" Type="http://schemas.openxmlformats.org/officeDocument/2006/relationships/image" Target="media/image74.png"/><Relationship Id="rId173" Type="http://schemas.openxmlformats.org/officeDocument/2006/relationships/image" Target="media/image86.wmf"/><Relationship Id="rId194" Type="http://schemas.openxmlformats.org/officeDocument/2006/relationships/oleObject" Target="embeddings/oleObject68.bin"/><Relationship Id="rId208" Type="http://schemas.openxmlformats.org/officeDocument/2006/relationships/oleObject" Target="embeddings/oleObject75.bin"/><Relationship Id="rId229" Type="http://schemas.openxmlformats.org/officeDocument/2006/relationships/image" Target="media/image119.wmf"/><Relationship Id="rId240" Type="http://schemas.openxmlformats.org/officeDocument/2006/relationships/oleObject" Target="embeddings/oleObject91.bin"/><Relationship Id="rId261" Type="http://schemas.openxmlformats.org/officeDocument/2006/relationships/image" Target="media/image135.wmf"/><Relationship Id="rId14" Type="http://schemas.openxmlformats.org/officeDocument/2006/relationships/hyperlink" Target="https://uk.wikipedia.org/wiki/2010" TargetMode="External"/><Relationship Id="rId35" Type="http://schemas.openxmlformats.org/officeDocument/2006/relationships/image" Target="media/image14.wmf"/><Relationship Id="rId56" Type="http://schemas.openxmlformats.org/officeDocument/2006/relationships/oleObject" Target="embeddings/oleObject13.bin"/><Relationship Id="rId77" Type="http://schemas.openxmlformats.org/officeDocument/2006/relationships/image" Target="media/image33.wmf"/><Relationship Id="rId100" Type="http://schemas.openxmlformats.org/officeDocument/2006/relationships/oleObject" Target="embeddings/oleObject34.bin"/><Relationship Id="rId282" Type="http://schemas.openxmlformats.org/officeDocument/2006/relationships/oleObject" Target="embeddings/oleObject112.bin"/><Relationship Id="rId317" Type="http://schemas.openxmlformats.org/officeDocument/2006/relationships/image" Target="media/image161.wmf"/><Relationship Id="rId338" Type="http://schemas.openxmlformats.org/officeDocument/2006/relationships/hyperlink" Target="https://scholar.google.com.ua/scholar?oi=bibs&amp;cluster=9184333931796923125&amp;btnI=1&amp;hl=ru" TargetMode="External"/><Relationship Id="rId359" Type="http://schemas.openxmlformats.org/officeDocument/2006/relationships/image" Target="media/image182.wmf"/><Relationship Id="rId8" Type="http://schemas.openxmlformats.org/officeDocument/2006/relationships/footer" Target="footer1.xml"/><Relationship Id="rId98" Type="http://schemas.openxmlformats.org/officeDocument/2006/relationships/oleObject" Target="embeddings/oleObject33.bin"/><Relationship Id="rId121" Type="http://schemas.openxmlformats.org/officeDocument/2006/relationships/oleObject" Target="embeddings/oleObject46.bin"/><Relationship Id="rId142" Type="http://schemas.openxmlformats.org/officeDocument/2006/relationships/image" Target="media/image66.gif"/><Relationship Id="rId163" Type="http://schemas.openxmlformats.org/officeDocument/2006/relationships/oleObject" Target="embeddings/oleObject58.bin"/><Relationship Id="rId184" Type="http://schemas.openxmlformats.org/officeDocument/2006/relationships/image" Target="media/image95.wmf"/><Relationship Id="rId219" Type="http://schemas.openxmlformats.org/officeDocument/2006/relationships/image" Target="media/image114.wmf"/><Relationship Id="rId370" Type="http://schemas.openxmlformats.org/officeDocument/2006/relationships/theme" Target="theme/theme1.xml"/><Relationship Id="rId230" Type="http://schemas.openxmlformats.org/officeDocument/2006/relationships/oleObject" Target="embeddings/oleObject86.bin"/><Relationship Id="rId251" Type="http://schemas.openxmlformats.org/officeDocument/2006/relationships/image" Target="media/image130.wmf"/><Relationship Id="rId25" Type="http://schemas.openxmlformats.org/officeDocument/2006/relationships/image" Target="media/image6.wmf"/><Relationship Id="rId46" Type="http://schemas.openxmlformats.org/officeDocument/2006/relationships/oleObject" Target="embeddings/oleObject8.bin"/><Relationship Id="rId67" Type="http://schemas.openxmlformats.org/officeDocument/2006/relationships/image" Target="media/image28.wmf"/><Relationship Id="rId272" Type="http://schemas.openxmlformats.org/officeDocument/2006/relationships/oleObject" Target="embeddings/oleObject107.bin"/><Relationship Id="rId293" Type="http://schemas.openxmlformats.org/officeDocument/2006/relationships/oleObject" Target="embeddings/oleObject117.bin"/><Relationship Id="rId307" Type="http://schemas.openxmlformats.org/officeDocument/2006/relationships/oleObject" Target="embeddings/oleObject126.bin"/><Relationship Id="rId328" Type="http://schemas.openxmlformats.org/officeDocument/2006/relationships/oleObject" Target="embeddings/oleObject137.bin"/><Relationship Id="rId349" Type="http://schemas.openxmlformats.org/officeDocument/2006/relationships/image" Target="media/image175.png"/><Relationship Id="rId88" Type="http://schemas.openxmlformats.org/officeDocument/2006/relationships/image" Target="media/image39.wmf"/><Relationship Id="rId111" Type="http://schemas.openxmlformats.org/officeDocument/2006/relationships/image" Target="media/image50.wmf"/><Relationship Id="rId132" Type="http://schemas.openxmlformats.org/officeDocument/2006/relationships/image" Target="media/image59.png"/><Relationship Id="rId153" Type="http://schemas.openxmlformats.org/officeDocument/2006/relationships/image" Target="media/image75.wmf"/><Relationship Id="rId174" Type="http://schemas.openxmlformats.org/officeDocument/2006/relationships/image" Target="media/image87.wmf"/><Relationship Id="rId195" Type="http://schemas.openxmlformats.org/officeDocument/2006/relationships/image" Target="media/image102.wmf"/><Relationship Id="rId209" Type="http://schemas.openxmlformats.org/officeDocument/2006/relationships/image" Target="media/image109.wmf"/><Relationship Id="rId360" Type="http://schemas.openxmlformats.org/officeDocument/2006/relationships/oleObject" Target="embeddings/oleObject143.bin"/><Relationship Id="rId220" Type="http://schemas.openxmlformats.org/officeDocument/2006/relationships/oleObject" Target="embeddings/oleObject81.bin"/><Relationship Id="rId241" Type="http://schemas.openxmlformats.org/officeDocument/2006/relationships/image" Target="media/image125.wmf"/><Relationship Id="rId15" Type="http://schemas.openxmlformats.org/officeDocument/2006/relationships/image" Target="media/image1.png"/><Relationship Id="rId36" Type="http://schemas.openxmlformats.org/officeDocument/2006/relationships/oleObject" Target="embeddings/oleObject3.bin"/><Relationship Id="rId57" Type="http://schemas.openxmlformats.org/officeDocument/2006/relationships/oleObject" Target="embeddings/oleObject14.bin"/><Relationship Id="rId262" Type="http://schemas.openxmlformats.org/officeDocument/2006/relationships/oleObject" Target="embeddings/oleObject102.bin"/><Relationship Id="rId283" Type="http://schemas.openxmlformats.org/officeDocument/2006/relationships/image" Target="media/image146.png"/><Relationship Id="rId318" Type="http://schemas.openxmlformats.org/officeDocument/2006/relationships/oleObject" Target="embeddings/oleObject132.bin"/><Relationship Id="rId339" Type="http://schemas.openxmlformats.org/officeDocument/2006/relationships/hyperlink" Target="http://uk.wikipedia.org/wiki/%D0%93%D0%BE%D0%BB%D0%BE%D1%81_%D0%A3%D0%BA%D1%80%D0%B0%D1%97%D0%BD%D0%B8" TargetMode="External"/><Relationship Id="rId10" Type="http://schemas.openxmlformats.org/officeDocument/2006/relationships/hyperlink" Target="https://uk.wikipedia.org/wiki/1984" TargetMode="External"/><Relationship Id="rId31" Type="http://schemas.openxmlformats.org/officeDocument/2006/relationships/image" Target="media/image11.wmf"/><Relationship Id="rId52" Type="http://schemas.openxmlformats.org/officeDocument/2006/relationships/image" Target="media/image23.wmf"/><Relationship Id="rId73" Type="http://schemas.openxmlformats.org/officeDocument/2006/relationships/image" Target="media/image31.wmf"/><Relationship Id="rId78" Type="http://schemas.openxmlformats.org/officeDocument/2006/relationships/oleObject" Target="embeddings/oleObject24.bin"/><Relationship Id="rId94" Type="http://schemas.openxmlformats.org/officeDocument/2006/relationships/oleObject" Target="embeddings/oleObject31.bin"/><Relationship Id="rId99" Type="http://schemas.openxmlformats.org/officeDocument/2006/relationships/image" Target="media/image45.wmf"/><Relationship Id="rId101" Type="http://schemas.openxmlformats.org/officeDocument/2006/relationships/oleObject" Target="embeddings/oleObject35.bin"/><Relationship Id="rId122" Type="http://schemas.openxmlformats.org/officeDocument/2006/relationships/oleObject" Target="embeddings/oleObject47.bin"/><Relationship Id="rId143" Type="http://schemas.openxmlformats.org/officeDocument/2006/relationships/hyperlink" Target="https://www.fips.ru/Archive/PAT/2012FULL/2012.09.20/DOC/RUNWC1/000/000/002/461/751/00000004.tif" TargetMode="External"/><Relationship Id="rId148" Type="http://schemas.openxmlformats.org/officeDocument/2006/relationships/image" Target="media/image71.png"/><Relationship Id="rId164" Type="http://schemas.openxmlformats.org/officeDocument/2006/relationships/image" Target="media/image81.wmf"/><Relationship Id="rId169" Type="http://schemas.openxmlformats.org/officeDocument/2006/relationships/oleObject" Target="embeddings/oleObject61.bin"/><Relationship Id="rId185" Type="http://schemas.openxmlformats.org/officeDocument/2006/relationships/oleObject" Target="embeddings/oleObject65.bin"/><Relationship Id="rId334" Type="http://schemas.openxmlformats.org/officeDocument/2006/relationships/hyperlink" Target="https://kiev.moygorod.ua/img/other/kiev_metro_line.jpg" TargetMode="External"/><Relationship Id="rId350" Type="http://schemas.openxmlformats.org/officeDocument/2006/relationships/image" Target="media/image176.png"/><Relationship Id="rId355" Type="http://schemas.openxmlformats.org/officeDocument/2006/relationships/image" Target="media/image180.wmf"/><Relationship Id="rId4" Type="http://schemas.openxmlformats.org/officeDocument/2006/relationships/settings" Target="settings.xml"/><Relationship Id="rId9" Type="http://schemas.openxmlformats.org/officeDocument/2006/relationships/hyperlink" Target="https://uk.wikipedia.org/wiki/30_%D0%B3%D1%80%D1%83%D0%B4%D0%BD%D1%8F" TargetMode="External"/><Relationship Id="rId180" Type="http://schemas.openxmlformats.org/officeDocument/2006/relationships/image" Target="media/image93.wmf"/><Relationship Id="rId210" Type="http://schemas.openxmlformats.org/officeDocument/2006/relationships/oleObject" Target="embeddings/oleObject76.bin"/><Relationship Id="rId215" Type="http://schemas.openxmlformats.org/officeDocument/2006/relationships/image" Target="media/image112.wmf"/><Relationship Id="rId236" Type="http://schemas.openxmlformats.org/officeDocument/2006/relationships/oleObject" Target="embeddings/oleObject89.bin"/><Relationship Id="rId257" Type="http://schemas.openxmlformats.org/officeDocument/2006/relationships/image" Target="media/image133.wmf"/><Relationship Id="rId278" Type="http://schemas.openxmlformats.org/officeDocument/2006/relationships/oleObject" Target="embeddings/oleObject110.bin"/><Relationship Id="rId26" Type="http://schemas.openxmlformats.org/officeDocument/2006/relationships/image" Target="media/image7.wmf"/><Relationship Id="rId231" Type="http://schemas.openxmlformats.org/officeDocument/2006/relationships/image" Target="media/image120.wmf"/><Relationship Id="rId252" Type="http://schemas.openxmlformats.org/officeDocument/2006/relationships/oleObject" Target="embeddings/oleObject97.bin"/><Relationship Id="rId273" Type="http://schemas.openxmlformats.org/officeDocument/2006/relationships/image" Target="media/image141.wmf"/><Relationship Id="rId294" Type="http://schemas.openxmlformats.org/officeDocument/2006/relationships/image" Target="media/image152.wmf"/><Relationship Id="rId308" Type="http://schemas.openxmlformats.org/officeDocument/2006/relationships/image" Target="media/image157.wmf"/><Relationship Id="rId329" Type="http://schemas.openxmlformats.org/officeDocument/2006/relationships/image" Target="media/image167.wmf"/><Relationship Id="rId47" Type="http://schemas.openxmlformats.org/officeDocument/2006/relationships/image" Target="media/image20.wmf"/><Relationship Id="rId68" Type="http://schemas.openxmlformats.org/officeDocument/2006/relationships/oleObject" Target="embeddings/oleObject19.bin"/><Relationship Id="rId89" Type="http://schemas.openxmlformats.org/officeDocument/2006/relationships/image" Target="media/image40.wmf"/><Relationship Id="rId112" Type="http://schemas.openxmlformats.org/officeDocument/2006/relationships/oleObject" Target="embeddings/oleObject41.bin"/><Relationship Id="rId133" Type="http://schemas.openxmlformats.org/officeDocument/2006/relationships/image" Target="media/image60.png"/><Relationship Id="rId154" Type="http://schemas.openxmlformats.org/officeDocument/2006/relationships/oleObject" Target="embeddings/oleObject54.bin"/><Relationship Id="rId175" Type="http://schemas.openxmlformats.org/officeDocument/2006/relationships/image" Target="media/image88.wmf"/><Relationship Id="rId340" Type="http://schemas.openxmlformats.org/officeDocument/2006/relationships/hyperlink" Target="http://journals.indexcopernicus.com/+,p1549,3.html" TargetMode="External"/><Relationship Id="rId361" Type="http://schemas.openxmlformats.org/officeDocument/2006/relationships/image" Target="media/image183.wmf"/><Relationship Id="rId196" Type="http://schemas.openxmlformats.org/officeDocument/2006/relationships/oleObject" Target="embeddings/oleObject69.bin"/><Relationship Id="rId200" Type="http://schemas.openxmlformats.org/officeDocument/2006/relationships/oleObject" Target="embeddings/oleObject71.bin"/><Relationship Id="rId16" Type="http://schemas.openxmlformats.org/officeDocument/2006/relationships/hyperlink" Target="https://uk.wikipedia.org/wiki/%D0%A2%D1%83%D0%BD%D0%B5%D0%BB%D1%8C" TargetMode="External"/><Relationship Id="rId221" Type="http://schemas.openxmlformats.org/officeDocument/2006/relationships/image" Target="media/image115.wmf"/><Relationship Id="rId242" Type="http://schemas.openxmlformats.org/officeDocument/2006/relationships/oleObject" Target="embeddings/oleObject92.bin"/><Relationship Id="rId263" Type="http://schemas.openxmlformats.org/officeDocument/2006/relationships/image" Target="media/image136.wmf"/><Relationship Id="rId284" Type="http://schemas.openxmlformats.org/officeDocument/2006/relationships/image" Target="media/image147.wmf"/><Relationship Id="rId319" Type="http://schemas.openxmlformats.org/officeDocument/2006/relationships/image" Target="media/image162.wmf"/><Relationship Id="rId37" Type="http://schemas.openxmlformats.org/officeDocument/2006/relationships/image" Target="media/image15.wmf"/><Relationship Id="rId58" Type="http://schemas.openxmlformats.org/officeDocument/2006/relationships/oleObject" Target="embeddings/oleObject15.bin"/><Relationship Id="rId79" Type="http://schemas.openxmlformats.org/officeDocument/2006/relationships/image" Target="media/image34.wmf"/><Relationship Id="rId102" Type="http://schemas.openxmlformats.org/officeDocument/2006/relationships/oleObject" Target="embeddings/oleObject36.bin"/><Relationship Id="rId123" Type="http://schemas.openxmlformats.org/officeDocument/2006/relationships/oleObject" Target="embeddings/oleObject48.bin"/><Relationship Id="rId144" Type="http://schemas.openxmlformats.org/officeDocument/2006/relationships/image" Target="media/image67.gif"/><Relationship Id="rId330" Type="http://schemas.openxmlformats.org/officeDocument/2006/relationships/oleObject" Target="embeddings/oleObject138.bin"/><Relationship Id="rId90" Type="http://schemas.openxmlformats.org/officeDocument/2006/relationships/oleObject" Target="embeddings/oleObject29.bin"/><Relationship Id="rId165" Type="http://schemas.openxmlformats.org/officeDocument/2006/relationships/oleObject" Target="embeddings/oleObject59.bin"/><Relationship Id="rId186" Type="http://schemas.openxmlformats.org/officeDocument/2006/relationships/image" Target="media/image96.wmf"/><Relationship Id="rId351" Type="http://schemas.openxmlformats.org/officeDocument/2006/relationships/image" Target="media/image177.png"/><Relationship Id="rId211" Type="http://schemas.openxmlformats.org/officeDocument/2006/relationships/image" Target="media/image110.wmf"/><Relationship Id="rId232" Type="http://schemas.openxmlformats.org/officeDocument/2006/relationships/oleObject" Target="embeddings/oleObject87.bin"/><Relationship Id="rId253" Type="http://schemas.openxmlformats.org/officeDocument/2006/relationships/image" Target="media/image131.wmf"/><Relationship Id="rId274" Type="http://schemas.openxmlformats.org/officeDocument/2006/relationships/oleObject" Target="embeddings/oleObject108.bin"/><Relationship Id="rId295" Type="http://schemas.openxmlformats.org/officeDocument/2006/relationships/oleObject" Target="embeddings/oleObject118.bin"/><Relationship Id="rId309" Type="http://schemas.openxmlformats.org/officeDocument/2006/relationships/oleObject" Target="embeddings/oleObject127.bin"/><Relationship Id="rId27" Type="http://schemas.openxmlformats.org/officeDocument/2006/relationships/oleObject" Target="embeddings/oleObject1.bin"/><Relationship Id="rId48" Type="http://schemas.openxmlformats.org/officeDocument/2006/relationships/oleObject" Target="embeddings/oleObject9.bin"/><Relationship Id="rId69" Type="http://schemas.openxmlformats.org/officeDocument/2006/relationships/image" Target="media/image29.wmf"/><Relationship Id="rId113" Type="http://schemas.openxmlformats.org/officeDocument/2006/relationships/image" Target="media/image51.wmf"/><Relationship Id="rId134" Type="http://schemas.openxmlformats.org/officeDocument/2006/relationships/image" Target="media/image61.png"/><Relationship Id="rId320" Type="http://schemas.openxmlformats.org/officeDocument/2006/relationships/oleObject" Target="embeddings/oleObject133.bin"/><Relationship Id="rId80" Type="http://schemas.openxmlformats.org/officeDocument/2006/relationships/oleObject" Target="embeddings/oleObject25.bin"/><Relationship Id="rId155" Type="http://schemas.openxmlformats.org/officeDocument/2006/relationships/image" Target="media/image76.png"/><Relationship Id="rId176" Type="http://schemas.openxmlformats.org/officeDocument/2006/relationships/image" Target="media/image89.wmf"/><Relationship Id="rId197" Type="http://schemas.openxmlformats.org/officeDocument/2006/relationships/image" Target="media/image103.wmf"/><Relationship Id="rId341" Type="http://schemas.openxmlformats.org/officeDocument/2006/relationships/hyperlink" Target="https://scholar.google.com.ua/citations?user=U1FgxEIAAAAJ&amp;hl=ru" TargetMode="External"/><Relationship Id="rId362" Type="http://schemas.openxmlformats.org/officeDocument/2006/relationships/oleObject" Target="embeddings/oleObject144.bin"/><Relationship Id="rId201" Type="http://schemas.openxmlformats.org/officeDocument/2006/relationships/image" Target="media/image105.wmf"/><Relationship Id="rId222" Type="http://schemas.openxmlformats.org/officeDocument/2006/relationships/oleObject" Target="embeddings/oleObject82.bin"/><Relationship Id="rId243" Type="http://schemas.openxmlformats.org/officeDocument/2006/relationships/image" Target="media/image126.wmf"/><Relationship Id="rId264" Type="http://schemas.openxmlformats.org/officeDocument/2006/relationships/oleObject" Target="embeddings/oleObject103.bin"/><Relationship Id="rId285" Type="http://schemas.openxmlformats.org/officeDocument/2006/relationships/oleObject" Target="embeddings/oleObject113.bin"/><Relationship Id="rId17" Type="http://schemas.openxmlformats.org/officeDocument/2006/relationships/hyperlink" Target="https://uk.wikipedia.org/wiki/%D0%97%D0%B0%D0%BB%D1%96%D0%B7%D0%BD%D0%B8%D1%87%D0%BD%D0%B0_%D0%BF%D0%BB%D0%B0%D1%82%D1%84%D0%BE%D1%80%D0%BC%D0%B0" TargetMode="External"/><Relationship Id="rId38" Type="http://schemas.openxmlformats.org/officeDocument/2006/relationships/oleObject" Target="embeddings/oleObject4.bin"/><Relationship Id="rId59" Type="http://schemas.openxmlformats.org/officeDocument/2006/relationships/image" Target="media/image25.wmf"/><Relationship Id="rId103" Type="http://schemas.openxmlformats.org/officeDocument/2006/relationships/image" Target="media/image46.wmf"/><Relationship Id="rId124" Type="http://schemas.openxmlformats.org/officeDocument/2006/relationships/image" Target="media/image55.wmf"/><Relationship Id="rId310" Type="http://schemas.openxmlformats.org/officeDocument/2006/relationships/oleObject" Target="embeddings/oleObject128.bin"/><Relationship Id="rId70" Type="http://schemas.openxmlformats.org/officeDocument/2006/relationships/oleObject" Target="embeddings/oleObject20.bin"/><Relationship Id="rId91" Type="http://schemas.openxmlformats.org/officeDocument/2006/relationships/image" Target="media/image41.wmf"/><Relationship Id="rId145" Type="http://schemas.openxmlformats.org/officeDocument/2006/relationships/image" Target="media/image68.png"/><Relationship Id="rId166" Type="http://schemas.openxmlformats.org/officeDocument/2006/relationships/image" Target="media/image82.wmf"/><Relationship Id="rId187" Type="http://schemas.openxmlformats.org/officeDocument/2006/relationships/oleObject" Target="embeddings/oleObject66.bin"/><Relationship Id="rId331" Type="http://schemas.openxmlformats.org/officeDocument/2006/relationships/image" Target="media/image168.wmf"/><Relationship Id="rId352" Type="http://schemas.openxmlformats.org/officeDocument/2006/relationships/image" Target="media/image178.png"/><Relationship Id="rId1" Type="http://schemas.openxmlformats.org/officeDocument/2006/relationships/customXml" Target="../customXml/item1.xml"/><Relationship Id="rId212" Type="http://schemas.openxmlformats.org/officeDocument/2006/relationships/oleObject" Target="embeddings/oleObject77.bin"/><Relationship Id="rId233" Type="http://schemas.openxmlformats.org/officeDocument/2006/relationships/image" Target="media/image121.wmf"/><Relationship Id="rId254" Type="http://schemas.openxmlformats.org/officeDocument/2006/relationships/oleObject" Target="embeddings/oleObject98.bin"/><Relationship Id="rId28" Type="http://schemas.openxmlformats.org/officeDocument/2006/relationships/image" Target="media/image8.wmf"/><Relationship Id="rId49" Type="http://schemas.openxmlformats.org/officeDocument/2006/relationships/image" Target="media/image21.wmf"/><Relationship Id="rId114" Type="http://schemas.openxmlformats.org/officeDocument/2006/relationships/oleObject" Target="embeddings/oleObject42.bin"/><Relationship Id="rId275" Type="http://schemas.openxmlformats.org/officeDocument/2006/relationships/image" Target="media/image142.wmf"/><Relationship Id="rId296" Type="http://schemas.openxmlformats.org/officeDocument/2006/relationships/oleObject" Target="embeddings/oleObject119.bin"/><Relationship Id="rId300" Type="http://schemas.openxmlformats.org/officeDocument/2006/relationships/oleObject" Target="embeddings/oleObject121.bin"/><Relationship Id="rId60" Type="http://schemas.openxmlformats.org/officeDocument/2006/relationships/oleObject" Target="embeddings/oleObject16.bin"/><Relationship Id="rId81" Type="http://schemas.openxmlformats.org/officeDocument/2006/relationships/image" Target="media/image35.wmf"/><Relationship Id="rId135" Type="http://schemas.openxmlformats.org/officeDocument/2006/relationships/image" Target="media/image62.png"/><Relationship Id="rId156" Type="http://schemas.openxmlformats.org/officeDocument/2006/relationships/image" Target="media/image77.wmf"/><Relationship Id="rId177" Type="http://schemas.openxmlformats.org/officeDocument/2006/relationships/image" Target="media/image90.wmf"/><Relationship Id="rId198" Type="http://schemas.openxmlformats.org/officeDocument/2006/relationships/oleObject" Target="embeddings/oleObject70.bin"/><Relationship Id="rId321" Type="http://schemas.openxmlformats.org/officeDocument/2006/relationships/image" Target="media/image163.wmf"/><Relationship Id="rId342" Type="http://schemas.openxmlformats.org/officeDocument/2006/relationships/hyperlink" Target="http://www.sindexs.org/JournalList.aspx?ID=1907" TargetMode="External"/><Relationship Id="rId363" Type="http://schemas.openxmlformats.org/officeDocument/2006/relationships/image" Target="media/image184.wmf"/><Relationship Id="rId202" Type="http://schemas.openxmlformats.org/officeDocument/2006/relationships/oleObject" Target="embeddings/oleObject72.bin"/><Relationship Id="rId223" Type="http://schemas.openxmlformats.org/officeDocument/2006/relationships/image" Target="media/image116.wmf"/><Relationship Id="rId244" Type="http://schemas.openxmlformats.org/officeDocument/2006/relationships/oleObject" Target="embeddings/oleObject93.bin"/><Relationship Id="rId18" Type="http://schemas.openxmlformats.org/officeDocument/2006/relationships/image" Target="media/image2.png"/><Relationship Id="rId39" Type="http://schemas.openxmlformats.org/officeDocument/2006/relationships/image" Target="media/image16.wmf"/><Relationship Id="rId265" Type="http://schemas.openxmlformats.org/officeDocument/2006/relationships/image" Target="media/image137.wmf"/><Relationship Id="rId286" Type="http://schemas.openxmlformats.org/officeDocument/2006/relationships/image" Target="media/image148.wmf"/><Relationship Id="rId50" Type="http://schemas.openxmlformats.org/officeDocument/2006/relationships/oleObject" Target="embeddings/oleObject10.bin"/><Relationship Id="rId104" Type="http://schemas.openxmlformats.org/officeDocument/2006/relationships/oleObject" Target="embeddings/oleObject37.bin"/><Relationship Id="rId125" Type="http://schemas.openxmlformats.org/officeDocument/2006/relationships/oleObject" Target="embeddings/oleObject49.bin"/><Relationship Id="rId146" Type="http://schemas.openxmlformats.org/officeDocument/2006/relationships/image" Target="media/image69.png"/><Relationship Id="rId167" Type="http://schemas.openxmlformats.org/officeDocument/2006/relationships/oleObject" Target="embeddings/oleObject60.bin"/><Relationship Id="rId188" Type="http://schemas.openxmlformats.org/officeDocument/2006/relationships/image" Target="media/image97.png"/><Relationship Id="rId311" Type="http://schemas.openxmlformats.org/officeDocument/2006/relationships/image" Target="media/image158.wmf"/><Relationship Id="rId332" Type="http://schemas.openxmlformats.org/officeDocument/2006/relationships/oleObject" Target="embeddings/oleObject139.bin"/><Relationship Id="rId353" Type="http://schemas.openxmlformats.org/officeDocument/2006/relationships/image" Target="media/image179.wmf"/><Relationship Id="rId71" Type="http://schemas.openxmlformats.org/officeDocument/2006/relationships/image" Target="media/image30.wmf"/><Relationship Id="rId92" Type="http://schemas.openxmlformats.org/officeDocument/2006/relationships/oleObject" Target="embeddings/oleObject30.bin"/><Relationship Id="rId213" Type="http://schemas.openxmlformats.org/officeDocument/2006/relationships/image" Target="media/image111.wmf"/><Relationship Id="rId234" Type="http://schemas.openxmlformats.org/officeDocument/2006/relationships/oleObject" Target="embeddings/oleObject88.bin"/><Relationship Id="rId2" Type="http://schemas.openxmlformats.org/officeDocument/2006/relationships/numbering" Target="numbering.xml"/><Relationship Id="rId29" Type="http://schemas.openxmlformats.org/officeDocument/2006/relationships/image" Target="media/image9.wmf"/><Relationship Id="rId255" Type="http://schemas.openxmlformats.org/officeDocument/2006/relationships/image" Target="media/image132.wmf"/><Relationship Id="rId276" Type="http://schemas.openxmlformats.org/officeDocument/2006/relationships/oleObject" Target="embeddings/oleObject109.bin"/><Relationship Id="rId297" Type="http://schemas.openxmlformats.org/officeDocument/2006/relationships/image" Target="media/image153.png"/><Relationship Id="rId40" Type="http://schemas.openxmlformats.org/officeDocument/2006/relationships/oleObject" Target="embeddings/oleObject5.bin"/><Relationship Id="rId115" Type="http://schemas.openxmlformats.org/officeDocument/2006/relationships/image" Target="media/image52.wmf"/><Relationship Id="rId136" Type="http://schemas.openxmlformats.org/officeDocument/2006/relationships/image" Target="media/image63.png"/><Relationship Id="rId157" Type="http://schemas.openxmlformats.org/officeDocument/2006/relationships/oleObject" Target="embeddings/oleObject55.bin"/><Relationship Id="rId178" Type="http://schemas.openxmlformats.org/officeDocument/2006/relationships/image" Target="media/image91.wmf"/><Relationship Id="rId301" Type="http://schemas.openxmlformats.org/officeDocument/2006/relationships/image" Target="media/image155.png"/><Relationship Id="rId322" Type="http://schemas.openxmlformats.org/officeDocument/2006/relationships/oleObject" Target="embeddings/oleObject134.bin"/><Relationship Id="rId343" Type="http://schemas.openxmlformats.org/officeDocument/2006/relationships/image" Target="media/image169.png"/><Relationship Id="rId364" Type="http://schemas.openxmlformats.org/officeDocument/2006/relationships/oleObject" Target="embeddings/oleObject145.bin"/><Relationship Id="rId61" Type="http://schemas.openxmlformats.org/officeDocument/2006/relationships/image" Target="media/image26.wmf"/><Relationship Id="rId82" Type="http://schemas.openxmlformats.org/officeDocument/2006/relationships/oleObject" Target="embeddings/oleObject26.bin"/><Relationship Id="rId199" Type="http://schemas.openxmlformats.org/officeDocument/2006/relationships/image" Target="media/image104.wmf"/><Relationship Id="rId203" Type="http://schemas.openxmlformats.org/officeDocument/2006/relationships/image" Target="media/image106.wmf"/><Relationship Id="rId19" Type="http://schemas.openxmlformats.org/officeDocument/2006/relationships/hyperlink" Target="https://uk.wikipedia.org/wiki/%D0%90%D1%80%D1%85%D1%96%D1%82%D0%B5%D0%BA%D1%82%D1%83%D1%80%D0%B0" TargetMode="External"/><Relationship Id="rId224" Type="http://schemas.openxmlformats.org/officeDocument/2006/relationships/oleObject" Target="embeddings/oleObject83.bin"/><Relationship Id="rId245" Type="http://schemas.openxmlformats.org/officeDocument/2006/relationships/image" Target="media/image127.wmf"/><Relationship Id="rId266" Type="http://schemas.openxmlformats.org/officeDocument/2006/relationships/oleObject" Target="embeddings/oleObject104.bin"/><Relationship Id="rId287" Type="http://schemas.openxmlformats.org/officeDocument/2006/relationships/oleObject" Target="embeddings/oleObject114.bin"/><Relationship Id="rId30" Type="http://schemas.openxmlformats.org/officeDocument/2006/relationships/image" Target="media/image10.wmf"/><Relationship Id="rId105" Type="http://schemas.openxmlformats.org/officeDocument/2006/relationships/image" Target="media/image47.wmf"/><Relationship Id="rId126" Type="http://schemas.openxmlformats.org/officeDocument/2006/relationships/image" Target="media/image56.wmf"/><Relationship Id="rId147" Type="http://schemas.openxmlformats.org/officeDocument/2006/relationships/image" Target="media/image70.png"/><Relationship Id="rId168" Type="http://schemas.openxmlformats.org/officeDocument/2006/relationships/image" Target="media/image83.wmf"/><Relationship Id="rId312" Type="http://schemas.openxmlformats.org/officeDocument/2006/relationships/oleObject" Target="embeddings/oleObject129.bin"/><Relationship Id="rId333" Type="http://schemas.openxmlformats.org/officeDocument/2006/relationships/hyperlink" Target="https://uk.wikipedia.org/wiki/&#1051;&#1080;&#1073;&#1110;&#1076;&#1089;&#1100;&#1082;&#1072;_(&#1089;&#1090;&#1072;&#1085;&#1094;&#1110;&#1103;_&#1084;&#1077;&#1090;&#1088;&#1086;)" TargetMode="External"/><Relationship Id="rId354" Type="http://schemas.openxmlformats.org/officeDocument/2006/relationships/oleObject" Target="embeddings/oleObject140.bin"/><Relationship Id="rId51" Type="http://schemas.openxmlformats.org/officeDocument/2006/relationships/image" Target="media/image22.wmf"/><Relationship Id="rId72" Type="http://schemas.openxmlformats.org/officeDocument/2006/relationships/oleObject" Target="embeddings/oleObject21.bin"/><Relationship Id="rId93" Type="http://schemas.openxmlformats.org/officeDocument/2006/relationships/image" Target="media/image42.wmf"/><Relationship Id="rId189" Type="http://schemas.openxmlformats.org/officeDocument/2006/relationships/image" Target="media/image98.png"/><Relationship Id="rId3" Type="http://schemas.openxmlformats.org/officeDocument/2006/relationships/styles" Target="styles.xml"/><Relationship Id="rId214" Type="http://schemas.openxmlformats.org/officeDocument/2006/relationships/oleObject" Target="embeddings/oleObject78.bin"/><Relationship Id="rId235" Type="http://schemas.openxmlformats.org/officeDocument/2006/relationships/image" Target="media/image122.wmf"/><Relationship Id="rId256" Type="http://schemas.openxmlformats.org/officeDocument/2006/relationships/oleObject" Target="embeddings/oleObject99.bin"/><Relationship Id="rId277" Type="http://schemas.openxmlformats.org/officeDocument/2006/relationships/image" Target="media/image143.wmf"/><Relationship Id="rId298" Type="http://schemas.openxmlformats.org/officeDocument/2006/relationships/oleObject" Target="embeddings/oleObject120.bin"/><Relationship Id="rId116" Type="http://schemas.openxmlformats.org/officeDocument/2006/relationships/oleObject" Target="embeddings/oleObject43.bin"/><Relationship Id="rId137" Type="http://schemas.openxmlformats.org/officeDocument/2006/relationships/hyperlink" Target="https://www.fips.ru/Archive/PAT/2011FULL/2011.04.10/DOC/RUNWU1/000/000/000/103/383/00000004.tif" TargetMode="External"/><Relationship Id="rId158" Type="http://schemas.openxmlformats.org/officeDocument/2006/relationships/image" Target="media/image78.wmf"/><Relationship Id="rId302" Type="http://schemas.openxmlformats.org/officeDocument/2006/relationships/oleObject" Target="embeddings/oleObject122.bin"/><Relationship Id="rId323" Type="http://schemas.openxmlformats.org/officeDocument/2006/relationships/image" Target="media/image164.wmf"/><Relationship Id="rId344" Type="http://schemas.openxmlformats.org/officeDocument/2006/relationships/image" Target="media/image170.png"/><Relationship Id="rId20" Type="http://schemas.openxmlformats.org/officeDocument/2006/relationships/hyperlink" Target="https://uk.wikipedia.org/wiki/%D0%92%D0%B5%D0%BB%D0%B8%D0%BA%D0%B0_%D0%92%D0%B0%D1%81%D0%B8%D0%BB%D1%8C%D0%BA%D1%96%D0%B2%D1%81%D1%8C%D0%BA%D0%B0_%D0%B2%D1%83%D0%BB%D0%B8%D1%86%D1%8F" TargetMode="External"/><Relationship Id="rId41" Type="http://schemas.openxmlformats.org/officeDocument/2006/relationships/image" Target="media/image17.wmf"/><Relationship Id="rId62" Type="http://schemas.openxmlformats.org/officeDocument/2006/relationships/oleObject" Target="embeddings/oleObject17.bin"/><Relationship Id="rId83" Type="http://schemas.openxmlformats.org/officeDocument/2006/relationships/image" Target="media/image36.wmf"/><Relationship Id="rId179" Type="http://schemas.openxmlformats.org/officeDocument/2006/relationships/image" Target="media/image92.wmf"/><Relationship Id="rId365" Type="http://schemas.openxmlformats.org/officeDocument/2006/relationships/image" Target="media/image185.wmf"/><Relationship Id="rId190" Type="http://schemas.openxmlformats.org/officeDocument/2006/relationships/image" Target="media/image99.wmf"/><Relationship Id="rId204" Type="http://schemas.openxmlformats.org/officeDocument/2006/relationships/oleObject" Target="embeddings/oleObject73.bin"/><Relationship Id="rId225" Type="http://schemas.openxmlformats.org/officeDocument/2006/relationships/image" Target="media/image117.wmf"/><Relationship Id="rId246" Type="http://schemas.openxmlformats.org/officeDocument/2006/relationships/oleObject" Target="embeddings/oleObject94.bin"/><Relationship Id="rId267" Type="http://schemas.openxmlformats.org/officeDocument/2006/relationships/image" Target="media/image138.wmf"/><Relationship Id="rId288" Type="http://schemas.openxmlformats.org/officeDocument/2006/relationships/image" Target="media/image149.wmf"/><Relationship Id="rId106" Type="http://schemas.openxmlformats.org/officeDocument/2006/relationships/oleObject" Target="embeddings/oleObject38.bin"/><Relationship Id="rId127" Type="http://schemas.openxmlformats.org/officeDocument/2006/relationships/oleObject" Target="embeddings/oleObject50.bin"/><Relationship Id="rId313" Type="http://schemas.openxmlformats.org/officeDocument/2006/relationships/image" Target="media/image159.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32D82C-03BC-4F53-AF82-1211DA0F5B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TotalTime>
  <Pages>110</Pages>
  <Words>19649</Words>
  <Characters>112000</Characters>
  <Application>Microsoft Office Word</Application>
  <DocSecurity>0</DocSecurity>
  <Lines>933</Lines>
  <Paragraphs>262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131387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Ruslan Pavlenko</dc:creator>
  <cp:lastModifiedBy>Виктор</cp:lastModifiedBy>
  <cp:revision>6</cp:revision>
  <dcterms:created xsi:type="dcterms:W3CDTF">2021-12-16T11:25:00Z</dcterms:created>
  <dcterms:modified xsi:type="dcterms:W3CDTF">2021-12-16T13:10:00Z</dcterms:modified>
</cp:coreProperties>
</file>