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68A5" w:rsidRDefault="00C57F65"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67.25pt;height:660.75pt;visibility:visible">
            <v:imagedata r:id="rId5" o:title=""/>
          </v:shape>
        </w:pict>
      </w:r>
    </w:p>
    <w:p w:rsidR="00AD68A5" w:rsidRDefault="00AD68A5"/>
    <w:p w:rsidR="00AD68A5" w:rsidRDefault="00AD68A5"/>
    <w:p w:rsidR="00AD68A5" w:rsidRDefault="00AD68A5" w:rsidP="00321ABA">
      <w:pPr>
        <w:pStyle w:val="Bodytext30"/>
        <w:shd w:val="clear" w:color="auto" w:fill="auto"/>
        <w:ind w:left="40"/>
        <w:rPr>
          <w:color w:val="000000"/>
          <w:lang w:val="uk-UA" w:eastAsia="uk-UA"/>
        </w:rPr>
      </w:pPr>
    </w:p>
    <w:p w:rsidR="00AD68A5" w:rsidRPr="008B1181" w:rsidRDefault="00AD68A5" w:rsidP="00321ABA">
      <w:pPr>
        <w:pStyle w:val="Bodytext30"/>
        <w:shd w:val="clear" w:color="auto" w:fill="auto"/>
        <w:ind w:left="40"/>
        <w:rPr>
          <w:color w:val="000000"/>
          <w:lang w:val="en-US" w:eastAsia="uk-UA"/>
        </w:rPr>
      </w:pPr>
    </w:p>
    <w:p w:rsidR="00AD68A5" w:rsidRDefault="00AD68A5" w:rsidP="008B1181">
      <w:pPr>
        <w:pStyle w:val="Bodytext30"/>
        <w:shd w:val="clear" w:color="auto" w:fill="auto"/>
        <w:spacing w:after="942"/>
        <w:ind w:right="40"/>
        <w:rPr>
          <w:color w:val="000000"/>
          <w:sz w:val="24"/>
          <w:szCs w:val="24"/>
          <w:lang w:val="en-US"/>
        </w:rPr>
      </w:pPr>
      <w:r w:rsidRPr="00E273BD">
        <w:rPr>
          <w:color w:val="000000"/>
          <w:sz w:val="24"/>
          <w:szCs w:val="24"/>
          <w:lang w:val="en-US"/>
        </w:rPr>
        <w:t>SCIENCE AND EDUCATION LTD</w:t>
      </w:r>
      <w:r w:rsidRPr="00E273BD">
        <w:rPr>
          <w:color w:val="000000"/>
          <w:sz w:val="24"/>
          <w:szCs w:val="24"/>
          <w:lang w:val="en-US"/>
        </w:rPr>
        <w:br/>
        <w:t xml:space="preserve">Registered in </w:t>
      </w:r>
      <w:proofErr w:type="gramStart"/>
      <w:smartTag w:uri="urn:schemas-microsoft-com:office:smarttags" w:element="country-region">
        <w:r w:rsidRPr="00E273BD">
          <w:rPr>
            <w:color w:val="000000"/>
            <w:sz w:val="24"/>
            <w:szCs w:val="24"/>
            <w:lang w:val="en-US"/>
          </w:rPr>
          <w:t>ENGLAND</w:t>
        </w:r>
      </w:smartTag>
      <w:r w:rsidRPr="00E273BD">
        <w:rPr>
          <w:color w:val="000000"/>
          <w:sz w:val="24"/>
          <w:szCs w:val="24"/>
          <w:lang w:val="en-US"/>
        </w:rPr>
        <w:t xml:space="preserve">  </w:t>
      </w:r>
      <w:smartTag w:uri="urn:schemas-microsoft-com:office:smarttags" w:element="country-region">
        <w:r w:rsidRPr="00E273BD">
          <w:rPr>
            <w:color w:val="000000"/>
            <w:sz w:val="24"/>
            <w:szCs w:val="24"/>
            <w:lang w:val="en-US"/>
          </w:rPr>
          <w:t>WALES</w:t>
        </w:r>
      </w:smartTag>
      <w:proofErr w:type="gramEnd"/>
      <w:r w:rsidRPr="00E273BD">
        <w:rPr>
          <w:color w:val="000000"/>
          <w:sz w:val="24"/>
          <w:szCs w:val="24"/>
          <w:lang w:val="en-US"/>
        </w:rPr>
        <w:t xml:space="preserve"> Registered Number: 08878342</w:t>
      </w:r>
      <w:r w:rsidRPr="00E273BD">
        <w:rPr>
          <w:color w:val="000000"/>
          <w:sz w:val="24"/>
          <w:szCs w:val="24"/>
          <w:lang w:val="en-US"/>
        </w:rPr>
        <w:br/>
        <w:t xml:space="preserve">OFFICE 1, </w:t>
      </w:r>
      <w:smartTag w:uri="urn:schemas-microsoft-com:office:smarttags" w:element="PlaceName">
        <w:r w:rsidRPr="00E273BD">
          <w:rPr>
            <w:color w:val="000000"/>
            <w:sz w:val="24"/>
            <w:szCs w:val="24"/>
            <w:lang w:val="en-US"/>
          </w:rPr>
          <w:t>VELOCITY</w:t>
        </w:r>
      </w:smartTag>
      <w:r w:rsidRPr="00E273BD">
        <w:rPr>
          <w:color w:val="000000"/>
          <w:sz w:val="24"/>
          <w:szCs w:val="24"/>
          <w:lang w:val="en-US"/>
        </w:rPr>
        <w:t xml:space="preserve"> </w:t>
      </w:r>
      <w:smartTag w:uri="urn:schemas-microsoft-com:office:smarttags" w:element="PlaceType">
        <w:r w:rsidRPr="00E273BD">
          <w:rPr>
            <w:color w:val="000000"/>
            <w:sz w:val="24"/>
            <w:szCs w:val="24"/>
            <w:lang w:val="en-US"/>
          </w:rPr>
          <w:t>TOWER</w:t>
        </w:r>
      </w:smartTag>
      <w:r w:rsidRPr="00E273BD">
        <w:rPr>
          <w:color w:val="000000"/>
          <w:sz w:val="24"/>
          <w:szCs w:val="24"/>
          <w:lang w:val="en-US"/>
        </w:rPr>
        <w:t xml:space="preserve">, </w:t>
      </w:r>
      <w:smartTag w:uri="urn:schemas-microsoft-com:office:smarttags" w:element="metricconverter">
        <w:smartTagPr>
          <w:attr w:name="ProductID" w:val="10 ST"/>
        </w:smartTagPr>
        <w:r w:rsidRPr="00E273BD">
          <w:rPr>
            <w:color w:val="000000"/>
            <w:sz w:val="24"/>
            <w:szCs w:val="24"/>
            <w:lang w:val="en-US"/>
          </w:rPr>
          <w:t>10 ST</w:t>
        </w:r>
      </w:smartTag>
      <w:r w:rsidRPr="00E273BD">
        <w:rPr>
          <w:color w:val="000000"/>
          <w:sz w:val="24"/>
          <w:szCs w:val="24"/>
          <w:lang w:val="en-US"/>
        </w:rPr>
        <w:t>. MARY’S GATE,</w:t>
      </w:r>
      <w:r w:rsidRPr="00E273BD">
        <w:rPr>
          <w:color w:val="000000"/>
          <w:sz w:val="24"/>
          <w:szCs w:val="24"/>
          <w:lang w:val="en-US"/>
        </w:rPr>
        <w:br/>
        <w:t xml:space="preserve">SHEFFIELD, S YORKSHIRE, </w:t>
      </w:r>
      <w:smartTag w:uri="urn:schemas-microsoft-com:office:smarttags" w:element="place">
        <w:smartTag w:uri="urn:schemas-microsoft-com:office:smarttags" w:element="country-region">
          <w:r w:rsidRPr="00E273BD">
            <w:rPr>
              <w:color w:val="000000"/>
              <w:sz w:val="24"/>
              <w:szCs w:val="24"/>
              <w:lang w:val="en-US"/>
            </w:rPr>
            <w:t>ENGLAND</w:t>
          </w:r>
        </w:smartTag>
      </w:smartTag>
      <w:r w:rsidRPr="00E273BD">
        <w:rPr>
          <w:color w:val="000000"/>
          <w:sz w:val="24"/>
          <w:szCs w:val="24"/>
          <w:lang w:val="en-US"/>
        </w:rPr>
        <w:t>, SI 4LR</w:t>
      </w:r>
    </w:p>
    <w:p w:rsidR="00917EE6" w:rsidRDefault="00917EE6" w:rsidP="008B1181">
      <w:pPr>
        <w:pStyle w:val="Bodytext30"/>
        <w:shd w:val="clear" w:color="auto" w:fill="auto"/>
        <w:spacing w:after="942"/>
        <w:ind w:right="40"/>
        <w:rPr>
          <w:color w:val="000000"/>
          <w:sz w:val="24"/>
          <w:szCs w:val="24"/>
          <w:lang w:val="en-US"/>
        </w:rPr>
      </w:pPr>
    </w:p>
    <w:p w:rsidR="00917EE6" w:rsidRDefault="00917EE6" w:rsidP="008B1181">
      <w:pPr>
        <w:pStyle w:val="Bodytext30"/>
        <w:shd w:val="clear" w:color="auto" w:fill="auto"/>
        <w:spacing w:after="942"/>
        <w:ind w:right="40"/>
        <w:rPr>
          <w:color w:val="000000"/>
          <w:sz w:val="24"/>
          <w:szCs w:val="24"/>
          <w:lang w:val="en-US"/>
        </w:rPr>
      </w:pPr>
    </w:p>
    <w:p w:rsidR="00917EE6" w:rsidRPr="00E273BD" w:rsidRDefault="00917EE6" w:rsidP="008B1181">
      <w:pPr>
        <w:pStyle w:val="Bodytext30"/>
        <w:shd w:val="clear" w:color="auto" w:fill="auto"/>
        <w:spacing w:after="942"/>
        <w:ind w:right="40"/>
        <w:rPr>
          <w:sz w:val="24"/>
          <w:szCs w:val="24"/>
          <w:lang w:val="en-US"/>
        </w:rPr>
      </w:pPr>
    </w:p>
    <w:p w:rsidR="00AD68A5" w:rsidRPr="004975D3" w:rsidRDefault="00AD68A5" w:rsidP="008B1181">
      <w:pPr>
        <w:pStyle w:val="Bodytext20"/>
        <w:shd w:val="clear" w:color="auto" w:fill="auto"/>
        <w:spacing w:before="0"/>
        <w:ind w:right="40"/>
        <w:rPr>
          <w:color w:val="000000"/>
          <w:sz w:val="28"/>
          <w:szCs w:val="28"/>
          <w:lang w:val="en-US"/>
        </w:rPr>
      </w:pPr>
      <w:r w:rsidRPr="0093442C">
        <w:rPr>
          <w:color w:val="000000"/>
          <w:sz w:val="28"/>
          <w:szCs w:val="28"/>
          <w:lang w:val="en-US"/>
        </w:rPr>
        <w:t>Materials of the XIII International scientific and practical Conference</w:t>
      </w:r>
      <w:r w:rsidRPr="0093442C">
        <w:rPr>
          <w:color w:val="000000"/>
          <w:sz w:val="28"/>
          <w:szCs w:val="28"/>
          <w:lang w:val="en-US"/>
        </w:rPr>
        <w:br/>
      </w:r>
      <w:r w:rsidRPr="0093442C">
        <w:rPr>
          <w:color w:val="000000"/>
          <w:sz w:val="28"/>
          <w:szCs w:val="28"/>
          <w:lang w:val="uk-UA"/>
        </w:rPr>
        <w:t xml:space="preserve">                                         </w:t>
      </w:r>
      <w:r w:rsidRPr="0093442C">
        <w:rPr>
          <w:color w:val="000000"/>
          <w:sz w:val="28"/>
          <w:szCs w:val="28"/>
          <w:lang w:val="en-US"/>
        </w:rPr>
        <w:t xml:space="preserve">Scientific horizons - 2017, </w:t>
      </w:r>
    </w:p>
    <w:p w:rsidR="00AD68A5" w:rsidRPr="0093442C" w:rsidRDefault="00AD68A5" w:rsidP="008B1181">
      <w:pPr>
        <w:pStyle w:val="Bodytext20"/>
        <w:shd w:val="clear" w:color="auto" w:fill="auto"/>
        <w:spacing w:before="0"/>
        <w:ind w:right="40"/>
        <w:rPr>
          <w:sz w:val="28"/>
          <w:szCs w:val="28"/>
          <w:lang w:val="en-US"/>
        </w:rPr>
      </w:pPr>
      <w:r w:rsidRPr="004975D3">
        <w:rPr>
          <w:color w:val="000000"/>
          <w:sz w:val="28"/>
          <w:szCs w:val="28"/>
          <w:lang w:val="en-US"/>
        </w:rPr>
        <w:t xml:space="preserve">                        </w:t>
      </w:r>
      <w:r w:rsidRPr="0093442C">
        <w:rPr>
          <w:color w:val="000000"/>
          <w:sz w:val="28"/>
          <w:szCs w:val="28"/>
          <w:lang w:val="en-US"/>
        </w:rPr>
        <w:t xml:space="preserve">September 30 - October 7,2017 : </w:t>
      </w:r>
      <w:smartTag w:uri="urn:schemas-microsoft-com:office:smarttags" w:element="place">
        <w:r w:rsidRPr="0093442C">
          <w:rPr>
            <w:color w:val="000000"/>
            <w:sz w:val="28"/>
            <w:szCs w:val="28"/>
            <w:lang w:val="en-US"/>
          </w:rPr>
          <w:t>Sheffield</w:t>
        </w:r>
      </w:smartTag>
      <w:r w:rsidRPr="0093442C">
        <w:rPr>
          <w:color w:val="000000"/>
          <w:sz w:val="28"/>
          <w:szCs w:val="28"/>
          <w:lang w:val="en-US"/>
        </w:rPr>
        <w:t>.</w:t>
      </w:r>
    </w:p>
    <w:p w:rsidR="00AD68A5" w:rsidRPr="00E273BD" w:rsidRDefault="00AD68A5" w:rsidP="008B1181">
      <w:pPr>
        <w:pStyle w:val="Bodytext20"/>
        <w:shd w:val="clear" w:color="auto" w:fill="auto"/>
        <w:spacing w:before="0" w:line="320" w:lineRule="exact"/>
        <w:ind w:right="40"/>
        <w:rPr>
          <w:sz w:val="24"/>
          <w:szCs w:val="24"/>
          <w:lang w:val="en-US"/>
        </w:rPr>
      </w:pPr>
      <w:r w:rsidRPr="00E273BD">
        <w:rPr>
          <w:color w:val="000000"/>
          <w:sz w:val="24"/>
          <w:szCs w:val="24"/>
          <w:lang w:val="uk-UA"/>
        </w:rPr>
        <w:t xml:space="preserve">                         </w:t>
      </w:r>
      <w:r>
        <w:rPr>
          <w:color w:val="000000"/>
          <w:sz w:val="24"/>
          <w:szCs w:val="24"/>
          <w:lang w:val="uk-UA"/>
        </w:rPr>
        <w:t xml:space="preserve">                 </w:t>
      </w:r>
      <w:r w:rsidRPr="00E273BD">
        <w:rPr>
          <w:color w:val="000000"/>
          <w:sz w:val="24"/>
          <w:szCs w:val="24"/>
          <w:lang w:val="uk-UA"/>
        </w:rPr>
        <w:t xml:space="preserve">  </w:t>
      </w:r>
      <w:r w:rsidRPr="00E273BD">
        <w:rPr>
          <w:color w:val="000000"/>
          <w:sz w:val="24"/>
          <w:szCs w:val="24"/>
          <w:lang w:val="en-US"/>
        </w:rPr>
        <w:t>Science and education LTD -88 p.</w:t>
      </w:r>
    </w:p>
    <w:p w:rsidR="00AD68A5" w:rsidRPr="00E273BD" w:rsidRDefault="00AD68A5" w:rsidP="008B1181">
      <w:pPr>
        <w:pStyle w:val="Bodytext20"/>
        <w:shd w:val="clear" w:color="auto" w:fill="auto"/>
        <w:spacing w:before="0" w:after="450"/>
        <w:ind w:right="40"/>
        <w:rPr>
          <w:sz w:val="24"/>
          <w:szCs w:val="24"/>
          <w:lang w:val="en-US"/>
        </w:rPr>
      </w:pPr>
      <w:r w:rsidRPr="00E273BD">
        <w:rPr>
          <w:color w:val="000000"/>
          <w:sz w:val="24"/>
          <w:szCs w:val="24"/>
          <w:lang w:val="uk-UA"/>
        </w:rPr>
        <w:t xml:space="preserve">                                            </w:t>
      </w:r>
      <w:r>
        <w:rPr>
          <w:color w:val="000000"/>
          <w:sz w:val="24"/>
          <w:szCs w:val="24"/>
          <w:lang w:val="uk-UA"/>
        </w:rPr>
        <w:t xml:space="preserve">      </w:t>
      </w:r>
      <w:r w:rsidRPr="00E273BD">
        <w:rPr>
          <w:color w:val="000000"/>
          <w:sz w:val="24"/>
          <w:szCs w:val="24"/>
          <w:lang w:val="uk-UA"/>
        </w:rPr>
        <w:t xml:space="preserve">    </w:t>
      </w:r>
      <w:r w:rsidRPr="00E273BD">
        <w:rPr>
          <w:color w:val="000000"/>
          <w:sz w:val="24"/>
          <w:szCs w:val="24"/>
          <w:lang w:val="en-US"/>
        </w:rPr>
        <w:t>Editor:MichaelWilson</w:t>
      </w:r>
      <w:r w:rsidRPr="00E273BD">
        <w:rPr>
          <w:color w:val="000000"/>
          <w:sz w:val="24"/>
          <w:szCs w:val="24"/>
          <w:lang w:val="en-US"/>
        </w:rPr>
        <w:br/>
      </w:r>
      <w:r w:rsidRPr="00E273BD">
        <w:rPr>
          <w:color w:val="000000"/>
          <w:sz w:val="24"/>
          <w:szCs w:val="24"/>
          <w:lang w:val="uk-UA"/>
        </w:rPr>
        <w:t xml:space="preserve">                                                   </w:t>
      </w:r>
      <w:r>
        <w:rPr>
          <w:color w:val="000000"/>
          <w:sz w:val="24"/>
          <w:szCs w:val="24"/>
          <w:lang w:val="uk-UA"/>
        </w:rPr>
        <w:t xml:space="preserve">          </w:t>
      </w:r>
      <w:r w:rsidRPr="00E273BD">
        <w:rPr>
          <w:color w:val="000000"/>
          <w:sz w:val="24"/>
          <w:szCs w:val="24"/>
          <w:lang w:val="uk-UA"/>
        </w:rPr>
        <w:t xml:space="preserve">   </w:t>
      </w:r>
      <w:r w:rsidRPr="00E273BD">
        <w:rPr>
          <w:color w:val="000000"/>
          <w:sz w:val="24"/>
          <w:szCs w:val="24"/>
          <w:lang w:val="en-US"/>
        </w:rPr>
        <w:t>Manager:WilliamJones</w:t>
      </w:r>
      <w:r w:rsidRPr="00E273BD">
        <w:rPr>
          <w:color w:val="000000"/>
          <w:sz w:val="24"/>
          <w:szCs w:val="24"/>
          <w:lang w:val="en-US"/>
        </w:rPr>
        <w:br/>
      </w:r>
      <w:r w:rsidRPr="00E273BD">
        <w:rPr>
          <w:color w:val="000000"/>
          <w:sz w:val="24"/>
          <w:szCs w:val="24"/>
          <w:lang w:val="uk-UA"/>
        </w:rPr>
        <w:t xml:space="preserve">                                         </w:t>
      </w:r>
      <w:r>
        <w:rPr>
          <w:color w:val="000000"/>
          <w:sz w:val="24"/>
          <w:szCs w:val="24"/>
          <w:lang w:val="uk-UA"/>
        </w:rPr>
        <w:t xml:space="preserve">              </w:t>
      </w:r>
      <w:r w:rsidRPr="00E273BD">
        <w:rPr>
          <w:color w:val="000000"/>
          <w:sz w:val="24"/>
          <w:szCs w:val="24"/>
          <w:lang w:val="uk-UA"/>
        </w:rPr>
        <w:t xml:space="preserve"> </w:t>
      </w:r>
      <w:r w:rsidRPr="00E273BD">
        <w:rPr>
          <w:color w:val="000000"/>
          <w:sz w:val="24"/>
          <w:szCs w:val="24"/>
          <w:lang w:val="en-US"/>
        </w:rPr>
        <w:t>Technical worker: Daniel Brown</w:t>
      </w:r>
    </w:p>
    <w:p w:rsidR="00AD68A5" w:rsidRPr="00E273BD" w:rsidRDefault="00AD68A5" w:rsidP="008B1181">
      <w:pPr>
        <w:pStyle w:val="Bodytext40"/>
        <w:shd w:val="clear" w:color="auto" w:fill="auto"/>
        <w:ind w:right="40"/>
        <w:rPr>
          <w:b/>
          <w:sz w:val="24"/>
          <w:szCs w:val="24"/>
          <w:lang w:val="en-US"/>
        </w:rPr>
      </w:pPr>
      <w:r w:rsidRPr="00E273BD">
        <w:rPr>
          <w:b/>
          <w:color w:val="000000"/>
          <w:sz w:val="24"/>
          <w:szCs w:val="24"/>
          <w:lang w:val="en-US"/>
        </w:rPr>
        <w:t>Date signed for printing ,</w:t>
      </w:r>
    </w:p>
    <w:p w:rsidR="00AD68A5" w:rsidRDefault="00AD68A5" w:rsidP="008B1181">
      <w:pPr>
        <w:pStyle w:val="Bodytext20"/>
        <w:shd w:val="clear" w:color="auto" w:fill="auto"/>
        <w:spacing w:before="0" w:after="624" w:line="480" w:lineRule="exact"/>
        <w:ind w:right="40"/>
        <w:rPr>
          <w:color w:val="000000"/>
          <w:sz w:val="24"/>
          <w:szCs w:val="24"/>
          <w:lang w:val="en-US"/>
        </w:rPr>
      </w:pPr>
      <w:r w:rsidRPr="00E273BD">
        <w:rPr>
          <w:color w:val="000000"/>
          <w:sz w:val="24"/>
          <w:szCs w:val="24"/>
          <w:lang w:val="uk-UA"/>
        </w:rPr>
        <w:t xml:space="preserve">                                          </w:t>
      </w:r>
      <w:r>
        <w:rPr>
          <w:color w:val="000000"/>
          <w:sz w:val="24"/>
          <w:szCs w:val="24"/>
          <w:lang w:val="uk-UA"/>
        </w:rPr>
        <w:t xml:space="preserve">                 </w:t>
      </w:r>
      <w:r w:rsidRPr="00E273BD">
        <w:rPr>
          <w:color w:val="000000"/>
          <w:sz w:val="24"/>
          <w:szCs w:val="24"/>
          <w:lang w:val="en-US"/>
        </w:rPr>
        <w:t>Price 3 euro</w:t>
      </w:r>
    </w:p>
    <w:p w:rsidR="00917EE6" w:rsidRDefault="00917EE6" w:rsidP="008B1181">
      <w:pPr>
        <w:pStyle w:val="Bodytext20"/>
        <w:shd w:val="clear" w:color="auto" w:fill="auto"/>
        <w:spacing w:before="0" w:after="624" w:line="480" w:lineRule="exact"/>
        <w:ind w:right="40"/>
        <w:rPr>
          <w:color w:val="000000"/>
          <w:sz w:val="24"/>
          <w:szCs w:val="24"/>
          <w:lang w:val="en-US"/>
        </w:rPr>
      </w:pPr>
    </w:p>
    <w:p w:rsidR="00917EE6" w:rsidRDefault="00917EE6" w:rsidP="008B1181">
      <w:pPr>
        <w:pStyle w:val="Bodytext20"/>
        <w:shd w:val="clear" w:color="auto" w:fill="auto"/>
        <w:spacing w:before="0" w:after="624" w:line="480" w:lineRule="exact"/>
        <w:ind w:right="40"/>
        <w:rPr>
          <w:color w:val="000000"/>
          <w:sz w:val="24"/>
          <w:szCs w:val="24"/>
          <w:lang w:val="en-US"/>
        </w:rPr>
      </w:pPr>
    </w:p>
    <w:p w:rsidR="00917EE6" w:rsidRPr="00E273BD" w:rsidRDefault="00917EE6" w:rsidP="008B1181">
      <w:pPr>
        <w:pStyle w:val="Bodytext20"/>
        <w:shd w:val="clear" w:color="auto" w:fill="auto"/>
        <w:spacing w:before="0" w:after="624" w:line="480" w:lineRule="exact"/>
        <w:ind w:right="40"/>
        <w:rPr>
          <w:sz w:val="24"/>
          <w:szCs w:val="24"/>
          <w:lang w:val="en-US"/>
        </w:rPr>
      </w:pPr>
    </w:p>
    <w:p w:rsidR="00AD68A5" w:rsidRDefault="00AD68A5" w:rsidP="008B1181">
      <w:pPr>
        <w:pStyle w:val="Bodytext30"/>
        <w:shd w:val="clear" w:color="auto" w:fill="auto"/>
        <w:spacing w:after="120" w:line="300" w:lineRule="exact"/>
        <w:jc w:val="left"/>
        <w:rPr>
          <w:color w:val="000000"/>
          <w:lang w:val="uk-UA"/>
        </w:rPr>
      </w:pPr>
      <w:r>
        <w:rPr>
          <w:color w:val="000000"/>
          <w:lang w:val="en-US"/>
        </w:rPr>
        <w:t xml:space="preserve">ISBN 978-966-8736-05-6 </w:t>
      </w:r>
    </w:p>
    <w:p w:rsidR="00AD68A5" w:rsidRPr="008B1181" w:rsidRDefault="00AD68A5" w:rsidP="008B1181">
      <w:pPr>
        <w:pStyle w:val="Bodytext30"/>
        <w:shd w:val="clear" w:color="auto" w:fill="auto"/>
        <w:spacing w:after="120" w:line="300" w:lineRule="exact"/>
        <w:jc w:val="left"/>
        <w:rPr>
          <w:lang w:val="en-US"/>
        </w:rPr>
      </w:pPr>
      <w:r>
        <w:rPr>
          <w:color w:val="000000"/>
          <w:lang w:val="en-US"/>
        </w:rPr>
        <w:t>© Authors ,2017</w:t>
      </w:r>
    </w:p>
    <w:p w:rsidR="00AD68A5" w:rsidRDefault="00AD68A5" w:rsidP="008B1181">
      <w:pPr>
        <w:pStyle w:val="Bodytext30"/>
        <w:shd w:val="clear" w:color="auto" w:fill="auto"/>
        <w:spacing w:line="300" w:lineRule="exact"/>
        <w:jc w:val="left"/>
        <w:rPr>
          <w:color w:val="000000"/>
          <w:lang w:val="uk-UA"/>
        </w:rPr>
      </w:pPr>
      <w:r>
        <w:rPr>
          <w:color w:val="000000"/>
          <w:lang w:val="en-US"/>
        </w:rPr>
        <w:t>© SCIENCE AND EDUCATION LTD, 2017</w:t>
      </w:r>
    </w:p>
    <w:p w:rsidR="00AD68A5" w:rsidRDefault="00AD68A5" w:rsidP="008B1181">
      <w:pPr>
        <w:pStyle w:val="Bodytext30"/>
        <w:shd w:val="clear" w:color="auto" w:fill="auto"/>
        <w:spacing w:line="300" w:lineRule="exact"/>
        <w:jc w:val="left"/>
        <w:rPr>
          <w:color w:val="000000"/>
          <w:lang w:val="uk-UA"/>
        </w:rPr>
      </w:pPr>
    </w:p>
    <w:p w:rsidR="00AD68A5" w:rsidRPr="004975D3" w:rsidRDefault="00AD68A5" w:rsidP="008B1181">
      <w:pPr>
        <w:pStyle w:val="Bodytext30"/>
        <w:shd w:val="clear" w:color="auto" w:fill="auto"/>
        <w:ind w:left="40"/>
        <w:jc w:val="left"/>
        <w:rPr>
          <w:color w:val="000000"/>
          <w:lang w:val="en-US" w:eastAsia="uk-UA"/>
        </w:rPr>
      </w:pPr>
    </w:p>
    <w:p w:rsidR="00AD68A5" w:rsidRPr="00E273BD" w:rsidRDefault="00AD68A5" w:rsidP="00917EE6">
      <w:pPr>
        <w:pStyle w:val="Bodytext30"/>
        <w:shd w:val="clear" w:color="auto" w:fill="auto"/>
        <w:spacing w:line="276" w:lineRule="auto"/>
        <w:ind w:left="40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Гаврилова Н.М., Ускова С.М.</w:t>
      </w:r>
    </w:p>
    <w:p w:rsidR="00AD68A5" w:rsidRPr="00E273BD" w:rsidRDefault="00AD68A5" w:rsidP="00917EE6">
      <w:pPr>
        <w:pStyle w:val="Bodytext40"/>
        <w:shd w:val="clear" w:color="auto" w:fill="auto"/>
        <w:spacing w:line="276" w:lineRule="auto"/>
        <w:ind w:left="40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 xml:space="preserve">Національний технічний університет України </w:t>
      </w:r>
      <w:r w:rsidRPr="00E273BD">
        <w:rPr>
          <w:rStyle w:val="Bodytext4Spacing1pt"/>
          <w:sz w:val="28"/>
          <w:szCs w:val="28"/>
        </w:rPr>
        <w:t>(КІН)</w:t>
      </w:r>
    </w:p>
    <w:p w:rsidR="00AD68A5" w:rsidRDefault="00AD68A5" w:rsidP="00917EE6">
      <w:pPr>
        <w:pStyle w:val="Bodytext40"/>
        <w:shd w:val="clear" w:color="auto" w:fill="auto"/>
        <w:spacing w:line="276" w:lineRule="auto"/>
        <w:ind w:left="40"/>
        <w:rPr>
          <w:color w:val="000000"/>
          <w:sz w:val="28"/>
          <w:szCs w:val="28"/>
          <w:lang w:val="en-US" w:eastAsia="uk-UA"/>
        </w:rPr>
      </w:pPr>
      <w:r w:rsidRPr="00E273BD">
        <w:rPr>
          <w:color w:val="000000"/>
          <w:sz w:val="28"/>
          <w:szCs w:val="28"/>
          <w:lang w:val="uk-UA" w:eastAsia="uk-UA"/>
        </w:rPr>
        <w:t>Кафедра спортивного вдосконалення</w:t>
      </w:r>
    </w:p>
    <w:p w:rsidR="00917EE6" w:rsidRPr="00917EE6" w:rsidRDefault="00917EE6" w:rsidP="00917EE6">
      <w:pPr>
        <w:pStyle w:val="Bodytext40"/>
        <w:shd w:val="clear" w:color="auto" w:fill="auto"/>
        <w:spacing w:line="276" w:lineRule="auto"/>
        <w:ind w:left="40"/>
        <w:rPr>
          <w:sz w:val="28"/>
          <w:szCs w:val="28"/>
          <w:lang w:val="en-US"/>
        </w:rPr>
      </w:pPr>
    </w:p>
    <w:p w:rsidR="00AD68A5" w:rsidRDefault="00AD68A5" w:rsidP="00917EE6">
      <w:pPr>
        <w:pStyle w:val="Heading10"/>
        <w:keepNext/>
        <w:keepLines/>
        <w:shd w:val="clear" w:color="auto" w:fill="auto"/>
        <w:spacing w:before="0" w:after="0" w:line="276" w:lineRule="auto"/>
        <w:ind w:left="40"/>
        <w:rPr>
          <w:rFonts w:ascii="Times New Roman" w:hAnsi="Times New Roman" w:cs="Times New Roman"/>
          <w:color w:val="000000"/>
          <w:sz w:val="28"/>
          <w:szCs w:val="28"/>
          <w:lang w:val="en-US" w:eastAsia="uk-UA"/>
        </w:rPr>
      </w:pPr>
      <w:bookmarkStart w:id="0" w:name="bookmark0"/>
      <w:r w:rsidRPr="00E273BD">
        <w:rPr>
          <w:rFonts w:ascii="Times New Roman" w:hAnsi="Times New Roman" w:cs="Times New Roman"/>
          <w:color w:val="000000"/>
          <w:sz w:val="28"/>
          <w:szCs w:val="28"/>
          <w:lang w:val="uk-UA" w:eastAsia="uk-UA"/>
        </w:rPr>
        <w:t>МЕТОДИКА РОЗВИТКУ ФІЗИЧНИХ ЯКОСТЕЙ СПОРТСМЕНІВ</w:t>
      </w:r>
      <w:bookmarkEnd w:id="0"/>
    </w:p>
    <w:p w:rsidR="00917EE6" w:rsidRPr="00917EE6" w:rsidRDefault="00917EE6" w:rsidP="00917EE6">
      <w:pPr>
        <w:pStyle w:val="Heading10"/>
        <w:keepNext/>
        <w:keepLines/>
        <w:shd w:val="clear" w:color="auto" w:fill="auto"/>
        <w:spacing w:before="0" w:after="0" w:line="276" w:lineRule="auto"/>
        <w:ind w:left="40"/>
        <w:rPr>
          <w:rFonts w:ascii="Times New Roman" w:hAnsi="Times New Roman" w:cs="Times New Roman"/>
          <w:sz w:val="28"/>
          <w:szCs w:val="28"/>
          <w:lang w:val="en-US"/>
        </w:rPr>
      </w:pP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ind w:firstLine="1080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Заняття будь - яким видом спорту сприяє розвитку фізичних якостей людини. До фізичних якостей, як відомо, відносяться: сила, швидкість, витривалість і гнучкість, або рухливість у суглобах [1]. Сила, як фізична якість, проявляється через сукупність силових здібностей, що забезпечують засіб фізичного впливу людини на зовнішні об'єкти [2]. Силові здібності виявляються через силу дії, що розвивається людиною за допомогою м'язових напруг. Кількісна складова прояву сили залежить від зовнішніх факторів - обтяжень, зовнішніх умов, розташування тіла і його ланок у просторі, та від внутрішнього функціонального стану м'язів та психічного стану людини. Розрізняють абсолютну і відносну силу дії. Абсолютна сила визначається максимальними показниками м'язових напруг без обліку маси тіла людини, а відносна - відношенням абсолютної сили до власної маси тіла [3 4].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rPr>
          <w:sz w:val="28"/>
          <w:szCs w:val="28"/>
          <w:lang w:val="uk-UA"/>
        </w:rPr>
      </w:pPr>
      <w:r w:rsidRPr="00E273BD">
        <w:rPr>
          <w:color w:val="000000"/>
          <w:sz w:val="28"/>
          <w:szCs w:val="28"/>
          <w:lang w:val="uk-UA" w:eastAsia="uk-UA"/>
        </w:rPr>
        <w:t xml:space="preserve">В розвитку силових здібностей розрізняють два методи: використання вправ з максимальними навантаженнями (зусиллями) і використання вправ з неграничними обтяженнями. Вправи з максимальними зусиллями припускають виконання рухових дій із граничними або біля граничними (90-95%) навантаженнями від максимальної величини. Це забезпечує </w:t>
      </w:r>
      <w:r w:rsidRPr="00E273BD">
        <w:rPr>
          <w:color w:val="000000"/>
          <w:sz w:val="28"/>
          <w:szCs w:val="28"/>
          <w:lang w:val="uk-UA" w:eastAsia="uk-UA"/>
        </w:rPr>
        <w:lastRenderedPageBreak/>
        <w:t>максимальну мобілізацію нервово-м'язового апарата і найбільший приріст силових здібностей.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ind w:firstLine="567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Вправи з неграничними обтяженнями характеризуються виконанням рухових дій з максимальним числом повторень при відносно невеликих обтяженнях (до 50-60% від граничних). Це дозволяє виконувати великий обсяг роботи і забезпечує прискорений ріст м'язової маси. Крім того, нсграничні обтяження не затрудняють контроль за технікою рухів. При цьому режимі роботи тренувальний ефект досягається протягом тривалого часу [ 4].</w:t>
      </w:r>
    </w:p>
    <w:p w:rsidR="00AD68A5" w:rsidRDefault="00AD68A5" w:rsidP="00917EE6">
      <w:pPr>
        <w:pStyle w:val="Bodytext20"/>
        <w:shd w:val="clear" w:color="auto" w:fill="auto"/>
        <w:spacing w:before="0" w:line="276" w:lineRule="auto"/>
        <w:rPr>
          <w:color w:val="000000"/>
          <w:sz w:val="28"/>
          <w:szCs w:val="28"/>
          <w:lang w:val="en-US" w:eastAsia="uk-UA"/>
        </w:rPr>
      </w:pPr>
      <w:r w:rsidRPr="00E273BD">
        <w:rPr>
          <w:color w:val="000000"/>
          <w:sz w:val="28"/>
          <w:szCs w:val="28"/>
          <w:lang w:val="uk-UA" w:eastAsia="uk-UA"/>
        </w:rPr>
        <w:t xml:space="preserve">Тривалість механічної роботи до повного стомлення можна розділити на три фази: початкового стомлення, компенсованого і </w:t>
      </w:r>
      <w:proofErr w:type="spellStart"/>
      <w:r w:rsidRPr="00E273BD">
        <w:rPr>
          <w:color w:val="000000"/>
          <w:sz w:val="28"/>
          <w:szCs w:val="28"/>
          <w:lang w:val="uk-UA" w:eastAsia="uk-UA"/>
        </w:rPr>
        <w:t>декомпенсованого</w:t>
      </w:r>
      <w:proofErr w:type="spellEnd"/>
    </w:p>
    <w:p w:rsidR="00917EE6" w:rsidRDefault="00917EE6" w:rsidP="00917EE6">
      <w:pPr>
        <w:pStyle w:val="Bodytext20"/>
        <w:shd w:val="clear" w:color="auto" w:fill="auto"/>
        <w:spacing w:before="0" w:line="276" w:lineRule="auto"/>
        <w:rPr>
          <w:color w:val="000000"/>
          <w:sz w:val="28"/>
          <w:szCs w:val="28"/>
          <w:lang w:val="en-US" w:eastAsia="uk-UA"/>
        </w:rPr>
      </w:pPr>
    </w:p>
    <w:p w:rsidR="00917EE6" w:rsidRDefault="00917EE6" w:rsidP="00917EE6">
      <w:pPr>
        <w:pStyle w:val="Bodytext20"/>
        <w:shd w:val="clear" w:color="auto" w:fill="auto"/>
        <w:spacing w:before="0" w:line="276" w:lineRule="auto"/>
        <w:rPr>
          <w:color w:val="000000"/>
          <w:sz w:val="28"/>
          <w:szCs w:val="28"/>
          <w:lang w:val="en-US" w:eastAsia="uk-UA"/>
        </w:rPr>
      </w:pPr>
    </w:p>
    <w:p w:rsidR="00917EE6" w:rsidRPr="00917EE6" w:rsidRDefault="00917EE6" w:rsidP="00917EE6">
      <w:pPr>
        <w:pStyle w:val="Bodytext20"/>
        <w:shd w:val="clear" w:color="auto" w:fill="auto"/>
        <w:spacing w:before="0" w:line="276" w:lineRule="auto"/>
        <w:rPr>
          <w:sz w:val="28"/>
          <w:szCs w:val="28"/>
          <w:lang w:val="en-US"/>
        </w:rPr>
      </w:pPr>
    </w:p>
    <w:p w:rsidR="00AD68A5" w:rsidRPr="00E273BD" w:rsidRDefault="00AD68A5" w:rsidP="00917EE6">
      <w:pPr>
        <w:spacing w:after="0" w:line="276" w:lineRule="auto"/>
        <w:rPr>
          <w:rFonts w:ascii="Times New Roman" w:hAnsi="Times New Roman"/>
          <w:sz w:val="28"/>
          <w:szCs w:val="28"/>
          <w:lang w:val="uk-UA"/>
        </w:rPr>
      </w:pPr>
      <w:r w:rsidRPr="00E273BD">
        <w:rPr>
          <w:rFonts w:ascii="Times New Roman" w:hAnsi="Times New Roman"/>
          <w:sz w:val="28"/>
          <w:szCs w:val="28"/>
          <w:lang w:val="uk-UA"/>
        </w:rPr>
        <w:t>23</w:t>
      </w:r>
    </w:p>
    <w:p w:rsidR="00917EE6" w:rsidRDefault="00917EE6" w:rsidP="00917EE6">
      <w:pPr>
        <w:pStyle w:val="Bodytext20"/>
        <w:shd w:val="clear" w:color="auto" w:fill="auto"/>
        <w:spacing w:before="0" w:line="276" w:lineRule="auto"/>
        <w:ind w:firstLine="0"/>
        <w:rPr>
          <w:rFonts w:eastAsia="Calibri"/>
          <w:sz w:val="28"/>
          <w:szCs w:val="28"/>
          <w:lang w:val="en-US"/>
        </w:rPr>
      </w:pP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ind w:firstLine="0"/>
        <w:rPr>
          <w:sz w:val="28"/>
          <w:szCs w:val="28"/>
          <w:lang w:val="uk-UA"/>
        </w:rPr>
      </w:pPr>
      <w:r w:rsidRPr="00E273BD">
        <w:rPr>
          <w:color w:val="000000"/>
          <w:sz w:val="28"/>
          <w:szCs w:val="28"/>
          <w:lang w:val="uk-UA" w:eastAsia="uk-UA"/>
        </w:rPr>
        <w:t>стомлення. Перша фаза характеризується появою початкових ознак втоми, друга</w:t>
      </w:r>
      <w:r w:rsidR="00917EE6">
        <w:rPr>
          <w:color w:val="000000"/>
          <w:sz w:val="28"/>
          <w:szCs w:val="28"/>
          <w:lang w:val="en-US" w:eastAsia="uk-UA"/>
        </w:rPr>
        <w:t xml:space="preserve"> – </w:t>
      </w:r>
      <w:r w:rsidRPr="00E273BD">
        <w:rPr>
          <w:color w:val="000000"/>
          <w:sz w:val="28"/>
          <w:szCs w:val="28"/>
          <w:lang w:val="uk-UA" w:eastAsia="uk-UA"/>
        </w:rPr>
        <w:t>прогресивним поглибленням стомлення, підтримкою заданої інтенсивності роботи за рахунок додаткових вольових зусиль і частковою зміною функціональної структури рухової дії (наприклад, зменшенням довжини і збільшенням темпу кроків при бігу). Третя фаза характеризується високим ступенем стомлення, що приводить до зниження інтенсивності роботи аж до її припинення [4]. Вправи з максимальними зусиллями припускають виконання рухових дій з граничними, або біля граничними (100-95%) від максимальної величини обтяженнями [4]. Це забезпечує максимальну мобілізацію нервово- м'язового апарата і найбільший приріст силових здібностей.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ind w:firstLine="680"/>
        <w:rPr>
          <w:sz w:val="28"/>
          <w:szCs w:val="28"/>
        </w:rPr>
      </w:pPr>
      <w:r w:rsidRPr="00E273BD">
        <w:rPr>
          <w:rStyle w:val="Bodytext2Bold"/>
          <w:sz w:val="28"/>
          <w:szCs w:val="28"/>
        </w:rPr>
        <w:t xml:space="preserve">Робоча гіпотеза. </w:t>
      </w:r>
      <w:r w:rsidRPr="00E273BD">
        <w:rPr>
          <w:color w:val="000000"/>
          <w:sz w:val="28"/>
          <w:szCs w:val="28"/>
          <w:lang w:val="uk-UA" w:eastAsia="uk-UA"/>
        </w:rPr>
        <w:t>Виходячи з вищезгаданого можна прийти до висновку, що при виконанні вправ з обтяженнями для розвитку сили рекомендується виконувати вправи з навантаженнями наближеними до максимальних, тобто 95</w:t>
      </w:r>
      <w:r w:rsidR="00917EE6">
        <w:rPr>
          <w:color w:val="000000"/>
          <w:sz w:val="28"/>
          <w:szCs w:val="28"/>
          <w:lang w:val="en-US" w:eastAsia="uk-UA"/>
        </w:rPr>
        <w:t>-</w:t>
      </w:r>
      <w:r w:rsidRPr="00E273BD">
        <w:rPr>
          <w:color w:val="000000"/>
          <w:sz w:val="28"/>
          <w:szCs w:val="28"/>
          <w:lang w:val="uk-UA" w:eastAsia="uk-UA"/>
        </w:rPr>
        <w:t>100% від максимальної ваги, та виконувати їх від 1 до 3 разів.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ind w:firstLine="680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Для розвитку силової витривалості багаторазове повторення вправ з обтяженнями 50-60% від максимальної ваги і виконувати від 10 до 20 повторень. Але рекомендацій з конкретного дозування цих вправ у доступній літературі ми не знайшли. Відповідно до цього була сформульована мета роботи.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ind w:firstLine="680"/>
        <w:rPr>
          <w:sz w:val="28"/>
          <w:szCs w:val="28"/>
        </w:rPr>
      </w:pPr>
      <w:r w:rsidRPr="00E273BD">
        <w:rPr>
          <w:rStyle w:val="Bodytext2Bold"/>
          <w:sz w:val="28"/>
          <w:szCs w:val="28"/>
        </w:rPr>
        <w:t xml:space="preserve">Мета роботи. </w:t>
      </w:r>
      <w:r w:rsidRPr="00E273BD">
        <w:rPr>
          <w:color w:val="000000"/>
          <w:sz w:val="28"/>
          <w:szCs w:val="28"/>
          <w:lang w:val="uk-UA" w:eastAsia="uk-UA"/>
        </w:rPr>
        <w:t>Визначити оптимальні режими тренувальних навантажень для розвитку сили, м’язової маси та силової витривалості на заняттях атлетичною гімнастикою для студентів, які займаються в групах спортивного вдосконалення в програмі фізичного виховання ВНЗ.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ind w:firstLine="680"/>
        <w:rPr>
          <w:sz w:val="28"/>
          <w:szCs w:val="28"/>
        </w:rPr>
      </w:pPr>
      <w:r w:rsidRPr="00E273BD">
        <w:rPr>
          <w:rStyle w:val="Bodytext2Bold"/>
          <w:sz w:val="28"/>
          <w:szCs w:val="28"/>
        </w:rPr>
        <w:t xml:space="preserve">Завданая дослідження. </w:t>
      </w:r>
      <w:r w:rsidRPr="00E273BD">
        <w:rPr>
          <w:color w:val="000000"/>
          <w:sz w:val="28"/>
          <w:szCs w:val="28"/>
          <w:lang w:val="uk-UA" w:eastAsia="uk-UA"/>
        </w:rPr>
        <w:t xml:space="preserve">Визначити обсяг </w:t>
      </w:r>
      <w:r w:rsidRPr="00E273BD">
        <w:rPr>
          <w:rStyle w:val="Bodytext2Bold"/>
          <w:sz w:val="28"/>
          <w:szCs w:val="28"/>
        </w:rPr>
        <w:t xml:space="preserve">і </w:t>
      </w:r>
      <w:r w:rsidRPr="00E273BD">
        <w:rPr>
          <w:color w:val="000000"/>
          <w:sz w:val="28"/>
          <w:szCs w:val="28"/>
          <w:lang w:val="uk-UA" w:eastAsia="uk-UA"/>
        </w:rPr>
        <w:t>інтенсивність тренувальних навантажень для розвитку сили та м’язової маси при тренуванні з навантаженнями.</w:t>
      </w:r>
    </w:p>
    <w:p w:rsidR="00AD68A5" w:rsidRDefault="00AD68A5" w:rsidP="00917EE6">
      <w:pPr>
        <w:pStyle w:val="Bodytext20"/>
        <w:shd w:val="clear" w:color="auto" w:fill="auto"/>
        <w:spacing w:before="0" w:line="276" w:lineRule="auto"/>
        <w:ind w:firstLine="709"/>
        <w:rPr>
          <w:color w:val="000000"/>
          <w:sz w:val="28"/>
          <w:szCs w:val="28"/>
          <w:lang w:val="en-US" w:eastAsia="uk-UA"/>
        </w:rPr>
      </w:pPr>
      <w:r w:rsidRPr="00E273BD">
        <w:rPr>
          <w:rStyle w:val="Bodytext2Bold"/>
          <w:sz w:val="28"/>
          <w:szCs w:val="28"/>
        </w:rPr>
        <w:t xml:space="preserve">Методи дослідження. </w:t>
      </w:r>
      <w:r w:rsidRPr="00E273BD">
        <w:rPr>
          <w:color w:val="000000"/>
          <w:sz w:val="28"/>
          <w:szCs w:val="28"/>
          <w:lang w:val="uk-UA" w:eastAsia="uk-UA"/>
        </w:rPr>
        <w:t>Аналіз літературних джерел. Антропометричні обстеження об’єму біцепса та стегна. Педагогічний експеримент, де порівнювались результати тренування різних груп студентів, які займаються атлетичною гімнастикою. Метод математичної статистики, який включав: визначення середньоарифметичного показника - х, відхилення від середньоарифметичного показника - ± т, визначення розмаху варіації - К, показника варіації - У%.</w:t>
      </w:r>
    </w:p>
    <w:p w:rsidR="00917EE6" w:rsidRDefault="00917EE6" w:rsidP="00917EE6">
      <w:pPr>
        <w:pStyle w:val="Bodytext20"/>
        <w:shd w:val="clear" w:color="auto" w:fill="auto"/>
        <w:spacing w:before="0" w:line="276" w:lineRule="auto"/>
        <w:ind w:firstLine="709"/>
        <w:rPr>
          <w:color w:val="000000"/>
          <w:sz w:val="28"/>
          <w:szCs w:val="28"/>
          <w:lang w:val="en-US" w:eastAsia="uk-UA"/>
        </w:rPr>
      </w:pPr>
    </w:p>
    <w:p w:rsidR="00917EE6" w:rsidRDefault="00917EE6" w:rsidP="00917EE6">
      <w:pPr>
        <w:pStyle w:val="Bodytext20"/>
        <w:shd w:val="clear" w:color="auto" w:fill="auto"/>
        <w:spacing w:before="0" w:line="276" w:lineRule="auto"/>
        <w:ind w:firstLine="709"/>
        <w:rPr>
          <w:color w:val="000000"/>
          <w:sz w:val="28"/>
          <w:szCs w:val="28"/>
          <w:lang w:val="en-US" w:eastAsia="uk-UA"/>
        </w:rPr>
      </w:pPr>
    </w:p>
    <w:p w:rsidR="00AD68A5" w:rsidRPr="00E273BD" w:rsidRDefault="00AD68A5" w:rsidP="00917EE6">
      <w:pPr>
        <w:spacing w:after="0" w:line="276" w:lineRule="auto"/>
        <w:rPr>
          <w:rFonts w:ascii="Times New Roman" w:hAnsi="Times New Roman"/>
          <w:sz w:val="28"/>
          <w:szCs w:val="28"/>
          <w:lang w:val="uk-UA"/>
        </w:rPr>
      </w:pPr>
      <w:r w:rsidRPr="00E273BD">
        <w:rPr>
          <w:rFonts w:ascii="Times New Roman" w:hAnsi="Times New Roman"/>
          <w:sz w:val="28"/>
          <w:szCs w:val="28"/>
          <w:lang w:val="uk-UA"/>
        </w:rPr>
        <w:t>24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rPr>
          <w:sz w:val="28"/>
          <w:szCs w:val="28"/>
          <w:lang w:val="uk-UA"/>
        </w:rPr>
      </w:pPr>
      <w:r w:rsidRPr="00E273BD">
        <w:rPr>
          <w:color w:val="000000"/>
          <w:sz w:val="28"/>
          <w:szCs w:val="28"/>
          <w:lang w:val="uk-UA" w:eastAsia="uk-UA"/>
        </w:rPr>
        <w:t>Організація дослідження. В дослідженнях взяли участь 40 студентів, які займаються у відділенні атлетичної гімнастики Національного технічного університету України (КПІ), віком від 18 до 21 року.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З 40 чоловік було сформовано 5 груп по 8 чіл. Кожній групі пропонувались індивідуальні навантаження для розвитку сили, витривалості і росту м'язової маси.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Для розвитку сили пропонувались слідуючи навантаження І - й групі з 10 чоловік - жим штанги лежачи, тяга на біцепс і присідання з навантаженням - 95% максимальної ваги. 2-й групі ті ж вправи - 90% максимальної ваги.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З групі - 80% від максимальної ваги. Відпочинок між підходами складав 1 хвилину. 4 групі - навантаження «до стомлення» з вагою 60-70 % від максимальної. Відпочинок між естами 60 секунд.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Наприкінці дослідження визначався об’єм м'язової маси та максимальне навантаження, яке підіймав спортсмен. Показником об’єму м’язової маси був обсяг стегна і біцепса, показником сили максимальна вага штанги.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rPr>
          <w:sz w:val="28"/>
          <w:szCs w:val="28"/>
          <w:lang w:val="uk-UA"/>
        </w:rPr>
      </w:pPr>
      <w:r w:rsidRPr="00E273BD">
        <w:rPr>
          <w:color w:val="000000"/>
          <w:sz w:val="28"/>
          <w:szCs w:val="28"/>
          <w:lang w:val="uk-UA" w:eastAsia="uk-UA"/>
        </w:rPr>
        <w:t>Тренувальні навантаження продовжувалися 3 зимових місяці - грудень, січень і лютий. Тренування проводилися три рази в тиждень. Інтервал між тренуваннями складав 48 годин. Спортсмени виконували максимальну кількість повторів з пропонованою вагою. Показники сили, і м'язової маси реєструвалися після 3 місяців тренування і порівнювалися з фоновими показниками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rPr>
          <w:sz w:val="28"/>
          <w:szCs w:val="28"/>
          <w:lang w:val="uk-UA"/>
        </w:rPr>
      </w:pPr>
      <w:r w:rsidRPr="00E273BD">
        <w:rPr>
          <w:color w:val="000000"/>
          <w:sz w:val="28"/>
          <w:szCs w:val="28"/>
          <w:lang w:val="uk-UA" w:eastAsia="uk-UA"/>
        </w:rPr>
        <w:t xml:space="preserve">В результаті експерименту були отримані слідуючи результати: найкращі показники сили у студентів зареєстровані при виконанні навантажень 90 % від максимальної ваги. Зокрема в 3 сетах по 3 підходи показники сили (максимальна вага штанги в жимі та в присіді) збільшились на 4 та </w:t>
      </w:r>
      <w:smartTag w:uri="urn:schemas-microsoft-com:office:smarttags" w:element="metricconverter">
        <w:smartTagPr>
          <w:attr w:name="ProductID" w:val="5 кг"/>
        </w:smartTagPr>
        <w:r w:rsidRPr="00E273BD">
          <w:rPr>
            <w:color w:val="000000"/>
            <w:sz w:val="28"/>
            <w:szCs w:val="28"/>
            <w:lang w:val="uk-UA" w:eastAsia="uk-UA"/>
          </w:rPr>
          <w:t>5 кг</w:t>
        </w:r>
      </w:smartTag>
      <w:r w:rsidRPr="00E273BD">
        <w:rPr>
          <w:color w:val="000000"/>
          <w:sz w:val="28"/>
          <w:szCs w:val="28"/>
          <w:lang w:val="uk-UA" w:eastAsia="uk-UA"/>
        </w:rPr>
        <w:t xml:space="preserve"> відповідно (61 ±8 - 65± 7 та </w:t>
      </w:r>
      <w:r w:rsidRPr="00E273BD">
        <w:rPr>
          <w:rStyle w:val="Bodytext2TrebuchetMS"/>
          <w:rFonts w:ascii="Times New Roman" w:hAnsi="Times New Roman" w:cs="Times New Roman"/>
          <w:sz w:val="28"/>
          <w:szCs w:val="28"/>
        </w:rPr>
        <w:t xml:space="preserve">62±10 </w:t>
      </w:r>
      <w:r w:rsidRPr="00E273BD">
        <w:rPr>
          <w:color w:val="000000"/>
          <w:sz w:val="28"/>
          <w:szCs w:val="28"/>
          <w:lang w:val="uk-UA" w:eastAsia="uk-UA"/>
        </w:rPr>
        <w:t xml:space="preserve">- 67±13). При навантаженні 95% </w:t>
      </w:r>
      <w:r w:rsidRPr="00E273BD">
        <w:rPr>
          <w:rStyle w:val="Bodytext2TrebuchetMS"/>
          <w:rFonts w:ascii="Times New Roman" w:hAnsi="Times New Roman" w:cs="Times New Roman"/>
          <w:sz w:val="28"/>
          <w:szCs w:val="28"/>
        </w:rPr>
        <w:t xml:space="preserve">(61±8 </w:t>
      </w:r>
      <w:r w:rsidRPr="00E273BD">
        <w:rPr>
          <w:color w:val="000000"/>
          <w:sz w:val="28"/>
          <w:szCs w:val="28"/>
          <w:lang w:val="uk-UA" w:eastAsia="uk-UA"/>
        </w:rPr>
        <w:t xml:space="preserve">- 64±6 та </w:t>
      </w:r>
      <w:r w:rsidRPr="00E273BD">
        <w:rPr>
          <w:rStyle w:val="Bodytext2TrebuchetMS"/>
          <w:rFonts w:ascii="Times New Roman" w:hAnsi="Times New Roman" w:cs="Times New Roman"/>
          <w:sz w:val="28"/>
          <w:szCs w:val="28"/>
        </w:rPr>
        <w:t xml:space="preserve">62±І0 </w:t>
      </w:r>
      <w:r w:rsidRPr="00E273BD">
        <w:rPr>
          <w:color w:val="000000"/>
          <w:sz w:val="28"/>
          <w:szCs w:val="28"/>
          <w:lang w:val="uk-UA" w:eastAsia="uk-UA"/>
        </w:rPr>
        <w:t>- 65±10).</w:t>
      </w:r>
    </w:p>
    <w:p w:rsidR="00AD68A5" w:rsidRPr="00E273BD" w:rsidRDefault="00AD68A5" w:rsidP="00917EE6">
      <w:pPr>
        <w:pStyle w:val="Bodytext20"/>
        <w:shd w:val="clear" w:color="auto" w:fill="auto"/>
        <w:spacing w:before="0" w:line="276" w:lineRule="auto"/>
        <w:rPr>
          <w:sz w:val="28"/>
          <w:szCs w:val="28"/>
          <w:lang w:val="uk-UA"/>
        </w:rPr>
      </w:pPr>
      <w:r w:rsidRPr="00E273BD">
        <w:rPr>
          <w:color w:val="000000"/>
          <w:sz w:val="28"/>
          <w:szCs w:val="28"/>
          <w:lang w:val="uk-UA" w:eastAsia="uk-UA"/>
        </w:rPr>
        <w:t>Найбільше збільшення м’язової маси було зареєстровано при навантаженні 80% від максимального (24 ± 4 - 28 ± 7 - збільшення біцепсу, та 37 ± 5 - 40 ± 7 - стегна, порівняно з 24 ± 4 - 26 ± 6 та 37 ± 5 - 38± 6 при 95% мах ваги, 24 ± 4 - 27 ± 5 -90% Та 24 ± 4 -27 ± 7 та 37 ± 5 - 38 ± 5 при 70% )</w:t>
      </w:r>
    </w:p>
    <w:p w:rsidR="00AD68A5" w:rsidRDefault="00AD68A5" w:rsidP="00917EE6">
      <w:pPr>
        <w:pStyle w:val="Bodytext30"/>
        <w:shd w:val="clear" w:color="auto" w:fill="auto"/>
        <w:spacing w:line="276" w:lineRule="auto"/>
        <w:rPr>
          <w:color w:val="000000"/>
          <w:sz w:val="28"/>
          <w:szCs w:val="28"/>
          <w:lang w:val="uk-UA" w:eastAsia="uk-UA"/>
        </w:rPr>
      </w:pPr>
    </w:p>
    <w:p w:rsidR="00AD68A5" w:rsidRPr="00E273BD" w:rsidRDefault="00AD68A5" w:rsidP="00917EE6">
      <w:pPr>
        <w:pStyle w:val="Bodytext30"/>
        <w:shd w:val="clear" w:color="auto" w:fill="auto"/>
        <w:spacing w:line="276" w:lineRule="auto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Висновки</w:t>
      </w:r>
    </w:p>
    <w:p w:rsidR="00AD68A5" w:rsidRDefault="00AD68A5" w:rsidP="00917EE6">
      <w:pPr>
        <w:pStyle w:val="Bodytext20"/>
        <w:shd w:val="clear" w:color="auto" w:fill="auto"/>
        <w:spacing w:before="0" w:line="276" w:lineRule="auto"/>
        <w:rPr>
          <w:color w:val="000000"/>
          <w:sz w:val="28"/>
          <w:szCs w:val="28"/>
          <w:lang w:val="en-US" w:eastAsia="uk-UA"/>
        </w:rPr>
      </w:pPr>
      <w:r w:rsidRPr="00E273BD">
        <w:rPr>
          <w:color w:val="000000"/>
          <w:sz w:val="28"/>
          <w:szCs w:val="28"/>
          <w:lang w:val="uk-UA" w:eastAsia="uk-UA"/>
        </w:rPr>
        <w:t xml:space="preserve">На заняттях атлетичною гімнастикою в ВУЗІ студентам доцільно використовувати слідуючи навантаження: Для розвитку сили - 3 підходи 90% від максимальної ваги з відпочинком 60 секунд. Для росту м'язової маси </w:t>
      </w:r>
      <w:r w:rsidR="00917EE6">
        <w:rPr>
          <w:color w:val="000000"/>
          <w:sz w:val="28"/>
          <w:szCs w:val="28"/>
          <w:lang w:val="en-US" w:eastAsia="uk-UA"/>
        </w:rPr>
        <w:t>3</w:t>
      </w:r>
    </w:p>
    <w:p w:rsidR="00917EE6" w:rsidRPr="00917EE6" w:rsidRDefault="00917EE6" w:rsidP="00917EE6">
      <w:pPr>
        <w:pStyle w:val="Bodytext20"/>
        <w:shd w:val="clear" w:color="auto" w:fill="auto"/>
        <w:spacing w:before="0" w:line="276" w:lineRule="auto"/>
        <w:rPr>
          <w:sz w:val="28"/>
          <w:szCs w:val="28"/>
          <w:lang w:val="en-US"/>
        </w:rPr>
      </w:pPr>
    </w:p>
    <w:p w:rsidR="00AD68A5" w:rsidRPr="00E273BD" w:rsidRDefault="00AD68A5" w:rsidP="00917EE6">
      <w:pPr>
        <w:spacing w:after="0" w:line="276" w:lineRule="auto"/>
        <w:rPr>
          <w:rFonts w:ascii="Times New Roman" w:hAnsi="Times New Roman"/>
          <w:sz w:val="28"/>
          <w:szCs w:val="28"/>
          <w:lang w:val="uk-UA"/>
        </w:rPr>
      </w:pPr>
      <w:r w:rsidRPr="00E273BD">
        <w:rPr>
          <w:rFonts w:ascii="Times New Roman" w:hAnsi="Times New Roman"/>
          <w:sz w:val="28"/>
          <w:szCs w:val="28"/>
          <w:lang w:val="uk-UA"/>
        </w:rPr>
        <w:t>25</w:t>
      </w:r>
    </w:p>
    <w:p w:rsidR="00AD68A5" w:rsidRDefault="00917EE6" w:rsidP="00917EE6">
      <w:pPr>
        <w:pStyle w:val="Bodytext20"/>
        <w:shd w:val="clear" w:color="auto" w:fill="auto"/>
        <w:spacing w:before="0" w:line="276" w:lineRule="auto"/>
        <w:ind w:firstLine="0"/>
        <w:rPr>
          <w:color w:val="000000"/>
          <w:sz w:val="28"/>
          <w:szCs w:val="28"/>
          <w:lang w:val="uk-UA" w:eastAsia="uk-UA"/>
        </w:rPr>
      </w:pPr>
      <w:r>
        <w:rPr>
          <w:color w:val="000000"/>
          <w:sz w:val="28"/>
          <w:szCs w:val="28"/>
          <w:lang w:val="uk-UA" w:eastAsia="uk-UA"/>
        </w:rPr>
        <w:t>підходи п</w:t>
      </w:r>
      <w:r w:rsidR="00AD68A5" w:rsidRPr="00E273BD">
        <w:rPr>
          <w:color w:val="000000"/>
          <w:sz w:val="28"/>
          <w:szCs w:val="28"/>
          <w:lang w:val="uk-UA" w:eastAsia="uk-UA"/>
        </w:rPr>
        <w:t>о 12 повторів - 80% від максимальної ваги з відпочинком 60 секунд. Для витривалості Зх 15 повторів з максимальною вагою 60% і відпочинком між повторами 3 хвилини.</w:t>
      </w:r>
    </w:p>
    <w:p w:rsidR="00917EE6" w:rsidRPr="00E273BD" w:rsidRDefault="00917EE6" w:rsidP="00917EE6">
      <w:pPr>
        <w:pStyle w:val="Bodytext20"/>
        <w:shd w:val="clear" w:color="auto" w:fill="auto"/>
        <w:spacing w:before="0" w:line="276" w:lineRule="auto"/>
        <w:ind w:firstLine="0"/>
        <w:rPr>
          <w:sz w:val="28"/>
          <w:szCs w:val="28"/>
        </w:rPr>
      </w:pPr>
    </w:p>
    <w:p w:rsidR="00AD68A5" w:rsidRDefault="00AD68A5" w:rsidP="00917EE6">
      <w:pPr>
        <w:pStyle w:val="Bodytext20"/>
        <w:shd w:val="clear" w:color="auto" w:fill="auto"/>
        <w:spacing w:before="0" w:line="276" w:lineRule="auto"/>
        <w:ind w:left="620" w:firstLine="0"/>
        <w:jc w:val="left"/>
        <w:rPr>
          <w:color w:val="000000"/>
          <w:sz w:val="28"/>
          <w:szCs w:val="28"/>
          <w:lang w:val="uk-UA" w:eastAsia="uk-UA"/>
        </w:rPr>
      </w:pPr>
      <w:r w:rsidRPr="00E273BD">
        <w:rPr>
          <w:color w:val="000000"/>
          <w:sz w:val="28"/>
          <w:szCs w:val="28"/>
          <w:lang w:val="uk-UA" w:eastAsia="uk-UA"/>
        </w:rPr>
        <w:t>Література:</w:t>
      </w:r>
    </w:p>
    <w:p w:rsidR="00917EE6" w:rsidRPr="00E273BD" w:rsidRDefault="00917EE6" w:rsidP="00917EE6">
      <w:pPr>
        <w:pStyle w:val="Bodytext20"/>
        <w:shd w:val="clear" w:color="auto" w:fill="auto"/>
        <w:spacing w:before="0" w:line="276" w:lineRule="auto"/>
        <w:ind w:left="620" w:firstLine="0"/>
        <w:jc w:val="left"/>
        <w:rPr>
          <w:sz w:val="28"/>
          <w:szCs w:val="28"/>
        </w:rPr>
      </w:pPr>
    </w:p>
    <w:p w:rsidR="00AD68A5" w:rsidRPr="00E273BD" w:rsidRDefault="00AD68A5" w:rsidP="00917EE6">
      <w:pPr>
        <w:pStyle w:val="Bodytext20"/>
        <w:numPr>
          <w:ilvl w:val="0"/>
          <w:numId w:val="2"/>
        </w:numPr>
        <w:shd w:val="clear" w:color="auto" w:fill="auto"/>
        <w:tabs>
          <w:tab w:val="left" w:pos="1127"/>
        </w:tabs>
        <w:spacing w:before="0" w:line="276" w:lineRule="auto"/>
        <w:ind w:left="1120" w:hanging="240"/>
        <w:rPr>
          <w:sz w:val="28"/>
          <w:szCs w:val="28"/>
        </w:rPr>
      </w:pPr>
      <w:proofErr w:type="spellStart"/>
      <w:r w:rsidRPr="00E273BD">
        <w:rPr>
          <w:color w:val="000000"/>
          <w:sz w:val="28"/>
          <w:szCs w:val="28"/>
          <w:lang w:val="uk-UA" w:eastAsia="uk-UA"/>
        </w:rPr>
        <w:t>Гудзь</w:t>
      </w:r>
      <w:proofErr w:type="spellEnd"/>
      <w:r w:rsidRPr="00E273BD">
        <w:rPr>
          <w:color w:val="000000"/>
          <w:sz w:val="28"/>
          <w:szCs w:val="28"/>
          <w:lang w:val="uk-UA" w:eastAsia="uk-UA"/>
        </w:rPr>
        <w:t xml:space="preserve"> П. 3. Відбудовні процеси в м'язах при тренуваннях з великими фізичними завантаженнями. /П.З Гудзь </w:t>
      </w:r>
      <w:r>
        <w:rPr>
          <w:rStyle w:val="Bodytext2Italic"/>
          <w:sz w:val="28"/>
          <w:szCs w:val="28"/>
        </w:rPr>
        <w:t>//</w:t>
      </w:r>
      <w:r>
        <w:rPr>
          <w:color w:val="000000"/>
          <w:sz w:val="28"/>
          <w:szCs w:val="28"/>
          <w:lang w:val="uk-UA" w:eastAsia="uk-UA"/>
        </w:rPr>
        <w:t xml:space="preserve"> Система восстановительны</w:t>
      </w:r>
      <w:r w:rsidRPr="00E273BD">
        <w:rPr>
          <w:color w:val="000000"/>
          <w:sz w:val="28"/>
          <w:szCs w:val="28"/>
          <w:lang w:val="uk-UA" w:eastAsia="uk-UA"/>
        </w:rPr>
        <w:t>х</w:t>
      </w:r>
      <w:r>
        <w:rPr>
          <w:color w:val="000000"/>
          <w:sz w:val="28"/>
          <w:szCs w:val="28"/>
          <w:lang w:val="uk-UA" w:eastAsia="uk-UA"/>
        </w:rPr>
        <w:t xml:space="preserve"> средств в спорте. Всесоюзна кон</w:t>
      </w:r>
      <w:r w:rsidRPr="00E273BD">
        <w:rPr>
          <w:color w:val="000000"/>
          <w:sz w:val="28"/>
          <w:szCs w:val="28"/>
          <w:lang w:val="uk-UA" w:eastAsia="uk-UA"/>
        </w:rPr>
        <w:t xml:space="preserve">ференция. </w:t>
      </w:r>
      <w:r>
        <w:rPr>
          <w:rStyle w:val="Bodytext2Italic"/>
          <w:sz w:val="28"/>
          <w:szCs w:val="28"/>
        </w:rPr>
        <w:t>м.</w:t>
      </w:r>
      <w:r w:rsidRPr="00E273BD">
        <w:rPr>
          <w:rStyle w:val="Bodytext2Italic"/>
          <w:sz w:val="28"/>
          <w:szCs w:val="28"/>
        </w:rPr>
        <w:t xml:space="preserve"> </w:t>
      </w:r>
      <w:r w:rsidRPr="00E273BD">
        <w:rPr>
          <w:color w:val="000000"/>
          <w:sz w:val="28"/>
          <w:szCs w:val="28"/>
          <w:lang w:val="uk-UA" w:eastAsia="uk-UA"/>
        </w:rPr>
        <w:t>Київ: КГИФК, - 1973. - С.7-9.</w:t>
      </w:r>
    </w:p>
    <w:p w:rsidR="00AD68A5" w:rsidRPr="00E273BD" w:rsidRDefault="00AD68A5" w:rsidP="00917EE6">
      <w:pPr>
        <w:pStyle w:val="Bodytext20"/>
        <w:numPr>
          <w:ilvl w:val="0"/>
          <w:numId w:val="2"/>
        </w:numPr>
        <w:shd w:val="clear" w:color="auto" w:fill="auto"/>
        <w:tabs>
          <w:tab w:val="left" w:pos="1145"/>
        </w:tabs>
        <w:spacing w:before="0" w:line="276" w:lineRule="auto"/>
        <w:ind w:left="1120" w:hanging="240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Платонов В. М, Загальна теорія підготовки спортсменів в олімпійському спорті. /В.М Платонов. - Київ: «Олімпійська література». - 1997, -583с.</w:t>
      </w:r>
    </w:p>
    <w:p w:rsidR="00AD68A5" w:rsidRPr="00E273BD" w:rsidRDefault="00AD68A5" w:rsidP="00917EE6">
      <w:pPr>
        <w:pStyle w:val="Bodytext20"/>
        <w:numPr>
          <w:ilvl w:val="0"/>
          <w:numId w:val="2"/>
        </w:numPr>
        <w:shd w:val="clear" w:color="auto" w:fill="auto"/>
        <w:tabs>
          <w:tab w:val="left" w:pos="1145"/>
        </w:tabs>
        <w:spacing w:before="0" w:line="276" w:lineRule="auto"/>
        <w:ind w:left="1120" w:hanging="240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Зациорский В. М,, Дилин В. П. До теоретичного обгрунтування сучасної методики виховання швидкості рухів /В.М.Зациорский,</w:t>
      </w:r>
    </w:p>
    <w:p w:rsidR="00AD68A5" w:rsidRPr="00E273BD" w:rsidRDefault="00AD68A5" w:rsidP="00917EE6">
      <w:pPr>
        <w:pStyle w:val="Bodytext20"/>
        <w:numPr>
          <w:ilvl w:val="0"/>
          <w:numId w:val="3"/>
        </w:numPr>
        <w:shd w:val="clear" w:color="auto" w:fill="auto"/>
        <w:tabs>
          <w:tab w:val="left" w:pos="1409"/>
        </w:tabs>
        <w:spacing w:before="0" w:line="276" w:lineRule="auto"/>
        <w:ind w:left="1120" w:firstLine="0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П.Дилин // Теорія і практика фізичної культури. - 1969, №6, -</w:t>
      </w:r>
    </w:p>
    <w:p w:rsidR="00AD68A5" w:rsidRPr="00E273BD" w:rsidRDefault="00AD68A5" w:rsidP="00917EE6">
      <w:pPr>
        <w:pStyle w:val="Bodytext20"/>
        <w:numPr>
          <w:ilvl w:val="0"/>
          <w:numId w:val="3"/>
        </w:numPr>
        <w:shd w:val="clear" w:color="auto" w:fill="auto"/>
        <w:tabs>
          <w:tab w:val="left" w:pos="1414"/>
        </w:tabs>
        <w:spacing w:before="0" w:line="276" w:lineRule="auto"/>
        <w:ind w:left="1120" w:firstLine="0"/>
        <w:rPr>
          <w:sz w:val="28"/>
          <w:szCs w:val="28"/>
        </w:rPr>
      </w:pPr>
      <w:r w:rsidRPr="00E273BD">
        <w:rPr>
          <w:color w:val="000000"/>
          <w:sz w:val="28"/>
          <w:szCs w:val="28"/>
          <w:lang w:val="uk-UA" w:eastAsia="uk-UA"/>
        </w:rPr>
        <w:t>23-27.</w:t>
      </w:r>
    </w:p>
    <w:p w:rsidR="00AD68A5" w:rsidRPr="00917EE6" w:rsidRDefault="00AD68A5" w:rsidP="00917EE6">
      <w:pPr>
        <w:pStyle w:val="Bodytext20"/>
        <w:numPr>
          <w:ilvl w:val="0"/>
          <w:numId w:val="2"/>
        </w:numPr>
        <w:shd w:val="clear" w:color="auto" w:fill="auto"/>
        <w:tabs>
          <w:tab w:val="left" w:pos="1145"/>
        </w:tabs>
        <w:spacing w:before="0" w:line="276" w:lineRule="auto"/>
        <w:ind w:left="1120" w:hanging="240"/>
        <w:rPr>
          <w:sz w:val="28"/>
          <w:szCs w:val="28"/>
        </w:rPr>
      </w:pPr>
      <w:r>
        <w:rPr>
          <w:color w:val="000000"/>
          <w:sz w:val="28"/>
          <w:szCs w:val="28"/>
          <w:lang w:val="uk-UA" w:eastAsia="uk-UA"/>
        </w:rPr>
        <w:t>Шварцене</w:t>
      </w:r>
      <w:r w:rsidRPr="00E273BD">
        <w:rPr>
          <w:color w:val="000000"/>
          <w:sz w:val="28"/>
          <w:szCs w:val="28"/>
          <w:lang w:val="uk-UA" w:eastAsia="uk-UA"/>
        </w:rPr>
        <w:t>ггер А. Нова енциклопедія бодибилдинга. /А. Шварценег</w:t>
      </w:r>
      <w:r>
        <w:rPr>
          <w:color w:val="000000"/>
          <w:sz w:val="28"/>
          <w:szCs w:val="28"/>
          <w:lang w:val="uk-UA" w:eastAsia="uk-UA"/>
        </w:rPr>
        <w:t>г</w:t>
      </w:r>
      <w:r w:rsidR="00917EE6">
        <w:rPr>
          <w:color w:val="000000"/>
          <w:sz w:val="28"/>
          <w:szCs w:val="28"/>
          <w:lang w:val="uk-UA" w:eastAsia="uk-UA"/>
        </w:rPr>
        <w:t>ер - М., М., “</w:t>
      </w:r>
      <w:r w:rsidR="00917EE6">
        <w:rPr>
          <w:color w:val="000000"/>
          <w:sz w:val="28"/>
          <w:szCs w:val="28"/>
          <w:lang w:eastAsia="uk-UA"/>
        </w:rPr>
        <w:t>Э</w:t>
      </w:r>
      <w:r w:rsidRPr="00E273BD">
        <w:rPr>
          <w:color w:val="000000"/>
          <w:sz w:val="28"/>
          <w:szCs w:val="28"/>
          <w:lang w:val="uk-UA" w:eastAsia="uk-UA"/>
        </w:rPr>
        <w:t>ксмо’7 - 2005, - 689с.</w:t>
      </w: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color w:val="000000"/>
          <w:sz w:val="28"/>
          <w:szCs w:val="28"/>
          <w:lang w:val="uk-UA" w:eastAsia="uk-UA"/>
        </w:rPr>
      </w:pPr>
    </w:p>
    <w:p w:rsidR="00917EE6" w:rsidRPr="00E273BD" w:rsidRDefault="00917EE6" w:rsidP="00917EE6">
      <w:pPr>
        <w:pStyle w:val="Bodytext20"/>
        <w:shd w:val="clear" w:color="auto" w:fill="auto"/>
        <w:tabs>
          <w:tab w:val="left" w:pos="1145"/>
        </w:tabs>
        <w:spacing w:before="0" w:line="276" w:lineRule="auto"/>
        <w:rPr>
          <w:sz w:val="28"/>
          <w:szCs w:val="28"/>
        </w:rPr>
      </w:pPr>
    </w:p>
    <w:p w:rsidR="00AD68A5" w:rsidRPr="00E273BD" w:rsidRDefault="00AD68A5" w:rsidP="00917EE6">
      <w:pPr>
        <w:spacing w:after="0" w:line="276" w:lineRule="auto"/>
        <w:rPr>
          <w:rFonts w:ascii="Times New Roman" w:hAnsi="Times New Roman"/>
          <w:sz w:val="28"/>
          <w:szCs w:val="28"/>
          <w:lang w:val="uk-UA"/>
        </w:rPr>
      </w:pPr>
      <w:r w:rsidRPr="00E273BD">
        <w:rPr>
          <w:rFonts w:ascii="Times New Roman" w:hAnsi="Times New Roman"/>
          <w:sz w:val="28"/>
          <w:szCs w:val="28"/>
          <w:lang w:val="uk-UA"/>
        </w:rPr>
        <w:t>26</w:t>
      </w:r>
    </w:p>
    <w:p w:rsidR="00AD68A5" w:rsidRPr="00E273BD" w:rsidRDefault="00AD68A5" w:rsidP="00917EE6">
      <w:pPr>
        <w:spacing w:after="0" w:line="276" w:lineRule="auto"/>
        <w:rPr>
          <w:rFonts w:ascii="Times New Roman" w:hAnsi="Times New Roman"/>
          <w:sz w:val="28"/>
          <w:szCs w:val="28"/>
          <w:lang w:val="uk-UA"/>
        </w:rPr>
      </w:pPr>
    </w:p>
    <w:p w:rsidR="00AD68A5" w:rsidRPr="00E273BD" w:rsidRDefault="00AD68A5" w:rsidP="00917EE6">
      <w:pPr>
        <w:spacing w:after="0" w:line="276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273BD">
        <w:rPr>
          <w:rFonts w:ascii="Times New Roman" w:hAnsi="Times New Roman"/>
          <w:b/>
          <w:sz w:val="28"/>
          <w:szCs w:val="28"/>
        </w:rPr>
        <w:t>З  ЗМІСТУ:</w:t>
      </w:r>
    </w:p>
    <w:p w:rsidR="00AD68A5" w:rsidRDefault="00AD68A5" w:rsidP="00917EE6">
      <w:pPr>
        <w:spacing w:after="0" w:line="276" w:lineRule="auto"/>
      </w:pPr>
      <w:r>
        <w:t xml:space="preserve">         </w:t>
      </w:r>
      <w:r w:rsidR="00917EE6">
        <w:rPr>
          <w:noProof/>
          <w:lang w:eastAsia="ru-RU"/>
        </w:rPr>
        <w:pict>
          <v:shape id="Рисунок 2" o:spid="_x0000_i1026" type="#_x0000_t75" style="width:374.25pt;height:502.5pt;visibility:visible">
            <v:imagedata r:id="rId6" o:title=""/>
          </v:shape>
        </w:pict>
      </w:r>
    </w:p>
    <w:sectPr w:rsidR="00AD68A5" w:rsidSect="00F86E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6C02FD"/>
    <w:multiLevelType w:val="multilevel"/>
    <w:tmpl w:val="A0569182"/>
    <w:lvl w:ilvl="0">
      <w:start w:val="2"/>
      <w:numFmt w:val="upp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>
    <w:nsid w:val="71005497"/>
    <w:multiLevelType w:val="multilevel"/>
    <w:tmpl w:val="B78E407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2">
    <w:nsid w:val="73DE4FBB"/>
    <w:multiLevelType w:val="multilevel"/>
    <w:tmpl w:val="4B0C7702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95F6C"/>
    <w:rsid w:val="00253D76"/>
    <w:rsid w:val="00321ABA"/>
    <w:rsid w:val="00395F6C"/>
    <w:rsid w:val="003C5C3E"/>
    <w:rsid w:val="004975D3"/>
    <w:rsid w:val="00583EEF"/>
    <w:rsid w:val="005E6FB7"/>
    <w:rsid w:val="006803E0"/>
    <w:rsid w:val="007D235F"/>
    <w:rsid w:val="008B1181"/>
    <w:rsid w:val="00917EE6"/>
    <w:rsid w:val="0093442C"/>
    <w:rsid w:val="00A63551"/>
    <w:rsid w:val="00AD68A5"/>
    <w:rsid w:val="00BD1C57"/>
    <w:rsid w:val="00C57F65"/>
    <w:rsid w:val="00E273BD"/>
    <w:rsid w:val="00F55AC6"/>
    <w:rsid w:val="00F86E76"/>
    <w:rsid w:val="00FC39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metricconverter"/>
  <w:smartTagType w:namespaceuri="urn:schemas-microsoft-com:office:smarttags" w:name="PlaceType"/>
  <w:smartTagType w:namespaceuri="urn:schemas-microsoft-com:office:smarttags" w:name="PlaceName"/>
  <w:smartTagType w:namespaceuri="urn:schemas-microsoft-com:office:smarttags" w:name="country-region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6E76"/>
    <w:pPr>
      <w:spacing w:after="160" w:line="259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395F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395F6C"/>
    <w:rPr>
      <w:rFonts w:ascii="Tahoma" w:hAnsi="Tahoma" w:cs="Tahoma"/>
      <w:sz w:val="16"/>
      <w:szCs w:val="16"/>
    </w:rPr>
  </w:style>
  <w:style w:type="character" w:customStyle="1" w:styleId="Bodytext3">
    <w:name w:val="Body text (3)_"/>
    <w:basedOn w:val="a0"/>
    <w:link w:val="Bodytext30"/>
    <w:uiPriority w:val="99"/>
    <w:locked/>
    <w:rsid w:val="00321ABA"/>
    <w:rPr>
      <w:rFonts w:ascii="Times New Roman" w:hAnsi="Times New Roman" w:cs="Times New Roman"/>
      <w:b/>
      <w:bCs/>
      <w:sz w:val="18"/>
      <w:szCs w:val="18"/>
      <w:shd w:val="clear" w:color="auto" w:fill="FFFFFF"/>
    </w:rPr>
  </w:style>
  <w:style w:type="character" w:customStyle="1" w:styleId="Bodytext4">
    <w:name w:val="Body text (4)_"/>
    <w:basedOn w:val="a0"/>
    <w:link w:val="Bodytext40"/>
    <w:uiPriority w:val="99"/>
    <w:locked/>
    <w:rsid w:val="00321ABA"/>
    <w:rPr>
      <w:rFonts w:ascii="Times New Roman" w:hAnsi="Times New Roman" w:cs="Times New Roman"/>
      <w:i/>
      <w:iCs/>
      <w:sz w:val="19"/>
      <w:szCs w:val="19"/>
      <w:shd w:val="clear" w:color="auto" w:fill="FFFFFF"/>
    </w:rPr>
  </w:style>
  <w:style w:type="character" w:customStyle="1" w:styleId="Bodytext4Spacing1pt">
    <w:name w:val="Body text (4) + Spacing 1 pt"/>
    <w:basedOn w:val="Bodytext4"/>
    <w:uiPriority w:val="99"/>
    <w:rsid w:val="00321ABA"/>
    <w:rPr>
      <w:color w:val="000000"/>
      <w:spacing w:val="20"/>
      <w:w w:val="100"/>
      <w:position w:val="0"/>
      <w:lang w:val="uk-UA" w:eastAsia="uk-UA"/>
    </w:rPr>
  </w:style>
  <w:style w:type="character" w:customStyle="1" w:styleId="Heading1">
    <w:name w:val="Heading #1_"/>
    <w:basedOn w:val="a0"/>
    <w:link w:val="Heading10"/>
    <w:uiPriority w:val="99"/>
    <w:locked/>
    <w:rsid w:val="00321ABA"/>
    <w:rPr>
      <w:rFonts w:ascii="Arial" w:eastAsia="Times New Roman" w:hAnsi="Arial" w:cs="Arial"/>
      <w:b/>
      <w:bCs/>
      <w:sz w:val="19"/>
      <w:szCs w:val="19"/>
      <w:shd w:val="clear" w:color="auto" w:fill="FFFFFF"/>
    </w:rPr>
  </w:style>
  <w:style w:type="character" w:customStyle="1" w:styleId="Bodytext2">
    <w:name w:val="Body text (2)_"/>
    <w:basedOn w:val="a0"/>
    <w:link w:val="Bodytext20"/>
    <w:uiPriority w:val="99"/>
    <w:locked/>
    <w:rsid w:val="00321ABA"/>
    <w:rPr>
      <w:rFonts w:ascii="Times New Roman" w:hAnsi="Times New Roman" w:cs="Times New Roman"/>
      <w:sz w:val="19"/>
      <w:szCs w:val="19"/>
      <w:shd w:val="clear" w:color="auto" w:fill="FFFFFF"/>
    </w:rPr>
  </w:style>
  <w:style w:type="paragraph" w:customStyle="1" w:styleId="Bodytext30">
    <w:name w:val="Body text (3)"/>
    <w:basedOn w:val="a"/>
    <w:link w:val="Bodytext3"/>
    <w:uiPriority w:val="99"/>
    <w:rsid w:val="00321ABA"/>
    <w:pPr>
      <w:widowControl w:val="0"/>
      <w:shd w:val="clear" w:color="auto" w:fill="FFFFFF"/>
      <w:spacing w:after="0" w:line="245" w:lineRule="exact"/>
      <w:jc w:val="center"/>
    </w:pPr>
    <w:rPr>
      <w:rFonts w:ascii="Times New Roman" w:eastAsia="Times New Roman" w:hAnsi="Times New Roman"/>
      <w:b/>
      <w:bCs/>
      <w:sz w:val="18"/>
      <w:szCs w:val="18"/>
    </w:rPr>
  </w:style>
  <w:style w:type="paragraph" w:customStyle="1" w:styleId="Bodytext40">
    <w:name w:val="Body text (4)"/>
    <w:basedOn w:val="a"/>
    <w:link w:val="Bodytext4"/>
    <w:uiPriority w:val="99"/>
    <w:rsid w:val="00321ABA"/>
    <w:pPr>
      <w:widowControl w:val="0"/>
      <w:shd w:val="clear" w:color="auto" w:fill="FFFFFF"/>
      <w:spacing w:after="0" w:line="245" w:lineRule="exact"/>
      <w:jc w:val="center"/>
    </w:pPr>
    <w:rPr>
      <w:rFonts w:ascii="Times New Roman" w:eastAsia="Times New Roman" w:hAnsi="Times New Roman"/>
      <w:i/>
      <w:iCs/>
      <w:sz w:val="19"/>
      <w:szCs w:val="19"/>
    </w:rPr>
  </w:style>
  <w:style w:type="paragraph" w:customStyle="1" w:styleId="Heading10">
    <w:name w:val="Heading #1"/>
    <w:basedOn w:val="a"/>
    <w:link w:val="Heading1"/>
    <w:uiPriority w:val="99"/>
    <w:rsid w:val="00321ABA"/>
    <w:pPr>
      <w:widowControl w:val="0"/>
      <w:shd w:val="clear" w:color="auto" w:fill="FFFFFF"/>
      <w:spacing w:before="120" w:after="240" w:line="240" w:lineRule="atLeast"/>
      <w:jc w:val="center"/>
      <w:outlineLvl w:val="0"/>
    </w:pPr>
    <w:rPr>
      <w:rFonts w:ascii="Arial" w:hAnsi="Arial" w:cs="Arial"/>
      <w:b/>
      <w:bCs/>
      <w:sz w:val="19"/>
      <w:szCs w:val="19"/>
    </w:rPr>
  </w:style>
  <w:style w:type="paragraph" w:customStyle="1" w:styleId="Bodytext20">
    <w:name w:val="Body text (2)"/>
    <w:basedOn w:val="a"/>
    <w:link w:val="Bodytext2"/>
    <w:uiPriority w:val="99"/>
    <w:rsid w:val="00321ABA"/>
    <w:pPr>
      <w:widowControl w:val="0"/>
      <w:shd w:val="clear" w:color="auto" w:fill="FFFFFF"/>
      <w:spacing w:before="240" w:after="0" w:line="283" w:lineRule="exact"/>
      <w:ind w:firstLine="620"/>
      <w:jc w:val="both"/>
    </w:pPr>
    <w:rPr>
      <w:rFonts w:ascii="Times New Roman" w:eastAsia="Times New Roman" w:hAnsi="Times New Roman"/>
      <w:sz w:val="19"/>
      <w:szCs w:val="19"/>
    </w:rPr>
  </w:style>
  <w:style w:type="character" w:customStyle="1" w:styleId="Bodytext2Bold">
    <w:name w:val="Body text (2) + Bold"/>
    <w:basedOn w:val="Bodytext2"/>
    <w:uiPriority w:val="99"/>
    <w:rsid w:val="00F55AC6"/>
    <w:rPr>
      <w:b/>
      <w:bCs/>
      <w:color w:val="000000"/>
      <w:spacing w:val="0"/>
      <w:w w:val="100"/>
      <w:position w:val="0"/>
      <w:lang w:val="uk-UA" w:eastAsia="uk-UA"/>
    </w:rPr>
  </w:style>
  <w:style w:type="character" w:customStyle="1" w:styleId="Bodytext2TrebuchetMS">
    <w:name w:val="Body text (2) + Trebuchet MS"/>
    <w:aliases w:val="8.5 pt,Bold"/>
    <w:basedOn w:val="Bodytext2"/>
    <w:uiPriority w:val="99"/>
    <w:rsid w:val="003C5C3E"/>
    <w:rPr>
      <w:rFonts w:ascii="Trebuchet MS" w:eastAsia="Times New Roman" w:hAnsi="Trebuchet MS" w:cs="Trebuchet MS"/>
      <w:b/>
      <w:bCs/>
      <w:color w:val="000000"/>
      <w:spacing w:val="0"/>
      <w:w w:val="100"/>
      <w:position w:val="0"/>
      <w:sz w:val="17"/>
      <w:szCs w:val="17"/>
      <w:lang w:val="uk-UA" w:eastAsia="uk-UA"/>
    </w:rPr>
  </w:style>
  <w:style w:type="character" w:customStyle="1" w:styleId="Bodytext2Italic">
    <w:name w:val="Body text (2) + Italic"/>
    <w:basedOn w:val="Bodytext2"/>
    <w:uiPriority w:val="99"/>
    <w:rsid w:val="008B1181"/>
    <w:rPr>
      <w:i/>
      <w:iCs/>
      <w:color w:val="000000"/>
      <w:spacing w:val="0"/>
      <w:w w:val="100"/>
      <w:position w:val="0"/>
      <w:lang w:val="uk-UA" w:eastAsia="uk-UA"/>
    </w:rPr>
  </w:style>
  <w:style w:type="character" w:customStyle="1" w:styleId="Bodytext3Italic">
    <w:name w:val="Body text (3) + Italic"/>
    <w:aliases w:val="Spacing -1 pt"/>
    <w:basedOn w:val="Bodytext3"/>
    <w:uiPriority w:val="99"/>
    <w:rsid w:val="008B1181"/>
    <w:rPr>
      <w:i/>
      <w:iCs/>
      <w:color w:val="000000"/>
      <w:spacing w:val="-30"/>
      <w:w w:val="100"/>
      <w:position w:val="0"/>
      <w:sz w:val="30"/>
      <w:szCs w:val="3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7</Pages>
  <Words>1084</Words>
  <Characters>6995</Characters>
  <Application>Microsoft Office Word</Application>
  <DocSecurity>0</DocSecurity>
  <Lines>58</Lines>
  <Paragraphs>16</Paragraphs>
  <ScaleCrop>false</ScaleCrop>
  <Company>Reanimator Extreme Edition</Company>
  <LinksUpToDate>false</LinksUpToDate>
  <CharactersWithSpaces>8063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bozhenko</cp:lastModifiedBy>
  <cp:revision>11</cp:revision>
  <dcterms:created xsi:type="dcterms:W3CDTF">2018-06-11T18:12:00Z</dcterms:created>
  <dcterms:modified xsi:type="dcterms:W3CDTF">2018-06-12T11:56:00Z</dcterms:modified>
</cp:coreProperties>
</file>