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032E7D" w14:textId="77777777" w:rsidR="00AF6431" w:rsidRPr="002E6989" w:rsidRDefault="00AF6431" w:rsidP="00AF6431">
      <w:pPr>
        <w:widowControl w:val="0"/>
        <w:spacing w:line="276" w:lineRule="auto"/>
        <w:ind w:firstLine="0"/>
        <w:jc w:val="center"/>
        <w:rPr>
          <w:rFonts w:ascii="Times New Roman" w:eastAsia="Times New Roman" w:hAnsi="Times New Roman" w:cs="Times New Roman"/>
          <w:b/>
          <w:bCs/>
          <w:sz w:val="28"/>
          <w:szCs w:val="28"/>
          <w:lang w:val="uk-UA" w:eastAsia="ru-RU"/>
        </w:rPr>
      </w:pPr>
      <w:bookmarkStart w:id="0" w:name="_Toc152529802"/>
      <w:r w:rsidRPr="002E6989">
        <w:rPr>
          <w:rFonts w:ascii="Times New Roman" w:eastAsia="Times New Roman" w:hAnsi="Times New Roman" w:cs="Times New Roman"/>
          <w:b/>
          <w:bCs/>
          <w:sz w:val="28"/>
          <w:szCs w:val="28"/>
          <w:lang w:val="uk-UA" w:eastAsia="ru-RU"/>
        </w:rPr>
        <w:t>НАЦІОНАЛЬНИЙ ТЕХНІЧНИЙ УНІВЕРСИТЕТ УКРАЇНИ</w:t>
      </w:r>
    </w:p>
    <w:p w14:paraId="731B6193" w14:textId="77777777" w:rsidR="00AF6431" w:rsidRPr="002E6989" w:rsidRDefault="00AF6431" w:rsidP="00AF6431">
      <w:pPr>
        <w:widowControl w:val="0"/>
        <w:spacing w:line="276" w:lineRule="auto"/>
        <w:ind w:firstLine="0"/>
        <w:jc w:val="center"/>
        <w:rPr>
          <w:rFonts w:ascii="Times New Roman" w:eastAsia="Times New Roman" w:hAnsi="Times New Roman" w:cs="Times New Roman"/>
          <w:b/>
          <w:bCs/>
          <w:sz w:val="28"/>
          <w:szCs w:val="28"/>
          <w:lang w:val="uk-UA" w:eastAsia="ru-RU"/>
        </w:rPr>
      </w:pPr>
      <w:r w:rsidRPr="002E6989">
        <w:rPr>
          <w:rFonts w:ascii="Times New Roman" w:eastAsia="Times New Roman" w:hAnsi="Times New Roman" w:cs="Times New Roman"/>
          <w:b/>
          <w:bCs/>
          <w:sz w:val="28"/>
          <w:szCs w:val="28"/>
          <w:lang w:val="uk-UA" w:eastAsia="ru-RU"/>
        </w:rPr>
        <w:t>«КИЇВСЬКИЙ ПОЛІТЕХНІЧНИЙ ІНСТИТУТ</w:t>
      </w:r>
      <w:r w:rsidRPr="002E6989">
        <w:rPr>
          <w:rFonts w:ascii="Times New Roman" w:eastAsia="Times New Roman" w:hAnsi="Times New Roman" w:cs="Times New Roman"/>
          <w:b/>
          <w:bCs/>
          <w:sz w:val="28"/>
          <w:szCs w:val="28"/>
          <w:lang w:val="uk-UA" w:eastAsia="ru-RU"/>
        </w:rPr>
        <w:br/>
        <w:t>імені ІГОРЯ СІКОРСЬКОГО»</w:t>
      </w:r>
    </w:p>
    <w:p w14:paraId="7C7B4174" w14:textId="77777777" w:rsidR="00AF6431" w:rsidRPr="002E6989" w:rsidRDefault="00AF6431" w:rsidP="00AF6431">
      <w:pPr>
        <w:widowControl w:val="0"/>
        <w:spacing w:line="276" w:lineRule="auto"/>
        <w:ind w:firstLine="0"/>
        <w:jc w:val="center"/>
        <w:rPr>
          <w:rFonts w:ascii="Times New Roman" w:eastAsia="Times New Roman" w:hAnsi="Times New Roman" w:cs="Times New Roman"/>
          <w:b/>
          <w:sz w:val="28"/>
          <w:szCs w:val="28"/>
          <w:lang w:val="uk-UA" w:eastAsia="ru-RU"/>
        </w:rPr>
      </w:pPr>
      <w:r w:rsidRPr="002E6989">
        <w:rPr>
          <w:rFonts w:ascii="Times New Roman" w:eastAsia="Times New Roman" w:hAnsi="Times New Roman" w:cs="Times New Roman"/>
          <w:b/>
          <w:iCs/>
          <w:sz w:val="28"/>
          <w:szCs w:val="28"/>
          <w:lang w:val="uk-UA" w:eastAsia="ru-RU"/>
        </w:rPr>
        <w:t>Навчально-науковий інститут енергозбереження та енергоменеджменту</w:t>
      </w:r>
      <w:r w:rsidRPr="002E6989">
        <w:rPr>
          <w:rFonts w:ascii="Times New Roman" w:eastAsia="Times New Roman" w:hAnsi="Times New Roman" w:cs="Times New Roman"/>
          <w:b/>
          <w:sz w:val="28"/>
          <w:szCs w:val="28"/>
          <w:lang w:val="uk-UA" w:eastAsia="ru-RU"/>
        </w:rPr>
        <w:t xml:space="preserve"> </w:t>
      </w:r>
    </w:p>
    <w:p w14:paraId="335E5A1D" w14:textId="6479A2D9" w:rsidR="00AF6431" w:rsidRPr="002E6989" w:rsidRDefault="007A0AA8" w:rsidP="00AF6431">
      <w:pPr>
        <w:widowControl w:val="0"/>
        <w:spacing w:line="264" w:lineRule="auto"/>
        <w:ind w:firstLine="0"/>
        <w:jc w:val="center"/>
        <w:rPr>
          <w:rFonts w:ascii="Times New Roman" w:eastAsia="Times New Roman" w:hAnsi="Times New Roman" w:cs="Times New Roman"/>
          <w:sz w:val="16"/>
          <w:szCs w:val="16"/>
          <w:lang w:val="uk-UA" w:eastAsia="ru-RU"/>
        </w:rPr>
      </w:pPr>
      <w:r w:rsidRPr="002E6989">
        <w:rPr>
          <w:rFonts w:ascii="Times New Roman" w:eastAsia="Times New Roman" w:hAnsi="Times New Roman" w:cs="Times New Roman"/>
          <w:b/>
          <w:iCs/>
          <w:sz w:val="28"/>
          <w:szCs w:val="28"/>
          <w:lang w:val="uk-UA" w:eastAsia="ru-RU"/>
        </w:rPr>
        <w:t>Кафедра автоматизації електротехнічних та мехатронних комплексів</w:t>
      </w:r>
    </w:p>
    <w:p w14:paraId="45B3CBDF" w14:textId="77777777" w:rsidR="00AF6431" w:rsidRPr="002E6989" w:rsidRDefault="00AF6431" w:rsidP="00AF6431">
      <w:pPr>
        <w:widowControl w:val="0"/>
        <w:spacing w:line="264" w:lineRule="auto"/>
        <w:ind w:firstLine="0"/>
        <w:jc w:val="center"/>
        <w:rPr>
          <w:rFonts w:ascii="Times New Roman" w:eastAsia="Times New Roman" w:hAnsi="Times New Roman" w:cs="Times New Roman"/>
          <w:sz w:val="16"/>
          <w:szCs w:val="16"/>
          <w:lang w:val="uk-UA" w:eastAsia="ru-RU"/>
        </w:rPr>
      </w:pPr>
    </w:p>
    <w:p w14:paraId="0DC2EDC1" w14:textId="77777777" w:rsidR="005C12AA" w:rsidRPr="002E6989" w:rsidRDefault="005C12AA" w:rsidP="00AF6431">
      <w:pPr>
        <w:widowControl w:val="0"/>
        <w:spacing w:line="264" w:lineRule="auto"/>
        <w:ind w:firstLine="0"/>
        <w:jc w:val="center"/>
        <w:rPr>
          <w:rFonts w:ascii="Times New Roman" w:eastAsia="Times New Roman" w:hAnsi="Times New Roman" w:cs="Times New Roman"/>
          <w:sz w:val="16"/>
          <w:szCs w:val="16"/>
          <w:lang w:val="uk-UA" w:eastAsia="ru-RU"/>
        </w:rPr>
      </w:pPr>
    </w:p>
    <w:tbl>
      <w:tblPr>
        <w:tblW w:w="0" w:type="auto"/>
        <w:tblLook w:val="04A0" w:firstRow="1" w:lastRow="0" w:firstColumn="1" w:lastColumn="0" w:noHBand="0" w:noVBand="1"/>
      </w:tblPr>
      <w:tblGrid>
        <w:gridCol w:w="5245"/>
        <w:gridCol w:w="3871"/>
      </w:tblGrid>
      <w:tr w:rsidR="00F04636" w:rsidRPr="002E6989" w14:paraId="0EC3104D" w14:textId="77777777" w:rsidTr="00F04636">
        <w:trPr>
          <w:trHeight w:val="1008"/>
        </w:trPr>
        <w:tc>
          <w:tcPr>
            <w:tcW w:w="5245" w:type="dxa"/>
          </w:tcPr>
          <w:p w14:paraId="622A01AF" w14:textId="77777777" w:rsidR="00F04636" w:rsidRPr="002E6989" w:rsidRDefault="00F04636" w:rsidP="00C15B6B">
            <w:pPr>
              <w:widowControl w:val="0"/>
              <w:tabs>
                <w:tab w:val="left" w:leader="underscore" w:pos="9631"/>
              </w:tabs>
              <w:spacing w:line="240" w:lineRule="auto"/>
              <w:ind w:firstLine="0"/>
              <w:rPr>
                <w:rFonts w:ascii="Times New Roman" w:eastAsia="Times New Roman" w:hAnsi="Times New Roman" w:cs="Times New Roman"/>
                <w:bCs/>
                <w:sz w:val="26"/>
                <w:szCs w:val="26"/>
                <w:lang w:val="uk-UA" w:eastAsia="ru-RU"/>
              </w:rPr>
            </w:pPr>
            <w:r w:rsidRPr="002E6989">
              <w:rPr>
                <w:rFonts w:ascii="Times New Roman" w:eastAsia="Times New Roman" w:hAnsi="Times New Roman" w:cs="Times New Roman"/>
                <w:bCs/>
                <w:sz w:val="26"/>
                <w:szCs w:val="26"/>
                <w:lang w:val="uk-UA" w:eastAsia="ru-RU"/>
              </w:rPr>
              <w:t>«На правах рукопису»</w:t>
            </w:r>
          </w:p>
          <w:p w14:paraId="008F7151" w14:textId="694A1EF2" w:rsidR="00F04636" w:rsidRPr="00306270" w:rsidRDefault="00F04636" w:rsidP="00C15B6B">
            <w:pPr>
              <w:widowControl w:val="0"/>
              <w:tabs>
                <w:tab w:val="left" w:leader="underscore" w:pos="9631"/>
              </w:tabs>
              <w:spacing w:line="240" w:lineRule="auto"/>
              <w:ind w:firstLine="0"/>
              <w:rPr>
                <w:rFonts w:ascii="Times New Roman" w:eastAsia="Times New Roman" w:hAnsi="Times New Roman" w:cs="Times New Roman"/>
                <w:bCs/>
                <w:sz w:val="26"/>
                <w:szCs w:val="26"/>
                <w:lang w:val="uk-UA" w:eastAsia="ru-RU"/>
              </w:rPr>
            </w:pPr>
            <w:r w:rsidRPr="002E6989">
              <w:rPr>
                <w:rFonts w:ascii="Times New Roman" w:eastAsia="Times New Roman" w:hAnsi="Times New Roman" w:cs="Times New Roman"/>
                <w:bCs/>
                <w:sz w:val="26"/>
                <w:szCs w:val="26"/>
                <w:lang w:val="uk-UA" w:eastAsia="ru-RU"/>
              </w:rPr>
              <w:t xml:space="preserve">УДК </w:t>
            </w:r>
            <w:r w:rsidR="00D247F1">
              <w:rPr>
                <w:rFonts w:ascii="Times New Roman" w:eastAsia="Times New Roman" w:hAnsi="Times New Roman" w:cs="Times New Roman"/>
                <w:bCs/>
                <w:sz w:val="26"/>
                <w:szCs w:val="26"/>
                <w:lang w:val="uk-UA" w:eastAsia="ru-RU"/>
              </w:rPr>
              <w:t>62</w:t>
            </w:r>
            <w:r w:rsidR="004C21DC">
              <w:rPr>
                <w:rFonts w:ascii="Times New Roman" w:eastAsia="Times New Roman" w:hAnsi="Times New Roman" w:cs="Times New Roman"/>
                <w:bCs/>
                <w:sz w:val="26"/>
                <w:szCs w:val="26"/>
                <w:lang w:val="uk-UA" w:eastAsia="ru-RU"/>
              </w:rPr>
              <w:t>-</w:t>
            </w:r>
            <w:r w:rsidR="00D247F1">
              <w:rPr>
                <w:rFonts w:ascii="Times New Roman" w:eastAsia="Times New Roman" w:hAnsi="Times New Roman" w:cs="Times New Roman"/>
                <w:bCs/>
                <w:sz w:val="26"/>
                <w:szCs w:val="26"/>
                <w:lang w:val="uk-UA" w:eastAsia="ru-RU"/>
              </w:rPr>
              <w:t>505</w:t>
            </w:r>
          </w:p>
        </w:tc>
        <w:tc>
          <w:tcPr>
            <w:tcW w:w="3871" w:type="dxa"/>
          </w:tcPr>
          <w:p w14:paraId="19FAE2A1" w14:textId="4676A4DF" w:rsidR="00F04636" w:rsidRPr="002E6989" w:rsidRDefault="00F04636" w:rsidP="00C15B6B">
            <w:pPr>
              <w:widowControl w:val="0"/>
              <w:spacing w:line="276" w:lineRule="auto"/>
              <w:ind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sz w:val="26"/>
                <w:szCs w:val="26"/>
                <w:lang w:val="uk-UA" w:eastAsia="ru-RU"/>
              </w:rPr>
              <w:t>До захисту допущено</w:t>
            </w:r>
            <w:r w:rsidR="00AE4405" w:rsidRPr="002E6989">
              <w:rPr>
                <w:rFonts w:ascii="Times New Roman" w:eastAsia="Times New Roman" w:hAnsi="Times New Roman" w:cs="Times New Roman"/>
                <w:sz w:val="26"/>
                <w:szCs w:val="26"/>
                <w:lang w:val="uk-UA" w:eastAsia="ru-RU"/>
              </w:rPr>
              <w:t>:</w:t>
            </w:r>
          </w:p>
          <w:p w14:paraId="48D508CA" w14:textId="7AC9BC06" w:rsidR="00F04636" w:rsidRPr="002E6989" w:rsidRDefault="004D238A" w:rsidP="00C15B6B">
            <w:pPr>
              <w:widowControl w:val="0"/>
              <w:spacing w:line="276" w:lineRule="auto"/>
              <w:ind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sz w:val="26"/>
                <w:szCs w:val="26"/>
                <w:lang w:val="uk-UA" w:eastAsia="ru-RU"/>
              </w:rPr>
              <w:t>З</w:t>
            </w:r>
            <w:r w:rsidR="00F04636" w:rsidRPr="002E6989">
              <w:rPr>
                <w:rFonts w:ascii="Times New Roman" w:eastAsia="Times New Roman" w:hAnsi="Times New Roman" w:cs="Times New Roman"/>
                <w:sz w:val="26"/>
                <w:szCs w:val="26"/>
                <w:lang w:val="uk-UA" w:eastAsia="ru-RU"/>
              </w:rPr>
              <w:t>авідувач кафедри</w:t>
            </w:r>
          </w:p>
          <w:p w14:paraId="2FBF0B9B" w14:textId="12F79A68" w:rsidR="00F04636" w:rsidRPr="002E6989" w:rsidRDefault="00F04636" w:rsidP="00F04636">
            <w:pPr>
              <w:widowControl w:val="0"/>
              <w:spacing w:line="276" w:lineRule="auto"/>
              <w:ind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sz w:val="26"/>
                <w:szCs w:val="26"/>
                <w:lang w:val="uk-UA" w:eastAsia="ru-RU"/>
              </w:rPr>
              <w:t>_____</w:t>
            </w:r>
            <w:r w:rsidR="00AE4405" w:rsidRPr="002E6989">
              <w:rPr>
                <w:rFonts w:ascii="Times New Roman" w:eastAsia="Times New Roman" w:hAnsi="Times New Roman" w:cs="Times New Roman"/>
                <w:color w:val="FFFFFF" w:themeColor="background1"/>
                <w:sz w:val="26"/>
                <w:szCs w:val="26"/>
                <w:lang w:val="uk-UA" w:eastAsia="ru-RU"/>
              </w:rPr>
              <w:t>_____</w:t>
            </w:r>
            <w:r w:rsidR="00AE4405" w:rsidRPr="002E6989">
              <w:rPr>
                <w:rFonts w:ascii="Times New Roman" w:eastAsia="Times New Roman" w:hAnsi="Times New Roman" w:cs="Times New Roman"/>
                <w:sz w:val="26"/>
                <w:szCs w:val="26"/>
                <w:lang w:val="uk-UA" w:eastAsia="ru-RU"/>
              </w:rPr>
              <w:t xml:space="preserve">  </w:t>
            </w:r>
            <w:r w:rsidRPr="002E6989">
              <w:rPr>
                <w:rFonts w:ascii="Times New Roman" w:eastAsia="Times New Roman" w:hAnsi="Times New Roman" w:cs="Times New Roman"/>
                <w:sz w:val="26"/>
                <w:szCs w:val="26"/>
                <w:lang w:val="uk-UA" w:eastAsia="ru-RU"/>
              </w:rPr>
              <w:t>Сергій</w:t>
            </w:r>
            <w:r w:rsidR="00AE4405" w:rsidRPr="002E6989">
              <w:rPr>
                <w:rFonts w:ascii="Times New Roman" w:eastAsia="Times New Roman" w:hAnsi="Times New Roman" w:cs="Times New Roman"/>
                <w:sz w:val="26"/>
                <w:szCs w:val="26"/>
                <w:lang w:val="uk-UA" w:eastAsia="ru-RU"/>
              </w:rPr>
              <w:t xml:space="preserve"> </w:t>
            </w:r>
            <w:r w:rsidRPr="002E6989">
              <w:rPr>
                <w:rFonts w:ascii="Times New Roman" w:eastAsia="Times New Roman" w:hAnsi="Times New Roman" w:cs="Times New Roman"/>
                <w:sz w:val="26"/>
                <w:szCs w:val="26"/>
                <w:lang w:val="uk-UA" w:eastAsia="ru-RU"/>
              </w:rPr>
              <w:t xml:space="preserve">БОЙЧЕНКО                   </w:t>
            </w:r>
            <w:r w:rsidRPr="002E6989">
              <w:rPr>
                <w:rFonts w:ascii="Times New Roman" w:eastAsia="Times New Roman" w:hAnsi="Times New Roman" w:cs="Times New Roman"/>
                <w:sz w:val="16"/>
                <w:szCs w:val="16"/>
                <w:lang w:val="uk-UA" w:eastAsia="ru-RU"/>
              </w:rPr>
              <w:t>(підпис)</w:t>
            </w:r>
            <w:r w:rsidRPr="002E6989">
              <w:rPr>
                <w:rFonts w:ascii="Times New Roman" w:eastAsia="Times New Roman" w:hAnsi="Times New Roman" w:cs="Times New Roman"/>
                <w:sz w:val="26"/>
                <w:szCs w:val="26"/>
                <w:lang w:val="uk-UA" w:eastAsia="ru-RU"/>
              </w:rPr>
              <w:t xml:space="preserve">                   </w:t>
            </w:r>
          </w:p>
          <w:p w14:paraId="4F2D0FC6" w14:textId="130FB5FB" w:rsidR="00F04636" w:rsidRPr="002E6989" w:rsidRDefault="004D238A" w:rsidP="00F04636">
            <w:pPr>
              <w:widowControl w:val="0"/>
              <w:spacing w:line="276" w:lineRule="auto"/>
              <w:ind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sz w:val="26"/>
                <w:szCs w:val="26"/>
                <w:lang w:val="uk-UA" w:eastAsia="ru-RU"/>
              </w:rPr>
              <w:t>«</w:t>
            </w:r>
            <w:r w:rsidR="00F04636" w:rsidRPr="002E6989">
              <w:rPr>
                <w:rFonts w:ascii="Times New Roman" w:eastAsia="Times New Roman" w:hAnsi="Times New Roman" w:cs="Times New Roman"/>
                <w:sz w:val="26"/>
                <w:szCs w:val="26"/>
                <w:lang w:val="uk-UA" w:eastAsia="ru-RU"/>
              </w:rPr>
              <w:t>___</w:t>
            </w:r>
            <w:r w:rsidRPr="002E6989">
              <w:rPr>
                <w:rFonts w:ascii="Times New Roman" w:eastAsia="Times New Roman" w:hAnsi="Times New Roman" w:cs="Times New Roman"/>
                <w:sz w:val="26"/>
                <w:szCs w:val="26"/>
                <w:lang w:val="uk-UA" w:eastAsia="ru-RU"/>
              </w:rPr>
              <w:t>»</w:t>
            </w:r>
            <w:r w:rsidR="00F04636" w:rsidRPr="002E6989">
              <w:rPr>
                <w:rFonts w:ascii="Times New Roman" w:eastAsia="Times New Roman" w:hAnsi="Times New Roman" w:cs="Times New Roman"/>
                <w:sz w:val="26"/>
                <w:szCs w:val="26"/>
                <w:lang w:val="uk-UA" w:eastAsia="ru-RU"/>
              </w:rPr>
              <w:t>_____________20</w:t>
            </w:r>
            <w:r w:rsidR="00AE4405" w:rsidRPr="002E6989">
              <w:rPr>
                <w:rFonts w:ascii="Times New Roman" w:eastAsia="Times New Roman" w:hAnsi="Times New Roman" w:cs="Times New Roman"/>
                <w:sz w:val="26"/>
                <w:szCs w:val="26"/>
                <w:lang w:val="uk-UA" w:eastAsia="ru-RU"/>
              </w:rPr>
              <w:t>__</w:t>
            </w:r>
            <w:r w:rsidR="00F04636" w:rsidRPr="002E6989">
              <w:rPr>
                <w:rFonts w:ascii="Times New Roman" w:eastAsia="Times New Roman" w:hAnsi="Times New Roman" w:cs="Times New Roman"/>
                <w:sz w:val="26"/>
                <w:szCs w:val="26"/>
                <w:lang w:val="uk-UA" w:eastAsia="ru-RU"/>
              </w:rPr>
              <w:t xml:space="preserve"> р.</w:t>
            </w:r>
          </w:p>
        </w:tc>
      </w:tr>
    </w:tbl>
    <w:p w14:paraId="5AB4DBDA" w14:textId="77777777" w:rsidR="00C84222" w:rsidRPr="002E6989" w:rsidRDefault="00C84222" w:rsidP="00AF6431">
      <w:pPr>
        <w:widowControl w:val="0"/>
        <w:tabs>
          <w:tab w:val="left" w:leader="underscore" w:pos="9631"/>
        </w:tabs>
        <w:spacing w:line="240" w:lineRule="auto"/>
        <w:ind w:firstLine="0"/>
        <w:rPr>
          <w:rFonts w:ascii="Times New Roman" w:eastAsia="Times New Roman" w:hAnsi="Times New Roman" w:cs="Times New Roman"/>
          <w:b/>
          <w:bCs/>
          <w:caps/>
          <w:sz w:val="26"/>
          <w:szCs w:val="26"/>
          <w:lang w:val="uk-UA" w:eastAsia="ru-RU"/>
        </w:rPr>
      </w:pPr>
    </w:p>
    <w:p w14:paraId="30EBA818" w14:textId="77777777" w:rsidR="00AF6431" w:rsidRPr="002E6989" w:rsidRDefault="00AF6431" w:rsidP="00AF6431">
      <w:pPr>
        <w:widowControl w:val="0"/>
        <w:tabs>
          <w:tab w:val="right" w:leader="underscore" w:pos="8903"/>
        </w:tabs>
        <w:spacing w:line="276" w:lineRule="auto"/>
        <w:ind w:firstLine="0"/>
        <w:jc w:val="center"/>
        <w:rPr>
          <w:rFonts w:ascii="Times New Roman" w:eastAsia="Times New Roman" w:hAnsi="Times New Roman" w:cs="Times New Roman"/>
          <w:b/>
          <w:sz w:val="40"/>
          <w:szCs w:val="40"/>
          <w:lang w:val="uk-UA" w:eastAsia="ru-RU"/>
        </w:rPr>
      </w:pPr>
      <w:r w:rsidRPr="002E6989">
        <w:rPr>
          <w:rFonts w:ascii="Times New Roman" w:eastAsia="Times New Roman" w:hAnsi="Times New Roman" w:cs="Times New Roman"/>
          <w:b/>
          <w:sz w:val="40"/>
          <w:szCs w:val="40"/>
          <w:lang w:val="uk-UA" w:eastAsia="ru-RU"/>
        </w:rPr>
        <w:t>Магістерська дисертація</w:t>
      </w:r>
    </w:p>
    <w:p w14:paraId="5B9C6547" w14:textId="77777777" w:rsidR="00AF6431" w:rsidRPr="002E6989" w:rsidRDefault="00AF6431" w:rsidP="00AF6431">
      <w:pPr>
        <w:widowControl w:val="0"/>
        <w:spacing w:line="276" w:lineRule="auto"/>
        <w:ind w:firstLine="0"/>
        <w:jc w:val="center"/>
        <w:rPr>
          <w:rFonts w:ascii="Times New Roman" w:eastAsia="Times New Roman" w:hAnsi="Times New Roman" w:cs="Times New Roman"/>
          <w:b/>
          <w:sz w:val="28"/>
          <w:szCs w:val="28"/>
          <w:lang w:val="uk-UA" w:eastAsia="ru-RU"/>
        </w:rPr>
      </w:pPr>
      <w:r w:rsidRPr="002E6989">
        <w:rPr>
          <w:rFonts w:ascii="Times New Roman" w:eastAsia="Times New Roman" w:hAnsi="Times New Roman" w:cs="Times New Roman"/>
          <w:b/>
          <w:sz w:val="28"/>
          <w:szCs w:val="28"/>
          <w:lang w:val="uk-UA" w:eastAsia="ru-RU"/>
        </w:rPr>
        <w:t>на здобуття ступеня магістра</w:t>
      </w:r>
    </w:p>
    <w:p w14:paraId="0C4965CE" w14:textId="77777777" w:rsidR="00364A11" w:rsidRPr="002E6989" w:rsidRDefault="00AF6431" w:rsidP="00364A11">
      <w:pPr>
        <w:widowControl w:val="0"/>
        <w:tabs>
          <w:tab w:val="left" w:leader="underscore" w:pos="8931"/>
        </w:tabs>
        <w:spacing w:line="276" w:lineRule="auto"/>
        <w:ind w:firstLine="0"/>
        <w:jc w:val="center"/>
        <w:rPr>
          <w:rFonts w:ascii="Times New Roman" w:eastAsia="Times New Roman" w:hAnsi="Times New Roman" w:cs="Times New Roman"/>
          <w:bCs/>
          <w:sz w:val="28"/>
          <w:szCs w:val="28"/>
          <w:lang w:val="uk-UA" w:eastAsia="ru-RU"/>
        </w:rPr>
      </w:pPr>
      <w:r w:rsidRPr="002E6989">
        <w:rPr>
          <w:rFonts w:ascii="Times New Roman" w:eastAsia="Times New Roman" w:hAnsi="Times New Roman" w:cs="Times New Roman"/>
          <w:b/>
          <w:sz w:val="28"/>
          <w:szCs w:val="28"/>
          <w:lang w:val="uk-UA" w:eastAsia="ru-RU"/>
        </w:rPr>
        <w:t xml:space="preserve">за освітньо-професійною програмою </w:t>
      </w:r>
      <w:r w:rsidRPr="002E6989">
        <w:rPr>
          <w:rFonts w:ascii="Times New Roman" w:eastAsia="Times New Roman" w:hAnsi="Times New Roman" w:cs="Times New Roman"/>
          <w:bCs/>
          <w:sz w:val="28"/>
          <w:szCs w:val="28"/>
          <w:lang w:val="uk-UA" w:eastAsia="ru-RU"/>
        </w:rPr>
        <w:t>«</w:t>
      </w:r>
      <w:r w:rsidR="00364A11" w:rsidRPr="002E6989">
        <w:rPr>
          <w:rFonts w:ascii="Times New Roman" w:eastAsia="Times New Roman" w:hAnsi="Times New Roman" w:cs="Times New Roman"/>
          <w:bCs/>
          <w:sz w:val="28"/>
          <w:szCs w:val="28"/>
          <w:lang w:val="uk-UA" w:eastAsia="ru-RU"/>
        </w:rPr>
        <w:t>Інжиніринг інтелектуальних</w:t>
      </w:r>
    </w:p>
    <w:p w14:paraId="19E6365A" w14:textId="76D34E06" w:rsidR="00AF6431" w:rsidRPr="002E6989" w:rsidRDefault="00364A11" w:rsidP="00364A11">
      <w:pPr>
        <w:widowControl w:val="0"/>
        <w:tabs>
          <w:tab w:val="left" w:leader="underscore" w:pos="8931"/>
        </w:tabs>
        <w:spacing w:line="276" w:lineRule="auto"/>
        <w:ind w:firstLine="0"/>
        <w:jc w:val="center"/>
        <w:rPr>
          <w:rFonts w:ascii="Times New Roman" w:eastAsia="Times New Roman" w:hAnsi="Times New Roman" w:cs="Times New Roman"/>
          <w:bCs/>
          <w:sz w:val="28"/>
          <w:szCs w:val="28"/>
          <w:lang w:val="uk-UA" w:eastAsia="ru-RU"/>
        </w:rPr>
      </w:pPr>
      <w:r w:rsidRPr="002E6989">
        <w:rPr>
          <w:rFonts w:ascii="Times New Roman" w:eastAsia="Times New Roman" w:hAnsi="Times New Roman" w:cs="Times New Roman"/>
          <w:bCs/>
          <w:sz w:val="28"/>
          <w:szCs w:val="28"/>
          <w:lang w:val="uk-UA" w:eastAsia="ru-RU"/>
        </w:rPr>
        <w:t>електротехнічних та мехатронних комплексів</w:t>
      </w:r>
      <w:r w:rsidR="00AF6431" w:rsidRPr="002E6989">
        <w:rPr>
          <w:rFonts w:ascii="Times New Roman" w:eastAsia="Times New Roman" w:hAnsi="Times New Roman" w:cs="Times New Roman"/>
          <w:bCs/>
          <w:sz w:val="28"/>
          <w:szCs w:val="28"/>
          <w:lang w:val="uk-UA" w:eastAsia="ru-RU"/>
        </w:rPr>
        <w:t>»</w:t>
      </w:r>
    </w:p>
    <w:p w14:paraId="2FBFE134" w14:textId="77777777" w:rsidR="00AF6431" w:rsidRPr="002E6989" w:rsidRDefault="00AF6431" w:rsidP="00AF6431">
      <w:pPr>
        <w:widowControl w:val="0"/>
        <w:tabs>
          <w:tab w:val="left" w:leader="underscore" w:pos="8931"/>
        </w:tabs>
        <w:spacing w:line="276" w:lineRule="auto"/>
        <w:ind w:firstLine="0"/>
        <w:jc w:val="center"/>
        <w:rPr>
          <w:rFonts w:ascii="Times New Roman" w:eastAsia="Times New Roman" w:hAnsi="Times New Roman" w:cs="Times New Roman"/>
          <w:b/>
          <w:sz w:val="28"/>
          <w:szCs w:val="28"/>
          <w:lang w:val="uk-UA" w:eastAsia="ru-RU"/>
        </w:rPr>
      </w:pPr>
      <w:r w:rsidRPr="002E6989">
        <w:rPr>
          <w:rFonts w:ascii="Times New Roman" w:eastAsia="Times New Roman" w:hAnsi="Times New Roman" w:cs="Times New Roman"/>
          <w:b/>
          <w:sz w:val="28"/>
          <w:szCs w:val="28"/>
          <w:lang w:val="uk-UA" w:eastAsia="ru-RU"/>
        </w:rPr>
        <w:t xml:space="preserve">зі спеціальності </w:t>
      </w:r>
      <w:r w:rsidRPr="002E6989">
        <w:rPr>
          <w:rFonts w:ascii="Times New Roman" w:eastAsia="Times New Roman" w:hAnsi="Times New Roman" w:cs="Times New Roman"/>
          <w:bCs/>
          <w:sz w:val="28"/>
          <w:szCs w:val="28"/>
          <w:lang w:val="uk-UA" w:eastAsia="ru-RU"/>
        </w:rPr>
        <w:t>141</w:t>
      </w:r>
      <w:r w:rsidRPr="002E6989">
        <w:rPr>
          <w:rFonts w:ascii="Times New Roman" w:eastAsia="Times New Roman" w:hAnsi="Times New Roman" w:cs="Times New Roman"/>
          <w:b/>
          <w:sz w:val="28"/>
          <w:szCs w:val="28"/>
          <w:lang w:val="uk-UA" w:eastAsia="ru-RU"/>
        </w:rPr>
        <w:t xml:space="preserve"> </w:t>
      </w:r>
      <w:r w:rsidRPr="002E6989">
        <w:rPr>
          <w:rFonts w:ascii="Times New Roman" w:eastAsia="Times New Roman" w:hAnsi="Times New Roman" w:cs="Times New Roman"/>
          <w:bCs/>
          <w:sz w:val="28"/>
          <w:szCs w:val="28"/>
          <w:lang w:val="uk-UA" w:eastAsia="ru-RU"/>
        </w:rPr>
        <w:t>«Електроенергетика, електротехніка та електромеханіка»</w:t>
      </w:r>
      <w:r w:rsidRPr="002E6989">
        <w:rPr>
          <w:rFonts w:ascii="Times New Roman" w:eastAsia="Times New Roman" w:hAnsi="Times New Roman" w:cs="Times New Roman"/>
          <w:b/>
          <w:sz w:val="28"/>
          <w:szCs w:val="28"/>
          <w:lang w:val="uk-UA" w:eastAsia="ru-RU"/>
        </w:rPr>
        <w:t xml:space="preserve"> </w:t>
      </w:r>
    </w:p>
    <w:p w14:paraId="6F2F5ECE" w14:textId="6A8B2269" w:rsidR="00AF6431" w:rsidRPr="002E6989" w:rsidRDefault="00AF6431" w:rsidP="00AF6431">
      <w:pPr>
        <w:widowControl w:val="0"/>
        <w:tabs>
          <w:tab w:val="left" w:leader="underscore" w:pos="8931"/>
        </w:tabs>
        <w:spacing w:line="276" w:lineRule="auto"/>
        <w:ind w:firstLine="0"/>
        <w:jc w:val="center"/>
        <w:rPr>
          <w:rFonts w:ascii="Times New Roman" w:eastAsia="Times New Roman" w:hAnsi="Times New Roman" w:cs="Times New Roman"/>
          <w:i/>
          <w:sz w:val="28"/>
          <w:szCs w:val="28"/>
          <w:u w:val="single"/>
          <w:lang w:val="uk-UA" w:eastAsia="ru-RU"/>
        </w:rPr>
      </w:pPr>
      <w:r w:rsidRPr="002E6989">
        <w:rPr>
          <w:rFonts w:ascii="Times New Roman" w:eastAsia="Times New Roman" w:hAnsi="Times New Roman" w:cs="Times New Roman"/>
          <w:b/>
          <w:sz w:val="28"/>
          <w:szCs w:val="28"/>
          <w:lang w:val="uk-UA" w:eastAsia="ru-RU"/>
        </w:rPr>
        <w:t>на тему:</w:t>
      </w:r>
      <w:r w:rsidRPr="002E6989">
        <w:rPr>
          <w:rFonts w:ascii="Times New Roman" w:eastAsia="Times New Roman" w:hAnsi="Times New Roman" w:cs="Times New Roman"/>
          <w:sz w:val="28"/>
          <w:szCs w:val="28"/>
          <w:lang w:val="uk-UA" w:eastAsia="ru-RU"/>
        </w:rPr>
        <w:t xml:space="preserve"> «</w:t>
      </w:r>
      <w:r w:rsidR="00140716" w:rsidRPr="002E6989">
        <w:rPr>
          <w:rFonts w:ascii="Times New Roman" w:eastAsia="Times New Roman" w:hAnsi="Times New Roman" w:cs="Times New Roman"/>
          <w:sz w:val="28"/>
          <w:szCs w:val="28"/>
          <w:lang w:val="uk-UA" w:eastAsia="ru-RU"/>
        </w:rPr>
        <w:t>Система аналізу енергетичної ефективності автономного генератора за діагностичними показниками</w:t>
      </w:r>
      <w:r w:rsidRPr="002E6989">
        <w:rPr>
          <w:rFonts w:ascii="Times New Roman" w:eastAsia="Times New Roman" w:hAnsi="Times New Roman" w:cs="Times New Roman"/>
          <w:sz w:val="28"/>
          <w:szCs w:val="28"/>
          <w:lang w:val="uk-UA" w:eastAsia="ru-RU"/>
        </w:rPr>
        <w:t>»</w:t>
      </w:r>
    </w:p>
    <w:p w14:paraId="0754F9A7" w14:textId="0C5F17E9" w:rsidR="00AF6431" w:rsidRPr="002E6989" w:rsidRDefault="00AF6431" w:rsidP="00AF6431">
      <w:pPr>
        <w:widowControl w:val="0"/>
        <w:spacing w:before="240" w:line="240" w:lineRule="auto"/>
        <w:ind w:firstLine="0"/>
        <w:rPr>
          <w:rFonts w:ascii="Times New Roman" w:eastAsia="Times New Roman" w:hAnsi="Times New Roman" w:cs="Times New Roman"/>
          <w:bCs/>
          <w:sz w:val="26"/>
          <w:szCs w:val="26"/>
          <w:lang w:val="uk-UA" w:eastAsia="ru-RU"/>
        </w:rPr>
      </w:pPr>
      <w:r w:rsidRPr="002E6989">
        <w:rPr>
          <w:rFonts w:ascii="Times New Roman" w:eastAsia="Times New Roman" w:hAnsi="Times New Roman" w:cs="Times New Roman"/>
          <w:bCs/>
          <w:sz w:val="26"/>
          <w:szCs w:val="26"/>
          <w:lang w:val="uk-UA" w:eastAsia="ru-RU"/>
        </w:rPr>
        <w:t>Викона</w:t>
      </w:r>
      <w:r w:rsidR="00C92EF9" w:rsidRPr="002E6989">
        <w:rPr>
          <w:rFonts w:ascii="Times New Roman" w:eastAsia="Times New Roman" w:hAnsi="Times New Roman" w:cs="Times New Roman"/>
          <w:bCs/>
          <w:sz w:val="26"/>
          <w:szCs w:val="26"/>
          <w:lang w:val="uk-UA" w:eastAsia="ru-RU"/>
        </w:rPr>
        <w:t>в</w:t>
      </w:r>
      <w:r w:rsidRPr="002E6989">
        <w:rPr>
          <w:rFonts w:ascii="Times New Roman" w:eastAsia="Times New Roman" w:hAnsi="Times New Roman" w:cs="Times New Roman"/>
          <w:bCs/>
          <w:sz w:val="26"/>
          <w:szCs w:val="26"/>
          <w:lang w:val="uk-UA" w:eastAsia="ru-RU"/>
        </w:rPr>
        <w:t>:</w:t>
      </w:r>
    </w:p>
    <w:p w14:paraId="61FA3609" w14:textId="36CFBBCA" w:rsidR="00AF6431" w:rsidRPr="002E6989" w:rsidRDefault="00AF6431" w:rsidP="00AF6431">
      <w:pPr>
        <w:widowControl w:val="0"/>
        <w:tabs>
          <w:tab w:val="left" w:leader="underscore" w:pos="7371"/>
          <w:tab w:val="left" w:pos="7513"/>
          <w:tab w:val="left" w:leader="underscore" w:pos="8903"/>
        </w:tabs>
        <w:spacing w:line="240" w:lineRule="auto"/>
        <w:ind w:firstLine="0"/>
        <w:rPr>
          <w:rFonts w:ascii="Times New Roman" w:eastAsia="Times New Roman" w:hAnsi="Times New Roman" w:cs="Times New Roman"/>
          <w:bCs/>
          <w:sz w:val="26"/>
          <w:szCs w:val="26"/>
          <w:lang w:val="uk-UA" w:eastAsia="ru-RU"/>
        </w:rPr>
      </w:pPr>
      <w:r w:rsidRPr="002E6989">
        <w:rPr>
          <w:rFonts w:ascii="Times New Roman" w:eastAsia="Times New Roman" w:hAnsi="Times New Roman" w:cs="Times New Roman"/>
          <w:b/>
          <w:bCs/>
          <w:sz w:val="26"/>
          <w:szCs w:val="26"/>
          <w:lang w:val="uk-UA" w:eastAsia="ru-RU"/>
        </w:rPr>
        <w:t>Студент</w:t>
      </w:r>
      <w:r w:rsidRPr="002E6989">
        <w:rPr>
          <w:rFonts w:ascii="Times New Roman" w:eastAsia="Times New Roman" w:hAnsi="Times New Roman" w:cs="Times New Roman"/>
          <w:bCs/>
          <w:sz w:val="26"/>
          <w:szCs w:val="26"/>
          <w:lang w:val="uk-UA" w:eastAsia="ru-RU"/>
        </w:rPr>
        <w:t xml:space="preserve">        </w:t>
      </w:r>
      <w:r w:rsidRPr="002E6989">
        <w:rPr>
          <w:rFonts w:ascii="Times New Roman" w:eastAsia="Times New Roman" w:hAnsi="Times New Roman" w:cs="Times New Roman"/>
          <w:bCs/>
          <w:i/>
          <w:sz w:val="26"/>
          <w:szCs w:val="26"/>
          <w:u w:val="single"/>
          <w:lang w:val="uk-UA" w:eastAsia="ru-RU"/>
        </w:rPr>
        <w:t xml:space="preserve">VI </w:t>
      </w:r>
      <w:r w:rsidR="00DE5A11" w:rsidRPr="002E6989">
        <w:rPr>
          <w:rFonts w:ascii="Times New Roman" w:eastAsia="Times New Roman" w:hAnsi="Times New Roman" w:cs="Times New Roman"/>
          <w:bCs/>
          <w:sz w:val="26"/>
          <w:szCs w:val="26"/>
          <w:lang w:val="uk-UA" w:eastAsia="ru-RU"/>
        </w:rPr>
        <w:t xml:space="preserve"> </w:t>
      </w:r>
      <w:r w:rsidRPr="002E6989">
        <w:rPr>
          <w:rFonts w:ascii="Times New Roman" w:eastAsia="Times New Roman" w:hAnsi="Times New Roman" w:cs="Times New Roman"/>
          <w:bCs/>
          <w:sz w:val="26"/>
          <w:szCs w:val="26"/>
          <w:lang w:val="uk-UA" w:eastAsia="ru-RU"/>
        </w:rPr>
        <w:t xml:space="preserve"> курсу, групи </w:t>
      </w:r>
      <w:r w:rsidR="00650F58" w:rsidRPr="002E6989">
        <w:rPr>
          <w:rFonts w:ascii="Times New Roman" w:eastAsia="Times New Roman" w:hAnsi="Times New Roman" w:cs="Times New Roman"/>
          <w:bCs/>
          <w:sz w:val="26"/>
          <w:szCs w:val="26"/>
          <w:lang w:val="uk-UA" w:eastAsia="ru-RU"/>
        </w:rPr>
        <w:t xml:space="preserve">     </w:t>
      </w:r>
      <w:r w:rsidRPr="002E6989">
        <w:rPr>
          <w:rFonts w:ascii="Times New Roman" w:eastAsia="Times New Roman" w:hAnsi="Times New Roman" w:cs="Times New Roman"/>
          <w:bCs/>
          <w:i/>
          <w:sz w:val="26"/>
          <w:szCs w:val="26"/>
          <w:u w:val="single"/>
          <w:lang w:val="uk-UA" w:eastAsia="ru-RU"/>
        </w:rPr>
        <w:t>О</w:t>
      </w:r>
      <w:r w:rsidR="00DE5A11" w:rsidRPr="002E6989">
        <w:rPr>
          <w:rFonts w:ascii="Times New Roman" w:eastAsia="Times New Roman" w:hAnsi="Times New Roman" w:cs="Times New Roman"/>
          <w:bCs/>
          <w:i/>
          <w:sz w:val="26"/>
          <w:szCs w:val="26"/>
          <w:u w:val="single"/>
          <w:lang w:val="uk-UA" w:eastAsia="ru-RU"/>
        </w:rPr>
        <w:t>А</w:t>
      </w:r>
      <w:r w:rsidRPr="002E6989">
        <w:rPr>
          <w:rFonts w:ascii="Times New Roman" w:eastAsia="Times New Roman" w:hAnsi="Times New Roman" w:cs="Times New Roman"/>
          <w:bCs/>
          <w:i/>
          <w:sz w:val="26"/>
          <w:szCs w:val="26"/>
          <w:u w:val="single"/>
          <w:lang w:val="uk-UA" w:eastAsia="ru-RU"/>
        </w:rPr>
        <w:t>-21мп</w:t>
      </w:r>
      <w:r w:rsidRPr="002E6989">
        <w:rPr>
          <w:rFonts w:ascii="Times New Roman" w:eastAsia="Times New Roman" w:hAnsi="Times New Roman" w:cs="Times New Roman"/>
          <w:bCs/>
          <w:sz w:val="26"/>
          <w:szCs w:val="26"/>
          <w:lang w:val="uk-UA" w:eastAsia="ru-RU"/>
        </w:rPr>
        <w:t xml:space="preserve"> </w:t>
      </w:r>
      <w:r w:rsidRPr="002E6989">
        <w:rPr>
          <w:rFonts w:ascii="Times New Roman" w:eastAsia="Times New Roman" w:hAnsi="Times New Roman" w:cs="Times New Roman"/>
          <w:bCs/>
          <w:color w:val="FFFFFF" w:themeColor="background1"/>
          <w:sz w:val="26"/>
          <w:szCs w:val="26"/>
          <w:lang w:val="uk-UA" w:eastAsia="ru-RU"/>
        </w:rPr>
        <w:t xml:space="preserve"> </w:t>
      </w:r>
      <w:r w:rsidR="00EE1903" w:rsidRPr="002E6989">
        <w:rPr>
          <w:rFonts w:ascii="Times New Roman" w:eastAsia="Times New Roman" w:hAnsi="Times New Roman" w:cs="Times New Roman"/>
          <w:bCs/>
          <w:color w:val="FFFFFF" w:themeColor="background1"/>
          <w:sz w:val="26"/>
          <w:szCs w:val="26"/>
          <w:u w:val="single"/>
          <w:lang w:val="uk-UA" w:eastAsia="ru-RU"/>
        </w:rPr>
        <w:t xml:space="preserve">     </w:t>
      </w:r>
      <w:r w:rsidR="00650F58" w:rsidRPr="002E6989">
        <w:rPr>
          <w:rFonts w:ascii="Times New Roman" w:eastAsia="Times New Roman" w:hAnsi="Times New Roman" w:cs="Times New Roman"/>
          <w:bCs/>
          <w:color w:val="FFFFFF" w:themeColor="background1"/>
          <w:sz w:val="26"/>
          <w:szCs w:val="26"/>
          <w:u w:val="single"/>
          <w:lang w:val="uk-UA" w:eastAsia="ru-RU"/>
        </w:rPr>
        <w:t xml:space="preserve">    </w:t>
      </w:r>
      <w:r w:rsidR="00EE1903" w:rsidRPr="002E6989">
        <w:rPr>
          <w:rFonts w:ascii="Times New Roman" w:eastAsia="Times New Roman" w:hAnsi="Times New Roman" w:cs="Times New Roman"/>
          <w:bCs/>
          <w:color w:val="FFFFFF" w:themeColor="background1"/>
          <w:sz w:val="26"/>
          <w:szCs w:val="26"/>
          <w:u w:val="single"/>
          <w:lang w:val="uk-UA" w:eastAsia="ru-RU"/>
        </w:rPr>
        <w:t xml:space="preserve"> </w:t>
      </w:r>
      <w:r w:rsidR="007328F4" w:rsidRPr="002E6989">
        <w:rPr>
          <w:rFonts w:ascii="Times New Roman" w:eastAsia="Times New Roman" w:hAnsi="Times New Roman" w:cs="Times New Roman"/>
          <w:bCs/>
          <w:color w:val="000000" w:themeColor="text1"/>
          <w:sz w:val="26"/>
          <w:szCs w:val="26"/>
          <w:u w:val="single"/>
          <w:lang w:val="uk-UA" w:eastAsia="ru-RU"/>
        </w:rPr>
        <w:t xml:space="preserve"> </w:t>
      </w:r>
      <w:r w:rsidR="00DE5A11" w:rsidRPr="002E6989">
        <w:rPr>
          <w:rFonts w:ascii="Times New Roman" w:eastAsia="Times New Roman" w:hAnsi="Times New Roman" w:cs="Times New Roman"/>
          <w:bCs/>
          <w:sz w:val="26"/>
          <w:szCs w:val="26"/>
          <w:u w:val="single"/>
          <w:lang w:val="uk-UA" w:eastAsia="ru-RU"/>
        </w:rPr>
        <w:t>Страт</w:t>
      </w:r>
      <w:r w:rsidR="007328F4" w:rsidRPr="002E6989">
        <w:rPr>
          <w:rFonts w:ascii="Times New Roman" w:eastAsia="Times New Roman" w:hAnsi="Times New Roman" w:cs="Times New Roman"/>
          <w:bCs/>
          <w:sz w:val="26"/>
          <w:szCs w:val="26"/>
          <w:u w:val="single"/>
          <w:lang w:val="uk-UA" w:eastAsia="ru-RU"/>
        </w:rPr>
        <w:t>іла Б.В.</w:t>
      </w:r>
      <w:r w:rsidR="007328F4" w:rsidRPr="002E6989">
        <w:rPr>
          <w:rFonts w:ascii="Times New Roman" w:eastAsia="Times New Roman" w:hAnsi="Times New Roman" w:cs="Times New Roman"/>
          <w:bCs/>
          <w:sz w:val="26"/>
          <w:szCs w:val="26"/>
          <w:lang w:val="uk-UA" w:eastAsia="ru-RU"/>
        </w:rPr>
        <w:t xml:space="preserve">    </w:t>
      </w:r>
      <w:r w:rsidR="007D72FF" w:rsidRPr="002E6989">
        <w:rPr>
          <w:rFonts w:ascii="Times New Roman" w:eastAsia="Times New Roman" w:hAnsi="Times New Roman" w:cs="Times New Roman"/>
          <w:bCs/>
          <w:sz w:val="26"/>
          <w:szCs w:val="26"/>
          <w:lang w:val="uk-UA" w:eastAsia="ru-RU"/>
        </w:rPr>
        <w:t xml:space="preserve">      </w:t>
      </w:r>
      <w:r w:rsidR="00650F58" w:rsidRPr="002E6989">
        <w:rPr>
          <w:rFonts w:ascii="Times New Roman" w:eastAsia="Times New Roman" w:hAnsi="Times New Roman" w:cs="Times New Roman"/>
          <w:bCs/>
          <w:sz w:val="26"/>
          <w:szCs w:val="26"/>
          <w:lang w:val="uk-UA" w:eastAsia="ru-RU"/>
        </w:rPr>
        <w:t xml:space="preserve">  </w:t>
      </w:r>
      <w:r w:rsidR="007D72FF" w:rsidRPr="002E6989">
        <w:rPr>
          <w:rFonts w:ascii="Times New Roman" w:eastAsia="Times New Roman" w:hAnsi="Times New Roman" w:cs="Times New Roman"/>
          <w:bCs/>
          <w:sz w:val="26"/>
          <w:szCs w:val="26"/>
          <w:lang w:val="uk-UA" w:eastAsia="ru-RU"/>
        </w:rPr>
        <w:t>_______</w:t>
      </w:r>
    </w:p>
    <w:p w14:paraId="56F7E437" w14:textId="5D4D52A0" w:rsidR="00AF6431" w:rsidRPr="002E6989" w:rsidRDefault="00AF6431" w:rsidP="00AF6431">
      <w:pPr>
        <w:widowControl w:val="0"/>
        <w:tabs>
          <w:tab w:val="left" w:pos="7938"/>
        </w:tabs>
        <w:spacing w:line="240" w:lineRule="auto"/>
        <w:ind w:firstLine="0"/>
        <w:rPr>
          <w:rFonts w:ascii="Times New Roman" w:eastAsia="Times New Roman" w:hAnsi="Times New Roman" w:cs="Times New Roman"/>
          <w:sz w:val="26"/>
          <w:szCs w:val="26"/>
          <w:vertAlign w:val="superscript"/>
          <w:lang w:val="uk-UA" w:eastAsia="ru-RU"/>
        </w:rPr>
      </w:pPr>
      <w:r w:rsidRPr="002E6989">
        <w:rPr>
          <w:rFonts w:ascii="Times New Roman" w:eastAsia="Times New Roman" w:hAnsi="Times New Roman" w:cs="Times New Roman"/>
          <w:sz w:val="26"/>
          <w:szCs w:val="26"/>
          <w:vertAlign w:val="superscript"/>
          <w:lang w:val="uk-UA" w:eastAsia="ru-RU"/>
        </w:rPr>
        <w:t xml:space="preserve">                                                                                        (шифр групи)            </w:t>
      </w:r>
      <w:r w:rsidR="007D72FF" w:rsidRPr="002E6989">
        <w:rPr>
          <w:rFonts w:ascii="Times New Roman" w:eastAsia="Times New Roman" w:hAnsi="Times New Roman" w:cs="Times New Roman"/>
          <w:sz w:val="26"/>
          <w:szCs w:val="26"/>
          <w:vertAlign w:val="superscript"/>
          <w:lang w:val="uk-UA" w:eastAsia="ru-RU"/>
        </w:rPr>
        <w:t xml:space="preserve">     </w:t>
      </w:r>
      <w:r w:rsidRPr="002E6989">
        <w:rPr>
          <w:rFonts w:ascii="Times New Roman" w:eastAsia="Times New Roman" w:hAnsi="Times New Roman" w:cs="Times New Roman"/>
          <w:sz w:val="26"/>
          <w:szCs w:val="26"/>
          <w:vertAlign w:val="superscript"/>
          <w:lang w:val="uk-UA" w:eastAsia="ru-RU"/>
        </w:rPr>
        <w:t xml:space="preserve"> (прізвище, </w:t>
      </w:r>
      <w:r w:rsidR="00EE1903" w:rsidRPr="002E6989">
        <w:rPr>
          <w:rFonts w:ascii="Times New Roman" w:eastAsia="Times New Roman" w:hAnsi="Times New Roman" w:cs="Times New Roman"/>
          <w:sz w:val="26"/>
          <w:szCs w:val="26"/>
          <w:vertAlign w:val="superscript"/>
          <w:lang w:val="uk-UA" w:eastAsia="ru-RU"/>
        </w:rPr>
        <w:t>ініціали</w:t>
      </w:r>
      <w:r w:rsidRPr="002E6989">
        <w:rPr>
          <w:rFonts w:ascii="Times New Roman" w:eastAsia="Times New Roman" w:hAnsi="Times New Roman" w:cs="Times New Roman"/>
          <w:sz w:val="26"/>
          <w:szCs w:val="26"/>
          <w:vertAlign w:val="superscript"/>
          <w:lang w:val="uk-UA" w:eastAsia="ru-RU"/>
        </w:rPr>
        <w:t xml:space="preserve">)                   </w:t>
      </w:r>
      <w:r w:rsidRPr="002E6989">
        <w:rPr>
          <w:rFonts w:ascii="Times New Roman" w:eastAsia="Times New Roman" w:hAnsi="Times New Roman" w:cs="Times New Roman"/>
          <w:color w:val="FFFFFF" w:themeColor="background1"/>
          <w:sz w:val="26"/>
          <w:szCs w:val="26"/>
          <w:vertAlign w:val="superscript"/>
          <w:lang w:val="uk-UA" w:eastAsia="ru-RU"/>
        </w:rPr>
        <w:t xml:space="preserve">  </w:t>
      </w:r>
      <w:r w:rsidRPr="002E6989">
        <w:rPr>
          <w:rFonts w:ascii="Times New Roman" w:eastAsia="Times New Roman" w:hAnsi="Times New Roman" w:cs="Times New Roman"/>
          <w:sz w:val="26"/>
          <w:szCs w:val="26"/>
          <w:vertAlign w:val="superscript"/>
          <w:lang w:val="uk-UA" w:eastAsia="ru-RU"/>
        </w:rPr>
        <w:t xml:space="preserve"> </w:t>
      </w:r>
      <w:r w:rsidR="007D72FF" w:rsidRPr="002E6989">
        <w:rPr>
          <w:rFonts w:ascii="Times New Roman" w:eastAsia="Times New Roman" w:hAnsi="Times New Roman" w:cs="Times New Roman"/>
          <w:sz w:val="26"/>
          <w:szCs w:val="26"/>
          <w:vertAlign w:val="superscript"/>
          <w:lang w:val="uk-UA" w:eastAsia="ru-RU"/>
        </w:rPr>
        <w:t xml:space="preserve">   </w:t>
      </w:r>
      <w:r w:rsidRPr="002E6989">
        <w:rPr>
          <w:rFonts w:ascii="Times New Roman" w:eastAsia="Times New Roman" w:hAnsi="Times New Roman" w:cs="Times New Roman"/>
          <w:sz w:val="26"/>
          <w:szCs w:val="26"/>
          <w:vertAlign w:val="superscript"/>
          <w:lang w:val="uk-UA" w:eastAsia="ru-RU"/>
        </w:rPr>
        <w:t xml:space="preserve">(підпис) </w:t>
      </w:r>
    </w:p>
    <w:p w14:paraId="7EFAEFDD" w14:textId="0DF62400" w:rsidR="00AF6431" w:rsidRPr="002E6989" w:rsidRDefault="00AF6431" w:rsidP="00AF6431">
      <w:pPr>
        <w:widowControl w:val="0"/>
        <w:tabs>
          <w:tab w:val="left" w:pos="1560"/>
          <w:tab w:val="left" w:pos="3119"/>
          <w:tab w:val="left" w:pos="3261"/>
          <w:tab w:val="left" w:leader="underscore" w:pos="7371"/>
          <w:tab w:val="left" w:pos="7513"/>
          <w:tab w:val="left" w:leader="underscore" w:pos="8903"/>
        </w:tabs>
        <w:spacing w:before="120" w:line="240" w:lineRule="auto"/>
        <w:ind w:firstLine="0"/>
        <w:rPr>
          <w:rFonts w:ascii="Times New Roman" w:eastAsia="Times New Roman" w:hAnsi="Times New Roman" w:cs="Times New Roman"/>
          <w:sz w:val="26"/>
          <w:szCs w:val="26"/>
          <w:vertAlign w:val="superscript"/>
          <w:lang w:val="uk-UA" w:eastAsia="ru-RU"/>
        </w:rPr>
      </w:pPr>
      <w:r w:rsidRPr="002E6989">
        <w:rPr>
          <w:rFonts w:ascii="Times New Roman" w:eastAsia="Times New Roman" w:hAnsi="Times New Roman" w:cs="Times New Roman"/>
          <w:b/>
          <w:bCs/>
          <w:sz w:val="26"/>
          <w:szCs w:val="26"/>
          <w:lang w:val="uk-UA" w:eastAsia="ru-RU"/>
        </w:rPr>
        <w:t>Науковий керівник</w:t>
      </w:r>
      <w:r w:rsidRPr="002E6989">
        <w:rPr>
          <w:rFonts w:ascii="Times New Roman" w:eastAsia="Times New Roman" w:hAnsi="Times New Roman" w:cs="Times New Roman"/>
          <w:bCs/>
          <w:sz w:val="26"/>
          <w:szCs w:val="26"/>
          <w:lang w:val="uk-UA" w:eastAsia="ru-RU"/>
        </w:rPr>
        <w:t xml:space="preserve"> </w:t>
      </w:r>
      <w:r w:rsidR="00EE1903" w:rsidRPr="002E6989">
        <w:rPr>
          <w:rFonts w:ascii="Times New Roman" w:eastAsia="Times New Roman" w:hAnsi="Times New Roman" w:cs="Times New Roman"/>
          <w:sz w:val="26"/>
          <w:szCs w:val="26"/>
          <w:lang w:val="uk-UA" w:eastAsia="ru-RU"/>
        </w:rPr>
        <w:t xml:space="preserve">   </w:t>
      </w:r>
      <w:r w:rsidRPr="002E6989">
        <w:rPr>
          <w:rFonts w:ascii="Times New Roman" w:eastAsia="Times New Roman" w:hAnsi="Times New Roman" w:cs="Times New Roman"/>
          <w:sz w:val="26"/>
          <w:szCs w:val="26"/>
          <w:u w:val="single"/>
          <w:lang w:val="uk-UA" w:eastAsia="ru-RU"/>
        </w:rPr>
        <w:t xml:space="preserve">         </w:t>
      </w:r>
      <w:r w:rsidR="00026B7D" w:rsidRPr="002E6989">
        <w:rPr>
          <w:rFonts w:ascii="Times New Roman" w:eastAsia="Times New Roman" w:hAnsi="Times New Roman" w:cs="Times New Roman"/>
          <w:bCs/>
          <w:i/>
          <w:sz w:val="26"/>
          <w:szCs w:val="26"/>
          <w:u w:val="single"/>
          <w:lang w:val="uk-UA" w:eastAsia="ru-RU"/>
        </w:rPr>
        <w:t xml:space="preserve">д.т.н., проф. </w:t>
      </w:r>
      <w:r w:rsidRPr="002E6989">
        <w:rPr>
          <w:rFonts w:ascii="Times New Roman" w:eastAsia="Times New Roman" w:hAnsi="Times New Roman" w:cs="Times New Roman"/>
          <w:bCs/>
          <w:i/>
          <w:sz w:val="26"/>
          <w:szCs w:val="26"/>
          <w:u w:val="single"/>
          <w:lang w:val="uk-UA" w:eastAsia="ru-RU"/>
        </w:rPr>
        <w:t xml:space="preserve"> </w:t>
      </w:r>
      <w:r w:rsidR="00C462DB" w:rsidRPr="002E6989">
        <w:rPr>
          <w:rFonts w:ascii="Times New Roman" w:eastAsia="Times New Roman" w:hAnsi="Times New Roman" w:cs="Times New Roman"/>
          <w:bCs/>
          <w:i/>
          <w:sz w:val="26"/>
          <w:szCs w:val="26"/>
          <w:u w:val="single"/>
          <w:lang w:val="uk-UA" w:eastAsia="ru-RU"/>
        </w:rPr>
        <w:t xml:space="preserve">Зайченко С.В.           </w:t>
      </w:r>
      <w:r w:rsidR="00C462DB" w:rsidRPr="002E6989">
        <w:rPr>
          <w:rFonts w:ascii="Times New Roman" w:eastAsia="Times New Roman" w:hAnsi="Times New Roman" w:cs="Times New Roman"/>
          <w:bCs/>
          <w:i/>
          <w:color w:val="000000" w:themeColor="text1"/>
          <w:sz w:val="26"/>
          <w:szCs w:val="26"/>
          <w:u w:val="single"/>
          <w:lang w:val="uk-UA" w:eastAsia="ru-RU"/>
        </w:rPr>
        <w:t xml:space="preserve"> </w:t>
      </w:r>
      <w:r w:rsidR="00436173" w:rsidRPr="002E6989">
        <w:rPr>
          <w:rFonts w:ascii="Times New Roman" w:eastAsia="Times New Roman" w:hAnsi="Times New Roman" w:cs="Times New Roman"/>
          <w:bCs/>
          <w:i/>
          <w:color w:val="000000" w:themeColor="text1"/>
          <w:sz w:val="26"/>
          <w:szCs w:val="26"/>
          <w:u w:val="single"/>
          <w:lang w:val="uk-UA" w:eastAsia="ru-RU"/>
        </w:rPr>
        <w:t xml:space="preserve"> </w:t>
      </w:r>
      <w:r w:rsidR="00436173" w:rsidRPr="002E6989">
        <w:rPr>
          <w:rFonts w:ascii="Times New Roman" w:eastAsia="Times New Roman" w:hAnsi="Times New Roman" w:cs="Times New Roman"/>
          <w:bCs/>
          <w:i/>
          <w:color w:val="FFFFFF" w:themeColor="background1"/>
          <w:sz w:val="26"/>
          <w:szCs w:val="26"/>
          <w:u w:val="single"/>
          <w:lang w:val="uk-UA" w:eastAsia="ru-RU"/>
        </w:rPr>
        <w:t xml:space="preserve">    </w:t>
      </w:r>
      <w:r w:rsidR="007D72FF" w:rsidRPr="002E6989">
        <w:rPr>
          <w:rFonts w:ascii="Times New Roman" w:eastAsia="Times New Roman" w:hAnsi="Times New Roman" w:cs="Times New Roman"/>
          <w:bCs/>
          <w:i/>
          <w:color w:val="FFFFFF" w:themeColor="background1"/>
          <w:sz w:val="26"/>
          <w:szCs w:val="26"/>
          <w:u w:val="single"/>
          <w:lang w:val="uk-UA" w:eastAsia="ru-RU"/>
        </w:rPr>
        <w:t xml:space="preserve">     </w:t>
      </w:r>
      <w:r w:rsidR="00436173" w:rsidRPr="002E6989">
        <w:rPr>
          <w:rFonts w:ascii="Times New Roman" w:eastAsia="Times New Roman" w:hAnsi="Times New Roman" w:cs="Times New Roman"/>
          <w:bCs/>
          <w:i/>
          <w:color w:val="FFFFFF" w:themeColor="background1"/>
          <w:sz w:val="26"/>
          <w:szCs w:val="26"/>
          <w:u w:val="single"/>
          <w:lang w:val="uk-UA" w:eastAsia="ru-RU"/>
        </w:rPr>
        <w:t xml:space="preserve"> </w:t>
      </w:r>
      <w:r w:rsidRPr="002E6989">
        <w:rPr>
          <w:rFonts w:ascii="Times New Roman" w:eastAsia="Times New Roman" w:hAnsi="Times New Roman" w:cs="Times New Roman"/>
          <w:color w:val="FFFFFF" w:themeColor="background1"/>
          <w:sz w:val="26"/>
          <w:szCs w:val="26"/>
          <w:lang w:val="uk-UA" w:eastAsia="ru-RU"/>
        </w:rPr>
        <w:t>_</w:t>
      </w:r>
      <w:r w:rsidRPr="002E6989">
        <w:rPr>
          <w:rFonts w:ascii="Times New Roman" w:eastAsia="Times New Roman" w:hAnsi="Times New Roman" w:cs="Times New Roman"/>
          <w:sz w:val="26"/>
          <w:szCs w:val="26"/>
          <w:lang w:val="uk-UA" w:eastAsia="ru-RU"/>
        </w:rPr>
        <w:t>_______</w:t>
      </w:r>
      <w:r w:rsidRPr="002E6989">
        <w:rPr>
          <w:rFonts w:ascii="Times New Roman" w:eastAsia="Times New Roman" w:hAnsi="Times New Roman" w:cs="Times New Roman"/>
          <w:sz w:val="26"/>
          <w:szCs w:val="26"/>
          <w:vertAlign w:val="superscript"/>
          <w:lang w:val="uk-UA" w:eastAsia="ru-RU"/>
        </w:rPr>
        <w:t xml:space="preserve">                           </w:t>
      </w:r>
    </w:p>
    <w:p w14:paraId="7BD0E1F9" w14:textId="6159B86E" w:rsidR="00AF6431" w:rsidRPr="002E6989" w:rsidRDefault="00AF6431" w:rsidP="00AF6431">
      <w:pPr>
        <w:widowControl w:val="0"/>
        <w:tabs>
          <w:tab w:val="left" w:pos="1560"/>
          <w:tab w:val="left" w:pos="3119"/>
          <w:tab w:val="left" w:pos="3261"/>
          <w:tab w:val="left" w:leader="underscore" w:pos="7371"/>
          <w:tab w:val="left" w:pos="7513"/>
          <w:tab w:val="left" w:leader="underscore" w:pos="8903"/>
        </w:tabs>
        <w:spacing w:line="240" w:lineRule="auto"/>
        <w:ind w:firstLine="0"/>
        <w:rPr>
          <w:rFonts w:ascii="Times New Roman" w:eastAsia="Times New Roman" w:hAnsi="Times New Roman" w:cs="Times New Roman"/>
          <w:sz w:val="26"/>
          <w:szCs w:val="26"/>
          <w:vertAlign w:val="superscript"/>
          <w:lang w:val="uk-UA" w:eastAsia="ru-RU"/>
        </w:rPr>
      </w:pPr>
      <w:r w:rsidRPr="002E6989">
        <w:rPr>
          <w:rFonts w:ascii="Times New Roman" w:eastAsia="Times New Roman" w:hAnsi="Times New Roman" w:cs="Times New Roman"/>
          <w:sz w:val="26"/>
          <w:szCs w:val="26"/>
          <w:vertAlign w:val="superscript"/>
          <w:lang w:val="uk-UA" w:eastAsia="ru-RU"/>
        </w:rPr>
        <w:t xml:space="preserve">                                                             (науковий ступінь, вчене звання, прізвище, ініціали)                                     </w:t>
      </w:r>
      <w:r w:rsidR="007D72FF" w:rsidRPr="002E6989">
        <w:rPr>
          <w:rFonts w:ascii="Times New Roman" w:eastAsia="Times New Roman" w:hAnsi="Times New Roman" w:cs="Times New Roman"/>
          <w:sz w:val="26"/>
          <w:szCs w:val="26"/>
          <w:vertAlign w:val="superscript"/>
          <w:lang w:val="uk-UA" w:eastAsia="ru-RU"/>
        </w:rPr>
        <w:t xml:space="preserve"> </w:t>
      </w:r>
      <w:r w:rsidRPr="002E6989">
        <w:rPr>
          <w:rFonts w:ascii="Times New Roman" w:eastAsia="Times New Roman" w:hAnsi="Times New Roman" w:cs="Times New Roman"/>
          <w:sz w:val="26"/>
          <w:szCs w:val="26"/>
          <w:vertAlign w:val="superscript"/>
          <w:lang w:val="uk-UA" w:eastAsia="ru-RU"/>
        </w:rPr>
        <w:t>(підпис)</w:t>
      </w:r>
    </w:p>
    <w:p w14:paraId="177A14DB" w14:textId="6B935378" w:rsidR="00AF6431" w:rsidRPr="00F024EA" w:rsidRDefault="00AF6431" w:rsidP="00AF6431">
      <w:pPr>
        <w:widowControl w:val="0"/>
        <w:tabs>
          <w:tab w:val="left" w:pos="1560"/>
          <w:tab w:val="left" w:pos="3119"/>
          <w:tab w:val="left" w:pos="3261"/>
          <w:tab w:val="left" w:leader="underscore" w:pos="7371"/>
          <w:tab w:val="left" w:pos="7513"/>
          <w:tab w:val="left" w:leader="underscore" w:pos="8903"/>
        </w:tabs>
        <w:spacing w:before="120" w:line="240" w:lineRule="auto"/>
        <w:ind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b/>
          <w:bCs/>
          <w:sz w:val="26"/>
          <w:szCs w:val="26"/>
          <w:lang w:val="uk-UA" w:eastAsia="ru-RU"/>
        </w:rPr>
        <w:t xml:space="preserve">Консультант з </w:t>
      </w:r>
      <w:r w:rsidR="001A7230">
        <w:rPr>
          <w:rFonts w:ascii="Times New Roman" w:eastAsia="Times New Roman" w:hAnsi="Times New Roman" w:cs="Times New Roman"/>
          <w:b/>
          <w:bCs/>
          <w:sz w:val="26"/>
          <w:szCs w:val="26"/>
          <w:lang w:val="uk-UA" w:eastAsia="ru-RU"/>
        </w:rPr>
        <w:t xml:space="preserve">   </w:t>
      </w:r>
      <w:r w:rsidR="002C77AB" w:rsidRPr="00F024EA">
        <w:rPr>
          <w:rFonts w:ascii="Times New Roman" w:eastAsia="Times New Roman" w:hAnsi="Times New Roman" w:cs="Times New Roman"/>
          <w:i/>
          <w:iCs/>
          <w:sz w:val="26"/>
          <w:szCs w:val="26"/>
          <w:u w:val="single"/>
          <w:lang w:val="uk-UA" w:eastAsia="ru-RU"/>
        </w:rPr>
        <w:t>розробка стартап-проєкту</w:t>
      </w:r>
      <w:r w:rsidRPr="001A7230">
        <w:rPr>
          <w:rFonts w:ascii="Times New Roman" w:eastAsia="Times New Roman" w:hAnsi="Times New Roman" w:cs="Times New Roman"/>
          <w:sz w:val="26"/>
          <w:szCs w:val="26"/>
          <w:u w:val="single"/>
          <w:lang w:val="uk-UA" w:eastAsia="ru-RU"/>
        </w:rPr>
        <w:t xml:space="preserve">  </w:t>
      </w:r>
      <w:r w:rsidRPr="002E6989">
        <w:rPr>
          <w:rFonts w:ascii="Times New Roman" w:eastAsia="Times New Roman" w:hAnsi="Times New Roman" w:cs="Times New Roman"/>
          <w:b/>
          <w:bCs/>
          <w:sz w:val="26"/>
          <w:szCs w:val="26"/>
          <w:lang w:val="uk-UA" w:eastAsia="ru-RU"/>
        </w:rPr>
        <w:t xml:space="preserve"> </w:t>
      </w:r>
      <w:r w:rsidR="00D16D39" w:rsidRPr="003616F8">
        <w:rPr>
          <w:rFonts w:ascii="Times New Roman" w:eastAsia="Times New Roman" w:hAnsi="Times New Roman" w:cs="Times New Roman"/>
          <w:i/>
          <w:iCs/>
          <w:sz w:val="26"/>
          <w:szCs w:val="26"/>
          <w:u w:val="single"/>
          <w:lang w:val="uk-UA" w:eastAsia="ru-RU"/>
        </w:rPr>
        <w:t xml:space="preserve">к.е.н., </w:t>
      </w:r>
      <w:r w:rsidR="003616F8" w:rsidRPr="003616F8">
        <w:rPr>
          <w:rFonts w:ascii="Times New Roman" w:eastAsia="Times New Roman" w:hAnsi="Times New Roman" w:cs="Times New Roman"/>
          <w:i/>
          <w:iCs/>
          <w:sz w:val="26"/>
          <w:szCs w:val="26"/>
          <w:u w:val="single"/>
          <w:lang w:val="uk-UA" w:eastAsia="ru-RU"/>
        </w:rPr>
        <w:t xml:space="preserve">доц. </w:t>
      </w:r>
      <w:r w:rsidR="00F024EA" w:rsidRPr="003616F8">
        <w:rPr>
          <w:rFonts w:ascii="Times New Roman" w:eastAsia="Times New Roman" w:hAnsi="Times New Roman" w:cs="Times New Roman"/>
          <w:i/>
          <w:iCs/>
          <w:sz w:val="26"/>
          <w:szCs w:val="26"/>
          <w:u w:val="single"/>
          <w:lang w:val="uk-UA" w:eastAsia="ru-RU"/>
        </w:rPr>
        <w:t>Шевчук Н.А</w:t>
      </w:r>
      <w:r w:rsidR="004012A0">
        <w:rPr>
          <w:rFonts w:ascii="Times New Roman" w:eastAsia="Times New Roman" w:hAnsi="Times New Roman" w:cs="Times New Roman"/>
          <w:i/>
          <w:iCs/>
          <w:sz w:val="26"/>
          <w:szCs w:val="26"/>
          <w:u w:val="single"/>
          <w:lang w:val="uk-UA" w:eastAsia="ru-RU"/>
        </w:rPr>
        <w:t>.</w:t>
      </w:r>
      <w:r w:rsidR="004012A0" w:rsidRPr="004012A0">
        <w:rPr>
          <w:rFonts w:ascii="Times New Roman" w:eastAsia="Times New Roman" w:hAnsi="Times New Roman" w:cs="Times New Roman"/>
          <w:i/>
          <w:iCs/>
          <w:sz w:val="26"/>
          <w:szCs w:val="26"/>
          <w:lang w:val="uk-UA" w:eastAsia="ru-RU"/>
        </w:rPr>
        <w:t xml:space="preserve"> </w:t>
      </w:r>
      <w:r w:rsidR="004012A0" w:rsidRPr="002E6989">
        <w:rPr>
          <w:rFonts w:ascii="Times New Roman" w:eastAsia="Times New Roman" w:hAnsi="Times New Roman" w:cs="Times New Roman"/>
          <w:sz w:val="26"/>
          <w:szCs w:val="26"/>
          <w:lang w:val="uk-UA" w:eastAsia="ru-RU"/>
        </w:rPr>
        <w:t>_______</w:t>
      </w:r>
    </w:p>
    <w:p w14:paraId="417ED1BA" w14:textId="05E33C05" w:rsidR="00AF6431" w:rsidRPr="002E6989" w:rsidRDefault="00AF6431" w:rsidP="00AF6431">
      <w:pPr>
        <w:widowControl w:val="0"/>
        <w:tabs>
          <w:tab w:val="left" w:pos="3402"/>
          <w:tab w:val="left" w:pos="7938"/>
        </w:tabs>
        <w:spacing w:line="240" w:lineRule="auto"/>
        <w:ind w:firstLine="0"/>
        <w:rPr>
          <w:rFonts w:ascii="Times New Roman" w:eastAsia="Times New Roman" w:hAnsi="Times New Roman" w:cs="Times New Roman"/>
          <w:sz w:val="26"/>
          <w:szCs w:val="26"/>
          <w:vertAlign w:val="superscript"/>
          <w:lang w:val="uk-UA" w:eastAsia="ru-RU"/>
        </w:rPr>
      </w:pPr>
      <w:r w:rsidRPr="002E6989">
        <w:rPr>
          <w:rFonts w:ascii="Times New Roman" w:eastAsia="Times New Roman" w:hAnsi="Times New Roman" w:cs="Times New Roman"/>
          <w:sz w:val="26"/>
          <w:szCs w:val="26"/>
          <w:vertAlign w:val="superscript"/>
          <w:lang w:val="uk-UA" w:eastAsia="ru-RU"/>
        </w:rPr>
        <w:t xml:space="preserve">                                                    </w:t>
      </w:r>
      <w:r w:rsidR="00F024EA">
        <w:rPr>
          <w:rFonts w:ascii="Times New Roman" w:eastAsia="Times New Roman" w:hAnsi="Times New Roman" w:cs="Times New Roman"/>
          <w:sz w:val="26"/>
          <w:szCs w:val="26"/>
          <w:vertAlign w:val="superscript"/>
          <w:lang w:val="uk-UA" w:eastAsia="ru-RU"/>
        </w:rPr>
        <w:t xml:space="preserve">                </w:t>
      </w:r>
      <w:r w:rsidRPr="002E6989">
        <w:rPr>
          <w:rFonts w:ascii="Times New Roman" w:eastAsia="Times New Roman" w:hAnsi="Times New Roman" w:cs="Times New Roman"/>
          <w:sz w:val="26"/>
          <w:szCs w:val="26"/>
          <w:vertAlign w:val="superscript"/>
          <w:lang w:val="uk-UA" w:eastAsia="ru-RU"/>
        </w:rPr>
        <w:t>(назва розділу)   (науковий ступінь, вчене звання, прізвище, ініціали)</w:t>
      </w:r>
      <w:r w:rsidR="007D72FF" w:rsidRPr="002E6989">
        <w:rPr>
          <w:rFonts w:ascii="Times New Roman" w:eastAsia="Times New Roman" w:hAnsi="Times New Roman" w:cs="Times New Roman"/>
          <w:sz w:val="26"/>
          <w:szCs w:val="26"/>
          <w:vertAlign w:val="superscript"/>
          <w:lang w:val="uk-UA" w:eastAsia="ru-RU"/>
        </w:rPr>
        <w:tab/>
      </w:r>
      <w:r w:rsidRPr="002E6989">
        <w:rPr>
          <w:rFonts w:ascii="Times New Roman" w:eastAsia="Times New Roman" w:hAnsi="Times New Roman" w:cs="Times New Roman"/>
          <w:sz w:val="26"/>
          <w:szCs w:val="26"/>
          <w:vertAlign w:val="superscript"/>
          <w:lang w:val="uk-UA" w:eastAsia="ru-RU"/>
        </w:rPr>
        <w:t xml:space="preserve"> </w:t>
      </w:r>
      <w:r w:rsidR="007D72FF" w:rsidRPr="002E6989">
        <w:rPr>
          <w:rFonts w:ascii="Times New Roman" w:eastAsia="Times New Roman" w:hAnsi="Times New Roman" w:cs="Times New Roman"/>
          <w:sz w:val="26"/>
          <w:szCs w:val="26"/>
          <w:vertAlign w:val="superscript"/>
          <w:lang w:val="uk-UA" w:eastAsia="ru-RU"/>
        </w:rPr>
        <w:t xml:space="preserve"> </w:t>
      </w:r>
      <w:r w:rsidRPr="002E6989">
        <w:rPr>
          <w:rFonts w:ascii="Times New Roman" w:eastAsia="Times New Roman" w:hAnsi="Times New Roman" w:cs="Times New Roman"/>
          <w:sz w:val="26"/>
          <w:szCs w:val="26"/>
          <w:vertAlign w:val="superscript"/>
          <w:lang w:val="uk-UA" w:eastAsia="ru-RU"/>
        </w:rPr>
        <w:t xml:space="preserve">(підпис) </w:t>
      </w:r>
    </w:p>
    <w:p w14:paraId="3940A0F1" w14:textId="72245392" w:rsidR="00AF6431" w:rsidRPr="002E6989" w:rsidRDefault="00AF6431" w:rsidP="00AF6431">
      <w:pPr>
        <w:widowControl w:val="0"/>
        <w:tabs>
          <w:tab w:val="left" w:leader="underscore" w:pos="7371"/>
          <w:tab w:val="left" w:pos="7513"/>
          <w:tab w:val="left" w:leader="underscore" w:pos="8903"/>
        </w:tabs>
        <w:spacing w:before="120" w:line="240" w:lineRule="auto"/>
        <w:ind w:firstLine="0"/>
        <w:rPr>
          <w:rFonts w:ascii="Times New Roman" w:eastAsia="Times New Roman" w:hAnsi="Times New Roman" w:cs="Times New Roman"/>
          <w:b/>
          <w:bCs/>
          <w:sz w:val="26"/>
          <w:szCs w:val="26"/>
          <w:lang w:val="uk-UA" w:eastAsia="ru-RU"/>
        </w:rPr>
      </w:pPr>
      <w:r w:rsidRPr="002E6989">
        <w:rPr>
          <w:rFonts w:ascii="Times New Roman" w:eastAsia="Times New Roman" w:hAnsi="Times New Roman" w:cs="Times New Roman"/>
          <w:b/>
          <w:bCs/>
          <w:sz w:val="26"/>
          <w:szCs w:val="26"/>
          <w:lang w:val="uk-UA" w:eastAsia="ru-RU"/>
        </w:rPr>
        <w:t>Рецензент</w:t>
      </w:r>
      <w:r w:rsidRPr="002E6989">
        <w:rPr>
          <w:rFonts w:ascii="Times New Roman" w:eastAsia="Times New Roman" w:hAnsi="Times New Roman" w:cs="Times New Roman"/>
          <w:b/>
          <w:bCs/>
          <w:sz w:val="26"/>
          <w:szCs w:val="26"/>
          <w:lang w:val="uk-UA" w:eastAsia="ru-RU"/>
        </w:rPr>
        <w:tab/>
      </w:r>
      <w:r w:rsidRPr="002E6989">
        <w:rPr>
          <w:rFonts w:ascii="Times New Roman" w:eastAsia="Times New Roman" w:hAnsi="Times New Roman" w:cs="Times New Roman"/>
          <w:b/>
          <w:bCs/>
          <w:sz w:val="26"/>
          <w:szCs w:val="26"/>
          <w:lang w:val="uk-UA" w:eastAsia="ru-RU"/>
        </w:rPr>
        <w:tab/>
      </w:r>
      <w:r w:rsidR="007D72FF" w:rsidRPr="002E6989">
        <w:rPr>
          <w:rFonts w:ascii="Times New Roman" w:eastAsia="Times New Roman" w:hAnsi="Times New Roman" w:cs="Times New Roman"/>
          <w:b/>
          <w:bCs/>
          <w:sz w:val="26"/>
          <w:szCs w:val="26"/>
          <w:lang w:val="uk-UA" w:eastAsia="ru-RU"/>
        </w:rPr>
        <w:t xml:space="preserve">      </w:t>
      </w:r>
      <w:r w:rsidRPr="002E6989">
        <w:rPr>
          <w:rFonts w:ascii="Times New Roman" w:eastAsia="Times New Roman" w:hAnsi="Times New Roman" w:cs="Times New Roman"/>
          <w:b/>
          <w:bCs/>
          <w:sz w:val="26"/>
          <w:szCs w:val="26"/>
          <w:lang w:val="uk-UA" w:eastAsia="ru-RU"/>
        </w:rPr>
        <w:tab/>
      </w:r>
    </w:p>
    <w:p w14:paraId="7F6B0541" w14:textId="394A19D2" w:rsidR="00AF6431" w:rsidRPr="002E6989" w:rsidRDefault="00AF6431" w:rsidP="00AF6431">
      <w:pPr>
        <w:widowControl w:val="0"/>
        <w:tabs>
          <w:tab w:val="left" w:pos="7938"/>
        </w:tabs>
        <w:spacing w:line="240" w:lineRule="auto"/>
        <w:ind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sz w:val="26"/>
          <w:szCs w:val="26"/>
          <w:vertAlign w:val="superscript"/>
          <w:lang w:val="uk-UA" w:eastAsia="ru-RU"/>
        </w:rPr>
        <w:t xml:space="preserve">                                                 (посада, науковий ступінь, вчене звання, прізвище та ініціали)</w:t>
      </w:r>
      <w:r w:rsidRPr="002E6989">
        <w:rPr>
          <w:rFonts w:ascii="Times New Roman" w:eastAsia="Times New Roman" w:hAnsi="Times New Roman" w:cs="Times New Roman"/>
          <w:sz w:val="26"/>
          <w:szCs w:val="26"/>
          <w:vertAlign w:val="superscript"/>
          <w:lang w:val="uk-UA" w:eastAsia="ru-RU"/>
        </w:rPr>
        <w:tab/>
        <w:t xml:space="preserve"> </w:t>
      </w:r>
      <w:r w:rsidR="007D72FF" w:rsidRPr="002E6989">
        <w:rPr>
          <w:rFonts w:ascii="Times New Roman" w:eastAsia="Times New Roman" w:hAnsi="Times New Roman" w:cs="Times New Roman"/>
          <w:sz w:val="26"/>
          <w:szCs w:val="26"/>
          <w:vertAlign w:val="superscript"/>
          <w:lang w:val="uk-UA" w:eastAsia="ru-RU"/>
        </w:rPr>
        <w:t xml:space="preserve"> </w:t>
      </w:r>
      <w:r w:rsidRPr="002E6989">
        <w:rPr>
          <w:rFonts w:ascii="Times New Roman" w:eastAsia="Times New Roman" w:hAnsi="Times New Roman" w:cs="Times New Roman"/>
          <w:sz w:val="26"/>
          <w:szCs w:val="26"/>
          <w:vertAlign w:val="superscript"/>
          <w:lang w:val="uk-UA" w:eastAsia="ru-RU"/>
        </w:rPr>
        <w:t xml:space="preserve">(підпис) </w:t>
      </w:r>
    </w:p>
    <w:p w14:paraId="47B5884C" w14:textId="77777777" w:rsidR="00AF6431" w:rsidRPr="002E6989" w:rsidRDefault="00AF6431" w:rsidP="00AF6431">
      <w:pPr>
        <w:widowControl w:val="0"/>
        <w:tabs>
          <w:tab w:val="left" w:pos="330"/>
        </w:tabs>
        <w:spacing w:line="240" w:lineRule="auto"/>
        <w:ind w:left="4536" w:firstLine="0"/>
        <w:rPr>
          <w:rFonts w:ascii="Times New Roman" w:eastAsia="Times New Roman" w:hAnsi="Times New Roman" w:cs="Times New Roman"/>
          <w:sz w:val="26"/>
          <w:szCs w:val="26"/>
          <w:lang w:val="uk-UA" w:eastAsia="ru-RU"/>
        </w:rPr>
      </w:pPr>
    </w:p>
    <w:p w14:paraId="1A3AA4DA" w14:textId="77777777" w:rsidR="00AF6431" w:rsidRPr="002E6989" w:rsidRDefault="00AF6431" w:rsidP="00AF6431">
      <w:pPr>
        <w:widowControl w:val="0"/>
        <w:tabs>
          <w:tab w:val="left" w:pos="330"/>
        </w:tabs>
        <w:spacing w:line="240" w:lineRule="auto"/>
        <w:ind w:left="4536" w:firstLine="0"/>
        <w:rPr>
          <w:rFonts w:ascii="Times New Roman" w:eastAsia="Times New Roman" w:hAnsi="Times New Roman" w:cs="Times New Roman"/>
          <w:sz w:val="26"/>
          <w:szCs w:val="26"/>
          <w:lang w:val="uk-UA" w:eastAsia="ru-RU"/>
        </w:rPr>
      </w:pPr>
    </w:p>
    <w:p w14:paraId="56D2FF7C" w14:textId="77777777" w:rsidR="00AF6431" w:rsidRPr="002E6989" w:rsidRDefault="00AF6431" w:rsidP="00AF6431">
      <w:pPr>
        <w:widowControl w:val="0"/>
        <w:tabs>
          <w:tab w:val="left" w:pos="330"/>
        </w:tabs>
        <w:spacing w:line="240" w:lineRule="auto"/>
        <w:ind w:left="4536" w:firstLine="0"/>
        <w:rPr>
          <w:rFonts w:ascii="Times New Roman" w:eastAsia="Times New Roman" w:hAnsi="Times New Roman" w:cs="Times New Roman"/>
          <w:sz w:val="26"/>
          <w:szCs w:val="26"/>
          <w:lang w:val="uk-UA" w:eastAsia="ru-RU"/>
        </w:rPr>
      </w:pPr>
    </w:p>
    <w:p w14:paraId="77A00C0A" w14:textId="77777777" w:rsidR="00AF6431" w:rsidRPr="002E6989" w:rsidRDefault="00AF6431" w:rsidP="00AF6431">
      <w:pPr>
        <w:widowControl w:val="0"/>
        <w:tabs>
          <w:tab w:val="left" w:pos="330"/>
        </w:tabs>
        <w:spacing w:line="240" w:lineRule="auto"/>
        <w:ind w:firstLine="0"/>
        <w:rPr>
          <w:rFonts w:ascii="Times New Roman" w:eastAsia="Times New Roman" w:hAnsi="Times New Roman" w:cs="Times New Roman"/>
          <w:sz w:val="26"/>
          <w:szCs w:val="26"/>
          <w:lang w:val="uk-UA" w:eastAsia="ru-RU"/>
        </w:rPr>
      </w:pPr>
    </w:p>
    <w:p w14:paraId="51FACD39" w14:textId="77777777" w:rsidR="00AF6431" w:rsidRPr="002E6989" w:rsidRDefault="00AF6431" w:rsidP="00AF6431">
      <w:pPr>
        <w:widowControl w:val="0"/>
        <w:tabs>
          <w:tab w:val="left" w:pos="330"/>
        </w:tabs>
        <w:spacing w:after="240" w:line="240" w:lineRule="auto"/>
        <w:ind w:left="4253" w:right="567"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14:paraId="1D9FEBA3" w14:textId="18737D80" w:rsidR="00AF6431" w:rsidRPr="002E6989" w:rsidRDefault="00AF6431" w:rsidP="00AF6431">
      <w:pPr>
        <w:widowControl w:val="0"/>
        <w:tabs>
          <w:tab w:val="left" w:pos="330"/>
        </w:tabs>
        <w:spacing w:line="240" w:lineRule="auto"/>
        <w:ind w:right="567" w:firstLine="0"/>
        <w:jc w:val="center"/>
        <w:rPr>
          <w:rFonts w:ascii="Times New Roman" w:eastAsia="Times New Roman" w:hAnsi="Times New Roman" w:cs="Times New Roman"/>
          <w:sz w:val="28"/>
          <w:szCs w:val="28"/>
          <w:lang w:val="uk-UA" w:eastAsia="ru-RU"/>
        </w:rPr>
      </w:pPr>
      <w:r w:rsidRPr="002E6989">
        <w:rPr>
          <w:rFonts w:ascii="Times New Roman" w:eastAsia="Times New Roman" w:hAnsi="Times New Roman" w:cs="Times New Roman"/>
          <w:sz w:val="28"/>
          <w:szCs w:val="28"/>
          <w:lang w:val="uk-UA" w:eastAsia="ru-RU"/>
        </w:rPr>
        <w:t>Студент</w:t>
      </w:r>
      <w:r w:rsidR="00741D9F" w:rsidRPr="002E6989">
        <w:rPr>
          <w:rFonts w:ascii="Times New Roman" w:eastAsia="Times New Roman" w:hAnsi="Times New Roman" w:cs="Times New Roman"/>
          <w:sz w:val="28"/>
          <w:szCs w:val="28"/>
          <w:lang w:val="uk-UA" w:eastAsia="ru-RU"/>
        </w:rPr>
        <w:t xml:space="preserve"> </w:t>
      </w:r>
      <w:r w:rsidRPr="002E6989">
        <w:rPr>
          <w:rFonts w:ascii="Times New Roman" w:eastAsia="Times New Roman" w:hAnsi="Times New Roman" w:cs="Times New Roman"/>
          <w:sz w:val="28"/>
          <w:szCs w:val="28"/>
          <w:lang w:val="uk-UA" w:eastAsia="ru-RU"/>
        </w:rPr>
        <w:t xml:space="preserve"> __</w:t>
      </w:r>
      <w:r w:rsidR="00741D9F" w:rsidRPr="002E6989">
        <w:rPr>
          <w:rFonts w:ascii="Times New Roman" w:eastAsia="Times New Roman" w:hAnsi="Times New Roman" w:cs="Times New Roman"/>
          <w:sz w:val="28"/>
          <w:szCs w:val="28"/>
          <w:u w:val="single"/>
          <w:lang w:val="uk-UA" w:eastAsia="ru-RU"/>
        </w:rPr>
        <w:t>Стратіла Богдан Валерійович</w:t>
      </w:r>
      <w:r w:rsidRPr="002E6989">
        <w:rPr>
          <w:rFonts w:ascii="Times New Roman" w:eastAsia="Times New Roman" w:hAnsi="Times New Roman" w:cs="Times New Roman"/>
          <w:sz w:val="28"/>
          <w:szCs w:val="28"/>
          <w:u w:val="single"/>
          <w:lang w:val="uk-UA" w:eastAsia="ru-RU"/>
        </w:rPr>
        <w:t xml:space="preserve">     </w:t>
      </w:r>
      <w:r w:rsidRPr="002E6989">
        <w:rPr>
          <w:rFonts w:ascii="Times New Roman" w:eastAsia="Times New Roman" w:hAnsi="Times New Roman" w:cs="Times New Roman"/>
          <w:sz w:val="28"/>
          <w:szCs w:val="28"/>
          <w:lang w:val="uk-UA" w:eastAsia="ru-RU"/>
        </w:rPr>
        <w:t xml:space="preserve">       </w:t>
      </w:r>
      <w:r w:rsidR="00741D9F" w:rsidRPr="002E6989">
        <w:rPr>
          <w:rFonts w:ascii="Times New Roman" w:eastAsia="Times New Roman" w:hAnsi="Times New Roman" w:cs="Times New Roman"/>
          <w:sz w:val="28"/>
          <w:szCs w:val="28"/>
          <w:lang w:val="uk-UA" w:eastAsia="ru-RU"/>
        </w:rPr>
        <w:t xml:space="preserve">         </w:t>
      </w:r>
      <w:r w:rsidRPr="002E6989">
        <w:rPr>
          <w:rFonts w:ascii="Times New Roman" w:eastAsia="Times New Roman" w:hAnsi="Times New Roman" w:cs="Times New Roman"/>
          <w:sz w:val="28"/>
          <w:szCs w:val="28"/>
          <w:lang w:val="uk-UA" w:eastAsia="ru-RU"/>
        </w:rPr>
        <w:t>______</w:t>
      </w:r>
    </w:p>
    <w:p w14:paraId="1B1F7D38" w14:textId="715B3D67" w:rsidR="00AF6431" w:rsidRPr="002E6989" w:rsidRDefault="00AF6431" w:rsidP="00AF6431">
      <w:pPr>
        <w:widowControl w:val="0"/>
        <w:tabs>
          <w:tab w:val="left" w:pos="330"/>
        </w:tabs>
        <w:spacing w:line="240" w:lineRule="auto"/>
        <w:ind w:right="567"/>
        <w:rPr>
          <w:rFonts w:ascii="Times New Roman" w:eastAsia="Times New Roman" w:hAnsi="Times New Roman" w:cs="Times New Roman"/>
          <w:sz w:val="28"/>
          <w:szCs w:val="28"/>
          <w:lang w:val="uk-UA" w:eastAsia="ru-RU"/>
        </w:rPr>
      </w:pPr>
      <w:r w:rsidRPr="002E6989">
        <w:rPr>
          <w:rFonts w:ascii="Times New Roman" w:eastAsia="Times New Roman" w:hAnsi="Times New Roman" w:cs="Times New Roman"/>
          <w:sz w:val="28"/>
          <w:szCs w:val="28"/>
          <w:vertAlign w:val="superscript"/>
          <w:lang w:val="uk-UA" w:eastAsia="ru-RU"/>
        </w:rPr>
        <w:tab/>
      </w:r>
      <w:r w:rsidRPr="002E6989">
        <w:rPr>
          <w:rFonts w:ascii="Times New Roman" w:eastAsia="Times New Roman" w:hAnsi="Times New Roman" w:cs="Times New Roman"/>
          <w:sz w:val="28"/>
          <w:szCs w:val="28"/>
          <w:vertAlign w:val="superscript"/>
          <w:lang w:val="uk-UA" w:eastAsia="ru-RU"/>
        </w:rPr>
        <w:tab/>
      </w:r>
      <w:r w:rsidRPr="002E6989">
        <w:rPr>
          <w:rFonts w:ascii="Times New Roman" w:eastAsia="Times New Roman" w:hAnsi="Times New Roman" w:cs="Times New Roman"/>
          <w:sz w:val="28"/>
          <w:szCs w:val="28"/>
          <w:vertAlign w:val="superscript"/>
          <w:lang w:val="uk-UA" w:eastAsia="ru-RU"/>
        </w:rPr>
        <w:tab/>
      </w:r>
      <w:r w:rsidRPr="002E6989">
        <w:rPr>
          <w:rFonts w:ascii="Times New Roman" w:eastAsia="Times New Roman" w:hAnsi="Times New Roman" w:cs="Times New Roman"/>
          <w:sz w:val="28"/>
          <w:szCs w:val="28"/>
          <w:vertAlign w:val="superscript"/>
          <w:lang w:val="uk-UA" w:eastAsia="ru-RU"/>
        </w:rPr>
        <w:tab/>
        <w:t>(прізвище, ім’я, по батькові)                                                 (підпис)</w:t>
      </w:r>
    </w:p>
    <w:p w14:paraId="22139F3E" w14:textId="77777777" w:rsidR="00AF6431" w:rsidRPr="002E6989" w:rsidRDefault="00AF6431" w:rsidP="00AF6431">
      <w:pPr>
        <w:widowControl w:val="0"/>
        <w:tabs>
          <w:tab w:val="left" w:pos="330"/>
        </w:tabs>
        <w:spacing w:line="240" w:lineRule="auto"/>
        <w:ind w:left="4253" w:right="567" w:firstLine="0"/>
        <w:rPr>
          <w:rFonts w:ascii="Times New Roman" w:eastAsia="Times New Roman" w:hAnsi="Times New Roman" w:cs="Times New Roman"/>
          <w:sz w:val="26"/>
          <w:szCs w:val="26"/>
          <w:lang w:val="uk-UA" w:eastAsia="ru-RU"/>
        </w:rPr>
      </w:pPr>
      <w:r w:rsidRPr="002E6989">
        <w:rPr>
          <w:rFonts w:ascii="Times New Roman" w:eastAsia="Times New Roman" w:hAnsi="Times New Roman" w:cs="Times New Roman"/>
          <w:sz w:val="26"/>
          <w:szCs w:val="26"/>
          <w:lang w:val="uk-UA" w:eastAsia="ru-RU"/>
        </w:rPr>
        <w:t xml:space="preserve">                                                       </w:t>
      </w:r>
    </w:p>
    <w:p w14:paraId="6B83F03E" w14:textId="77777777" w:rsidR="008E4DE1" w:rsidRPr="002E6989" w:rsidRDefault="008E4DE1" w:rsidP="00AF6431">
      <w:pPr>
        <w:widowControl w:val="0"/>
        <w:tabs>
          <w:tab w:val="left" w:pos="330"/>
        </w:tabs>
        <w:spacing w:line="240" w:lineRule="auto"/>
        <w:ind w:left="4253" w:right="567" w:firstLine="0"/>
        <w:jc w:val="left"/>
        <w:rPr>
          <w:rFonts w:ascii="Times New Roman" w:eastAsia="Times New Roman" w:hAnsi="Times New Roman" w:cs="Times New Roman"/>
          <w:sz w:val="26"/>
          <w:szCs w:val="26"/>
          <w:lang w:val="uk-UA" w:eastAsia="ru-RU"/>
        </w:rPr>
      </w:pPr>
    </w:p>
    <w:p w14:paraId="5114EA88" w14:textId="1799AB5E" w:rsidR="00326D5D" w:rsidRPr="002E6989" w:rsidRDefault="00AF6431" w:rsidP="00AF6431">
      <w:pPr>
        <w:tabs>
          <w:tab w:val="num" w:pos="360"/>
        </w:tabs>
        <w:ind w:right="-2" w:firstLine="0"/>
        <w:contextualSpacing/>
        <w:jc w:val="center"/>
        <w:rPr>
          <w:rFonts w:ascii="Times New Roman" w:hAnsi="Times New Roman" w:cs="Times New Roman"/>
          <w:sz w:val="26"/>
          <w:szCs w:val="26"/>
          <w:lang w:val="uk-UA"/>
        </w:rPr>
      </w:pPr>
      <w:r w:rsidRPr="002E6989">
        <w:rPr>
          <w:rFonts w:ascii="Times New Roman" w:eastAsia="Times New Roman" w:hAnsi="Times New Roman" w:cs="Times New Roman"/>
          <w:sz w:val="26"/>
          <w:szCs w:val="26"/>
          <w:lang w:val="uk-UA" w:eastAsia="ru-RU"/>
        </w:rPr>
        <w:t>Київ – 2023 року</w:t>
      </w:r>
    </w:p>
    <w:p w14:paraId="2BAC5CD7" w14:textId="77777777" w:rsidR="00521378" w:rsidRPr="002E6989" w:rsidRDefault="00521378" w:rsidP="00521378">
      <w:pPr>
        <w:widowControl w:val="0"/>
        <w:ind w:firstLine="0"/>
        <w:jc w:val="center"/>
        <w:rPr>
          <w:rFonts w:ascii="Times New Roman" w:eastAsia="Times New Roman" w:hAnsi="Times New Roman" w:cs="Times New Roman"/>
          <w:b/>
          <w:bCs/>
          <w:sz w:val="28"/>
          <w:szCs w:val="28"/>
          <w:lang w:val="uk-UA" w:eastAsia="ru-RU"/>
        </w:rPr>
      </w:pPr>
      <w:r w:rsidRPr="002E6989">
        <w:rPr>
          <w:rFonts w:ascii="Times New Roman" w:eastAsia="Times New Roman" w:hAnsi="Times New Roman" w:cs="Times New Roman"/>
          <w:b/>
          <w:bCs/>
          <w:sz w:val="28"/>
          <w:szCs w:val="28"/>
          <w:lang w:val="uk-UA" w:eastAsia="ru-RU"/>
        </w:rPr>
        <w:lastRenderedPageBreak/>
        <w:t>Національний технічний університет України</w:t>
      </w:r>
    </w:p>
    <w:p w14:paraId="0E726C1D" w14:textId="77777777" w:rsidR="00521378" w:rsidRPr="002E6989" w:rsidRDefault="00521378" w:rsidP="00521378">
      <w:pPr>
        <w:widowControl w:val="0"/>
        <w:ind w:firstLine="0"/>
        <w:jc w:val="center"/>
        <w:rPr>
          <w:rFonts w:ascii="Times New Roman" w:eastAsia="Times New Roman" w:hAnsi="Times New Roman" w:cs="Times New Roman"/>
          <w:b/>
          <w:bCs/>
          <w:sz w:val="28"/>
          <w:szCs w:val="28"/>
          <w:lang w:val="uk-UA" w:eastAsia="ru-RU"/>
        </w:rPr>
      </w:pPr>
      <w:r w:rsidRPr="002E6989">
        <w:rPr>
          <w:rFonts w:ascii="Times New Roman" w:eastAsia="Times New Roman" w:hAnsi="Times New Roman" w:cs="Times New Roman"/>
          <w:b/>
          <w:bCs/>
          <w:sz w:val="28"/>
          <w:szCs w:val="28"/>
          <w:lang w:val="uk-UA" w:eastAsia="ru-RU"/>
        </w:rPr>
        <w:t>«Київський політехнічний інститут імені Ігоря Сікорського»</w:t>
      </w:r>
    </w:p>
    <w:p w14:paraId="56AA5D5D" w14:textId="1B5BD4D1" w:rsidR="00521378" w:rsidRPr="002E6989" w:rsidRDefault="00521378" w:rsidP="00521378">
      <w:pPr>
        <w:widowControl w:val="0"/>
        <w:ind w:firstLine="0"/>
        <w:jc w:val="center"/>
        <w:rPr>
          <w:rFonts w:ascii="Times New Roman" w:eastAsia="Times New Roman" w:hAnsi="Times New Roman" w:cs="Times New Roman"/>
          <w:b/>
          <w:sz w:val="28"/>
          <w:szCs w:val="28"/>
          <w:lang w:val="uk-UA" w:eastAsia="ru-RU"/>
        </w:rPr>
      </w:pPr>
      <w:r w:rsidRPr="002E6989">
        <w:rPr>
          <w:rFonts w:ascii="Times New Roman" w:eastAsia="Times New Roman" w:hAnsi="Times New Roman" w:cs="Times New Roman"/>
          <w:b/>
          <w:sz w:val="28"/>
          <w:szCs w:val="28"/>
          <w:lang w:val="uk-UA" w:eastAsia="ru-RU"/>
        </w:rPr>
        <w:t xml:space="preserve">Навчально-науковий інститут енергозбереження та енергоменеджменту </w:t>
      </w:r>
      <w:r w:rsidR="00BB6491" w:rsidRPr="002E6989">
        <w:rPr>
          <w:rFonts w:ascii="Times New Roman" w:eastAsia="Times New Roman" w:hAnsi="Times New Roman" w:cs="Times New Roman"/>
          <w:b/>
          <w:sz w:val="28"/>
          <w:szCs w:val="28"/>
          <w:lang w:val="uk-UA" w:eastAsia="ru-RU"/>
        </w:rPr>
        <w:t>Кафедра автоматизації електротехнічних та мехатронних комплексів</w:t>
      </w:r>
    </w:p>
    <w:p w14:paraId="60CCA7E7" w14:textId="77777777" w:rsidR="00521378" w:rsidRPr="002E6989" w:rsidRDefault="00521378" w:rsidP="00E73F4C">
      <w:pPr>
        <w:widowControl w:val="0"/>
        <w:ind w:firstLine="0"/>
        <w:contextualSpacing/>
        <w:jc w:val="left"/>
        <w:rPr>
          <w:rFonts w:ascii="Times New Roman" w:eastAsia="Times New Roman" w:hAnsi="Times New Roman" w:cs="Times New Roman"/>
          <w:sz w:val="28"/>
          <w:szCs w:val="28"/>
          <w:lang w:val="uk-UA" w:eastAsia="ru-RU"/>
        </w:rPr>
      </w:pPr>
      <w:r w:rsidRPr="002E6989">
        <w:rPr>
          <w:rFonts w:ascii="Times New Roman" w:eastAsia="Times New Roman" w:hAnsi="Times New Roman" w:cs="Times New Roman"/>
          <w:sz w:val="28"/>
          <w:szCs w:val="28"/>
          <w:lang w:val="uk-UA" w:eastAsia="ru-RU"/>
        </w:rPr>
        <w:t>Рівень вищої освіти – другий (магістерський)</w:t>
      </w:r>
    </w:p>
    <w:p w14:paraId="26523112" w14:textId="77777777" w:rsidR="00521378" w:rsidRPr="002E6989" w:rsidRDefault="00521378" w:rsidP="00E73F4C">
      <w:pPr>
        <w:widowControl w:val="0"/>
        <w:ind w:firstLine="0"/>
        <w:contextualSpacing/>
        <w:jc w:val="left"/>
        <w:rPr>
          <w:rFonts w:ascii="Times New Roman" w:eastAsia="Times New Roman" w:hAnsi="Times New Roman" w:cs="Times New Roman"/>
          <w:i/>
          <w:sz w:val="28"/>
          <w:szCs w:val="28"/>
          <w:u w:val="single"/>
          <w:lang w:val="uk-UA" w:eastAsia="ru-RU"/>
        </w:rPr>
      </w:pPr>
      <w:r w:rsidRPr="002E6989">
        <w:rPr>
          <w:rFonts w:ascii="Times New Roman" w:eastAsia="Times New Roman" w:hAnsi="Times New Roman" w:cs="Times New Roman"/>
          <w:sz w:val="28"/>
          <w:szCs w:val="28"/>
          <w:lang w:val="uk-UA" w:eastAsia="ru-RU"/>
        </w:rPr>
        <w:t>Спеціальність – 141 «Електроенергетика, електротехніка та електромеханіка»</w:t>
      </w:r>
    </w:p>
    <w:p w14:paraId="5B0B47EF" w14:textId="77777777" w:rsidR="008E4EA9" w:rsidRPr="002E6989" w:rsidRDefault="00521378" w:rsidP="00BC74D6">
      <w:pPr>
        <w:widowControl w:val="0"/>
        <w:spacing w:line="240" w:lineRule="auto"/>
        <w:ind w:firstLine="0"/>
        <w:jc w:val="left"/>
        <w:rPr>
          <w:rFonts w:ascii="Times New Roman" w:eastAsia="Times New Roman" w:hAnsi="Times New Roman" w:cs="Times New Roman"/>
          <w:sz w:val="28"/>
          <w:szCs w:val="28"/>
          <w:lang w:val="uk-UA" w:eastAsia="ru-RU"/>
        </w:rPr>
      </w:pPr>
      <w:r w:rsidRPr="002E6989">
        <w:rPr>
          <w:rFonts w:ascii="Times New Roman" w:eastAsia="Times New Roman" w:hAnsi="Times New Roman" w:cs="Times New Roman"/>
          <w:sz w:val="28"/>
          <w:szCs w:val="28"/>
          <w:lang w:val="uk-UA" w:eastAsia="ru-RU"/>
        </w:rPr>
        <w:t>Освітньо-професійна програма «</w:t>
      </w:r>
      <w:r w:rsidR="00375FB9" w:rsidRPr="002E6989">
        <w:rPr>
          <w:rFonts w:ascii="Times New Roman" w:eastAsia="Times New Roman" w:hAnsi="Times New Roman" w:cs="Times New Roman"/>
          <w:sz w:val="28"/>
          <w:szCs w:val="28"/>
          <w:lang w:val="uk-UA" w:eastAsia="ru-RU"/>
        </w:rPr>
        <w:t>Інжиніринг інтелектуальних електротехнічних та мехатронних комплексів</w:t>
      </w:r>
      <w:r w:rsidRPr="002E6989">
        <w:rPr>
          <w:rFonts w:ascii="Times New Roman" w:eastAsia="Times New Roman" w:hAnsi="Times New Roman" w:cs="Times New Roman"/>
          <w:sz w:val="28"/>
          <w:szCs w:val="28"/>
          <w:lang w:val="uk-UA" w:eastAsia="ru-RU"/>
        </w:rPr>
        <w:t>»</w:t>
      </w:r>
    </w:p>
    <w:p w14:paraId="5AD38FBD" w14:textId="77777777" w:rsidR="008E4EA9" w:rsidRPr="002E6989" w:rsidRDefault="008E4EA9" w:rsidP="008E4EA9">
      <w:pPr>
        <w:widowControl w:val="0"/>
        <w:spacing w:before="200" w:line="240" w:lineRule="auto"/>
        <w:ind w:left="5670" w:firstLine="0"/>
        <w:rPr>
          <w:rFonts w:ascii="Times New Roman" w:eastAsia="Times New Roman" w:hAnsi="Times New Roman" w:cs="Times New Roman"/>
          <w:bCs/>
          <w:sz w:val="28"/>
          <w:szCs w:val="28"/>
          <w:lang w:val="uk-UA" w:eastAsia="ru-RU"/>
        </w:rPr>
      </w:pPr>
    </w:p>
    <w:p w14:paraId="013E1F6E" w14:textId="77777777" w:rsidR="008E4EA9" w:rsidRPr="002E6989" w:rsidRDefault="008E4EA9" w:rsidP="008E4EA9">
      <w:pPr>
        <w:widowControl w:val="0"/>
        <w:ind w:left="5670" w:firstLine="0"/>
        <w:rPr>
          <w:rFonts w:ascii="Times New Roman" w:eastAsia="Times New Roman" w:hAnsi="Times New Roman" w:cs="Times New Roman"/>
          <w:bCs/>
          <w:sz w:val="28"/>
          <w:szCs w:val="28"/>
          <w:lang w:val="uk-UA" w:eastAsia="ru-RU"/>
        </w:rPr>
      </w:pPr>
      <w:r w:rsidRPr="002E6989">
        <w:rPr>
          <w:rFonts w:ascii="Times New Roman" w:eastAsia="Times New Roman" w:hAnsi="Times New Roman" w:cs="Times New Roman"/>
          <w:bCs/>
          <w:sz w:val="28"/>
          <w:szCs w:val="28"/>
          <w:lang w:val="uk-UA" w:eastAsia="ru-RU"/>
        </w:rPr>
        <w:t>ЗАТВЕРДЖУЮ</w:t>
      </w:r>
    </w:p>
    <w:p w14:paraId="4748634D" w14:textId="50751480" w:rsidR="008E4EA9" w:rsidRPr="002E6989" w:rsidRDefault="00C05363" w:rsidP="008E4EA9">
      <w:pPr>
        <w:widowControl w:val="0"/>
        <w:ind w:left="5671" w:firstLine="0"/>
        <w:rPr>
          <w:rFonts w:ascii="Times New Roman" w:eastAsia="Times New Roman" w:hAnsi="Times New Roman" w:cs="Times New Roman"/>
          <w:bCs/>
          <w:sz w:val="26"/>
          <w:szCs w:val="26"/>
          <w:lang w:val="uk-UA" w:eastAsia="ru-RU"/>
        </w:rPr>
      </w:pPr>
      <w:r w:rsidRPr="002E6989">
        <w:rPr>
          <w:rFonts w:ascii="Times New Roman" w:eastAsia="Times New Roman" w:hAnsi="Times New Roman" w:cs="Times New Roman"/>
          <w:bCs/>
          <w:sz w:val="26"/>
          <w:szCs w:val="26"/>
          <w:lang w:val="uk-UA" w:eastAsia="ru-RU"/>
        </w:rPr>
        <w:t>За</w:t>
      </w:r>
      <w:r w:rsidR="008E4EA9" w:rsidRPr="002E6989">
        <w:rPr>
          <w:rFonts w:ascii="Times New Roman" w:eastAsia="Times New Roman" w:hAnsi="Times New Roman" w:cs="Times New Roman"/>
          <w:bCs/>
          <w:sz w:val="26"/>
          <w:szCs w:val="26"/>
          <w:lang w:val="uk-UA" w:eastAsia="ru-RU"/>
        </w:rPr>
        <w:t>відувач кафедри</w:t>
      </w:r>
    </w:p>
    <w:p w14:paraId="3F165E7C" w14:textId="4D77A683" w:rsidR="008E4EA9" w:rsidRPr="002E6989" w:rsidRDefault="008E4EA9" w:rsidP="008E4EA9">
      <w:pPr>
        <w:widowControl w:val="0"/>
        <w:ind w:left="5671" w:firstLine="0"/>
        <w:rPr>
          <w:rFonts w:ascii="Times New Roman" w:eastAsia="Times New Roman" w:hAnsi="Times New Roman" w:cs="Times New Roman"/>
          <w:bCs/>
          <w:sz w:val="26"/>
          <w:szCs w:val="26"/>
          <w:vertAlign w:val="superscript"/>
          <w:lang w:val="uk-UA" w:eastAsia="ru-RU"/>
        </w:rPr>
      </w:pPr>
      <w:r w:rsidRPr="002E6989">
        <w:rPr>
          <w:rFonts w:ascii="Times New Roman" w:eastAsia="Times New Roman" w:hAnsi="Times New Roman" w:cs="Times New Roman"/>
          <w:bCs/>
          <w:sz w:val="26"/>
          <w:szCs w:val="26"/>
          <w:lang w:val="uk-UA" w:eastAsia="ru-RU"/>
        </w:rPr>
        <w:t>________</w:t>
      </w:r>
      <w:r w:rsidR="000129EF" w:rsidRPr="002E6989">
        <w:rPr>
          <w:rFonts w:ascii="Times New Roman" w:eastAsia="Times New Roman" w:hAnsi="Times New Roman" w:cs="Times New Roman"/>
          <w:bCs/>
          <w:sz w:val="26"/>
          <w:szCs w:val="26"/>
          <w:lang w:val="uk-UA" w:eastAsia="ru-RU"/>
        </w:rPr>
        <w:t xml:space="preserve"> </w:t>
      </w:r>
      <w:r w:rsidRPr="002E6989">
        <w:rPr>
          <w:rFonts w:ascii="Times New Roman" w:eastAsia="Times New Roman" w:hAnsi="Times New Roman" w:cs="Times New Roman"/>
          <w:bCs/>
          <w:sz w:val="26"/>
          <w:szCs w:val="26"/>
          <w:lang w:val="uk-UA" w:eastAsia="ru-RU"/>
        </w:rPr>
        <w:t xml:space="preserve"> </w:t>
      </w:r>
      <w:r w:rsidR="000129EF" w:rsidRPr="002E6989">
        <w:rPr>
          <w:rFonts w:ascii="Times New Roman" w:eastAsia="Times New Roman" w:hAnsi="Times New Roman" w:cs="Times New Roman"/>
          <w:bCs/>
          <w:sz w:val="26"/>
          <w:szCs w:val="26"/>
          <w:u w:val="single"/>
          <w:lang w:val="uk-UA" w:eastAsia="ru-RU"/>
        </w:rPr>
        <w:t>Сергій БОЙЧЕНКО</w:t>
      </w:r>
    </w:p>
    <w:p w14:paraId="5833945C" w14:textId="5A0246A0" w:rsidR="008E4EA9" w:rsidRPr="002E6989" w:rsidRDefault="001E7899" w:rsidP="008E4EA9">
      <w:pPr>
        <w:widowControl w:val="0"/>
        <w:spacing w:line="240" w:lineRule="auto"/>
        <w:ind w:left="5670" w:firstLine="0"/>
        <w:rPr>
          <w:rFonts w:ascii="Times New Roman" w:eastAsia="Times New Roman" w:hAnsi="Times New Roman" w:cs="Times New Roman"/>
          <w:bCs/>
          <w:sz w:val="26"/>
          <w:szCs w:val="26"/>
          <w:lang w:val="uk-UA" w:eastAsia="ru-RU"/>
        </w:rPr>
      </w:pPr>
      <w:r w:rsidRPr="002E6989">
        <w:rPr>
          <w:rFonts w:ascii="Times New Roman" w:hAnsi="Times New Roman" w:cs="Times New Roman"/>
          <w:color w:val="000000"/>
          <w:lang w:val="uk-UA"/>
          <w14:ligatures w14:val="standardContextual"/>
        </w:rPr>
        <w:t>«</w:t>
      </w:r>
      <w:r w:rsidR="008E4EA9" w:rsidRPr="002E6989">
        <w:rPr>
          <w:rFonts w:ascii="Times New Roman" w:eastAsia="Times New Roman" w:hAnsi="Times New Roman" w:cs="Times New Roman"/>
          <w:bCs/>
          <w:sz w:val="26"/>
          <w:szCs w:val="26"/>
          <w:lang w:val="uk-UA" w:eastAsia="ru-RU"/>
        </w:rPr>
        <w:t>__</w:t>
      </w:r>
      <w:r w:rsidRPr="002E6989">
        <w:rPr>
          <w:rFonts w:ascii="Times New Roman" w:eastAsia="Times New Roman" w:hAnsi="Times New Roman" w:cs="Times New Roman"/>
          <w:bCs/>
          <w:sz w:val="26"/>
          <w:szCs w:val="26"/>
          <w:lang w:val="uk-UA" w:eastAsia="ru-RU"/>
        </w:rPr>
        <w:t>_</w:t>
      </w:r>
      <w:r w:rsidR="00BC0781" w:rsidRPr="002E6989">
        <w:rPr>
          <w:rFonts w:ascii="Times New Roman" w:hAnsi="Times New Roman" w:cs="Times New Roman"/>
          <w:color w:val="000000"/>
          <w:lang w:val="uk-UA"/>
          <w14:ligatures w14:val="standardContextual"/>
        </w:rPr>
        <w:t xml:space="preserve">» </w:t>
      </w:r>
      <w:r w:rsidRPr="002E6989">
        <w:rPr>
          <w:rFonts w:ascii="Times New Roman" w:eastAsia="Times New Roman" w:hAnsi="Times New Roman" w:cs="Times New Roman"/>
          <w:bCs/>
          <w:sz w:val="26"/>
          <w:szCs w:val="26"/>
          <w:lang w:val="uk-UA" w:eastAsia="ru-RU"/>
        </w:rPr>
        <w:t>_</w:t>
      </w:r>
      <w:r w:rsidR="008E4EA9" w:rsidRPr="002E6989">
        <w:rPr>
          <w:rFonts w:ascii="Times New Roman" w:eastAsia="Times New Roman" w:hAnsi="Times New Roman" w:cs="Times New Roman"/>
          <w:bCs/>
          <w:sz w:val="26"/>
          <w:szCs w:val="26"/>
          <w:lang w:val="uk-UA" w:eastAsia="ru-RU"/>
        </w:rPr>
        <w:t>____________2023 р.</w:t>
      </w:r>
    </w:p>
    <w:p w14:paraId="0A309C18" w14:textId="77777777" w:rsidR="0096152D" w:rsidRPr="002E6989" w:rsidRDefault="0096152D" w:rsidP="008E4EA9">
      <w:pPr>
        <w:widowControl w:val="0"/>
        <w:spacing w:line="240" w:lineRule="auto"/>
        <w:ind w:left="5670" w:firstLine="0"/>
        <w:rPr>
          <w:rFonts w:ascii="Times New Roman" w:eastAsia="Times New Roman" w:hAnsi="Times New Roman" w:cs="Times New Roman"/>
          <w:bCs/>
          <w:sz w:val="30"/>
          <w:szCs w:val="30"/>
          <w:lang w:val="uk-UA" w:eastAsia="ru-RU"/>
        </w:rPr>
      </w:pPr>
    </w:p>
    <w:p w14:paraId="20252362" w14:textId="77777777" w:rsidR="00EF6C32" w:rsidRPr="002E6989" w:rsidRDefault="00EF6C32" w:rsidP="00EF6C32">
      <w:pPr>
        <w:widowControl w:val="0"/>
        <w:tabs>
          <w:tab w:val="left" w:pos="720"/>
          <w:tab w:val="left" w:pos="1440"/>
          <w:tab w:val="left" w:pos="1620"/>
        </w:tabs>
        <w:spacing w:line="276" w:lineRule="auto"/>
        <w:ind w:left="539" w:firstLine="0"/>
        <w:jc w:val="center"/>
        <w:rPr>
          <w:rFonts w:ascii="Times New Roman" w:eastAsia="Times New Roman" w:hAnsi="Times New Roman" w:cs="Times New Roman"/>
          <w:b/>
          <w:bCs/>
          <w:sz w:val="28"/>
          <w:szCs w:val="28"/>
          <w:lang w:val="uk-UA" w:eastAsia="ru-RU"/>
        </w:rPr>
      </w:pPr>
      <w:r w:rsidRPr="002E6989">
        <w:rPr>
          <w:rFonts w:ascii="Times New Roman" w:eastAsia="Times New Roman" w:hAnsi="Times New Roman" w:cs="Times New Roman"/>
          <w:b/>
          <w:bCs/>
          <w:sz w:val="28"/>
          <w:szCs w:val="28"/>
          <w:lang w:val="uk-UA" w:eastAsia="ru-RU"/>
        </w:rPr>
        <w:t>ЗАВДАННЯ</w:t>
      </w:r>
    </w:p>
    <w:p w14:paraId="4BCB1C8D" w14:textId="67F171D8" w:rsidR="00EF6C32" w:rsidRPr="002E6989" w:rsidRDefault="00EF6C32" w:rsidP="00EF6C32">
      <w:pPr>
        <w:widowControl w:val="0"/>
        <w:tabs>
          <w:tab w:val="left" w:pos="720"/>
          <w:tab w:val="left" w:pos="1440"/>
          <w:tab w:val="left" w:pos="1620"/>
        </w:tabs>
        <w:spacing w:line="276" w:lineRule="auto"/>
        <w:ind w:left="539" w:firstLine="0"/>
        <w:jc w:val="center"/>
        <w:rPr>
          <w:rFonts w:ascii="Times New Roman" w:eastAsia="Times New Roman" w:hAnsi="Times New Roman" w:cs="Times New Roman"/>
          <w:b/>
          <w:bCs/>
          <w:sz w:val="28"/>
          <w:szCs w:val="28"/>
          <w:lang w:val="uk-UA" w:eastAsia="ru-RU"/>
        </w:rPr>
      </w:pPr>
      <w:r w:rsidRPr="002E6989">
        <w:rPr>
          <w:rFonts w:ascii="Times New Roman" w:eastAsia="Times New Roman" w:hAnsi="Times New Roman" w:cs="Times New Roman"/>
          <w:b/>
          <w:bCs/>
          <w:sz w:val="28"/>
          <w:szCs w:val="28"/>
          <w:lang w:val="uk-UA" w:eastAsia="ru-RU"/>
        </w:rPr>
        <w:t>на магістерську дисертацію студен</w:t>
      </w:r>
      <w:r w:rsidR="00193905" w:rsidRPr="002E6989">
        <w:rPr>
          <w:rFonts w:ascii="Times New Roman" w:eastAsia="Times New Roman" w:hAnsi="Times New Roman" w:cs="Times New Roman"/>
          <w:b/>
          <w:bCs/>
          <w:sz w:val="28"/>
          <w:szCs w:val="28"/>
          <w:lang w:val="uk-UA" w:eastAsia="ru-RU"/>
        </w:rPr>
        <w:t>ту</w:t>
      </w:r>
      <w:r w:rsidRPr="002E6989">
        <w:rPr>
          <w:rFonts w:ascii="Times New Roman" w:eastAsia="Times New Roman" w:hAnsi="Times New Roman" w:cs="Times New Roman"/>
          <w:b/>
          <w:bCs/>
          <w:sz w:val="28"/>
          <w:szCs w:val="28"/>
          <w:lang w:val="uk-UA" w:eastAsia="ru-RU"/>
        </w:rPr>
        <w:t xml:space="preserve"> </w:t>
      </w:r>
    </w:p>
    <w:p w14:paraId="4A131EAB" w14:textId="65345011" w:rsidR="00EF6C32" w:rsidRPr="002E6989" w:rsidRDefault="00193905" w:rsidP="00EF6C32">
      <w:pPr>
        <w:widowControl w:val="0"/>
        <w:tabs>
          <w:tab w:val="left" w:pos="720"/>
          <w:tab w:val="left" w:pos="1440"/>
          <w:tab w:val="left" w:pos="1620"/>
        </w:tabs>
        <w:spacing w:after="240" w:line="276" w:lineRule="auto"/>
        <w:ind w:left="539" w:firstLine="0"/>
        <w:jc w:val="center"/>
        <w:rPr>
          <w:rFonts w:ascii="Times New Roman" w:eastAsia="Times New Roman" w:hAnsi="Times New Roman" w:cs="Times New Roman"/>
          <w:b/>
          <w:bCs/>
          <w:sz w:val="28"/>
          <w:szCs w:val="28"/>
          <w:lang w:val="uk-UA" w:eastAsia="ru-RU"/>
        </w:rPr>
      </w:pPr>
      <w:r w:rsidRPr="002E6989">
        <w:rPr>
          <w:rFonts w:ascii="Times New Roman" w:eastAsia="Times New Roman" w:hAnsi="Times New Roman" w:cs="Times New Roman"/>
          <w:b/>
          <w:bCs/>
          <w:sz w:val="28"/>
          <w:szCs w:val="28"/>
          <w:lang w:val="uk-UA" w:eastAsia="ru-RU"/>
        </w:rPr>
        <w:t>Стратілі Богдану Валерійовичу</w:t>
      </w:r>
    </w:p>
    <w:p w14:paraId="54FD4536" w14:textId="1B3A0F35" w:rsidR="003065DF" w:rsidRPr="002E6989" w:rsidRDefault="00A75B9E" w:rsidP="00FE40D7">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sidRPr="002E6989">
        <w:rPr>
          <w:rFonts w:ascii="Times New Roman" w:eastAsia="Times New Roman" w:hAnsi="Times New Roman" w:cs="Times New Roman"/>
          <w:sz w:val="28"/>
          <w:szCs w:val="28"/>
          <w:lang w:val="uk-UA" w:eastAsia="ru-RU"/>
        </w:rPr>
        <w:t>Тема дисертації «</w:t>
      </w:r>
      <w:r w:rsidR="00761BA3" w:rsidRPr="002E6989">
        <w:rPr>
          <w:rFonts w:ascii="Times New Roman" w:eastAsia="Times New Roman" w:hAnsi="Times New Roman" w:cs="Times New Roman"/>
          <w:sz w:val="28"/>
          <w:szCs w:val="28"/>
          <w:lang w:val="uk-UA" w:eastAsia="ru-RU"/>
        </w:rPr>
        <w:t>Система аналізу енергетичної ефективності автономного генератора за діагностичними показниками</w:t>
      </w:r>
      <w:r w:rsidRPr="002E6989">
        <w:rPr>
          <w:rFonts w:ascii="Times New Roman" w:eastAsia="Times New Roman" w:hAnsi="Times New Roman" w:cs="Times New Roman"/>
          <w:sz w:val="28"/>
          <w:szCs w:val="28"/>
          <w:lang w:val="uk-UA" w:eastAsia="ru-RU"/>
        </w:rPr>
        <w:t xml:space="preserve">», науковий керівник дисертації   </w:t>
      </w:r>
      <w:r w:rsidR="00C835C6" w:rsidRPr="002E6989">
        <w:rPr>
          <w:rFonts w:ascii="Times New Roman" w:eastAsia="Times New Roman" w:hAnsi="Times New Roman" w:cs="Times New Roman"/>
          <w:sz w:val="28"/>
          <w:szCs w:val="28"/>
          <w:u w:val="single"/>
          <w:lang w:val="uk-UA" w:eastAsia="ru-RU"/>
        </w:rPr>
        <w:t>Зайченко Стефан Володимирович</w:t>
      </w:r>
      <w:r w:rsidRPr="002E6989">
        <w:rPr>
          <w:rFonts w:ascii="Times New Roman" w:eastAsia="Times New Roman" w:hAnsi="Times New Roman" w:cs="Times New Roman"/>
          <w:sz w:val="28"/>
          <w:szCs w:val="28"/>
          <w:u w:val="single"/>
          <w:lang w:val="uk-UA" w:eastAsia="ru-RU"/>
        </w:rPr>
        <w:t xml:space="preserve">, </w:t>
      </w:r>
      <w:r w:rsidR="002C5069" w:rsidRPr="002E6989">
        <w:rPr>
          <w:rFonts w:ascii="Times New Roman" w:eastAsia="Times New Roman" w:hAnsi="Times New Roman" w:cs="Times New Roman"/>
          <w:sz w:val="28"/>
          <w:szCs w:val="28"/>
          <w:u w:val="single"/>
          <w:lang w:val="uk-UA" w:eastAsia="ru-RU"/>
        </w:rPr>
        <w:t>д</w:t>
      </w:r>
      <w:r w:rsidRPr="002E6989">
        <w:rPr>
          <w:rFonts w:ascii="Times New Roman" w:eastAsia="Times New Roman" w:hAnsi="Times New Roman" w:cs="Times New Roman"/>
          <w:sz w:val="28"/>
          <w:szCs w:val="28"/>
          <w:u w:val="single"/>
          <w:lang w:val="uk-UA" w:eastAsia="ru-RU"/>
        </w:rPr>
        <w:t xml:space="preserve">.т.н., </w:t>
      </w:r>
      <w:r w:rsidR="002C5069" w:rsidRPr="002E6989">
        <w:rPr>
          <w:rFonts w:ascii="Times New Roman" w:eastAsia="Times New Roman" w:hAnsi="Times New Roman" w:cs="Times New Roman"/>
          <w:sz w:val="28"/>
          <w:szCs w:val="28"/>
          <w:u w:val="single"/>
          <w:lang w:val="uk-UA" w:eastAsia="ru-RU"/>
        </w:rPr>
        <w:t>проф</w:t>
      </w:r>
      <w:r w:rsidR="00C835C6" w:rsidRPr="002E6989">
        <w:rPr>
          <w:rFonts w:ascii="Times New Roman" w:eastAsia="Times New Roman" w:hAnsi="Times New Roman" w:cs="Times New Roman"/>
          <w:sz w:val="28"/>
          <w:szCs w:val="28"/>
          <w:u w:val="single"/>
          <w:lang w:val="uk-UA" w:eastAsia="ru-RU"/>
        </w:rPr>
        <w:t>есор</w:t>
      </w:r>
      <w:r w:rsidRPr="002E6989">
        <w:rPr>
          <w:rFonts w:ascii="Times New Roman" w:eastAsia="Times New Roman" w:hAnsi="Times New Roman" w:cs="Times New Roman"/>
          <w:sz w:val="28"/>
          <w:szCs w:val="28"/>
          <w:lang w:val="uk-UA" w:eastAsia="ru-RU"/>
        </w:rPr>
        <w:t>, затверджені наказом по університету від «___ » ________. 20</w:t>
      </w:r>
      <w:r w:rsidR="006F178C" w:rsidRPr="002E6989">
        <w:rPr>
          <w:rFonts w:ascii="Times New Roman" w:eastAsia="Times New Roman" w:hAnsi="Times New Roman" w:cs="Times New Roman"/>
          <w:sz w:val="28"/>
          <w:szCs w:val="28"/>
          <w:lang w:val="uk-UA" w:eastAsia="ru-RU"/>
        </w:rPr>
        <w:t>__</w:t>
      </w:r>
      <w:r w:rsidRPr="002E6989">
        <w:rPr>
          <w:rFonts w:ascii="Times New Roman" w:eastAsia="Times New Roman" w:hAnsi="Times New Roman" w:cs="Times New Roman"/>
          <w:sz w:val="28"/>
          <w:szCs w:val="28"/>
          <w:lang w:val="uk-UA" w:eastAsia="ru-RU"/>
        </w:rPr>
        <w:t xml:space="preserve"> р. </w:t>
      </w:r>
      <w:r w:rsidRPr="00E1591B">
        <w:rPr>
          <w:rFonts w:ascii="Times New Roman" w:eastAsia="Times New Roman" w:hAnsi="Times New Roman" w:cs="Times New Roman"/>
          <w:sz w:val="28"/>
          <w:szCs w:val="28"/>
          <w:u w:val="single"/>
          <w:lang w:val="uk-UA" w:eastAsia="ru-RU"/>
        </w:rPr>
        <w:t>№</w:t>
      </w:r>
      <w:r w:rsidR="00E1591B" w:rsidRPr="00E1591B">
        <w:rPr>
          <w:u w:val="single"/>
        </w:rPr>
        <w:t xml:space="preserve"> </w:t>
      </w:r>
      <w:r w:rsidR="00E1591B" w:rsidRPr="00E1591B">
        <w:rPr>
          <w:rFonts w:ascii="Times New Roman" w:eastAsia="Times New Roman" w:hAnsi="Times New Roman" w:cs="Times New Roman"/>
          <w:sz w:val="28"/>
          <w:szCs w:val="28"/>
          <w:u w:val="single"/>
          <w:lang w:val="uk-UA" w:eastAsia="ru-RU"/>
        </w:rPr>
        <w:t>139/23-сі</w:t>
      </w:r>
    </w:p>
    <w:p w14:paraId="6C9670DE" w14:textId="66FAE01D" w:rsidR="006F178C" w:rsidRPr="002E6989" w:rsidRDefault="0032092F" w:rsidP="00FE40D7">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sidRPr="002E6989">
        <w:rPr>
          <w:rFonts w:ascii="Times New Roman" w:eastAsia="Times New Roman" w:hAnsi="Times New Roman" w:cs="Times New Roman"/>
          <w:sz w:val="28"/>
          <w:szCs w:val="28"/>
          <w:lang w:val="uk-UA" w:eastAsia="ru-RU"/>
        </w:rPr>
        <w:t xml:space="preserve">Об'єкт дослідження – </w:t>
      </w:r>
      <w:r w:rsidR="009936DD" w:rsidRPr="002E6989">
        <w:rPr>
          <w:rFonts w:ascii="Times New Roman" w:eastAsia="Times New Roman" w:hAnsi="Times New Roman" w:cs="Times New Roman"/>
          <w:sz w:val="28"/>
          <w:szCs w:val="28"/>
          <w:lang w:val="uk-UA" w:eastAsia="ru-RU"/>
        </w:rPr>
        <w:t>енергетична ефективність автономного генератора.</w:t>
      </w:r>
    </w:p>
    <w:p w14:paraId="3A6D5335" w14:textId="4BB0458E" w:rsidR="004158CA" w:rsidRDefault="007A4693" w:rsidP="0084335F">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Вихідні дані </w:t>
      </w:r>
      <w:r w:rsidRPr="00E250C3">
        <w:rPr>
          <w:rFonts w:ascii="Times New Roman" w:eastAsia="Times New Roman" w:hAnsi="Times New Roman" w:cs="Times New Roman"/>
          <w:sz w:val="28"/>
          <w:szCs w:val="28"/>
          <w:lang w:val="uk-UA" w:eastAsia="ru-RU"/>
        </w:rPr>
        <w:t>–</w:t>
      </w:r>
      <w:r w:rsidR="00E250C3" w:rsidRPr="00E250C3">
        <w:rPr>
          <w:rFonts w:ascii="Times New Roman" w:eastAsia="Times New Roman" w:hAnsi="Times New Roman" w:cs="Times New Roman"/>
          <w:sz w:val="28"/>
          <w:szCs w:val="28"/>
          <w:lang w:val="uk-UA" w:eastAsia="ru-RU"/>
        </w:rPr>
        <w:t xml:space="preserve"> основні параметри системи для моделювання</w:t>
      </w:r>
      <w:r w:rsidR="00F638CB" w:rsidRPr="0084335F">
        <w:rPr>
          <w:rFonts w:ascii="Times New Roman" w:eastAsia="Times New Roman" w:hAnsi="Times New Roman" w:cs="Times New Roman"/>
          <w:sz w:val="28"/>
          <w:szCs w:val="28"/>
          <w:lang w:val="uk-UA" w:eastAsia="ru-RU"/>
        </w:rPr>
        <w:t xml:space="preserve">: </w:t>
      </w:r>
      <m:oMath>
        <m:r>
          <w:rPr>
            <w:rFonts w:ascii="Cambria Math" w:hAnsi="Cambria Math"/>
            <w:sz w:val="28"/>
            <w:szCs w:val="28"/>
            <w:lang w:val="uk-UA"/>
          </w:rPr>
          <m:t>∆t</m:t>
        </m:r>
        <m:r>
          <w:rPr>
            <w:rFonts w:ascii="Cambria Math" w:eastAsia="Times New Roman" w:hAnsi="Cambria Math" w:cs="Times New Roman"/>
            <w:sz w:val="28"/>
            <w:szCs w:val="28"/>
            <w:lang w:val="uk-UA"/>
          </w:rPr>
          <m:t>=0.6 c</m:t>
        </m:r>
      </m:oMath>
      <w:r w:rsidR="00F638CB" w:rsidRPr="0084335F">
        <w:rPr>
          <w:rFonts w:ascii="Times New Roman" w:eastAsia="Times New Roman" w:hAnsi="Times New Roman" w:cs="Times New Roman"/>
          <w:bCs/>
          <w:sz w:val="28"/>
          <w:szCs w:val="28"/>
          <w:lang w:val="uk-UA"/>
        </w:rPr>
        <w:t xml:space="preserve"> – </w:t>
      </w:r>
      <w:r w:rsidR="000179E0" w:rsidRPr="0084335F">
        <w:rPr>
          <w:rFonts w:ascii="Times New Roman" w:eastAsia="Times New Roman" w:hAnsi="Times New Roman" w:cs="Times New Roman"/>
          <w:bCs/>
          <w:sz w:val="28"/>
          <w:szCs w:val="28"/>
          <w:lang w:val="uk-UA"/>
        </w:rPr>
        <w:t xml:space="preserve">час одного циклу двигуна, </w:t>
      </w:r>
      <m:oMath>
        <m:r>
          <w:rPr>
            <w:rFonts w:ascii="Cambria Math" w:eastAsia="Times New Roman" w:hAnsi="Cambria Math" w:cs="Times New Roman"/>
            <w:sz w:val="28"/>
            <w:szCs w:val="28"/>
          </w:rPr>
          <m:t>U</m:t>
        </m:r>
        <m:r>
          <w:rPr>
            <w:rFonts w:ascii="Cambria Math" w:eastAsia="Times New Roman" w:hAnsi="Cambria Math" w:cs="Times New Roman"/>
            <w:sz w:val="28"/>
            <w:szCs w:val="28"/>
            <w:lang w:val="uk-UA"/>
          </w:rPr>
          <m:t>=12  В</m:t>
        </m:r>
      </m:oMath>
      <w:r w:rsidR="000179E0" w:rsidRPr="0084335F">
        <w:rPr>
          <w:rFonts w:ascii="Times New Roman" w:eastAsia="Times New Roman" w:hAnsi="Times New Roman" w:cs="Times New Roman"/>
          <w:bCs/>
          <w:sz w:val="28"/>
          <w:szCs w:val="28"/>
          <w:lang w:val="uk-UA"/>
        </w:rPr>
        <w:t xml:space="preserve"> – напруга </w:t>
      </w:r>
      <w:r w:rsidR="00195BBA" w:rsidRPr="0084335F">
        <w:rPr>
          <w:rFonts w:ascii="Times New Roman" w:eastAsia="Times New Roman" w:hAnsi="Times New Roman" w:cs="Times New Roman"/>
          <w:bCs/>
          <w:sz w:val="28"/>
          <w:szCs w:val="28"/>
          <w:lang w:val="uk-UA"/>
        </w:rPr>
        <w:t>акумулятор</w:t>
      </w:r>
      <w:r w:rsidR="00195BBA">
        <w:rPr>
          <w:rFonts w:ascii="Times New Roman" w:eastAsia="Times New Roman" w:hAnsi="Times New Roman" w:cs="Times New Roman"/>
          <w:bCs/>
          <w:sz w:val="28"/>
          <w:szCs w:val="28"/>
          <w:lang w:val="uk-UA"/>
        </w:rPr>
        <w:t>а</w:t>
      </w:r>
      <w:r w:rsidR="00195BBA" w:rsidRPr="0084335F">
        <w:rPr>
          <w:rFonts w:ascii="Times New Roman" w:eastAsia="Times New Roman" w:hAnsi="Times New Roman" w:cs="Times New Roman"/>
          <w:bCs/>
          <w:sz w:val="28"/>
          <w:szCs w:val="28"/>
          <w:lang w:val="uk-UA"/>
        </w:rPr>
        <w:t xml:space="preserve">, </w:t>
      </w:r>
      <m:oMath>
        <m:r>
          <w:rPr>
            <w:rFonts w:ascii="Cambria Math" w:eastAsia="Times New Roman" w:hAnsi="Cambria Math" w:cs="Times New Roman"/>
            <w:sz w:val="28"/>
            <w:szCs w:val="28"/>
          </w:rPr>
          <m:t>I</m:t>
        </m:r>
        <m:r>
          <w:rPr>
            <w:rFonts w:ascii="Cambria Math" w:hAnsi="Cambria Math"/>
            <w:sz w:val="28"/>
            <w:szCs w:val="28"/>
            <w:lang w:val="uk-UA"/>
          </w:rPr>
          <m:t>=</m:t>
        </m:r>
        <m:r>
          <w:rPr>
            <w:rFonts w:ascii="Cambria Math" w:eastAsiaTheme="minorEastAsia" w:hAnsi="Cambria Math"/>
            <w:sz w:val="28"/>
            <w:szCs w:val="28"/>
            <w:lang w:val="uk-UA"/>
          </w:rPr>
          <m:t>18 A</m:t>
        </m:r>
      </m:oMath>
      <w:r w:rsidR="00195BBA" w:rsidRPr="0084335F">
        <w:rPr>
          <w:rFonts w:ascii="Times New Roman" w:eastAsia="Times New Roman" w:hAnsi="Times New Roman" w:cs="Times New Roman"/>
          <w:bCs/>
          <w:sz w:val="28"/>
          <w:szCs w:val="28"/>
          <w:lang w:val="uk-UA"/>
        </w:rPr>
        <w:t xml:space="preserve"> –</w:t>
      </w:r>
      <w:r w:rsidR="00AE7DB8" w:rsidRPr="0084335F">
        <w:rPr>
          <w:rFonts w:ascii="Times New Roman" w:eastAsia="Times New Roman" w:hAnsi="Times New Roman" w:cs="Times New Roman"/>
          <w:bCs/>
          <w:sz w:val="28"/>
          <w:szCs w:val="28"/>
          <w:lang w:val="uk-UA"/>
        </w:rPr>
        <w:t xml:space="preserve"> середній струм за один цикл двигуна,</w:t>
      </w:r>
      <w:r w:rsidR="00850D3E" w:rsidRPr="0084335F">
        <w:rPr>
          <w:rFonts w:ascii="Times New Roman" w:eastAsia="Times New Roman" w:hAnsi="Times New Roman" w:cs="Times New Roman"/>
          <w:bCs/>
          <w:sz w:val="28"/>
          <w:szCs w:val="28"/>
          <w:lang w:val="uk-UA"/>
        </w:rPr>
        <w:t xml:space="preserve"> </w:t>
      </w:r>
      <m:oMath>
        <m:sSub>
          <m:sSubPr>
            <m:ctrlPr>
              <w:rPr>
                <w:rFonts w:ascii="Cambria Math" w:hAnsi="Cambria Math"/>
                <w:bCs/>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1</m:t>
            </m:r>
          </m:sub>
        </m:sSub>
        <m:r>
          <w:rPr>
            <w:rFonts w:ascii="Cambria Math" w:eastAsiaTheme="minorEastAsia" w:hAnsi="Cambria Math"/>
            <w:sz w:val="28"/>
            <w:szCs w:val="28"/>
            <w:lang w:val="uk-UA"/>
          </w:rPr>
          <m:t>=14 A</m:t>
        </m:r>
      </m:oMath>
      <w:r w:rsidR="00850D3E" w:rsidRPr="0084335F">
        <w:rPr>
          <w:rFonts w:ascii="Times New Roman" w:eastAsia="Times New Roman" w:hAnsi="Times New Roman" w:cs="Times New Roman"/>
          <w:bCs/>
          <w:sz w:val="28"/>
          <w:szCs w:val="28"/>
          <w:lang w:val="uk-UA"/>
        </w:rPr>
        <w:t xml:space="preserve"> – </w:t>
      </w:r>
      <w:r w:rsidR="00E1503F" w:rsidRPr="00E1503F">
        <w:rPr>
          <w:rFonts w:ascii="Times New Roman" w:eastAsia="Times New Roman" w:hAnsi="Times New Roman" w:cs="Times New Roman"/>
          <w:bCs/>
          <w:sz w:val="28"/>
          <w:szCs w:val="28"/>
        </w:rPr>
        <w:t>струм</w:t>
      </w:r>
      <w:r w:rsidR="00850D3E" w:rsidRPr="0084335F">
        <w:rPr>
          <w:rFonts w:ascii="Times New Roman" w:eastAsia="Times New Roman" w:hAnsi="Times New Roman" w:cs="Times New Roman"/>
          <w:bCs/>
          <w:sz w:val="28"/>
          <w:szCs w:val="28"/>
          <w:lang w:val="uk-UA"/>
        </w:rPr>
        <w:t xml:space="preserve"> стартера (двигуна постійного стуму) без вкрученої свічі запалювання, </w:t>
      </w:r>
      <m:oMath>
        <m:r>
          <w:rPr>
            <w:rFonts w:ascii="Cambria Math" w:hAnsi="Cambria Math"/>
            <w:sz w:val="28"/>
            <w:szCs w:val="28"/>
            <w:lang w:val="uk-UA"/>
          </w:rPr>
          <m:t>n=</m:t>
        </m:r>
        <m:r>
          <w:rPr>
            <w:rFonts w:ascii="Cambria Math" w:eastAsiaTheme="minorEastAsia" w:hAnsi="Cambria Math"/>
            <w:sz w:val="28"/>
            <w:szCs w:val="28"/>
            <w:lang w:val="uk-UA"/>
          </w:rPr>
          <m:t>1.365</m:t>
        </m:r>
      </m:oMath>
      <w:r w:rsidR="00850D3E" w:rsidRPr="0084335F">
        <w:rPr>
          <w:rFonts w:ascii="Times New Roman" w:eastAsia="Times New Roman" w:hAnsi="Times New Roman" w:cs="Times New Roman"/>
          <w:bCs/>
          <w:sz w:val="28"/>
          <w:szCs w:val="28"/>
          <w:lang w:val="uk-UA"/>
        </w:rPr>
        <w:t xml:space="preserve"> – </w:t>
      </w:r>
      <w:r w:rsidR="004158CA" w:rsidRPr="0084335F">
        <w:rPr>
          <w:rFonts w:ascii="Times New Roman" w:eastAsia="Times New Roman" w:hAnsi="Times New Roman" w:cs="Times New Roman"/>
          <w:bCs/>
          <w:sz w:val="28"/>
          <w:szCs w:val="28"/>
          <w:lang w:val="uk-UA"/>
        </w:rPr>
        <w:t xml:space="preserve">показник політропного процесу для повітря,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 50000 Па</m:t>
        </m:r>
      </m:oMath>
      <w:r w:rsidR="004158CA" w:rsidRPr="0084335F">
        <w:rPr>
          <w:rFonts w:ascii="Times New Roman" w:eastAsia="Times New Roman" w:hAnsi="Times New Roman" w:cs="Times New Roman"/>
          <w:sz w:val="28"/>
          <w:szCs w:val="28"/>
          <w:lang w:val="uk-UA" w:eastAsia="ru-RU"/>
        </w:rPr>
        <w:t xml:space="preserve"> – </w:t>
      </w:r>
      <w:r w:rsidR="00E1503F">
        <w:rPr>
          <w:rFonts w:ascii="Times New Roman" w:eastAsia="Times New Roman" w:hAnsi="Times New Roman" w:cs="Times New Roman"/>
          <w:sz w:val="28"/>
          <w:szCs w:val="28"/>
          <w:lang w:val="uk-UA" w:eastAsia="ru-RU"/>
        </w:rPr>
        <w:t>п</w:t>
      </w:r>
      <w:r w:rsidR="0084335F" w:rsidRPr="0084335F">
        <w:rPr>
          <w:rFonts w:ascii="Times New Roman" w:eastAsia="Times New Roman" w:hAnsi="Times New Roman" w:cs="Times New Roman"/>
          <w:sz w:val="28"/>
          <w:szCs w:val="28"/>
          <w:lang w:val="uk-UA" w:eastAsia="ru-RU"/>
        </w:rPr>
        <w:t xml:space="preserve">очатковий тиск у циліндрі;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 xml:space="preserve">=0.0002 </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м</m:t>
            </m:r>
          </m:e>
          <m:sup>
            <m:r>
              <w:rPr>
                <w:rFonts w:ascii="Cambria Math" w:eastAsiaTheme="minorEastAsia" w:hAnsi="Cambria Math"/>
                <w:sz w:val="28"/>
                <w:szCs w:val="28"/>
                <w:lang w:val="uk-UA"/>
              </w:rPr>
              <m:t>3</m:t>
            </m:r>
          </m:sup>
        </m:sSup>
        <m:r>
          <w:rPr>
            <w:rFonts w:ascii="Cambria Math" w:eastAsiaTheme="minorEastAsia" w:hAnsi="Cambria Math"/>
            <w:sz w:val="28"/>
            <w:szCs w:val="28"/>
            <w:lang w:val="uk-UA"/>
          </w:rPr>
          <m:t xml:space="preserve"> </m:t>
        </m:r>
      </m:oMath>
      <w:r w:rsidR="0084335F" w:rsidRPr="0084335F">
        <w:rPr>
          <w:rFonts w:ascii="Times New Roman" w:eastAsia="Times New Roman" w:hAnsi="Times New Roman" w:cs="Times New Roman"/>
          <w:sz w:val="28"/>
          <w:szCs w:val="28"/>
          <w:lang w:val="uk-UA" w:eastAsia="ru-RU"/>
        </w:rPr>
        <w:t>– початковий об’єм у циліндрі</w:t>
      </w:r>
      <w:r w:rsidR="00684193">
        <w:rPr>
          <w:rFonts w:ascii="Times New Roman" w:eastAsia="Times New Roman" w:hAnsi="Times New Roman" w:cs="Times New Roman"/>
          <w:sz w:val="28"/>
          <w:szCs w:val="28"/>
          <w:lang w:val="uk-UA" w:eastAsia="ru-RU"/>
        </w:rPr>
        <w:t>.</w:t>
      </w:r>
    </w:p>
    <w:p w14:paraId="0E4F0891" w14:textId="521E9A00" w:rsidR="00F31602" w:rsidRPr="000C6750" w:rsidRDefault="000C6750" w:rsidP="0084335F">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sidRPr="000C6750">
        <w:rPr>
          <w:rFonts w:ascii="Times New Roman" w:eastAsia="Times New Roman" w:hAnsi="Times New Roman" w:cs="Times New Roman"/>
          <w:sz w:val="28"/>
          <w:szCs w:val="28"/>
          <w:lang w:val="uk-UA" w:eastAsia="ru-RU"/>
        </w:rPr>
        <w:t>Перелік завдань, які потрібно розробити</w:t>
      </w:r>
      <w:r w:rsidRPr="000C6750">
        <w:rPr>
          <w:rFonts w:ascii="Times New Roman" w:eastAsia="Times New Roman" w:hAnsi="Times New Roman" w:cs="Times New Roman"/>
          <w:sz w:val="28"/>
          <w:szCs w:val="28"/>
          <w:lang w:eastAsia="ru-RU"/>
        </w:rPr>
        <w:t>:</w:t>
      </w:r>
    </w:p>
    <w:p w14:paraId="560E3257" w14:textId="77777777" w:rsidR="00730962" w:rsidRDefault="00931EED" w:rsidP="002606E8">
      <w:pPr>
        <w:pStyle w:val="ListParagraph"/>
        <w:widowControl w:val="0"/>
        <w:numPr>
          <w:ilvl w:val="0"/>
          <w:numId w:val="34"/>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Огляд джерел інформації щодо енергетичної ефективності, </w:t>
      </w:r>
      <w:r w:rsidR="00D37F71">
        <w:rPr>
          <w:rFonts w:ascii="Times New Roman" w:eastAsia="Times New Roman" w:hAnsi="Times New Roman" w:cs="Times New Roman"/>
          <w:sz w:val="28"/>
          <w:szCs w:val="28"/>
          <w:lang w:val="uk-UA" w:eastAsia="ru-RU"/>
        </w:rPr>
        <w:t>технічного діагностування</w:t>
      </w:r>
      <w:r w:rsidR="00730962">
        <w:rPr>
          <w:rFonts w:ascii="Times New Roman" w:eastAsia="Times New Roman" w:hAnsi="Times New Roman" w:cs="Times New Roman"/>
          <w:sz w:val="28"/>
          <w:szCs w:val="28"/>
          <w:lang w:val="uk-UA" w:eastAsia="ru-RU"/>
        </w:rPr>
        <w:t>, автономного генератора та його складових.</w:t>
      </w:r>
    </w:p>
    <w:p w14:paraId="6E6F7699" w14:textId="535CE480" w:rsidR="000C6750" w:rsidRDefault="00C63E75" w:rsidP="002606E8">
      <w:pPr>
        <w:pStyle w:val="ListParagraph"/>
        <w:widowControl w:val="0"/>
        <w:numPr>
          <w:ilvl w:val="0"/>
          <w:numId w:val="34"/>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Визначення діагностичних показників для</w:t>
      </w:r>
      <w:r w:rsidR="0072063D">
        <w:rPr>
          <w:rFonts w:ascii="Times New Roman" w:eastAsia="Times New Roman" w:hAnsi="Times New Roman" w:cs="Times New Roman"/>
          <w:sz w:val="28"/>
          <w:szCs w:val="28"/>
          <w:lang w:val="uk-UA" w:eastAsia="ru-RU"/>
        </w:rPr>
        <w:t xml:space="preserve"> системи аналізу</w:t>
      </w:r>
      <w:r>
        <w:rPr>
          <w:rFonts w:ascii="Times New Roman" w:eastAsia="Times New Roman" w:hAnsi="Times New Roman" w:cs="Times New Roman"/>
          <w:sz w:val="28"/>
          <w:szCs w:val="28"/>
          <w:lang w:val="uk-UA" w:eastAsia="ru-RU"/>
        </w:rPr>
        <w:t xml:space="preserve"> автономного генератора,</w:t>
      </w:r>
      <w:r w:rsidR="0012740C">
        <w:rPr>
          <w:rFonts w:ascii="Times New Roman" w:eastAsia="Times New Roman" w:hAnsi="Times New Roman" w:cs="Times New Roman"/>
          <w:sz w:val="28"/>
          <w:szCs w:val="28"/>
          <w:lang w:val="uk-UA" w:eastAsia="ru-RU"/>
        </w:rPr>
        <w:t xml:space="preserve"> та огляд пристрою</w:t>
      </w:r>
      <w:r w:rsidR="00931EED">
        <w:rPr>
          <w:rFonts w:ascii="Times New Roman" w:eastAsia="Times New Roman" w:hAnsi="Times New Roman" w:cs="Times New Roman"/>
          <w:sz w:val="28"/>
          <w:szCs w:val="28"/>
          <w:lang w:val="uk-UA" w:eastAsia="ru-RU"/>
        </w:rPr>
        <w:t xml:space="preserve"> </w:t>
      </w:r>
      <w:r w:rsidR="0072063D">
        <w:rPr>
          <w:rFonts w:ascii="Times New Roman" w:eastAsia="Times New Roman" w:hAnsi="Times New Roman" w:cs="Times New Roman"/>
          <w:sz w:val="28"/>
          <w:szCs w:val="28"/>
          <w:lang w:val="uk-UA" w:eastAsia="ru-RU"/>
        </w:rPr>
        <w:t>для</w:t>
      </w:r>
      <w:r w:rsidR="00284975">
        <w:rPr>
          <w:rFonts w:ascii="Times New Roman" w:eastAsia="Times New Roman" w:hAnsi="Times New Roman" w:cs="Times New Roman"/>
          <w:sz w:val="28"/>
          <w:szCs w:val="28"/>
          <w:lang w:val="uk-UA" w:eastAsia="ru-RU"/>
        </w:rPr>
        <w:t xml:space="preserve"> діагностування автономного генератора.</w:t>
      </w:r>
    </w:p>
    <w:p w14:paraId="5DFB8713" w14:textId="4B313257" w:rsidR="00284975" w:rsidRDefault="008A6504" w:rsidP="002606E8">
      <w:pPr>
        <w:pStyle w:val="ListParagraph"/>
        <w:widowControl w:val="0"/>
        <w:numPr>
          <w:ilvl w:val="0"/>
          <w:numId w:val="34"/>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Аналіз енергетичної ефективності автономного генератора за </w:t>
      </w:r>
      <w:r w:rsidR="001324DD">
        <w:rPr>
          <w:rFonts w:ascii="Times New Roman" w:eastAsia="Times New Roman" w:hAnsi="Times New Roman" w:cs="Times New Roman"/>
          <w:sz w:val="28"/>
          <w:szCs w:val="28"/>
          <w:lang w:val="uk-UA" w:eastAsia="ru-RU"/>
        </w:rPr>
        <w:t>системою діагностичних показників,</w:t>
      </w:r>
      <w:r w:rsidR="008F54E5">
        <w:rPr>
          <w:rFonts w:ascii="Times New Roman" w:eastAsia="Times New Roman" w:hAnsi="Times New Roman" w:cs="Times New Roman"/>
          <w:sz w:val="28"/>
          <w:szCs w:val="28"/>
          <w:lang w:val="uk-UA" w:eastAsia="ru-RU"/>
        </w:rPr>
        <w:t xml:space="preserve"> формулювання залежності стану автономного генератора від діагностичних показників</w:t>
      </w:r>
      <w:r w:rsidR="00684193">
        <w:rPr>
          <w:rFonts w:ascii="Times New Roman" w:eastAsia="Times New Roman" w:hAnsi="Times New Roman" w:cs="Times New Roman"/>
          <w:sz w:val="28"/>
          <w:szCs w:val="28"/>
          <w:lang w:val="uk-UA" w:eastAsia="ru-RU"/>
        </w:rPr>
        <w:t>.</w:t>
      </w:r>
    </w:p>
    <w:p w14:paraId="038B09E9" w14:textId="39651204" w:rsidR="00186FE5" w:rsidRPr="00186FE5" w:rsidRDefault="008F2FBC" w:rsidP="00186FE5">
      <w:pPr>
        <w:pStyle w:val="ListParagraph"/>
        <w:widowControl w:val="0"/>
        <w:numPr>
          <w:ilvl w:val="0"/>
          <w:numId w:val="34"/>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Розробка стартап</w:t>
      </w:r>
      <w:r w:rsidR="00231B39">
        <w:rPr>
          <w:rFonts w:ascii="Times New Roman" w:eastAsia="Times New Roman" w:hAnsi="Times New Roman" w:cs="Times New Roman"/>
          <w:sz w:val="28"/>
          <w:szCs w:val="28"/>
          <w:lang w:val="uk-UA" w:eastAsia="ru-RU"/>
        </w:rPr>
        <w:t>-проєкту на основі системи</w:t>
      </w:r>
      <w:r w:rsidR="00567B96">
        <w:rPr>
          <w:rFonts w:ascii="Times New Roman" w:eastAsia="Times New Roman" w:hAnsi="Times New Roman" w:cs="Times New Roman"/>
          <w:sz w:val="28"/>
          <w:szCs w:val="28"/>
          <w:lang w:val="uk-UA" w:eastAsia="ru-RU"/>
        </w:rPr>
        <w:t xml:space="preserve"> </w:t>
      </w:r>
      <w:r w:rsidR="00567B96" w:rsidRPr="00567B96">
        <w:rPr>
          <w:rFonts w:ascii="Times New Roman" w:eastAsia="Times New Roman" w:hAnsi="Times New Roman" w:cs="Times New Roman"/>
          <w:sz w:val="28"/>
          <w:szCs w:val="28"/>
          <w:lang w:val="uk-UA" w:eastAsia="ru-RU"/>
        </w:rPr>
        <w:t>аналізу енергетичної ефективності автономного генератора за діагностичними показниками</w:t>
      </w:r>
      <w:r w:rsidR="00684193">
        <w:rPr>
          <w:rFonts w:ascii="Times New Roman" w:eastAsia="Times New Roman" w:hAnsi="Times New Roman" w:cs="Times New Roman"/>
          <w:sz w:val="28"/>
          <w:szCs w:val="28"/>
          <w:lang w:val="uk-UA" w:eastAsia="ru-RU"/>
        </w:rPr>
        <w:t>.</w:t>
      </w:r>
    </w:p>
    <w:p w14:paraId="2F0C4A0A" w14:textId="64FC81F4" w:rsidR="004B01A0" w:rsidRDefault="00C71831" w:rsidP="006D68B5">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sidRPr="006D68B5">
        <w:rPr>
          <w:rFonts w:ascii="Times New Roman" w:eastAsia="Times New Roman" w:hAnsi="Times New Roman" w:cs="Times New Roman"/>
          <w:sz w:val="28"/>
          <w:szCs w:val="28"/>
          <w:lang w:val="uk-UA" w:eastAsia="ru-RU"/>
        </w:rPr>
        <w:t>Орієнтовний перелік графічного (ілюстративного) матеріалу</w:t>
      </w:r>
      <w:r w:rsidR="004B01A0" w:rsidRPr="006D68B5">
        <w:rPr>
          <w:rFonts w:ascii="Times New Roman" w:eastAsia="Times New Roman" w:hAnsi="Times New Roman" w:cs="Times New Roman"/>
          <w:sz w:val="28"/>
          <w:szCs w:val="28"/>
          <w:lang w:val="uk-UA" w:eastAsia="ru-RU"/>
        </w:rPr>
        <w:t xml:space="preserve">: презентація </w:t>
      </w:r>
      <w:r w:rsidR="006D68B5" w:rsidRPr="006D68B5">
        <w:rPr>
          <w:rFonts w:ascii="Times New Roman" w:eastAsia="Times New Roman" w:hAnsi="Times New Roman" w:cs="Times New Roman"/>
          <w:sz w:val="28"/>
          <w:szCs w:val="28"/>
          <w:lang w:val="uk-UA" w:eastAsia="ru-RU"/>
        </w:rPr>
        <w:t xml:space="preserve">15–20 </w:t>
      </w:r>
      <w:r w:rsidR="004B01A0" w:rsidRPr="006D68B5">
        <w:rPr>
          <w:rFonts w:ascii="Times New Roman" w:eastAsia="Times New Roman" w:hAnsi="Times New Roman" w:cs="Times New Roman"/>
          <w:sz w:val="28"/>
          <w:szCs w:val="28"/>
          <w:lang w:val="uk-UA" w:eastAsia="ru-RU"/>
        </w:rPr>
        <w:t xml:space="preserve"> слайдів – наочні матеріали за результатами дослідження.</w:t>
      </w:r>
    </w:p>
    <w:p w14:paraId="47D6D9A3" w14:textId="4612C3AB" w:rsidR="006D68B5" w:rsidRPr="00672C16" w:rsidRDefault="00672C16" w:rsidP="00672C16">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sidRPr="00672C16">
        <w:rPr>
          <w:rFonts w:ascii="Times New Roman" w:eastAsia="Times New Roman" w:hAnsi="Times New Roman" w:cs="Times New Roman"/>
          <w:sz w:val="28"/>
          <w:szCs w:val="28"/>
          <w:lang w:val="uk-UA" w:eastAsia="ru-RU"/>
        </w:rPr>
        <w:t>Орієнтовний перелік публікацій:</w:t>
      </w:r>
    </w:p>
    <w:p w14:paraId="04725475" w14:textId="3E03278F" w:rsidR="007C1EFA" w:rsidRDefault="00A10F3A" w:rsidP="00310DE7">
      <w:pPr>
        <w:pStyle w:val="ListParagraph"/>
        <w:widowControl w:val="0"/>
        <w:numPr>
          <w:ilvl w:val="0"/>
          <w:numId w:val="35"/>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955231" w:rsidRPr="007C1EFA">
        <w:rPr>
          <w:rFonts w:ascii="Times New Roman" w:eastAsia="Times New Roman" w:hAnsi="Times New Roman" w:cs="Times New Roman"/>
          <w:sz w:val="28"/>
          <w:szCs w:val="28"/>
          <w:lang w:val="uk-UA" w:eastAsia="ru-RU"/>
        </w:rPr>
        <w:t xml:space="preserve">Визначення </w:t>
      </w:r>
      <w:r w:rsidR="00F43199">
        <w:rPr>
          <w:rFonts w:ascii="Times New Roman" w:eastAsia="Times New Roman" w:hAnsi="Times New Roman" w:cs="Times New Roman"/>
          <w:sz w:val="28"/>
          <w:szCs w:val="28"/>
          <w:lang w:val="uk-UA" w:eastAsia="ru-RU"/>
        </w:rPr>
        <w:t>е</w:t>
      </w:r>
      <w:r w:rsidR="00955231" w:rsidRPr="007C1EFA">
        <w:rPr>
          <w:rFonts w:ascii="Times New Roman" w:eastAsia="Times New Roman" w:hAnsi="Times New Roman" w:cs="Times New Roman"/>
          <w:sz w:val="28"/>
          <w:szCs w:val="28"/>
          <w:lang w:val="uk-UA" w:eastAsia="ru-RU"/>
        </w:rPr>
        <w:t xml:space="preserve">нергетичної </w:t>
      </w:r>
      <w:r w:rsidR="00F43199">
        <w:rPr>
          <w:rFonts w:ascii="Times New Roman" w:eastAsia="Times New Roman" w:hAnsi="Times New Roman" w:cs="Times New Roman"/>
          <w:sz w:val="28"/>
          <w:szCs w:val="28"/>
          <w:lang w:val="uk-UA" w:eastAsia="ru-RU"/>
        </w:rPr>
        <w:t>е</w:t>
      </w:r>
      <w:r w:rsidR="00955231" w:rsidRPr="007C1EFA">
        <w:rPr>
          <w:rFonts w:ascii="Times New Roman" w:eastAsia="Times New Roman" w:hAnsi="Times New Roman" w:cs="Times New Roman"/>
          <w:sz w:val="28"/>
          <w:szCs w:val="28"/>
          <w:lang w:val="uk-UA" w:eastAsia="ru-RU"/>
        </w:rPr>
        <w:t xml:space="preserve">фективності </w:t>
      </w:r>
      <w:r w:rsidR="00F43199">
        <w:rPr>
          <w:rFonts w:ascii="Times New Roman" w:eastAsia="Times New Roman" w:hAnsi="Times New Roman" w:cs="Times New Roman"/>
          <w:sz w:val="28"/>
          <w:szCs w:val="28"/>
          <w:lang w:val="uk-UA" w:eastAsia="ru-RU"/>
        </w:rPr>
        <w:t>а</w:t>
      </w:r>
      <w:r w:rsidR="00955231" w:rsidRPr="007C1EFA">
        <w:rPr>
          <w:rFonts w:ascii="Times New Roman" w:eastAsia="Times New Roman" w:hAnsi="Times New Roman" w:cs="Times New Roman"/>
          <w:sz w:val="28"/>
          <w:szCs w:val="28"/>
          <w:lang w:val="uk-UA" w:eastAsia="ru-RU"/>
        </w:rPr>
        <w:t xml:space="preserve">втономного </w:t>
      </w:r>
      <w:r w:rsidR="00F43199">
        <w:rPr>
          <w:rFonts w:ascii="Times New Roman" w:eastAsia="Times New Roman" w:hAnsi="Times New Roman" w:cs="Times New Roman"/>
          <w:sz w:val="28"/>
          <w:szCs w:val="28"/>
          <w:lang w:val="uk-UA" w:eastAsia="ru-RU"/>
        </w:rPr>
        <w:t>г</w:t>
      </w:r>
      <w:r w:rsidR="00955231" w:rsidRPr="007C1EFA">
        <w:rPr>
          <w:rFonts w:ascii="Times New Roman" w:eastAsia="Times New Roman" w:hAnsi="Times New Roman" w:cs="Times New Roman"/>
          <w:sz w:val="28"/>
          <w:szCs w:val="28"/>
          <w:lang w:val="uk-UA" w:eastAsia="ru-RU"/>
        </w:rPr>
        <w:t xml:space="preserve">енератора </w:t>
      </w:r>
      <w:r w:rsidR="00F43199">
        <w:rPr>
          <w:rFonts w:ascii="Times New Roman" w:eastAsia="Times New Roman" w:hAnsi="Times New Roman" w:cs="Times New Roman"/>
          <w:sz w:val="28"/>
          <w:szCs w:val="28"/>
          <w:lang w:val="uk-UA" w:eastAsia="ru-RU"/>
        </w:rPr>
        <w:t>з</w:t>
      </w:r>
      <w:r w:rsidR="00955231" w:rsidRPr="007C1EFA">
        <w:rPr>
          <w:rFonts w:ascii="Times New Roman" w:eastAsia="Times New Roman" w:hAnsi="Times New Roman" w:cs="Times New Roman"/>
          <w:sz w:val="28"/>
          <w:szCs w:val="28"/>
          <w:lang w:val="uk-UA" w:eastAsia="ru-RU"/>
        </w:rPr>
        <w:t xml:space="preserve">а </w:t>
      </w:r>
      <w:r w:rsidR="00F43199">
        <w:rPr>
          <w:rFonts w:ascii="Times New Roman" w:eastAsia="Times New Roman" w:hAnsi="Times New Roman" w:cs="Times New Roman"/>
          <w:sz w:val="28"/>
          <w:szCs w:val="28"/>
          <w:lang w:val="uk-UA" w:eastAsia="ru-RU"/>
        </w:rPr>
        <w:t>д</w:t>
      </w:r>
      <w:r w:rsidR="00955231" w:rsidRPr="007C1EFA">
        <w:rPr>
          <w:rFonts w:ascii="Times New Roman" w:eastAsia="Times New Roman" w:hAnsi="Times New Roman" w:cs="Times New Roman"/>
          <w:sz w:val="28"/>
          <w:szCs w:val="28"/>
          <w:lang w:val="uk-UA" w:eastAsia="ru-RU"/>
        </w:rPr>
        <w:t xml:space="preserve">іагностичними </w:t>
      </w:r>
      <w:r w:rsidR="00F43199">
        <w:rPr>
          <w:rFonts w:ascii="Times New Roman" w:eastAsia="Times New Roman" w:hAnsi="Times New Roman" w:cs="Times New Roman"/>
          <w:sz w:val="28"/>
          <w:szCs w:val="28"/>
          <w:lang w:val="uk-UA" w:eastAsia="ru-RU"/>
        </w:rPr>
        <w:t>п</w:t>
      </w:r>
      <w:r w:rsidR="00955231" w:rsidRPr="007C1EFA">
        <w:rPr>
          <w:rFonts w:ascii="Times New Roman" w:eastAsia="Times New Roman" w:hAnsi="Times New Roman" w:cs="Times New Roman"/>
          <w:sz w:val="28"/>
          <w:szCs w:val="28"/>
          <w:lang w:val="uk-UA" w:eastAsia="ru-RU"/>
        </w:rPr>
        <w:t>оказниками</w:t>
      </w:r>
      <w:r w:rsidR="00A86B9F">
        <w:rPr>
          <w:rFonts w:ascii="Times New Roman" w:eastAsia="Times New Roman" w:hAnsi="Times New Roman" w:cs="Times New Roman"/>
          <w:sz w:val="28"/>
          <w:szCs w:val="28"/>
          <w:lang w:val="uk-UA" w:eastAsia="ru-RU"/>
        </w:rPr>
        <w:t>.</w:t>
      </w:r>
      <w:r w:rsidR="00BB3082">
        <w:rPr>
          <w:rFonts w:ascii="Times New Roman" w:eastAsia="Times New Roman" w:hAnsi="Times New Roman" w:cs="Times New Roman"/>
          <w:sz w:val="28"/>
          <w:szCs w:val="28"/>
          <w:lang w:val="uk-UA" w:eastAsia="ru-RU"/>
        </w:rPr>
        <w:t xml:space="preserve"> Стратіла Б.В.</w:t>
      </w:r>
      <w:r>
        <w:rPr>
          <w:rFonts w:ascii="Times New Roman" w:eastAsia="Times New Roman" w:hAnsi="Times New Roman" w:cs="Times New Roman"/>
          <w:sz w:val="28"/>
          <w:szCs w:val="28"/>
          <w:lang w:val="uk-UA" w:eastAsia="ru-RU"/>
        </w:rPr>
        <w:t>»</w:t>
      </w:r>
    </w:p>
    <w:p w14:paraId="099044BE" w14:textId="09CBB96A" w:rsidR="002A7F53" w:rsidRDefault="00A10F3A" w:rsidP="002A7F53">
      <w:pPr>
        <w:pStyle w:val="ListParagraph"/>
        <w:widowControl w:val="0"/>
        <w:numPr>
          <w:ilvl w:val="0"/>
          <w:numId w:val="35"/>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310DE7" w:rsidRPr="00310DE7">
        <w:rPr>
          <w:rFonts w:ascii="Times New Roman" w:eastAsia="Times New Roman" w:hAnsi="Times New Roman" w:cs="Times New Roman"/>
          <w:sz w:val="28"/>
          <w:szCs w:val="28"/>
          <w:lang w:val="uk-UA" w:eastAsia="ru-RU"/>
        </w:rPr>
        <w:t>Дослідження енергетичних параметрів парафінових автономних</w:t>
      </w:r>
      <w:r w:rsidR="00310DE7">
        <w:rPr>
          <w:rFonts w:ascii="Times New Roman" w:eastAsia="Times New Roman" w:hAnsi="Times New Roman" w:cs="Times New Roman"/>
          <w:sz w:val="28"/>
          <w:szCs w:val="28"/>
          <w:lang w:val="uk-UA" w:eastAsia="ru-RU"/>
        </w:rPr>
        <w:t xml:space="preserve"> </w:t>
      </w:r>
      <w:r w:rsidR="00310DE7" w:rsidRPr="00310DE7">
        <w:rPr>
          <w:rFonts w:ascii="Times New Roman" w:eastAsia="Times New Roman" w:hAnsi="Times New Roman" w:cs="Times New Roman"/>
          <w:sz w:val="28"/>
          <w:szCs w:val="28"/>
          <w:lang w:val="uk-UA" w:eastAsia="ru-RU"/>
        </w:rPr>
        <w:t>обігріваючих пристроїв (окопних свічок)</w:t>
      </w:r>
      <w:r w:rsidR="00A86B9F">
        <w:rPr>
          <w:rFonts w:ascii="Times New Roman" w:eastAsia="Times New Roman" w:hAnsi="Times New Roman" w:cs="Times New Roman"/>
          <w:sz w:val="28"/>
          <w:szCs w:val="28"/>
          <w:lang w:val="uk-UA" w:eastAsia="ru-RU"/>
        </w:rPr>
        <w:t>.</w:t>
      </w:r>
      <w:r w:rsidR="00080B0D">
        <w:rPr>
          <w:rFonts w:ascii="Times New Roman" w:hAnsi="Times New Roman" w:cs="Times New Roman"/>
          <w:color w:val="000000"/>
          <w:sz w:val="28"/>
          <w:szCs w:val="28"/>
          <w:lang w:val="uk-UA"/>
          <w14:ligatures w14:val="standardContextual"/>
        </w:rPr>
        <w:t xml:space="preserve"> </w:t>
      </w:r>
      <w:r w:rsidR="00F80B02" w:rsidRPr="00080B0D">
        <w:rPr>
          <w:rFonts w:ascii="Times New Roman" w:hAnsi="Times New Roman" w:cs="Times New Roman"/>
          <w:color w:val="000000"/>
          <w:sz w:val="28"/>
          <w:szCs w:val="28"/>
          <w14:ligatures w14:val="standardContextual"/>
        </w:rPr>
        <w:t>С. В.</w:t>
      </w:r>
      <w:r w:rsidR="00080B0D" w:rsidRPr="00080B0D">
        <w:rPr>
          <w:rFonts w:ascii="Times New Roman" w:hAnsi="Times New Roman" w:cs="Times New Roman"/>
          <w:color w:val="000000"/>
          <w:sz w:val="28"/>
          <w:szCs w:val="28"/>
          <w14:ligatures w14:val="standardContextual"/>
        </w:rPr>
        <w:t xml:space="preserve"> Зайченко, </w:t>
      </w:r>
      <w:r w:rsidR="00F80B02" w:rsidRPr="00080B0D">
        <w:rPr>
          <w:rFonts w:ascii="Times New Roman" w:hAnsi="Times New Roman" w:cs="Times New Roman"/>
          <w:color w:val="000000"/>
          <w:sz w:val="28"/>
          <w:szCs w:val="28"/>
          <w14:ligatures w14:val="standardContextual"/>
        </w:rPr>
        <w:t>Н.</w:t>
      </w:r>
      <w:r w:rsidR="00F80B02">
        <w:rPr>
          <w:rFonts w:ascii="Times New Roman" w:hAnsi="Times New Roman" w:cs="Times New Roman"/>
          <w:color w:val="000000"/>
          <w:sz w:val="28"/>
          <w:szCs w:val="28"/>
          <w:lang w:val="uk-UA"/>
          <w14:ligatures w14:val="standardContextual"/>
        </w:rPr>
        <w:t xml:space="preserve"> </w:t>
      </w:r>
      <w:r w:rsidR="00F80B02" w:rsidRPr="00080B0D">
        <w:rPr>
          <w:rFonts w:ascii="Times New Roman" w:hAnsi="Times New Roman" w:cs="Times New Roman"/>
          <w:color w:val="000000"/>
          <w:sz w:val="28"/>
          <w:szCs w:val="28"/>
          <w14:ligatures w14:val="standardContextual"/>
        </w:rPr>
        <w:t>І</w:t>
      </w:r>
      <w:r w:rsidR="00F80B02">
        <w:rPr>
          <w:rFonts w:ascii="Times New Roman" w:hAnsi="Times New Roman" w:cs="Times New Roman"/>
          <w:color w:val="000000"/>
          <w:sz w:val="28"/>
          <w:szCs w:val="28"/>
          <w:lang w:val="uk-UA"/>
          <w14:ligatures w14:val="standardContextual"/>
        </w:rPr>
        <w:t>.</w:t>
      </w:r>
      <w:r w:rsidR="00F80B02" w:rsidRPr="00080B0D">
        <w:rPr>
          <w:rFonts w:ascii="Times New Roman" w:hAnsi="Times New Roman" w:cs="Times New Roman"/>
          <w:color w:val="000000"/>
          <w:sz w:val="28"/>
          <w:szCs w:val="28"/>
          <w14:ligatures w14:val="standardContextual"/>
        </w:rPr>
        <w:t xml:space="preserve"> </w:t>
      </w:r>
      <w:r w:rsidR="00080B0D" w:rsidRPr="00080B0D">
        <w:rPr>
          <w:rFonts w:ascii="Times New Roman" w:hAnsi="Times New Roman" w:cs="Times New Roman"/>
          <w:color w:val="000000"/>
          <w:sz w:val="28"/>
          <w:szCs w:val="28"/>
          <w14:ligatures w14:val="standardContextual"/>
        </w:rPr>
        <w:t>Жукова, Б.</w:t>
      </w:r>
      <w:r w:rsidR="00F80B02">
        <w:rPr>
          <w:rFonts w:ascii="Times New Roman" w:hAnsi="Times New Roman" w:cs="Times New Roman"/>
          <w:color w:val="000000"/>
          <w:sz w:val="28"/>
          <w:szCs w:val="28"/>
          <w:lang w:val="uk-UA"/>
          <w14:ligatures w14:val="standardContextual"/>
        </w:rPr>
        <w:t xml:space="preserve"> </w:t>
      </w:r>
      <w:r w:rsidR="00080B0D" w:rsidRPr="00080B0D">
        <w:rPr>
          <w:rFonts w:ascii="Times New Roman" w:hAnsi="Times New Roman" w:cs="Times New Roman"/>
          <w:color w:val="000000"/>
          <w:sz w:val="28"/>
          <w:szCs w:val="28"/>
          <w14:ligatures w14:val="standardContextual"/>
        </w:rPr>
        <w:t>В.</w:t>
      </w:r>
      <w:r w:rsidR="00F80B02">
        <w:rPr>
          <w:rFonts w:ascii="Times New Roman" w:hAnsi="Times New Roman" w:cs="Times New Roman"/>
          <w:color w:val="000000"/>
          <w:sz w:val="28"/>
          <w:szCs w:val="28"/>
          <w:lang w:val="uk-UA"/>
          <w14:ligatures w14:val="standardContextual"/>
        </w:rPr>
        <w:t xml:space="preserve"> </w:t>
      </w:r>
      <w:r w:rsidR="00080B0D" w:rsidRPr="00080B0D">
        <w:rPr>
          <w:rFonts w:ascii="Times New Roman" w:hAnsi="Times New Roman" w:cs="Times New Roman"/>
          <w:color w:val="000000"/>
          <w:sz w:val="28"/>
          <w:szCs w:val="28"/>
          <w14:ligatures w14:val="standardContextual"/>
        </w:rPr>
        <w:t>Стратіла</w:t>
      </w:r>
      <w:r w:rsidR="00545EA1" w:rsidRPr="00080B0D">
        <w:rPr>
          <w:rFonts w:ascii="Times New Roman" w:eastAsia="Times New Roman" w:hAnsi="Times New Roman" w:cs="Times New Roman"/>
          <w:sz w:val="28"/>
          <w:szCs w:val="28"/>
          <w:lang w:val="uk-UA" w:eastAsia="ru-RU"/>
        </w:rPr>
        <w:t>»</w:t>
      </w:r>
    </w:p>
    <w:p w14:paraId="694D1461" w14:textId="5105852F" w:rsidR="00FA6453" w:rsidRPr="00CD403B" w:rsidRDefault="00CD403B" w:rsidP="00CD403B">
      <w:pPr>
        <w:pStyle w:val="ListParagraph"/>
        <w:widowControl w:val="0"/>
        <w:numPr>
          <w:ilvl w:val="0"/>
          <w:numId w:val="35"/>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sidRPr="00CD403B">
        <w:rPr>
          <w:rFonts w:ascii="Times New Roman" w:eastAsia="Times New Roman" w:hAnsi="Times New Roman" w:cs="Times New Roman"/>
          <w:sz w:val="28"/>
          <w:szCs w:val="28"/>
          <w:lang w:val="uk-UA" w:eastAsia="ru-RU"/>
        </w:rPr>
        <w:t>«</w:t>
      </w:r>
      <w:r w:rsidRPr="00B06542">
        <w:rPr>
          <w:rFonts w:ascii="Times New Roman" w:eastAsia="Times New Roman" w:hAnsi="Times New Roman" w:cs="Times New Roman"/>
          <w:sz w:val="28"/>
          <w:szCs w:val="28"/>
          <w:lang w:val="en-GB" w:eastAsia="ru-RU"/>
        </w:rPr>
        <w:t>Justification of the design of the conveyor roller bearing seal</w:t>
      </w:r>
      <w:r w:rsidR="001E1ABC">
        <w:rPr>
          <w:rFonts w:ascii="Times New Roman" w:eastAsia="Times New Roman" w:hAnsi="Times New Roman" w:cs="Times New Roman"/>
          <w:sz w:val="28"/>
          <w:szCs w:val="28"/>
          <w:lang w:val="en-GB" w:eastAsia="ru-RU"/>
        </w:rPr>
        <w:t xml:space="preserve"> </w:t>
      </w:r>
      <w:r w:rsidRPr="00B06542">
        <w:rPr>
          <w:rFonts w:ascii="Times New Roman" w:eastAsia="Times New Roman" w:hAnsi="Times New Roman" w:cs="Times New Roman"/>
          <w:sz w:val="28"/>
          <w:szCs w:val="28"/>
          <w:lang w:val="en-GB" w:eastAsia="ru-RU"/>
        </w:rPr>
        <w:t>with the influence of the thermal factor</w:t>
      </w:r>
      <w:r w:rsidR="00A86B9F" w:rsidRPr="00B06542">
        <w:rPr>
          <w:rFonts w:ascii="Times New Roman" w:eastAsia="Times New Roman" w:hAnsi="Times New Roman" w:cs="Times New Roman"/>
          <w:sz w:val="28"/>
          <w:szCs w:val="28"/>
          <w:lang w:val="uk-UA" w:eastAsia="ru-RU"/>
        </w:rPr>
        <w:t xml:space="preserve">. </w:t>
      </w:r>
      <w:r w:rsidR="00435CD4" w:rsidRPr="00B06542">
        <w:rPr>
          <w:rFonts w:ascii="Times New Roman" w:hAnsi="Times New Roman" w:cs="Times New Roman"/>
          <w:color w:val="000000"/>
          <w:sz w:val="28"/>
          <w:szCs w:val="28"/>
          <w:lang w:val="en-GB"/>
          <w14:ligatures w14:val="standardContextual"/>
        </w:rPr>
        <w:t>S.V. Zaichenko</w:t>
      </w:r>
      <w:r w:rsidR="00B06542">
        <w:rPr>
          <w:rFonts w:ascii="Times New Roman" w:hAnsi="Times New Roman" w:cs="Times New Roman"/>
          <w:color w:val="000000"/>
          <w:sz w:val="28"/>
          <w:szCs w:val="28"/>
          <w:lang w:val="en-GB"/>
          <w14:ligatures w14:val="standardContextual"/>
        </w:rPr>
        <w:t>,</w:t>
      </w:r>
      <w:r w:rsidR="00435CD4" w:rsidRPr="00B06542">
        <w:rPr>
          <w:rFonts w:ascii="Times New Roman" w:hAnsi="Times New Roman" w:cs="Times New Roman"/>
          <w:color w:val="000000"/>
          <w:sz w:val="28"/>
          <w:szCs w:val="28"/>
          <w:lang w:val="en-GB"/>
          <w14:ligatures w14:val="standardContextual"/>
        </w:rPr>
        <w:t xml:space="preserve"> </w:t>
      </w:r>
      <w:r w:rsidR="00B06542" w:rsidRPr="00B06542">
        <w:rPr>
          <w:rFonts w:ascii="Times New Roman" w:hAnsi="Times New Roman" w:cs="Times New Roman"/>
          <w:color w:val="000000"/>
          <w:sz w:val="28"/>
          <w:szCs w:val="28"/>
          <w:lang w:val="en-GB"/>
          <w14:ligatures w14:val="standardContextual"/>
        </w:rPr>
        <w:t>N.I. Jukova</w:t>
      </w:r>
      <w:r w:rsidR="00B06542">
        <w:rPr>
          <w:rFonts w:ascii="Times New Roman" w:hAnsi="Times New Roman" w:cs="Times New Roman"/>
          <w:color w:val="000000"/>
          <w:sz w:val="28"/>
          <w:szCs w:val="28"/>
          <w:lang w:val="en-US"/>
          <w14:ligatures w14:val="standardContextual"/>
        </w:rPr>
        <w:t>, B. Stratila</w:t>
      </w:r>
      <w:r w:rsidRPr="00CD403B">
        <w:rPr>
          <w:rFonts w:ascii="Times New Roman" w:eastAsia="Times New Roman" w:hAnsi="Times New Roman" w:cs="Times New Roman"/>
          <w:sz w:val="28"/>
          <w:szCs w:val="28"/>
          <w:lang w:val="en-GB" w:eastAsia="ru-RU"/>
        </w:rPr>
        <w:t>»</w:t>
      </w:r>
    </w:p>
    <w:p w14:paraId="3289A498" w14:textId="59DE5C11" w:rsidR="00DA434A" w:rsidRPr="003632C5" w:rsidRDefault="000713FE" w:rsidP="003632C5">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Консультанти розділів дисертації</w:t>
      </w:r>
    </w:p>
    <w:tbl>
      <w:tblPr>
        <w:tblStyle w:val="TableGrid"/>
        <w:tblW w:w="5000" w:type="pct"/>
        <w:jc w:val="center"/>
        <w:tblLook w:val="04A0" w:firstRow="1" w:lastRow="0" w:firstColumn="1" w:lastColumn="0" w:noHBand="0" w:noVBand="1"/>
      </w:tblPr>
      <w:tblGrid>
        <w:gridCol w:w="2457"/>
        <w:gridCol w:w="4149"/>
        <w:gridCol w:w="1579"/>
        <w:gridCol w:w="1159"/>
      </w:tblGrid>
      <w:tr w:rsidR="00946D14" w:rsidRPr="00DD25A4" w14:paraId="6AF6E9FB" w14:textId="77777777" w:rsidTr="003632C5">
        <w:trPr>
          <w:trHeight w:val="562"/>
          <w:jc w:val="center"/>
        </w:trPr>
        <w:tc>
          <w:tcPr>
            <w:tcW w:w="1315" w:type="pct"/>
            <w:vMerge w:val="restart"/>
            <w:tcBorders>
              <w:bottom w:val="single" w:sz="4" w:space="0" w:color="auto"/>
            </w:tcBorders>
            <w:vAlign w:val="center"/>
          </w:tcPr>
          <w:p w14:paraId="43624C50"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r w:rsidRPr="00094455">
              <w:rPr>
                <w:rFonts w:ascii="Times New Roman" w:eastAsia="Times New Roman" w:hAnsi="Times New Roman" w:cs="Times New Roman"/>
                <w:sz w:val="24"/>
                <w:szCs w:val="24"/>
                <w:lang w:val="uk-UA" w:eastAsia="ru-RU"/>
              </w:rPr>
              <w:t>Розділ</w:t>
            </w:r>
          </w:p>
        </w:tc>
        <w:tc>
          <w:tcPr>
            <w:tcW w:w="2220" w:type="pct"/>
            <w:vMerge w:val="restart"/>
            <w:vAlign w:val="center"/>
          </w:tcPr>
          <w:p w14:paraId="2D167A9F"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r w:rsidRPr="00094455">
              <w:rPr>
                <w:rFonts w:ascii="Times New Roman" w:eastAsia="Times New Roman" w:hAnsi="Times New Roman" w:cs="Times New Roman"/>
                <w:sz w:val="24"/>
                <w:szCs w:val="24"/>
                <w:lang w:val="uk-UA" w:eastAsia="ru-RU"/>
              </w:rPr>
              <w:t>Прізвище, ініціали та посада консультант</w:t>
            </w:r>
          </w:p>
        </w:tc>
        <w:tc>
          <w:tcPr>
            <w:tcW w:w="1465" w:type="pct"/>
            <w:gridSpan w:val="2"/>
            <w:tcBorders>
              <w:bottom w:val="single" w:sz="4" w:space="0" w:color="auto"/>
            </w:tcBorders>
            <w:vAlign w:val="center"/>
          </w:tcPr>
          <w:p w14:paraId="526AEC45"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r w:rsidRPr="00094455">
              <w:rPr>
                <w:rFonts w:ascii="Times New Roman" w:eastAsia="Times New Roman" w:hAnsi="Times New Roman" w:cs="Times New Roman"/>
                <w:sz w:val="24"/>
                <w:szCs w:val="24"/>
                <w:lang w:val="uk-UA" w:eastAsia="ru-RU"/>
              </w:rPr>
              <w:t>Підпис, дат</w:t>
            </w:r>
          </w:p>
        </w:tc>
      </w:tr>
      <w:tr w:rsidR="00946D14" w:rsidRPr="00DD25A4" w14:paraId="2357C6B7" w14:textId="77777777" w:rsidTr="003632C5">
        <w:trPr>
          <w:trHeight w:val="607"/>
          <w:jc w:val="center"/>
        </w:trPr>
        <w:tc>
          <w:tcPr>
            <w:tcW w:w="1315" w:type="pct"/>
            <w:vMerge/>
            <w:vAlign w:val="center"/>
          </w:tcPr>
          <w:p w14:paraId="1D7B3700"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p>
        </w:tc>
        <w:tc>
          <w:tcPr>
            <w:tcW w:w="2220" w:type="pct"/>
            <w:vMerge/>
            <w:vAlign w:val="center"/>
          </w:tcPr>
          <w:p w14:paraId="1AF9B55F"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p>
        </w:tc>
        <w:tc>
          <w:tcPr>
            <w:tcW w:w="845" w:type="pct"/>
            <w:vAlign w:val="center"/>
          </w:tcPr>
          <w:p w14:paraId="78AFC417"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r w:rsidRPr="00094455">
              <w:rPr>
                <w:rFonts w:ascii="Times New Roman" w:eastAsia="Times New Roman" w:hAnsi="Times New Roman" w:cs="Times New Roman"/>
                <w:sz w:val="24"/>
                <w:szCs w:val="24"/>
                <w:lang w:val="uk-UA" w:eastAsia="ru-RU"/>
              </w:rPr>
              <w:t>завдання видав</w:t>
            </w:r>
          </w:p>
        </w:tc>
        <w:tc>
          <w:tcPr>
            <w:tcW w:w="620" w:type="pct"/>
            <w:vAlign w:val="center"/>
          </w:tcPr>
          <w:p w14:paraId="0A02AA9C"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r w:rsidRPr="00094455">
              <w:rPr>
                <w:rFonts w:ascii="Times New Roman" w:eastAsia="Times New Roman" w:hAnsi="Times New Roman" w:cs="Times New Roman"/>
                <w:sz w:val="24"/>
                <w:szCs w:val="24"/>
                <w:lang w:val="uk-UA" w:eastAsia="ru-RU"/>
              </w:rPr>
              <w:t>завдання прийняв</w:t>
            </w:r>
          </w:p>
        </w:tc>
      </w:tr>
      <w:tr w:rsidR="00946D14" w:rsidRPr="00DD25A4" w14:paraId="76C1B158" w14:textId="77777777" w:rsidTr="003632C5">
        <w:trPr>
          <w:trHeight w:val="417"/>
          <w:jc w:val="center"/>
        </w:trPr>
        <w:tc>
          <w:tcPr>
            <w:tcW w:w="1315" w:type="pct"/>
            <w:vAlign w:val="center"/>
          </w:tcPr>
          <w:p w14:paraId="796F1C1D"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r w:rsidRPr="00094455">
              <w:rPr>
                <w:rFonts w:ascii="Times New Roman" w:eastAsia="Times New Roman" w:hAnsi="Times New Roman" w:cs="Times New Roman"/>
                <w:sz w:val="24"/>
                <w:szCs w:val="24"/>
                <w:lang w:val="uk-UA" w:eastAsia="ru-RU"/>
              </w:rPr>
              <w:t>Нормоконтроль</w:t>
            </w:r>
          </w:p>
        </w:tc>
        <w:tc>
          <w:tcPr>
            <w:tcW w:w="2220" w:type="pct"/>
            <w:vAlign w:val="center"/>
          </w:tcPr>
          <w:p w14:paraId="3696893C" w14:textId="0FFCED9E" w:rsidR="00946D14" w:rsidRPr="00094455" w:rsidRDefault="000241E6" w:rsidP="00C15B6B">
            <w:pPr>
              <w:widowControl w:val="0"/>
              <w:ind w:right="-28" w:firstLine="0"/>
              <w:jc w:val="center"/>
              <w:rPr>
                <w:rFonts w:ascii="Times New Roman" w:eastAsia="Times New Roman" w:hAnsi="Times New Roman" w:cs="Times New Roman"/>
                <w:sz w:val="24"/>
                <w:szCs w:val="24"/>
                <w:lang w:val="uk-UA" w:eastAsia="ru-RU"/>
              </w:rPr>
            </w:pPr>
            <w:r w:rsidRPr="000241E6">
              <w:rPr>
                <w:rFonts w:ascii="Times New Roman" w:eastAsia="Times New Roman" w:hAnsi="Times New Roman" w:cs="Times New Roman"/>
                <w:sz w:val="24"/>
                <w:szCs w:val="24"/>
                <w:lang w:val="uk-UA" w:eastAsia="ru-RU"/>
              </w:rPr>
              <w:t>Кулак</w:t>
            </w:r>
            <w:r w:rsidR="0078141C">
              <w:rPr>
                <w:rFonts w:ascii="Times New Roman" w:eastAsia="Times New Roman" w:hAnsi="Times New Roman" w:cs="Times New Roman"/>
                <w:sz w:val="24"/>
                <w:szCs w:val="24"/>
                <w:lang w:val="uk-UA" w:eastAsia="ru-RU"/>
              </w:rPr>
              <w:t>о</w:t>
            </w:r>
            <w:r w:rsidRPr="000241E6">
              <w:rPr>
                <w:rFonts w:ascii="Times New Roman" w:eastAsia="Times New Roman" w:hAnsi="Times New Roman" w:cs="Times New Roman"/>
                <w:sz w:val="24"/>
                <w:szCs w:val="24"/>
                <w:lang w:val="uk-UA" w:eastAsia="ru-RU"/>
              </w:rPr>
              <w:t>вський Л.Я.</w:t>
            </w:r>
          </w:p>
        </w:tc>
        <w:tc>
          <w:tcPr>
            <w:tcW w:w="845" w:type="pct"/>
            <w:vAlign w:val="center"/>
          </w:tcPr>
          <w:p w14:paraId="481B90A6"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p>
        </w:tc>
        <w:tc>
          <w:tcPr>
            <w:tcW w:w="620" w:type="pct"/>
            <w:vAlign w:val="center"/>
          </w:tcPr>
          <w:p w14:paraId="6488FF94"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p>
        </w:tc>
      </w:tr>
      <w:tr w:rsidR="00946D14" w:rsidRPr="00DD25A4" w14:paraId="3A84AA1F" w14:textId="77777777" w:rsidTr="003632C5">
        <w:trPr>
          <w:trHeight w:val="417"/>
          <w:jc w:val="center"/>
        </w:trPr>
        <w:tc>
          <w:tcPr>
            <w:tcW w:w="1315" w:type="pct"/>
            <w:vAlign w:val="center"/>
          </w:tcPr>
          <w:p w14:paraId="7FBD8256" w14:textId="563670B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r w:rsidRPr="00094455">
              <w:rPr>
                <w:rFonts w:ascii="Times New Roman" w:eastAsia="Times New Roman" w:hAnsi="Times New Roman" w:cs="Times New Roman"/>
                <w:sz w:val="24"/>
                <w:szCs w:val="24"/>
                <w:lang w:val="uk-UA" w:eastAsia="ru-RU"/>
              </w:rPr>
              <w:t>Стартап</w:t>
            </w:r>
            <w:r w:rsidR="00B26315">
              <w:rPr>
                <w:rFonts w:ascii="Times New Roman" w:eastAsia="Times New Roman" w:hAnsi="Times New Roman" w:cs="Times New Roman"/>
                <w:sz w:val="24"/>
                <w:szCs w:val="24"/>
                <w:lang w:val="uk-UA" w:eastAsia="ru-RU"/>
              </w:rPr>
              <w:t>-</w:t>
            </w:r>
            <w:r w:rsidRPr="00094455">
              <w:rPr>
                <w:rFonts w:ascii="Times New Roman" w:eastAsia="Times New Roman" w:hAnsi="Times New Roman" w:cs="Times New Roman"/>
                <w:sz w:val="24"/>
                <w:szCs w:val="24"/>
                <w:lang w:val="uk-UA" w:eastAsia="ru-RU"/>
              </w:rPr>
              <w:t>проєкт</w:t>
            </w:r>
          </w:p>
        </w:tc>
        <w:tc>
          <w:tcPr>
            <w:tcW w:w="2220" w:type="pct"/>
            <w:vAlign w:val="center"/>
          </w:tcPr>
          <w:p w14:paraId="243E29BC" w14:textId="704B3353" w:rsidR="00946D14" w:rsidRPr="0078141C" w:rsidRDefault="0078141C" w:rsidP="00C15B6B">
            <w:pPr>
              <w:widowControl w:val="0"/>
              <w:ind w:right="-28" w:firstLine="0"/>
              <w:jc w:val="center"/>
              <w:rPr>
                <w:rFonts w:ascii="Times New Roman" w:eastAsia="Times New Roman" w:hAnsi="Times New Roman" w:cs="Times New Roman"/>
                <w:sz w:val="24"/>
                <w:szCs w:val="24"/>
                <w:lang w:eastAsia="ru-RU"/>
              </w:rPr>
            </w:pPr>
            <w:r w:rsidRPr="0078141C">
              <w:rPr>
                <w:rFonts w:ascii="Times New Roman" w:eastAsia="Times New Roman" w:hAnsi="Times New Roman" w:cs="Times New Roman"/>
                <w:sz w:val="24"/>
                <w:szCs w:val="24"/>
                <w:lang w:val="uk-UA" w:eastAsia="ru-RU"/>
              </w:rPr>
              <w:t xml:space="preserve">Шевчук </w:t>
            </w:r>
            <w:r w:rsidRPr="0078141C">
              <w:rPr>
                <w:rFonts w:ascii="Times New Roman" w:eastAsia="Times New Roman" w:hAnsi="Times New Roman" w:cs="Times New Roman"/>
                <w:sz w:val="24"/>
                <w:szCs w:val="24"/>
                <w:lang w:val="uk-UA" w:eastAsia="ru-RU"/>
              </w:rPr>
              <w:t>Н.А.</w:t>
            </w:r>
          </w:p>
        </w:tc>
        <w:tc>
          <w:tcPr>
            <w:tcW w:w="845" w:type="pct"/>
            <w:vAlign w:val="center"/>
          </w:tcPr>
          <w:p w14:paraId="7FD3DAF3"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p>
        </w:tc>
        <w:tc>
          <w:tcPr>
            <w:tcW w:w="620" w:type="pct"/>
            <w:vAlign w:val="center"/>
          </w:tcPr>
          <w:p w14:paraId="7D838B51" w14:textId="77777777" w:rsidR="00946D14" w:rsidRPr="00094455" w:rsidRDefault="00946D14" w:rsidP="00C15B6B">
            <w:pPr>
              <w:widowControl w:val="0"/>
              <w:ind w:right="-28" w:firstLine="0"/>
              <w:jc w:val="center"/>
              <w:rPr>
                <w:rFonts w:ascii="Times New Roman" w:eastAsia="Times New Roman" w:hAnsi="Times New Roman" w:cs="Times New Roman"/>
                <w:sz w:val="24"/>
                <w:szCs w:val="24"/>
                <w:lang w:val="uk-UA" w:eastAsia="ru-RU"/>
              </w:rPr>
            </w:pPr>
          </w:p>
        </w:tc>
      </w:tr>
    </w:tbl>
    <w:p w14:paraId="2EA9CC77" w14:textId="77777777" w:rsidR="00DA434A" w:rsidRPr="003632C5" w:rsidRDefault="00DA434A" w:rsidP="003632C5">
      <w:pPr>
        <w:widowControl w:val="0"/>
        <w:tabs>
          <w:tab w:val="left" w:pos="426"/>
          <w:tab w:val="left" w:pos="1440"/>
          <w:tab w:val="left" w:pos="1620"/>
        </w:tabs>
        <w:ind w:firstLine="0"/>
        <w:rPr>
          <w:rFonts w:ascii="Times New Roman" w:eastAsia="Times New Roman" w:hAnsi="Times New Roman" w:cs="Times New Roman"/>
          <w:sz w:val="28"/>
          <w:szCs w:val="28"/>
          <w:lang w:val="uk-UA" w:eastAsia="ru-RU"/>
        </w:rPr>
      </w:pPr>
    </w:p>
    <w:p w14:paraId="05627E56" w14:textId="6896C351" w:rsidR="00F80B02" w:rsidRPr="00F80B02" w:rsidRDefault="00FB445D" w:rsidP="00CD403B">
      <w:pPr>
        <w:pStyle w:val="ListParagraph"/>
        <w:widowControl w:val="0"/>
        <w:numPr>
          <w:ilvl w:val="0"/>
          <w:numId w:val="32"/>
        </w:numPr>
        <w:tabs>
          <w:tab w:val="left" w:pos="426"/>
          <w:tab w:val="left" w:pos="1440"/>
          <w:tab w:val="left" w:pos="1620"/>
        </w:tabs>
        <w:ind w:left="0"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Дата видачі завдання</w:t>
      </w:r>
      <w:r w:rsidR="00D01F28">
        <w:rPr>
          <w:rFonts w:ascii="Times New Roman" w:eastAsia="Times New Roman" w:hAnsi="Times New Roman" w:cs="Times New Roman"/>
          <w:sz w:val="28"/>
          <w:szCs w:val="28"/>
          <w:lang w:val="uk-UA" w:eastAsia="ru-RU"/>
        </w:rPr>
        <w:t xml:space="preserve"> _________________________</w:t>
      </w:r>
    </w:p>
    <w:p w14:paraId="1F48D48B" w14:textId="77777777" w:rsidR="00D5258E" w:rsidRPr="003632C5" w:rsidRDefault="00D5258E" w:rsidP="003632C5">
      <w:pPr>
        <w:pStyle w:val="ListParagraph"/>
        <w:widowControl w:val="0"/>
        <w:spacing w:before="120" w:line="276" w:lineRule="auto"/>
        <w:ind w:firstLine="0"/>
        <w:jc w:val="center"/>
        <w:rPr>
          <w:rFonts w:ascii="Times New Roman" w:eastAsia="Times New Roman" w:hAnsi="Times New Roman" w:cs="Times New Roman"/>
          <w:bCs/>
          <w:sz w:val="28"/>
          <w:szCs w:val="28"/>
          <w:lang w:val="uk-UA" w:eastAsia="ru-RU"/>
        </w:rPr>
      </w:pPr>
      <w:r w:rsidRPr="003632C5">
        <w:rPr>
          <w:rFonts w:ascii="Times New Roman" w:eastAsia="Times New Roman" w:hAnsi="Times New Roman" w:cs="Times New Roman"/>
          <w:bCs/>
          <w:sz w:val="28"/>
          <w:szCs w:val="28"/>
          <w:lang w:val="uk-UA" w:eastAsia="ru-RU"/>
        </w:rPr>
        <w:t>Календарний план</w:t>
      </w:r>
    </w:p>
    <w:tbl>
      <w:tblPr>
        <w:tblStyle w:val="TableGrid"/>
        <w:tblW w:w="5004" w:type="pct"/>
        <w:tblLook w:val="04A0" w:firstRow="1" w:lastRow="0" w:firstColumn="1" w:lastColumn="0" w:noHBand="0" w:noVBand="1"/>
      </w:tblPr>
      <w:tblGrid>
        <w:gridCol w:w="539"/>
        <w:gridCol w:w="5553"/>
        <w:gridCol w:w="1984"/>
        <w:gridCol w:w="1275"/>
      </w:tblGrid>
      <w:tr w:rsidR="003632C5" w:rsidRPr="003632C5" w14:paraId="7BEF3572" w14:textId="77777777" w:rsidTr="00CD403B">
        <w:tc>
          <w:tcPr>
            <w:tcW w:w="288" w:type="pct"/>
          </w:tcPr>
          <w:p w14:paraId="5A20C4D0"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 з/п</w:t>
            </w:r>
          </w:p>
        </w:tc>
        <w:tc>
          <w:tcPr>
            <w:tcW w:w="2969" w:type="pct"/>
          </w:tcPr>
          <w:p w14:paraId="362B3A74"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 xml:space="preserve">Назва етапів виконання </w:t>
            </w:r>
            <w:r w:rsidRPr="003632C5">
              <w:rPr>
                <w:rFonts w:ascii="Times New Roman" w:eastAsia="Times New Roman" w:hAnsi="Times New Roman" w:cs="Times New Roman"/>
                <w:sz w:val="24"/>
                <w:szCs w:val="24"/>
                <w:lang w:val="uk-UA" w:eastAsia="ru-RU"/>
              </w:rPr>
              <w:br/>
              <w:t>магістерської дисертації</w:t>
            </w:r>
          </w:p>
        </w:tc>
        <w:tc>
          <w:tcPr>
            <w:tcW w:w="1061" w:type="pct"/>
          </w:tcPr>
          <w:p w14:paraId="336E3448"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682" w:type="pct"/>
          </w:tcPr>
          <w:p w14:paraId="25D87437"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Примітка</w:t>
            </w:r>
          </w:p>
        </w:tc>
      </w:tr>
      <w:tr w:rsidR="003632C5" w:rsidRPr="00052AB5" w14:paraId="3DD8A793" w14:textId="77777777" w:rsidTr="00CD403B">
        <w:trPr>
          <w:trHeight w:val="20"/>
        </w:trPr>
        <w:tc>
          <w:tcPr>
            <w:tcW w:w="288" w:type="pct"/>
          </w:tcPr>
          <w:p w14:paraId="22E263F5"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1.</w:t>
            </w:r>
          </w:p>
        </w:tc>
        <w:tc>
          <w:tcPr>
            <w:tcW w:w="2969" w:type="pct"/>
          </w:tcPr>
          <w:p w14:paraId="1BBE7354" w14:textId="77777777" w:rsidR="003632C5" w:rsidRDefault="003632C5" w:rsidP="00C15B6B">
            <w:pPr>
              <w:widowControl w:val="0"/>
              <w:ind w:firstLine="0"/>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Вибір і затвердження теми.</w:t>
            </w:r>
          </w:p>
          <w:p w14:paraId="6659BE6A" w14:textId="77777777" w:rsidR="00F80B02" w:rsidRDefault="00F80B02" w:rsidP="00C15B6B">
            <w:pPr>
              <w:widowControl w:val="0"/>
              <w:ind w:firstLine="0"/>
              <w:rPr>
                <w:rFonts w:ascii="Times New Roman" w:eastAsia="Times New Roman" w:hAnsi="Times New Roman" w:cs="Times New Roman"/>
                <w:sz w:val="24"/>
                <w:szCs w:val="24"/>
                <w:lang w:val="uk-UA" w:eastAsia="ru-RU"/>
              </w:rPr>
            </w:pPr>
          </w:p>
          <w:p w14:paraId="1C9B2F0D" w14:textId="77777777" w:rsidR="00F80B02" w:rsidRDefault="00F80B02" w:rsidP="00C15B6B">
            <w:pPr>
              <w:widowControl w:val="0"/>
              <w:ind w:firstLine="0"/>
              <w:rPr>
                <w:rFonts w:ascii="Times New Roman" w:eastAsia="Times New Roman" w:hAnsi="Times New Roman" w:cs="Times New Roman"/>
                <w:sz w:val="24"/>
                <w:szCs w:val="24"/>
                <w:lang w:val="uk-UA" w:eastAsia="ru-RU"/>
              </w:rPr>
            </w:pPr>
          </w:p>
          <w:p w14:paraId="62216620" w14:textId="77777777" w:rsidR="00F80B02" w:rsidRPr="003632C5" w:rsidRDefault="00F80B02" w:rsidP="00C15B6B">
            <w:pPr>
              <w:widowControl w:val="0"/>
              <w:ind w:firstLine="0"/>
              <w:rPr>
                <w:rFonts w:ascii="Times New Roman" w:eastAsia="Times New Roman" w:hAnsi="Times New Roman" w:cs="Times New Roman"/>
                <w:sz w:val="24"/>
                <w:szCs w:val="24"/>
                <w:lang w:val="uk-UA" w:eastAsia="ru-RU"/>
              </w:rPr>
            </w:pPr>
          </w:p>
        </w:tc>
        <w:tc>
          <w:tcPr>
            <w:tcW w:w="1061" w:type="pct"/>
          </w:tcPr>
          <w:p w14:paraId="3657B557"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c>
          <w:tcPr>
            <w:tcW w:w="682" w:type="pct"/>
          </w:tcPr>
          <w:p w14:paraId="5DD48AAB"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r>
      <w:tr w:rsidR="003632C5" w:rsidRPr="00052AB5" w14:paraId="7E8B823E" w14:textId="77777777" w:rsidTr="00CD403B">
        <w:trPr>
          <w:trHeight w:val="20"/>
        </w:trPr>
        <w:tc>
          <w:tcPr>
            <w:tcW w:w="288" w:type="pct"/>
          </w:tcPr>
          <w:p w14:paraId="3BA189FE"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lastRenderedPageBreak/>
              <w:t>2.</w:t>
            </w:r>
          </w:p>
        </w:tc>
        <w:tc>
          <w:tcPr>
            <w:tcW w:w="2969" w:type="pct"/>
          </w:tcPr>
          <w:p w14:paraId="3F37BC13" w14:textId="4CE9A36C" w:rsidR="003632C5" w:rsidRPr="003632C5" w:rsidRDefault="00755468" w:rsidP="00C15B6B">
            <w:pPr>
              <w:widowControl w:val="0"/>
              <w:ind w:firstLine="0"/>
              <w:rPr>
                <w:rFonts w:ascii="Times New Roman" w:eastAsia="Times New Roman" w:hAnsi="Times New Roman" w:cs="Times New Roman"/>
                <w:sz w:val="24"/>
                <w:szCs w:val="24"/>
                <w:lang w:val="uk-UA" w:eastAsia="ru-RU"/>
              </w:rPr>
            </w:pPr>
            <w:r w:rsidRPr="00755468">
              <w:rPr>
                <w:rFonts w:ascii="Times New Roman" w:eastAsia="Times New Roman" w:hAnsi="Times New Roman" w:cs="Times New Roman"/>
                <w:sz w:val="24"/>
                <w:szCs w:val="24"/>
                <w:lang w:val="uk-UA" w:eastAsia="ru-RU"/>
              </w:rPr>
              <w:t>Огляд джерел інформації щодо енергетичної ефективності, технічного діагностування, автономного генератора та його складових.</w:t>
            </w:r>
          </w:p>
        </w:tc>
        <w:tc>
          <w:tcPr>
            <w:tcW w:w="1061" w:type="pct"/>
          </w:tcPr>
          <w:p w14:paraId="583706D5"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c>
          <w:tcPr>
            <w:tcW w:w="682" w:type="pct"/>
          </w:tcPr>
          <w:p w14:paraId="520E02BA"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r>
      <w:tr w:rsidR="003632C5" w:rsidRPr="00052AB5" w14:paraId="06ACA8B1" w14:textId="77777777" w:rsidTr="00CD403B">
        <w:trPr>
          <w:trHeight w:val="20"/>
        </w:trPr>
        <w:tc>
          <w:tcPr>
            <w:tcW w:w="288" w:type="pct"/>
          </w:tcPr>
          <w:p w14:paraId="49107B36"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3.</w:t>
            </w:r>
          </w:p>
        </w:tc>
        <w:tc>
          <w:tcPr>
            <w:tcW w:w="2969" w:type="pct"/>
          </w:tcPr>
          <w:p w14:paraId="185395AB" w14:textId="75252F99" w:rsidR="003632C5" w:rsidRPr="003632C5" w:rsidRDefault="00755468" w:rsidP="00C15B6B">
            <w:pPr>
              <w:widowControl w:val="0"/>
              <w:ind w:firstLine="0"/>
              <w:rPr>
                <w:rFonts w:ascii="Times New Roman" w:eastAsia="Times New Roman" w:hAnsi="Times New Roman" w:cs="Times New Roman"/>
                <w:sz w:val="24"/>
                <w:szCs w:val="24"/>
                <w:lang w:val="uk-UA" w:eastAsia="ru-RU"/>
              </w:rPr>
            </w:pPr>
            <w:r w:rsidRPr="00755468">
              <w:rPr>
                <w:rFonts w:ascii="Times New Roman" w:eastAsia="Times New Roman" w:hAnsi="Times New Roman" w:cs="Times New Roman"/>
                <w:sz w:val="24"/>
                <w:szCs w:val="24"/>
                <w:lang w:val="uk-UA" w:eastAsia="ru-RU"/>
              </w:rPr>
              <w:t>Визначення діагностичних показників для системи аналізу автономного генератора, та огляд пристрою для діагностування</w:t>
            </w:r>
            <w:r>
              <w:rPr>
                <w:rFonts w:ascii="Times New Roman" w:eastAsia="Times New Roman" w:hAnsi="Times New Roman" w:cs="Times New Roman"/>
                <w:sz w:val="24"/>
                <w:szCs w:val="24"/>
                <w:lang w:val="uk-UA" w:eastAsia="ru-RU"/>
              </w:rPr>
              <w:t>.</w:t>
            </w:r>
          </w:p>
        </w:tc>
        <w:tc>
          <w:tcPr>
            <w:tcW w:w="1061" w:type="pct"/>
          </w:tcPr>
          <w:p w14:paraId="59A18CCC"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c>
          <w:tcPr>
            <w:tcW w:w="682" w:type="pct"/>
          </w:tcPr>
          <w:p w14:paraId="25A3597C"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r>
      <w:tr w:rsidR="003632C5" w:rsidRPr="00052AB5" w14:paraId="0971231F" w14:textId="77777777" w:rsidTr="00CD403B">
        <w:trPr>
          <w:trHeight w:val="503"/>
        </w:trPr>
        <w:tc>
          <w:tcPr>
            <w:tcW w:w="288" w:type="pct"/>
          </w:tcPr>
          <w:p w14:paraId="28D03C15"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4.</w:t>
            </w:r>
          </w:p>
        </w:tc>
        <w:tc>
          <w:tcPr>
            <w:tcW w:w="2969" w:type="pct"/>
          </w:tcPr>
          <w:p w14:paraId="0767DE2E" w14:textId="77777777" w:rsidR="003632C5" w:rsidRDefault="00D21ECC" w:rsidP="00C15B6B">
            <w:pPr>
              <w:widowControl w:val="0"/>
              <w:ind w:firstLine="0"/>
              <w:rPr>
                <w:rFonts w:ascii="Times New Roman" w:eastAsia="Times New Roman" w:hAnsi="Times New Roman" w:cs="Times New Roman"/>
                <w:sz w:val="24"/>
                <w:szCs w:val="24"/>
                <w:lang w:val="uk-UA" w:eastAsia="ru-RU"/>
              </w:rPr>
            </w:pPr>
            <w:r w:rsidRPr="00D21ECC">
              <w:rPr>
                <w:rFonts w:ascii="Times New Roman" w:eastAsia="Times New Roman" w:hAnsi="Times New Roman" w:cs="Times New Roman"/>
                <w:sz w:val="24"/>
                <w:szCs w:val="24"/>
                <w:lang w:val="uk-UA" w:eastAsia="ru-RU"/>
              </w:rPr>
              <w:t>Аналіз енергетичної ефективності автономного генератора за системою діагностичних показників</w:t>
            </w:r>
            <w:r>
              <w:rPr>
                <w:rFonts w:ascii="Times New Roman" w:eastAsia="Times New Roman" w:hAnsi="Times New Roman" w:cs="Times New Roman"/>
                <w:sz w:val="24"/>
                <w:szCs w:val="24"/>
                <w:lang w:val="uk-UA" w:eastAsia="ru-RU"/>
              </w:rPr>
              <w:t>.</w:t>
            </w:r>
          </w:p>
          <w:p w14:paraId="579DCACB" w14:textId="1C5A33F2" w:rsidR="00B31887" w:rsidRPr="003632C5" w:rsidRDefault="00B31887" w:rsidP="00C15B6B">
            <w:pPr>
              <w:widowControl w:val="0"/>
              <w:ind w:firstLine="0"/>
              <w:rPr>
                <w:rFonts w:ascii="Times New Roman" w:eastAsia="Times New Roman" w:hAnsi="Times New Roman" w:cs="Times New Roman"/>
                <w:sz w:val="24"/>
                <w:szCs w:val="24"/>
                <w:lang w:val="uk-UA" w:eastAsia="ru-RU"/>
              </w:rPr>
            </w:pPr>
          </w:p>
        </w:tc>
        <w:tc>
          <w:tcPr>
            <w:tcW w:w="1061" w:type="pct"/>
          </w:tcPr>
          <w:p w14:paraId="5B79AD6E"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c>
          <w:tcPr>
            <w:tcW w:w="682" w:type="pct"/>
          </w:tcPr>
          <w:p w14:paraId="65FF2D13"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r>
      <w:tr w:rsidR="003632C5" w:rsidRPr="0051177A" w14:paraId="1568E6CA" w14:textId="77777777" w:rsidTr="004C1A9D">
        <w:trPr>
          <w:trHeight w:val="733"/>
        </w:trPr>
        <w:tc>
          <w:tcPr>
            <w:tcW w:w="288" w:type="pct"/>
          </w:tcPr>
          <w:p w14:paraId="545D2158"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5.</w:t>
            </w:r>
          </w:p>
        </w:tc>
        <w:tc>
          <w:tcPr>
            <w:tcW w:w="2969" w:type="pct"/>
          </w:tcPr>
          <w:p w14:paraId="13D518F2" w14:textId="32A9C121" w:rsidR="003632C5" w:rsidRPr="003632C5" w:rsidRDefault="0051177A" w:rsidP="00C15B6B">
            <w:pPr>
              <w:widowControl w:val="0"/>
              <w:autoSpaceDE w:val="0"/>
              <w:autoSpaceDN w:val="0"/>
              <w:adjustRightInd w:val="0"/>
              <w:ind w:firstLine="0"/>
              <w:rPr>
                <w:rFonts w:ascii="Times New Roman" w:eastAsia="Times New Roman" w:hAnsi="Times New Roman" w:cs="Times New Roman"/>
                <w:sz w:val="24"/>
                <w:szCs w:val="24"/>
                <w:lang w:val="uk-UA" w:eastAsia="ru-RU"/>
              </w:rPr>
            </w:pPr>
            <w:r w:rsidRPr="0051177A">
              <w:rPr>
                <w:rFonts w:ascii="Times New Roman" w:eastAsia="Times New Roman" w:hAnsi="Times New Roman" w:cs="Times New Roman"/>
                <w:sz w:val="24"/>
                <w:szCs w:val="24"/>
                <w:lang w:val="uk-UA" w:eastAsia="ru-RU"/>
              </w:rPr>
              <w:t xml:space="preserve">Розробка стартап-проєкту на основі системи аналізу енергетичної ефективності автономного генератора </w:t>
            </w:r>
          </w:p>
        </w:tc>
        <w:tc>
          <w:tcPr>
            <w:tcW w:w="1061" w:type="pct"/>
          </w:tcPr>
          <w:p w14:paraId="712AA592"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c>
          <w:tcPr>
            <w:tcW w:w="682" w:type="pct"/>
          </w:tcPr>
          <w:p w14:paraId="0C1ED1F2"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r>
      <w:tr w:rsidR="003632C5" w:rsidRPr="00052AB5" w14:paraId="7E4EB0F8" w14:textId="77777777" w:rsidTr="004C1A9D">
        <w:trPr>
          <w:trHeight w:val="727"/>
        </w:trPr>
        <w:tc>
          <w:tcPr>
            <w:tcW w:w="288" w:type="pct"/>
          </w:tcPr>
          <w:p w14:paraId="3A7AEB28"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7.</w:t>
            </w:r>
          </w:p>
        </w:tc>
        <w:tc>
          <w:tcPr>
            <w:tcW w:w="2969" w:type="pct"/>
          </w:tcPr>
          <w:p w14:paraId="189C3A85" w14:textId="77777777" w:rsidR="003632C5" w:rsidRPr="003632C5" w:rsidRDefault="003632C5" w:rsidP="00C15B6B">
            <w:pPr>
              <w:widowControl w:val="0"/>
              <w:ind w:firstLine="0"/>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Підготовка презентаційного матеріалу, рецензування</w:t>
            </w:r>
          </w:p>
        </w:tc>
        <w:tc>
          <w:tcPr>
            <w:tcW w:w="1061" w:type="pct"/>
          </w:tcPr>
          <w:p w14:paraId="3C7DC3C1"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c>
          <w:tcPr>
            <w:tcW w:w="682" w:type="pct"/>
          </w:tcPr>
          <w:p w14:paraId="3FCB88DF"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r>
      <w:tr w:rsidR="003632C5" w:rsidRPr="00052AB5" w14:paraId="7A92CE61" w14:textId="77777777" w:rsidTr="004C1A9D">
        <w:trPr>
          <w:trHeight w:val="797"/>
        </w:trPr>
        <w:tc>
          <w:tcPr>
            <w:tcW w:w="288" w:type="pct"/>
          </w:tcPr>
          <w:p w14:paraId="2BE811C1"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8.</w:t>
            </w:r>
          </w:p>
        </w:tc>
        <w:tc>
          <w:tcPr>
            <w:tcW w:w="2969" w:type="pct"/>
          </w:tcPr>
          <w:p w14:paraId="00FDF61A" w14:textId="353707C9" w:rsidR="003632C5" w:rsidRPr="003632C5" w:rsidRDefault="003632C5" w:rsidP="00C15B6B">
            <w:pPr>
              <w:widowControl w:val="0"/>
              <w:ind w:firstLine="0"/>
              <w:rPr>
                <w:rFonts w:ascii="Times New Roman" w:eastAsia="Times New Roman" w:hAnsi="Times New Roman" w:cs="Times New Roman"/>
                <w:sz w:val="24"/>
                <w:szCs w:val="24"/>
                <w:lang w:val="uk-UA" w:eastAsia="ru-RU"/>
              </w:rPr>
            </w:pPr>
            <w:r w:rsidRPr="003632C5">
              <w:rPr>
                <w:rFonts w:ascii="Times New Roman" w:eastAsia="Times New Roman" w:hAnsi="Times New Roman" w:cs="Times New Roman"/>
                <w:sz w:val="24"/>
                <w:szCs w:val="24"/>
                <w:lang w:val="uk-UA" w:eastAsia="ru-RU"/>
              </w:rPr>
              <w:t>Подання магістерської дисертації до екзаменаційної комісії. Захист</w:t>
            </w:r>
            <w:r w:rsidR="00622A8E">
              <w:rPr>
                <w:rFonts w:ascii="Times New Roman" w:eastAsia="Times New Roman" w:hAnsi="Times New Roman" w:cs="Times New Roman"/>
                <w:sz w:val="24"/>
                <w:szCs w:val="24"/>
                <w:lang w:val="uk-UA" w:eastAsia="ru-RU"/>
              </w:rPr>
              <w:t>.</w:t>
            </w:r>
          </w:p>
        </w:tc>
        <w:tc>
          <w:tcPr>
            <w:tcW w:w="1061" w:type="pct"/>
          </w:tcPr>
          <w:p w14:paraId="29D706E2"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c>
          <w:tcPr>
            <w:tcW w:w="682" w:type="pct"/>
          </w:tcPr>
          <w:p w14:paraId="392FD1DD" w14:textId="77777777" w:rsidR="003632C5" w:rsidRPr="003632C5" w:rsidRDefault="003632C5" w:rsidP="00C15B6B">
            <w:pPr>
              <w:widowControl w:val="0"/>
              <w:ind w:firstLine="0"/>
              <w:jc w:val="center"/>
              <w:rPr>
                <w:rFonts w:ascii="Times New Roman" w:eastAsia="Times New Roman" w:hAnsi="Times New Roman" w:cs="Times New Roman"/>
                <w:sz w:val="24"/>
                <w:szCs w:val="24"/>
                <w:lang w:val="uk-UA" w:eastAsia="ru-RU"/>
              </w:rPr>
            </w:pPr>
          </w:p>
        </w:tc>
      </w:tr>
    </w:tbl>
    <w:p w14:paraId="34E89820" w14:textId="77777777" w:rsidR="003632C5" w:rsidRDefault="003632C5"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20BA8ABE"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766850FF"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3FFC4C49"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30C07FA7"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3DE0FA33"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30125C59"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59D2636"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136F8E82"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F4C65B7"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77491ADB"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C5B7962"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D3CAAFD"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CC384FC"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1CF3AFE9"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41C641F"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B311FB3" w14:textId="77777777" w:rsidR="00F80B02" w:rsidRPr="00F80B02" w:rsidRDefault="00F80B02" w:rsidP="00F80B02">
      <w:pPr>
        <w:widowControl w:val="0"/>
        <w:spacing w:before="120" w:line="276" w:lineRule="auto"/>
        <w:ind w:firstLine="0"/>
        <w:rPr>
          <w:rFonts w:ascii="Times New Roman" w:eastAsia="Times New Roman" w:hAnsi="Times New Roman" w:cs="Times New Roman"/>
          <w:sz w:val="28"/>
          <w:szCs w:val="28"/>
          <w:lang w:eastAsia="ru-RU"/>
        </w:rPr>
      </w:pPr>
    </w:p>
    <w:p w14:paraId="132B9278" w14:textId="77777777" w:rsidR="00C045D0" w:rsidRDefault="00C045D0"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21618B2"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6E79CEAD" w14:textId="77777777" w:rsidR="00AC7F09"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58E1F905" w14:textId="77777777" w:rsidR="00AC7F09" w:rsidRPr="003632C5" w:rsidRDefault="00AC7F09" w:rsidP="003632C5">
      <w:pPr>
        <w:pStyle w:val="ListParagraph"/>
        <w:widowControl w:val="0"/>
        <w:spacing w:before="120" w:line="276" w:lineRule="auto"/>
        <w:ind w:firstLine="0"/>
        <w:jc w:val="center"/>
        <w:rPr>
          <w:rFonts w:ascii="Times New Roman" w:eastAsia="Times New Roman" w:hAnsi="Times New Roman" w:cs="Times New Roman"/>
          <w:sz w:val="28"/>
          <w:szCs w:val="28"/>
          <w:lang w:eastAsia="ru-RU"/>
        </w:rPr>
      </w:pPr>
    </w:p>
    <w:p w14:paraId="41FFADD4" w14:textId="05D07168" w:rsidR="00ED2ADF" w:rsidRPr="00C07902" w:rsidRDefault="00ED2ADF" w:rsidP="00ED2ADF">
      <w:pPr>
        <w:widowControl w:val="0"/>
        <w:tabs>
          <w:tab w:val="left" w:pos="3544"/>
          <w:tab w:val="left" w:pos="6096"/>
          <w:tab w:val="right" w:pos="8931"/>
        </w:tabs>
        <w:spacing w:line="240" w:lineRule="auto"/>
        <w:ind w:firstLine="0"/>
        <w:rPr>
          <w:rFonts w:ascii="Times New Roman" w:eastAsia="Times New Roman" w:hAnsi="Times New Roman" w:cs="Times New Roman"/>
          <w:i/>
          <w:sz w:val="28"/>
          <w:szCs w:val="28"/>
          <w:u w:val="single"/>
          <w:lang w:val="uk-UA" w:eastAsia="ru-RU"/>
        </w:rPr>
      </w:pPr>
      <w:r w:rsidRPr="00C07902">
        <w:rPr>
          <w:rFonts w:ascii="Times New Roman" w:eastAsia="Times New Roman" w:hAnsi="Times New Roman" w:cs="Times New Roman"/>
          <w:bCs/>
          <w:sz w:val="28"/>
          <w:szCs w:val="28"/>
          <w:lang w:val="uk-UA" w:eastAsia="ru-RU"/>
        </w:rPr>
        <w:t>Студент                                   ____________</w:t>
      </w:r>
      <w:r w:rsidRPr="00C07902">
        <w:rPr>
          <w:rFonts w:ascii="Times New Roman" w:eastAsia="Times New Roman" w:hAnsi="Times New Roman" w:cs="Times New Roman"/>
          <w:sz w:val="28"/>
          <w:szCs w:val="28"/>
          <w:lang w:val="uk-UA" w:eastAsia="ru-RU"/>
        </w:rPr>
        <w:t xml:space="preserve">   </w:t>
      </w:r>
      <w:r w:rsidRPr="00C07902">
        <w:rPr>
          <w:rFonts w:ascii="Times New Roman" w:eastAsia="Times New Roman" w:hAnsi="Times New Roman" w:cs="Times New Roman"/>
          <w:i/>
          <w:sz w:val="28"/>
          <w:szCs w:val="28"/>
          <w:lang w:val="uk-UA" w:eastAsia="ru-RU"/>
        </w:rPr>
        <w:t xml:space="preserve">                      </w:t>
      </w:r>
      <w:r w:rsidRPr="00C07902">
        <w:rPr>
          <w:rFonts w:ascii="Times New Roman" w:eastAsia="Times New Roman" w:hAnsi="Times New Roman" w:cs="Times New Roman"/>
          <w:i/>
          <w:sz w:val="28"/>
          <w:szCs w:val="28"/>
          <w:u w:val="single"/>
          <w:lang w:val="uk-UA" w:eastAsia="ru-RU"/>
        </w:rPr>
        <w:t xml:space="preserve"> Богдан СТРАТІЛА</w:t>
      </w:r>
    </w:p>
    <w:p w14:paraId="53B6E100" w14:textId="14037A86" w:rsidR="00C07902" w:rsidRPr="007C2489" w:rsidRDefault="00C07902" w:rsidP="00C07902">
      <w:pPr>
        <w:widowControl w:val="0"/>
        <w:tabs>
          <w:tab w:val="left" w:pos="3544"/>
          <w:tab w:val="left" w:pos="6096"/>
          <w:tab w:val="right" w:pos="8931"/>
        </w:tabs>
        <w:spacing w:after="360" w:line="240" w:lineRule="auto"/>
        <w:ind w:left="1077" w:firstLine="0"/>
        <w:rPr>
          <w:rFonts w:ascii="Times New Roman" w:eastAsia="Times New Roman" w:hAnsi="Times New Roman" w:cs="Times New Roman"/>
          <w:bCs/>
          <w:sz w:val="20"/>
          <w:szCs w:val="20"/>
          <w:lang w:eastAsia="ru-RU"/>
        </w:rPr>
      </w:pPr>
      <w:r w:rsidRPr="00C07902">
        <w:rPr>
          <w:rFonts w:ascii="Times New Roman" w:eastAsia="Times New Roman" w:hAnsi="Times New Roman" w:cs="Times New Roman"/>
          <w:bCs/>
          <w:sz w:val="20"/>
          <w:szCs w:val="20"/>
          <w:lang w:val="uk-UA" w:eastAsia="ru-RU"/>
        </w:rPr>
        <w:t xml:space="preserve">                                                      </w:t>
      </w:r>
      <w:r w:rsidR="00AC7F09">
        <w:rPr>
          <w:rFonts w:ascii="Times New Roman" w:eastAsia="Times New Roman" w:hAnsi="Times New Roman" w:cs="Times New Roman"/>
          <w:bCs/>
          <w:sz w:val="20"/>
          <w:szCs w:val="20"/>
          <w:lang w:val="uk-UA" w:eastAsia="ru-RU"/>
        </w:rPr>
        <w:t xml:space="preserve"> </w:t>
      </w:r>
      <w:r w:rsidRPr="00C07902">
        <w:rPr>
          <w:rFonts w:ascii="Times New Roman" w:eastAsia="Times New Roman" w:hAnsi="Times New Roman" w:cs="Times New Roman"/>
          <w:bCs/>
          <w:sz w:val="20"/>
          <w:szCs w:val="20"/>
          <w:lang w:val="uk-UA" w:eastAsia="ru-RU"/>
        </w:rPr>
        <w:t xml:space="preserve">(підпис)                                                  </w:t>
      </w:r>
      <w:r>
        <w:rPr>
          <w:rFonts w:ascii="Times New Roman" w:eastAsia="Times New Roman" w:hAnsi="Times New Roman" w:cs="Times New Roman"/>
          <w:bCs/>
          <w:sz w:val="20"/>
          <w:szCs w:val="20"/>
          <w:lang w:val="uk-UA" w:eastAsia="ru-RU"/>
        </w:rPr>
        <w:t xml:space="preserve">      </w:t>
      </w:r>
      <w:r w:rsidR="00AC7F09">
        <w:rPr>
          <w:rFonts w:ascii="Times New Roman" w:eastAsia="Times New Roman" w:hAnsi="Times New Roman" w:cs="Times New Roman"/>
          <w:bCs/>
          <w:sz w:val="20"/>
          <w:szCs w:val="20"/>
          <w:lang w:val="uk-UA" w:eastAsia="ru-RU"/>
        </w:rPr>
        <w:t xml:space="preserve"> </w:t>
      </w:r>
      <w:r w:rsidRPr="00C07902">
        <w:rPr>
          <w:rFonts w:ascii="Times New Roman" w:eastAsia="Times New Roman" w:hAnsi="Times New Roman" w:cs="Times New Roman"/>
          <w:bCs/>
          <w:sz w:val="20"/>
          <w:szCs w:val="20"/>
          <w:lang w:val="uk-UA" w:eastAsia="ru-RU"/>
        </w:rPr>
        <w:t>(ім’я, прізвище)</w:t>
      </w:r>
    </w:p>
    <w:p w14:paraId="7CFFF178" w14:textId="64C454A7" w:rsidR="00C07902" w:rsidRPr="00C07902" w:rsidRDefault="001E4AD5" w:rsidP="00C07902">
      <w:pPr>
        <w:widowControl w:val="0"/>
        <w:tabs>
          <w:tab w:val="left" w:pos="3544"/>
          <w:tab w:val="left" w:pos="6096"/>
          <w:tab w:val="right" w:pos="8931"/>
        </w:tabs>
        <w:spacing w:line="240" w:lineRule="auto"/>
        <w:ind w:firstLine="0"/>
        <w:rPr>
          <w:rFonts w:ascii="Times New Roman" w:eastAsia="Times New Roman" w:hAnsi="Times New Roman" w:cs="Times New Roman"/>
          <w:i/>
          <w:sz w:val="28"/>
          <w:szCs w:val="28"/>
          <w:u w:val="single"/>
          <w:lang w:val="uk-UA" w:eastAsia="ru-RU"/>
        </w:rPr>
      </w:pPr>
      <w:r>
        <w:rPr>
          <w:rFonts w:ascii="Times New Roman" w:eastAsia="Times New Roman" w:hAnsi="Times New Roman" w:cs="Times New Roman"/>
          <w:bCs/>
          <w:sz w:val="28"/>
          <w:szCs w:val="28"/>
          <w:lang w:val="uk-UA" w:eastAsia="ru-RU"/>
        </w:rPr>
        <w:t>Науковий керівник</w:t>
      </w:r>
      <w:r w:rsidR="00C07902" w:rsidRPr="00C07902">
        <w:rPr>
          <w:rFonts w:ascii="Times New Roman" w:eastAsia="Times New Roman" w:hAnsi="Times New Roman" w:cs="Times New Roman"/>
          <w:bCs/>
          <w:sz w:val="28"/>
          <w:szCs w:val="28"/>
          <w:lang w:val="uk-UA" w:eastAsia="ru-RU"/>
        </w:rPr>
        <w:t xml:space="preserve">              </w:t>
      </w:r>
      <w:r w:rsidR="00AC7F09">
        <w:rPr>
          <w:rFonts w:ascii="Times New Roman" w:eastAsia="Times New Roman" w:hAnsi="Times New Roman" w:cs="Times New Roman"/>
          <w:bCs/>
          <w:sz w:val="28"/>
          <w:szCs w:val="28"/>
          <w:lang w:val="uk-UA" w:eastAsia="ru-RU"/>
        </w:rPr>
        <w:t xml:space="preserve">     __</w:t>
      </w:r>
      <w:r w:rsidR="00C07902" w:rsidRPr="00C07902">
        <w:rPr>
          <w:rFonts w:ascii="Times New Roman" w:eastAsia="Times New Roman" w:hAnsi="Times New Roman" w:cs="Times New Roman"/>
          <w:bCs/>
          <w:sz w:val="28"/>
          <w:szCs w:val="28"/>
          <w:lang w:val="uk-UA" w:eastAsia="ru-RU"/>
        </w:rPr>
        <w:t>_________</w:t>
      </w:r>
      <w:r w:rsidR="00C07902" w:rsidRPr="00C07902">
        <w:rPr>
          <w:rFonts w:ascii="Times New Roman" w:eastAsia="Times New Roman" w:hAnsi="Times New Roman" w:cs="Times New Roman"/>
          <w:sz w:val="28"/>
          <w:szCs w:val="28"/>
          <w:lang w:val="uk-UA" w:eastAsia="ru-RU"/>
        </w:rPr>
        <w:t xml:space="preserve">   </w:t>
      </w:r>
      <w:r w:rsidR="00C07902" w:rsidRPr="00C07902">
        <w:rPr>
          <w:rFonts w:ascii="Times New Roman" w:eastAsia="Times New Roman" w:hAnsi="Times New Roman" w:cs="Times New Roman"/>
          <w:i/>
          <w:sz w:val="28"/>
          <w:szCs w:val="28"/>
          <w:lang w:val="uk-UA" w:eastAsia="ru-RU"/>
        </w:rPr>
        <w:t xml:space="preserve">                           </w:t>
      </w:r>
      <w:r w:rsidR="00AC7F09">
        <w:rPr>
          <w:rFonts w:ascii="Times New Roman" w:eastAsia="Times New Roman" w:hAnsi="Times New Roman" w:cs="Times New Roman"/>
          <w:i/>
          <w:sz w:val="28"/>
          <w:szCs w:val="28"/>
          <w:u w:val="single"/>
          <w:lang w:val="uk-UA" w:eastAsia="ru-RU"/>
        </w:rPr>
        <w:t>Стефан ЗАЙЧЕНКО</w:t>
      </w:r>
    </w:p>
    <w:p w14:paraId="449255F8" w14:textId="75084D8F" w:rsidR="003F2D39" w:rsidRPr="00435C9D" w:rsidRDefault="00C07902" w:rsidP="00435C9D">
      <w:pPr>
        <w:widowControl w:val="0"/>
        <w:tabs>
          <w:tab w:val="left" w:pos="3544"/>
          <w:tab w:val="left" w:pos="6096"/>
          <w:tab w:val="right" w:pos="8931"/>
        </w:tabs>
        <w:spacing w:after="360" w:line="240" w:lineRule="auto"/>
        <w:ind w:left="1077" w:firstLine="0"/>
        <w:rPr>
          <w:rFonts w:ascii="Times New Roman" w:eastAsia="Times New Roman" w:hAnsi="Times New Roman" w:cs="Times New Roman"/>
          <w:bCs/>
          <w:sz w:val="20"/>
          <w:szCs w:val="20"/>
          <w:lang w:val="uk-UA" w:eastAsia="ru-RU"/>
        </w:rPr>
      </w:pPr>
      <w:r w:rsidRPr="00C07902">
        <w:rPr>
          <w:rFonts w:ascii="Times New Roman" w:eastAsia="Times New Roman" w:hAnsi="Times New Roman" w:cs="Times New Roman"/>
          <w:bCs/>
          <w:sz w:val="20"/>
          <w:szCs w:val="20"/>
          <w:lang w:val="uk-UA" w:eastAsia="ru-RU"/>
        </w:rPr>
        <w:t xml:space="preserve">                                                        (підпис)                                                     </w:t>
      </w:r>
      <w:r>
        <w:rPr>
          <w:rFonts w:ascii="Times New Roman" w:eastAsia="Times New Roman" w:hAnsi="Times New Roman" w:cs="Times New Roman"/>
          <w:bCs/>
          <w:sz w:val="20"/>
          <w:szCs w:val="20"/>
          <w:lang w:val="uk-UA" w:eastAsia="ru-RU"/>
        </w:rPr>
        <w:t xml:space="preserve">    </w:t>
      </w:r>
      <w:r w:rsidRPr="00C07902">
        <w:rPr>
          <w:rFonts w:ascii="Times New Roman" w:eastAsia="Times New Roman" w:hAnsi="Times New Roman" w:cs="Times New Roman"/>
          <w:bCs/>
          <w:sz w:val="20"/>
          <w:szCs w:val="20"/>
          <w:lang w:val="uk-UA" w:eastAsia="ru-RU"/>
        </w:rPr>
        <w:t>(ім’я, прізвище)</w:t>
      </w:r>
    </w:p>
    <w:p w14:paraId="3FCDC76C" w14:textId="5CB6A79D" w:rsidR="00FB7A19" w:rsidRPr="00FB7A19" w:rsidRDefault="00FB7A19" w:rsidP="00FB2AB6">
      <w:pPr>
        <w:widowControl w:val="0"/>
        <w:tabs>
          <w:tab w:val="left" w:pos="3544"/>
          <w:tab w:val="left" w:pos="6096"/>
          <w:tab w:val="right" w:pos="8931"/>
        </w:tabs>
        <w:spacing w:after="360" w:line="240" w:lineRule="auto"/>
        <w:ind w:firstLine="0"/>
        <w:jc w:val="center"/>
        <w:rPr>
          <w:rFonts w:ascii="Times New Roman" w:eastAsia="Times New Roman" w:hAnsi="Times New Roman" w:cs="Times New Roman"/>
          <w:b/>
          <w:sz w:val="28"/>
          <w:szCs w:val="28"/>
          <w:lang w:val="uk-UA" w:eastAsia="ru-RU"/>
        </w:rPr>
      </w:pPr>
      <w:r w:rsidRPr="00FB7A19">
        <w:rPr>
          <w:rFonts w:ascii="Times New Roman" w:eastAsia="Times New Roman" w:hAnsi="Times New Roman" w:cs="Times New Roman"/>
          <w:b/>
          <w:sz w:val="28"/>
          <w:szCs w:val="28"/>
          <w:lang w:val="uk-UA" w:eastAsia="ru-RU"/>
        </w:rPr>
        <w:lastRenderedPageBreak/>
        <w:t>РЕФЕРАТ</w:t>
      </w:r>
    </w:p>
    <w:p w14:paraId="6E318674" w14:textId="434C4468" w:rsidR="00C07902" w:rsidRDefault="00FB7A19" w:rsidP="00FB7A19">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r w:rsidRPr="00FB7A19">
        <w:rPr>
          <w:rFonts w:ascii="Times New Roman" w:eastAsia="Times New Roman" w:hAnsi="Times New Roman" w:cs="Times New Roman"/>
          <w:bCs/>
          <w:sz w:val="28"/>
          <w:szCs w:val="28"/>
          <w:lang w:val="uk-UA" w:eastAsia="ru-RU"/>
        </w:rPr>
        <w:t>Магістерська дисертація на тему «</w:t>
      </w:r>
      <w:r w:rsidR="003E5DF7" w:rsidRPr="002E6989">
        <w:rPr>
          <w:rFonts w:ascii="Times New Roman" w:eastAsia="Times New Roman" w:hAnsi="Times New Roman" w:cs="Times New Roman"/>
          <w:sz w:val="28"/>
          <w:szCs w:val="28"/>
          <w:lang w:val="uk-UA" w:eastAsia="ru-RU"/>
        </w:rPr>
        <w:t>Система аналізу енергетичної ефективності автономного генератора за діагностичними показниками</w:t>
      </w:r>
      <w:r w:rsidRPr="00FB7A19">
        <w:rPr>
          <w:rFonts w:ascii="Times New Roman" w:eastAsia="Times New Roman" w:hAnsi="Times New Roman" w:cs="Times New Roman"/>
          <w:bCs/>
          <w:sz w:val="28"/>
          <w:szCs w:val="28"/>
          <w:lang w:val="uk-UA" w:eastAsia="ru-RU"/>
        </w:rPr>
        <w:t xml:space="preserve">»: </w:t>
      </w:r>
      <w:r w:rsidR="000C3E45">
        <w:rPr>
          <w:rFonts w:ascii="Times New Roman" w:eastAsia="Times New Roman" w:hAnsi="Times New Roman" w:cs="Times New Roman"/>
          <w:bCs/>
          <w:sz w:val="28"/>
          <w:szCs w:val="28"/>
          <w:lang w:val="uk-UA" w:eastAsia="ru-RU"/>
        </w:rPr>
        <w:t>98</w:t>
      </w:r>
      <w:r w:rsidRPr="00FB7A19">
        <w:rPr>
          <w:rFonts w:ascii="Times New Roman" w:eastAsia="Times New Roman" w:hAnsi="Times New Roman" w:cs="Times New Roman"/>
          <w:bCs/>
          <w:sz w:val="28"/>
          <w:szCs w:val="28"/>
          <w:lang w:val="uk-UA" w:eastAsia="ru-RU"/>
        </w:rPr>
        <w:t xml:space="preserve"> аркушів, кількість рисунків – </w:t>
      </w:r>
      <w:r w:rsidR="00CF7E77">
        <w:rPr>
          <w:rFonts w:ascii="Times New Roman" w:eastAsia="Times New Roman" w:hAnsi="Times New Roman" w:cs="Times New Roman"/>
          <w:bCs/>
          <w:sz w:val="28"/>
          <w:szCs w:val="28"/>
          <w:lang w:val="uk-UA" w:eastAsia="ru-RU"/>
        </w:rPr>
        <w:t>32</w:t>
      </w:r>
      <w:r w:rsidRPr="00FB7A19">
        <w:rPr>
          <w:rFonts w:ascii="Times New Roman" w:eastAsia="Times New Roman" w:hAnsi="Times New Roman" w:cs="Times New Roman"/>
          <w:bCs/>
          <w:sz w:val="28"/>
          <w:szCs w:val="28"/>
          <w:lang w:val="uk-UA" w:eastAsia="ru-RU"/>
        </w:rPr>
        <w:t>, кількість таблиць –</w:t>
      </w:r>
      <w:r w:rsidR="00397A24">
        <w:rPr>
          <w:rFonts w:ascii="Times New Roman" w:eastAsia="Times New Roman" w:hAnsi="Times New Roman" w:cs="Times New Roman"/>
          <w:bCs/>
          <w:sz w:val="28"/>
          <w:szCs w:val="28"/>
          <w:lang w:val="uk-UA" w:eastAsia="ru-RU"/>
        </w:rPr>
        <w:t xml:space="preserve"> 20</w:t>
      </w:r>
      <w:r w:rsidRPr="00FB7A19">
        <w:rPr>
          <w:rFonts w:ascii="Times New Roman" w:eastAsia="Times New Roman" w:hAnsi="Times New Roman" w:cs="Times New Roman"/>
          <w:bCs/>
          <w:sz w:val="28"/>
          <w:szCs w:val="28"/>
          <w:lang w:val="uk-UA" w:eastAsia="ru-RU"/>
        </w:rPr>
        <w:t xml:space="preserve">, джерел – </w:t>
      </w:r>
      <w:r w:rsidR="00397A24">
        <w:rPr>
          <w:rFonts w:ascii="Times New Roman" w:eastAsia="Times New Roman" w:hAnsi="Times New Roman" w:cs="Times New Roman"/>
          <w:bCs/>
          <w:sz w:val="28"/>
          <w:szCs w:val="28"/>
          <w:lang w:val="uk-UA" w:eastAsia="ru-RU"/>
        </w:rPr>
        <w:t>33</w:t>
      </w:r>
      <w:r w:rsidRPr="00FB7A19">
        <w:rPr>
          <w:rFonts w:ascii="Times New Roman" w:eastAsia="Times New Roman" w:hAnsi="Times New Roman" w:cs="Times New Roman"/>
          <w:bCs/>
          <w:sz w:val="28"/>
          <w:szCs w:val="28"/>
          <w:lang w:val="uk-UA" w:eastAsia="ru-RU"/>
        </w:rPr>
        <w:t>.</w:t>
      </w:r>
    </w:p>
    <w:p w14:paraId="6969F9A6" w14:textId="6852F5A9" w:rsidR="00C03C13" w:rsidRDefault="00C03C13" w:rsidP="00917122">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r w:rsidRPr="00C03C13">
        <w:rPr>
          <w:rFonts w:ascii="Times New Roman" w:eastAsia="Times New Roman" w:hAnsi="Times New Roman" w:cs="Times New Roman"/>
          <w:bCs/>
          <w:sz w:val="28"/>
          <w:szCs w:val="28"/>
          <w:lang w:val="uk-UA" w:eastAsia="ru-RU"/>
        </w:rPr>
        <w:t xml:space="preserve">На роботу автономних генераторів та двигунів внутрішнього згоряння впливають такі фактори, як температура, вологість, концентрація вугільного пилу, що може викликати електричні пробої, коротке замикання, </w:t>
      </w:r>
      <w:r w:rsidR="000A4CAF">
        <w:rPr>
          <w:rFonts w:ascii="Times New Roman" w:eastAsia="Times New Roman" w:hAnsi="Times New Roman" w:cs="Times New Roman"/>
          <w:bCs/>
          <w:sz w:val="28"/>
          <w:szCs w:val="28"/>
          <w:lang w:val="uk-UA" w:eastAsia="ru-RU"/>
        </w:rPr>
        <w:t>непрацездатність</w:t>
      </w:r>
      <w:r w:rsidRPr="00C03C13">
        <w:rPr>
          <w:rFonts w:ascii="Times New Roman" w:eastAsia="Times New Roman" w:hAnsi="Times New Roman" w:cs="Times New Roman"/>
          <w:bCs/>
          <w:sz w:val="28"/>
          <w:szCs w:val="28"/>
          <w:lang w:val="uk-UA" w:eastAsia="ru-RU"/>
        </w:rPr>
        <w:t xml:space="preserve"> </w:t>
      </w:r>
      <w:r w:rsidR="000A4CAF">
        <w:rPr>
          <w:rFonts w:ascii="Times New Roman" w:eastAsia="Times New Roman" w:hAnsi="Times New Roman" w:cs="Times New Roman"/>
          <w:bCs/>
          <w:sz w:val="28"/>
          <w:szCs w:val="28"/>
          <w:lang w:val="uk-UA" w:eastAsia="ru-RU"/>
        </w:rPr>
        <w:t>поршнів</w:t>
      </w:r>
      <w:r w:rsidRPr="00C03C13">
        <w:rPr>
          <w:rFonts w:ascii="Times New Roman" w:eastAsia="Times New Roman" w:hAnsi="Times New Roman" w:cs="Times New Roman"/>
          <w:bCs/>
          <w:sz w:val="28"/>
          <w:szCs w:val="28"/>
          <w:lang w:val="uk-UA" w:eastAsia="ru-RU"/>
        </w:rPr>
        <w:t xml:space="preserve"> тощо. </w:t>
      </w:r>
      <w:r w:rsidR="00514F0E">
        <w:rPr>
          <w:rFonts w:ascii="Times New Roman" w:eastAsia="Times New Roman" w:hAnsi="Times New Roman" w:cs="Times New Roman"/>
          <w:bCs/>
          <w:sz w:val="28"/>
          <w:szCs w:val="28"/>
          <w:lang w:val="uk-UA" w:eastAsia="ru-RU"/>
        </w:rPr>
        <w:t>Однією з головних</w:t>
      </w:r>
      <w:r w:rsidRPr="00C03C13">
        <w:rPr>
          <w:rFonts w:ascii="Times New Roman" w:eastAsia="Times New Roman" w:hAnsi="Times New Roman" w:cs="Times New Roman"/>
          <w:bCs/>
          <w:sz w:val="28"/>
          <w:szCs w:val="28"/>
          <w:lang w:val="uk-UA" w:eastAsia="ru-RU"/>
        </w:rPr>
        <w:t xml:space="preserve"> причин зносу </w:t>
      </w:r>
      <w:r w:rsidR="0001200E">
        <w:rPr>
          <w:rFonts w:ascii="Times New Roman" w:eastAsia="Times New Roman" w:hAnsi="Times New Roman" w:cs="Times New Roman"/>
          <w:bCs/>
          <w:sz w:val="28"/>
          <w:szCs w:val="28"/>
          <w:lang w:val="uk-UA" w:eastAsia="ru-RU"/>
        </w:rPr>
        <w:t>автономних генераторів</w:t>
      </w:r>
      <w:r w:rsidRPr="00C03C13">
        <w:rPr>
          <w:rFonts w:ascii="Times New Roman" w:eastAsia="Times New Roman" w:hAnsi="Times New Roman" w:cs="Times New Roman"/>
          <w:bCs/>
          <w:sz w:val="28"/>
          <w:szCs w:val="28"/>
          <w:lang w:val="uk-UA" w:eastAsia="ru-RU"/>
        </w:rPr>
        <w:t xml:space="preserve"> є зношення циліндро-поршневої групи.</w:t>
      </w:r>
      <w:r w:rsidR="00917122" w:rsidRPr="00917122">
        <w:rPr>
          <w:rFonts w:ascii="Times New Roman" w:eastAsia="Times New Roman" w:hAnsi="Times New Roman" w:cs="Times New Roman"/>
          <w:bCs/>
          <w:sz w:val="28"/>
          <w:szCs w:val="28"/>
          <w:lang w:eastAsia="ru-RU"/>
        </w:rPr>
        <w:t xml:space="preserve"> </w:t>
      </w:r>
      <w:r w:rsidR="00750B83">
        <w:rPr>
          <w:rFonts w:ascii="Times New Roman" w:eastAsia="Times New Roman" w:hAnsi="Times New Roman" w:cs="Times New Roman"/>
          <w:bCs/>
          <w:sz w:val="28"/>
          <w:szCs w:val="28"/>
          <w:lang w:val="uk-UA" w:eastAsia="ru-RU"/>
        </w:rPr>
        <w:t>Т</w:t>
      </w:r>
      <w:r w:rsidR="00917122">
        <w:rPr>
          <w:rFonts w:ascii="Times New Roman" w:eastAsia="Times New Roman" w:hAnsi="Times New Roman" w:cs="Times New Roman"/>
          <w:bCs/>
          <w:sz w:val="28"/>
          <w:szCs w:val="28"/>
          <w:lang w:val="uk-UA" w:eastAsia="ru-RU"/>
        </w:rPr>
        <w:t>ому т</w:t>
      </w:r>
      <w:r w:rsidRPr="00C03C13">
        <w:rPr>
          <w:rFonts w:ascii="Times New Roman" w:eastAsia="Times New Roman" w:hAnsi="Times New Roman" w:cs="Times New Roman"/>
          <w:bCs/>
          <w:sz w:val="28"/>
          <w:szCs w:val="28"/>
          <w:lang w:val="uk-UA" w:eastAsia="ru-RU"/>
        </w:rPr>
        <w:t xml:space="preserve">ехнічна діагностика умовах обмеженої інформації стає складною, вимагаючи значних ресурсів. Це призводить до </w:t>
      </w:r>
      <w:r w:rsidR="00514F0E" w:rsidRPr="00C03C13">
        <w:rPr>
          <w:rFonts w:ascii="Times New Roman" w:eastAsia="Times New Roman" w:hAnsi="Times New Roman" w:cs="Times New Roman"/>
          <w:bCs/>
          <w:sz w:val="28"/>
          <w:szCs w:val="28"/>
          <w:lang w:val="uk-UA" w:eastAsia="ru-RU"/>
        </w:rPr>
        <w:t>розбіжностей</w:t>
      </w:r>
      <w:r w:rsidRPr="00C03C13">
        <w:rPr>
          <w:rFonts w:ascii="Times New Roman" w:eastAsia="Times New Roman" w:hAnsi="Times New Roman" w:cs="Times New Roman"/>
          <w:bCs/>
          <w:sz w:val="28"/>
          <w:szCs w:val="28"/>
          <w:lang w:val="uk-UA" w:eastAsia="ru-RU"/>
        </w:rPr>
        <w:t xml:space="preserve">, </w:t>
      </w:r>
      <w:r w:rsidR="00514F0E" w:rsidRPr="00514F0E">
        <w:rPr>
          <w:rFonts w:ascii="Times New Roman" w:eastAsia="Times New Roman" w:hAnsi="Times New Roman" w:cs="Times New Roman"/>
          <w:bCs/>
          <w:sz w:val="28"/>
          <w:szCs w:val="28"/>
          <w:lang w:val="uk-UA" w:eastAsia="ru-RU"/>
        </w:rPr>
        <w:t>похибок</w:t>
      </w:r>
      <w:r w:rsidR="00514F0E" w:rsidRPr="00C03C13">
        <w:rPr>
          <w:rFonts w:ascii="Times New Roman" w:eastAsia="Times New Roman" w:hAnsi="Times New Roman" w:cs="Times New Roman"/>
          <w:bCs/>
          <w:sz w:val="28"/>
          <w:szCs w:val="28"/>
          <w:lang w:val="uk-UA" w:eastAsia="ru-RU"/>
        </w:rPr>
        <w:t xml:space="preserve"> </w:t>
      </w:r>
      <w:r w:rsidRPr="00C03C13">
        <w:rPr>
          <w:rFonts w:ascii="Times New Roman" w:eastAsia="Times New Roman" w:hAnsi="Times New Roman" w:cs="Times New Roman"/>
          <w:bCs/>
          <w:sz w:val="28"/>
          <w:szCs w:val="28"/>
          <w:lang w:val="uk-UA" w:eastAsia="ru-RU"/>
        </w:rPr>
        <w:t>та помилок у діагностичних параметрах, ускладнюючи виявлення пошкоджень та прогнозування терміну служби.</w:t>
      </w:r>
      <w:r w:rsidR="00A07646" w:rsidRPr="00A07646">
        <w:rPr>
          <w:rFonts w:ascii="Times New Roman" w:eastAsia="Times New Roman" w:hAnsi="Times New Roman" w:cs="Times New Roman"/>
          <w:bCs/>
          <w:sz w:val="28"/>
          <w:szCs w:val="28"/>
          <w:lang w:eastAsia="ru-RU"/>
        </w:rPr>
        <w:t xml:space="preserve"> </w:t>
      </w:r>
      <w:r w:rsidR="0034668C" w:rsidRPr="0034668C">
        <w:rPr>
          <w:rFonts w:ascii="Times New Roman" w:eastAsia="Times New Roman" w:hAnsi="Times New Roman" w:cs="Times New Roman"/>
          <w:bCs/>
          <w:sz w:val="28"/>
          <w:szCs w:val="28"/>
          <w:lang w:val="uk-UA" w:eastAsia="ru-RU"/>
        </w:rPr>
        <w:t xml:space="preserve">Зниження </w:t>
      </w:r>
      <w:r w:rsidR="007F282D">
        <w:rPr>
          <w:rFonts w:ascii="Times New Roman" w:eastAsia="Times New Roman" w:hAnsi="Times New Roman" w:cs="Times New Roman"/>
          <w:bCs/>
          <w:sz w:val="28"/>
          <w:szCs w:val="28"/>
          <w:lang w:val="uk-UA" w:eastAsia="ru-RU"/>
        </w:rPr>
        <w:t>таких втрат</w:t>
      </w:r>
      <w:r w:rsidR="0034668C" w:rsidRPr="0034668C">
        <w:rPr>
          <w:rFonts w:ascii="Times New Roman" w:eastAsia="Times New Roman" w:hAnsi="Times New Roman" w:cs="Times New Roman"/>
          <w:bCs/>
          <w:sz w:val="28"/>
          <w:szCs w:val="28"/>
          <w:lang w:val="uk-UA" w:eastAsia="ru-RU"/>
        </w:rPr>
        <w:t xml:space="preserve"> досягається через розробку та впровадження ефективних технологій і систем діагностики автономних генераторів на двигунах внутрішнього згоряння</w:t>
      </w:r>
      <w:r w:rsidRPr="00C03C13">
        <w:rPr>
          <w:rFonts w:ascii="Times New Roman" w:eastAsia="Times New Roman" w:hAnsi="Times New Roman" w:cs="Times New Roman"/>
          <w:bCs/>
          <w:sz w:val="28"/>
          <w:szCs w:val="28"/>
          <w:lang w:val="uk-UA" w:eastAsia="ru-RU"/>
        </w:rPr>
        <w:t xml:space="preserve">, визначення основних діагностичних </w:t>
      </w:r>
      <w:r w:rsidR="00895659">
        <w:rPr>
          <w:rFonts w:ascii="Times New Roman" w:eastAsia="Times New Roman" w:hAnsi="Times New Roman" w:cs="Times New Roman"/>
          <w:bCs/>
          <w:sz w:val="28"/>
          <w:szCs w:val="28"/>
          <w:lang w:val="uk-UA" w:eastAsia="ru-RU"/>
        </w:rPr>
        <w:t>показників</w:t>
      </w:r>
      <w:r w:rsidRPr="00C03C13">
        <w:rPr>
          <w:rFonts w:ascii="Times New Roman" w:eastAsia="Times New Roman" w:hAnsi="Times New Roman" w:cs="Times New Roman"/>
          <w:bCs/>
          <w:sz w:val="28"/>
          <w:szCs w:val="28"/>
          <w:lang w:val="uk-UA" w:eastAsia="ru-RU"/>
        </w:rPr>
        <w:t xml:space="preserve">, ідентифікацію потенційних </w:t>
      </w:r>
      <w:r w:rsidR="00895659">
        <w:rPr>
          <w:rFonts w:ascii="Times New Roman" w:eastAsia="Times New Roman" w:hAnsi="Times New Roman" w:cs="Times New Roman"/>
          <w:bCs/>
          <w:sz w:val="28"/>
          <w:szCs w:val="28"/>
          <w:lang w:val="uk-UA" w:eastAsia="ru-RU"/>
        </w:rPr>
        <w:t>дефектів та порушень у роботі</w:t>
      </w:r>
      <w:r w:rsidRPr="00C03C13">
        <w:rPr>
          <w:rFonts w:ascii="Times New Roman" w:eastAsia="Times New Roman" w:hAnsi="Times New Roman" w:cs="Times New Roman"/>
          <w:bCs/>
          <w:sz w:val="28"/>
          <w:szCs w:val="28"/>
          <w:lang w:val="uk-UA" w:eastAsia="ru-RU"/>
        </w:rPr>
        <w:t>, прогнозування терміну роботи, аналіз стану об’єкта, передачу</w:t>
      </w:r>
      <w:r w:rsidR="0076700C">
        <w:rPr>
          <w:rFonts w:ascii="Times New Roman" w:eastAsia="Times New Roman" w:hAnsi="Times New Roman" w:cs="Times New Roman"/>
          <w:bCs/>
          <w:sz w:val="28"/>
          <w:szCs w:val="28"/>
          <w:lang w:val="uk-UA" w:eastAsia="ru-RU"/>
        </w:rPr>
        <w:t xml:space="preserve"> </w:t>
      </w:r>
      <w:r w:rsidRPr="00C03C13">
        <w:rPr>
          <w:rFonts w:ascii="Times New Roman" w:eastAsia="Times New Roman" w:hAnsi="Times New Roman" w:cs="Times New Roman"/>
          <w:bCs/>
          <w:sz w:val="28"/>
          <w:szCs w:val="28"/>
          <w:lang w:val="uk-UA" w:eastAsia="ru-RU"/>
        </w:rPr>
        <w:t>та обробку інформації оператором.</w:t>
      </w:r>
    </w:p>
    <w:p w14:paraId="64DEC286" w14:textId="4E3E54E9" w:rsidR="00BB65F9" w:rsidRDefault="002C6CC0"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r w:rsidRPr="002E5A12">
        <w:rPr>
          <w:rFonts w:ascii="Times New Roman" w:eastAsia="Times New Roman" w:hAnsi="Times New Roman" w:cs="Times New Roman"/>
          <w:bCs/>
          <w:i/>
          <w:iCs/>
          <w:sz w:val="28"/>
          <w:szCs w:val="28"/>
          <w:lang w:val="uk-UA" w:eastAsia="ru-RU"/>
        </w:rPr>
        <w:t>Метою даного дослідження є</w:t>
      </w:r>
      <w:r w:rsidRPr="002C6CC0">
        <w:rPr>
          <w:rFonts w:ascii="Times New Roman" w:eastAsia="Times New Roman" w:hAnsi="Times New Roman" w:cs="Times New Roman"/>
          <w:bCs/>
          <w:sz w:val="28"/>
          <w:szCs w:val="28"/>
          <w:lang w:val="uk-UA" w:eastAsia="ru-RU"/>
        </w:rPr>
        <w:t xml:space="preserve"> покращення діагностики автономного генератора в </w:t>
      </w:r>
      <w:r w:rsidR="00751C62">
        <w:rPr>
          <w:rFonts w:ascii="Times New Roman" w:eastAsia="Times New Roman" w:hAnsi="Times New Roman" w:cs="Times New Roman"/>
          <w:bCs/>
          <w:sz w:val="28"/>
          <w:szCs w:val="28"/>
          <w:lang w:val="uk-UA" w:eastAsia="ru-RU"/>
        </w:rPr>
        <w:t xml:space="preserve">несприятливих </w:t>
      </w:r>
      <w:r w:rsidRPr="002C6CC0">
        <w:rPr>
          <w:rFonts w:ascii="Times New Roman" w:eastAsia="Times New Roman" w:hAnsi="Times New Roman" w:cs="Times New Roman"/>
          <w:bCs/>
          <w:sz w:val="28"/>
          <w:szCs w:val="28"/>
          <w:lang w:val="uk-UA" w:eastAsia="ru-RU"/>
        </w:rPr>
        <w:t xml:space="preserve">умовах або </w:t>
      </w:r>
      <w:r w:rsidR="00751C62">
        <w:rPr>
          <w:rFonts w:ascii="Times New Roman" w:eastAsia="Times New Roman" w:hAnsi="Times New Roman" w:cs="Times New Roman"/>
          <w:bCs/>
          <w:sz w:val="28"/>
          <w:szCs w:val="28"/>
          <w:lang w:val="uk-UA" w:eastAsia="ru-RU"/>
        </w:rPr>
        <w:t>у</w:t>
      </w:r>
      <w:r w:rsidRPr="002C6CC0">
        <w:rPr>
          <w:rFonts w:ascii="Times New Roman" w:eastAsia="Times New Roman" w:hAnsi="Times New Roman" w:cs="Times New Roman"/>
          <w:bCs/>
          <w:sz w:val="28"/>
          <w:szCs w:val="28"/>
          <w:lang w:val="uk-UA" w:eastAsia="ru-RU"/>
        </w:rPr>
        <w:t xml:space="preserve"> відсутності деяких механізмів, необхідних для діагностування, наприклад, електричного стартера. Це досягається шляхом розробки системи для діагностики та підвищення енергетичної ефективності автономних генераторів, що ґрунтується на діагностичних показниках.</w:t>
      </w:r>
    </w:p>
    <w:p w14:paraId="1EC7227B" w14:textId="6F2338A1" w:rsidR="007A4D70" w:rsidRPr="00B31887" w:rsidRDefault="007A4D70"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r w:rsidRPr="00257297">
        <w:rPr>
          <w:rFonts w:ascii="Times New Roman" w:eastAsia="Times New Roman" w:hAnsi="Times New Roman" w:cs="Times New Roman"/>
          <w:bCs/>
          <w:i/>
          <w:iCs/>
          <w:sz w:val="28"/>
          <w:szCs w:val="28"/>
          <w:lang w:val="uk-UA" w:eastAsia="ru-RU"/>
        </w:rPr>
        <w:t>Об’єкт дослідження</w:t>
      </w:r>
      <w:r w:rsidR="00043970" w:rsidRPr="00B31887">
        <w:rPr>
          <w:rFonts w:ascii="Times New Roman" w:eastAsia="Times New Roman" w:hAnsi="Times New Roman" w:cs="Times New Roman"/>
          <w:bCs/>
          <w:sz w:val="28"/>
          <w:szCs w:val="28"/>
          <w:lang w:val="uk-UA" w:eastAsia="ru-RU"/>
        </w:rPr>
        <w:t xml:space="preserve"> – енергетична ефективність автономного генератора.</w:t>
      </w:r>
    </w:p>
    <w:p w14:paraId="414710A8" w14:textId="3E245594" w:rsidR="007A4D70" w:rsidRDefault="007A4D70"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r w:rsidRPr="00257297">
        <w:rPr>
          <w:rFonts w:ascii="Times New Roman" w:eastAsia="Times New Roman" w:hAnsi="Times New Roman" w:cs="Times New Roman"/>
          <w:bCs/>
          <w:i/>
          <w:iCs/>
          <w:sz w:val="28"/>
          <w:szCs w:val="28"/>
          <w:lang w:val="uk-UA" w:eastAsia="ru-RU"/>
        </w:rPr>
        <w:t>Предмет дослідження</w:t>
      </w:r>
      <w:r w:rsidR="00B31887" w:rsidRPr="00B31887">
        <w:rPr>
          <w:rFonts w:ascii="Times New Roman" w:eastAsia="Times New Roman" w:hAnsi="Times New Roman" w:cs="Times New Roman"/>
          <w:bCs/>
          <w:sz w:val="28"/>
          <w:szCs w:val="28"/>
          <w:lang w:val="uk-UA" w:eastAsia="ru-RU"/>
        </w:rPr>
        <w:t xml:space="preserve"> – діагностичні показники енергетичної ефективності автономного генератора.</w:t>
      </w:r>
    </w:p>
    <w:p w14:paraId="43ABEFCB" w14:textId="0307BAC5" w:rsidR="00912359" w:rsidRPr="00912359" w:rsidRDefault="00912359" w:rsidP="00912359">
      <w:pPr>
        <w:widowControl w:val="0"/>
        <w:tabs>
          <w:tab w:val="left" w:pos="3544"/>
          <w:tab w:val="left" w:pos="6096"/>
          <w:tab w:val="right" w:pos="8931"/>
        </w:tabs>
        <w:contextualSpacing/>
        <w:rPr>
          <w:rFonts w:ascii="Times New Roman" w:eastAsia="Times New Roman" w:hAnsi="Times New Roman" w:cs="Times New Roman"/>
          <w:bCs/>
          <w:i/>
          <w:iCs/>
          <w:sz w:val="28"/>
          <w:szCs w:val="28"/>
          <w:lang w:val="uk-UA" w:eastAsia="ru-RU"/>
        </w:rPr>
      </w:pPr>
      <w:r w:rsidRPr="00306270">
        <w:rPr>
          <w:rFonts w:ascii="Times New Roman" w:eastAsia="Times New Roman" w:hAnsi="Times New Roman" w:cs="Times New Roman"/>
          <w:bCs/>
          <w:i/>
          <w:iCs/>
          <w:sz w:val="28"/>
          <w:szCs w:val="28"/>
          <w:lang w:val="uk-UA" w:eastAsia="ru-RU"/>
        </w:rPr>
        <w:t>Методи дослідження</w:t>
      </w:r>
      <w:r>
        <w:rPr>
          <w:rFonts w:ascii="Times New Roman" w:eastAsia="Times New Roman" w:hAnsi="Times New Roman" w:cs="Times New Roman"/>
          <w:bCs/>
          <w:i/>
          <w:iCs/>
          <w:sz w:val="28"/>
          <w:szCs w:val="28"/>
          <w:lang w:val="uk-UA" w:eastAsia="ru-RU"/>
        </w:rPr>
        <w:tab/>
      </w:r>
      <w:r w:rsidRPr="00B31887">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 пошук, огляд, аналіз і узагальнення результатів досліджень, розрахунок ККД, коефіцієнта стиску, коефіцієнту </w:t>
      </w:r>
      <w:r>
        <w:rPr>
          <w:rFonts w:ascii="Times New Roman" w:eastAsia="Times New Roman" w:hAnsi="Times New Roman" w:cs="Times New Roman"/>
          <w:bCs/>
          <w:sz w:val="28"/>
          <w:szCs w:val="28"/>
          <w:lang w:val="uk-UA" w:eastAsia="ru-RU"/>
        </w:rPr>
        <w:lastRenderedPageBreak/>
        <w:t>відношення струмів як діагностичних показників</w:t>
      </w:r>
      <w:r w:rsidR="006B0A15" w:rsidRPr="006B0A15">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val="uk-UA" w:eastAsia="ru-RU"/>
        </w:rPr>
        <w:t xml:space="preserve">моделювання у середовищі </w:t>
      </w:r>
      <w:r>
        <w:rPr>
          <w:rFonts w:ascii="Times New Roman" w:eastAsia="Times New Roman" w:hAnsi="Times New Roman" w:cs="Times New Roman"/>
          <w:bCs/>
          <w:sz w:val="28"/>
          <w:szCs w:val="28"/>
          <w:lang w:val="en-US" w:eastAsia="ru-RU"/>
        </w:rPr>
        <w:t>MathCAD</w:t>
      </w:r>
      <w:r w:rsidRPr="00912359">
        <w:rPr>
          <w:rFonts w:ascii="Times New Roman" w:eastAsia="Times New Roman" w:hAnsi="Times New Roman" w:cs="Times New Roman"/>
          <w:bCs/>
          <w:sz w:val="28"/>
          <w:szCs w:val="28"/>
          <w:lang w:val="uk-UA" w:eastAsia="ru-RU"/>
        </w:rPr>
        <w:t>.</w:t>
      </w:r>
    </w:p>
    <w:p w14:paraId="105D052D" w14:textId="29B4440E" w:rsidR="00BB5EAB" w:rsidRDefault="00BB5EAB"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r w:rsidRPr="00257297">
        <w:rPr>
          <w:rFonts w:ascii="Times New Roman" w:eastAsia="Times New Roman" w:hAnsi="Times New Roman" w:cs="Times New Roman"/>
          <w:b/>
          <w:sz w:val="28"/>
          <w:szCs w:val="28"/>
          <w:lang w:val="uk-UA" w:eastAsia="ru-RU"/>
        </w:rPr>
        <w:t>Ключові слова:</w:t>
      </w:r>
      <w:r w:rsidR="00337799">
        <w:rPr>
          <w:rFonts w:ascii="Times New Roman" w:eastAsia="Times New Roman" w:hAnsi="Times New Roman" w:cs="Times New Roman"/>
          <w:bCs/>
          <w:sz w:val="28"/>
          <w:szCs w:val="28"/>
          <w:lang w:val="uk-UA" w:eastAsia="ru-RU"/>
        </w:rPr>
        <w:t xml:space="preserve"> </w:t>
      </w:r>
      <w:r w:rsidR="003F2D39" w:rsidRPr="00337799">
        <w:rPr>
          <w:rFonts w:ascii="Times New Roman" w:eastAsia="Times New Roman" w:hAnsi="Times New Roman" w:cs="Times New Roman"/>
          <w:bCs/>
          <w:sz w:val="28"/>
          <w:szCs w:val="28"/>
          <w:lang w:val="uk-UA" w:eastAsia="ru-RU"/>
        </w:rPr>
        <w:t>генератор</w:t>
      </w:r>
      <w:r w:rsidR="003F2D39">
        <w:rPr>
          <w:rFonts w:ascii="Times New Roman" w:eastAsia="Times New Roman" w:hAnsi="Times New Roman" w:cs="Times New Roman"/>
          <w:bCs/>
          <w:sz w:val="28"/>
          <w:szCs w:val="28"/>
          <w:lang w:val="uk-UA" w:eastAsia="ru-RU"/>
        </w:rPr>
        <w:t xml:space="preserve">, </w:t>
      </w:r>
      <w:r w:rsidR="00BD2B52" w:rsidRPr="00337799">
        <w:rPr>
          <w:rFonts w:ascii="Times New Roman" w:eastAsia="Times New Roman" w:hAnsi="Times New Roman" w:cs="Times New Roman"/>
          <w:bCs/>
          <w:sz w:val="28"/>
          <w:szCs w:val="28"/>
          <w:lang w:val="uk-UA" w:eastAsia="ru-RU"/>
        </w:rPr>
        <w:t>двигун внутрішнього згорання</w:t>
      </w:r>
      <w:r w:rsidR="00BD2B52">
        <w:rPr>
          <w:rFonts w:ascii="Times New Roman" w:eastAsia="Times New Roman" w:hAnsi="Times New Roman" w:cs="Times New Roman"/>
          <w:bCs/>
          <w:sz w:val="28"/>
          <w:szCs w:val="28"/>
          <w:lang w:val="uk-UA" w:eastAsia="ru-RU"/>
        </w:rPr>
        <w:t xml:space="preserve">, </w:t>
      </w:r>
      <w:r w:rsidR="00337799" w:rsidRPr="00337799">
        <w:rPr>
          <w:rFonts w:ascii="Times New Roman" w:eastAsia="Times New Roman" w:hAnsi="Times New Roman" w:cs="Times New Roman"/>
          <w:bCs/>
          <w:sz w:val="28"/>
          <w:szCs w:val="28"/>
          <w:lang w:val="uk-UA" w:eastAsia="ru-RU"/>
        </w:rPr>
        <w:t xml:space="preserve">система діагностування, </w:t>
      </w:r>
      <w:r w:rsidR="00337799">
        <w:rPr>
          <w:rFonts w:ascii="Times New Roman" w:eastAsia="Times New Roman" w:hAnsi="Times New Roman" w:cs="Times New Roman"/>
          <w:bCs/>
          <w:sz w:val="28"/>
          <w:szCs w:val="28"/>
          <w:lang w:val="uk-UA" w:eastAsia="ru-RU"/>
        </w:rPr>
        <w:t>ККД,</w:t>
      </w:r>
      <w:r w:rsidR="00BD2B52">
        <w:rPr>
          <w:rFonts w:ascii="Times New Roman" w:eastAsia="Times New Roman" w:hAnsi="Times New Roman" w:cs="Times New Roman"/>
          <w:bCs/>
          <w:sz w:val="28"/>
          <w:szCs w:val="28"/>
          <w:lang w:val="uk-UA" w:eastAsia="ru-RU"/>
        </w:rPr>
        <w:t xml:space="preserve"> коефіцієнт стис</w:t>
      </w:r>
      <w:r w:rsidR="00BC140A">
        <w:rPr>
          <w:rFonts w:ascii="Times New Roman" w:eastAsia="Times New Roman" w:hAnsi="Times New Roman" w:cs="Times New Roman"/>
          <w:bCs/>
          <w:sz w:val="28"/>
          <w:szCs w:val="28"/>
          <w:lang w:val="uk-UA" w:eastAsia="ru-RU"/>
        </w:rPr>
        <w:t>ку</w:t>
      </w:r>
      <w:r w:rsidR="00BD2B52">
        <w:rPr>
          <w:rFonts w:ascii="Times New Roman" w:eastAsia="Times New Roman" w:hAnsi="Times New Roman" w:cs="Times New Roman"/>
          <w:bCs/>
          <w:sz w:val="28"/>
          <w:szCs w:val="28"/>
          <w:lang w:val="uk-UA" w:eastAsia="ru-RU"/>
        </w:rPr>
        <w:t>.</w:t>
      </w:r>
    </w:p>
    <w:p w14:paraId="28898247"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410DCE7F"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27F1854E"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7B60C0A4"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17E6F694"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78CC0049"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70B5C845"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531A8031"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424EC3E5"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2EBF9A50"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2EE7DC73"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0F605654"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0F2C1A87"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39CA4E24"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1463422F"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66F70D38"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0DDE5AB5"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1589A73A"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42DEAB5B"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5D9CC8F7"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5C9AEF04"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5BC007E5"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0332A634"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3D9303D3"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7D16EC24" w14:textId="77777777" w:rsidR="00692333" w:rsidRDefault="00692333"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305D21BC" w14:textId="77777777" w:rsidR="00912359" w:rsidRDefault="00912359" w:rsidP="00E03E1D">
      <w:pPr>
        <w:widowControl w:val="0"/>
        <w:tabs>
          <w:tab w:val="left" w:pos="3544"/>
          <w:tab w:val="left" w:pos="6096"/>
          <w:tab w:val="right" w:pos="8931"/>
        </w:tabs>
        <w:contextualSpacing/>
        <w:rPr>
          <w:rFonts w:ascii="Times New Roman" w:eastAsia="Times New Roman" w:hAnsi="Times New Roman" w:cs="Times New Roman"/>
          <w:bCs/>
          <w:sz w:val="28"/>
          <w:szCs w:val="28"/>
          <w:lang w:val="uk-UA" w:eastAsia="ru-RU"/>
        </w:rPr>
      </w:pPr>
    </w:p>
    <w:p w14:paraId="7747FF32" w14:textId="0FBA7915" w:rsidR="00ED2ADF" w:rsidRPr="00A732D1" w:rsidRDefault="00A732D1" w:rsidP="00A732D1">
      <w:pPr>
        <w:widowControl w:val="0"/>
        <w:tabs>
          <w:tab w:val="left" w:pos="3544"/>
          <w:tab w:val="left" w:pos="6096"/>
          <w:tab w:val="right" w:pos="8931"/>
        </w:tabs>
        <w:spacing w:after="360" w:line="240" w:lineRule="auto"/>
        <w:ind w:firstLine="0"/>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lastRenderedPageBreak/>
        <w:t>ABSTRACT</w:t>
      </w:r>
    </w:p>
    <w:p w14:paraId="58C16920" w14:textId="597762D8" w:rsidR="00B37AAA" w:rsidRPr="00A97D13" w:rsidRDefault="00B37AAA" w:rsidP="00556D04">
      <w:pPr>
        <w:widowControl w:val="0"/>
        <w:tabs>
          <w:tab w:val="left" w:pos="3544"/>
          <w:tab w:val="left" w:pos="6096"/>
          <w:tab w:val="right" w:pos="8931"/>
        </w:tabs>
        <w:contextualSpacing/>
        <w:rPr>
          <w:rFonts w:ascii="Times New Roman" w:eastAsia="Times New Roman" w:hAnsi="Times New Roman" w:cs="Times New Roman"/>
          <w:iCs/>
          <w:sz w:val="28"/>
          <w:szCs w:val="28"/>
          <w:lang w:val="en-GB" w:eastAsia="ru-RU"/>
        </w:rPr>
      </w:pPr>
      <w:r w:rsidRPr="00A97D13">
        <w:rPr>
          <w:rFonts w:ascii="Times New Roman" w:eastAsia="Times New Roman" w:hAnsi="Times New Roman" w:cs="Times New Roman"/>
          <w:iCs/>
          <w:sz w:val="28"/>
          <w:szCs w:val="28"/>
          <w:lang w:val="en-GB" w:eastAsia="ru-RU"/>
        </w:rPr>
        <w:t xml:space="preserve">Master's thesis on the topic "System for Analysis of Energy Efficiency of an Autonomous Generator Based on Diagnostic Indicators": </w:t>
      </w:r>
      <w:r w:rsidR="000C3E45">
        <w:rPr>
          <w:rFonts w:ascii="Times New Roman" w:eastAsia="Times New Roman" w:hAnsi="Times New Roman" w:cs="Times New Roman"/>
          <w:iCs/>
          <w:sz w:val="28"/>
          <w:szCs w:val="28"/>
          <w:lang w:val="en-GB" w:eastAsia="ru-RU"/>
        </w:rPr>
        <w:t>98</w:t>
      </w:r>
      <w:r w:rsidRPr="00A97D13">
        <w:rPr>
          <w:rFonts w:ascii="Times New Roman" w:eastAsia="Times New Roman" w:hAnsi="Times New Roman" w:cs="Times New Roman"/>
          <w:iCs/>
          <w:sz w:val="28"/>
          <w:szCs w:val="28"/>
          <w:lang w:val="en-GB" w:eastAsia="ru-RU"/>
        </w:rPr>
        <w:t xml:space="preserve"> pages, number of figures – </w:t>
      </w:r>
      <w:r w:rsidR="000C3E45">
        <w:rPr>
          <w:rFonts w:ascii="Times New Roman" w:eastAsia="Times New Roman" w:hAnsi="Times New Roman" w:cs="Times New Roman"/>
          <w:iCs/>
          <w:sz w:val="28"/>
          <w:szCs w:val="28"/>
          <w:lang w:val="en-GB" w:eastAsia="ru-RU"/>
        </w:rPr>
        <w:t>32</w:t>
      </w:r>
      <w:r w:rsidRPr="00A97D13">
        <w:rPr>
          <w:rFonts w:ascii="Times New Roman" w:eastAsia="Times New Roman" w:hAnsi="Times New Roman" w:cs="Times New Roman"/>
          <w:iCs/>
          <w:sz w:val="28"/>
          <w:szCs w:val="28"/>
          <w:lang w:val="en-GB" w:eastAsia="ru-RU"/>
        </w:rPr>
        <w:t>, number of tables –</w:t>
      </w:r>
      <w:r w:rsidR="00A97D13">
        <w:rPr>
          <w:rFonts w:ascii="Times New Roman" w:eastAsia="Times New Roman" w:hAnsi="Times New Roman" w:cs="Times New Roman"/>
          <w:iCs/>
          <w:sz w:val="28"/>
          <w:szCs w:val="28"/>
          <w:lang w:val="en-GB" w:eastAsia="ru-RU"/>
        </w:rPr>
        <w:t xml:space="preserve"> </w:t>
      </w:r>
      <w:r w:rsidR="000C3E45">
        <w:rPr>
          <w:rFonts w:ascii="Times New Roman" w:eastAsia="Times New Roman" w:hAnsi="Times New Roman" w:cs="Times New Roman"/>
          <w:iCs/>
          <w:sz w:val="28"/>
          <w:szCs w:val="28"/>
          <w:lang w:val="en-GB" w:eastAsia="ru-RU"/>
        </w:rPr>
        <w:t>20</w:t>
      </w:r>
      <w:r w:rsidRPr="00A97D13">
        <w:rPr>
          <w:rFonts w:ascii="Times New Roman" w:eastAsia="Times New Roman" w:hAnsi="Times New Roman" w:cs="Times New Roman"/>
          <w:iCs/>
          <w:sz w:val="28"/>
          <w:szCs w:val="28"/>
          <w:lang w:val="en-GB" w:eastAsia="ru-RU"/>
        </w:rPr>
        <w:t xml:space="preserve">, sources – </w:t>
      </w:r>
      <w:r w:rsidR="000C3E45">
        <w:rPr>
          <w:rFonts w:ascii="Times New Roman" w:eastAsia="Times New Roman" w:hAnsi="Times New Roman" w:cs="Times New Roman"/>
          <w:iCs/>
          <w:sz w:val="28"/>
          <w:szCs w:val="28"/>
          <w:lang w:val="en-GB" w:eastAsia="ru-RU"/>
        </w:rPr>
        <w:t>33</w:t>
      </w:r>
      <w:r w:rsidRPr="00A97D13">
        <w:rPr>
          <w:rFonts w:ascii="Times New Roman" w:eastAsia="Times New Roman" w:hAnsi="Times New Roman" w:cs="Times New Roman"/>
          <w:iCs/>
          <w:sz w:val="28"/>
          <w:szCs w:val="28"/>
          <w:lang w:val="en-GB" w:eastAsia="ru-RU"/>
        </w:rPr>
        <w:t>.</w:t>
      </w:r>
    </w:p>
    <w:p w14:paraId="6220B4FC" w14:textId="47270C7F" w:rsidR="00B37AAA" w:rsidRPr="00A97D13" w:rsidRDefault="00B37AAA" w:rsidP="00556D04">
      <w:pPr>
        <w:widowControl w:val="0"/>
        <w:tabs>
          <w:tab w:val="left" w:pos="3544"/>
          <w:tab w:val="left" w:pos="6096"/>
          <w:tab w:val="right" w:pos="8931"/>
        </w:tabs>
        <w:contextualSpacing/>
        <w:rPr>
          <w:rFonts w:ascii="Times New Roman" w:eastAsia="Times New Roman" w:hAnsi="Times New Roman" w:cs="Times New Roman"/>
          <w:iCs/>
          <w:sz w:val="28"/>
          <w:szCs w:val="28"/>
          <w:lang w:val="en-GB" w:eastAsia="ru-RU"/>
        </w:rPr>
      </w:pPr>
      <w:r w:rsidRPr="00A97D13">
        <w:rPr>
          <w:rFonts w:ascii="Times New Roman" w:eastAsia="Times New Roman" w:hAnsi="Times New Roman" w:cs="Times New Roman"/>
          <w:iCs/>
          <w:sz w:val="28"/>
          <w:szCs w:val="28"/>
          <w:lang w:val="en-GB" w:eastAsia="ru-RU"/>
        </w:rPr>
        <w:t xml:space="preserve">The operation of autonomous generators and internal combustion engines is influenced by factors such as temperature, humidity, concentration of coal dust, which can cause electrical breakdowns, short circuits, piston malfunction, and so on. One of the main reasons for the wear and tear of autonomous generators is the wear of the cylinder-piston group. Therefore, technical diagnostics under conditions of limited information becomes challenging, requiring significant resources. This leads to discrepancies, errors, and mistakes in diagnostic parameters, complicating the detection of damages and predicting the service life. Reducing such losses is achieved through the development and implementation of effective technologies and diagnostic systems for autonomous generators with internal combustion engines, defining key diagnostic indicators, identifying potential defects and malfunctions, predicting the duration of operation, </w:t>
      </w:r>
      <w:r w:rsidR="007C77C9" w:rsidRPr="00A97D13">
        <w:rPr>
          <w:rFonts w:ascii="Times New Roman" w:eastAsia="Times New Roman" w:hAnsi="Times New Roman" w:cs="Times New Roman"/>
          <w:iCs/>
          <w:sz w:val="28"/>
          <w:szCs w:val="28"/>
          <w:lang w:val="en-GB" w:eastAsia="ru-RU"/>
        </w:rPr>
        <w:t>analysing</w:t>
      </w:r>
      <w:r w:rsidRPr="00A97D13">
        <w:rPr>
          <w:rFonts w:ascii="Times New Roman" w:eastAsia="Times New Roman" w:hAnsi="Times New Roman" w:cs="Times New Roman"/>
          <w:iCs/>
          <w:sz w:val="28"/>
          <w:szCs w:val="28"/>
          <w:lang w:val="en-GB" w:eastAsia="ru-RU"/>
        </w:rPr>
        <w:t xml:space="preserve"> the object's condition, and transmitting and processing information by the operator.</w:t>
      </w:r>
    </w:p>
    <w:p w14:paraId="7EED6726" w14:textId="04C463D2" w:rsidR="00B37AAA" w:rsidRPr="00A97D13" w:rsidRDefault="00B37AAA" w:rsidP="00556D04">
      <w:pPr>
        <w:widowControl w:val="0"/>
        <w:tabs>
          <w:tab w:val="left" w:pos="3544"/>
          <w:tab w:val="left" w:pos="6096"/>
          <w:tab w:val="right" w:pos="8931"/>
        </w:tabs>
        <w:contextualSpacing/>
        <w:rPr>
          <w:rFonts w:ascii="Times New Roman" w:eastAsia="Times New Roman" w:hAnsi="Times New Roman" w:cs="Times New Roman"/>
          <w:iCs/>
          <w:sz w:val="28"/>
          <w:szCs w:val="28"/>
          <w:lang w:val="en-GB" w:eastAsia="ru-RU"/>
        </w:rPr>
      </w:pPr>
      <w:r w:rsidRPr="005C1A6D">
        <w:rPr>
          <w:rFonts w:ascii="Times New Roman" w:eastAsia="Times New Roman" w:hAnsi="Times New Roman" w:cs="Times New Roman"/>
          <w:i/>
          <w:sz w:val="28"/>
          <w:szCs w:val="28"/>
          <w:lang w:val="en-GB" w:eastAsia="ru-RU"/>
        </w:rPr>
        <w:t xml:space="preserve">The purpose of this </w:t>
      </w:r>
      <w:r w:rsidR="005C1A6D" w:rsidRPr="005C1A6D">
        <w:rPr>
          <w:rFonts w:ascii="Times New Roman" w:eastAsia="Times New Roman" w:hAnsi="Times New Roman" w:cs="Times New Roman"/>
          <w:i/>
          <w:sz w:val="28"/>
          <w:szCs w:val="28"/>
          <w:lang w:val="en-GB" w:eastAsia="ru-RU"/>
        </w:rPr>
        <w:t>study</w:t>
      </w:r>
      <w:r w:rsidRPr="00A97D13">
        <w:rPr>
          <w:rFonts w:ascii="Times New Roman" w:eastAsia="Times New Roman" w:hAnsi="Times New Roman" w:cs="Times New Roman"/>
          <w:iCs/>
          <w:sz w:val="28"/>
          <w:szCs w:val="28"/>
          <w:lang w:val="en-GB" w:eastAsia="ru-RU"/>
        </w:rPr>
        <w:t xml:space="preserve"> is to improve the diagnosis of an autonomous generator in adverse conditions or in the absence of certain mechanisms necessary for diagnosis, such as the electric starter. This is achieved by developing a system for diagnosing and improving the energy efficiency of autonomous generators based on diagnostic indicators.</w:t>
      </w:r>
    </w:p>
    <w:p w14:paraId="7ACF08D6" w14:textId="3CD37459" w:rsidR="00B37AAA" w:rsidRPr="00A97D13" w:rsidRDefault="00B37AAA" w:rsidP="00556D04">
      <w:pPr>
        <w:widowControl w:val="0"/>
        <w:tabs>
          <w:tab w:val="left" w:pos="3544"/>
          <w:tab w:val="left" w:pos="6096"/>
          <w:tab w:val="right" w:pos="8931"/>
        </w:tabs>
        <w:contextualSpacing/>
        <w:rPr>
          <w:rFonts w:ascii="Times New Roman" w:eastAsia="Times New Roman" w:hAnsi="Times New Roman" w:cs="Times New Roman"/>
          <w:iCs/>
          <w:sz w:val="28"/>
          <w:szCs w:val="28"/>
          <w:lang w:val="en-GB" w:eastAsia="ru-RU"/>
        </w:rPr>
      </w:pPr>
      <w:r w:rsidRPr="005C1A6D">
        <w:rPr>
          <w:rFonts w:ascii="Times New Roman" w:eastAsia="Times New Roman" w:hAnsi="Times New Roman" w:cs="Times New Roman"/>
          <w:i/>
          <w:sz w:val="28"/>
          <w:szCs w:val="28"/>
          <w:lang w:val="en-GB" w:eastAsia="ru-RU"/>
        </w:rPr>
        <w:t>The object of the study</w:t>
      </w:r>
      <w:r w:rsidRPr="00A97D13">
        <w:rPr>
          <w:rFonts w:ascii="Times New Roman" w:eastAsia="Times New Roman" w:hAnsi="Times New Roman" w:cs="Times New Roman"/>
          <w:iCs/>
          <w:sz w:val="28"/>
          <w:szCs w:val="28"/>
          <w:lang w:val="en-GB" w:eastAsia="ru-RU"/>
        </w:rPr>
        <w:t xml:space="preserve"> is the energy efficiency of an autonomous generator.</w:t>
      </w:r>
    </w:p>
    <w:p w14:paraId="67E4D229" w14:textId="6987DD67" w:rsidR="00B37AAA" w:rsidRDefault="00B37AAA" w:rsidP="00556D04">
      <w:pPr>
        <w:widowControl w:val="0"/>
        <w:tabs>
          <w:tab w:val="left" w:pos="3544"/>
          <w:tab w:val="left" w:pos="6096"/>
          <w:tab w:val="right" w:pos="8931"/>
        </w:tabs>
        <w:contextualSpacing/>
        <w:rPr>
          <w:rFonts w:ascii="Times New Roman" w:eastAsia="Times New Roman" w:hAnsi="Times New Roman" w:cs="Times New Roman"/>
          <w:iCs/>
          <w:sz w:val="28"/>
          <w:szCs w:val="28"/>
          <w:lang w:val="en-GB" w:eastAsia="ru-RU"/>
        </w:rPr>
      </w:pPr>
      <w:r w:rsidRPr="005C1A6D">
        <w:rPr>
          <w:rFonts w:ascii="Times New Roman" w:eastAsia="Times New Roman" w:hAnsi="Times New Roman" w:cs="Times New Roman"/>
          <w:i/>
          <w:sz w:val="28"/>
          <w:szCs w:val="28"/>
          <w:lang w:val="en-GB" w:eastAsia="ru-RU"/>
        </w:rPr>
        <w:t>The subject of the study</w:t>
      </w:r>
      <w:r w:rsidRPr="00A97D13">
        <w:rPr>
          <w:rFonts w:ascii="Times New Roman" w:eastAsia="Times New Roman" w:hAnsi="Times New Roman" w:cs="Times New Roman"/>
          <w:iCs/>
          <w:sz w:val="28"/>
          <w:szCs w:val="28"/>
          <w:lang w:val="en-GB" w:eastAsia="ru-RU"/>
        </w:rPr>
        <w:t xml:space="preserve"> is the diagnostic indicators of the energy efficiency of an autonomous generator.</w:t>
      </w:r>
    </w:p>
    <w:p w14:paraId="276F0D3C" w14:textId="77355DFA" w:rsidR="00692333" w:rsidRDefault="00692333" w:rsidP="00556D04">
      <w:pPr>
        <w:widowControl w:val="0"/>
        <w:tabs>
          <w:tab w:val="left" w:pos="3544"/>
          <w:tab w:val="left" w:pos="6096"/>
          <w:tab w:val="right" w:pos="8931"/>
        </w:tabs>
        <w:contextualSpacing/>
        <w:rPr>
          <w:rFonts w:ascii="Times New Roman" w:eastAsia="Times New Roman" w:hAnsi="Times New Roman" w:cs="Times New Roman"/>
          <w:i/>
          <w:sz w:val="28"/>
          <w:szCs w:val="28"/>
          <w:lang w:val="en-GB" w:eastAsia="ru-RU"/>
        </w:rPr>
      </w:pPr>
      <w:r w:rsidRPr="00692333">
        <w:rPr>
          <w:rFonts w:ascii="Times New Roman" w:eastAsia="Times New Roman" w:hAnsi="Times New Roman" w:cs="Times New Roman"/>
          <w:i/>
          <w:sz w:val="28"/>
          <w:szCs w:val="28"/>
          <w:lang w:val="en-GB" w:eastAsia="ru-RU"/>
        </w:rPr>
        <w:t xml:space="preserve">Research methods </w:t>
      </w:r>
      <w:r w:rsidRPr="00692333">
        <w:rPr>
          <w:rFonts w:ascii="Times New Roman" w:eastAsia="Times New Roman" w:hAnsi="Times New Roman" w:cs="Times New Roman"/>
          <w:iCs/>
          <w:sz w:val="28"/>
          <w:szCs w:val="28"/>
          <w:lang w:val="en-GB" w:eastAsia="ru-RU"/>
        </w:rPr>
        <w:t>include searching, reviewing, analysing, and summarizing research results, calculating the efficiency ratio, compression ratio, and current ratio as diagnostic indicators, as well as modelling in the MathCAD environment.</w:t>
      </w:r>
    </w:p>
    <w:p w14:paraId="09D45EEF" w14:textId="2853FB6C" w:rsidR="00D01F28" w:rsidRPr="00FA6453" w:rsidRDefault="00B37AAA" w:rsidP="00692333">
      <w:pPr>
        <w:widowControl w:val="0"/>
        <w:tabs>
          <w:tab w:val="left" w:pos="3544"/>
          <w:tab w:val="left" w:pos="6096"/>
          <w:tab w:val="right" w:pos="8931"/>
        </w:tabs>
        <w:contextualSpacing/>
        <w:rPr>
          <w:rFonts w:ascii="Times New Roman" w:eastAsia="Times New Roman" w:hAnsi="Times New Roman" w:cs="Times New Roman"/>
          <w:sz w:val="28"/>
          <w:szCs w:val="28"/>
          <w:lang w:val="en-US" w:eastAsia="ru-RU"/>
        </w:rPr>
      </w:pPr>
      <w:r w:rsidRPr="005C1A6D">
        <w:rPr>
          <w:rFonts w:ascii="Times New Roman" w:eastAsia="Times New Roman" w:hAnsi="Times New Roman" w:cs="Times New Roman"/>
          <w:b/>
          <w:bCs/>
          <w:iCs/>
          <w:sz w:val="28"/>
          <w:szCs w:val="28"/>
          <w:lang w:val="en-GB" w:eastAsia="ru-RU"/>
        </w:rPr>
        <w:t>Keywords</w:t>
      </w:r>
      <w:r w:rsidRPr="00A97D13">
        <w:rPr>
          <w:rFonts w:ascii="Times New Roman" w:eastAsia="Times New Roman" w:hAnsi="Times New Roman" w:cs="Times New Roman"/>
          <w:iCs/>
          <w:sz w:val="28"/>
          <w:szCs w:val="28"/>
          <w:lang w:val="en-GB" w:eastAsia="ru-RU"/>
        </w:rPr>
        <w:t>: generator, internal combustion engine, diagnostic system, efficiency, compression ratio.</w:t>
      </w:r>
    </w:p>
    <w:p w14:paraId="1F502236" w14:textId="77777777" w:rsidR="004B188C" w:rsidRDefault="004B188C" w:rsidP="00354F23">
      <w:pPr>
        <w:pStyle w:val="ListParagraph"/>
        <w:widowControl w:val="0"/>
        <w:tabs>
          <w:tab w:val="left" w:pos="426"/>
          <w:tab w:val="left" w:pos="1440"/>
          <w:tab w:val="left" w:pos="1620"/>
        </w:tabs>
        <w:ind w:left="0" w:firstLine="0"/>
        <w:jc w:val="center"/>
        <w:rPr>
          <w:rFonts w:ascii="Times New Roman" w:eastAsia="Arial Unicode MS" w:hAnsi="Times New Roman" w:cs="Times New Roman"/>
          <w:b/>
          <w:bCs/>
          <w:sz w:val="28"/>
          <w:szCs w:val="28"/>
          <w:lang w:val="uk-UA" w:eastAsia="ru-RU"/>
        </w:rPr>
        <w:sectPr w:rsidR="004B188C" w:rsidSect="00DD023E">
          <w:headerReference w:type="even" r:id="rId8"/>
          <w:headerReference w:type="default" r:id="rId9"/>
          <w:headerReference w:type="first" r:id="rId10"/>
          <w:pgSz w:w="11906" w:h="16838"/>
          <w:pgMar w:top="1134" w:right="851" w:bottom="1134" w:left="1701" w:header="709" w:footer="709" w:gutter="0"/>
          <w:cols w:space="708"/>
          <w:docGrid w:linePitch="360"/>
        </w:sectPr>
      </w:pPr>
    </w:p>
    <w:p w14:paraId="20EA7298" w14:textId="73B81830" w:rsidR="00904890" w:rsidRPr="00FA6453" w:rsidRDefault="00173D03" w:rsidP="00354F23">
      <w:pPr>
        <w:pStyle w:val="ListParagraph"/>
        <w:widowControl w:val="0"/>
        <w:tabs>
          <w:tab w:val="left" w:pos="426"/>
          <w:tab w:val="left" w:pos="1440"/>
          <w:tab w:val="left" w:pos="1620"/>
        </w:tabs>
        <w:ind w:left="0" w:firstLine="0"/>
        <w:jc w:val="center"/>
        <w:rPr>
          <w:rFonts w:ascii="Times New Roman" w:eastAsia="Arial Unicode MS" w:hAnsi="Times New Roman" w:cs="Times New Roman"/>
          <w:b/>
          <w:bCs/>
          <w:sz w:val="28"/>
          <w:szCs w:val="28"/>
          <w:lang w:eastAsia="ru-RU"/>
        </w:rPr>
      </w:pPr>
      <w:r w:rsidRPr="00256027">
        <w:rPr>
          <w:rFonts w:ascii="Times New Roman" w:eastAsia="Arial Unicode MS" w:hAnsi="Times New Roman" w:cs="Times New Roman"/>
          <w:b/>
          <w:bCs/>
          <w:sz w:val="28"/>
          <w:szCs w:val="28"/>
          <w:lang w:val="uk-UA" w:eastAsia="ru-RU"/>
        </w:rPr>
        <w:lastRenderedPageBreak/>
        <w:t>ЗМІСТ</w:t>
      </w:r>
    </w:p>
    <w:p w14:paraId="4896FCF4" w14:textId="40AE7B4E" w:rsidR="00FC0B04" w:rsidRPr="00711798" w:rsidRDefault="00354F23" w:rsidP="007C2489">
      <w:pPr>
        <w:pStyle w:val="TOC1"/>
        <w:spacing w:line="276" w:lineRule="auto"/>
        <w:rPr>
          <w:rFonts w:ascii="Times New Roman" w:eastAsia="Arial Unicode MS" w:hAnsi="Times New Roman" w:cs="Times New Roman"/>
          <w:b w:val="0"/>
          <w:bCs w:val="0"/>
          <w:noProof/>
          <w:kern w:val="2"/>
          <w:sz w:val="28"/>
          <w:szCs w:val="28"/>
          <w:lang w:val="en-UA" w:eastAsia="en-GB"/>
          <w14:ligatures w14:val="standardContextual"/>
        </w:rPr>
      </w:pPr>
      <w:r w:rsidRPr="00711798">
        <w:rPr>
          <w:rFonts w:ascii="Times New Roman" w:eastAsia="Arial Unicode MS" w:hAnsi="Times New Roman" w:cs="Times New Roman"/>
          <w:sz w:val="28"/>
          <w:szCs w:val="28"/>
          <w:lang w:eastAsia="ru-RU"/>
        </w:rPr>
        <w:fldChar w:fldCharType="begin"/>
      </w:r>
      <w:r w:rsidRPr="00711798">
        <w:rPr>
          <w:rFonts w:ascii="Times New Roman" w:eastAsia="Arial Unicode MS" w:hAnsi="Times New Roman" w:cs="Times New Roman"/>
          <w:sz w:val="28"/>
          <w:szCs w:val="28"/>
          <w:lang w:eastAsia="ru-RU"/>
        </w:rPr>
        <w:instrText xml:space="preserve"> TOC \o "1-3" \h \z \u </w:instrText>
      </w:r>
      <w:r w:rsidRPr="00711798">
        <w:rPr>
          <w:rFonts w:ascii="Times New Roman" w:eastAsia="Arial Unicode MS" w:hAnsi="Times New Roman" w:cs="Times New Roman"/>
          <w:sz w:val="28"/>
          <w:szCs w:val="28"/>
          <w:lang w:eastAsia="ru-RU"/>
        </w:rPr>
        <w:fldChar w:fldCharType="separate"/>
      </w:r>
      <w:hyperlink w:anchor="_Toc154277431" w:history="1">
        <w:r w:rsidR="00FC0B04" w:rsidRPr="00711798">
          <w:rPr>
            <w:rStyle w:val="Hyperlink"/>
            <w:rFonts w:ascii="Times New Roman" w:eastAsia="Arial Unicode MS" w:hAnsi="Times New Roman" w:cs="Times New Roman"/>
            <w:noProof/>
            <w:sz w:val="28"/>
            <w:szCs w:val="28"/>
            <w:u w:val="none"/>
            <w:lang w:val="uk-UA"/>
          </w:rPr>
          <w:t>ВСТУП</w:t>
        </w:r>
        <w:r w:rsidR="00FC0B04" w:rsidRPr="00711798">
          <w:rPr>
            <w:rFonts w:ascii="Times New Roman" w:eastAsia="Arial Unicode MS" w:hAnsi="Times New Roman" w:cs="Times New Roman"/>
            <w:noProof/>
            <w:webHidden/>
            <w:sz w:val="28"/>
            <w:szCs w:val="28"/>
          </w:rPr>
          <w:tab/>
        </w:r>
        <w:r w:rsidR="00FC0B04" w:rsidRPr="00711798">
          <w:rPr>
            <w:rFonts w:ascii="Times New Roman" w:eastAsia="Arial Unicode MS" w:hAnsi="Times New Roman" w:cs="Times New Roman"/>
            <w:noProof/>
            <w:webHidden/>
            <w:sz w:val="28"/>
            <w:szCs w:val="28"/>
          </w:rPr>
          <w:fldChar w:fldCharType="begin"/>
        </w:r>
        <w:r w:rsidR="00FC0B04" w:rsidRPr="00711798">
          <w:rPr>
            <w:rFonts w:ascii="Times New Roman" w:eastAsia="Arial Unicode MS" w:hAnsi="Times New Roman" w:cs="Times New Roman"/>
            <w:noProof/>
            <w:webHidden/>
            <w:sz w:val="28"/>
            <w:szCs w:val="28"/>
          </w:rPr>
          <w:instrText xml:space="preserve"> PAGEREF _Toc154277431 \h </w:instrText>
        </w:r>
        <w:r w:rsidR="00FC0B04" w:rsidRPr="00711798">
          <w:rPr>
            <w:rFonts w:ascii="Times New Roman" w:eastAsia="Arial Unicode MS" w:hAnsi="Times New Roman" w:cs="Times New Roman"/>
            <w:noProof/>
            <w:webHidden/>
            <w:sz w:val="28"/>
            <w:szCs w:val="28"/>
          </w:rPr>
        </w:r>
        <w:r w:rsidR="00FC0B04" w:rsidRPr="00711798">
          <w:rPr>
            <w:rFonts w:ascii="Times New Roman" w:eastAsia="Arial Unicode MS" w:hAnsi="Times New Roman" w:cs="Times New Roman"/>
            <w:noProof/>
            <w:webHidden/>
            <w:sz w:val="28"/>
            <w:szCs w:val="28"/>
          </w:rPr>
          <w:fldChar w:fldCharType="separate"/>
        </w:r>
        <w:r w:rsidR="002C77AB">
          <w:rPr>
            <w:rFonts w:ascii="Times New Roman" w:eastAsia="Arial Unicode MS" w:hAnsi="Times New Roman" w:cs="Times New Roman"/>
            <w:noProof/>
            <w:webHidden/>
            <w:sz w:val="28"/>
            <w:szCs w:val="28"/>
          </w:rPr>
          <w:t>11</w:t>
        </w:r>
        <w:r w:rsidR="00FC0B04" w:rsidRPr="00711798">
          <w:rPr>
            <w:rFonts w:ascii="Times New Roman" w:eastAsia="Arial Unicode MS" w:hAnsi="Times New Roman" w:cs="Times New Roman"/>
            <w:noProof/>
            <w:webHidden/>
            <w:sz w:val="28"/>
            <w:szCs w:val="28"/>
          </w:rPr>
          <w:fldChar w:fldCharType="end"/>
        </w:r>
      </w:hyperlink>
    </w:p>
    <w:p w14:paraId="6372EFF6" w14:textId="5E10841D" w:rsidR="00FC0B04" w:rsidRPr="00711798" w:rsidRDefault="009B658A" w:rsidP="007C2489">
      <w:pPr>
        <w:pStyle w:val="TOC1"/>
        <w:spacing w:line="276" w:lineRule="auto"/>
        <w:rPr>
          <w:rFonts w:ascii="Times New Roman" w:eastAsia="Arial Unicode MS" w:hAnsi="Times New Roman" w:cs="Times New Roman"/>
          <w:b w:val="0"/>
          <w:bCs w:val="0"/>
          <w:noProof/>
          <w:kern w:val="2"/>
          <w:sz w:val="28"/>
          <w:szCs w:val="28"/>
          <w:lang w:val="en-UA" w:eastAsia="en-GB"/>
          <w14:ligatures w14:val="standardContextual"/>
        </w:rPr>
      </w:pPr>
      <w:hyperlink w:anchor="_Toc154277432" w:history="1">
        <w:r w:rsidR="00FC0B04" w:rsidRPr="00711798">
          <w:rPr>
            <w:rStyle w:val="Hyperlink"/>
            <w:rFonts w:ascii="Times New Roman" w:eastAsia="Arial Unicode MS" w:hAnsi="Times New Roman" w:cs="Times New Roman"/>
            <w:noProof/>
            <w:sz w:val="28"/>
            <w:szCs w:val="28"/>
            <w:u w:val="none"/>
            <w:lang w:val="uk-UA"/>
          </w:rPr>
          <w:t>1.</w:t>
        </w:r>
        <w:r w:rsidR="00FC0B04" w:rsidRPr="00711798">
          <w:rPr>
            <w:rFonts w:ascii="Times New Roman" w:eastAsia="Arial Unicode MS" w:hAnsi="Times New Roman" w:cs="Times New Roman"/>
            <w:b w:val="0"/>
            <w:b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noProof/>
            <w:sz w:val="28"/>
            <w:szCs w:val="28"/>
            <w:u w:val="none"/>
            <w:lang w:val="uk-UA"/>
          </w:rPr>
          <w:t>ЗАГАЛЬНА ЧАСТИНА</w:t>
        </w:r>
        <w:r w:rsidR="00FC0B04" w:rsidRPr="00711798">
          <w:rPr>
            <w:rFonts w:ascii="Times New Roman" w:eastAsia="Arial Unicode MS" w:hAnsi="Times New Roman" w:cs="Times New Roman"/>
            <w:noProof/>
            <w:webHidden/>
            <w:sz w:val="28"/>
            <w:szCs w:val="28"/>
          </w:rPr>
          <w:tab/>
        </w:r>
        <w:r w:rsidR="00FC0B04" w:rsidRPr="00711798">
          <w:rPr>
            <w:rFonts w:ascii="Times New Roman" w:eastAsia="Arial Unicode MS" w:hAnsi="Times New Roman" w:cs="Times New Roman"/>
            <w:noProof/>
            <w:webHidden/>
            <w:sz w:val="28"/>
            <w:szCs w:val="28"/>
          </w:rPr>
          <w:fldChar w:fldCharType="begin"/>
        </w:r>
        <w:r w:rsidR="00FC0B04" w:rsidRPr="00711798">
          <w:rPr>
            <w:rFonts w:ascii="Times New Roman" w:eastAsia="Arial Unicode MS" w:hAnsi="Times New Roman" w:cs="Times New Roman"/>
            <w:noProof/>
            <w:webHidden/>
            <w:sz w:val="28"/>
            <w:szCs w:val="28"/>
          </w:rPr>
          <w:instrText xml:space="preserve"> PAGEREF _Toc154277432 \h </w:instrText>
        </w:r>
        <w:r w:rsidR="00FC0B04" w:rsidRPr="00711798">
          <w:rPr>
            <w:rFonts w:ascii="Times New Roman" w:eastAsia="Arial Unicode MS" w:hAnsi="Times New Roman" w:cs="Times New Roman"/>
            <w:noProof/>
            <w:webHidden/>
            <w:sz w:val="28"/>
            <w:szCs w:val="28"/>
          </w:rPr>
        </w:r>
        <w:r w:rsidR="00FC0B04" w:rsidRPr="00711798">
          <w:rPr>
            <w:rFonts w:ascii="Times New Roman" w:eastAsia="Arial Unicode MS" w:hAnsi="Times New Roman" w:cs="Times New Roman"/>
            <w:noProof/>
            <w:webHidden/>
            <w:sz w:val="28"/>
            <w:szCs w:val="28"/>
          </w:rPr>
          <w:fldChar w:fldCharType="separate"/>
        </w:r>
        <w:r w:rsidR="002C77AB">
          <w:rPr>
            <w:rFonts w:ascii="Times New Roman" w:eastAsia="Arial Unicode MS" w:hAnsi="Times New Roman" w:cs="Times New Roman"/>
            <w:noProof/>
            <w:webHidden/>
            <w:sz w:val="28"/>
            <w:szCs w:val="28"/>
          </w:rPr>
          <w:t>13</w:t>
        </w:r>
        <w:r w:rsidR="00FC0B04" w:rsidRPr="00711798">
          <w:rPr>
            <w:rFonts w:ascii="Times New Roman" w:eastAsia="Arial Unicode MS" w:hAnsi="Times New Roman" w:cs="Times New Roman"/>
            <w:noProof/>
            <w:webHidden/>
            <w:sz w:val="28"/>
            <w:szCs w:val="28"/>
          </w:rPr>
          <w:fldChar w:fldCharType="end"/>
        </w:r>
      </w:hyperlink>
    </w:p>
    <w:p w14:paraId="4B6C899B" w14:textId="5980F43B" w:rsidR="00FC0B04" w:rsidRPr="00711798" w:rsidRDefault="00FC0B04"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33" w:history="1">
        <w:r w:rsidRPr="00711798">
          <w:rPr>
            <w:rStyle w:val="Hyperlink"/>
            <w:rFonts w:ascii="Times New Roman" w:eastAsia="Arial Unicode MS" w:hAnsi="Times New Roman" w:cs="Times New Roman"/>
            <w:i w:val="0"/>
            <w:iCs w:val="0"/>
            <w:noProof/>
            <w:sz w:val="28"/>
            <w:szCs w:val="28"/>
            <w:u w:val="none"/>
            <w:lang w:val="uk-UA"/>
          </w:rPr>
          <w:t>1.1.</w:t>
        </w:r>
        <w:r w:rsidRPr="00711798">
          <w:rPr>
            <w:rFonts w:ascii="Times New Roman" w:hAnsi="Times New Roman" w:cs="Times New Roman"/>
            <w:i w:val="0"/>
            <w:iCs w:val="0"/>
            <w:noProof/>
            <w:kern w:val="2"/>
            <w:sz w:val="28"/>
            <w:szCs w:val="28"/>
            <w:lang w:val="en-UA" w:eastAsia="en-GB"/>
            <w14:ligatures w14:val="standardContextual"/>
          </w:rPr>
          <w:tab/>
        </w:r>
        <w:r w:rsidRPr="00711798">
          <w:rPr>
            <w:rStyle w:val="Hyperlink"/>
            <w:rFonts w:ascii="Times New Roman" w:eastAsia="Arial Unicode MS" w:hAnsi="Times New Roman" w:cs="Times New Roman"/>
            <w:i w:val="0"/>
            <w:iCs w:val="0"/>
            <w:noProof/>
            <w:sz w:val="28"/>
            <w:szCs w:val="28"/>
            <w:u w:val="none"/>
            <w:lang w:val="uk-UA"/>
          </w:rPr>
          <w:t>Відомості енергетичну ефективність та технічне діагностування.</w:t>
        </w:r>
        <w:r w:rsidRPr="00711798">
          <w:rPr>
            <w:rFonts w:ascii="Times New Roman" w:hAnsi="Times New Roman" w:cs="Times New Roman"/>
            <w:i w:val="0"/>
            <w:iCs w:val="0"/>
            <w:noProof/>
            <w:webHidden/>
            <w:sz w:val="28"/>
            <w:szCs w:val="28"/>
          </w:rPr>
          <w:tab/>
        </w:r>
        <w:r w:rsidRPr="00711798">
          <w:rPr>
            <w:rFonts w:ascii="Times New Roman" w:hAnsi="Times New Roman" w:cs="Times New Roman"/>
            <w:i w:val="0"/>
            <w:iCs w:val="0"/>
            <w:noProof/>
            <w:webHidden/>
            <w:sz w:val="28"/>
            <w:szCs w:val="28"/>
          </w:rPr>
          <w:fldChar w:fldCharType="begin"/>
        </w:r>
        <w:r w:rsidRPr="00711798">
          <w:rPr>
            <w:rFonts w:ascii="Times New Roman" w:hAnsi="Times New Roman" w:cs="Times New Roman"/>
            <w:i w:val="0"/>
            <w:iCs w:val="0"/>
            <w:noProof/>
            <w:webHidden/>
            <w:sz w:val="28"/>
            <w:szCs w:val="28"/>
          </w:rPr>
          <w:instrText xml:space="preserve"> PAGEREF _Toc154277433 \h </w:instrText>
        </w:r>
        <w:r w:rsidRPr="00711798">
          <w:rPr>
            <w:rFonts w:ascii="Times New Roman" w:hAnsi="Times New Roman" w:cs="Times New Roman"/>
            <w:i w:val="0"/>
            <w:iCs w:val="0"/>
            <w:noProof/>
            <w:webHidden/>
            <w:sz w:val="28"/>
            <w:szCs w:val="28"/>
          </w:rPr>
        </w:r>
        <w:r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13</w:t>
        </w:r>
        <w:r w:rsidRPr="00711798">
          <w:rPr>
            <w:rFonts w:ascii="Times New Roman" w:hAnsi="Times New Roman" w:cs="Times New Roman"/>
            <w:i w:val="0"/>
            <w:iCs w:val="0"/>
            <w:noProof/>
            <w:webHidden/>
            <w:sz w:val="28"/>
            <w:szCs w:val="28"/>
          </w:rPr>
          <w:fldChar w:fldCharType="end"/>
        </w:r>
      </w:hyperlink>
    </w:p>
    <w:p w14:paraId="1DE7E5F6" w14:textId="5BF6B8D3"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34" w:history="1">
        <w:r w:rsidR="00FC0B04" w:rsidRPr="00711798">
          <w:rPr>
            <w:rStyle w:val="Hyperlink"/>
            <w:rFonts w:ascii="Times New Roman" w:eastAsia="Arial Unicode MS" w:hAnsi="Times New Roman" w:cs="Times New Roman"/>
            <w:i w:val="0"/>
            <w:iCs w:val="0"/>
            <w:noProof/>
            <w:sz w:val="28"/>
            <w:szCs w:val="28"/>
            <w:u w:val="none"/>
            <w:lang w:val="uk-UA"/>
          </w:rPr>
          <w:t>1.2.</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Огляд автономних генераторів: визначення та класифікація.</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_Toc154277434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15</w:t>
        </w:r>
        <w:r w:rsidR="00FC0B04" w:rsidRPr="00711798">
          <w:rPr>
            <w:rFonts w:ascii="Times New Roman" w:hAnsi="Times New Roman" w:cs="Times New Roman"/>
            <w:i w:val="0"/>
            <w:iCs w:val="0"/>
            <w:noProof/>
            <w:webHidden/>
            <w:sz w:val="28"/>
            <w:szCs w:val="28"/>
          </w:rPr>
          <w:fldChar w:fldCharType="end"/>
        </w:r>
      </w:hyperlink>
    </w:p>
    <w:p w14:paraId="646DE25C" w14:textId="4E1797FF"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35" w:history="1">
        <w:r w:rsidR="00FC0B04" w:rsidRPr="00711798">
          <w:rPr>
            <w:rStyle w:val="Hyperlink"/>
            <w:rFonts w:ascii="Times New Roman" w:eastAsia="Arial Unicode MS" w:hAnsi="Times New Roman" w:cs="Times New Roman"/>
            <w:i w:val="0"/>
            <w:iCs w:val="0"/>
            <w:noProof/>
            <w:sz w:val="28"/>
            <w:szCs w:val="28"/>
            <w:u w:val="none"/>
            <w:lang w:val="uk-UA"/>
          </w:rPr>
          <w:t>1.3.</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Огляд автономних генераторів</w:t>
        </w:r>
        <w:r w:rsidR="00FC0B04" w:rsidRPr="00711798">
          <w:rPr>
            <w:rStyle w:val="Hyperlink"/>
            <w:rFonts w:ascii="Times New Roman" w:eastAsia="Arial Unicode MS" w:hAnsi="Times New Roman" w:cs="Times New Roman"/>
            <w:i w:val="0"/>
            <w:iCs w:val="0"/>
            <w:noProof/>
            <w:sz w:val="28"/>
            <w:szCs w:val="28"/>
            <w:u w:val="none"/>
          </w:rPr>
          <w:t>.</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_Toc154277435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18</w:t>
        </w:r>
        <w:r w:rsidR="00FC0B04" w:rsidRPr="00711798">
          <w:rPr>
            <w:rFonts w:ascii="Times New Roman" w:hAnsi="Times New Roman" w:cs="Times New Roman"/>
            <w:i w:val="0"/>
            <w:iCs w:val="0"/>
            <w:noProof/>
            <w:webHidden/>
            <w:sz w:val="28"/>
            <w:szCs w:val="28"/>
          </w:rPr>
          <w:fldChar w:fldCharType="end"/>
        </w:r>
      </w:hyperlink>
    </w:p>
    <w:p w14:paraId="6691D503" w14:textId="1231A2EC"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36" w:history="1">
        <w:r w:rsidR="00FC0B04" w:rsidRPr="00711798">
          <w:rPr>
            <w:rStyle w:val="Hyperlink"/>
            <w:rFonts w:ascii="Times New Roman" w:eastAsia="Arial Unicode MS" w:hAnsi="Times New Roman" w:cs="Times New Roman"/>
            <w:i w:val="0"/>
            <w:iCs w:val="0"/>
            <w:noProof/>
            <w:sz w:val="28"/>
            <w:szCs w:val="28"/>
            <w:u w:val="none"/>
            <w:lang w:val="uk-UA"/>
          </w:rPr>
          <w:t>1.3.1.</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rPr>
          <w:t>Д</w:t>
        </w:r>
        <w:r w:rsidR="00FC0B04" w:rsidRPr="00711798">
          <w:rPr>
            <w:rStyle w:val="Hyperlink"/>
            <w:rFonts w:ascii="Times New Roman" w:eastAsia="Arial Unicode MS" w:hAnsi="Times New Roman" w:cs="Times New Roman"/>
            <w:i w:val="0"/>
            <w:iCs w:val="0"/>
            <w:noProof/>
            <w:sz w:val="28"/>
            <w:szCs w:val="28"/>
            <w:u w:val="none"/>
            <w:lang w:val="uk-UA"/>
          </w:rPr>
          <w:t>вигун внутрішнього згоряння</w:t>
        </w:r>
        <w:r w:rsidR="00FC0B04" w:rsidRPr="00711798">
          <w:rPr>
            <w:rStyle w:val="Hyperlink"/>
            <w:rFonts w:ascii="Times New Roman" w:eastAsia="Arial Unicode MS" w:hAnsi="Times New Roman" w:cs="Times New Roman"/>
            <w:i w:val="0"/>
            <w:iCs w:val="0"/>
            <w:noProof/>
            <w:sz w:val="28"/>
            <w:szCs w:val="28"/>
            <w:u w:val="none"/>
          </w:rPr>
          <w:t>.</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_Toc154277436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21</w:t>
        </w:r>
        <w:r w:rsidR="00FC0B04" w:rsidRPr="00711798">
          <w:rPr>
            <w:rFonts w:ascii="Times New Roman" w:hAnsi="Times New Roman" w:cs="Times New Roman"/>
            <w:i w:val="0"/>
            <w:iCs w:val="0"/>
            <w:noProof/>
            <w:webHidden/>
            <w:sz w:val="28"/>
            <w:szCs w:val="28"/>
          </w:rPr>
          <w:fldChar w:fldCharType="end"/>
        </w:r>
      </w:hyperlink>
    </w:p>
    <w:p w14:paraId="03A5BC05" w14:textId="2BB4DA63"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37" w:history="1">
        <w:r w:rsidR="00FC0B04" w:rsidRPr="00711798">
          <w:rPr>
            <w:rStyle w:val="Hyperlink"/>
            <w:rFonts w:ascii="Times New Roman" w:eastAsia="Arial Unicode MS" w:hAnsi="Times New Roman" w:cs="Times New Roman"/>
            <w:i w:val="0"/>
            <w:iCs w:val="0"/>
            <w:noProof/>
            <w:sz w:val="28"/>
            <w:szCs w:val="28"/>
            <w:u w:val="none"/>
            <w:lang w:val="uk-UA"/>
          </w:rPr>
          <w:t>1.3.2.</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rPr>
          <w:t>С</w:t>
        </w:r>
        <w:r w:rsidR="00FC0B04" w:rsidRPr="00711798">
          <w:rPr>
            <w:rStyle w:val="Hyperlink"/>
            <w:rFonts w:ascii="Times New Roman" w:eastAsia="Arial Unicode MS" w:hAnsi="Times New Roman" w:cs="Times New Roman"/>
            <w:i w:val="0"/>
            <w:iCs w:val="0"/>
            <w:noProof/>
            <w:sz w:val="28"/>
            <w:szCs w:val="28"/>
            <w:u w:val="none"/>
            <w:lang w:val="uk-UA"/>
          </w:rPr>
          <w:t>инхронний генератор змінного струму</w:t>
        </w:r>
        <w:r w:rsidR="00FC0B04" w:rsidRPr="00711798">
          <w:rPr>
            <w:rStyle w:val="Hyperlink"/>
            <w:rFonts w:ascii="Times New Roman" w:eastAsia="Arial Unicode MS" w:hAnsi="Times New Roman" w:cs="Times New Roman"/>
            <w:i w:val="0"/>
            <w:iCs w:val="0"/>
            <w:noProof/>
            <w:sz w:val="28"/>
            <w:szCs w:val="28"/>
            <w:u w:val="none"/>
          </w:rPr>
          <w:t>.</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_Toc154277437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27</w:t>
        </w:r>
        <w:r w:rsidR="00FC0B04" w:rsidRPr="00711798">
          <w:rPr>
            <w:rFonts w:ascii="Times New Roman" w:hAnsi="Times New Roman" w:cs="Times New Roman"/>
            <w:i w:val="0"/>
            <w:iCs w:val="0"/>
            <w:noProof/>
            <w:webHidden/>
            <w:sz w:val="28"/>
            <w:szCs w:val="28"/>
          </w:rPr>
          <w:fldChar w:fldCharType="end"/>
        </w:r>
      </w:hyperlink>
    </w:p>
    <w:p w14:paraId="082ABCD3" w14:textId="5316775A"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38" w:history="1">
        <w:r w:rsidR="00FC0B04" w:rsidRPr="00711798">
          <w:rPr>
            <w:rStyle w:val="Hyperlink"/>
            <w:rFonts w:ascii="Times New Roman" w:eastAsia="Arial Unicode MS" w:hAnsi="Times New Roman" w:cs="Times New Roman"/>
            <w:i w:val="0"/>
            <w:iCs w:val="0"/>
            <w:noProof/>
            <w:sz w:val="28"/>
            <w:szCs w:val="28"/>
            <w:u w:val="none"/>
          </w:rPr>
          <w:t>1.4.</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Патенти для діагностування систем автономного генератора</w:t>
        </w:r>
        <w:r w:rsidR="00FC0B04" w:rsidRPr="00711798">
          <w:rPr>
            <w:rStyle w:val="Hyperlink"/>
            <w:rFonts w:ascii="Times New Roman" w:eastAsia="Arial Unicode MS" w:hAnsi="Times New Roman" w:cs="Times New Roman"/>
            <w:i w:val="0"/>
            <w:iCs w:val="0"/>
            <w:noProof/>
            <w:sz w:val="28"/>
            <w:szCs w:val="28"/>
            <w:u w:val="none"/>
          </w:rPr>
          <w:t>.</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_Toc154277438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33</w:t>
        </w:r>
        <w:r w:rsidR="00FC0B04" w:rsidRPr="00711798">
          <w:rPr>
            <w:rFonts w:ascii="Times New Roman" w:hAnsi="Times New Roman" w:cs="Times New Roman"/>
            <w:i w:val="0"/>
            <w:iCs w:val="0"/>
            <w:noProof/>
            <w:webHidden/>
            <w:sz w:val="28"/>
            <w:szCs w:val="28"/>
          </w:rPr>
          <w:fldChar w:fldCharType="end"/>
        </w:r>
      </w:hyperlink>
    </w:p>
    <w:p w14:paraId="6A9A962F" w14:textId="01F88CC1"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39" w:history="1">
        <w:r w:rsidR="00FC0B04" w:rsidRPr="00711798">
          <w:rPr>
            <w:rStyle w:val="Hyperlink"/>
            <w:rFonts w:ascii="Times New Roman" w:eastAsia="Arial Unicode MS" w:hAnsi="Times New Roman" w:cs="Times New Roman"/>
            <w:i w:val="0"/>
            <w:iCs w:val="0"/>
            <w:noProof/>
            <w:sz w:val="28"/>
            <w:szCs w:val="28"/>
            <w:u w:val="none"/>
          </w:rPr>
          <w:t>1.4.1.</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Пристрій для діагностики технічного стану генератора</w:t>
        </w:r>
        <w:r w:rsidR="00FC0B04" w:rsidRPr="00711798">
          <w:rPr>
            <w:rStyle w:val="Hyperlink"/>
            <w:rFonts w:ascii="Times New Roman" w:eastAsia="Arial Unicode MS" w:hAnsi="Times New Roman" w:cs="Times New Roman"/>
            <w:i w:val="0"/>
            <w:iCs w:val="0"/>
            <w:noProof/>
            <w:sz w:val="28"/>
            <w:szCs w:val="28"/>
            <w:u w:val="none"/>
          </w:rPr>
          <w:t>.</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_Toc154277439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33</w:t>
        </w:r>
        <w:r w:rsidR="00FC0B04" w:rsidRPr="00711798">
          <w:rPr>
            <w:rFonts w:ascii="Times New Roman" w:hAnsi="Times New Roman" w:cs="Times New Roman"/>
            <w:i w:val="0"/>
            <w:iCs w:val="0"/>
            <w:noProof/>
            <w:webHidden/>
            <w:sz w:val="28"/>
            <w:szCs w:val="28"/>
          </w:rPr>
          <w:fldChar w:fldCharType="end"/>
        </w:r>
      </w:hyperlink>
    </w:p>
    <w:p w14:paraId="4780775E" w14:textId="6B8111D8"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0" w:history="1">
        <w:r w:rsidR="00FC0B04" w:rsidRPr="00711798">
          <w:rPr>
            <w:rStyle w:val="Hyperlink"/>
            <w:rFonts w:ascii="Times New Roman" w:eastAsia="Arial Unicode MS" w:hAnsi="Times New Roman" w:cs="Times New Roman"/>
            <w:i w:val="0"/>
            <w:iCs w:val="0"/>
            <w:noProof/>
            <w:sz w:val="28"/>
            <w:szCs w:val="28"/>
            <w:u w:val="none"/>
          </w:rPr>
          <w:t>1.4.2.</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Спосіб побудови комплексної експертної системи контролю технічного стану</w:t>
        </w:r>
        <w:r w:rsidR="00FC0B04" w:rsidRPr="00711798">
          <w:rPr>
            <w:rStyle w:val="Hyperlink"/>
            <w:rFonts w:ascii="Times New Roman" w:eastAsia="Arial Unicode MS" w:hAnsi="Times New Roman" w:cs="Times New Roman"/>
            <w:i w:val="0"/>
            <w:iCs w:val="0"/>
            <w:noProof/>
            <w:sz w:val="28"/>
            <w:szCs w:val="28"/>
            <w:u w:val="none"/>
          </w:rPr>
          <w:t>.</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_Toc154277440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34</w:t>
        </w:r>
        <w:r w:rsidR="00FC0B04" w:rsidRPr="00711798">
          <w:rPr>
            <w:rFonts w:ascii="Times New Roman" w:hAnsi="Times New Roman" w:cs="Times New Roman"/>
            <w:i w:val="0"/>
            <w:iCs w:val="0"/>
            <w:noProof/>
            <w:webHidden/>
            <w:sz w:val="28"/>
            <w:szCs w:val="28"/>
          </w:rPr>
          <w:fldChar w:fldCharType="end"/>
        </w:r>
      </w:hyperlink>
    </w:p>
    <w:p w14:paraId="26703960" w14:textId="67BC2446"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1" w:history="1">
        <w:r w:rsidR="00FC0B04" w:rsidRPr="00711798">
          <w:rPr>
            <w:rStyle w:val="Hyperlink"/>
            <w:rFonts w:ascii="Times New Roman" w:eastAsia="Arial Unicode MS" w:hAnsi="Times New Roman" w:cs="Times New Roman"/>
            <w:i w:val="0"/>
            <w:iCs w:val="0"/>
            <w:noProof/>
            <w:sz w:val="28"/>
            <w:szCs w:val="28"/>
            <w:u w:val="none"/>
            <w:lang w:val="uk-UA"/>
          </w:rPr>
          <w:t>1.5.</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Огляд хмарних технологій для діагностування систем автономного генератора</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_Toc154277441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36</w:t>
        </w:r>
        <w:r w:rsidR="00FC0B04" w:rsidRPr="00711798">
          <w:rPr>
            <w:rFonts w:ascii="Times New Roman" w:hAnsi="Times New Roman" w:cs="Times New Roman"/>
            <w:i w:val="0"/>
            <w:iCs w:val="0"/>
            <w:noProof/>
            <w:webHidden/>
            <w:sz w:val="28"/>
            <w:szCs w:val="28"/>
          </w:rPr>
          <w:fldChar w:fldCharType="end"/>
        </w:r>
      </w:hyperlink>
    </w:p>
    <w:p w14:paraId="3A55E4C1" w14:textId="7D249920"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2" w:history="1">
        <w:r w:rsidR="00FC0B04" w:rsidRPr="00711798">
          <w:rPr>
            <w:rStyle w:val="Hyperlink"/>
            <w:rFonts w:ascii="Times New Roman" w:eastAsia="Arial Unicode MS" w:hAnsi="Times New Roman" w:cs="Times New Roman"/>
            <w:i w:val="0"/>
            <w:iCs w:val="0"/>
            <w:noProof/>
            <w:sz w:val="28"/>
            <w:szCs w:val="28"/>
            <w:u w:val="none"/>
            <w:lang w:val="uk-UA"/>
          </w:rPr>
          <w:t>1.5.1.</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Хмарна технологія GenAdvisor від Siemens</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_Toc154277442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36</w:t>
        </w:r>
        <w:r w:rsidR="00FC0B04" w:rsidRPr="00711798">
          <w:rPr>
            <w:rFonts w:ascii="Times New Roman" w:hAnsi="Times New Roman" w:cs="Times New Roman"/>
            <w:i w:val="0"/>
            <w:iCs w:val="0"/>
            <w:noProof/>
            <w:webHidden/>
            <w:sz w:val="28"/>
            <w:szCs w:val="28"/>
          </w:rPr>
          <w:fldChar w:fldCharType="end"/>
        </w:r>
      </w:hyperlink>
    </w:p>
    <w:p w14:paraId="0C358187" w14:textId="7688F4D0"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3" w:history="1">
        <w:r w:rsidR="00FC0B04" w:rsidRPr="00711798">
          <w:rPr>
            <w:rStyle w:val="Hyperlink"/>
            <w:rFonts w:ascii="Times New Roman" w:eastAsia="Arial Unicode MS" w:hAnsi="Times New Roman" w:cs="Times New Roman"/>
            <w:i w:val="0"/>
            <w:iCs w:val="0"/>
            <w:noProof/>
            <w:sz w:val="28"/>
            <w:szCs w:val="28"/>
            <w:u w:val="none"/>
            <w:lang w:val="uk-UA"/>
          </w:rPr>
          <w:t>1.5.2.</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Хмарний додаток Himoinsa Fleet Manager з технологією С2Сloud</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_Toc154277443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38</w:t>
        </w:r>
        <w:r w:rsidR="00FC0B04" w:rsidRPr="00711798">
          <w:rPr>
            <w:rFonts w:ascii="Times New Roman" w:hAnsi="Times New Roman" w:cs="Times New Roman"/>
            <w:i w:val="0"/>
            <w:iCs w:val="0"/>
            <w:noProof/>
            <w:webHidden/>
            <w:sz w:val="28"/>
            <w:szCs w:val="28"/>
          </w:rPr>
          <w:fldChar w:fldCharType="end"/>
        </w:r>
      </w:hyperlink>
    </w:p>
    <w:p w14:paraId="7BB6E178" w14:textId="21E42F53"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4" w:history="1">
        <w:r w:rsidR="00FC0B04" w:rsidRPr="00711798">
          <w:rPr>
            <w:rStyle w:val="Hyperlink"/>
            <w:rFonts w:ascii="Times New Roman" w:eastAsia="Arial Unicode MS" w:hAnsi="Times New Roman" w:cs="Times New Roman"/>
            <w:i w:val="0"/>
            <w:iCs w:val="0"/>
            <w:noProof/>
            <w:sz w:val="28"/>
            <w:szCs w:val="28"/>
            <w:u w:val="none"/>
            <w:lang w:val="uk-UA"/>
          </w:rPr>
          <w:t>1.5.3.</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Система діагностування GetOverDiagnostics для автономних генераторів</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_Toc154277444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39</w:t>
        </w:r>
        <w:r w:rsidR="00FC0B04" w:rsidRPr="00711798">
          <w:rPr>
            <w:rFonts w:ascii="Times New Roman" w:hAnsi="Times New Roman" w:cs="Times New Roman"/>
            <w:i w:val="0"/>
            <w:iCs w:val="0"/>
            <w:noProof/>
            <w:webHidden/>
            <w:sz w:val="28"/>
            <w:szCs w:val="28"/>
          </w:rPr>
          <w:fldChar w:fldCharType="end"/>
        </w:r>
      </w:hyperlink>
    </w:p>
    <w:p w14:paraId="31F4B919" w14:textId="24158164"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5" w:history="1">
        <w:r w:rsidR="00FC0B04" w:rsidRPr="00711798">
          <w:rPr>
            <w:rStyle w:val="Hyperlink"/>
            <w:rFonts w:ascii="Times New Roman" w:eastAsia="Arial Unicode MS" w:hAnsi="Times New Roman" w:cs="Times New Roman"/>
            <w:i w:val="0"/>
            <w:iCs w:val="0"/>
            <w:noProof/>
            <w:sz w:val="28"/>
            <w:szCs w:val="28"/>
            <w:u w:val="none"/>
            <w:lang w:val="uk-UA"/>
          </w:rPr>
          <w:t>1.5.4.</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Teksan Remote Monitoring</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_Toc154277445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40</w:t>
        </w:r>
        <w:r w:rsidR="00FC0B04" w:rsidRPr="00711798">
          <w:rPr>
            <w:rFonts w:ascii="Times New Roman" w:hAnsi="Times New Roman" w:cs="Times New Roman"/>
            <w:i w:val="0"/>
            <w:iCs w:val="0"/>
            <w:noProof/>
            <w:webHidden/>
            <w:sz w:val="28"/>
            <w:szCs w:val="28"/>
          </w:rPr>
          <w:fldChar w:fldCharType="end"/>
        </w:r>
      </w:hyperlink>
    </w:p>
    <w:p w14:paraId="146DBB58" w14:textId="72CDAC8B"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6" w:history="1">
        <w:r w:rsidR="00FC0B04" w:rsidRPr="00711798">
          <w:rPr>
            <w:rStyle w:val="Hyperlink"/>
            <w:rFonts w:ascii="Times New Roman" w:eastAsia="Arial Unicode MS" w:hAnsi="Times New Roman" w:cs="Times New Roman"/>
            <w:i w:val="0"/>
            <w:iCs w:val="0"/>
            <w:noProof/>
            <w:sz w:val="28"/>
            <w:szCs w:val="28"/>
            <w:u w:val="none"/>
            <w:lang w:val="uk-UA"/>
          </w:rPr>
          <w:t>1.5.5.</w:t>
        </w:r>
        <w:r w:rsidR="00FC0B04" w:rsidRPr="00711798">
          <w:rPr>
            <w:rFonts w:ascii="Times New Roman" w:hAnsi="Times New Roman" w:cs="Times New Roman"/>
            <w:i w:val="0"/>
            <w:i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i w:val="0"/>
            <w:iCs w:val="0"/>
            <w:noProof/>
            <w:sz w:val="28"/>
            <w:szCs w:val="28"/>
            <w:u w:val="none"/>
            <w:lang w:val="uk-UA"/>
          </w:rPr>
          <w:t>Avnet IoT розумний моніторинг дизельних генераторів</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_Toc154277446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41</w:t>
        </w:r>
        <w:r w:rsidR="00FC0B04" w:rsidRPr="00711798">
          <w:rPr>
            <w:rFonts w:ascii="Times New Roman" w:hAnsi="Times New Roman" w:cs="Times New Roman"/>
            <w:i w:val="0"/>
            <w:iCs w:val="0"/>
            <w:noProof/>
            <w:webHidden/>
            <w:sz w:val="28"/>
            <w:szCs w:val="28"/>
          </w:rPr>
          <w:fldChar w:fldCharType="end"/>
        </w:r>
      </w:hyperlink>
    </w:p>
    <w:p w14:paraId="50B8C87A" w14:textId="4EF837D8" w:rsidR="00FC0B04" w:rsidRPr="00711798" w:rsidRDefault="009B658A" w:rsidP="007C2489">
      <w:pPr>
        <w:pStyle w:val="TOC2"/>
        <w:rPr>
          <w:rFonts w:ascii="Times New Roman" w:hAnsi="Times New Roman" w:cs="Times New Roman"/>
          <w:i w:val="0"/>
          <w:iCs w:val="0"/>
          <w:noProof/>
          <w:kern w:val="2"/>
          <w:sz w:val="28"/>
          <w:szCs w:val="28"/>
          <w:lang w:val="en-UA" w:eastAsia="en-GB"/>
          <w14:ligatures w14:val="standardContextual"/>
        </w:rPr>
      </w:pPr>
      <w:hyperlink w:anchor="_Toc154277447" w:history="1">
        <w:r w:rsidR="00FC0B04" w:rsidRPr="00711798">
          <w:rPr>
            <w:rStyle w:val="Hyperlink"/>
            <w:rFonts w:ascii="Times New Roman" w:eastAsia="Arial Unicode MS" w:hAnsi="Times New Roman" w:cs="Times New Roman"/>
            <w:i w:val="0"/>
            <w:iCs w:val="0"/>
            <w:noProof/>
            <w:sz w:val="28"/>
            <w:szCs w:val="28"/>
            <w:u w:val="none"/>
            <w:lang w:val="uk-UA"/>
          </w:rPr>
          <w:t>Висновки до розділу</w:t>
        </w:r>
        <w:r w:rsidR="00FC0B04" w:rsidRPr="00711798">
          <w:rPr>
            <w:rFonts w:ascii="Times New Roman" w:hAnsi="Times New Roman" w:cs="Times New Roman"/>
            <w:i w:val="0"/>
            <w:iCs w:val="0"/>
            <w:noProof/>
            <w:webHidden/>
            <w:sz w:val="28"/>
            <w:szCs w:val="28"/>
          </w:rPr>
          <w:tab/>
        </w:r>
        <w:r w:rsidR="00FC0B04" w:rsidRPr="00711798">
          <w:rPr>
            <w:rFonts w:ascii="Times New Roman" w:hAnsi="Times New Roman" w:cs="Times New Roman"/>
            <w:i w:val="0"/>
            <w:iCs w:val="0"/>
            <w:noProof/>
            <w:webHidden/>
            <w:sz w:val="28"/>
            <w:szCs w:val="28"/>
          </w:rPr>
          <w:fldChar w:fldCharType="begin"/>
        </w:r>
        <w:r w:rsidR="00FC0B04" w:rsidRPr="00711798">
          <w:rPr>
            <w:rFonts w:ascii="Times New Roman" w:hAnsi="Times New Roman" w:cs="Times New Roman"/>
            <w:i w:val="0"/>
            <w:iCs w:val="0"/>
            <w:noProof/>
            <w:webHidden/>
            <w:sz w:val="28"/>
            <w:szCs w:val="28"/>
          </w:rPr>
          <w:instrText xml:space="preserve"> PAGEREF _Toc154277447 \h </w:instrText>
        </w:r>
        <w:r w:rsidR="00FC0B04" w:rsidRPr="00711798">
          <w:rPr>
            <w:rFonts w:ascii="Times New Roman" w:hAnsi="Times New Roman" w:cs="Times New Roman"/>
            <w:i w:val="0"/>
            <w:iCs w:val="0"/>
            <w:noProof/>
            <w:webHidden/>
            <w:sz w:val="28"/>
            <w:szCs w:val="28"/>
          </w:rPr>
        </w:r>
        <w:r w:rsidR="00FC0B04" w:rsidRPr="00711798">
          <w:rPr>
            <w:rFonts w:ascii="Times New Roman" w:hAnsi="Times New Roman" w:cs="Times New Roman"/>
            <w:i w:val="0"/>
            <w:iCs w:val="0"/>
            <w:noProof/>
            <w:webHidden/>
            <w:sz w:val="28"/>
            <w:szCs w:val="28"/>
          </w:rPr>
          <w:fldChar w:fldCharType="separate"/>
        </w:r>
        <w:r w:rsidR="002C77AB">
          <w:rPr>
            <w:rFonts w:ascii="Times New Roman" w:hAnsi="Times New Roman" w:cs="Times New Roman"/>
            <w:i w:val="0"/>
            <w:iCs w:val="0"/>
            <w:noProof/>
            <w:webHidden/>
            <w:sz w:val="28"/>
            <w:szCs w:val="28"/>
          </w:rPr>
          <w:t>42</w:t>
        </w:r>
        <w:r w:rsidR="00FC0B04" w:rsidRPr="00711798">
          <w:rPr>
            <w:rFonts w:ascii="Times New Roman" w:hAnsi="Times New Roman" w:cs="Times New Roman"/>
            <w:i w:val="0"/>
            <w:iCs w:val="0"/>
            <w:noProof/>
            <w:webHidden/>
            <w:sz w:val="28"/>
            <w:szCs w:val="28"/>
          </w:rPr>
          <w:fldChar w:fldCharType="end"/>
        </w:r>
      </w:hyperlink>
    </w:p>
    <w:p w14:paraId="5BEFE249" w14:textId="30D006EE" w:rsidR="00FC0B04" w:rsidRPr="00711798" w:rsidRDefault="009B658A" w:rsidP="007C2489">
      <w:pPr>
        <w:pStyle w:val="TOC1"/>
        <w:spacing w:line="276" w:lineRule="auto"/>
        <w:jc w:val="both"/>
        <w:rPr>
          <w:rFonts w:ascii="Times New Roman" w:eastAsia="Arial Unicode MS" w:hAnsi="Times New Roman" w:cs="Times New Roman"/>
          <w:b w:val="0"/>
          <w:bCs w:val="0"/>
          <w:noProof/>
          <w:kern w:val="2"/>
          <w:sz w:val="28"/>
          <w:szCs w:val="28"/>
          <w:lang w:val="en-UA" w:eastAsia="en-GB"/>
          <w14:ligatures w14:val="standardContextual"/>
        </w:rPr>
      </w:pPr>
      <w:hyperlink w:anchor="_Toc154277448" w:history="1">
        <w:r w:rsidR="00FC0B04" w:rsidRPr="00711798">
          <w:rPr>
            <w:rStyle w:val="Hyperlink"/>
            <w:rFonts w:ascii="Times New Roman" w:eastAsia="Arial Unicode MS" w:hAnsi="Times New Roman" w:cs="Times New Roman"/>
            <w:noProof/>
            <w:sz w:val="28"/>
            <w:szCs w:val="28"/>
            <w:u w:val="none"/>
            <w:lang w:val="uk-UA"/>
          </w:rPr>
          <w:t>2.</w:t>
        </w:r>
        <w:r w:rsidR="00FC0B04" w:rsidRPr="00711798">
          <w:rPr>
            <w:rFonts w:ascii="Times New Roman" w:eastAsia="Arial Unicode MS" w:hAnsi="Times New Roman" w:cs="Times New Roman"/>
            <w:b w:val="0"/>
            <w:b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noProof/>
            <w:sz w:val="28"/>
            <w:szCs w:val="28"/>
            <w:u w:val="none"/>
            <w:lang w:val="uk-UA"/>
          </w:rPr>
          <w:t>ЕЛЕКТРОМЕХАНІЧНА ЧАСТИНА</w:t>
        </w:r>
        <w:r w:rsidR="00FC0B04" w:rsidRPr="00711798">
          <w:rPr>
            <w:rFonts w:ascii="Times New Roman" w:eastAsia="Arial Unicode MS" w:hAnsi="Times New Roman" w:cs="Times New Roman"/>
            <w:noProof/>
            <w:webHidden/>
            <w:sz w:val="28"/>
            <w:szCs w:val="28"/>
          </w:rPr>
          <w:tab/>
        </w:r>
        <w:r w:rsidR="00FC0B04" w:rsidRPr="00711798">
          <w:rPr>
            <w:rFonts w:ascii="Times New Roman" w:eastAsia="Arial Unicode MS" w:hAnsi="Times New Roman" w:cs="Times New Roman"/>
            <w:noProof/>
            <w:webHidden/>
            <w:sz w:val="28"/>
            <w:szCs w:val="28"/>
          </w:rPr>
          <w:fldChar w:fldCharType="begin"/>
        </w:r>
        <w:r w:rsidR="00FC0B04" w:rsidRPr="00711798">
          <w:rPr>
            <w:rFonts w:ascii="Times New Roman" w:eastAsia="Arial Unicode MS" w:hAnsi="Times New Roman" w:cs="Times New Roman"/>
            <w:noProof/>
            <w:webHidden/>
            <w:sz w:val="28"/>
            <w:szCs w:val="28"/>
          </w:rPr>
          <w:instrText xml:space="preserve"> PAGEREF _Toc154277448 \h </w:instrText>
        </w:r>
        <w:r w:rsidR="00FC0B04" w:rsidRPr="00711798">
          <w:rPr>
            <w:rFonts w:ascii="Times New Roman" w:eastAsia="Arial Unicode MS" w:hAnsi="Times New Roman" w:cs="Times New Roman"/>
            <w:noProof/>
            <w:webHidden/>
            <w:sz w:val="28"/>
            <w:szCs w:val="28"/>
          </w:rPr>
        </w:r>
        <w:r w:rsidR="00FC0B04" w:rsidRPr="00711798">
          <w:rPr>
            <w:rFonts w:ascii="Times New Roman" w:eastAsia="Arial Unicode MS" w:hAnsi="Times New Roman" w:cs="Times New Roman"/>
            <w:noProof/>
            <w:webHidden/>
            <w:sz w:val="28"/>
            <w:szCs w:val="28"/>
          </w:rPr>
          <w:fldChar w:fldCharType="separate"/>
        </w:r>
        <w:r w:rsidR="002C77AB">
          <w:rPr>
            <w:rFonts w:ascii="Times New Roman" w:eastAsia="Arial Unicode MS" w:hAnsi="Times New Roman" w:cs="Times New Roman"/>
            <w:noProof/>
            <w:webHidden/>
            <w:sz w:val="28"/>
            <w:szCs w:val="28"/>
          </w:rPr>
          <w:t>44</w:t>
        </w:r>
        <w:r w:rsidR="00FC0B04" w:rsidRPr="00711798">
          <w:rPr>
            <w:rFonts w:ascii="Times New Roman" w:eastAsia="Arial Unicode MS" w:hAnsi="Times New Roman" w:cs="Times New Roman"/>
            <w:noProof/>
            <w:webHidden/>
            <w:sz w:val="28"/>
            <w:szCs w:val="28"/>
          </w:rPr>
          <w:fldChar w:fldCharType="end"/>
        </w:r>
      </w:hyperlink>
    </w:p>
    <w:p w14:paraId="1CC8EEED" w14:textId="0B5028C8"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49" w:history="1">
        <w:r w:rsidR="00FC0B04" w:rsidRPr="00711798">
          <w:rPr>
            <w:rStyle w:val="Hyperlink"/>
            <w:rFonts w:ascii="Times New Roman" w:eastAsia="Arial Unicode MS" w:hAnsi="Times New Roman" w:cs="Times New Roman"/>
            <w:i w:val="0"/>
            <w:iCs w:val="0"/>
            <w:noProof/>
            <w:sz w:val="28"/>
            <w:szCs w:val="28"/>
            <w:u w:val="none"/>
            <w:lang w:val="uk-UA"/>
          </w:rPr>
          <w:t>2.1.</w:t>
        </w:r>
        <w:r w:rsidR="00FC0B04" w:rsidRPr="00711798">
          <w:rPr>
            <w:rStyle w:val="Hyperlink"/>
            <w:rFonts w:ascii="Times New Roman" w:eastAsia="Arial Unicode MS" w:hAnsi="Times New Roman" w:cs="Times New Roman"/>
            <w:i w:val="0"/>
            <w:iCs w:val="0"/>
            <w:noProof/>
            <w:sz w:val="28"/>
            <w:szCs w:val="28"/>
            <w:u w:val="none"/>
            <w:lang w:val="uk-UA"/>
          </w:rPr>
          <w:tab/>
          <w:t>Визначення коефіцієнту корисної дії у термодинамічному циклі для двигуна іскровим запалюванням паливо-повітряної суміші.</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_Toc154277449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44</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6382BCDB" w14:textId="2B17B0A7"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0" w:history="1">
        <w:r w:rsidR="00FC0B04" w:rsidRPr="00711798">
          <w:rPr>
            <w:rStyle w:val="Hyperlink"/>
            <w:rFonts w:ascii="Times New Roman" w:eastAsia="Arial Unicode MS" w:hAnsi="Times New Roman" w:cs="Times New Roman"/>
            <w:i w:val="0"/>
            <w:iCs w:val="0"/>
            <w:noProof/>
            <w:sz w:val="28"/>
            <w:szCs w:val="28"/>
            <w:u w:val="none"/>
            <w:lang w:val="uk-UA"/>
          </w:rPr>
          <w:t>2.2.</w:t>
        </w:r>
        <w:r w:rsidR="00FC0B04" w:rsidRPr="00711798">
          <w:rPr>
            <w:rStyle w:val="Hyperlink"/>
            <w:rFonts w:ascii="Times New Roman" w:eastAsia="Arial Unicode MS" w:hAnsi="Times New Roman" w:cs="Times New Roman"/>
            <w:i w:val="0"/>
            <w:iCs w:val="0"/>
            <w:noProof/>
            <w:sz w:val="28"/>
            <w:szCs w:val="28"/>
            <w:u w:val="none"/>
            <w:lang w:val="uk-UA"/>
          </w:rPr>
          <w:tab/>
          <w:t>Визначення механічних втрат у двигуні внутрішнього згоряння.</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_Toc154277450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48</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299417B2" w14:textId="5600EF1D"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1" w:history="1">
        <w:r w:rsidR="00FC0B04" w:rsidRPr="00711798">
          <w:rPr>
            <w:rStyle w:val="Hyperlink"/>
            <w:rFonts w:ascii="Times New Roman" w:eastAsia="Arial Unicode MS" w:hAnsi="Times New Roman" w:cs="Times New Roman"/>
            <w:i w:val="0"/>
            <w:iCs w:val="0"/>
            <w:noProof/>
            <w:sz w:val="28"/>
            <w:szCs w:val="28"/>
            <w:u w:val="none"/>
            <w:lang w:val="uk-UA"/>
          </w:rPr>
          <w:t>2.3.</w:t>
        </w:r>
        <w:r w:rsidR="00FC0B04" w:rsidRPr="00711798">
          <w:rPr>
            <w:rStyle w:val="Hyperlink"/>
            <w:rFonts w:ascii="Times New Roman" w:eastAsia="Arial Unicode MS" w:hAnsi="Times New Roman" w:cs="Times New Roman"/>
            <w:i w:val="0"/>
            <w:iCs w:val="0"/>
            <w:noProof/>
            <w:sz w:val="28"/>
            <w:szCs w:val="28"/>
            <w:u w:val="none"/>
            <w:lang w:val="uk-UA"/>
          </w:rPr>
          <w:tab/>
          <w:t>Визначення ефективних показників у двигуні внутрішнього згоряння</w:t>
        </w:r>
        <w:r w:rsidR="00A4483C" w:rsidRPr="00711798">
          <w:rPr>
            <w:rStyle w:val="Hyperlink"/>
            <w:rFonts w:ascii="Times New Roman" w:eastAsia="Arial Unicode MS" w:hAnsi="Times New Roman" w:cs="Times New Roman"/>
            <w:i w:val="0"/>
            <w:iCs w:val="0"/>
            <w:noProof/>
            <w:sz w:val="28"/>
            <w:szCs w:val="28"/>
            <w:u w:val="none"/>
            <w:lang w:val="uk-UA"/>
          </w:rPr>
          <w:t>…</w:t>
        </w:r>
        <w:r w:rsidR="00A4483C" w:rsidRPr="00711798">
          <w:rPr>
            <w:rStyle w:val="Hyperlink"/>
            <w:rFonts w:ascii="Times New Roman" w:eastAsia="Arial Unicode MS" w:hAnsi="Times New Roman" w:cs="Times New Roman"/>
            <w:i w:val="0"/>
            <w:iCs w:val="0"/>
            <w:noProof/>
            <w:sz w:val="28"/>
            <w:szCs w:val="28"/>
            <w:u w:val="none"/>
            <w:lang w:val="uk-UA"/>
          </w:rPr>
          <w:tab/>
        </w:r>
        <w:r w:rsidR="00FD7C75" w:rsidRPr="00711798">
          <w:rPr>
            <w:rStyle w:val="Hyperlink"/>
            <w:rFonts w:ascii="Times New Roman" w:eastAsia="Arial Unicode MS" w:hAnsi="Times New Roman" w:cs="Times New Roman"/>
            <w:i w:val="0"/>
            <w:iCs w:val="0"/>
            <w:noProof/>
            <w:webHidden/>
            <w:sz w:val="28"/>
            <w:szCs w:val="28"/>
            <w:u w:val="none"/>
            <w:lang w:val="uk-UA"/>
          </w:rPr>
          <w:t xml:space="preserve"> </w:t>
        </w:r>
        <w:r w:rsidR="0049299A" w:rsidRPr="00711798">
          <w:rPr>
            <w:rStyle w:val="Hyperlink"/>
            <w:rFonts w:ascii="Times New Roman" w:eastAsia="Arial Unicode MS" w:hAnsi="Times New Roman" w:cs="Times New Roman"/>
            <w:i w:val="0"/>
            <w:iCs w:val="0"/>
            <w:noProof/>
            <w:webHidden/>
            <w:sz w:val="28"/>
            <w:szCs w:val="28"/>
            <w:u w:val="none"/>
            <w:lang w:val="uk-UA"/>
          </w:rPr>
          <w:t xml:space="preserve">    </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_Toc154277451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53</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315DBDFD" w14:textId="415DECB5"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2" w:history="1">
        <w:r w:rsidR="00FC0B04" w:rsidRPr="00711798">
          <w:rPr>
            <w:rStyle w:val="Hyperlink"/>
            <w:rFonts w:ascii="Times New Roman" w:eastAsia="Arial Unicode MS" w:hAnsi="Times New Roman" w:cs="Times New Roman"/>
            <w:i w:val="0"/>
            <w:iCs w:val="0"/>
            <w:noProof/>
            <w:sz w:val="28"/>
            <w:szCs w:val="28"/>
            <w:u w:val="none"/>
            <w:lang w:val="uk-UA"/>
          </w:rPr>
          <w:t>2.4.</w:t>
        </w:r>
        <w:r w:rsidR="00FC0B04" w:rsidRPr="00711798">
          <w:rPr>
            <w:rStyle w:val="Hyperlink"/>
            <w:rFonts w:ascii="Times New Roman" w:eastAsia="Arial Unicode MS" w:hAnsi="Times New Roman" w:cs="Times New Roman"/>
            <w:i w:val="0"/>
            <w:iCs w:val="0"/>
            <w:noProof/>
            <w:sz w:val="28"/>
            <w:szCs w:val="28"/>
            <w:u w:val="none"/>
            <w:lang w:val="uk-UA"/>
          </w:rPr>
          <w:tab/>
          <w:t>Визначення двигунів постійного струму та основних співвідношень, які характеризують роботу двигуна постійного струму.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_Toc154277452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55</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744E60D5" w14:textId="6EC8E580"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3" w:history="1">
        <w:r w:rsidR="00FC0B04" w:rsidRPr="00711798">
          <w:rPr>
            <w:rStyle w:val="Hyperlink"/>
            <w:rFonts w:ascii="Times New Roman" w:eastAsia="Arial Unicode MS" w:hAnsi="Times New Roman" w:cs="Times New Roman"/>
            <w:i w:val="0"/>
            <w:iCs w:val="0"/>
            <w:noProof/>
            <w:sz w:val="28"/>
            <w:szCs w:val="28"/>
            <w:u w:val="none"/>
            <w:lang w:val="uk-UA"/>
          </w:rPr>
          <w:t>2.5.</w:t>
        </w:r>
        <w:r w:rsidR="00FC0B04" w:rsidRPr="00711798">
          <w:rPr>
            <w:rStyle w:val="Hyperlink"/>
            <w:rFonts w:ascii="Times New Roman" w:eastAsia="Arial Unicode MS" w:hAnsi="Times New Roman" w:cs="Times New Roman"/>
            <w:i w:val="0"/>
            <w:iCs w:val="0"/>
            <w:noProof/>
            <w:sz w:val="28"/>
            <w:szCs w:val="28"/>
            <w:u w:val="none"/>
            <w:lang w:val="uk-UA"/>
          </w:rPr>
          <w:tab/>
          <w:t>Пристрій для діагностування автономного генератора</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_Toc154277453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60</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7DE5C7FB" w14:textId="216BE9B0"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4" w:history="1">
        <w:r w:rsidR="00FC0B04" w:rsidRPr="00711798">
          <w:rPr>
            <w:rStyle w:val="Hyperlink"/>
            <w:rFonts w:ascii="Times New Roman" w:eastAsia="Arial Unicode MS" w:hAnsi="Times New Roman" w:cs="Times New Roman"/>
            <w:i w:val="0"/>
            <w:iCs w:val="0"/>
            <w:noProof/>
            <w:sz w:val="28"/>
            <w:szCs w:val="28"/>
            <w:u w:val="none"/>
            <w:lang w:val="uk-UA"/>
          </w:rPr>
          <w:t>Висновки до розділу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_Toc154277454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64</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7335EB15" w14:textId="2B593D2D" w:rsidR="00FC0B04" w:rsidRPr="00711798" w:rsidRDefault="009B658A" w:rsidP="007C2489">
      <w:pPr>
        <w:pStyle w:val="TOC1"/>
        <w:spacing w:line="276" w:lineRule="auto"/>
        <w:jc w:val="both"/>
        <w:rPr>
          <w:rFonts w:ascii="Times New Roman" w:eastAsia="Arial Unicode MS" w:hAnsi="Times New Roman" w:cs="Times New Roman"/>
          <w:b w:val="0"/>
          <w:bCs w:val="0"/>
          <w:noProof/>
          <w:kern w:val="2"/>
          <w:sz w:val="28"/>
          <w:szCs w:val="28"/>
          <w:lang w:val="en-UA" w:eastAsia="en-GB"/>
          <w14:ligatures w14:val="standardContextual"/>
        </w:rPr>
      </w:pPr>
      <w:hyperlink w:anchor="_Toc154277455" w:history="1">
        <w:r w:rsidR="00FC0B04" w:rsidRPr="00711798">
          <w:rPr>
            <w:rStyle w:val="Hyperlink"/>
            <w:rFonts w:ascii="Times New Roman" w:eastAsia="Arial Unicode MS" w:hAnsi="Times New Roman" w:cs="Times New Roman"/>
            <w:noProof/>
            <w:sz w:val="28"/>
            <w:szCs w:val="28"/>
            <w:u w:val="none"/>
            <w:lang w:val="uk-UA"/>
          </w:rPr>
          <w:t>3.</w:t>
        </w:r>
        <w:r w:rsidR="00FC0B04" w:rsidRPr="00711798">
          <w:rPr>
            <w:rFonts w:ascii="Times New Roman" w:eastAsia="Arial Unicode MS" w:hAnsi="Times New Roman" w:cs="Times New Roman"/>
            <w:b w:val="0"/>
            <w:b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noProof/>
            <w:sz w:val="28"/>
            <w:szCs w:val="28"/>
            <w:u w:val="none"/>
            <w:lang w:val="uk-UA"/>
          </w:rPr>
          <w:t>МАТЕМАТИЧНЕ МОДЕЛЮВАННЯ</w:t>
        </w:r>
        <w:r w:rsidR="00FC0B04" w:rsidRPr="00711798">
          <w:rPr>
            <w:rFonts w:ascii="Times New Roman" w:eastAsia="Arial Unicode MS" w:hAnsi="Times New Roman" w:cs="Times New Roman"/>
            <w:noProof/>
            <w:webHidden/>
            <w:sz w:val="28"/>
            <w:szCs w:val="28"/>
          </w:rPr>
          <w:tab/>
        </w:r>
        <w:r w:rsidR="00FC0B04" w:rsidRPr="00711798">
          <w:rPr>
            <w:rFonts w:ascii="Times New Roman" w:eastAsia="Arial Unicode MS" w:hAnsi="Times New Roman" w:cs="Times New Roman"/>
            <w:noProof/>
            <w:webHidden/>
            <w:sz w:val="28"/>
            <w:szCs w:val="28"/>
          </w:rPr>
          <w:fldChar w:fldCharType="begin"/>
        </w:r>
        <w:r w:rsidR="00FC0B04" w:rsidRPr="00711798">
          <w:rPr>
            <w:rFonts w:ascii="Times New Roman" w:eastAsia="Arial Unicode MS" w:hAnsi="Times New Roman" w:cs="Times New Roman"/>
            <w:noProof/>
            <w:webHidden/>
            <w:sz w:val="28"/>
            <w:szCs w:val="28"/>
          </w:rPr>
          <w:instrText xml:space="preserve"> PAGEREF _Toc154277455 \h </w:instrText>
        </w:r>
        <w:r w:rsidR="00FC0B04" w:rsidRPr="00711798">
          <w:rPr>
            <w:rFonts w:ascii="Times New Roman" w:eastAsia="Arial Unicode MS" w:hAnsi="Times New Roman" w:cs="Times New Roman"/>
            <w:noProof/>
            <w:webHidden/>
            <w:sz w:val="28"/>
            <w:szCs w:val="28"/>
          </w:rPr>
        </w:r>
        <w:r w:rsidR="00FC0B04" w:rsidRPr="00711798">
          <w:rPr>
            <w:rFonts w:ascii="Times New Roman" w:eastAsia="Arial Unicode MS" w:hAnsi="Times New Roman" w:cs="Times New Roman"/>
            <w:noProof/>
            <w:webHidden/>
            <w:sz w:val="28"/>
            <w:szCs w:val="28"/>
          </w:rPr>
          <w:fldChar w:fldCharType="separate"/>
        </w:r>
        <w:r w:rsidR="002C77AB">
          <w:rPr>
            <w:rFonts w:ascii="Times New Roman" w:eastAsia="Arial Unicode MS" w:hAnsi="Times New Roman" w:cs="Times New Roman"/>
            <w:noProof/>
            <w:webHidden/>
            <w:sz w:val="28"/>
            <w:szCs w:val="28"/>
          </w:rPr>
          <w:t>65</w:t>
        </w:r>
        <w:r w:rsidR="00FC0B04" w:rsidRPr="00711798">
          <w:rPr>
            <w:rFonts w:ascii="Times New Roman" w:eastAsia="Arial Unicode MS" w:hAnsi="Times New Roman" w:cs="Times New Roman"/>
            <w:noProof/>
            <w:webHidden/>
            <w:sz w:val="28"/>
            <w:szCs w:val="28"/>
          </w:rPr>
          <w:fldChar w:fldCharType="end"/>
        </w:r>
      </w:hyperlink>
    </w:p>
    <w:p w14:paraId="76886B0E" w14:textId="41285276"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6" w:history="1">
        <w:r w:rsidR="00FC0B04" w:rsidRPr="00711798">
          <w:rPr>
            <w:rStyle w:val="Hyperlink"/>
            <w:rFonts w:ascii="Times New Roman" w:eastAsia="Arial Unicode MS" w:hAnsi="Times New Roman" w:cs="Times New Roman"/>
            <w:i w:val="0"/>
            <w:iCs w:val="0"/>
            <w:noProof/>
            <w:sz w:val="28"/>
            <w:szCs w:val="28"/>
            <w:u w:val="none"/>
            <w:lang w:val="uk-UA"/>
          </w:rPr>
          <w:t>3.1.</w:t>
        </w:r>
        <w:r w:rsidR="00FC0B04" w:rsidRPr="00711798">
          <w:rPr>
            <w:rStyle w:val="Hyperlink"/>
            <w:rFonts w:ascii="Times New Roman" w:eastAsia="Arial Unicode MS" w:hAnsi="Times New Roman" w:cs="Times New Roman"/>
            <w:i w:val="0"/>
            <w:iCs w:val="0"/>
            <w:noProof/>
            <w:sz w:val="28"/>
            <w:szCs w:val="28"/>
            <w:u w:val="none"/>
            <w:lang w:val="uk-UA"/>
          </w:rPr>
          <w:tab/>
          <w:t>Моделювання процесу обертання двигуна внутрішнього згоряння.</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_Toc154277456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65</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6A7FDD9D" w14:textId="50386655"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7" w:history="1">
        <w:r w:rsidR="00FC0B04" w:rsidRPr="00711798">
          <w:rPr>
            <w:rStyle w:val="Hyperlink"/>
            <w:rFonts w:ascii="Times New Roman" w:eastAsia="Arial Unicode MS" w:hAnsi="Times New Roman" w:cs="Times New Roman"/>
            <w:i w:val="0"/>
            <w:iCs w:val="0"/>
            <w:noProof/>
            <w:sz w:val="28"/>
            <w:szCs w:val="28"/>
            <w:u w:val="none"/>
            <w:lang w:val="uk-UA"/>
          </w:rPr>
          <w:t>3.2.</w:t>
        </w:r>
        <w:r w:rsidR="00FC0B04" w:rsidRPr="00711798">
          <w:rPr>
            <w:rStyle w:val="Hyperlink"/>
            <w:rFonts w:ascii="Times New Roman" w:eastAsia="Arial Unicode MS" w:hAnsi="Times New Roman" w:cs="Times New Roman"/>
            <w:i w:val="0"/>
            <w:iCs w:val="0"/>
            <w:noProof/>
            <w:sz w:val="28"/>
            <w:szCs w:val="28"/>
            <w:u w:val="none"/>
            <w:lang w:val="uk-UA"/>
          </w:rPr>
          <w:tab/>
          <w:t>Оцінювання енергоефективності генератора за визначеним технічним станом.</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_Toc154277457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69</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4665AEAB" w14:textId="50EAEDA1"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8" w:history="1">
        <w:r w:rsidR="00FC0B04" w:rsidRPr="00711798">
          <w:rPr>
            <w:rStyle w:val="Hyperlink"/>
            <w:rFonts w:ascii="Times New Roman" w:eastAsia="Arial Unicode MS" w:hAnsi="Times New Roman" w:cs="Times New Roman"/>
            <w:i w:val="0"/>
            <w:iCs w:val="0"/>
            <w:noProof/>
            <w:sz w:val="28"/>
            <w:szCs w:val="28"/>
            <w:u w:val="none"/>
            <w:lang w:val="uk-UA"/>
          </w:rPr>
          <w:t>3.3.</w:t>
        </w:r>
        <w:r w:rsidR="00FC0B04" w:rsidRPr="00711798">
          <w:rPr>
            <w:rStyle w:val="Hyperlink"/>
            <w:rFonts w:ascii="Times New Roman" w:eastAsia="Arial Unicode MS" w:hAnsi="Times New Roman" w:cs="Times New Roman"/>
            <w:i w:val="0"/>
            <w:iCs w:val="0"/>
            <w:noProof/>
            <w:sz w:val="28"/>
            <w:szCs w:val="28"/>
            <w:u w:val="none"/>
            <w:lang w:val="uk-UA"/>
          </w:rPr>
          <w:tab/>
          <w:t>Розрахунок коефіцієнта стиску як діагностичного показника.</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_Toc154277458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71</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45EABFC5" w14:textId="70AB1FDF"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59" w:history="1">
        <w:r w:rsidR="00FC0B04" w:rsidRPr="00711798">
          <w:rPr>
            <w:rStyle w:val="Hyperlink"/>
            <w:rFonts w:ascii="Times New Roman" w:eastAsia="Arial Unicode MS" w:hAnsi="Times New Roman" w:cs="Times New Roman"/>
            <w:i w:val="0"/>
            <w:iCs w:val="0"/>
            <w:noProof/>
            <w:sz w:val="28"/>
            <w:szCs w:val="28"/>
            <w:u w:val="none"/>
            <w:lang w:val="uk-UA"/>
          </w:rPr>
          <w:t>Висновки до розділу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_Toc154277459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72</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59CBC6C0" w14:textId="74DE75EA" w:rsidR="00FC0B04" w:rsidRPr="00711798" w:rsidRDefault="009B658A" w:rsidP="007C2489">
      <w:pPr>
        <w:pStyle w:val="TOC1"/>
        <w:spacing w:line="276" w:lineRule="auto"/>
        <w:jc w:val="both"/>
        <w:rPr>
          <w:rFonts w:ascii="Times New Roman" w:eastAsia="Arial Unicode MS" w:hAnsi="Times New Roman" w:cs="Times New Roman"/>
          <w:b w:val="0"/>
          <w:bCs w:val="0"/>
          <w:noProof/>
          <w:kern w:val="2"/>
          <w:sz w:val="28"/>
          <w:szCs w:val="28"/>
          <w:lang w:val="en-UA" w:eastAsia="en-GB"/>
          <w14:ligatures w14:val="standardContextual"/>
        </w:rPr>
      </w:pPr>
      <w:hyperlink w:anchor="_Toc154277460" w:history="1">
        <w:r w:rsidR="00FC0B04" w:rsidRPr="00711798">
          <w:rPr>
            <w:rStyle w:val="Hyperlink"/>
            <w:rFonts w:ascii="Times New Roman" w:eastAsia="Arial Unicode MS" w:hAnsi="Times New Roman" w:cs="Times New Roman"/>
            <w:noProof/>
            <w:sz w:val="28"/>
            <w:szCs w:val="28"/>
            <w:u w:val="none"/>
            <w:lang w:val="uk-UA"/>
          </w:rPr>
          <w:t>4.</w:t>
        </w:r>
        <w:r w:rsidR="00FC0B04" w:rsidRPr="00711798">
          <w:rPr>
            <w:rFonts w:ascii="Times New Roman" w:eastAsia="Arial Unicode MS" w:hAnsi="Times New Roman" w:cs="Times New Roman"/>
            <w:b w:val="0"/>
            <w:bCs w:val="0"/>
            <w:noProof/>
            <w:kern w:val="2"/>
            <w:sz w:val="28"/>
            <w:szCs w:val="28"/>
            <w:lang w:val="en-UA" w:eastAsia="en-GB"/>
            <w14:ligatures w14:val="standardContextual"/>
          </w:rPr>
          <w:tab/>
        </w:r>
        <w:r w:rsidR="00FC0B04" w:rsidRPr="00711798">
          <w:rPr>
            <w:rStyle w:val="Hyperlink"/>
            <w:rFonts w:ascii="Times New Roman" w:eastAsia="Arial Unicode MS" w:hAnsi="Times New Roman" w:cs="Times New Roman"/>
            <w:noProof/>
            <w:sz w:val="28"/>
            <w:szCs w:val="28"/>
            <w:u w:val="none"/>
            <w:lang w:val="uk-UA"/>
          </w:rPr>
          <w:t>РОЗ</w:t>
        </w:r>
        <w:r w:rsidR="00FC0B04" w:rsidRPr="00711798">
          <w:rPr>
            <w:rStyle w:val="Hyperlink"/>
            <w:rFonts w:ascii="Times New Roman" w:eastAsia="Arial Unicode MS" w:hAnsi="Times New Roman" w:cs="Times New Roman"/>
            <w:noProof/>
            <w:sz w:val="28"/>
            <w:szCs w:val="28"/>
            <w:u w:val="none"/>
            <w:lang w:val="uk-UA"/>
          </w:rPr>
          <w:t>Р</w:t>
        </w:r>
        <w:r w:rsidR="00FC0B04" w:rsidRPr="00711798">
          <w:rPr>
            <w:rStyle w:val="Hyperlink"/>
            <w:rFonts w:ascii="Times New Roman" w:eastAsia="Arial Unicode MS" w:hAnsi="Times New Roman" w:cs="Times New Roman"/>
            <w:noProof/>
            <w:sz w:val="28"/>
            <w:szCs w:val="28"/>
            <w:u w:val="none"/>
            <w:lang w:val="uk-UA"/>
          </w:rPr>
          <w:t>ОБК</w:t>
        </w:r>
        <w:r w:rsidR="002C77AB">
          <w:rPr>
            <w:rStyle w:val="Hyperlink"/>
            <w:rFonts w:ascii="Times New Roman" w:eastAsia="Arial Unicode MS" w:hAnsi="Times New Roman" w:cs="Times New Roman"/>
            <w:noProof/>
            <w:sz w:val="28"/>
            <w:szCs w:val="28"/>
            <w:u w:val="none"/>
            <w:lang w:val="uk-UA"/>
          </w:rPr>
          <w:t>А</w:t>
        </w:r>
        <w:r w:rsidR="00FC0B04" w:rsidRPr="00711798">
          <w:rPr>
            <w:rStyle w:val="Hyperlink"/>
            <w:rFonts w:ascii="Times New Roman" w:eastAsia="Arial Unicode MS" w:hAnsi="Times New Roman" w:cs="Times New Roman"/>
            <w:noProof/>
            <w:sz w:val="28"/>
            <w:szCs w:val="28"/>
            <w:u w:val="none"/>
            <w:lang w:val="uk-UA"/>
          </w:rPr>
          <w:t xml:space="preserve"> СТАРТАП-ПРОЄКТУ</w:t>
        </w:r>
        <w:r w:rsidR="00FC0B04" w:rsidRPr="00711798">
          <w:rPr>
            <w:rFonts w:ascii="Times New Roman" w:eastAsia="Arial Unicode MS" w:hAnsi="Times New Roman" w:cs="Times New Roman"/>
            <w:noProof/>
            <w:webHidden/>
            <w:sz w:val="28"/>
            <w:szCs w:val="28"/>
          </w:rPr>
          <w:tab/>
        </w:r>
        <w:r w:rsidR="00FC0B04" w:rsidRPr="00711798">
          <w:rPr>
            <w:rFonts w:ascii="Times New Roman" w:eastAsia="Arial Unicode MS" w:hAnsi="Times New Roman" w:cs="Times New Roman"/>
            <w:noProof/>
            <w:webHidden/>
            <w:sz w:val="28"/>
            <w:szCs w:val="28"/>
          </w:rPr>
          <w:fldChar w:fldCharType="begin"/>
        </w:r>
        <w:r w:rsidR="00FC0B04" w:rsidRPr="00711798">
          <w:rPr>
            <w:rFonts w:ascii="Times New Roman" w:eastAsia="Arial Unicode MS" w:hAnsi="Times New Roman" w:cs="Times New Roman"/>
            <w:noProof/>
            <w:webHidden/>
            <w:sz w:val="28"/>
            <w:szCs w:val="28"/>
          </w:rPr>
          <w:instrText xml:space="preserve"> PAGEREF _Toc154277460 \h </w:instrText>
        </w:r>
        <w:r w:rsidR="00FC0B04" w:rsidRPr="00711798">
          <w:rPr>
            <w:rFonts w:ascii="Times New Roman" w:eastAsia="Arial Unicode MS" w:hAnsi="Times New Roman" w:cs="Times New Roman"/>
            <w:noProof/>
            <w:webHidden/>
            <w:sz w:val="28"/>
            <w:szCs w:val="28"/>
          </w:rPr>
        </w:r>
        <w:r w:rsidR="00FC0B04" w:rsidRPr="00711798">
          <w:rPr>
            <w:rFonts w:ascii="Times New Roman" w:eastAsia="Arial Unicode MS" w:hAnsi="Times New Roman" w:cs="Times New Roman"/>
            <w:noProof/>
            <w:webHidden/>
            <w:sz w:val="28"/>
            <w:szCs w:val="28"/>
          </w:rPr>
          <w:fldChar w:fldCharType="separate"/>
        </w:r>
        <w:r w:rsidR="002C77AB">
          <w:rPr>
            <w:rFonts w:ascii="Times New Roman" w:eastAsia="Arial Unicode MS" w:hAnsi="Times New Roman" w:cs="Times New Roman"/>
            <w:noProof/>
            <w:webHidden/>
            <w:sz w:val="28"/>
            <w:szCs w:val="28"/>
          </w:rPr>
          <w:t>74</w:t>
        </w:r>
        <w:r w:rsidR="00FC0B04" w:rsidRPr="00711798">
          <w:rPr>
            <w:rFonts w:ascii="Times New Roman" w:eastAsia="Arial Unicode MS" w:hAnsi="Times New Roman" w:cs="Times New Roman"/>
            <w:noProof/>
            <w:webHidden/>
            <w:sz w:val="28"/>
            <w:szCs w:val="28"/>
          </w:rPr>
          <w:fldChar w:fldCharType="end"/>
        </w:r>
      </w:hyperlink>
    </w:p>
    <w:p w14:paraId="799499F3" w14:textId="5A9ABD5A"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1" w:history="1">
        <w:r w:rsidR="00FC0B04" w:rsidRPr="00711798">
          <w:rPr>
            <w:rStyle w:val="Hyperlink"/>
            <w:rFonts w:ascii="Times New Roman" w:eastAsia="Arial Unicode MS" w:hAnsi="Times New Roman" w:cs="Times New Roman"/>
            <w:i w:val="0"/>
            <w:iCs w:val="0"/>
            <w:noProof/>
            <w:sz w:val="28"/>
            <w:szCs w:val="28"/>
            <w:u w:val="none"/>
            <w:lang w:val="uk-UA"/>
          </w:rPr>
          <w:t>4.1.</w:t>
        </w:r>
        <w:r w:rsidR="00FC0B04" w:rsidRPr="00711798">
          <w:rPr>
            <w:rStyle w:val="Hyperlink"/>
            <w:rFonts w:ascii="Times New Roman" w:eastAsia="Arial Unicode MS" w:hAnsi="Times New Roman" w:cs="Times New Roman"/>
            <w:i w:val="0"/>
            <w:iCs w:val="0"/>
            <w:noProof/>
            <w:sz w:val="28"/>
            <w:szCs w:val="28"/>
            <w:u w:val="none"/>
            <w:lang w:val="uk-UA"/>
          </w:rPr>
          <w:tab/>
          <w:t>Визначення стартап-проєкту.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_Toc154277461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74</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54E2F630" w14:textId="73F50F19"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2" w:history="1">
        <w:r w:rsidR="00FC0B04" w:rsidRPr="00711798">
          <w:rPr>
            <w:rStyle w:val="Hyperlink"/>
            <w:rFonts w:ascii="Times New Roman" w:eastAsia="Arial Unicode MS" w:hAnsi="Times New Roman" w:cs="Times New Roman"/>
            <w:i w:val="0"/>
            <w:iCs w:val="0"/>
            <w:noProof/>
            <w:sz w:val="28"/>
            <w:szCs w:val="28"/>
            <w:u w:val="none"/>
            <w:lang w:val="uk-UA"/>
          </w:rPr>
          <w:t>4.2.</w:t>
        </w:r>
        <w:r w:rsidR="00FC0B04" w:rsidRPr="00711798">
          <w:rPr>
            <w:rStyle w:val="Hyperlink"/>
            <w:rFonts w:ascii="Times New Roman" w:eastAsia="Arial Unicode MS" w:hAnsi="Times New Roman" w:cs="Times New Roman"/>
            <w:i w:val="0"/>
            <w:iCs w:val="0"/>
            <w:noProof/>
            <w:sz w:val="28"/>
            <w:szCs w:val="28"/>
            <w:u w:val="none"/>
            <w:lang w:val="uk-UA"/>
          </w:rPr>
          <w:tab/>
          <w:t>Етапи ідейної стадії стартап-проєкту.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_Toc154277462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75</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220B7378" w14:textId="5B337D28"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3" w:history="1">
        <w:r w:rsidR="00FC0B04" w:rsidRPr="00711798">
          <w:rPr>
            <w:rStyle w:val="Hyperlink"/>
            <w:rFonts w:ascii="Times New Roman" w:eastAsia="Arial Unicode MS" w:hAnsi="Times New Roman" w:cs="Times New Roman"/>
            <w:i w:val="0"/>
            <w:iCs w:val="0"/>
            <w:noProof/>
            <w:sz w:val="28"/>
            <w:szCs w:val="28"/>
            <w:u w:val="none"/>
            <w:lang w:val="uk-UA"/>
          </w:rPr>
          <w:t>4.3.</w:t>
        </w:r>
        <w:r w:rsidR="00FC0B04" w:rsidRPr="00711798">
          <w:rPr>
            <w:rStyle w:val="Hyperlink"/>
            <w:rFonts w:ascii="Times New Roman" w:eastAsia="Arial Unicode MS" w:hAnsi="Times New Roman" w:cs="Times New Roman"/>
            <w:i w:val="0"/>
            <w:iCs w:val="0"/>
            <w:noProof/>
            <w:sz w:val="28"/>
            <w:szCs w:val="28"/>
            <w:u w:val="none"/>
            <w:lang w:val="uk-UA"/>
          </w:rPr>
          <w:tab/>
          <w:t>Генерування ідеї стартап-проєкту.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_Toc154277463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78</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2C5988E1" w14:textId="75256701"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4" w:history="1">
        <w:r w:rsidR="00FC0B04" w:rsidRPr="00711798">
          <w:rPr>
            <w:rStyle w:val="Hyperlink"/>
            <w:rFonts w:ascii="Times New Roman" w:eastAsia="Arial Unicode MS" w:hAnsi="Times New Roman" w:cs="Times New Roman"/>
            <w:i w:val="0"/>
            <w:iCs w:val="0"/>
            <w:noProof/>
            <w:sz w:val="28"/>
            <w:szCs w:val="28"/>
            <w:u w:val="none"/>
            <w:lang w:val="uk-UA"/>
          </w:rPr>
          <w:t>4.4.</w:t>
        </w:r>
        <w:r w:rsidR="00FC0B04" w:rsidRPr="00711798">
          <w:rPr>
            <w:rStyle w:val="Hyperlink"/>
            <w:rFonts w:ascii="Times New Roman" w:eastAsia="Arial Unicode MS" w:hAnsi="Times New Roman" w:cs="Times New Roman"/>
            <w:i w:val="0"/>
            <w:iCs w:val="0"/>
            <w:noProof/>
            <w:sz w:val="28"/>
            <w:szCs w:val="28"/>
            <w:u w:val="none"/>
            <w:lang w:val="uk-UA"/>
          </w:rPr>
          <w:tab/>
          <w:t>Пошук та визначення можливостей стартап-проєкту.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_Toc154277464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79</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01E4E1C1" w14:textId="65EC12AB"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5" w:history="1">
        <w:r w:rsidR="00FC0B04" w:rsidRPr="00711798">
          <w:rPr>
            <w:rStyle w:val="Hyperlink"/>
            <w:rFonts w:ascii="Times New Roman" w:eastAsia="Arial Unicode MS" w:hAnsi="Times New Roman" w:cs="Times New Roman"/>
            <w:i w:val="0"/>
            <w:iCs w:val="0"/>
            <w:noProof/>
            <w:sz w:val="28"/>
            <w:szCs w:val="28"/>
            <w:u w:val="none"/>
            <w:lang w:val="uk-UA"/>
          </w:rPr>
          <w:t>4.5.</w:t>
        </w:r>
        <w:r w:rsidR="00FC0B04" w:rsidRPr="00711798">
          <w:rPr>
            <w:rStyle w:val="Hyperlink"/>
            <w:rFonts w:ascii="Times New Roman" w:eastAsia="Arial Unicode MS" w:hAnsi="Times New Roman" w:cs="Times New Roman"/>
            <w:i w:val="0"/>
            <w:iCs w:val="0"/>
            <w:noProof/>
            <w:sz w:val="28"/>
            <w:szCs w:val="28"/>
            <w:u w:val="none"/>
            <w:lang w:val="uk-UA"/>
          </w:rPr>
          <w:tab/>
          <w:t>Вибір стратегії розвитку стартап-проєкту.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_Toc154277465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83</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44B55D90" w14:textId="41B0A4C0"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6" w:history="1">
        <w:r w:rsidR="00FC0B04" w:rsidRPr="00711798">
          <w:rPr>
            <w:rStyle w:val="Hyperlink"/>
            <w:rFonts w:ascii="Times New Roman" w:eastAsia="Arial Unicode MS" w:hAnsi="Times New Roman" w:cs="Times New Roman"/>
            <w:i w:val="0"/>
            <w:iCs w:val="0"/>
            <w:noProof/>
            <w:sz w:val="28"/>
            <w:szCs w:val="28"/>
            <w:u w:val="none"/>
            <w:lang w:val="uk-UA"/>
          </w:rPr>
          <w:t>4.6.</w:t>
        </w:r>
        <w:r w:rsidR="00FC0B04" w:rsidRPr="00711798">
          <w:rPr>
            <w:rStyle w:val="Hyperlink"/>
            <w:rFonts w:ascii="Times New Roman" w:eastAsia="Arial Unicode MS" w:hAnsi="Times New Roman" w:cs="Times New Roman"/>
            <w:i w:val="0"/>
            <w:iCs w:val="0"/>
            <w:noProof/>
            <w:sz w:val="28"/>
            <w:szCs w:val="28"/>
            <w:u w:val="none"/>
            <w:lang w:val="uk-UA"/>
          </w:rPr>
          <w:tab/>
          <w:t>Обґрунтування ресурсного забезпечення проєкту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_Toc154277466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84</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7CD33CD8" w14:textId="059AD1F6"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7" w:history="1">
        <w:r w:rsidR="00FC0B04" w:rsidRPr="00711798">
          <w:rPr>
            <w:rStyle w:val="Hyperlink"/>
            <w:rFonts w:ascii="Times New Roman" w:eastAsia="Arial Unicode MS" w:hAnsi="Times New Roman" w:cs="Times New Roman"/>
            <w:i w:val="0"/>
            <w:iCs w:val="0"/>
            <w:noProof/>
            <w:sz w:val="28"/>
            <w:szCs w:val="28"/>
            <w:u w:val="none"/>
            <w:lang w:val="uk-UA"/>
          </w:rPr>
          <w:t>4.7.</w:t>
        </w:r>
        <w:r w:rsidR="00FC0B04" w:rsidRPr="00711798">
          <w:rPr>
            <w:rStyle w:val="Hyperlink"/>
            <w:rFonts w:ascii="Times New Roman" w:eastAsia="Arial Unicode MS" w:hAnsi="Times New Roman" w:cs="Times New Roman"/>
            <w:i w:val="0"/>
            <w:iCs w:val="0"/>
            <w:noProof/>
            <w:sz w:val="28"/>
            <w:szCs w:val="28"/>
            <w:u w:val="none"/>
            <w:lang w:val="uk-UA"/>
          </w:rPr>
          <w:tab/>
          <w:t>Види діяльності та партнери</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_Toc154277467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85</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4ED23203" w14:textId="707E1E46"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8" w:history="1">
        <w:r w:rsidR="00FC0B04" w:rsidRPr="00711798">
          <w:rPr>
            <w:rStyle w:val="Hyperlink"/>
            <w:rFonts w:ascii="Times New Roman" w:eastAsia="Arial Unicode MS" w:hAnsi="Times New Roman" w:cs="Times New Roman"/>
            <w:i w:val="0"/>
            <w:iCs w:val="0"/>
            <w:noProof/>
            <w:sz w:val="28"/>
            <w:szCs w:val="28"/>
            <w:u w:val="none"/>
            <w:lang w:val="uk-UA"/>
          </w:rPr>
          <w:t>4.8.</w:t>
        </w:r>
        <w:r w:rsidR="00FC0B04" w:rsidRPr="00711798">
          <w:rPr>
            <w:rStyle w:val="Hyperlink"/>
            <w:rFonts w:ascii="Times New Roman" w:eastAsia="Arial Unicode MS" w:hAnsi="Times New Roman" w:cs="Times New Roman"/>
            <w:i w:val="0"/>
            <w:iCs w:val="0"/>
            <w:noProof/>
            <w:sz w:val="28"/>
            <w:szCs w:val="28"/>
            <w:u w:val="none"/>
            <w:lang w:val="uk-UA"/>
          </w:rPr>
          <w:tab/>
          <w:t>Прямі матеріальні витрати</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_Toc154277468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85</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70D58D8E" w14:textId="71A16832"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69" w:history="1">
        <w:r w:rsidR="00FC0B04" w:rsidRPr="00711798">
          <w:rPr>
            <w:rStyle w:val="Hyperlink"/>
            <w:rFonts w:ascii="Times New Roman" w:eastAsia="Arial Unicode MS" w:hAnsi="Times New Roman" w:cs="Times New Roman"/>
            <w:i w:val="0"/>
            <w:iCs w:val="0"/>
            <w:noProof/>
            <w:sz w:val="28"/>
            <w:szCs w:val="28"/>
            <w:u w:val="none"/>
            <w:lang w:val="uk-UA"/>
          </w:rPr>
          <w:t>4.9.</w:t>
        </w:r>
        <w:r w:rsidR="00FC0B04" w:rsidRPr="00711798">
          <w:rPr>
            <w:rStyle w:val="Hyperlink"/>
            <w:rFonts w:ascii="Times New Roman" w:eastAsia="Arial Unicode MS" w:hAnsi="Times New Roman" w:cs="Times New Roman"/>
            <w:i w:val="0"/>
            <w:iCs w:val="0"/>
            <w:noProof/>
            <w:sz w:val="28"/>
            <w:szCs w:val="28"/>
            <w:u w:val="none"/>
            <w:lang w:val="uk-UA"/>
          </w:rPr>
          <w:tab/>
          <w:t>Витрати на оплату праці</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_Toc154277469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86</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4BA47313" w14:textId="6D5822B5"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0" w:history="1">
        <w:r w:rsidR="00FC0B04" w:rsidRPr="00711798">
          <w:rPr>
            <w:rStyle w:val="Hyperlink"/>
            <w:rFonts w:ascii="Times New Roman" w:eastAsia="Arial Unicode MS" w:hAnsi="Times New Roman" w:cs="Times New Roman"/>
            <w:i w:val="0"/>
            <w:iCs w:val="0"/>
            <w:noProof/>
            <w:sz w:val="28"/>
            <w:szCs w:val="28"/>
            <w:u w:val="none"/>
            <w:lang w:val="uk-UA"/>
          </w:rPr>
          <w:t>4.10.</w:t>
        </w:r>
        <w:r w:rsidR="00FC0B04" w:rsidRPr="00711798">
          <w:rPr>
            <w:rStyle w:val="Hyperlink"/>
            <w:rFonts w:ascii="Times New Roman" w:eastAsia="Arial Unicode MS" w:hAnsi="Times New Roman" w:cs="Times New Roman"/>
            <w:i w:val="0"/>
            <w:iCs w:val="0"/>
            <w:noProof/>
            <w:sz w:val="28"/>
            <w:szCs w:val="28"/>
            <w:u w:val="none"/>
            <w:lang w:val="uk-UA"/>
          </w:rPr>
          <w:tab/>
          <w:t>Обґрунтування вартості задіяних основних фондів та амортизаційних відрахувань.</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_Toc154277470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86</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7EDF8EB8" w14:textId="228C1DFB"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1" w:history="1">
        <w:r w:rsidR="00FC0B04" w:rsidRPr="00711798">
          <w:rPr>
            <w:rStyle w:val="Hyperlink"/>
            <w:rFonts w:ascii="Times New Roman" w:eastAsia="Arial Unicode MS" w:hAnsi="Times New Roman" w:cs="Times New Roman"/>
            <w:i w:val="0"/>
            <w:iCs w:val="0"/>
            <w:noProof/>
            <w:sz w:val="28"/>
            <w:szCs w:val="28"/>
            <w:u w:val="none"/>
            <w:lang w:val="uk-UA"/>
          </w:rPr>
          <w:t>4.11.</w:t>
        </w:r>
        <w:r w:rsidR="00FC0B04" w:rsidRPr="00711798">
          <w:rPr>
            <w:rStyle w:val="Hyperlink"/>
            <w:rFonts w:ascii="Times New Roman" w:eastAsia="Arial Unicode MS" w:hAnsi="Times New Roman" w:cs="Times New Roman"/>
            <w:i w:val="0"/>
            <w:iCs w:val="0"/>
            <w:noProof/>
            <w:sz w:val="28"/>
            <w:szCs w:val="28"/>
            <w:u w:val="none"/>
            <w:lang w:val="uk-UA"/>
          </w:rPr>
          <w:tab/>
          <w:t>Інші прямі витрати</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_Toc154277471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87</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61731B7B" w14:textId="22D64910"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2" w:history="1">
        <w:r w:rsidR="00FC0B04" w:rsidRPr="00711798">
          <w:rPr>
            <w:rStyle w:val="Hyperlink"/>
            <w:rFonts w:ascii="Times New Roman" w:eastAsia="Arial Unicode MS" w:hAnsi="Times New Roman" w:cs="Times New Roman"/>
            <w:i w:val="0"/>
            <w:iCs w:val="0"/>
            <w:noProof/>
            <w:sz w:val="28"/>
            <w:szCs w:val="28"/>
            <w:u w:val="none"/>
            <w:lang w:val="uk-UA"/>
          </w:rPr>
          <w:t>4.12.</w:t>
        </w:r>
        <w:r w:rsidR="00FC0B04" w:rsidRPr="00711798">
          <w:rPr>
            <w:rStyle w:val="Hyperlink"/>
            <w:rFonts w:ascii="Times New Roman" w:eastAsia="Arial Unicode MS" w:hAnsi="Times New Roman" w:cs="Times New Roman"/>
            <w:i w:val="0"/>
            <w:iCs w:val="0"/>
            <w:noProof/>
            <w:sz w:val="28"/>
            <w:szCs w:val="28"/>
            <w:u w:val="none"/>
            <w:lang w:val="uk-UA"/>
          </w:rPr>
          <w:tab/>
          <w:t>Загальновиробничі витрати</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_Toc154277472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88</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17F23A98" w14:textId="1ADF5F1B"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3" w:history="1">
        <w:r w:rsidR="00FC0B04" w:rsidRPr="00711798">
          <w:rPr>
            <w:rStyle w:val="Hyperlink"/>
            <w:rFonts w:ascii="Times New Roman" w:eastAsia="Arial Unicode MS" w:hAnsi="Times New Roman" w:cs="Times New Roman"/>
            <w:i w:val="0"/>
            <w:iCs w:val="0"/>
            <w:noProof/>
            <w:sz w:val="28"/>
            <w:szCs w:val="28"/>
            <w:u w:val="none"/>
            <w:lang w:val="uk-UA"/>
          </w:rPr>
          <w:t>4.13.</w:t>
        </w:r>
        <w:r w:rsidR="00FC0B04" w:rsidRPr="00711798">
          <w:rPr>
            <w:rStyle w:val="Hyperlink"/>
            <w:rFonts w:ascii="Times New Roman" w:eastAsia="Arial Unicode MS" w:hAnsi="Times New Roman" w:cs="Times New Roman"/>
            <w:i w:val="0"/>
            <w:iCs w:val="0"/>
            <w:noProof/>
            <w:sz w:val="28"/>
            <w:szCs w:val="28"/>
            <w:u w:val="none"/>
            <w:lang w:val="uk-UA"/>
          </w:rPr>
          <w:tab/>
          <w:t>Умовно-змінні витрати</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_Toc154277473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88</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42BE84D4" w14:textId="6F23AA90"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4" w:history="1">
        <w:r w:rsidR="00FC0B04" w:rsidRPr="00711798">
          <w:rPr>
            <w:rStyle w:val="Hyperlink"/>
            <w:rFonts w:ascii="Times New Roman" w:eastAsia="Arial Unicode MS" w:hAnsi="Times New Roman" w:cs="Times New Roman"/>
            <w:i w:val="0"/>
            <w:iCs w:val="0"/>
            <w:noProof/>
            <w:sz w:val="28"/>
            <w:szCs w:val="28"/>
            <w:u w:val="none"/>
            <w:lang w:val="uk-UA"/>
          </w:rPr>
          <w:t>4.14.</w:t>
        </w:r>
        <w:r w:rsidR="00FC0B04" w:rsidRPr="00711798">
          <w:rPr>
            <w:rStyle w:val="Hyperlink"/>
            <w:rFonts w:ascii="Times New Roman" w:eastAsia="Arial Unicode MS" w:hAnsi="Times New Roman" w:cs="Times New Roman"/>
            <w:i w:val="0"/>
            <w:iCs w:val="0"/>
            <w:noProof/>
            <w:sz w:val="28"/>
            <w:szCs w:val="28"/>
            <w:u w:val="none"/>
            <w:lang w:val="uk-UA"/>
          </w:rPr>
          <w:tab/>
          <w:t>Умовно-постійні витрати</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_Toc154277474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89</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21FA87EB" w14:textId="7A005261"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5" w:history="1">
        <w:r w:rsidR="00FC0B04" w:rsidRPr="00711798">
          <w:rPr>
            <w:rStyle w:val="Hyperlink"/>
            <w:rFonts w:ascii="Times New Roman" w:eastAsia="Arial Unicode MS" w:hAnsi="Times New Roman" w:cs="Times New Roman"/>
            <w:i w:val="0"/>
            <w:iCs w:val="0"/>
            <w:noProof/>
            <w:sz w:val="28"/>
            <w:szCs w:val="28"/>
            <w:u w:val="none"/>
            <w:lang w:val="uk-UA"/>
          </w:rPr>
          <w:t>4.15.</w:t>
        </w:r>
        <w:r w:rsidR="00FC0B04" w:rsidRPr="00711798">
          <w:rPr>
            <w:rStyle w:val="Hyperlink"/>
            <w:rFonts w:ascii="Times New Roman" w:eastAsia="Arial Unicode MS" w:hAnsi="Times New Roman" w:cs="Times New Roman"/>
            <w:i w:val="0"/>
            <w:iCs w:val="0"/>
            <w:noProof/>
            <w:sz w:val="28"/>
            <w:szCs w:val="28"/>
            <w:u w:val="none"/>
            <w:lang w:val="uk-UA"/>
          </w:rPr>
          <w:tab/>
          <w:t>Собівартість інноваційної ідеї стартап-проекту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_Toc154277475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89</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233D001D" w14:textId="1CC9BFCC"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6" w:history="1">
        <w:r w:rsidR="00FC0B04" w:rsidRPr="00711798">
          <w:rPr>
            <w:rStyle w:val="Hyperlink"/>
            <w:rFonts w:ascii="Times New Roman" w:eastAsia="Arial Unicode MS" w:hAnsi="Times New Roman" w:cs="Times New Roman"/>
            <w:i w:val="0"/>
            <w:iCs w:val="0"/>
            <w:noProof/>
            <w:sz w:val="28"/>
            <w:szCs w:val="28"/>
            <w:u w:val="none"/>
            <w:lang w:val="uk-UA"/>
          </w:rPr>
          <w:t>4.16.</w:t>
        </w:r>
        <w:r w:rsidR="00FC0B04" w:rsidRPr="00711798">
          <w:rPr>
            <w:rStyle w:val="Hyperlink"/>
            <w:rFonts w:ascii="Times New Roman" w:eastAsia="Arial Unicode MS" w:hAnsi="Times New Roman" w:cs="Times New Roman"/>
            <w:i w:val="0"/>
            <w:iCs w:val="0"/>
            <w:noProof/>
            <w:sz w:val="28"/>
            <w:szCs w:val="28"/>
            <w:u w:val="none"/>
            <w:lang w:val="uk-UA"/>
          </w:rPr>
          <w:tab/>
          <w:t>Визначення рівня прибутковості</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_Toc154277476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89</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763A25C9" w14:textId="7A97AB80"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7" w:history="1">
        <w:r w:rsidR="00FC0B04" w:rsidRPr="00711798">
          <w:rPr>
            <w:rStyle w:val="Hyperlink"/>
            <w:rFonts w:ascii="Times New Roman" w:eastAsia="Arial Unicode MS" w:hAnsi="Times New Roman" w:cs="Times New Roman"/>
            <w:i w:val="0"/>
            <w:iCs w:val="0"/>
            <w:noProof/>
            <w:sz w:val="28"/>
            <w:szCs w:val="28"/>
            <w:u w:val="none"/>
            <w:lang w:val="uk-UA"/>
          </w:rPr>
          <w:t>4.17.</w:t>
        </w:r>
        <w:r w:rsidR="00FC0B04" w:rsidRPr="00711798">
          <w:rPr>
            <w:rStyle w:val="Hyperlink"/>
            <w:rFonts w:ascii="Times New Roman" w:eastAsia="Arial Unicode MS" w:hAnsi="Times New Roman" w:cs="Times New Roman"/>
            <w:i w:val="0"/>
            <w:iCs w:val="0"/>
            <w:noProof/>
            <w:sz w:val="28"/>
            <w:szCs w:val="28"/>
            <w:u w:val="none"/>
            <w:lang w:val="uk-UA"/>
          </w:rPr>
          <w:tab/>
          <w:t>Бізнес-модель</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_Toc154277477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90</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2FC87446" w14:textId="7F44D0C2" w:rsidR="00FC0B04" w:rsidRPr="00711798" w:rsidRDefault="009B658A" w:rsidP="007C2489">
      <w:pPr>
        <w:pStyle w:val="TOC2"/>
        <w:rPr>
          <w:rStyle w:val="Hyperlink"/>
          <w:rFonts w:ascii="Times New Roman" w:eastAsia="Arial Unicode MS" w:hAnsi="Times New Roman" w:cs="Times New Roman"/>
          <w:i w:val="0"/>
          <w:iCs w:val="0"/>
          <w:noProof/>
          <w:sz w:val="28"/>
          <w:szCs w:val="28"/>
          <w:u w:val="none"/>
          <w:lang w:val="uk-UA"/>
        </w:rPr>
      </w:pPr>
      <w:hyperlink w:anchor="_Toc154277478" w:history="1">
        <w:r w:rsidR="00FC0B04" w:rsidRPr="00711798">
          <w:rPr>
            <w:rStyle w:val="Hyperlink"/>
            <w:rFonts w:ascii="Times New Roman" w:eastAsia="Arial Unicode MS" w:hAnsi="Times New Roman" w:cs="Times New Roman"/>
            <w:i w:val="0"/>
            <w:iCs w:val="0"/>
            <w:noProof/>
            <w:sz w:val="28"/>
            <w:szCs w:val="28"/>
            <w:u w:val="none"/>
            <w:lang w:val="uk-UA"/>
          </w:rPr>
          <w:t>Висновки до розділу</w:t>
        </w:r>
        <w:r w:rsidR="00FC0B04" w:rsidRPr="00711798">
          <w:rPr>
            <w:rStyle w:val="Hyperlink"/>
            <w:rFonts w:ascii="Times New Roman" w:eastAsia="Arial Unicode MS" w:hAnsi="Times New Roman" w:cs="Times New Roman"/>
            <w:i w:val="0"/>
            <w:iCs w:val="0"/>
            <w:noProof/>
            <w:webHidden/>
            <w:sz w:val="28"/>
            <w:szCs w:val="28"/>
            <w:u w:val="none"/>
            <w:lang w:val="uk-UA"/>
          </w:rPr>
          <w:tab/>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begin"/>
        </w:r>
        <w:r w:rsidR="00FC0B04" w:rsidRPr="00711798">
          <w:rPr>
            <w:rStyle w:val="Hyperlink"/>
            <w:rFonts w:ascii="Times New Roman" w:eastAsia="Arial Unicode MS" w:hAnsi="Times New Roman" w:cs="Times New Roman"/>
            <w:i w:val="0"/>
            <w:iCs w:val="0"/>
            <w:noProof/>
            <w:webHidden/>
            <w:sz w:val="28"/>
            <w:szCs w:val="28"/>
            <w:u w:val="none"/>
            <w:lang w:val="uk-UA"/>
          </w:rPr>
          <w:instrText xml:space="preserve"> PAGEREF _Toc154277478 \h </w:instrText>
        </w:r>
        <w:r w:rsidR="00FC0B04" w:rsidRPr="00711798">
          <w:rPr>
            <w:rStyle w:val="Hyperlink"/>
            <w:rFonts w:ascii="Times New Roman" w:eastAsia="Arial Unicode MS" w:hAnsi="Times New Roman" w:cs="Times New Roman"/>
            <w:i w:val="0"/>
            <w:iCs w:val="0"/>
            <w:noProof/>
            <w:webHidden/>
            <w:sz w:val="28"/>
            <w:szCs w:val="28"/>
            <w:u w:val="none"/>
            <w:lang w:val="uk-UA"/>
          </w:rPr>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separate"/>
        </w:r>
        <w:r w:rsidR="002C77AB">
          <w:rPr>
            <w:rStyle w:val="Hyperlink"/>
            <w:rFonts w:ascii="Times New Roman" w:eastAsia="Arial Unicode MS" w:hAnsi="Times New Roman" w:cs="Times New Roman"/>
            <w:i w:val="0"/>
            <w:iCs w:val="0"/>
            <w:noProof/>
            <w:webHidden/>
            <w:sz w:val="28"/>
            <w:szCs w:val="28"/>
            <w:u w:val="none"/>
            <w:lang w:val="uk-UA"/>
          </w:rPr>
          <w:t>91</w:t>
        </w:r>
        <w:r w:rsidR="00FC0B04" w:rsidRPr="00711798">
          <w:rPr>
            <w:rStyle w:val="Hyperlink"/>
            <w:rFonts w:ascii="Times New Roman" w:eastAsia="Arial Unicode MS" w:hAnsi="Times New Roman" w:cs="Times New Roman"/>
            <w:i w:val="0"/>
            <w:iCs w:val="0"/>
            <w:noProof/>
            <w:webHidden/>
            <w:sz w:val="28"/>
            <w:szCs w:val="28"/>
            <w:u w:val="none"/>
            <w:lang w:val="uk-UA"/>
          </w:rPr>
          <w:fldChar w:fldCharType="end"/>
        </w:r>
      </w:hyperlink>
    </w:p>
    <w:p w14:paraId="38217CC5" w14:textId="5B1693E2" w:rsidR="00FC0B04" w:rsidRPr="00711798" w:rsidRDefault="009B658A" w:rsidP="007C2489">
      <w:pPr>
        <w:pStyle w:val="TOC1"/>
        <w:spacing w:line="276" w:lineRule="auto"/>
        <w:jc w:val="both"/>
        <w:rPr>
          <w:rFonts w:ascii="Times New Roman" w:eastAsia="Arial Unicode MS" w:hAnsi="Times New Roman" w:cs="Times New Roman"/>
          <w:b w:val="0"/>
          <w:bCs w:val="0"/>
          <w:noProof/>
          <w:kern w:val="2"/>
          <w:sz w:val="28"/>
          <w:szCs w:val="28"/>
          <w:lang w:val="en-UA" w:eastAsia="en-GB"/>
          <w14:ligatures w14:val="standardContextual"/>
        </w:rPr>
      </w:pPr>
      <w:hyperlink w:anchor="_Toc154277479" w:history="1">
        <w:r w:rsidR="00FC0B04" w:rsidRPr="00711798">
          <w:rPr>
            <w:rStyle w:val="Hyperlink"/>
            <w:rFonts w:ascii="Times New Roman" w:eastAsia="Arial Unicode MS" w:hAnsi="Times New Roman" w:cs="Times New Roman"/>
            <w:noProof/>
            <w:sz w:val="28"/>
            <w:szCs w:val="28"/>
            <w:u w:val="none"/>
            <w:lang w:val="uk-UA"/>
          </w:rPr>
          <w:t>ВИСНОВКИ</w:t>
        </w:r>
        <w:r w:rsidR="00FC0B04" w:rsidRPr="00711798">
          <w:rPr>
            <w:rFonts w:ascii="Times New Roman" w:eastAsia="Arial Unicode MS" w:hAnsi="Times New Roman" w:cs="Times New Roman"/>
            <w:noProof/>
            <w:webHidden/>
            <w:sz w:val="28"/>
            <w:szCs w:val="28"/>
          </w:rPr>
          <w:tab/>
        </w:r>
        <w:r w:rsidR="00FC0B04" w:rsidRPr="00711798">
          <w:rPr>
            <w:rFonts w:ascii="Times New Roman" w:eastAsia="Arial Unicode MS" w:hAnsi="Times New Roman" w:cs="Times New Roman"/>
            <w:noProof/>
            <w:webHidden/>
            <w:sz w:val="28"/>
            <w:szCs w:val="28"/>
          </w:rPr>
          <w:fldChar w:fldCharType="begin"/>
        </w:r>
        <w:r w:rsidR="00FC0B04" w:rsidRPr="00711798">
          <w:rPr>
            <w:rFonts w:ascii="Times New Roman" w:eastAsia="Arial Unicode MS" w:hAnsi="Times New Roman" w:cs="Times New Roman"/>
            <w:noProof/>
            <w:webHidden/>
            <w:sz w:val="28"/>
            <w:szCs w:val="28"/>
          </w:rPr>
          <w:instrText xml:space="preserve"> PAGEREF _Toc154277479 \h </w:instrText>
        </w:r>
        <w:r w:rsidR="00FC0B04" w:rsidRPr="00711798">
          <w:rPr>
            <w:rFonts w:ascii="Times New Roman" w:eastAsia="Arial Unicode MS" w:hAnsi="Times New Roman" w:cs="Times New Roman"/>
            <w:noProof/>
            <w:webHidden/>
            <w:sz w:val="28"/>
            <w:szCs w:val="28"/>
          </w:rPr>
        </w:r>
        <w:r w:rsidR="00FC0B04" w:rsidRPr="00711798">
          <w:rPr>
            <w:rFonts w:ascii="Times New Roman" w:eastAsia="Arial Unicode MS" w:hAnsi="Times New Roman" w:cs="Times New Roman"/>
            <w:noProof/>
            <w:webHidden/>
            <w:sz w:val="28"/>
            <w:szCs w:val="28"/>
          </w:rPr>
          <w:fldChar w:fldCharType="separate"/>
        </w:r>
        <w:r w:rsidR="002C77AB">
          <w:rPr>
            <w:rFonts w:ascii="Times New Roman" w:eastAsia="Arial Unicode MS" w:hAnsi="Times New Roman" w:cs="Times New Roman"/>
            <w:noProof/>
            <w:webHidden/>
            <w:sz w:val="28"/>
            <w:szCs w:val="28"/>
          </w:rPr>
          <w:t>93</w:t>
        </w:r>
        <w:r w:rsidR="00FC0B04" w:rsidRPr="00711798">
          <w:rPr>
            <w:rFonts w:ascii="Times New Roman" w:eastAsia="Arial Unicode MS" w:hAnsi="Times New Roman" w:cs="Times New Roman"/>
            <w:noProof/>
            <w:webHidden/>
            <w:sz w:val="28"/>
            <w:szCs w:val="28"/>
          </w:rPr>
          <w:fldChar w:fldCharType="end"/>
        </w:r>
      </w:hyperlink>
    </w:p>
    <w:p w14:paraId="77BC5526" w14:textId="777AFB85" w:rsidR="00FC0B04" w:rsidRPr="00711798" w:rsidRDefault="009B658A" w:rsidP="007C2489">
      <w:pPr>
        <w:pStyle w:val="TOC1"/>
        <w:spacing w:line="276" w:lineRule="auto"/>
        <w:jc w:val="both"/>
        <w:rPr>
          <w:rFonts w:ascii="Times New Roman" w:eastAsia="Arial Unicode MS" w:hAnsi="Times New Roman" w:cs="Times New Roman"/>
          <w:b w:val="0"/>
          <w:bCs w:val="0"/>
          <w:noProof/>
          <w:kern w:val="2"/>
          <w:sz w:val="28"/>
          <w:szCs w:val="28"/>
          <w:lang w:val="en-UA" w:eastAsia="en-GB"/>
          <w14:ligatures w14:val="standardContextual"/>
        </w:rPr>
      </w:pPr>
      <w:hyperlink w:anchor="_Toc154277480" w:history="1">
        <w:r w:rsidR="00FC0B04" w:rsidRPr="00711798">
          <w:rPr>
            <w:rStyle w:val="Hyperlink"/>
            <w:rFonts w:ascii="Times New Roman" w:eastAsia="Arial Unicode MS" w:hAnsi="Times New Roman" w:cs="Times New Roman"/>
            <w:noProof/>
            <w:sz w:val="28"/>
            <w:szCs w:val="28"/>
            <w:u w:val="none"/>
            <w:lang w:val="uk-UA"/>
          </w:rPr>
          <w:t>СПИСОК ВИКОРИСТАНОЇ ЛІТЕРАТУРИ</w:t>
        </w:r>
        <w:r w:rsidR="00FC0B04" w:rsidRPr="00711798">
          <w:rPr>
            <w:rFonts w:ascii="Times New Roman" w:eastAsia="Arial Unicode MS" w:hAnsi="Times New Roman" w:cs="Times New Roman"/>
            <w:noProof/>
            <w:webHidden/>
            <w:sz w:val="28"/>
            <w:szCs w:val="28"/>
          </w:rPr>
          <w:tab/>
        </w:r>
        <w:r w:rsidR="00FC0B04" w:rsidRPr="00711798">
          <w:rPr>
            <w:rFonts w:ascii="Times New Roman" w:eastAsia="Arial Unicode MS" w:hAnsi="Times New Roman" w:cs="Times New Roman"/>
            <w:noProof/>
            <w:webHidden/>
            <w:sz w:val="28"/>
            <w:szCs w:val="28"/>
          </w:rPr>
          <w:fldChar w:fldCharType="begin"/>
        </w:r>
        <w:r w:rsidR="00FC0B04" w:rsidRPr="00711798">
          <w:rPr>
            <w:rFonts w:ascii="Times New Roman" w:eastAsia="Arial Unicode MS" w:hAnsi="Times New Roman" w:cs="Times New Roman"/>
            <w:noProof/>
            <w:webHidden/>
            <w:sz w:val="28"/>
            <w:szCs w:val="28"/>
          </w:rPr>
          <w:instrText xml:space="preserve"> PAGEREF _Toc154277480 \h </w:instrText>
        </w:r>
        <w:r w:rsidR="00FC0B04" w:rsidRPr="00711798">
          <w:rPr>
            <w:rFonts w:ascii="Times New Roman" w:eastAsia="Arial Unicode MS" w:hAnsi="Times New Roman" w:cs="Times New Roman"/>
            <w:noProof/>
            <w:webHidden/>
            <w:sz w:val="28"/>
            <w:szCs w:val="28"/>
          </w:rPr>
        </w:r>
        <w:r w:rsidR="00FC0B04" w:rsidRPr="00711798">
          <w:rPr>
            <w:rFonts w:ascii="Times New Roman" w:eastAsia="Arial Unicode MS" w:hAnsi="Times New Roman" w:cs="Times New Roman"/>
            <w:noProof/>
            <w:webHidden/>
            <w:sz w:val="28"/>
            <w:szCs w:val="28"/>
          </w:rPr>
          <w:fldChar w:fldCharType="separate"/>
        </w:r>
        <w:r w:rsidR="002C77AB">
          <w:rPr>
            <w:rFonts w:ascii="Times New Roman" w:eastAsia="Arial Unicode MS" w:hAnsi="Times New Roman" w:cs="Times New Roman"/>
            <w:noProof/>
            <w:webHidden/>
            <w:sz w:val="28"/>
            <w:szCs w:val="28"/>
          </w:rPr>
          <w:t>95</w:t>
        </w:r>
        <w:r w:rsidR="00FC0B04" w:rsidRPr="00711798">
          <w:rPr>
            <w:rFonts w:ascii="Times New Roman" w:eastAsia="Arial Unicode MS" w:hAnsi="Times New Roman" w:cs="Times New Roman"/>
            <w:noProof/>
            <w:webHidden/>
            <w:sz w:val="28"/>
            <w:szCs w:val="28"/>
          </w:rPr>
          <w:fldChar w:fldCharType="end"/>
        </w:r>
      </w:hyperlink>
    </w:p>
    <w:p w14:paraId="411A528E" w14:textId="60AAE929" w:rsidR="003E3D79" w:rsidRDefault="00354F23" w:rsidP="00E7163F">
      <w:pPr>
        <w:pStyle w:val="ListParagraph"/>
        <w:widowControl w:val="0"/>
        <w:tabs>
          <w:tab w:val="left" w:pos="426"/>
          <w:tab w:val="left" w:pos="1440"/>
          <w:tab w:val="left" w:pos="1620"/>
        </w:tabs>
        <w:spacing w:line="276" w:lineRule="auto"/>
        <w:ind w:left="0" w:firstLine="0"/>
        <w:rPr>
          <w:rFonts w:ascii="Times New Roman" w:eastAsia="Times New Roman" w:hAnsi="Times New Roman" w:cs="Times New Roman"/>
          <w:b/>
          <w:bCs/>
          <w:sz w:val="28"/>
          <w:szCs w:val="28"/>
          <w:lang w:val="uk-UA" w:eastAsia="ru-RU"/>
        </w:rPr>
      </w:pPr>
      <w:r w:rsidRPr="00711798">
        <w:rPr>
          <w:rFonts w:ascii="Times New Roman" w:eastAsia="Arial Unicode MS" w:hAnsi="Times New Roman" w:cs="Times New Roman"/>
          <w:b/>
          <w:bCs/>
          <w:sz w:val="28"/>
          <w:szCs w:val="28"/>
          <w:lang w:eastAsia="ru-RU"/>
        </w:rPr>
        <w:lastRenderedPageBreak/>
        <w:fldChar w:fldCharType="end"/>
      </w:r>
    </w:p>
    <w:p w14:paraId="33C84957" w14:textId="09A4C635" w:rsidR="00EF041C" w:rsidRPr="00EF041C" w:rsidRDefault="00EC102A" w:rsidP="00E7163F">
      <w:pPr>
        <w:pStyle w:val="ListParagraph"/>
        <w:widowControl w:val="0"/>
        <w:tabs>
          <w:tab w:val="left" w:pos="426"/>
          <w:tab w:val="left" w:pos="1440"/>
          <w:tab w:val="left" w:pos="1620"/>
        </w:tabs>
        <w:ind w:left="0" w:firstLine="0"/>
        <w:jc w:val="center"/>
        <w:rPr>
          <w:rFonts w:ascii="Times New Roman" w:eastAsia="Times New Roman" w:hAnsi="Times New Roman" w:cs="Times New Roman"/>
          <w:b/>
          <w:bCs/>
          <w:sz w:val="24"/>
          <w:szCs w:val="24"/>
          <w:lang w:val="uk-UA" w:eastAsia="ru-RU"/>
        </w:rPr>
      </w:pPr>
      <w:r w:rsidRPr="00EC102A">
        <w:rPr>
          <w:rFonts w:ascii="Times New Roman" w:eastAsia="Times New Roman" w:hAnsi="Times New Roman" w:cs="Times New Roman"/>
          <w:b/>
          <w:bCs/>
          <w:sz w:val="28"/>
          <w:szCs w:val="28"/>
          <w:lang w:val="uk-UA" w:eastAsia="ru-RU"/>
        </w:rPr>
        <w:t>ПЕРЕЛІК УМОВНИХ ПОЗНАЧЕНЬ, СИМВОЛІВ, СКОРОЧЕНЬ І ТЕРМІНІВ</w:t>
      </w:r>
    </w:p>
    <w:p w14:paraId="42065324" w14:textId="0EEEC715" w:rsidR="00885D12" w:rsidRPr="00134DF2"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 xml:space="preserve">АВР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Автоматичний вимикач резерву</w:t>
      </w:r>
      <w:r w:rsidR="00134DF2" w:rsidRPr="00134DF2">
        <w:rPr>
          <w:rFonts w:ascii="Times New Roman" w:eastAsia="Times New Roman" w:hAnsi="Times New Roman" w:cs="Times New Roman"/>
          <w:sz w:val="28"/>
          <w:szCs w:val="28"/>
          <w:lang w:eastAsia="ru-RU"/>
        </w:rPr>
        <w:t>;</w:t>
      </w:r>
    </w:p>
    <w:p w14:paraId="7EBF50C1" w14:textId="79583675" w:rsidR="0024286C" w:rsidRPr="00134DF2" w:rsidRDefault="0024286C" w:rsidP="0024286C">
      <w:pPr>
        <w:pStyle w:val="ListParagraph"/>
        <w:widowControl w:val="0"/>
        <w:tabs>
          <w:tab w:val="left" w:pos="426"/>
          <w:tab w:val="left" w:pos="1440"/>
          <w:tab w:val="left" w:pos="1620"/>
        </w:tabs>
        <w:ind w:left="0"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 xml:space="preserve">ВМТ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Верхня мертва точка</w:t>
      </w:r>
      <w:r w:rsidR="00134DF2" w:rsidRPr="00134DF2">
        <w:rPr>
          <w:rFonts w:ascii="Times New Roman" w:eastAsia="Times New Roman" w:hAnsi="Times New Roman" w:cs="Times New Roman"/>
          <w:sz w:val="28"/>
          <w:szCs w:val="28"/>
          <w:lang w:eastAsia="ru-RU"/>
        </w:rPr>
        <w:t>;</w:t>
      </w:r>
    </w:p>
    <w:p w14:paraId="07B06146" w14:textId="3F67A9AD" w:rsidR="00885D12" w:rsidRPr="00134DF2"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 xml:space="preserve">ДВЗ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Двигун </w:t>
      </w:r>
      <w:r w:rsidR="0024286C">
        <w:rPr>
          <w:rFonts w:ascii="Times New Roman" w:eastAsia="Times New Roman" w:hAnsi="Times New Roman" w:cs="Times New Roman"/>
          <w:sz w:val="28"/>
          <w:szCs w:val="28"/>
          <w:lang w:val="uk-UA" w:eastAsia="ru-RU"/>
        </w:rPr>
        <w:t>в</w:t>
      </w:r>
      <w:r w:rsidRPr="0024286C">
        <w:rPr>
          <w:rFonts w:ascii="Times New Roman" w:eastAsia="Times New Roman" w:hAnsi="Times New Roman" w:cs="Times New Roman"/>
          <w:sz w:val="28"/>
          <w:szCs w:val="28"/>
          <w:lang w:val="uk-UA" w:eastAsia="ru-RU"/>
        </w:rPr>
        <w:t xml:space="preserve">нутрішнього </w:t>
      </w:r>
      <w:r w:rsidR="0024286C">
        <w:rPr>
          <w:rFonts w:ascii="Times New Roman" w:eastAsia="Times New Roman" w:hAnsi="Times New Roman" w:cs="Times New Roman"/>
          <w:sz w:val="28"/>
          <w:szCs w:val="28"/>
          <w:lang w:val="uk-UA" w:eastAsia="ru-RU"/>
        </w:rPr>
        <w:t>з</w:t>
      </w:r>
      <w:r w:rsidRPr="0024286C">
        <w:rPr>
          <w:rFonts w:ascii="Times New Roman" w:eastAsia="Times New Roman" w:hAnsi="Times New Roman" w:cs="Times New Roman"/>
          <w:sz w:val="28"/>
          <w:szCs w:val="28"/>
          <w:lang w:val="uk-UA" w:eastAsia="ru-RU"/>
        </w:rPr>
        <w:t>горяння</w:t>
      </w:r>
      <w:r w:rsidR="00134DF2" w:rsidRPr="00134DF2">
        <w:rPr>
          <w:rFonts w:ascii="Times New Roman" w:eastAsia="Times New Roman" w:hAnsi="Times New Roman" w:cs="Times New Roman"/>
          <w:sz w:val="28"/>
          <w:szCs w:val="28"/>
          <w:lang w:eastAsia="ru-RU"/>
        </w:rPr>
        <w:t>;</w:t>
      </w:r>
    </w:p>
    <w:p w14:paraId="14908210" w14:textId="06E52D0A" w:rsidR="00885D12" w:rsidRPr="007C16DD"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 xml:space="preserve">ДПС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Двигун </w:t>
      </w:r>
      <w:r w:rsidR="0024286C">
        <w:rPr>
          <w:rFonts w:ascii="Times New Roman" w:eastAsia="Times New Roman" w:hAnsi="Times New Roman" w:cs="Times New Roman"/>
          <w:sz w:val="28"/>
          <w:szCs w:val="28"/>
          <w:lang w:val="uk-UA" w:eastAsia="ru-RU"/>
        </w:rPr>
        <w:t>п</w:t>
      </w:r>
      <w:r w:rsidRPr="0024286C">
        <w:rPr>
          <w:rFonts w:ascii="Times New Roman" w:eastAsia="Times New Roman" w:hAnsi="Times New Roman" w:cs="Times New Roman"/>
          <w:sz w:val="28"/>
          <w:szCs w:val="28"/>
          <w:lang w:val="uk-UA" w:eastAsia="ru-RU"/>
        </w:rPr>
        <w:t xml:space="preserve">остійного </w:t>
      </w:r>
      <w:r w:rsidR="0024286C">
        <w:rPr>
          <w:rFonts w:ascii="Times New Roman" w:eastAsia="Times New Roman" w:hAnsi="Times New Roman" w:cs="Times New Roman"/>
          <w:sz w:val="28"/>
          <w:szCs w:val="28"/>
          <w:lang w:val="uk-UA" w:eastAsia="ru-RU"/>
        </w:rPr>
        <w:t>с</w:t>
      </w:r>
      <w:r w:rsidRPr="0024286C">
        <w:rPr>
          <w:rFonts w:ascii="Times New Roman" w:eastAsia="Times New Roman" w:hAnsi="Times New Roman" w:cs="Times New Roman"/>
          <w:sz w:val="28"/>
          <w:szCs w:val="28"/>
          <w:lang w:val="uk-UA" w:eastAsia="ru-RU"/>
        </w:rPr>
        <w:t>труму</w:t>
      </w:r>
      <w:r w:rsidR="00134DF2" w:rsidRPr="00134DF2">
        <w:rPr>
          <w:rFonts w:ascii="Times New Roman" w:eastAsia="Times New Roman" w:hAnsi="Times New Roman" w:cs="Times New Roman"/>
          <w:sz w:val="28"/>
          <w:szCs w:val="28"/>
          <w:lang w:eastAsia="ru-RU"/>
        </w:rPr>
        <w:t>;</w:t>
      </w:r>
    </w:p>
    <w:p w14:paraId="06DA6C2B" w14:textId="20FD8E49" w:rsidR="00885D12" w:rsidRPr="00134DF2"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ЕРС</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Електрорушійна </w:t>
      </w:r>
      <w:r>
        <w:rPr>
          <w:rFonts w:ascii="Times New Roman" w:eastAsia="Times New Roman" w:hAnsi="Times New Roman" w:cs="Times New Roman"/>
          <w:sz w:val="28"/>
          <w:szCs w:val="28"/>
          <w:lang w:val="uk-UA" w:eastAsia="ru-RU"/>
        </w:rPr>
        <w:t>с</w:t>
      </w:r>
      <w:r w:rsidR="00885D12" w:rsidRPr="0024286C">
        <w:rPr>
          <w:rFonts w:ascii="Times New Roman" w:eastAsia="Times New Roman" w:hAnsi="Times New Roman" w:cs="Times New Roman"/>
          <w:sz w:val="28"/>
          <w:szCs w:val="28"/>
          <w:lang w:val="uk-UA" w:eastAsia="ru-RU"/>
        </w:rPr>
        <w:t>ила</w:t>
      </w:r>
      <w:r w:rsidR="00134DF2" w:rsidRPr="00134DF2">
        <w:rPr>
          <w:rFonts w:ascii="Times New Roman" w:eastAsia="Times New Roman" w:hAnsi="Times New Roman" w:cs="Times New Roman"/>
          <w:sz w:val="28"/>
          <w:szCs w:val="28"/>
          <w:lang w:eastAsia="ru-RU"/>
        </w:rPr>
        <w:t>;</w:t>
      </w:r>
    </w:p>
    <w:p w14:paraId="0474649F" w14:textId="3A483C18"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ЕСТД</w:t>
      </w:r>
      <w:r w:rsidR="00134DF2">
        <w:rPr>
          <w:rFonts w:ascii="Times New Roman" w:eastAsia="Times New Roman" w:hAnsi="Times New Roman" w:cs="Times New Roman"/>
          <w:sz w:val="28"/>
          <w:szCs w:val="28"/>
          <w:lang w:val="uk-UA" w:eastAsia="ru-RU"/>
        </w:rPr>
        <w:t xml:space="preserve"> –</w:t>
      </w:r>
      <w:r w:rsidR="00885D12" w:rsidRPr="0024286C">
        <w:rPr>
          <w:rFonts w:ascii="Times New Roman" w:eastAsia="Times New Roman" w:hAnsi="Times New Roman" w:cs="Times New Roman"/>
          <w:sz w:val="28"/>
          <w:szCs w:val="28"/>
          <w:lang w:val="uk-UA" w:eastAsia="ru-RU"/>
        </w:rPr>
        <w:t xml:space="preserve"> Експертна </w:t>
      </w:r>
      <w:r>
        <w:rPr>
          <w:rFonts w:ascii="Times New Roman" w:eastAsia="Times New Roman" w:hAnsi="Times New Roman" w:cs="Times New Roman"/>
          <w:sz w:val="28"/>
          <w:szCs w:val="28"/>
          <w:lang w:val="uk-UA" w:eastAsia="ru-RU"/>
        </w:rPr>
        <w:t>с</w:t>
      </w:r>
      <w:r w:rsidR="00885D12" w:rsidRPr="0024286C">
        <w:rPr>
          <w:rFonts w:ascii="Times New Roman" w:eastAsia="Times New Roman" w:hAnsi="Times New Roman" w:cs="Times New Roman"/>
          <w:sz w:val="28"/>
          <w:szCs w:val="28"/>
          <w:lang w:val="uk-UA" w:eastAsia="ru-RU"/>
        </w:rPr>
        <w:t xml:space="preserve">истема </w:t>
      </w:r>
      <w:r>
        <w:rPr>
          <w:rFonts w:ascii="Times New Roman" w:eastAsia="Times New Roman" w:hAnsi="Times New Roman" w:cs="Times New Roman"/>
          <w:sz w:val="28"/>
          <w:szCs w:val="28"/>
          <w:lang w:val="uk-UA" w:eastAsia="ru-RU"/>
        </w:rPr>
        <w:t>т</w:t>
      </w:r>
      <w:r w:rsidR="00885D12" w:rsidRPr="0024286C">
        <w:rPr>
          <w:rFonts w:ascii="Times New Roman" w:eastAsia="Times New Roman" w:hAnsi="Times New Roman" w:cs="Times New Roman"/>
          <w:sz w:val="28"/>
          <w:szCs w:val="28"/>
          <w:lang w:val="uk-UA" w:eastAsia="ru-RU"/>
        </w:rPr>
        <w:t>ехнічн</w:t>
      </w:r>
      <w:r>
        <w:rPr>
          <w:rFonts w:ascii="Times New Roman" w:eastAsia="Times New Roman" w:hAnsi="Times New Roman" w:cs="Times New Roman"/>
          <w:sz w:val="28"/>
          <w:szCs w:val="28"/>
          <w:lang w:val="uk-UA" w:eastAsia="ru-RU"/>
        </w:rPr>
        <w:t>ої</w:t>
      </w:r>
      <w:r w:rsidR="00885D12" w:rsidRPr="0024286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w:t>
      </w:r>
      <w:r w:rsidR="00885D12" w:rsidRPr="0024286C">
        <w:rPr>
          <w:rFonts w:ascii="Times New Roman" w:eastAsia="Times New Roman" w:hAnsi="Times New Roman" w:cs="Times New Roman"/>
          <w:sz w:val="28"/>
          <w:szCs w:val="28"/>
          <w:lang w:val="uk-UA" w:eastAsia="ru-RU"/>
        </w:rPr>
        <w:t>іагностики</w:t>
      </w:r>
      <w:r w:rsidR="00134DF2" w:rsidRPr="00EF041C">
        <w:rPr>
          <w:rFonts w:ascii="Times New Roman" w:eastAsia="Times New Roman" w:hAnsi="Times New Roman" w:cs="Times New Roman"/>
          <w:sz w:val="28"/>
          <w:szCs w:val="28"/>
          <w:lang w:eastAsia="ru-RU"/>
        </w:rPr>
        <w:t>;</w:t>
      </w:r>
    </w:p>
    <w:p w14:paraId="0044E7AE" w14:textId="003639B1"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КЗ</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Коротке </w:t>
      </w:r>
      <w:r>
        <w:rPr>
          <w:rFonts w:ascii="Times New Roman" w:eastAsia="Times New Roman" w:hAnsi="Times New Roman" w:cs="Times New Roman"/>
          <w:sz w:val="28"/>
          <w:szCs w:val="28"/>
          <w:lang w:val="uk-UA" w:eastAsia="ru-RU"/>
        </w:rPr>
        <w:t>з</w:t>
      </w:r>
      <w:r w:rsidR="00885D12" w:rsidRPr="0024286C">
        <w:rPr>
          <w:rFonts w:ascii="Times New Roman" w:eastAsia="Times New Roman" w:hAnsi="Times New Roman" w:cs="Times New Roman"/>
          <w:sz w:val="28"/>
          <w:szCs w:val="28"/>
          <w:lang w:val="uk-UA" w:eastAsia="ru-RU"/>
        </w:rPr>
        <w:t>амикання</w:t>
      </w:r>
      <w:r w:rsidR="00134DF2" w:rsidRPr="00EF041C">
        <w:rPr>
          <w:rFonts w:ascii="Times New Roman" w:eastAsia="Times New Roman" w:hAnsi="Times New Roman" w:cs="Times New Roman"/>
          <w:sz w:val="28"/>
          <w:szCs w:val="28"/>
          <w:lang w:eastAsia="ru-RU"/>
        </w:rPr>
        <w:t>;</w:t>
      </w:r>
    </w:p>
    <w:p w14:paraId="6E78AF5D" w14:textId="3B4FEE07" w:rsidR="00885D12" w:rsidRPr="00EF041C"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 xml:space="preserve">ККД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Коефіцієнт </w:t>
      </w:r>
      <w:r w:rsidR="0024286C">
        <w:rPr>
          <w:rFonts w:ascii="Times New Roman" w:eastAsia="Times New Roman" w:hAnsi="Times New Roman" w:cs="Times New Roman"/>
          <w:sz w:val="28"/>
          <w:szCs w:val="28"/>
          <w:lang w:val="uk-UA" w:eastAsia="ru-RU"/>
        </w:rPr>
        <w:t>к</w:t>
      </w:r>
      <w:r w:rsidRPr="0024286C">
        <w:rPr>
          <w:rFonts w:ascii="Times New Roman" w:eastAsia="Times New Roman" w:hAnsi="Times New Roman" w:cs="Times New Roman"/>
          <w:sz w:val="28"/>
          <w:szCs w:val="28"/>
          <w:lang w:val="uk-UA" w:eastAsia="ru-RU"/>
        </w:rPr>
        <w:t xml:space="preserve">орисної </w:t>
      </w:r>
      <w:r w:rsidR="0024286C">
        <w:rPr>
          <w:rFonts w:ascii="Times New Roman" w:eastAsia="Times New Roman" w:hAnsi="Times New Roman" w:cs="Times New Roman"/>
          <w:sz w:val="28"/>
          <w:szCs w:val="28"/>
          <w:lang w:val="uk-UA" w:eastAsia="ru-RU"/>
        </w:rPr>
        <w:t>д</w:t>
      </w:r>
      <w:r w:rsidRPr="0024286C">
        <w:rPr>
          <w:rFonts w:ascii="Times New Roman" w:eastAsia="Times New Roman" w:hAnsi="Times New Roman" w:cs="Times New Roman"/>
          <w:sz w:val="28"/>
          <w:szCs w:val="28"/>
          <w:lang w:val="uk-UA" w:eastAsia="ru-RU"/>
        </w:rPr>
        <w:t>ії</w:t>
      </w:r>
      <w:r w:rsidR="00134DF2" w:rsidRPr="00EF041C">
        <w:rPr>
          <w:rFonts w:ascii="Times New Roman" w:eastAsia="Times New Roman" w:hAnsi="Times New Roman" w:cs="Times New Roman"/>
          <w:sz w:val="28"/>
          <w:szCs w:val="28"/>
          <w:lang w:eastAsia="ru-RU"/>
        </w:rPr>
        <w:t>;</w:t>
      </w:r>
    </w:p>
    <w:p w14:paraId="26EC629F" w14:textId="046B5B43"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МРС</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Магніторушійна </w:t>
      </w:r>
      <w:r>
        <w:rPr>
          <w:rFonts w:ascii="Times New Roman" w:eastAsia="Times New Roman" w:hAnsi="Times New Roman" w:cs="Times New Roman"/>
          <w:sz w:val="28"/>
          <w:szCs w:val="28"/>
          <w:lang w:val="uk-UA" w:eastAsia="ru-RU"/>
        </w:rPr>
        <w:t>с</w:t>
      </w:r>
      <w:r w:rsidR="00885D12" w:rsidRPr="0024286C">
        <w:rPr>
          <w:rFonts w:ascii="Times New Roman" w:eastAsia="Times New Roman" w:hAnsi="Times New Roman" w:cs="Times New Roman"/>
          <w:sz w:val="28"/>
          <w:szCs w:val="28"/>
          <w:lang w:val="uk-UA" w:eastAsia="ru-RU"/>
        </w:rPr>
        <w:t>ила</w:t>
      </w:r>
      <w:r w:rsidR="00134DF2" w:rsidRPr="00EF041C">
        <w:rPr>
          <w:rFonts w:ascii="Times New Roman" w:eastAsia="Times New Roman" w:hAnsi="Times New Roman" w:cs="Times New Roman"/>
          <w:sz w:val="28"/>
          <w:szCs w:val="28"/>
          <w:lang w:eastAsia="ru-RU"/>
        </w:rPr>
        <w:t>;</w:t>
      </w:r>
    </w:p>
    <w:p w14:paraId="55903BE9" w14:textId="2598DD9A" w:rsidR="00885D12" w:rsidRPr="00EF041C"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М</w:t>
      </w:r>
      <w:r w:rsidR="0024286C">
        <w:rPr>
          <w:rFonts w:ascii="Times New Roman" w:eastAsia="Times New Roman" w:hAnsi="Times New Roman" w:cs="Times New Roman"/>
          <w:sz w:val="28"/>
          <w:szCs w:val="28"/>
          <w:lang w:val="uk-UA" w:eastAsia="ru-RU"/>
        </w:rPr>
        <w:t>П</w:t>
      </w:r>
      <w:r w:rsidRPr="0024286C">
        <w:rPr>
          <w:rFonts w:ascii="Times New Roman" w:eastAsia="Times New Roman" w:hAnsi="Times New Roman" w:cs="Times New Roman"/>
          <w:sz w:val="28"/>
          <w:szCs w:val="28"/>
          <w:lang w:val="uk-UA" w:eastAsia="ru-RU"/>
        </w:rPr>
        <w:t xml:space="preserve">С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Машини </w:t>
      </w:r>
      <w:r w:rsidR="0024286C">
        <w:rPr>
          <w:rFonts w:ascii="Times New Roman" w:eastAsia="Times New Roman" w:hAnsi="Times New Roman" w:cs="Times New Roman"/>
          <w:sz w:val="28"/>
          <w:szCs w:val="28"/>
          <w:lang w:val="uk-UA" w:eastAsia="ru-RU"/>
        </w:rPr>
        <w:t>п</w:t>
      </w:r>
      <w:r w:rsidRPr="0024286C">
        <w:rPr>
          <w:rFonts w:ascii="Times New Roman" w:eastAsia="Times New Roman" w:hAnsi="Times New Roman" w:cs="Times New Roman"/>
          <w:sz w:val="28"/>
          <w:szCs w:val="28"/>
          <w:lang w:val="uk-UA" w:eastAsia="ru-RU"/>
        </w:rPr>
        <w:t xml:space="preserve">остійного </w:t>
      </w:r>
      <w:r w:rsidR="0024286C">
        <w:rPr>
          <w:rFonts w:ascii="Times New Roman" w:eastAsia="Times New Roman" w:hAnsi="Times New Roman" w:cs="Times New Roman"/>
          <w:sz w:val="28"/>
          <w:szCs w:val="28"/>
          <w:lang w:val="uk-UA" w:eastAsia="ru-RU"/>
        </w:rPr>
        <w:t>с</w:t>
      </w:r>
      <w:r w:rsidRPr="0024286C">
        <w:rPr>
          <w:rFonts w:ascii="Times New Roman" w:eastAsia="Times New Roman" w:hAnsi="Times New Roman" w:cs="Times New Roman"/>
          <w:sz w:val="28"/>
          <w:szCs w:val="28"/>
          <w:lang w:val="uk-UA" w:eastAsia="ru-RU"/>
        </w:rPr>
        <w:t>труму</w:t>
      </w:r>
      <w:r w:rsidR="00134DF2" w:rsidRPr="00EF041C">
        <w:rPr>
          <w:rFonts w:ascii="Times New Roman" w:eastAsia="Times New Roman" w:hAnsi="Times New Roman" w:cs="Times New Roman"/>
          <w:sz w:val="28"/>
          <w:szCs w:val="28"/>
          <w:lang w:eastAsia="ru-RU"/>
        </w:rPr>
        <w:t>;</w:t>
      </w:r>
    </w:p>
    <w:p w14:paraId="195744CB" w14:textId="747A22A0"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НМТ</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Нижня </w:t>
      </w:r>
      <w:r>
        <w:rPr>
          <w:rFonts w:ascii="Times New Roman" w:eastAsia="Times New Roman" w:hAnsi="Times New Roman" w:cs="Times New Roman"/>
          <w:sz w:val="28"/>
          <w:szCs w:val="28"/>
          <w:lang w:val="uk-UA" w:eastAsia="ru-RU"/>
        </w:rPr>
        <w:t>м</w:t>
      </w:r>
      <w:r w:rsidR="00885D12" w:rsidRPr="0024286C">
        <w:rPr>
          <w:rFonts w:ascii="Times New Roman" w:eastAsia="Times New Roman" w:hAnsi="Times New Roman" w:cs="Times New Roman"/>
          <w:sz w:val="28"/>
          <w:szCs w:val="28"/>
          <w:lang w:val="uk-UA" w:eastAsia="ru-RU"/>
        </w:rPr>
        <w:t xml:space="preserve">ертва </w:t>
      </w:r>
      <w:r>
        <w:rPr>
          <w:rFonts w:ascii="Times New Roman" w:eastAsia="Times New Roman" w:hAnsi="Times New Roman" w:cs="Times New Roman"/>
          <w:sz w:val="28"/>
          <w:szCs w:val="28"/>
          <w:lang w:val="uk-UA" w:eastAsia="ru-RU"/>
        </w:rPr>
        <w:t>т</w:t>
      </w:r>
      <w:r w:rsidR="00885D12" w:rsidRPr="0024286C">
        <w:rPr>
          <w:rFonts w:ascii="Times New Roman" w:eastAsia="Times New Roman" w:hAnsi="Times New Roman" w:cs="Times New Roman"/>
          <w:sz w:val="28"/>
          <w:szCs w:val="28"/>
          <w:lang w:val="uk-UA" w:eastAsia="ru-RU"/>
        </w:rPr>
        <w:t>очка</w:t>
      </w:r>
      <w:r w:rsidR="00134DF2" w:rsidRPr="00EF041C">
        <w:rPr>
          <w:rFonts w:ascii="Times New Roman" w:eastAsia="Times New Roman" w:hAnsi="Times New Roman" w:cs="Times New Roman"/>
          <w:sz w:val="28"/>
          <w:szCs w:val="28"/>
          <w:lang w:eastAsia="ru-RU"/>
        </w:rPr>
        <w:t>;</w:t>
      </w:r>
    </w:p>
    <w:p w14:paraId="43F6EFD8" w14:textId="0C8F517C" w:rsidR="00885D12" w:rsidRPr="00EF041C"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 xml:space="preserve">НХ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Неробочий </w:t>
      </w:r>
      <w:r w:rsidR="0024286C">
        <w:rPr>
          <w:rFonts w:ascii="Times New Roman" w:eastAsia="Times New Roman" w:hAnsi="Times New Roman" w:cs="Times New Roman"/>
          <w:sz w:val="28"/>
          <w:szCs w:val="28"/>
          <w:lang w:val="uk-UA" w:eastAsia="ru-RU"/>
        </w:rPr>
        <w:t>х</w:t>
      </w:r>
      <w:r w:rsidRPr="0024286C">
        <w:rPr>
          <w:rFonts w:ascii="Times New Roman" w:eastAsia="Times New Roman" w:hAnsi="Times New Roman" w:cs="Times New Roman"/>
          <w:sz w:val="28"/>
          <w:szCs w:val="28"/>
          <w:lang w:val="uk-UA" w:eastAsia="ru-RU"/>
        </w:rPr>
        <w:t>ід</w:t>
      </w:r>
      <w:r w:rsidR="00134DF2" w:rsidRPr="00EF041C">
        <w:rPr>
          <w:rFonts w:ascii="Times New Roman" w:eastAsia="Times New Roman" w:hAnsi="Times New Roman" w:cs="Times New Roman"/>
          <w:sz w:val="28"/>
          <w:szCs w:val="28"/>
          <w:lang w:eastAsia="ru-RU"/>
        </w:rPr>
        <w:t>;</w:t>
      </w:r>
    </w:p>
    <w:p w14:paraId="735C11F9" w14:textId="7135B12D"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ОК</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w:t>
      </w:r>
      <w:r w:rsidRPr="0024286C">
        <w:rPr>
          <w:rFonts w:ascii="Times New Roman" w:eastAsia="Times New Roman" w:hAnsi="Times New Roman" w:cs="Times New Roman"/>
          <w:sz w:val="28"/>
          <w:szCs w:val="28"/>
          <w:lang w:val="uk-UA" w:eastAsia="ru-RU"/>
        </w:rPr>
        <w:t>Об’єкт</w:t>
      </w:r>
      <w:r w:rsidR="00885D12" w:rsidRPr="0024286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w:t>
      </w:r>
      <w:r w:rsidR="00885D12" w:rsidRPr="0024286C">
        <w:rPr>
          <w:rFonts w:ascii="Times New Roman" w:eastAsia="Times New Roman" w:hAnsi="Times New Roman" w:cs="Times New Roman"/>
          <w:sz w:val="28"/>
          <w:szCs w:val="28"/>
          <w:lang w:val="uk-UA" w:eastAsia="ru-RU"/>
        </w:rPr>
        <w:t>онтролю</w:t>
      </w:r>
      <w:r w:rsidR="00134DF2" w:rsidRPr="00EF041C">
        <w:rPr>
          <w:rFonts w:ascii="Times New Roman" w:eastAsia="Times New Roman" w:hAnsi="Times New Roman" w:cs="Times New Roman"/>
          <w:sz w:val="28"/>
          <w:szCs w:val="28"/>
          <w:lang w:eastAsia="ru-RU"/>
        </w:rPr>
        <w:t>;</w:t>
      </w:r>
    </w:p>
    <w:p w14:paraId="2E2A7BDD" w14:textId="33DAEEDA" w:rsidR="00885D12" w:rsidRPr="00EF041C"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sidRPr="0024286C">
        <w:rPr>
          <w:rFonts w:ascii="Times New Roman" w:eastAsia="Times New Roman" w:hAnsi="Times New Roman" w:cs="Times New Roman"/>
          <w:sz w:val="28"/>
          <w:szCs w:val="28"/>
          <w:lang w:val="uk-UA" w:eastAsia="ru-RU"/>
        </w:rPr>
        <w:t>РМД</w:t>
      </w:r>
      <w:r w:rsidR="00134DF2">
        <w:rPr>
          <w:rFonts w:ascii="Times New Roman" w:eastAsia="Times New Roman" w:hAnsi="Times New Roman" w:cs="Times New Roman"/>
          <w:sz w:val="28"/>
          <w:szCs w:val="28"/>
          <w:lang w:val="uk-UA" w:eastAsia="ru-RU"/>
        </w:rPr>
        <w:t xml:space="preserve"> –</w:t>
      </w:r>
      <w:r w:rsidRPr="0024286C">
        <w:rPr>
          <w:rFonts w:ascii="Times New Roman" w:eastAsia="Times New Roman" w:hAnsi="Times New Roman" w:cs="Times New Roman"/>
          <w:sz w:val="28"/>
          <w:szCs w:val="28"/>
          <w:lang w:val="uk-UA" w:eastAsia="ru-RU"/>
        </w:rPr>
        <w:t xml:space="preserve"> Розрахунково-</w:t>
      </w:r>
      <w:r w:rsidR="00070AC9">
        <w:rPr>
          <w:rFonts w:ascii="Times New Roman" w:eastAsia="Times New Roman" w:hAnsi="Times New Roman" w:cs="Times New Roman"/>
          <w:sz w:val="28"/>
          <w:szCs w:val="28"/>
          <w:lang w:val="uk-UA" w:eastAsia="ru-RU"/>
        </w:rPr>
        <w:t>м</w:t>
      </w:r>
      <w:r w:rsidRPr="0024286C">
        <w:rPr>
          <w:rFonts w:ascii="Times New Roman" w:eastAsia="Times New Roman" w:hAnsi="Times New Roman" w:cs="Times New Roman"/>
          <w:sz w:val="28"/>
          <w:szCs w:val="28"/>
          <w:lang w:val="uk-UA" w:eastAsia="ru-RU"/>
        </w:rPr>
        <w:t xml:space="preserve">етодичні </w:t>
      </w:r>
      <w:r w:rsidR="00070AC9">
        <w:rPr>
          <w:rFonts w:ascii="Times New Roman" w:eastAsia="Times New Roman" w:hAnsi="Times New Roman" w:cs="Times New Roman"/>
          <w:sz w:val="28"/>
          <w:szCs w:val="28"/>
          <w:lang w:val="uk-UA" w:eastAsia="ru-RU"/>
        </w:rPr>
        <w:t>д</w:t>
      </w:r>
      <w:r w:rsidRPr="0024286C">
        <w:rPr>
          <w:rFonts w:ascii="Times New Roman" w:eastAsia="Times New Roman" w:hAnsi="Times New Roman" w:cs="Times New Roman"/>
          <w:sz w:val="28"/>
          <w:szCs w:val="28"/>
          <w:lang w:val="uk-UA" w:eastAsia="ru-RU"/>
        </w:rPr>
        <w:t>ані</w:t>
      </w:r>
      <w:r w:rsidR="00134DF2" w:rsidRPr="00EF041C">
        <w:rPr>
          <w:rFonts w:ascii="Times New Roman" w:eastAsia="Times New Roman" w:hAnsi="Times New Roman" w:cs="Times New Roman"/>
          <w:sz w:val="28"/>
          <w:szCs w:val="28"/>
          <w:lang w:eastAsia="ru-RU"/>
        </w:rPr>
        <w:t>;</w:t>
      </w:r>
    </w:p>
    <w:p w14:paraId="2EDE913F" w14:textId="710A036C"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СД</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Синхронні </w:t>
      </w:r>
      <w:r>
        <w:rPr>
          <w:rFonts w:ascii="Times New Roman" w:eastAsia="Times New Roman" w:hAnsi="Times New Roman" w:cs="Times New Roman"/>
          <w:sz w:val="28"/>
          <w:szCs w:val="28"/>
          <w:lang w:val="uk-UA" w:eastAsia="ru-RU"/>
        </w:rPr>
        <w:t>д</w:t>
      </w:r>
      <w:r w:rsidRPr="0024286C">
        <w:rPr>
          <w:rFonts w:ascii="Times New Roman" w:eastAsia="Times New Roman" w:hAnsi="Times New Roman" w:cs="Times New Roman"/>
          <w:sz w:val="28"/>
          <w:szCs w:val="28"/>
          <w:lang w:val="uk-UA" w:eastAsia="ru-RU"/>
        </w:rPr>
        <w:t>вигуни</w:t>
      </w:r>
      <w:r w:rsidR="00134DF2" w:rsidRPr="00EF041C">
        <w:rPr>
          <w:rFonts w:ascii="Times New Roman" w:eastAsia="Times New Roman" w:hAnsi="Times New Roman" w:cs="Times New Roman"/>
          <w:sz w:val="28"/>
          <w:szCs w:val="28"/>
          <w:lang w:eastAsia="ru-RU"/>
        </w:rPr>
        <w:t>;</w:t>
      </w:r>
    </w:p>
    <w:p w14:paraId="2B76EE10" w14:textId="28324B75"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СМ</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w:t>
      </w:r>
      <w:r w:rsidRPr="0024286C">
        <w:rPr>
          <w:rFonts w:ascii="Times New Roman" w:eastAsia="Times New Roman" w:hAnsi="Times New Roman" w:cs="Times New Roman"/>
          <w:sz w:val="28"/>
          <w:szCs w:val="28"/>
          <w:lang w:val="uk-UA" w:eastAsia="ru-RU"/>
        </w:rPr>
        <w:t>Синхронні</w:t>
      </w:r>
      <w:r w:rsidR="00885D12" w:rsidRPr="0024286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w:t>
      </w:r>
      <w:r w:rsidR="00885D12" w:rsidRPr="0024286C">
        <w:rPr>
          <w:rFonts w:ascii="Times New Roman" w:eastAsia="Times New Roman" w:hAnsi="Times New Roman" w:cs="Times New Roman"/>
          <w:sz w:val="28"/>
          <w:szCs w:val="28"/>
          <w:lang w:val="uk-UA" w:eastAsia="ru-RU"/>
        </w:rPr>
        <w:t>ашини</w:t>
      </w:r>
      <w:r w:rsidR="00134DF2" w:rsidRPr="00EF041C">
        <w:rPr>
          <w:rFonts w:ascii="Times New Roman" w:eastAsia="Times New Roman" w:hAnsi="Times New Roman" w:cs="Times New Roman"/>
          <w:sz w:val="28"/>
          <w:szCs w:val="28"/>
          <w:lang w:eastAsia="ru-RU"/>
        </w:rPr>
        <w:t>;</w:t>
      </w:r>
    </w:p>
    <w:p w14:paraId="0C979CEE" w14:textId="2C859FD9" w:rsidR="00885D12" w:rsidRPr="00EF041C" w:rsidRDefault="0024286C"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ТД</w:t>
      </w:r>
      <w:r w:rsidR="00885D12"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00885D12" w:rsidRPr="0024286C">
        <w:rPr>
          <w:rFonts w:ascii="Times New Roman" w:eastAsia="Times New Roman" w:hAnsi="Times New Roman" w:cs="Times New Roman"/>
          <w:sz w:val="28"/>
          <w:szCs w:val="28"/>
          <w:lang w:val="uk-UA" w:eastAsia="ru-RU"/>
        </w:rPr>
        <w:t xml:space="preserve"> Технічна </w:t>
      </w:r>
      <w:r>
        <w:rPr>
          <w:rFonts w:ascii="Times New Roman" w:eastAsia="Times New Roman" w:hAnsi="Times New Roman" w:cs="Times New Roman"/>
          <w:sz w:val="28"/>
          <w:szCs w:val="28"/>
          <w:lang w:val="uk-UA" w:eastAsia="ru-RU"/>
        </w:rPr>
        <w:t>д</w:t>
      </w:r>
      <w:r w:rsidR="00885D12" w:rsidRPr="0024286C">
        <w:rPr>
          <w:rFonts w:ascii="Times New Roman" w:eastAsia="Times New Roman" w:hAnsi="Times New Roman" w:cs="Times New Roman"/>
          <w:sz w:val="28"/>
          <w:szCs w:val="28"/>
          <w:lang w:val="uk-UA" w:eastAsia="ru-RU"/>
        </w:rPr>
        <w:t>іагностика</w:t>
      </w:r>
      <w:r w:rsidR="00134DF2" w:rsidRPr="00EF041C">
        <w:rPr>
          <w:rFonts w:ascii="Times New Roman" w:eastAsia="Times New Roman" w:hAnsi="Times New Roman" w:cs="Times New Roman"/>
          <w:sz w:val="28"/>
          <w:szCs w:val="28"/>
          <w:lang w:eastAsia="ru-RU"/>
        </w:rPr>
        <w:t>;</w:t>
      </w:r>
    </w:p>
    <w:p w14:paraId="1A24E14D" w14:textId="6C4B32FB" w:rsidR="00034AB3" w:rsidRDefault="00885D12" w:rsidP="00885D12">
      <w:pPr>
        <w:widowControl w:val="0"/>
        <w:tabs>
          <w:tab w:val="left" w:pos="426"/>
          <w:tab w:val="left" w:pos="1440"/>
          <w:tab w:val="left" w:pos="1620"/>
        </w:tabs>
        <w:ind w:firstLine="0"/>
        <w:jc w:val="left"/>
        <w:rPr>
          <w:rFonts w:ascii="Times New Roman" w:eastAsia="Times New Roman" w:hAnsi="Times New Roman" w:cs="Times New Roman"/>
          <w:sz w:val="28"/>
          <w:szCs w:val="28"/>
          <w:lang w:val="uk-UA" w:eastAsia="ru-RU"/>
        </w:rPr>
      </w:pPr>
      <w:r w:rsidRPr="0024286C">
        <w:rPr>
          <w:rFonts w:ascii="Times New Roman" w:eastAsia="Times New Roman" w:hAnsi="Times New Roman" w:cs="Times New Roman"/>
          <w:sz w:val="28"/>
          <w:szCs w:val="28"/>
          <w:lang w:val="uk-UA" w:eastAsia="ru-RU"/>
        </w:rPr>
        <w:t>ЦП</w:t>
      </w:r>
      <w:r w:rsidR="00134DF2">
        <w:rPr>
          <w:rFonts w:ascii="Times New Roman" w:eastAsia="Times New Roman" w:hAnsi="Times New Roman" w:cs="Times New Roman"/>
          <w:sz w:val="28"/>
          <w:szCs w:val="28"/>
          <w:lang w:val="uk-UA" w:eastAsia="ru-RU"/>
        </w:rPr>
        <w:t>М</w:t>
      </w:r>
      <w:r w:rsidRPr="0024286C">
        <w:rPr>
          <w:rFonts w:ascii="Times New Roman" w:eastAsia="Times New Roman" w:hAnsi="Times New Roman" w:cs="Times New Roman"/>
          <w:sz w:val="28"/>
          <w:szCs w:val="28"/>
          <w:lang w:val="uk-UA" w:eastAsia="ru-RU"/>
        </w:rPr>
        <w:t xml:space="preserve"> </w:t>
      </w:r>
      <w:r w:rsidR="00134DF2">
        <w:rPr>
          <w:rFonts w:ascii="Times New Roman" w:eastAsia="Times New Roman" w:hAnsi="Times New Roman" w:cs="Times New Roman"/>
          <w:sz w:val="28"/>
          <w:szCs w:val="28"/>
          <w:lang w:val="uk-UA" w:eastAsia="ru-RU"/>
        </w:rPr>
        <w:t>–</w:t>
      </w:r>
      <w:r w:rsidRPr="0024286C">
        <w:rPr>
          <w:rFonts w:ascii="Times New Roman" w:eastAsia="Times New Roman" w:hAnsi="Times New Roman" w:cs="Times New Roman"/>
          <w:sz w:val="28"/>
          <w:szCs w:val="28"/>
          <w:lang w:val="uk-UA" w:eastAsia="ru-RU"/>
        </w:rPr>
        <w:t xml:space="preserve"> Циліндро-</w:t>
      </w:r>
      <w:r w:rsidR="0024286C">
        <w:rPr>
          <w:rFonts w:ascii="Times New Roman" w:eastAsia="Times New Roman" w:hAnsi="Times New Roman" w:cs="Times New Roman"/>
          <w:sz w:val="28"/>
          <w:szCs w:val="28"/>
          <w:lang w:val="uk-UA" w:eastAsia="ru-RU"/>
        </w:rPr>
        <w:t>п</w:t>
      </w:r>
      <w:r w:rsidRPr="0024286C">
        <w:rPr>
          <w:rFonts w:ascii="Times New Roman" w:eastAsia="Times New Roman" w:hAnsi="Times New Roman" w:cs="Times New Roman"/>
          <w:sz w:val="28"/>
          <w:szCs w:val="28"/>
          <w:lang w:val="uk-UA" w:eastAsia="ru-RU"/>
        </w:rPr>
        <w:t xml:space="preserve">оршневий </w:t>
      </w:r>
      <w:r w:rsidR="0024286C">
        <w:rPr>
          <w:rFonts w:ascii="Times New Roman" w:eastAsia="Times New Roman" w:hAnsi="Times New Roman" w:cs="Times New Roman"/>
          <w:sz w:val="28"/>
          <w:szCs w:val="28"/>
          <w:lang w:val="uk-UA" w:eastAsia="ru-RU"/>
        </w:rPr>
        <w:t>м</w:t>
      </w:r>
      <w:r w:rsidRPr="0024286C">
        <w:rPr>
          <w:rFonts w:ascii="Times New Roman" w:eastAsia="Times New Roman" w:hAnsi="Times New Roman" w:cs="Times New Roman"/>
          <w:sz w:val="28"/>
          <w:szCs w:val="28"/>
          <w:lang w:val="uk-UA" w:eastAsia="ru-RU"/>
        </w:rPr>
        <w:t>еханізм</w:t>
      </w:r>
    </w:p>
    <w:p w14:paraId="1BEFA9B8" w14:textId="77777777" w:rsidR="00034AB3" w:rsidRDefault="00034AB3">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0020257F" w14:textId="437753AF" w:rsidR="00034AB3" w:rsidRPr="007C16DD" w:rsidRDefault="00034AB3" w:rsidP="007C16DD">
      <w:pPr>
        <w:pStyle w:val="Heading1"/>
        <w:spacing w:before="0" w:line="360" w:lineRule="auto"/>
        <w:ind w:right="-2" w:firstLine="0"/>
        <w:contextualSpacing/>
        <w:jc w:val="center"/>
        <w:rPr>
          <w:rFonts w:ascii="Times New Roman" w:hAnsi="Times New Roman"/>
          <w:color w:val="auto"/>
          <w:lang w:val="uk-UA"/>
        </w:rPr>
      </w:pPr>
      <w:bookmarkStart w:id="1" w:name="_Toc154274841"/>
      <w:bookmarkStart w:id="2" w:name="_Toc154274999"/>
      <w:bookmarkStart w:id="3" w:name="_Toc154275402"/>
      <w:bookmarkStart w:id="4" w:name="_Toc154276112"/>
      <w:bookmarkStart w:id="5" w:name="_Toc154277431"/>
      <w:r w:rsidRPr="007C16DD">
        <w:rPr>
          <w:rFonts w:ascii="Times New Roman" w:hAnsi="Times New Roman"/>
          <w:color w:val="auto"/>
          <w:lang w:val="uk-UA"/>
        </w:rPr>
        <w:lastRenderedPageBreak/>
        <w:t>ВСТУП</w:t>
      </w:r>
      <w:bookmarkEnd w:id="1"/>
      <w:bookmarkEnd w:id="2"/>
      <w:bookmarkEnd w:id="3"/>
      <w:bookmarkEnd w:id="4"/>
      <w:bookmarkEnd w:id="5"/>
    </w:p>
    <w:p w14:paraId="0065F2AE" w14:textId="0A92F0BD" w:rsidR="00A50BED" w:rsidRDefault="002F7D31" w:rsidP="00AB34AD">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2F7D31">
        <w:rPr>
          <w:rFonts w:ascii="Times New Roman" w:eastAsia="Times New Roman" w:hAnsi="Times New Roman" w:cs="Times New Roman"/>
          <w:sz w:val="28"/>
          <w:szCs w:val="28"/>
          <w:lang w:val="uk-UA" w:eastAsia="ru-RU"/>
        </w:rPr>
        <w:t>Сьогодні надійне забезпечення електроенергією</w:t>
      </w:r>
      <w:r w:rsidR="009F378C" w:rsidRPr="009F378C">
        <w:rPr>
          <w:rFonts w:ascii="Times New Roman" w:eastAsia="Times New Roman" w:hAnsi="Times New Roman" w:cs="Times New Roman"/>
          <w:sz w:val="28"/>
          <w:szCs w:val="28"/>
          <w:lang w:val="uk-UA" w:eastAsia="ru-RU"/>
        </w:rPr>
        <w:t xml:space="preserve"> </w:t>
      </w:r>
      <w:r w:rsidR="00A50BED">
        <w:rPr>
          <w:rFonts w:ascii="Times New Roman" w:eastAsia="Times New Roman" w:hAnsi="Times New Roman" w:cs="Times New Roman"/>
          <w:sz w:val="28"/>
          <w:szCs w:val="28"/>
          <w:lang w:val="uk-UA" w:eastAsia="ru-RU"/>
        </w:rPr>
        <w:t>об’єктів інфраструктури (</w:t>
      </w:r>
      <w:r w:rsidR="009F378C" w:rsidRPr="002F7D31">
        <w:rPr>
          <w:rFonts w:ascii="Times New Roman" w:eastAsia="Times New Roman" w:hAnsi="Times New Roman" w:cs="Times New Roman"/>
          <w:sz w:val="28"/>
          <w:szCs w:val="28"/>
          <w:lang w:val="uk-UA" w:eastAsia="ru-RU"/>
        </w:rPr>
        <w:t>аеропортів, готелів, вузлів зв’язку</w:t>
      </w:r>
      <w:r w:rsidR="007D6078">
        <w:rPr>
          <w:rFonts w:ascii="Times New Roman" w:eastAsia="Times New Roman" w:hAnsi="Times New Roman" w:cs="Times New Roman"/>
          <w:sz w:val="28"/>
          <w:szCs w:val="28"/>
          <w:lang w:val="uk-UA" w:eastAsia="ru-RU"/>
        </w:rPr>
        <w:t>, тощо</w:t>
      </w:r>
      <w:r w:rsidR="00A50BED">
        <w:rPr>
          <w:rFonts w:ascii="Times New Roman" w:eastAsia="Times New Roman" w:hAnsi="Times New Roman" w:cs="Times New Roman"/>
          <w:sz w:val="28"/>
          <w:szCs w:val="28"/>
          <w:lang w:val="uk-UA" w:eastAsia="ru-RU"/>
        </w:rPr>
        <w:t>) та підприємств</w:t>
      </w:r>
      <w:r w:rsidRPr="002F7D31">
        <w:rPr>
          <w:rFonts w:ascii="Times New Roman" w:eastAsia="Times New Roman" w:hAnsi="Times New Roman" w:cs="Times New Roman"/>
          <w:sz w:val="28"/>
          <w:szCs w:val="28"/>
          <w:lang w:val="uk-UA" w:eastAsia="ru-RU"/>
        </w:rPr>
        <w:t xml:space="preserve"> </w:t>
      </w:r>
      <w:r w:rsidR="00A50BED">
        <w:rPr>
          <w:rFonts w:ascii="Times New Roman" w:eastAsia="Times New Roman" w:hAnsi="Times New Roman" w:cs="Times New Roman"/>
          <w:sz w:val="28"/>
          <w:szCs w:val="28"/>
          <w:lang w:val="uk-UA" w:eastAsia="ru-RU"/>
        </w:rPr>
        <w:t xml:space="preserve"> (</w:t>
      </w:r>
      <w:r w:rsidRPr="002F7D31">
        <w:rPr>
          <w:rFonts w:ascii="Times New Roman" w:eastAsia="Times New Roman" w:hAnsi="Times New Roman" w:cs="Times New Roman"/>
          <w:sz w:val="28"/>
          <w:szCs w:val="28"/>
          <w:lang w:val="uk-UA" w:eastAsia="ru-RU"/>
        </w:rPr>
        <w:t xml:space="preserve">вугільних, </w:t>
      </w:r>
      <w:r>
        <w:rPr>
          <w:rFonts w:ascii="Times New Roman" w:eastAsia="Times New Roman" w:hAnsi="Times New Roman" w:cs="Times New Roman"/>
          <w:sz w:val="28"/>
          <w:szCs w:val="28"/>
          <w:lang w:val="uk-UA" w:eastAsia="ru-RU"/>
        </w:rPr>
        <w:t>сталеварних</w:t>
      </w:r>
      <w:r w:rsidRPr="002F7D31">
        <w:rPr>
          <w:rFonts w:ascii="Times New Roman" w:eastAsia="Times New Roman" w:hAnsi="Times New Roman" w:cs="Times New Roman"/>
          <w:sz w:val="28"/>
          <w:szCs w:val="28"/>
          <w:lang w:val="uk-UA" w:eastAsia="ru-RU"/>
        </w:rPr>
        <w:t>, нафтових</w:t>
      </w:r>
      <w:r w:rsidR="00A50BED">
        <w:rPr>
          <w:rFonts w:ascii="Times New Roman" w:eastAsia="Times New Roman" w:hAnsi="Times New Roman" w:cs="Times New Roman"/>
          <w:sz w:val="28"/>
          <w:szCs w:val="28"/>
          <w:lang w:val="uk-UA" w:eastAsia="ru-RU"/>
        </w:rPr>
        <w:t xml:space="preserve">, </w:t>
      </w:r>
      <w:r w:rsidR="009F378C">
        <w:rPr>
          <w:rFonts w:ascii="Times New Roman" w:eastAsia="Times New Roman" w:hAnsi="Times New Roman" w:cs="Times New Roman"/>
          <w:sz w:val="28"/>
          <w:szCs w:val="28"/>
          <w:lang w:val="uk-UA" w:eastAsia="ru-RU"/>
        </w:rPr>
        <w:t>тощо</w:t>
      </w:r>
      <w:r w:rsidR="00A50BED">
        <w:rPr>
          <w:rFonts w:ascii="Times New Roman" w:eastAsia="Times New Roman" w:hAnsi="Times New Roman" w:cs="Times New Roman"/>
          <w:sz w:val="28"/>
          <w:szCs w:val="28"/>
          <w:lang w:val="uk-UA" w:eastAsia="ru-RU"/>
        </w:rPr>
        <w:t>)</w:t>
      </w:r>
      <w:r w:rsidRPr="002F7D31">
        <w:rPr>
          <w:rFonts w:ascii="Times New Roman" w:eastAsia="Times New Roman" w:hAnsi="Times New Roman" w:cs="Times New Roman"/>
          <w:sz w:val="28"/>
          <w:szCs w:val="28"/>
          <w:lang w:val="uk-UA" w:eastAsia="ru-RU"/>
        </w:rPr>
        <w:t xml:space="preserve"> вимагає застосування </w:t>
      </w:r>
      <w:r w:rsidR="009F378C">
        <w:rPr>
          <w:rFonts w:ascii="Times New Roman" w:eastAsia="Times New Roman" w:hAnsi="Times New Roman" w:cs="Times New Roman"/>
          <w:sz w:val="28"/>
          <w:szCs w:val="28"/>
          <w:lang w:val="uk-UA" w:eastAsia="ru-RU"/>
        </w:rPr>
        <w:t xml:space="preserve">автономних </w:t>
      </w:r>
      <w:r w:rsidRPr="002F7D31">
        <w:rPr>
          <w:rFonts w:ascii="Times New Roman" w:eastAsia="Times New Roman" w:hAnsi="Times New Roman" w:cs="Times New Roman"/>
          <w:sz w:val="28"/>
          <w:szCs w:val="28"/>
          <w:lang w:val="uk-UA" w:eastAsia="ru-RU"/>
        </w:rPr>
        <w:t>енергогенеруючих електростанцій у випадках аварій на основній мережі.</w:t>
      </w:r>
    </w:p>
    <w:p w14:paraId="5158B721" w14:textId="1B1B48AA" w:rsidR="002F7D31" w:rsidRPr="002F7D31" w:rsidRDefault="002F7D31" w:rsidP="003E6652">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2F7D31">
        <w:rPr>
          <w:rFonts w:ascii="Times New Roman" w:eastAsia="Times New Roman" w:hAnsi="Times New Roman" w:cs="Times New Roman"/>
          <w:sz w:val="28"/>
          <w:szCs w:val="28"/>
          <w:lang w:val="uk-UA" w:eastAsia="ru-RU"/>
        </w:rPr>
        <w:t xml:space="preserve">Відсутність електропостачання на тривалий час може призвести до порушень виробничого процесу, втрати продукції, вичерпання ресурсів та пошкодження обладнання, яке належить до першої категорії електроприймачів. </w:t>
      </w:r>
      <w:r w:rsidR="000F33A9">
        <w:rPr>
          <w:rFonts w:ascii="Times New Roman" w:eastAsia="Times New Roman" w:hAnsi="Times New Roman" w:cs="Times New Roman"/>
          <w:sz w:val="28"/>
          <w:szCs w:val="28"/>
          <w:lang w:val="uk-UA" w:eastAsia="ru-RU"/>
        </w:rPr>
        <w:t>Відповідно</w:t>
      </w:r>
      <w:r w:rsidR="00AB34AD">
        <w:rPr>
          <w:rFonts w:ascii="Times New Roman" w:eastAsia="Times New Roman" w:hAnsi="Times New Roman" w:cs="Times New Roman"/>
          <w:sz w:val="28"/>
          <w:szCs w:val="28"/>
          <w:lang w:val="uk-UA" w:eastAsia="ru-RU"/>
        </w:rPr>
        <w:t>, в таких випадках,</w:t>
      </w:r>
      <w:r w:rsidRPr="002F7D31">
        <w:rPr>
          <w:rFonts w:ascii="Times New Roman" w:eastAsia="Times New Roman" w:hAnsi="Times New Roman" w:cs="Times New Roman"/>
          <w:sz w:val="28"/>
          <w:szCs w:val="28"/>
          <w:lang w:val="uk-UA" w:eastAsia="ru-RU"/>
        </w:rPr>
        <w:t xml:space="preserve"> як резервне джерело живлення </w:t>
      </w:r>
      <w:r w:rsidR="00AB34AD">
        <w:rPr>
          <w:rFonts w:ascii="Times New Roman" w:eastAsia="Times New Roman" w:hAnsi="Times New Roman" w:cs="Times New Roman"/>
          <w:sz w:val="28"/>
          <w:szCs w:val="28"/>
          <w:lang w:val="uk-UA" w:eastAsia="ru-RU"/>
        </w:rPr>
        <w:t xml:space="preserve">доцільна </w:t>
      </w:r>
      <w:r w:rsidRPr="002F7D31">
        <w:rPr>
          <w:rFonts w:ascii="Times New Roman" w:eastAsia="Times New Roman" w:hAnsi="Times New Roman" w:cs="Times New Roman"/>
          <w:sz w:val="28"/>
          <w:szCs w:val="28"/>
          <w:lang w:val="uk-UA" w:eastAsia="ru-RU"/>
        </w:rPr>
        <w:t>може бути використана автономна електрична станція, що включає синхронні генератори (на основі двигуна внутрішнього згоряння).</w:t>
      </w:r>
    </w:p>
    <w:p w14:paraId="7E2B864B" w14:textId="5658C869" w:rsidR="002F7D31" w:rsidRPr="002F7D31" w:rsidRDefault="00842A26" w:rsidP="003E6652">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Негативний вплив на </w:t>
      </w:r>
      <w:r w:rsidR="002F7D31" w:rsidRPr="002F7D31">
        <w:rPr>
          <w:rFonts w:ascii="Times New Roman" w:eastAsia="Times New Roman" w:hAnsi="Times New Roman" w:cs="Times New Roman"/>
          <w:sz w:val="28"/>
          <w:szCs w:val="28"/>
          <w:lang w:val="uk-UA" w:eastAsia="ru-RU"/>
        </w:rPr>
        <w:t xml:space="preserve">роботу автономного електричного генератора </w:t>
      </w:r>
      <w:r>
        <w:rPr>
          <w:rFonts w:ascii="Times New Roman" w:eastAsia="Times New Roman" w:hAnsi="Times New Roman" w:cs="Times New Roman"/>
          <w:sz w:val="28"/>
          <w:szCs w:val="28"/>
          <w:lang w:val="uk-UA" w:eastAsia="ru-RU"/>
        </w:rPr>
        <w:t>на базі</w:t>
      </w:r>
      <w:r w:rsidR="002F7D31" w:rsidRPr="002F7D31">
        <w:rPr>
          <w:rFonts w:ascii="Times New Roman" w:eastAsia="Times New Roman" w:hAnsi="Times New Roman" w:cs="Times New Roman"/>
          <w:sz w:val="28"/>
          <w:szCs w:val="28"/>
          <w:lang w:val="uk-UA" w:eastAsia="ru-RU"/>
        </w:rPr>
        <w:t xml:space="preserve"> двигуна внутрішнього згоряння можуть викликати різні зовнішні фактори, такі як температура навколишнього середовища, підвищена вологість, концентрація вугільного пилу, що взаємодіє з рухомими частинами генератора та провідними частинами, які </w:t>
      </w:r>
      <w:r w:rsidR="0075051F">
        <w:rPr>
          <w:rFonts w:ascii="Times New Roman" w:eastAsia="Times New Roman" w:hAnsi="Times New Roman" w:cs="Times New Roman"/>
          <w:sz w:val="28"/>
          <w:szCs w:val="28"/>
          <w:lang w:val="uk-UA" w:eastAsia="ru-RU"/>
        </w:rPr>
        <w:t>проводять</w:t>
      </w:r>
      <w:r w:rsidR="002F7D31" w:rsidRPr="002F7D31">
        <w:rPr>
          <w:rFonts w:ascii="Times New Roman" w:eastAsia="Times New Roman" w:hAnsi="Times New Roman" w:cs="Times New Roman"/>
          <w:sz w:val="28"/>
          <w:szCs w:val="28"/>
          <w:lang w:val="uk-UA" w:eastAsia="ru-RU"/>
        </w:rPr>
        <w:t xml:space="preserve"> струм. Це може призводити до електричного пробою, міжвиткового короткого замикання обмоток ротора, заклинення </w:t>
      </w:r>
      <w:r w:rsidR="003E6652">
        <w:rPr>
          <w:rFonts w:ascii="Times New Roman" w:eastAsia="Times New Roman" w:hAnsi="Times New Roman" w:cs="Times New Roman"/>
          <w:sz w:val="28"/>
          <w:szCs w:val="28"/>
          <w:lang w:val="uk-UA" w:eastAsia="ru-RU"/>
        </w:rPr>
        <w:t>поршню</w:t>
      </w:r>
      <w:r w:rsidR="002F7D31" w:rsidRPr="002F7D31">
        <w:rPr>
          <w:rFonts w:ascii="Times New Roman" w:eastAsia="Times New Roman" w:hAnsi="Times New Roman" w:cs="Times New Roman"/>
          <w:sz w:val="28"/>
          <w:szCs w:val="28"/>
          <w:lang w:val="uk-UA" w:eastAsia="ru-RU"/>
        </w:rPr>
        <w:t xml:space="preserve"> тощо. Однак</w:t>
      </w:r>
      <w:r w:rsidR="003E6652">
        <w:rPr>
          <w:rFonts w:ascii="Times New Roman" w:eastAsia="Times New Roman" w:hAnsi="Times New Roman" w:cs="Times New Roman"/>
          <w:sz w:val="28"/>
          <w:szCs w:val="28"/>
          <w:lang w:val="uk-UA" w:eastAsia="ru-RU"/>
        </w:rPr>
        <w:t>,</w:t>
      </w:r>
      <w:r w:rsidR="002F7D31" w:rsidRPr="002F7D31">
        <w:rPr>
          <w:rFonts w:ascii="Times New Roman" w:eastAsia="Times New Roman" w:hAnsi="Times New Roman" w:cs="Times New Roman"/>
          <w:sz w:val="28"/>
          <w:szCs w:val="28"/>
          <w:lang w:val="uk-UA" w:eastAsia="ru-RU"/>
        </w:rPr>
        <w:t xml:space="preserve"> основною причиною втрати справного стану енергогенеруючих електростанцій із двигунами внутрішнього згоряння є зношування циліндро-поршн</w:t>
      </w:r>
      <w:r w:rsidR="003E6652">
        <w:rPr>
          <w:rFonts w:ascii="Times New Roman" w:eastAsia="Times New Roman" w:hAnsi="Times New Roman" w:cs="Times New Roman"/>
          <w:sz w:val="28"/>
          <w:szCs w:val="28"/>
          <w:lang w:val="uk-UA" w:eastAsia="ru-RU"/>
        </w:rPr>
        <w:t>е</w:t>
      </w:r>
      <w:r w:rsidR="002F7D31" w:rsidRPr="002F7D31">
        <w:rPr>
          <w:rFonts w:ascii="Times New Roman" w:eastAsia="Times New Roman" w:hAnsi="Times New Roman" w:cs="Times New Roman"/>
          <w:sz w:val="28"/>
          <w:szCs w:val="28"/>
          <w:lang w:val="uk-UA" w:eastAsia="ru-RU"/>
        </w:rPr>
        <w:t>вої групи.</w:t>
      </w:r>
    </w:p>
    <w:p w14:paraId="369BDD64" w14:textId="54E069F5" w:rsidR="002F7D31" w:rsidRPr="002F7D31" w:rsidRDefault="002F7D31" w:rsidP="001F6B6A">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2F7D31">
        <w:rPr>
          <w:rFonts w:ascii="Times New Roman" w:eastAsia="Times New Roman" w:hAnsi="Times New Roman" w:cs="Times New Roman"/>
          <w:sz w:val="28"/>
          <w:szCs w:val="28"/>
          <w:lang w:val="uk-UA" w:eastAsia="ru-RU"/>
        </w:rPr>
        <w:t>Проведення технічного діагностування в умовах обмеженої інформації стає проблематичним і вимагає значних матеріальних та трудових затрат. Це призводить до помилок у діагностичних параметрах через складність визначення пошкодженого вузла та прогнозування можливого терміну експлуатації.</w:t>
      </w:r>
    </w:p>
    <w:p w14:paraId="63AC24B1" w14:textId="147AA5D7" w:rsidR="00034AB3" w:rsidRDefault="001F6B6A" w:rsidP="00AB34AD">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Відповідно до </w:t>
      </w:r>
      <w:r w:rsidR="009D3D34">
        <w:rPr>
          <w:rFonts w:ascii="Times New Roman" w:eastAsia="Times New Roman" w:hAnsi="Times New Roman" w:cs="Times New Roman"/>
          <w:sz w:val="28"/>
          <w:szCs w:val="28"/>
          <w:lang w:val="uk-UA" w:eastAsia="ru-RU"/>
        </w:rPr>
        <w:t xml:space="preserve">джерела </w:t>
      </w:r>
      <w:r w:rsidRPr="001F6B6A">
        <w:rPr>
          <w:rFonts w:ascii="Times New Roman" w:eastAsia="Times New Roman" w:hAnsi="Times New Roman" w:cs="Times New Roman"/>
          <w:sz w:val="28"/>
          <w:szCs w:val="28"/>
          <w:lang w:eastAsia="ru-RU"/>
        </w:rPr>
        <w:t>[</w:t>
      </w:r>
      <w:r w:rsidR="00FB0441">
        <w:rPr>
          <w:rFonts w:ascii="Times New Roman" w:eastAsia="Times New Roman" w:hAnsi="Times New Roman" w:cs="Times New Roman"/>
          <w:sz w:val="28"/>
          <w:szCs w:val="28"/>
          <w:lang w:val="uk-UA" w:eastAsia="ru-RU"/>
        </w:rPr>
        <w:t>28</w:t>
      </w:r>
      <w:r w:rsidRPr="001F6B6A">
        <w:rPr>
          <w:rFonts w:ascii="Times New Roman" w:eastAsia="Times New Roman" w:hAnsi="Times New Roman" w:cs="Times New Roman"/>
          <w:sz w:val="28"/>
          <w:szCs w:val="28"/>
          <w:lang w:eastAsia="ru-RU"/>
        </w:rPr>
        <w:t xml:space="preserve">], </w:t>
      </w:r>
      <w:r w:rsidR="00FB0441">
        <w:rPr>
          <w:rFonts w:ascii="Times New Roman" w:eastAsia="Times New Roman" w:hAnsi="Times New Roman" w:cs="Times New Roman"/>
          <w:sz w:val="28"/>
          <w:szCs w:val="28"/>
          <w:lang w:val="uk-UA" w:eastAsia="ru-RU"/>
        </w:rPr>
        <w:t>з</w:t>
      </w:r>
      <w:r w:rsidR="002F7D31" w:rsidRPr="002F7D31">
        <w:rPr>
          <w:rFonts w:ascii="Times New Roman" w:eastAsia="Times New Roman" w:hAnsi="Times New Roman" w:cs="Times New Roman"/>
          <w:sz w:val="28"/>
          <w:szCs w:val="28"/>
          <w:lang w:val="uk-UA" w:eastAsia="ru-RU"/>
        </w:rPr>
        <w:t xml:space="preserve">меншення витрат може бути досягнуте за допомогою розробки та впровадження ефективних технологій та розумних систем технічного діагностування автономного електричного генератора на основі двигуна внутрішнього згоряння. Ці системи визначають основні діагностичні параметри, що змінюються з часом, виявляють можливі </w:t>
      </w:r>
      <w:r w:rsidR="002F7D31" w:rsidRPr="002F7D31">
        <w:rPr>
          <w:rFonts w:ascii="Times New Roman" w:eastAsia="Times New Roman" w:hAnsi="Times New Roman" w:cs="Times New Roman"/>
          <w:sz w:val="28"/>
          <w:szCs w:val="28"/>
          <w:lang w:val="uk-UA" w:eastAsia="ru-RU"/>
        </w:rPr>
        <w:lastRenderedPageBreak/>
        <w:t>пошкодження, дефекти та несправності, а також прогнозують час справної роботи генератора. Це дозволяє оператору аналізувати інформацію, приймати рішення та вчасно реагувати на стан об'єкта аналізу.</w:t>
      </w:r>
    </w:p>
    <w:p w14:paraId="7717307B" w14:textId="77777777" w:rsidR="00102289" w:rsidRPr="008104C4" w:rsidRDefault="00102289" w:rsidP="00102289">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102289">
        <w:rPr>
          <w:rFonts w:ascii="Times New Roman" w:eastAsia="Times New Roman" w:hAnsi="Times New Roman" w:cs="Times New Roman"/>
          <w:i/>
          <w:iCs/>
          <w:sz w:val="28"/>
          <w:szCs w:val="28"/>
          <w:lang w:val="uk-UA" w:eastAsia="ru-RU"/>
        </w:rPr>
        <w:t>Об’єкт дослідження</w:t>
      </w:r>
      <w:r w:rsidRPr="008104C4">
        <w:rPr>
          <w:rFonts w:ascii="Times New Roman" w:eastAsia="Times New Roman" w:hAnsi="Times New Roman" w:cs="Times New Roman"/>
          <w:sz w:val="28"/>
          <w:szCs w:val="28"/>
          <w:lang w:val="uk-UA" w:eastAsia="ru-RU"/>
        </w:rPr>
        <w:t xml:space="preserve"> – енергетична ефективність автономного генератора.</w:t>
      </w:r>
    </w:p>
    <w:p w14:paraId="76174DF9" w14:textId="54F0CE56" w:rsidR="00102289" w:rsidRDefault="00102289" w:rsidP="00B22D16">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102289">
        <w:rPr>
          <w:rFonts w:ascii="Times New Roman" w:eastAsia="Times New Roman" w:hAnsi="Times New Roman" w:cs="Times New Roman"/>
          <w:i/>
          <w:iCs/>
          <w:sz w:val="28"/>
          <w:szCs w:val="28"/>
          <w:lang w:val="uk-UA" w:eastAsia="ru-RU"/>
        </w:rPr>
        <w:t>Предмет дослідження</w:t>
      </w:r>
      <w:r w:rsidRPr="008104C4">
        <w:rPr>
          <w:rFonts w:ascii="Times New Roman" w:eastAsia="Times New Roman" w:hAnsi="Times New Roman" w:cs="Times New Roman"/>
          <w:sz w:val="28"/>
          <w:szCs w:val="28"/>
          <w:lang w:val="uk-UA" w:eastAsia="ru-RU"/>
        </w:rPr>
        <w:t xml:space="preserve"> – діагностичні показники енергетичної ефективності автономного генератора</w:t>
      </w:r>
    </w:p>
    <w:p w14:paraId="76B53F90" w14:textId="1798B989" w:rsidR="008104C4" w:rsidRDefault="008104C4" w:rsidP="008104C4">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102289">
        <w:rPr>
          <w:rFonts w:ascii="Times New Roman" w:eastAsia="Times New Roman" w:hAnsi="Times New Roman" w:cs="Times New Roman"/>
          <w:i/>
          <w:iCs/>
          <w:sz w:val="28"/>
          <w:szCs w:val="28"/>
          <w:lang w:val="uk-UA" w:eastAsia="ru-RU"/>
        </w:rPr>
        <w:t>Мет</w:t>
      </w:r>
      <w:r w:rsidR="00102289" w:rsidRPr="00102289">
        <w:rPr>
          <w:rFonts w:ascii="Times New Roman" w:eastAsia="Times New Roman" w:hAnsi="Times New Roman" w:cs="Times New Roman"/>
          <w:i/>
          <w:iCs/>
          <w:sz w:val="28"/>
          <w:szCs w:val="28"/>
          <w:lang w:val="uk-UA" w:eastAsia="ru-RU"/>
        </w:rPr>
        <w:t>а роботи</w:t>
      </w:r>
      <w:r w:rsidRPr="008104C4">
        <w:rPr>
          <w:rFonts w:ascii="Times New Roman" w:eastAsia="Times New Roman" w:hAnsi="Times New Roman" w:cs="Times New Roman"/>
          <w:sz w:val="28"/>
          <w:szCs w:val="28"/>
          <w:lang w:val="uk-UA" w:eastAsia="ru-RU"/>
        </w:rPr>
        <w:t xml:space="preserve"> </w:t>
      </w:r>
      <w:r w:rsidR="00102289">
        <w:rPr>
          <w:rFonts w:ascii="Times New Roman" w:eastAsia="Times New Roman" w:hAnsi="Times New Roman" w:cs="Times New Roman"/>
          <w:sz w:val="28"/>
          <w:szCs w:val="28"/>
          <w:lang w:val="uk-UA" w:eastAsia="ru-RU"/>
        </w:rPr>
        <w:t>–</w:t>
      </w:r>
      <w:r w:rsidRPr="008104C4">
        <w:rPr>
          <w:rFonts w:ascii="Times New Roman" w:eastAsia="Times New Roman" w:hAnsi="Times New Roman" w:cs="Times New Roman"/>
          <w:sz w:val="28"/>
          <w:szCs w:val="28"/>
          <w:lang w:val="uk-UA" w:eastAsia="ru-RU"/>
        </w:rPr>
        <w:t xml:space="preserve"> покращення діагностики автономного генератора в несприятливих умовах або у відсутності деяких механізмів, необхідних для діагностування, наприклад, електричного стартера. Це досягається шляхом розробки системи для діагностики та підвищення енергетичної ефективності автономних генераторів, що ґрунтується на діагностичних показниках.</w:t>
      </w:r>
    </w:p>
    <w:p w14:paraId="61F04920" w14:textId="191E0AFC" w:rsidR="00C44F7B" w:rsidRDefault="00C44F7B" w:rsidP="008104C4">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Перелік завдань роботи:</w:t>
      </w:r>
    </w:p>
    <w:p w14:paraId="0992B617" w14:textId="77777777" w:rsidR="00BC6304" w:rsidRPr="00BC6304" w:rsidRDefault="00BC6304" w:rsidP="00BC6304">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BC6304">
        <w:rPr>
          <w:rFonts w:ascii="Times New Roman" w:eastAsia="Times New Roman" w:hAnsi="Times New Roman" w:cs="Times New Roman"/>
          <w:sz w:val="28"/>
          <w:szCs w:val="28"/>
          <w:lang w:val="uk-UA" w:eastAsia="ru-RU"/>
        </w:rPr>
        <w:t>а)</w:t>
      </w:r>
      <w:r w:rsidRPr="00BC6304">
        <w:rPr>
          <w:rFonts w:ascii="Times New Roman" w:eastAsia="Times New Roman" w:hAnsi="Times New Roman" w:cs="Times New Roman"/>
          <w:sz w:val="28"/>
          <w:szCs w:val="28"/>
          <w:lang w:val="uk-UA" w:eastAsia="ru-RU"/>
        </w:rPr>
        <w:tab/>
        <w:t>Огляд джерел інформації щодо енергетичної ефективності, технічного діагностування, автономного генератора та його складових.</w:t>
      </w:r>
    </w:p>
    <w:p w14:paraId="5C604CD2" w14:textId="77777777" w:rsidR="00BC6304" w:rsidRPr="00BC6304" w:rsidRDefault="00BC6304" w:rsidP="00BC6304">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BC6304">
        <w:rPr>
          <w:rFonts w:ascii="Times New Roman" w:eastAsia="Times New Roman" w:hAnsi="Times New Roman" w:cs="Times New Roman"/>
          <w:sz w:val="28"/>
          <w:szCs w:val="28"/>
          <w:lang w:val="uk-UA" w:eastAsia="ru-RU"/>
        </w:rPr>
        <w:t>б)</w:t>
      </w:r>
      <w:r w:rsidRPr="00BC6304">
        <w:rPr>
          <w:rFonts w:ascii="Times New Roman" w:eastAsia="Times New Roman" w:hAnsi="Times New Roman" w:cs="Times New Roman"/>
          <w:sz w:val="28"/>
          <w:szCs w:val="28"/>
          <w:lang w:val="uk-UA" w:eastAsia="ru-RU"/>
        </w:rPr>
        <w:tab/>
        <w:t>Визначення діагностичних показників для системи аналізу автономного генератора, та огляд пристрою для діагностування автономного генератора.</w:t>
      </w:r>
    </w:p>
    <w:p w14:paraId="75700487" w14:textId="77777777" w:rsidR="00BC6304" w:rsidRPr="00BC6304" w:rsidRDefault="00BC6304" w:rsidP="00BC6304">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BC6304">
        <w:rPr>
          <w:rFonts w:ascii="Times New Roman" w:eastAsia="Times New Roman" w:hAnsi="Times New Roman" w:cs="Times New Roman"/>
          <w:sz w:val="28"/>
          <w:szCs w:val="28"/>
          <w:lang w:val="uk-UA" w:eastAsia="ru-RU"/>
        </w:rPr>
        <w:t>в)</w:t>
      </w:r>
      <w:r w:rsidRPr="00BC6304">
        <w:rPr>
          <w:rFonts w:ascii="Times New Roman" w:eastAsia="Times New Roman" w:hAnsi="Times New Roman" w:cs="Times New Roman"/>
          <w:sz w:val="28"/>
          <w:szCs w:val="28"/>
          <w:lang w:val="uk-UA" w:eastAsia="ru-RU"/>
        </w:rPr>
        <w:tab/>
        <w:t>Аналіз енергетичної ефективності автономного генератора за системою діагностичних показників, формулювання залежності стану автономного генератора від діагностичних показників.</w:t>
      </w:r>
    </w:p>
    <w:p w14:paraId="00F7B9D0" w14:textId="656AB2FD" w:rsidR="00BC6304" w:rsidRDefault="00BC6304" w:rsidP="00BC6304">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BC6304">
        <w:rPr>
          <w:rFonts w:ascii="Times New Roman" w:eastAsia="Times New Roman" w:hAnsi="Times New Roman" w:cs="Times New Roman"/>
          <w:sz w:val="28"/>
          <w:szCs w:val="28"/>
          <w:lang w:val="uk-UA" w:eastAsia="ru-RU"/>
        </w:rPr>
        <w:t>г)</w:t>
      </w:r>
      <w:r w:rsidRPr="00BC6304">
        <w:rPr>
          <w:rFonts w:ascii="Times New Roman" w:eastAsia="Times New Roman" w:hAnsi="Times New Roman" w:cs="Times New Roman"/>
          <w:sz w:val="28"/>
          <w:szCs w:val="28"/>
          <w:lang w:val="uk-UA" w:eastAsia="ru-RU"/>
        </w:rPr>
        <w:tab/>
        <w:t>Розробка стартап-проєкту на основі системи аналізу енергетичної ефективності автономного генератора за діагностичними показниками.</w:t>
      </w:r>
    </w:p>
    <w:p w14:paraId="1436FCC9" w14:textId="6D48D2AE" w:rsidR="00BC6304" w:rsidRPr="008104C4" w:rsidRDefault="00A92C7E" w:rsidP="00BC6304">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r w:rsidRPr="00F50EA6">
        <w:rPr>
          <w:rFonts w:ascii="Times New Roman" w:eastAsia="Times New Roman" w:hAnsi="Times New Roman" w:cs="Times New Roman"/>
          <w:i/>
          <w:iCs/>
          <w:sz w:val="28"/>
          <w:szCs w:val="28"/>
          <w:lang w:val="uk-UA" w:eastAsia="ru-RU"/>
        </w:rPr>
        <w:t>Науковою новизною</w:t>
      </w:r>
      <w:r w:rsidRPr="00A92C7E">
        <w:rPr>
          <w:rFonts w:ascii="Times New Roman" w:eastAsia="Times New Roman" w:hAnsi="Times New Roman" w:cs="Times New Roman"/>
          <w:sz w:val="28"/>
          <w:szCs w:val="28"/>
          <w:lang w:val="uk-UA" w:eastAsia="ru-RU"/>
        </w:rPr>
        <w:t xml:space="preserve"> даної роботи є </w:t>
      </w:r>
      <w:r w:rsidR="0013553B">
        <w:rPr>
          <w:rFonts w:ascii="Times New Roman" w:eastAsia="Times New Roman" w:hAnsi="Times New Roman" w:cs="Times New Roman"/>
          <w:sz w:val="28"/>
          <w:szCs w:val="28"/>
          <w:lang w:val="uk-UA" w:eastAsia="ru-RU"/>
        </w:rPr>
        <w:t>розвиток</w:t>
      </w:r>
      <w:r w:rsidRPr="00A92C7E">
        <w:rPr>
          <w:rFonts w:ascii="Times New Roman" w:eastAsia="Times New Roman" w:hAnsi="Times New Roman" w:cs="Times New Roman"/>
          <w:sz w:val="28"/>
          <w:szCs w:val="28"/>
          <w:lang w:val="uk-UA" w:eastAsia="ru-RU"/>
        </w:rPr>
        <w:t xml:space="preserve"> </w:t>
      </w:r>
      <w:r w:rsidR="0013553B">
        <w:rPr>
          <w:rFonts w:ascii="Times New Roman" w:eastAsia="Times New Roman" w:hAnsi="Times New Roman" w:cs="Times New Roman"/>
          <w:sz w:val="28"/>
          <w:szCs w:val="28"/>
          <w:lang w:val="uk-UA" w:eastAsia="ru-RU"/>
        </w:rPr>
        <w:t>покращення</w:t>
      </w:r>
      <w:r w:rsidRPr="00A92C7E">
        <w:rPr>
          <w:rFonts w:ascii="Times New Roman" w:eastAsia="Times New Roman" w:hAnsi="Times New Roman" w:cs="Times New Roman"/>
          <w:sz w:val="28"/>
          <w:szCs w:val="28"/>
          <w:lang w:val="uk-UA" w:eastAsia="ru-RU"/>
        </w:rPr>
        <w:t xml:space="preserve"> задачі </w:t>
      </w:r>
      <w:r w:rsidR="0013553B">
        <w:rPr>
          <w:rFonts w:ascii="Times New Roman" w:eastAsia="Times New Roman" w:hAnsi="Times New Roman" w:cs="Times New Roman"/>
          <w:sz w:val="28"/>
          <w:szCs w:val="28"/>
          <w:lang w:val="uk-UA" w:eastAsia="ru-RU"/>
        </w:rPr>
        <w:t>діагностування та підвищення енергетичної ефективності автономних генераторів</w:t>
      </w:r>
      <w:r w:rsidRPr="00A92C7E">
        <w:rPr>
          <w:rFonts w:ascii="Times New Roman" w:eastAsia="Times New Roman" w:hAnsi="Times New Roman" w:cs="Times New Roman"/>
          <w:sz w:val="28"/>
          <w:szCs w:val="28"/>
          <w:lang w:val="uk-UA" w:eastAsia="ru-RU"/>
        </w:rPr>
        <w:t xml:space="preserve"> за рахунок </w:t>
      </w:r>
      <w:r w:rsidR="00F50EA6">
        <w:rPr>
          <w:rFonts w:ascii="Times New Roman" w:eastAsia="Times New Roman" w:hAnsi="Times New Roman" w:cs="Times New Roman"/>
          <w:sz w:val="28"/>
          <w:szCs w:val="28"/>
          <w:lang w:val="uk-UA" w:eastAsia="ru-RU"/>
        </w:rPr>
        <w:t xml:space="preserve">аналізу впливу діагностичних показників на стан системи, а також впровадження механізмів </w:t>
      </w:r>
      <w:r w:rsidR="0077670F">
        <w:rPr>
          <w:rFonts w:ascii="Times New Roman" w:eastAsia="Times New Roman" w:hAnsi="Times New Roman" w:cs="Times New Roman"/>
          <w:sz w:val="28"/>
          <w:szCs w:val="28"/>
          <w:lang w:val="uk-UA" w:eastAsia="ru-RU"/>
        </w:rPr>
        <w:t>для діагностування.</w:t>
      </w:r>
    </w:p>
    <w:p w14:paraId="63C8CB64" w14:textId="77777777" w:rsidR="00FB0441" w:rsidRDefault="00FB0441" w:rsidP="00AB34AD">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p>
    <w:p w14:paraId="6B1C6819" w14:textId="77777777" w:rsidR="00FB0441" w:rsidRDefault="00FB0441" w:rsidP="00AB34AD">
      <w:pPr>
        <w:widowControl w:val="0"/>
        <w:tabs>
          <w:tab w:val="left" w:pos="426"/>
          <w:tab w:val="left" w:pos="1440"/>
          <w:tab w:val="left" w:pos="1620"/>
        </w:tabs>
        <w:contextualSpacing/>
        <w:rPr>
          <w:rFonts w:ascii="Times New Roman" w:eastAsia="Times New Roman" w:hAnsi="Times New Roman" w:cs="Times New Roman"/>
          <w:sz w:val="28"/>
          <w:szCs w:val="28"/>
          <w:lang w:val="uk-UA" w:eastAsia="ru-RU"/>
        </w:rPr>
      </w:pPr>
    </w:p>
    <w:p w14:paraId="69919399" w14:textId="77777777" w:rsidR="00326D5D" w:rsidRPr="002E6989" w:rsidRDefault="00326D5D" w:rsidP="0077670F">
      <w:pPr>
        <w:tabs>
          <w:tab w:val="num" w:pos="360"/>
        </w:tabs>
        <w:ind w:right="-2" w:firstLine="0"/>
        <w:contextualSpacing/>
        <w:rPr>
          <w:lang w:val="uk-UA"/>
        </w:rPr>
      </w:pPr>
    </w:p>
    <w:p w14:paraId="74EC03B2" w14:textId="2C97A801" w:rsidR="009A5B0A" w:rsidRDefault="009A5B0A" w:rsidP="00F903A2">
      <w:pPr>
        <w:pStyle w:val="Heading1"/>
        <w:numPr>
          <w:ilvl w:val="0"/>
          <w:numId w:val="1"/>
        </w:numPr>
        <w:tabs>
          <w:tab w:val="num" w:pos="360"/>
        </w:tabs>
        <w:spacing w:before="0" w:line="360" w:lineRule="auto"/>
        <w:ind w:left="0" w:right="-2" w:firstLine="0"/>
        <w:contextualSpacing/>
        <w:jc w:val="center"/>
        <w:rPr>
          <w:rFonts w:ascii="Times New Roman" w:hAnsi="Times New Roman"/>
          <w:color w:val="auto"/>
          <w:lang w:val="uk-UA"/>
        </w:rPr>
      </w:pPr>
      <w:bookmarkStart w:id="6" w:name="_Toc154243498"/>
      <w:bookmarkStart w:id="7" w:name="_Toc154272625"/>
      <w:bookmarkStart w:id="8" w:name="_Toc154272898"/>
      <w:bookmarkStart w:id="9" w:name="_Toc154274842"/>
      <w:bookmarkStart w:id="10" w:name="_Toc154275000"/>
      <w:bookmarkStart w:id="11" w:name="_Toc154275403"/>
      <w:bookmarkStart w:id="12" w:name="_Toc154276113"/>
      <w:bookmarkStart w:id="13" w:name="_Toc154277432"/>
      <w:r w:rsidRPr="002E6989">
        <w:rPr>
          <w:rFonts w:ascii="Times New Roman" w:hAnsi="Times New Roman"/>
          <w:color w:val="auto"/>
          <w:lang w:val="uk-UA"/>
        </w:rPr>
        <w:lastRenderedPageBreak/>
        <w:t>ЗАГАЛЬНА ЧАСТИНА</w:t>
      </w:r>
      <w:bookmarkEnd w:id="0"/>
      <w:bookmarkEnd w:id="6"/>
      <w:bookmarkEnd w:id="7"/>
      <w:bookmarkEnd w:id="8"/>
      <w:bookmarkEnd w:id="9"/>
      <w:bookmarkEnd w:id="10"/>
      <w:bookmarkEnd w:id="11"/>
      <w:bookmarkEnd w:id="12"/>
      <w:bookmarkEnd w:id="13"/>
    </w:p>
    <w:p w14:paraId="035AD2A8" w14:textId="77777777" w:rsidR="008D7AC6" w:rsidRPr="008D7AC6" w:rsidRDefault="008D7AC6" w:rsidP="008D7AC6">
      <w:pPr>
        <w:rPr>
          <w:lang w:val="uk-UA" w:eastAsia="x-none"/>
        </w:rPr>
      </w:pPr>
    </w:p>
    <w:p w14:paraId="04E38ACF" w14:textId="5CC15C39" w:rsidR="00513E3C" w:rsidRDefault="008B178D" w:rsidP="007654DD">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4" w:name="_Toc154243499"/>
      <w:bookmarkStart w:id="15" w:name="_Toc154272626"/>
      <w:bookmarkStart w:id="16" w:name="_Toc154272899"/>
      <w:bookmarkStart w:id="17" w:name="_Toc154274843"/>
      <w:bookmarkStart w:id="18" w:name="_Toc154275001"/>
      <w:bookmarkStart w:id="19" w:name="_Toc154275404"/>
      <w:bookmarkStart w:id="20" w:name="_Toc154276114"/>
      <w:bookmarkStart w:id="21" w:name="_Toc154277433"/>
      <w:r w:rsidRPr="002E6989">
        <w:rPr>
          <w:rFonts w:ascii="Times New Roman" w:hAnsi="Times New Roman"/>
          <w:color w:val="auto"/>
          <w:sz w:val="28"/>
          <w:szCs w:val="28"/>
          <w:lang w:val="uk-UA"/>
        </w:rPr>
        <w:t>Відомості енергетичну ефективність</w:t>
      </w:r>
      <w:r w:rsidR="00391097" w:rsidRPr="002E6989">
        <w:rPr>
          <w:rFonts w:ascii="Times New Roman" w:hAnsi="Times New Roman"/>
          <w:color w:val="auto"/>
          <w:sz w:val="28"/>
          <w:szCs w:val="28"/>
          <w:lang w:val="uk-UA"/>
        </w:rPr>
        <w:t xml:space="preserve"> та технічне діагностування.</w:t>
      </w:r>
      <w:bookmarkEnd w:id="14"/>
      <w:bookmarkEnd w:id="15"/>
      <w:bookmarkEnd w:id="16"/>
      <w:bookmarkEnd w:id="17"/>
      <w:bookmarkEnd w:id="18"/>
      <w:bookmarkEnd w:id="19"/>
      <w:bookmarkEnd w:id="20"/>
      <w:bookmarkEnd w:id="21"/>
    </w:p>
    <w:p w14:paraId="718D50A6" w14:textId="77777777" w:rsidR="008D7AC6" w:rsidRPr="008D7AC6" w:rsidRDefault="008D7AC6" w:rsidP="008D7AC6">
      <w:pPr>
        <w:rPr>
          <w:lang w:val="uk-UA" w:eastAsia="x-none"/>
        </w:rPr>
      </w:pPr>
    </w:p>
    <w:p w14:paraId="277E04A1" w14:textId="20373DA9" w:rsidR="00F22D73" w:rsidRPr="002E6989" w:rsidRDefault="00F22D73" w:rsidP="00E870DA">
      <w:pPr>
        <w:ind w:right="-2"/>
        <w:contextualSpacing/>
        <w:rPr>
          <w:rFonts w:ascii="Times New Roman" w:hAnsi="Times New Roman" w:cs="Times New Roman"/>
          <w:color w:val="000000" w:themeColor="text1"/>
          <w:sz w:val="28"/>
          <w:szCs w:val="28"/>
          <w:lang w:val="uk-UA"/>
        </w:rPr>
      </w:pPr>
      <w:r w:rsidRPr="002E6989">
        <w:rPr>
          <w:rFonts w:ascii="Times New Roman" w:hAnsi="Times New Roman" w:cs="Times New Roman"/>
          <w:color w:val="000000" w:themeColor="text1"/>
          <w:sz w:val="28"/>
          <w:szCs w:val="28"/>
          <w:lang w:val="uk-UA"/>
        </w:rPr>
        <w:t xml:space="preserve">Енергетична ефективність – це процес оптимізації споживання енергії для досягнення </w:t>
      </w:r>
      <w:r w:rsidR="00730F6E" w:rsidRPr="002E6989">
        <w:rPr>
          <w:rFonts w:ascii="Times New Roman" w:hAnsi="Times New Roman" w:cs="Times New Roman"/>
          <w:color w:val="000000" w:themeColor="text1"/>
          <w:sz w:val="28"/>
          <w:szCs w:val="28"/>
          <w:lang w:val="uk-UA"/>
        </w:rPr>
        <w:t>подібних (однакових)</w:t>
      </w:r>
      <w:r w:rsidRPr="002E6989">
        <w:rPr>
          <w:rFonts w:ascii="Times New Roman" w:hAnsi="Times New Roman" w:cs="Times New Roman"/>
          <w:color w:val="000000" w:themeColor="text1"/>
          <w:sz w:val="28"/>
          <w:szCs w:val="28"/>
          <w:lang w:val="uk-UA"/>
        </w:rPr>
        <w:t xml:space="preserve"> або кращих результатів за меншої кількості енергії. </w:t>
      </w:r>
      <w:r w:rsidR="00274F85" w:rsidRPr="002E6989">
        <w:rPr>
          <w:rFonts w:ascii="Times New Roman" w:hAnsi="Times New Roman" w:cs="Times New Roman"/>
          <w:color w:val="000000" w:themeColor="text1"/>
          <w:sz w:val="28"/>
          <w:szCs w:val="28"/>
          <w:lang w:val="uk-UA"/>
        </w:rPr>
        <w:t xml:space="preserve">Відповідно до </w:t>
      </w:r>
      <w:r w:rsidR="002A0B5F" w:rsidRPr="002E6989">
        <w:rPr>
          <w:rFonts w:ascii="Times New Roman" w:hAnsi="Times New Roman" w:cs="Times New Roman"/>
          <w:color w:val="000000" w:themeColor="text1"/>
          <w:sz w:val="28"/>
          <w:szCs w:val="28"/>
          <w:lang w:val="uk-UA"/>
        </w:rPr>
        <w:t xml:space="preserve">Закону України про енергетичну ефективність </w:t>
      </w:r>
      <w:r w:rsidR="00274F85" w:rsidRPr="002E6989">
        <w:rPr>
          <w:rFonts w:ascii="Times New Roman" w:hAnsi="Times New Roman" w:cs="Times New Roman"/>
          <w:color w:val="000000" w:themeColor="text1"/>
          <w:sz w:val="28"/>
          <w:szCs w:val="28"/>
          <w:lang w:val="uk-UA"/>
        </w:rPr>
        <w:t>[</w:t>
      </w:r>
      <w:r w:rsidR="00600E69" w:rsidRPr="002E6989">
        <w:rPr>
          <w:rFonts w:ascii="Times New Roman" w:hAnsi="Times New Roman" w:cs="Times New Roman"/>
          <w:color w:val="000000" w:themeColor="text1"/>
          <w:sz w:val="28"/>
          <w:szCs w:val="28"/>
          <w:lang w:val="uk-UA"/>
        </w:rPr>
        <w:t>1</w:t>
      </w:r>
      <w:r w:rsidR="00720510" w:rsidRPr="002E6989">
        <w:rPr>
          <w:rFonts w:ascii="Times New Roman" w:hAnsi="Times New Roman" w:cs="Times New Roman"/>
          <w:color w:val="000000" w:themeColor="text1"/>
          <w:sz w:val="28"/>
          <w:szCs w:val="28"/>
          <w:lang w:val="uk-UA"/>
        </w:rPr>
        <w:t>]</w:t>
      </w:r>
      <w:r w:rsidR="00274F85" w:rsidRPr="002E6989">
        <w:rPr>
          <w:rFonts w:ascii="Times New Roman" w:hAnsi="Times New Roman" w:cs="Times New Roman"/>
          <w:color w:val="000000" w:themeColor="text1"/>
          <w:sz w:val="28"/>
          <w:szCs w:val="28"/>
          <w:lang w:val="uk-UA"/>
        </w:rPr>
        <w:t xml:space="preserve">, також можна зазначити, що енергетична ефективність – це кількісне співвідношення між енергією на виході та витраченою енергією на </w:t>
      </w:r>
      <w:r w:rsidR="00B6469B" w:rsidRPr="002E6989">
        <w:rPr>
          <w:rFonts w:ascii="Times New Roman" w:hAnsi="Times New Roman" w:cs="Times New Roman"/>
          <w:color w:val="000000" w:themeColor="text1"/>
          <w:sz w:val="28"/>
          <w:szCs w:val="28"/>
          <w:lang w:val="uk-UA"/>
        </w:rPr>
        <w:t>вході. Така</w:t>
      </w:r>
      <w:r w:rsidRPr="002E6989">
        <w:rPr>
          <w:rFonts w:ascii="Times New Roman" w:hAnsi="Times New Roman" w:cs="Times New Roman"/>
          <w:color w:val="000000" w:themeColor="text1"/>
          <w:sz w:val="28"/>
          <w:szCs w:val="28"/>
          <w:lang w:val="uk-UA"/>
        </w:rPr>
        <w:t xml:space="preserve"> концепція є </w:t>
      </w:r>
      <w:r w:rsidR="00730F6E" w:rsidRPr="002E6989">
        <w:rPr>
          <w:rFonts w:ascii="Times New Roman" w:hAnsi="Times New Roman" w:cs="Times New Roman"/>
          <w:color w:val="000000" w:themeColor="text1"/>
          <w:sz w:val="28"/>
          <w:szCs w:val="28"/>
          <w:lang w:val="uk-UA"/>
        </w:rPr>
        <w:t xml:space="preserve">дуже </w:t>
      </w:r>
      <w:r w:rsidR="00734E56" w:rsidRPr="002E6989">
        <w:rPr>
          <w:rFonts w:ascii="Times New Roman" w:hAnsi="Times New Roman" w:cs="Times New Roman"/>
          <w:color w:val="000000" w:themeColor="text1"/>
          <w:sz w:val="28"/>
          <w:szCs w:val="28"/>
          <w:lang w:val="uk-UA"/>
        </w:rPr>
        <w:t>важливою</w:t>
      </w:r>
      <w:r w:rsidRPr="002E6989">
        <w:rPr>
          <w:rFonts w:ascii="Times New Roman" w:hAnsi="Times New Roman" w:cs="Times New Roman"/>
          <w:color w:val="000000" w:themeColor="text1"/>
          <w:sz w:val="28"/>
          <w:szCs w:val="28"/>
          <w:lang w:val="uk-UA"/>
        </w:rPr>
        <w:t xml:space="preserve"> у сучасному світі, де питання сталого розвитк</w:t>
      </w:r>
      <w:r w:rsidR="00730F6E" w:rsidRPr="002E6989">
        <w:rPr>
          <w:rFonts w:ascii="Times New Roman" w:hAnsi="Times New Roman" w:cs="Times New Roman"/>
          <w:color w:val="000000" w:themeColor="text1"/>
          <w:sz w:val="28"/>
          <w:szCs w:val="28"/>
          <w:lang w:val="uk-UA"/>
        </w:rPr>
        <w:t>у,</w:t>
      </w:r>
      <w:r w:rsidRPr="002E6989">
        <w:rPr>
          <w:rFonts w:ascii="Times New Roman" w:hAnsi="Times New Roman" w:cs="Times New Roman"/>
          <w:color w:val="000000" w:themeColor="text1"/>
          <w:sz w:val="28"/>
          <w:szCs w:val="28"/>
          <w:lang w:val="uk-UA"/>
        </w:rPr>
        <w:t xml:space="preserve"> скорочення викидів вуглекислого газу стають все більш актуальними. В ідеальному випадку, підвищення енергетичної ефективності має прямий вплив на зниження витрат енергії, зменшення екологічного впливу та підтримку економічного зростання.</w:t>
      </w:r>
      <w:r w:rsidR="00201917" w:rsidRPr="002E6989">
        <w:rPr>
          <w:rFonts w:ascii="Times New Roman" w:hAnsi="Times New Roman" w:cs="Times New Roman"/>
          <w:color w:val="000000" w:themeColor="text1"/>
          <w:sz w:val="28"/>
          <w:szCs w:val="28"/>
          <w:lang w:val="uk-UA"/>
        </w:rPr>
        <w:t xml:space="preserve"> </w:t>
      </w:r>
    </w:p>
    <w:p w14:paraId="0DC9BEFC" w14:textId="60010CFC" w:rsidR="005C6335" w:rsidRPr="002E6989" w:rsidRDefault="00271A8D" w:rsidP="007654DD">
      <w:pPr>
        <w:ind w:right="-2"/>
        <w:contextualSpacing/>
        <w:jc w:val="center"/>
        <w:rPr>
          <w:lang w:val="uk-UA"/>
        </w:rPr>
      </w:pPr>
      <w:r w:rsidRPr="002E6989">
        <w:rPr>
          <w:lang w:val="uk-UA"/>
        </w:rPr>
        <w:fldChar w:fldCharType="begin"/>
      </w:r>
      <w:r w:rsidRPr="002E6989">
        <w:rPr>
          <w:lang w:val="uk-UA"/>
        </w:rPr>
        <w:instrText xml:space="preserve"> INCLUDEPICTURE "/Users/bogdanstratila/Library/Group Containers/UBF8T346G9.ms/WebArchiveCopyPasteTempFiles/com.microsoft.Word/98dd92f0d61a45de4954801d958ec75f_630_0_0.jpg" \* MERGEFORMATINET </w:instrText>
      </w:r>
      <w:r w:rsidRPr="002E6989">
        <w:rPr>
          <w:lang w:val="uk-UA"/>
        </w:rPr>
        <w:fldChar w:fldCharType="separate"/>
      </w:r>
      <w:r w:rsidRPr="002E6989">
        <w:rPr>
          <w:noProof/>
          <w:lang w:val="uk-UA"/>
        </w:rPr>
        <w:drawing>
          <wp:inline distT="0" distB="0" distL="0" distR="0" wp14:anchorId="3C7318F4" wp14:editId="786C0FB7">
            <wp:extent cx="4121645" cy="2823110"/>
            <wp:effectExtent l="0" t="0" r="0" b="0"/>
            <wp:docPr id="1131676983" name="Picture 1131676983" descr="картинк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а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48636" cy="2841598"/>
                    </a:xfrm>
                    <a:prstGeom prst="rect">
                      <a:avLst/>
                    </a:prstGeom>
                    <a:noFill/>
                    <a:ln>
                      <a:noFill/>
                    </a:ln>
                  </pic:spPr>
                </pic:pic>
              </a:graphicData>
            </a:graphic>
          </wp:inline>
        </w:drawing>
      </w:r>
      <w:r w:rsidRPr="002E6989">
        <w:rPr>
          <w:lang w:val="uk-UA"/>
        </w:rPr>
        <w:fldChar w:fldCharType="end"/>
      </w:r>
    </w:p>
    <w:p w14:paraId="24C98BC7" w14:textId="22955A0F" w:rsidR="00271A8D" w:rsidRDefault="00271A8D" w:rsidP="00C018C4">
      <w:pPr>
        <w:ind w:right="-2"/>
        <w:contextualSpacing/>
        <w:jc w:val="center"/>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960F5A" w:rsidRPr="002E6989">
        <w:rPr>
          <w:rFonts w:ascii="Times New Roman" w:hAnsi="Times New Roman" w:cs="Times New Roman"/>
          <w:sz w:val="28"/>
          <w:szCs w:val="28"/>
          <w:lang w:val="uk-UA" w:eastAsia="ru-RU"/>
        </w:rPr>
        <w:t>1</w:t>
      </w:r>
      <w:r w:rsidRPr="002E6989">
        <w:rPr>
          <w:rFonts w:ascii="Times New Roman" w:hAnsi="Times New Roman" w:cs="Times New Roman"/>
          <w:sz w:val="28"/>
          <w:szCs w:val="28"/>
          <w:lang w:val="uk-UA" w:eastAsia="ru-RU"/>
        </w:rPr>
        <w:t xml:space="preserve"> – </w:t>
      </w:r>
      <w:r w:rsidR="00D974A4" w:rsidRPr="002E6989">
        <w:rPr>
          <w:rFonts w:ascii="Times New Roman" w:hAnsi="Times New Roman" w:cs="Times New Roman"/>
          <w:sz w:val="28"/>
          <w:szCs w:val="28"/>
          <w:lang w:val="uk-UA" w:eastAsia="ru-RU"/>
        </w:rPr>
        <w:t>Схема</w:t>
      </w:r>
      <w:r w:rsidR="006311E6" w:rsidRPr="002E6989">
        <w:rPr>
          <w:rFonts w:ascii="Times New Roman" w:hAnsi="Times New Roman" w:cs="Times New Roman"/>
          <w:sz w:val="28"/>
          <w:szCs w:val="28"/>
          <w:lang w:val="uk-UA" w:eastAsia="ru-RU"/>
        </w:rPr>
        <w:t xml:space="preserve"> управління та планування у сфері енергетичної ефективності</w:t>
      </w:r>
    </w:p>
    <w:p w14:paraId="65813755" w14:textId="77777777" w:rsidR="005C3B49" w:rsidRDefault="005C3B49" w:rsidP="00C018C4">
      <w:pPr>
        <w:ind w:right="-2"/>
        <w:contextualSpacing/>
        <w:jc w:val="center"/>
        <w:rPr>
          <w:rFonts w:ascii="Times New Roman" w:hAnsi="Times New Roman" w:cs="Times New Roman"/>
          <w:sz w:val="28"/>
          <w:szCs w:val="28"/>
          <w:lang w:val="uk-UA" w:eastAsia="ru-RU"/>
        </w:rPr>
      </w:pPr>
    </w:p>
    <w:p w14:paraId="07742D2C" w14:textId="51DDC442" w:rsidR="001F447F" w:rsidRPr="002E6989" w:rsidRDefault="005C3B49" w:rsidP="005C3B49">
      <w:pPr>
        <w:ind w:right="-2"/>
        <w:contextualSpacing/>
        <w:rPr>
          <w:rFonts w:ascii="Times New Roman" w:hAnsi="Times New Roman" w:cs="Times New Roman"/>
          <w:sz w:val="28"/>
          <w:szCs w:val="28"/>
          <w:lang w:val="uk-UA" w:eastAsia="ru-RU"/>
        </w:rPr>
      </w:pPr>
      <w:r w:rsidRPr="002E6989">
        <w:rPr>
          <w:rFonts w:ascii="Times New Roman" w:hAnsi="Times New Roman" w:cs="Times New Roman"/>
          <w:color w:val="000000" w:themeColor="text1"/>
          <w:sz w:val="28"/>
          <w:szCs w:val="28"/>
          <w:lang w:val="uk-UA"/>
        </w:rPr>
        <w:t xml:space="preserve">Енергетична ефективність є одним з найпоширеніших і найдієвіших  способів  зниження енергетичних витрат для споживачів та підвищення конкурентоспроможності підприємств. Зокрема, енергоефективні комплекси </w:t>
      </w:r>
      <w:r w:rsidRPr="002E6989">
        <w:rPr>
          <w:rFonts w:ascii="Times New Roman" w:hAnsi="Times New Roman" w:cs="Times New Roman"/>
          <w:color w:val="000000" w:themeColor="text1"/>
          <w:sz w:val="28"/>
          <w:szCs w:val="28"/>
          <w:lang w:val="uk-UA"/>
        </w:rPr>
        <w:lastRenderedPageBreak/>
        <w:t>споживають менше енергії для опалення, охолодження та роботи енергоємної техніки, а енергоефективні виробничі потужності споживають менше енергії для виробництва кінцевого продукту​​.</w:t>
      </w:r>
    </w:p>
    <w:p w14:paraId="041D1E9B" w14:textId="413BF5D7" w:rsidR="00201917" w:rsidRPr="002E6989" w:rsidRDefault="00C9745B" w:rsidP="00F903A2">
      <w:pPr>
        <w:ind w:right="-2"/>
        <w:contextualSpacing/>
        <w:rPr>
          <w:rFonts w:ascii="Times New Roman" w:hAnsi="Times New Roman" w:cs="Times New Roman"/>
          <w:color w:val="000000" w:themeColor="text1"/>
          <w:sz w:val="28"/>
          <w:szCs w:val="28"/>
          <w:lang w:val="uk-UA"/>
        </w:rPr>
      </w:pPr>
      <w:r w:rsidRPr="002E6989">
        <w:rPr>
          <w:rFonts w:ascii="Times New Roman" w:hAnsi="Times New Roman" w:cs="Times New Roman"/>
          <w:color w:val="000000" w:themeColor="text1"/>
          <w:sz w:val="28"/>
          <w:szCs w:val="28"/>
          <w:lang w:val="uk-UA"/>
        </w:rPr>
        <w:t xml:space="preserve"> Ключові переваги енергетичної ефективності включають економію коштів, підвищення стійкості та надійності електричної мережі, а також забезпечення екологічних, громадських т</w:t>
      </w:r>
      <w:r w:rsidR="00851324" w:rsidRPr="002E6989">
        <w:rPr>
          <w:rFonts w:ascii="Times New Roman" w:hAnsi="Times New Roman" w:cs="Times New Roman"/>
          <w:color w:val="000000" w:themeColor="text1"/>
          <w:sz w:val="28"/>
          <w:szCs w:val="28"/>
          <w:lang w:val="uk-UA"/>
        </w:rPr>
        <w:t xml:space="preserve">а інших </w:t>
      </w:r>
      <w:r w:rsidRPr="002E6989">
        <w:rPr>
          <w:rFonts w:ascii="Times New Roman" w:hAnsi="Times New Roman" w:cs="Times New Roman"/>
          <w:color w:val="000000" w:themeColor="text1"/>
          <w:sz w:val="28"/>
          <w:szCs w:val="28"/>
          <w:lang w:val="uk-UA"/>
        </w:rPr>
        <w:t>переваг</w:t>
      </w:r>
      <w:r w:rsidR="00282D4F" w:rsidRPr="002E6989">
        <w:rPr>
          <w:rFonts w:ascii="Times New Roman" w:hAnsi="Times New Roman" w:cs="Times New Roman"/>
          <w:color w:val="000000" w:themeColor="text1"/>
          <w:sz w:val="28"/>
          <w:szCs w:val="28"/>
          <w:lang w:val="uk-UA"/>
        </w:rPr>
        <w:t xml:space="preserve"> </w:t>
      </w:r>
      <w:r w:rsidR="00F12834" w:rsidRPr="002E6989">
        <w:rPr>
          <w:rFonts w:ascii="Times New Roman" w:hAnsi="Times New Roman" w:cs="Times New Roman"/>
          <w:color w:val="000000" w:themeColor="text1"/>
          <w:sz w:val="28"/>
          <w:szCs w:val="28"/>
          <w:lang w:val="uk-UA"/>
        </w:rPr>
        <w:t>[</w:t>
      </w:r>
      <w:r w:rsidR="00720510" w:rsidRPr="002E6989">
        <w:rPr>
          <w:rFonts w:ascii="Times New Roman" w:hAnsi="Times New Roman" w:cs="Times New Roman"/>
          <w:color w:val="000000" w:themeColor="text1"/>
          <w:sz w:val="28"/>
          <w:szCs w:val="28"/>
          <w:lang w:val="uk-UA"/>
        </w:rPr>
        <w:t>2</w:t>
      </w:r>
      <w:r w:rsidR="00F12834" w:rsidRPr="002E6989">
        <w:rPr>
          <w:rFonts w:ascii="Times New Roman" w:hAnsi="Times New Roman" w:cs="Times New Roman"/>
          <w:color w:val="000000" w:themeColor="text1"/>
          <w:sz w:val="28"/>
          <w:szCs w:val="28"/>
          <w:lang w:val="uk-UA"/>
        </w:rPr>
        <w:t>]</w:t>
      </w:r>
      <w:r w:rsidRPr="002E6989">
        <w:rPr>
          <w:rFonts w:ascii="Times New Roman" w:hAnsi="Times New Roman" w:cs="Times New Roman"/>
          <w:color w:val="000000" w:themeColor="text1"/>
          <w:sz w:val="28"/>
          <w:szCs w:val="28"/>
          <w:lang w:val="uk-UA"/>
        </w:rPr>
        <w:t xml:space="preserve">. </w:t>
      </w:r>
    </w:p>
    <w:p w14:paraId="083036CE" w14:textId="7AD413C3" w:rsidR="00585F78" w:rsidRPr="002E6989" w:rsidRDefault="00585F78" w:rsidP="00F903A2">
      <w:pPr>
        <w:ind w:right="-2"/>
        <w:contextualSpacing/>
        <w:rPr>
          <w:rFonts w:ascii="Times New Roman" w:hAnsi="Times New Roman" w:cs="Times New Roman"/>
          <w:color w:val="000000" w:themeColor="text1"/>
          <w:sz w:val="28"/>
          <w:szCs w:val="28"/>
          <w:lang w:val="uk-UA"/>
        </w:rPr>
      </w:pPr>
      <w:r w:rsidRPr="002E6989">
        <w:rPr>
          <w:rFonts w:ascii="Times New Roman" w:hAnsi="Times New Roman" w:cs="Times New Roman"/>
          <w:color w:val="000000" w:themeColor="text1"/>
          <w:sz w:val="28"/>
          <w:szCs w:val="28"/>
          <w:lang w:val="uk-UA"/>
        </w:rPr>
        <w:t xml:space="preserve">При проектуванні системи </w:t>
      </w:r>
      <w:r w:rsidR="00543A83" w:rsidRPr="002E6989">
        <w:rPr>
          <w:rFonts w:ascii="Times New Roman" w:hAnsi="Times New Roman" w:cs="Times New Roman"/>
          <w:color w:val="000000" w:themeColor="text1"/>
          <w:sz w:val="28"/>
          <w:szCs w:val="28"/>
          <w:lang w:val="uk-UA"/>
        </w:rPr>
        <w:t>аналізу</w:t>
      </w:r>
      <w:r w:rsidRPr="002E6989">
        <w:rPr>
          <w:rFonts w:ascii="Times New Roman" w:hAnsi="Times New Roman" w:cs="Times New Roman"/>
          <w:color w:val="000000" w:themeColor="text1"/>
          <w:sz w:val="28"/>
          <w:szCs w:val="28"/>
          <w:lang w:val="uk-UA"/>
        </w:rPr>
        <w:t xml:space="preserve"> енергетичної ефективності автономного генератора за діагностичними показниками, реалізується система технічного діагностування. Технічне діагностування складається з трьох етапів [3, 4]:</w:t>
      </w:r>
      <w:r w:rsidR="00A13028" w:rsidRPr="002E6989">
        <w:rPr>
          <w:rFonts w:ascii="Times New Roman" w:hAnsi="Times New Roman" w:cs="Times New Roman"/>
          <w:color w:val="000000" w:themeColor="text1"/>
          <w:sz w:val="28"/>
          <w:szCs w:val="28"/>
          <w:lang w:val="uk-UA"/>
        </w:rPr>
        <w:t xml:space="preserve"> </w:t>
      </w:r>
    </w:p>
    <w:p w14:paraId="11836313" w14:textId="080AF347" w:rsidR="00C32BAF" w:rsidRPr="002E6989" w:rsidRDefault="00C32BAF" w:rsidP="00F903A2">
      <w:pPr>
        <w:pStyle w:val="ListParagraph"/>
        <w:ind w:left="0" w:right="-2"/>
        <w:rPr>
          <w:rFonts w:ascii="Times New Roman" w:hAnsi="Times New Roman" w:cs="Times New Roman"/>
          <w:color w:val="000000" w:themeColor="text1"/>
          <w:sz w:val="28"/>
          <w:szCs w:val="28"/>
          <w:shd w:val="clear" w:color="auto" w:fill="FFFFFF"/>
          <w:lang w:val="uk-UA"/>
        </w:rPr>
      </w:pPr>
      <w:r w:rsidRPr="002E6989">
        <w:rPr>
          <w:rFonts w:ascii="Times New Roman" w:hAnsi="Times New Roman" w:cs="Times New Roman"/>
          <w:color w:val="000000" w:themeColor="text1"/>
          <w:sz w:val="28"/>
          <w:szCs w:val="28"/>
          <w:shd w:val="clear" w:color="auto" w:fill="FFFFFF"/>
          <w:lang w:val="uk-UA"/>
        </w:rPr>
        <w:t xml:space="preserve">Перший етап включає в себе аналіз інформації про надійність об'єкта діагностики, аналіз факторів, виявлення впливу на процес зміни його технічного стану, визначення співвідношення параметрів стану об'єкта, встановлення закономірностей їх змін та розробку математичних моделей процесу </w:t>
      </w:r>
      <w:r w:rsidR="0007652A" w:rsidRPr="002E6989">
        <w:rPr>
          <w:rFonts w:ascii="Times New Roman" w:hAnsi="Times New Roman" w:cs="Times New Roman"/>
          <w:color w:val="000000" w:themeColor="text1"/>
          <w:sz w:val="28"/>
          <w:szCs w:val="28"/>
          <w:shd w:val="clear" w:color="auto" w:fill="FFFFFF"/>
          <w:lang w:val="uk-UA"/>
        </w:rPr>
        <w:t>розвитку</w:t>
      </w:r>
      <w:r w:rsidRPr="002E6989">
        <w:rPr>
          <w:rFonts w:ascii="Times New Roman" w:hAnsi="Times New Roman" w:cs="Times New Roman"/>
          <w:color w:val="000000" w:themeColor="text1"/>
          <w:sz w:val="28"/>
          <w:szCs w:val="28"/>
          <w:shd w:val="clear" w:color="auto" w:fill="FFFFFF"/>
          <w:lang w:val="uk-UA"/>
        </w:rPr>
        <w:t xml:space="preserve"> стану об'єкта в часі.</w:t>
      </w:r>
    </w:p>
    <w:p w14:paraId="787C95CF" w14:textId="77777777" w:rsidR="00C32BAF" w:rsidRPr="002E6989" w:rsidRDefault="00C32BAF" w:rsidP="00F903A2">
      <w:pPr>
        <w:pStyle w:val="ListParagraph"/>
        <w:ind w:left="0" w:right="-2"/>
        <w:rPr>
          <w:rFonts w:ascii="Times New Roman" w:hAnsi="Times New Roman" w:cs="Times New Roman"/>
          <w:color w:val="000000" w:themeColor="text1"/>
          <w:sz w:val="28"/>
          <w:szCs w:val="28"/>
          <w:shd w:val="clear" w:color="auto" w:fill="FFFFFF"/>
          <w:lang w:val="uk-UA"/>
        </w:rPr>
      </w:pPr>
      <w:r w:rsidRPr="002E6989">
        <w:rPr>
          <w:rFonts w:ascii="Times New Roman" w:hAnsi="Times New Roman" w:cs="Times New Roman"/>
          <w:color w:val="000000" w:themeColor="text1"/>
          <w:sz w:val="28"/>
          <w:szCs w:val="28"/>
          <w:shd w:val="clear" w:color="auto" w:fill="FFFFFF"/>
          <w:lang w:val="uk-UA"/>
        </w:rPr>
        <w:t xml:space="preserve">Другий етап містить обґрунтування допускається і граничні значення параметрів стану об'єкта, інформацію. Найбільше поширення при діагностиці отримало два підходи до завдання розподілу значень: ймовірний та детерміністський. </w:t>
      </w:r>
    </w:p>
    <w:p w14:paraId="5E8C1218" w14:textId="2D009A32" w:rsidR="00C32BAF" w:rsidRPr="002E6989" w:rsidRDefault="00C32BAF" w:rsidP="00F903A2">
      <w:pPr>
        <w:pStyle w:val="ListParagraph"/>
        <w:ind w:left="0" w:right="-2"/>
        <w:rPr>
          <w:rFonts w:ascii="Times New Roman" w:hAnsi="Times New Roman" w:cs="Times New Roman"/>
          <w:color w:val="000000" w:themeColor="text1"/>
          <w:sz w:val="28"/>
          <w:szCs w:val="28"/>
          <w:shd w:val="clear" w:color="auto" w:fill="FFFFFF"/>
          <w:lang w:val="uk-UA"/>
        </w:rPr>
      </w:pPr>
      <w:r w:rsidRPr="002E6989">
        <w:rPr>
          <w:rFonts w:ascii="Times New Roman" w:hAnsi="Times New Roman" w:cs="Times New Roman"/>
          <w:color w:val="000000" w:themeColor="text1"/>
          <w:sz w:val="28"/>
          <w:szCs w:val="28"/>
          <w:shd w:val="clear" w:color="auto" w:fill="FFFFFF"/>
          <w:lang w:val="uk-UA"/>
        </w:rPr>
        <w:t xml:space="preserve">Ці підходи не мають принципових відмінностей. Більш загальний є імовірнісним, але вони, він як правило, вимагає і значно більший обсяг попередньої інформації. </w:t>
      </w:r>
      <w:r w:rsidR="00720EFD" w:rsidRPr="002E6989">
        <w:rPr>
          <w:rFonts w:ascii="Times New Roman" w:hAnsi="Times New Roman" w:cs="Times New Roman"/>
          <w:color w:val="000000" w:themeColor="text1"/>
          <w:sz w:val="28"/>
          <w:szCs w:val="28"/>
          <w:shd w:val="clear" w:color="auto" w:fill="FFFFFF"/>
          <w:lang w:val="uk-UA"/>
        </w:rPr>
        <w:t xml:space="preserve">Детерміністські </w:t>
      </w:r>
      <w:r w:rsidRPr="002E6989">
        <w:rPr>
          <w:rFonts w:ascii="Times New Roman" w:hAnsi="Times New Roman" w:cs="Times New Roman"/>
          <w:color w:val="000000" w:themeColor="text1"/>
          <w:sz w:val="28"/>
          <w:szCs w:val="28"/>
          <w:shd w:val="clear" w:color="auto" w:fill="FFFFFF"/>
          <w:lang w:val="uk-UA"/>
        </w:rPr>
        <w:t>підходи більш коротко описують суттєві сторони процесу розпізнавання, менше залежать від надмірності, малоцінної інформації, більше відповідають логічному мисленню людини. Ця теорія передбачає побудову алгоритмів розпізнавання, вироблення регулюючих правил і створення діагностичних моделей, а також розробку засобів їх матеріального відображення. Таким чином, основним змістом другого етапу діагностики є отримання та обробка інформації від об'єкта діагностики з метою визначення його стану на даний момент [3].</w:t>
      </w:r>
    </w:p>
    <w:p w14:paraId="670ABE26" w14:textId="77777777" w:rsidR="00960F5A" w:rsidRPr="002E6989" w:rsidRDefault="00C32BAF" w:rsidP="00960F5A">
      <w:pPr>
        <w:pStyle w:val="ListParagraph"/>
        <w:ind w:left="0" w:right="-2"/>
        <w:rPr>
          <w:rFonts w:ascii="Times New Roman" w:hAnsi="Times New Roman" w:cs="Times New Roman"/>
          <w:color w:val="000000" w:themeColor="text1"/>
          <w:sz w:val="28"/>
          <w:szCs w:val="28"/>
          <w:shd w:val="clear" w:color="auto" w:fill="FFFFFF"/>
          <w:lang w:val="uk-UA"/>
        </w:rPr>
      </w:pPr>
      <w:r w:rsidRPr="002E6989">
        <w:rPr>
          <w:rFonts w:ascii="Times New Roman" w:hAnsi="Times New Roman" w:cs="Times New Roman"/>
          <w:color w:val="000000" w:themeColor="text1"/>
          <w:sz w:val="28"/>
          <w:szCs w:val="28"/>
          <w:shd w:val="clear" w:color="auto" w:fill="FFFFFF"/>
          <w:lang w:val="uk-UA"/>
        </w:rPr>
        <w:lastRenderedPageBreak/>
        <w:t>Третій етап має на меті встановлення залишкового ресурсу окремих елементів та об'єкта в цілому, розроблення оптимальної періодичності його діагностики, технічного обслуговування та ремонту [3].</w:t>
      </w:r>
      <w:r w:rsidR="00960F5A" w:rsidRPr="002E6989">
        <w:rPr>
          <w:rFonts w:ascii="Times New Roman" w:hAnsi="Times New Roman" w:cs="Times New Roman"/>
          <w:color w:val="000000" w:themeColor="text1"/>
          <w:sz w:val="28"/>
          <w:szCs w:val="28"/>
          <w:shd w:val="clear" w:color="auto" w:fill="FFFFFF"/>
          <w:lang w:val="uk-UA"/>
        </w:rPr>
        <w:t xml:space="preserve"> </w:t>
      </w:r>
    </w:p>
    <w:p w14:paraId="073451AE" w14:textId="0DEE4388" w:rsidR="008B178D" w:rsidRDefault="00C26FC8" w:rsidP="00A97338">
      <w:pPr>
        <w:pStyle w:val="ListParagraph"/>
        <w:ind w:left="0" w:right="-2"/>
        <w:rPr>
          <w:rFonts w:ascii="Times New Roman" w:hAnsi="Times New Roman" w:cs="Times New Roman"/>
          <w:color w:val="000000" w:themeColor="text1"/>
          <w:sz w:val="28"/>
          <w:szCs w:val="28"/>
          <w:lang w:val="uk-UA" w:eastAsia="x-none"/>
        </w:rPr>
      </w:pPr>
      <w:r w:rsidRPr="002E6989">
        <w:rPr>
          <w:rFonts w:ascii="Times New Roman" w:hAnsi="Times New Roman" w:cs="Times New Roman"/>
          <w:color w:val="000000" w:themeColor="text1"/>
          <w:sz w:val="28"/>
          <w:szCs w:val="28"/>
          <w:lang w:val="uk-UA" w:eastAsia="x-none"/>
        </w:rPr>
        <w:t>Це підкреслює необхідність уважного проектування</w:t>
      </w:r>
      <w:r w:rsidR="005816F3" w:rsidRPr="002E6989">
        <w:rPr>
          <w:rFonts w:ascii="Times New Roman" w:hAnsi="Times New Roman" w:cs="Times New Roman"/>
          <w:color w:val="000000" w:themeColor="text1"/>
          <w:sz w:val="28"/>
          <w:szCs w:val="28"/>
          <w:lang w:val="uk-UA" w:eastAsia="x-none"/>
        </w:rPr>
        <w:t xml:space="preserve"> систем діагностування автономних генераторів</w:t>
      </w:r>
      <w:r w:rsidRPr="002E6989">
        <w:rPr>
          <w:rFonts w:ascii="Times New Roman" w:hAnsi="Times New Roman" w:cs="Times New Roman"/>
          <w:color w:val="000000" w:themeColor="text1"/>
          <w:sz w:val="28"/>
          <w:szCs w:val="28"/>
          <w:lang w:val="uk-UA" w:eastAsia="x-none"/>
        </w:rPr>
        <w:t xml:space="preserve"> та вибору автономних генераторів для конкретних застосувань, з урахуванням їх потужності, ефективності та надійності.</w:t>
      </w:r>
    </w:p>
    <w:p w14:paraId="1DE5D3E9" w14:textId="77777777" w:rsidR="004C3BF4" w:rsidRPr="002E6989" w:rsidRDefault="004C3BF4" w:rsidP="00A97338">
      <w:pPr>
        <w:pStyle w:val="ListParagraph"/>
        <w:ind w:left="0" w:right="-2"/>
        <w:rPr>
          <w:rFonts w:ascii="Times New Roman" w:hAnsi="Times New Roman" w:cs="Times New Roman"/>
          <w:color w:val="000000" w:themeColor="text1"/>
          <w:sz w:val="28"/>
          <w:szCs w:val="28"/>
          <w:highlight w:val="yellow"/>
          <w:shd w:val="clear" w:color="auto" w:fill="FFFFFF"/>
          <w:lang w:val="uk-UA"/>
        </w:rPr>
      </w:pPr>
    </w:p>
    <w:p w14:paraId="18A5D137" w14:textId="3D327F5D" w:rsidR="00736914" w:rsidRDefault="00670F2D" w:rsidP="007654DD">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22" w:name="_Toc154243500"/>
      <w:bookmarkStart w:id="23" w:name="_Toc154272627"/>
      <w:bookmarkStart w:id="24" w:name="_Toc154272900"/>
      <w:bookmarkStart w:id="25" w:name="_Toc154274844"/>
      <w:bookmarkStart w:id="26" w:name="_Toc154275002"/>
      <w:bookmarkStart w:id="27" w:name="_Toc154275405"/>
      <w:bookmarkStart w:id="28" w:name="_Toc154276115"/>
      <w:bookmarkStart w:id="29" w:name="_Toc154277434"/>
      <w:r w:rsidRPr="002E6989">
        <w:rPr>
          <w:rFonts w:ascii="Times New Roman" w:hAnsi="Times New Roman"/>
          <w:color w:val="auto"/>
          <w:sz w:val="28"/>
          <w:szCs w:val="28"/>
          <w:lang w:val="uk-UA"/>
        </w:rPr>
        <w:t>Огляд автономних генераторів: визначення та класифікація.</w:t>
      </w:r>
      <w:bookmarkEnd w:id="22"/>
      <w:bookmarkEnd w:id="23"/>
      <w:bookmarkEnd w:id="24"/>
      <w:bookmarkEnd w:id="25"/>
      <w:bookmarkEnd w:id="26"/>
      <w:bookmarkEnd w:id="27"/>
      <w:bookmarkEnd w:id="28"/>
      <w:bookmarkEnd w:id="29"/>
    </w:p>
    <w:p w14:paraId="349B95E5" w14:textId="77777777" w:rsidR="004C3BF4" w:rsidRPr="004C3BF4" w:rsidRDefault="004C3BF4" w:rsidP="004C3BF4">
      <w:pPr>
        <w:rPr>
          <w:lang w:val="uk-UA" w:eastAsia="x-none"/>
        </w:rPr>
      </w:pPr>
    </w:p>
    <w:p w14:paraId="3B55DC70" w14:textId="77777777" w:rsidR="00670F2D" w:rsidRPr="002E6989" w:rsidRDefault="00670F2D"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Автономні генератори відіграють важливу роль в сучасній енергетиці, особливо у віддалених або ізольованих локаціях, де відсутнє з'єднання з центральною енергомережою. Вони забезпечують надійне та неперервне електропостачання для різних застосувань, включаючи житлові комплекси, промислові об'єкти, та навіть у військових і гуманітарних місіях.</w:t>
      </w:r>
    </w:p>
    <w:p w14:paraId="5517D493" w14:textId="199811C6" w:rsidR="00670F2D" w:rsidRPr="002E6989" w:rsidRDefault="00670F2D"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Крім того, автономні генератори можуть бути особливо корисними у випадках екстрених ситуацій або природних катастроф, коли традиційні джерела електроенергії виявляються недоступними. Їхня спроможність швидко</w:t>
      </w:r>
      <w:r w:rsidR="009F14ED" w:rsidRPr="002E6989">
        <w:rPr>
          <w:rFonts w:ascii="Times New Roman" w:hAnsi="Times New Roman" w:cs="Times New Roman"/>
          <w:sz w:val="28"/>
          <w:szCs w:val="28"/>
          <w:lang w:val="uk-UA" w:eastAsia="x-none"/>
        </w:rPr>
        <w:t xml:space="preserve">го розгортання </w:t>
      </w:r>
      <w:r w:rsidRPr="002E6989">
        <w:rPr>
          <w:rFonts w:ascii="Times New Roman" w:hAnsi="Times New Roman" w:cs="Times New Roman"/>
          <w:sz w:val="28"/>
          <w:szCs w:val="28"/>
          <w:lang w:val="uk-UA" w:eastAsia="x-none"/>
        </w:rPr>
        <w:t xml:space="preserve">та </w:t>
      </w:r>
      <w:r w:rsidR="009F14ED" w:rsidRPr="002E6989">
        <w:rPr>
          <w:rFonts w:ascii="Times New Roman" w:hAnsi="Times New Roman" w:cs="Times New Roman"/>
          <w:sz w:val="28"/>
          <w:szCs w:val="28"/>
          <w:lang w:val="uk-UA" w:eastAsia="x-none"/>
        </w:rPr>
        <w:t>постачання</w:t>
      </w:r>
      <w:r w:rsidRPr="002E6989">
        <w:rPr>
          <w:rFonts w:ascii="Times New Roman" w:hAnsi="Times New Roman" w:cs="Times New Roman"/>
          <w:sz w:val="28"/>
          <w:szCs w:val="28"/>
          <w:lang w:val="uk-UA" w:eastAsia="x-none"/>
        </w:rPr>
        <w:t xml:space="preserve"> </w:t>
      </w:r>
      <w:r w:rsidR="00441C5F" w:rsidRPr="002E6989">
        <w:rPr>
          <w:rFonts w:ascii="Times New Roman" w:hAnsi="Times New Roman" w:cs="Times New Roman"/>
          <w:sz w:val="28"/>
          <w:szCs w:val="28"/>
          <w:lang w:val="uk-UA" w:eastAsia="x-none"/>
        </w:rPr>
        <w:t>енергії</w:t>
      </w:r>
      <w:r w:rsidR="009F14ED"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в критичних умовах робить їх незамінними в сучасних енергетичних системах</w:t>
      </w:r>
      <w:r w:rsidR="009F14ED" w:rsidRPr="002E6989">
        <w:rPr>
          <w:rFonts w:ascii="Times New Roman" w:hAnsi="Times New Roman" w:cs="Times New Roman"/>
          <w:sz w:val="28"/>
          <w:szCs w:val="28"/>
          <w:lang w:val="uk-UA" w:eastAsia="x-none"/>
        </w:rPr>
        <w:t>.</w:t>
      </w:r>
    </w:p>
    <w:p w14:paraId="0D035485" w14:textId="79019C63" w:rsidR="0071197A" w:rsidRPr="002E6989" w:rsidRDefault="0071197A"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Автономне джерело електричної енергії на базі двигуна внутрішнього згорання </w:t>
      </w:r>
      <w:r w:rsidR="005D0F70" w:rsidRPr="002E6989">
        <w:rPr>
          <w:rFonts w:ascii="Times New Roman" w:hAnsi="Times New Roman" w:cs="Times New Roman"/>
          <w:sz w:val="28"/>
          <w:szCs w:val="28"/>
          <w:lang w:val="uk-UA" w:eastAsia="x-none"/>
        </w:rPr>
        <w:t>(а</w:t>
      </w:r>
      <w:r w:rsidRPr="002E6989">
        <w:rPr>
          <w:rFonts w:ascii="Times New Roman" w:hAnsi="Times New Roman" w:cs="Times New Roman"/>
          <w:sz w:val="28"/>
          <w:szCs w:val="28"/>
          <w:lang w:val="uk-UA" w:eastAsia="x-none"/>
        </w:rPr>
        <w:t>втономний генератор, бензиновий генератор, дизельний генератор</w:t>
      </w:r>
      <w:r w:rsidR="009F14ED"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w:t>
      </w:r>
      <w:r w:rsidR="003D5507" w:rsidRPr="002E6989">
        <w:rPr>
          <w:rFonts w:ascii="Times New Roman" w:hAnsi="Times New Roman" w:cs="Times New Roman"/>
          <w:sz w:val="28"/>
          <w:szCs w:val="28"/>
          <w:lang w:val="uk-UA" w:eastAsia="x-none"/>
        </w:rPr>
        <w:t xml:space="preserve"> </w:t>
      </w:r>
      <w:r w:rsidR="003D5507" w:rsidRPr="002E6989">
        <w:rPr>
          <w:rFonts w:ascii="Times New Roman" w:hAnsi="Times New Roman" w:cs="Times New Roman"/>
          <w:color w:val="000000"/>
          <w:sz w:val="28"/>
          <w:szCs w:val="28"/>
          <w:lang w:val="uk-UA"/>
          <w14:ligatures w14:val="standardContextual"/>
        </w:rPr>
        <w:t>двигун-генераторн</w:t>
      </w:r>
      <w:r w:rsidR="00417BAD" w:rsidRPr="002E6989">
        <w:rPr>
          <w:rFonts w:ascii="Times New Roman" w:hAnsi="Times New Roman" w:cs="Times New Roman"/>
          <w:color w:val="000000"/>
          <w:sz w:val="28"/>
          <w:szCs w:val="28"/>
          <w:lang w:val="uk-UA"/>
          <w14:ligatures w14:val="standardContextual"/>
        </w:rPr>
        <w:t xml:space="preserve">а установка, </w:t>
      </w:r>
      <w:r w:rsidRPr="002E6989">
        <w:rPr>
          <w:rFonts w:ascii="Times New Roman" w:hAnsi="Times New Roman" w:cs="Times New Roman"/>
          <w:sz w:val="28"/>
          <w:szCs w:val="28"/>
          <w:lang w:val="uk-UA" w:eastAsia="x-none"/>
        </w:rPr>
        <w:t xml:space="preserve">генераторна установка) – це автономна силова установка для генерації та забезпечення споживачів електричною енергією, </w:t>
      </w:r>
      <w:r w:rsidR="00417BAD" w:rsidRPr="002E6989">
        <w:rPr>
          <w:rFonts w:ascii="Times New Roman" w:hAnsi="Times New Roman" w:cs="Times New Roman"/>
          <w:sz w:val="28"/>
          <w:szCs w:val="28"/>
          <w:lang w:val="uk-UA" w:eastAsia="x-none"/>
        </w:rPr>
        <w:t xml:space="preserve">яка </w:t>
      </w:r>
      <w:r w:rsidRPr="002E6989">
        <w:rPr>
          <w:rFonts w:ascii="Times New Roman" w:hAnsi="Times New Roman" w:cs="Times New Roman"/>
          <w:sz w:val="28"/>
          <w:szCs w:val="28"/>
          <w:lang w:val="uk-UA" w:eastAsia="x-none"/>
        </w:rPr>
        <w:t>застосовується для основного або резервного джерела живлення та забезпечення надійного електропостачання [</w:t>
      </w:r>
      <w:r w:rsidR="005D7702" w:rsidRPr="002E6989">
        <w:rPr>
          <w:rFonts w:ascii="Times New Roman" w:hAnsi="Times New Roman" w:cs="Times New Roman"/>
          <w:sz w:val="28"/>
          <w:szCs w:val="28"/>
          <w:lang w:val="uk-UA" w:eastAsia="x-none"/>
        </w:rPr>
        <w:t>4,5</w:t>
      </w:r>
      <w:r w:rsidRPr="002E6989">
        <w:rPr>
          <w:rFonts w:ascii="Times New Roman" w:hAnsi="Times New Roman" w:cs="Times New Roman"/>
          <w:sz w:val="28"/>
          <w:szCs w:val="28"/>
          <w:lang w:val="uk-UA" w:eastAsia="x-none"/>
        </w:rPr>
        <w:t xml:space="preserve">]. </w:t>
      </w:r>
    </w:p>
    <w:p w14:paraId="5146B227" w14:textId="607C6B15" w:rsidR="0071197A" w:rsidRPr="002E6989" w:rsidRDefault="0071197A"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Області використання автономних генераторів: в якості резервного, допоміжного або основного джерела електроенергії на підприємствах, в будівництві, аеропортах, готелях; вузлах зв'язку, системах життєзабезпечення </w:t>
      </w:r>
      <w:r w:rsidRPr="002E6989">
        <w:rPr>
          <w:rFonts w:ascii="Times New Roman" w:hAnsi="Times New Roman" w:cs="Times New Roman"/>
          <w:sz w:val="28"/>
          <w:szCs w:val="28"/>
          <w:lang w:val="uk-UA" w:eastAsia="x-none"/>
        </w:rPr>
        <w:lastRenderedPageBreak/>
        <w:t>(і в ряді інших випадків) в автономному режимі або спільно з централізованими системами електропостачання [</w:t>
      </w:r>
      <w:r w:rsidR="005D7702" w:rsidRPr="002E6989">
        <w:rPr>
          <w:rFonts w:ascii="Times New Roman" w:hAnsi="Times New Roman" w:cs="Times New Roman"/>
          <w:sz w:val="28"/>
          <w:szCs w:val="28"/>
          <w:lang w:val="uk-UA" w:eastAsia="x-none"/>
        </w:rPr>
        <w:t>4</w:t>
      </w:r>
      <w:r w:rsidRPr="002E6989">
        <w:rPr>
          <w:rFonts w:ascii="Times New Roman" w:hAnsi="Times New Roman" w:cs="Times New Roman"/>
          <w:sz w:val="28"/>
          <w:szCs w:val="28"/>
          <w:lang w:val="uk-UA" w:eastAsia="x-none"/>
        </w:rPr>
        <w:t>]</w:t>
      </w:r>
      <w:r w:rsidR="00F00F31">
        <w:rPr>
          <w:rFonts w:ascii="Times New Roman" w:hAnsi="Times New Roman" w:cs="Times New Roman"/>
          <w:sz w:val="28"/>
          <w:szCs w:val="28"/>
          <w:lang w:val="uk-UA" w:eastAsia="x-none"/>
        </w:rPr>
        <w:t>.</w:t>
      </w:r>
    </w:p>
    <w:p w14:paraId="26107BC8" w14:textId="04F206A6" w:rsidR="009678B8" w:rsidRPr="002E6989" w:rsidRDefault="00C71FD7"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Таким чином, в залежності</w:t>
      </w:r>
      <w:r w:rsidR="009678B8" w:rsidRPr="002E6989">
        <w:rPr>
          <w:rFonts w:ascii="Times New Roman" w:hAnsi="Times New Roman" w:cs="Times New Roman"/>
          <w:sz w:val="28"/>
          <w:szCs w:val="28"/>
          <w:lang w:val="uk-UA" w:eastAsia="x-none"/>
        </w:rPr>
        <w:t xml:space="preserve"> від напрямків застосування синхронні генератори на базі двигуна внутрішнього згоряння</w:t>
      </w:r>
      <w:r w:rsidRPr="002E6989">
        <w:rPr>
          <w:rFonts w:ascii="Times New Roman" w:hAnsi="Times New Roman" w:cs="Times New Roman"/>
          <w:sz w:val="28"/>
          <w:szCs w:val="28"/>
          <w:lang w:val="uk-UA" w:eastAsia="x-none"/>
        </w:rPr>
        <w:t xml:space="preserve"> можуть</w:t>
      </w:r>
      <w:r w:rsidR="009678B8"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класифікуватися</w:t>
      </w:r>
      <w:r w:rsidR="009678B8" w:rsidRPr="002E6989">
        <w:rPr>
          <w:rFonts w:ascii="Times New Roman" w:hAnsi="Times New Roman" w:cs="Times New Roman"/>
          <w:sz w:val="28"/>
          <w:szCs w:val="28"/>
          <w:lang w:val="uk-UA" w:eastAsia="x-none"/>
        </w:rPr>
        <w:t xml:space="preserve"> за наступними параметрами:</w:t>
      </w:r>
    </w:p>
    <w:p w14:paraId="61696E3D" w14:textId="77777777" w:rsidR="009678B8" w:rsidRPr="002E6989" w:rsidRDefault="009678B8"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ab/>
        <w:t xml:space="preserve">За потужністю: </w:t>
      </w:r>
    </w:p>
    <w:p w14:paraId="24B6F80C" w14:textId="1F9E0419" w:rsidR="009678B8" w:rsidRPr="002E6989" w:rsidRDefault="009678B8" w:rsidP="008906AC">
      <w:pPr>
        <w:pStyle w:val="ListParagraph"/>
        <w:numPr>
          <w:ilvl w:val="1"/>
          <w:numId w:val="2"/>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Малої потужності – 0.5-10 кВт.</w:t>
      </w:r>
    </w:p>
    <w:p w14:paraId="1A56AEB1" w14:textId="5D373DA4" w:rsidR="009678B8" w:rsidRPr="002E6989" w:rsidRDefault="009678B8" w:rsidP="008906AC">
      <w:pPr>
        <w:pStyle w:val="ListParagraph"/>
        <w:numPr>
          <w:ilvl w:val="1"/>
          <w:numId w:val="2"/>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Середньої потужності – 10-100 кВт.</w:t>
      </w:r>
    </w:p>
    <w:p w14:paraId="0A7876F9" w14:textId="5A5DA268" w:rsidR="009678B8" w:rsidRPr="002E6989" w:rsidRDefault="009678B8" w:rsidP="008906AC">
      <w:pPr>
        <w:pStyle w:val="ListParagraph"/>
        <w:numPr>
          <w:ilvl w:val="1"/>
          <w:numId w:val="2"/>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Великої потужності – 100</w:t>
      </w:r>
      <w:r w:rsidR="004C74B5"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w:t>
      </w:r>
      <w:r w:rsidR="004C74B5"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1200 кВт.</w:t>
      </w:r>
    </w:p>
    <w:p w14:paraId="4A78EA8D" w14:textId="77777777" w:rsidR="009678B8" w:rsidRPr="002E6989" w:rsidRDefault="009678B8"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2)</w:t>
      </w:r>
      <w:r w:rsidRPr="002E6989">
        <w:rPr>
          <w:rFonts w:ascii="Times New Roman" w:hAnsi="Times New Roman" w:cs="Times New Roman"/>
          <w:sz w:val="28"/>
          <w:szCs w:val="28"/>
          <w:lang w:val="uk-UA" w:eastAsia="x-none"/>
        </w:rPr>
        <w:tab/>
        <w:t>За родом струму:</w:t>
      </w:r>
    </w:p>
    <w:p w14:paraId="1BCAF0A0" w14:textId="6749C0DF" w:rsidR="009678B8" w:rsidRPr="002E6989" w:rsidRDefault="009678B8" w:rsidP="008906AC">
      <w:pPr>
        <w:pStyle w:val="ListParagraph"/>
        <w:numPr>
          <w:ilvl w:val="0"/>
          <w:numId w:val="3"/>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Постійного струму.</w:t>
      </w:r>
    </w:p>
    <w:p w14:paraId="651B5A07" w14:textId="2A71E06A" w:rsidR="003E1437" w:rsidRPr="002E6989" w:rsidRDefault="009678B8" w:rsidP="008906AC">
      <w:pPr>
        <w:pStyle w:val="ListParagraph"/>
        <w:numPr>
          <w:ilvl w:val="0"/>
          <w:numId w:val="3"/>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Змінного струму.</w:t>
      </w:r>
    </w:p>
    <w:p w14:paraId="22516497" w14:textId="77777777" w:rsidR="009678B8" w:rsidRPr="002E6989" w:rsidRDefault="009678B8"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3)</w:t>
      </w:r>
      <w:r w:rsidRPr="002E6989">
        <w:rPr>
          <w:rFonts w:ascii="Times New Roman" w:hAnsi="Times New Roman" w:cs="Times New Roman"/>
          <w:sz w:val="28"/>
          <w:szCs w:val="28"/>
          <w:lang w:val="uk-UA" w:eastAsia="x-none"/>
        </w:rPr>
        <w:tab/>
        <w:t>За кількістю фаз:</w:t>
      </w:r>
    </w:p>
    <w:p w14:paraId="278CAB41" w14:textId="15516E6E" w:rsidR="009678B8" w:rsidRPr="002E6989" w:rsidRDefault="009678B8" w:rsidP="008906AC">
      <w:pPr>
        <w:pStyle w:val="ListParagraph"/>
        <w:numPr>
          <w:ilvl w:val="0"/>
          <w:numId w:val="4"/>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Однофазні — 220 В.</w:t>
      </w:r>
    </w:p>
    <w:p w14:paraId="5A92B181" w14:textId="3B5D39A5" w:rsidR="009678B8" w:rsidRPr="002E6989" w:rsidRDefault="00AE704F" w:rsidP="008906AC">
      <w:pPr>
        <w:pStyle w:val="ListParagraph"/>
        <w:numPr>
          <w:ilvl w:val="0"/>
          <w:numId w:val="4"/>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Трифазні</w:t>
      </w:r>
      <w:r w:rsidR="009678B8" w:rsidRPr="002E6989">
        <w:rPr>
          <w:rFonts w:ascii="Times New Roman" w:hAnsi="Times New Roman" w:cs="Times New Roman"/>
          <w:sz w:val="28"/>
          <w:szCs w:val="28"/>
          <w:lang w:val="uk-UA" w:eastAsia="x-none"/>
        </w:rPr>
        <w:t xml:space="preserve"> — 380 В.</w:t>
      </w:r>
    </w:p>
    <w:p w14:paraId="48B09A59" w14:textId="77777777" w:rsidR="009678B8" w:rsidRPr="002E6989" w:rsidRDefault="009678B8" w:rsidP="00F903A2">
      <w:pPr>
        <w:ind w:right="-2"/>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4)</w:t>
      </w:r>
      <w:r w:rsidRPr="002E6989">
        <w:rPr>
          <w:rFonts w:ascii="Times New Roman" w:hAnsi="Times New Roman" w:cs="Times New Roman"/>
          <w:sz w:val="28"/>
          <w:szCs w:val="28"/>
          <w:lang w:val="uk-UA" w:eastAsia="x-none"/>
        </w:rPr>
        <w:tab/>
        <w:t>За конструктивним виконанням:</w:t>
      </w:r>
    </w:p>
    <w:p w14:paraId="3A1E252B" w14:textId="3D3F4210" w:rsidR="009678B8" w:rsidRPr="002E6989" w:rsidRDefault="009678B8" w:rsidP="008906AC">
      <w:pPr>
        <w:pStyle w:val="ListParagraph"/>
        <w:numPr>
          <w:ilvl w:val="0"/>
          <w:numId w:val="5"/>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Відкритого типу.</w:t>
      </w:r>
    </w:p>
    <w:p w14:paraId="7195F1BF" w14:textId="36E99ADA" w:rsidR="009678B8" w:rsidRPr="002E6989" w:rsidRDefault="009678B8" w:rsidP="008906AC">
      <w:pPr>
        <w:pStyle w:val="ListParagraph"/>
        <w:numPr>
          <w:ilvl w:val="0"/>
          <w:numId w:val="5"/>
        </w:numPr>
        <w:ind w:right="-2"/>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Закритого типу, з звукоізоляцією.</w:t>
      </w:r>
    </w:p>
    <w:p w14:paraId="233BE6AA" w14:textId="00F63312" w:rsidR="000C2C31" w:rsidRPr="002E6989" w:rsidRDefault="00FA5197" w:rsidP="00F903A2">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В конструкціях автономних генераторів використовується двотактний та  чотиритактний бензиновий двигуни внутрішнього згоряння з повітряним охолодженням</w:t>
      </w:r>
      <w:r w:rsidR="00935C3D" w:rsidRPr="002E6989">
        <w:rPr>
          <w:rFonts w:ascii="Times New Roman" w:hAnsi="Times New Roman" w:cs="Times New Roman"/>
          <w:sz w:val="28"/>
          <w:szCs w:val="28"/>
          <w:lang w:val="uk-UA"/>
        </w:rPr>
        <w:t xml:space="preserve"> або</w:t>
      </w:r>
      <w:r w:rsidR="0042328C" w:rsidRPr="002E6989">
        <w:rPr>
          <w:rFonts w:ascii="Times New Roman" w:hAnsi="Times New Roman" w:cs="Times New Roman"/>
          <w:sz w:val="28"/>
          <w:szCs w:val="28"/>
          <w:lang w:val="uk-UA"/>
        </w:rPr>
        <w:t xml:space="preserve"> водяним [</w:t>
      </w:r>
      <w:r w:rsidR="00372C34" w:rsidRPr="002E6989">
        <w:rPr>
          <w:rFonts w:ascii="Times New Roman" w:hAnsi="Times New Roman" w:cs="Times New Roman"/>
          <w:sz w:val="28"/>
          <w:szCs w:val="28"/>
          <w:lang w:val="uk-UA"/>
        </w:rPr>
        <w:t>5</w:t>
      </w:r>
      <w:r w:rsidR="0042328C" w:rsidRPr="002E6989">
        <w:rPr>
          <w:rFonts w:ascii="Times New Roman" w:hAnsi="Times New Roman" w:cs="Times New Roman"/>
          <w:sz w:val="28"/>
          <w:szCs w:val="28"/>
          <w:lang w:val="uk-UA"/>
        </w:rPr>
        <w:t>]</w:t>
      </w:r>
      <w:r w:rsidR="00F263B8" w:rsidRPr="002E6989">
        <w:rPr>
          <w:rFonts w:ascii="Times New Roman" w:hAnsi="Times New Roman" w:cs="Times New Roman"/>
          <w:sz w:val="28"/>
          <w:szCs w:val="28"/>
          <w:lang w:val="uk-UA"/>
        </w:rPr>
        <w:t>.</w:t>
      </w:r>
      <w:r w:rsidRPr="002E6989">
        <w:rPr>
          <w:rFonts w:ascii="Times New Roman" w:hAnsi="Times New Roman" w:cs="Times New Roman"/>
          <w:sz w:val="28"/>
          <w:szCs w:val="28"/>
          <w:lang w:val="uk-UA"/>
        </w:rPr>
        <w:t xml:space="preserve"> </w:t>
      </w:r>
      <w:r w:rsidR="002B72E2" w:rsidRPr="002E6989">
        <w:rPr>
          <w:rFonts w:ascii="Times New Roman" w:hAnsi="Times New Roman" w:cs="Times New Roman"/>
          <w:sz w:val="28"/>
          <w:szCs w:val="28"/>
          <w:lang w:val="uk-UA"/>
        </w:rPr>
        <w:t xml:space="preserve"> </w:t>
      </w:r>
    </w:p>
    <w:p w14:paraId="446C5A6D" w14:textId="43885B78" w:rsidR="00594E55" w:rsidRPr="002E6989" w:rsidRDefault="00594E55" w:rsidP="00F903A2">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Водяні системи охолодження дійсно використовуються в деяких двигунах генераторів. Ці системи </w:t>
      </w:r>
      <w:r w:rsidR="002952FF" w:rsidRPr="002E6989">
        <w:rPr>
          <w:rFonts w:ascii="Times New Roman" w:hAnsi="Times New Roman" w:cs="Times New Roman"/>
          <w:sz w:val="28"/>
          <w:szCs w:val="28"/>
          <w:lang w:val="uk-UA"/>
        </w:rPr>
        <w:t>зазвичай</w:t>
      </w:r>
      <w:r w:rsidRPr="002E6989">
        <w:rPr>
          <w:rFonts w:ascii="Times New Roman" w:hAnsi="Times New Roman" w:cs="Times New Roman"/>
          <w:sz w:val="28"/>
          <w:szCs w:val="28"/>
          <w:lang w:val="uk-UA"/>
        </w:rPr>
        <w:t xml:space="preserve"> називають рідинними охолоджувачами. Вони можуть працювати з використанням різних типів охолоджувальних рідин, таких як масло, спеціальні охолоджувальні рідини або</w:t>
      </w:r>
      <w:r w:rsidR="002952FF" w:rsidRPr="002E6989">
        <w:rPr>
          <w:rFonts w:ascii="Times New Roman" w:hAnsi="Times New Roman" w:cs="Times New Roman"/>
          <w:sz w:val="28"/>
          <w:szCs w:val="28"/>
          <w:lang w:val="uk-UA"/>
        </w:rPr>
        <w:t>,</w:t>
      </w:r>
      <w:r w:rsidRPr="002E6989">
        <w:rPr>
          <w:rFonts w:ascii="Times New Roman" w:hAnsi="Times New Roman" w:cs="Times New Roman"/>
          <w:sz w:val="28"/>
          <w:szCs w:val="28"/>
          <w:lang w:val="uk-UA"/>
        </w:rPr>
        <w:t xml:space="preserve"> навіть</w:t>
      </w:r>
      <w:r w:rsidR="002952FF" w:rsidRPr="002E6989">
        <w:rPr>
          <w:rFonts w:ascii="Times New Roman" w:hAnsi="Times New Roman" w:cs="Times New Roman"/>
          <w:sz w:val="28"/>
          <w:szCs w:val="28"/>
          <w:lang w:val="uk-UA"/>
        </w:rPr>
        <w:t>,</w:t>
      </w:r>
      <w:r w:rsidRPr="002E6989">
        <w:rPr>
          <w:rFonts w:ascii="Times New Roman" w:hAnsi="Times New Roman" w:cs="Times New Roman"/>
          <w:sz w:val="28"/>
          <w:szCs w:val="28"/>
          <w:lang w:val="uk-UA"/>
        </w:rPr>
        <w:t xml:space="preserve"> водень. У цих системах вода або інша рідина циркулює по двигуну за допомогою насосу та ряду шлангів, що сприяє відведенню тепла від внутрішніх частин двигуна [</w:t>
      </w:r>
      <w:r w:rsidR="00316A0D" w:rsidRPr="002E6989">
        <w:rPr>
          <w:rFonts w:ascii="Times New Roman" w:hAnsi="Times New Roman" w:cs="Times New Roman"/>
          <w:sz w:val="28"/>
          <w:szCs w:val="28"/>
          <w:lang w:val="uk-UA"/>
        </w:rPr>
        <w:t>6</w:t>
      </w:r>
      <w:r w:rsidRPr="002E6989">
        <w:rPr>
          <w:rFonts w:ascii="Times New Roman" w:hAnsi="Times New Roman" w:cs="Times New Roman"/>
          <w:sz w:val="28"/>
          <w:szCs w:val="28"/>
          <w:lang w:val="uk-UA"/>
        </w:rPr>
        <w:t>]</w:t>
      </w:r>
      <w:r w:rsidR="00F00F31">
        <w:rPr>
          <w:rFonts w:ascii="Times New Roman" w:hAnsi="Times New Roman" w:cs="Times New Roman"/>
          <w:sz w:val="28"/>
          <w:szCs w:val="28"/>
          <w:lang w:val="uk-UA"/>
        </w:rPr>
        <w:t>.</w:t>
      </w:r>
    </w:p>
    <w:p w14:paraId="222EF619" w14:textId="2074F941" w:rsidR="000C2C31" w:rsidRPr="002E6989" w:rsidRDefault="00FE378F" w:rsidP="006311E6">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Порівняно з повітряними системами охолодження, рідинні системи забезпечують більш ефективне охолодження, що часто робить їх більш </w:t>
      </w:r>
      <w:r w:rsidRPr="002E6989">
        <w:rPr>
          <w:rFonts w:ascii="Times New Roman" w:hAnsi="Times New Roman" w:cs="Times New Roman"/>
          <w:sz w:val="28"/>
          <w:szCs w:val="28"/>
          <w:lang w:val="uk-UA"/>
        </w:rPr>
        <w:lastRenderedPageBreak/>
        <w:t xml:space="preserve">вигідним вибором для деяких генераторів. По суті, рідинні охолоджувачі можна порівняти з </w:t>
      </w:r>
      <w:r w:rsidR="00236F81" w:rsidRPr="002E6989">
        <w:rPr>
          <w:rFonts w:ascii="Times New Roman" w:hAnsi="Times New Roman" w:cs="Times New Roman"/>
          <w:sz w:val="28"/>
          <w:szCs w:val="28"/>
          <w:lang w:val="uk-UA"/>
        </w:rPr>
        <w:t xml:space="preserve">такими в </w:t>
      </w:r>
      <w:r w:rsidRPr="002E6989">
        <w:rPr>
          <w:rFonts w:ascii="Times New Roman" w:hAnsi="Times New Roman" w:cs="Times New Roman"/>
          <w:sz w:val="28"/>
          <w:szCs w:val="28"/>
          <w:lang w:val="uk-UA"/>
        </w:rPr>
        <w:t>мал</w:t>
      </w:r>
      <w:r w:rsidR="00236F81" w:rsidRPr="002E6989">
        <w:rPr>
          <w:rFonts w:ascii="Times New Roman" w:hAnsi="Times New Roman" w:cs="Times New Roman"/>
          <w:sz w:val="28"/>
          <w:szCs w:val="28"/>
          <w:lang w:val="uk-UA"/>
        </w:rPr>
        <w:t>их</w:t>
      </w:r>
      <w:r w:rsidRPr="002E6989">
        <w:rPr>
          <w:rFonts w:ascii="Times New Roman" w:hAnsi="Times New Roman" w:cs="Times New Roman"/>
          <w:sz w:val="28"/>
          <w:szCs w:val="28"/>
          <w:lang w:val="uk-UA"/>
        </w:rPr>
        <w:t xml:space="preserve"> </w:t>
      </w:r>
      <w:r w:rsidR="00236F81" w:rsidRPr="002E6989">
        <w:rPr>
          <w:rFonts w:ascii="Times New Roman" w:hAnsi="Times New Roman" w:cs="Times New Roman"/>
          <w:sz w:val="28"/>
          <w:szCs w:val="28"/>
          <w:lang w:val="uk-UA"/>
        </w:rPr>
        <w:t>автомобільних</w:t>
      </w:r>
      <w:r w:rsidRPr="002E6989">
        <w:rPr>
          <w:rFonts w:ascii="Times New Roman" w:hAnsi="Times New Roman" w:cs="Times New Roman"/>
          <w:sz w:val="28"/>
          <w:szCs w:val="28"/>
          <w:lang w:val="uk-UA"/>
        </w:rPr>
        <w:t xml:space="preserve"> двигун</w:t>
      </w:r>
      <w:r w:rsidR="00236F81" w:rsidRPr="002E6989">
        <w:rPr>
          <w:rFonts w:ascii="Times New Roman" w:hAnsi="Times New Roman" w:cs="Times New Roman"/>
          <w:sz w:val="28"/>
          <w:szCs w:val="28"/>
          <w:lang w:val="uk-UA"/>
        </w:rPr>
        <w:t>ах</w:t>
      </w:r>
      <w:r w:rsidRPr="002E6989">
        <w:rPr>
          <w:rFonts w:ascii="Times New Roman" w:hAnsi="Times New Roman" w:cs="Times New Roman"/>
          <w:sz w:val="28"/>
          <w:szCs w:val="28"/>
          <w:lang w:val="uk-UA"/>
        </w:rPr>
        <w:t>. Вони використовують радіатор і водяний насос для розподілу охолоджувальної рідини по блоку двигуна, а потім тепло від блоку двигуна передається охолоджувальній рідині, яка потім потрапляє в радіатор, де охолоджується повітрям [</w:t>
      </w:r>
      <w:r w:rsidR="00316A0D" w:rsidRPr="002E6989">
        <w:rPr>
          <w:rFonts w:ascii="Times New Roman" w:hAnsi="Times New Roman" w:cs="Times New Roman"/>
          <w:sz w:val="28"/>
          <w:szCs w:val="28"/>
          <w:lang w:val="uk-UA"/>
        </w:rPr>
        <w:t>7</w:t>
      </w:r>
      <w:r w:rsidRPr="002E6989">
        <w:rPr>
          <w:rFonts w:ascii="Times New Roman" w:hAnsi="Times New Roman" w:cs="Times New Roman"/>
          <w:sz w:val="28"/>
          <w:szCs w:val="28"/>
          <w:lang w:val="uk-UA"/>
        </w:rPr>
        <w:t>]</w:t>
      </w:r>
      <w:r w:rsidR="00F00F31">
        <w:rPr>
          <w:rFonts w:ascii="Times New Roman" w:hAnsi="Times New Roman" w:cs="Times New Roman"/>
          <w:sz w:val="28"/>
          <w:szCs w:val="28"/>
          <w:lang w:val="uk-UA"/>
        </w:rPr>
        <w:t>.</w:t>
      </w:r>
    </w:p>
    <w:p w14:paraId="075D519D" w14:textId="69EE20E2" w:rsidR="002B72E2" w:rsidRPr="002E6989" w:rsidRDefault="002B72E2" w:rsidP="004F7035">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Мінуси повітряної системи охолодження включають високу потребу в енергії для роботи вентилятора, гучність під час експлуатації, та нерівномірне розподілення теплового відведення уздовж циліндра </w:t>
      </w:r>
      <w:r w:rsidR="00377F78" w:rsidRPr="002E6989">
        <w:rPr>
          <w:rFonts w:ascii="Times New Roman" w:hAnsi="Times New Roman" w:cs="Times New Roman"/>
          <w:sz w:val="28"/>
          <w:szCs w:val="28"/>
          <w:lang w:val="uk-UA"/>
        </w:rPr>
        <w:t>[</w:t>
      </w:r>
      <w:r w:rsidR="00587CD0" w:rsidRPr="002E6989">
        <w:rPr>
          <w:rFonts w:ascii="Times New Roman" w:hAnsi="Times New Roman" w:cs="Times New Roman"/>
          <w:sz w:val="28"/>
          <w:szCs w:val="28"/>
          <w:lang w:val="uk-UA"/>
        </w:rPr>
        <w:t>8</w:t>
      </w:r>
      <w:r w:rsidR="00377F78" w:rsidRPr="002E6989">
        <w:rPr>
          <w:rFonts w:ascii="Times New Roman" w:hAnsi="Times New Roman" w:cs="Times New Roman"/>
          <w:sz w:val="28"/>
          <w:szCs w:val="28"/>
          <w:lang w:val="uk-UA"/>
        </w:rPr>
        <w:t>]</w:t>
      </w:r>
      <w:r w:rsidR="00F00F31">
        <w:rPr>
          <w:rFonts w:ascii="Times New Roman" w:hAnsi="Times New Roman" w:cs="Times New Roman"/>
          <w:sz w:val="28"/>
          <w:szCs w:val="28"/>
          <w:lang w:val="uk-UA"/>
        </w:rPr>
        <w:t>.</w:t>
      </w:r>
    </w:p>
    <w:p w14:paraId="2C781A81" w14:textId="498C2513" w:rsidR="006E36B6" w:rsidRPr="002E6989" w:rsidRDefault="00FA5197" w:rsidP="00172676">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Залежно від типу автономного генератора, </w:t>
      </w:r>
      <w:r w:rsidR="00732588" w:rsidRPr="002E6989">
        <w:rPr>
          <w:rFonts w:ascii="Times New Roman" w:hAnsi="Times New Roman" w:cs="Times New Roman"/>
          <w:sz w:val="28"/>
          <w:szCs w:val="28"/>
          <w:lang w:val="uk-UA"/>
        </w:rPr>
        <w:t>використовують</w:t>
      </w:r>
      <w:r w:rsidRPr="002E6989">
        <w:rPr>
          <w:rFonts w:ascii="Times New Roman" w:hAnsi="Times New Roman" w:cs="Times New Roman"/>
          <w:sz w:val="28"/>
          <w:szCs w:val="28"/>
          <w:lang w:val="uk-UA"/>
        </w:rPr>
        <w:t xml:space="preserve"> двигун з верхнім або нижнім розташуванням клапанів. Підвищен</w:t>
      </w:r>
      <w:r w:rsidR="00586221" w:rsidRPr="002E6989">
        <w:rPr>
          <w:rFonts w:ascii="Times New Roman" w:hAnsi="Times New Roman" w:cs="Times New Roman"/>
          <w:sz w:val="28"/>
          <w:szCs w:val="28"/>
          <w:lang w:val="uk-UA"/>
        </w:rPr>
        <w:t>ою</w:t>
      </w:r>
      <w:r w:rsidRPr="002E6989">
        <w:rPr>
          <w:rFonts w:ascii="Times New Roman" w:hAnsi="Times New Roman" w:cs="Times New Roman"/>
          <w:sz w:val="28"/>
          <w:szCs w:val="28"/>
          <w:lang w:val="uk-UA"/>
        </w:rPr>
        <w:t xml:space="preserve"> </w:t>
      </w:r>
      <w:r w:rsidR="00A074BC" w:rsidRPr="002E6989">
        <w:rPr>
          <w:rFonts w:ascii="Times New Roman" w:hAnsi="Times New Roman" w:cs="Times New Roman"/>
          <w:sz w:val="28"/>
          <w:szCs w:val="28"/>
          <w:lang w:val="uk-UA"/>
        </w:rPr>
        <w:t>надійністю</w:t>
      </w:r>
      <w:r w:rsidRPr="002E6989">
        <w:rPr>
          <w:rFonts w:ascii="Times New Roman" w:hAnsi="Times New Roman" w:cs="Times New Roman"/>
          <w:sz w:val="28"/>
          <w:szCs w:val="28"/>
          <w:lang w:val="uk-UA"/>
        </w:rPr>
        <w:t xml:space="preserve"> володіє чотиритактний двигун з верхнім розташуванням клапанів, рідинним охолодженням двигуна (</w:t>
      </w:r>
      <w:r w:rsidR="00946E34" w:rsidRPr="002E6989">
        <w:rPr>
          <w:rFonts w:ascii="Times New Roman" w:hAnsi="Times New Roman" w:cs="Times New Roman"/>
          <w:sz w:val="28"/>
          <w:szCs w:val="28"/>
          <w:lang w:val="uk-UA"/>
        </w:rPr>
        <w:t xml:space="preserve">як охолоджувальну рідину можна </w:t>
      </w:r>
      <w:r w:rsidR="00441C5F" w:rsidRPr="002E6989">
        <w:rPr>
          <w:rFonts w:ascii="Times New Roman" w:hAnsi="Times New Roman" w:cs="Times New Roman"/>
          <w:sz w:val="28"/>
          <w:szCs w:val="28"/>
          <w:lang w:val="uk-UA"/>
        </w:rPr>
        <w:t>використовувати</w:t>
      </w:r>
      <w:r w:rsidR="00946E34" w:rsidRPr="002E6989">
        <w:rPr>
          <w:rFonts w:ascii="Times New Roman" w:hAnsi="Times New Roman" w:cs="Times New Roman"/>
          <w:sz w:val="28"/>
          <w:szCs w:val="28"/>
          <w:lang w:val="uk-UA"/>
        </w:rPr>
        <w:t xml:space="preserve"> воду або антифризи (водяні розчини етиленгліколю, в тому числі «Тосол-А40» і «Тосол- А65»</w:t>
      </w:r>
      <w:r w:rsidR="004A4C77" w:rsidRPr="002E6989">
        <w:rPr>
          <w:rFonts w:ascii="Times New Roman" w:hAnsi="Times New Roman" w:cs="Times New Roman"/>
          <w:sz w:val="28"/>
          <w:szCs w:val="28"/>
          <w:lang w:val="uk-UA"/>
        </w:rPr>
        <w:t>,</w:t>
      </w:r>
      <w:r w:rsidR="00946E34" w:rsidRPr="002E6989">
        <w:rPr>
          <w:rFonts w:ascii="Times New Roman" w:hAnsi="Times New Roman" w:cs="Times New Roman"/>
          <w:sz w:val="28"/>
          <w:szCs w:val="28"/>
          <w:lang w:val="uk-UA"/>
        </w:rPr>
        <w:t xml:space="preserve"> </w:t>
      </w:r>
      <w:r w:rsidR="004A4C77" w:rsidRPr="002E6989">
        <w:rPr>
          <w:rFonts w:ascii="Times New Roman" w:hAnsi="Times New Roman" w:cs="Times New Roman"/>
          <w:sz w:val="28"/>
          <w:szCs w:val="28"/>
          <w:lang w:val="uk-UA"/>
        </w:rPr>
        <w:t>у яких</w:t>
      </w:r>
      <w:r w:rsidR="00FC1C8A" w:rsidRPr="002E6989">
        <w:rPr>
          <w:rFonts w:ascii="Times New Roman" w:hAnsi="Times New Roman" w:cs="Times New Roman"/>
          <w:sz w:val="28"/>
          <w:szCs w:val="28"/>
          <w:lang w:val="uk-UA"/>
        </w:rPr>
        <w:t>, відповідно,</w:t>
      </w:r>
      <w:r w:rsidR="004A4C77" w:rsidRPr="002E6989">
        <w:rPr>
          <w:rFonts w:ascii="Times New Roman" w:hAnsi="Times New Roman" w:cs="Times New Roman"/>
          <w:sz w:val="28"/>
          <w:szCs w:val="28"/>
          <w:lang w:val="uk-UA"/>
        </w:rPr>
        <w:t xml:space="preserve"> </w:t>
      </w:r>
      <w:r w:rsidR="00946E34" w:rsidRPr="002E6989">
        <w:rPr>
          <w:rFonts w:ascii="Times New Roman" w:hAnsi="Times New Roman" w:cs="Times New Roman"/>
          <w:sz w:val="28"/>
          <w:szCs w:val="28"/>
          <w:lang w:val="uk-UA"/>
        </w:rPr>
        <w:t>температур</w:t>
      </w:r>
      <w:r w:rsidR="004A4C77" w:rsidRPr="002E6989">
        <w:rPr>
          <w:rFonts w:ascii="Times New Roman" w:hAnsi="Times New Roman" w:cs="Times New Roman"/>
          <w:sz w:val="28"/>
          <w:szCs w:val="28"/>
          <w:lang w:val="uk-UA"/>
        </w:rPr>
        <w:t xml:space="preserve">а </w:t>
      </w:r>
      <w:r w:rsidR="00946E34" w:rsidRPr="002E6989">
        <w:rPr>
          <w:rFonts w:ascii="Times New Roman" w:hAnsi="Times New Roman" w:cs="Times New Roman"/>
          <w:sz w:val="28"/>
          <w:szCs w:val="28"/>
          <w:lang w:val="uk-UA"/>
        </w:rPr>
        <w:t>замерзання не вищ</w:t>
      </w:r>
      <w:r w:rsidR="00FC1C8A" w:rsidRPr="002E6989">
        <w:rPr>
          <w:rFonts w:ascii="Times New Roman" w:hAnsi="Times New Roman" w:cs="Times New Roman"/>
          <w:sz w:val="28"/>
          <w:szCs w:val="28"/>
          <w:lang w:val="uk-UA"/>
        </w:rPr>
        <w:t xml:space="preserve">а </w:t>
      </w:r>
      <w:r w:rsidR="00946E34" w:rsidRPr="002E6989">
        <w:rPr>
          <w:rFonts w:ascii="Times New Roman" w:hAnsi="Times New Roman" w:cs="Times New Roman"/>
          <w:sz w:val="28"/>
          <w:szCs w:val="28"/>
          <w:lang w:val="uk-UA"/>
        </w:rPr>
        <w:t>ніж —</w:t>
      </w:r>
      <w:r w:rsidR="004A4C77" w:rsidRPr="002E6989">
        <w:rPr>
          <w:rFonts w:ascii="Times New Roman" w:hAnsi="Times New Roman" w:cs="Times New Roman"/>
          <w:sz w:val="28"/>
          <w:szCs w:val="28"/>
          <w:lang w:val="uk-UA"/>
        </w:rPr>
        <w:t xml:space="preserve"> </w:t>
      </w:r>
      <w:r w:rsidR="00946E34" w:rsidRPr="002E6989">
        <w:rPr>
          <w:rFonts w:ascii="Times New Roman" w:hAnsi="Times New Roman" w:cs="Times New Roman"/>
          <w:sz w:val="28"/>
          <w:szCs w:val="28"/>
          <w:lang w:val="uk-UA"/>
        </w:rPr>
        <w:t xml:space="preserve">40° </w:t>
      </w:r>
      <w:r w:rsidR="00FC1C8A" w:rsidRPr="002E6989">
        <w:rPr>
          <w:rFonts w:ascii="Times New Roman" w:hAnsi="Times New Roman" w:cs="Times New Roman"/>
          <w:sz w:val="28"/>
          <w:szCs w:val="28"/>
          <w:lang w:val="uk-UA"/>
        </w:rPr>
        <w:t>та</w:t>
      </w:r>
      <w:r w:rsidR="00946E34" w:rsidRPr="002E6989">
        <w:rPr>
          <w:rFonts w:ascii="Times New Roman" w:hAnsi="Times New Roman" w:cs="Times New Roman"/>
          <w:sz w:val="28"/>
          <w:szCs w:val="28"/>
          <w:lang w:val="uk-UA"/>
        </w:rPr>
        <w:t xml:space="preserve"> —</w:t>
      </w:r>
      <w:r w:rsidR="004A4C77" w:rsidRPr="002E6989">
        <w:rPr>
          <w:rFonts w:ascii="Times New Roman" w:hAnsi="Times New Roman" w:cs="Times New Roman"/>
          <w:sz w:val="28"/>
          <w:szCs w:val="28"/>
          <w:lang w:val="uk-UA"/>
        </w:rPr>
        <w:t xml:space="preserve"> </w:t>
      </w:r>
      <w:r w:rsidR="00946E34" w:rsidRPr="002E6989">
        <w:rPr>
          <w:rFonts w:ascii="Times New Roman" w:hAnsi="Times New Roman" w:cs="Times New Roman"/>
          <w:sz w:val="28"/>
          <w:szCs w:val="28"/>
          <w:lang w:val="uk-UA"/>
        </w:rPr>
        <w:t>65°С.</w:t>
      </w:r>
      <w:r w:rsidRPr="002E6989">
        <w:rPr>
          <w:rFonts w:ascii="Times New Roman" w:hAnsi="Times New Roman" w:cs="Times New Roman"/>
          <w:sz w:val="28"/>
          <w:szCs w:val="28"/>
          <w:lang w:val="uk-UA"/>
        </w:rPr>
        <w:t>)</w:t>
      </w:r>
      <w:r w:rsidR="00FC1C8A" w:rsidRPr="002E6989">
        <w:rPr>
          <w:rFonts w:ascii="Times New Roman" w:hAnsi="Times New Roman" w:cs="Times New Roman"/>
          <w:sz w:val="28"/>
          <w:szCs w:val="28"/>
          <w:lang w:val="uk-UA"/>
        </w:rPr>
        <w:t>. Ч</w:t>
      </w:r>
      <w:r w:rsidRPr="002E6989">
        <w:rPr>
          <w:rFonts w:ascii="Times New Roman" w:hAnsi="Times New Roman" w:cs="Times New Roman"/>
          <w:sz w:val="28"/>
          <w:szCs w:val="28"/>
          <w:lang w:val="uk-UA"/>
        </w:rPr>
        <w:t xml:space="preserve">астота обертання </w:t>
      </w:r>
      <w:r w:rsidR="000A73BC" w:rsidRPr="002E6989">
        <w:rPr>
          <w:rFonts w:ascii="Times New Roman" w:hAnsi="Times New Roman" w:cs="Times New Roman"/>
          <w:sz w:val="28"/>
          <w:szCs w:val="28"/>
          <w:lang w:val="uk-UA"/>
        </w:rPr>
        <w:t>колінчастого</w:t>
      </w:r>
      <w:r w:rsidRPr="002E6989">
        <w:rPr>
          <w:rFonts w:ascii="Times New Roman" w:hAnsi="Times New Roman" w:cs="Times New Roman"/>
          <w:sz w:val="28"/>
          <w:szCs w:val="28"/>
          <w:lang w:val="uk-UA"/>
        </w:rPr>
        <w:t xml:space="preserve"> валу становить</w:t>
      </w:r>
      <w:r w:rsidR="00412F24" w:rsidRPr="002E6989">
        <w:rPr>
          <w:rFonts w:ascii="Times New Roman" w:hAnsi="Times New Roman" w:cs="Times New Roman"/>
          <w:sz w:val="28"/>
          <w:szCs w:val="28"/>
          <w:lang w:val="uk-UA"/>
        </w:rPr>
        <w:t xml:space="preserve"> від</w:t>
      </w:r>
      <w:r w:rsidRPr="002E6989">
        <w:rPr>
          <w:rFonts w:ascii="Times New Roman" w:hAnsi="Times New Roman" w:cs="Times New Roman"/>
          <w:sz w:val="28"/>
          <w:szCs w:val="28"/>
          <w:lang w:val="uk-UA"/>
        </w:rPr>
        <w:t xml:space="preserve"> 1500</w:t>
      </w:r>
      <w:r w:rsidR="00412F24" w:rsidRPr="002E6989">
        <w:rPr>
          <w:rFonts w:ascii="Times New Roman" w:hAnsi="Times New Roman" w:cs="Times New Roman"/>
          <w:sz w:val="28"/>
          <w:szCs w:val="28"/>
          <w:lang w:val="uk-UA"/>
        </w:rPr>
        <w:t xml:space="preserve"> до 6000</w:t>
      </w:r>
      <w:r w:rsidRPr="002E6989">
        <w:rPr>
          <w:rFonts w:ascii="Times New Roman" w:hAnsi="Times New Roman" w:cs="Times New Roman"/>
          <w:sz w:val="28"/>
          <w:szCs w:val="28"/>
          <w:lang w:val="uk-UA"/>
        </w:rPr>
        <w:t xml:space="preserve"> об/хв [</w:t>
      </w:r>
      <w:r w:rsidR="00CD0F76" w:rsidRPr="002E6989">
        <w:rPr>
          <w:rFonts w:ascii="Times New Roman" w:hAnsi="Times New Roman" w:cs="Times New Roman"/>
          <w:sz w:val="28"/>
          <w:szCs w:val="28"/>
          <w:lang w:val="uk-UA"/>
        </w:rPr>
        <w:t>5, 9</w:t>
      </w:r>
      <w:r w:rsidRPr="002E6989">
        <w:rPr>
          <w:rFonts w:ascii="Times New Roman" w:hAnsi="Times New Roman" w:cs="Times New Roman"/>
          <w:sz w:val="28"/>
          <w:szCs w:val="28"/>
          <w:lang w:val="uk-UA"/>
        </w:rPr>
        <w:t>].</w:t>
      </w:r>
    </w:p>
    <w:p w14:paraId="6D29B93B" w14:textId="254155DB" w:rsidR="004D6458" w:rsidRPr="002E6989" w:rsidRDefault="004D6458" w:rsidP="00F903A2">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Найпоширенішим вибором серед користувачів є електричні генератори на базі одноциліндрового чотирьохактного двигуна з синхронним генератором. Причиною даного вибору споживачів є найменша ціна і простота обслуговування даного обладнання (рис. 1.</w:t>
      </w:r>
      <w:r w:rsidR="00955955" w:rsidRPr="002E6989">
        <w:rPr>
          <w:rFonts w:ascii="Times New Roman" w:hAnsi="Times New Roman" w:cs="Times New Roman"/>
          <w:sz w:val="28"/>
          <w:szCs w:val="28"/>
          <w:lang w:val="uk-UA"/>
        </w:rPr>
        <w:t>2</w:t>
      </w:r>
      <w:r w:rsidRPr="002E6989">
        <w:rPr>
          <w:rFonts w:ascii="Times New Roman" w:hAnsi="Times New Roman" w:cs="Times New Roman"/>
          <w:sz w:val="28"/>
          <w:szCs w:val="28"/>
          <w:lang w:val="uk-UA"/>
        </w:rPr>
        <w:t>)</w:t>
      </w:r>
      <w:r w:rsidR="00D9394A" w:rsidRPr="002E6989">
        <w:rPr>
          <w:rFonts w:ascii="Times New Roman" w:hAnsi="Times New Roman" w:cs="Times New Roman"/>
          <w:sz w:val="28"/>
          <w:szCs w:val="28"/>
          <w:lang w:val="uk-UA"/>
        </w:rPr>
        <w:t>.</w:t>
      </w:r>
    </w:p>
    <w:p w14:paraId="262ED18C" w14:textId="002A1546" w:rsidR="004D6458" w:rsidRDefault="00A074BC" w:rsidP="00F903A2">
      <w:pPr>
        <w:tabs>
          <w:tab w:val="left" w:pos="8364"/>
        </w:tabs>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До недоліків </w:t>
      </w:r>
      <w:r w:rsidR="007405FC" w:rsidRPr="002E6989">
        <w:rPr>
          <w:rFonts w:ascii="Times New Roman" w:hAnsi="Times New Roman" w:cs="Times New Roman"/>
          <w:sz w:val="28"/>
          <w:szCs w:val="28"/>
          <w:lang w:val="uk-UA"/>
        </w:rPr>
        <w:t>даного</w:t>
      </w:r>
      <w:r w:rsidRPr="002E6989">
        <w:rPr>
          <w:rFonts w:ascii="Times New Roman" w:hAnsi="Times New Roman" w:cs="Times New Roman"/>
          <w:sz w:val="28"/>
          <w:szCs w:val="28"/>
          <w:lang w:val="uk-UA"/>
        </w:rPr>
        <w:t xml:space="preserve"> генератора можемо віднести</w:t>
      </w:r>
      <w:r w:rsidR="009264EF" w:rsidRPr="002E6989">
        <w:rPr>
          <w:rFonts w:ascii="Times New Roman" w:hAnsi="Times New Roman" w:cs="Times New Roman"/>
          <w:sz w:val="28"/>
          <w:szCs w:val="28"/>
          <w:lang w:val="uk-UA"/>
        </w:rPr>
        <w:t>:</w:t>
      </w:r>
      <w:r w:rsidR="007405FC" w:rsidRPr="002E6989">
        <w:rPr>
          <w:rFonts w:ascii="Times New Roman" w:hAnsi="Times New Roman" w:cs="Times New Roman"/>
          <w:sz w:val="28"/>
          <w:szCs w:val="28"/>
          <w:lang w:val="uk-UA"/>
        </w:rPr>
        <w:t xml:space="preserve"> малий ресурс через </w:t>
      </w:r>
      <w:r w:rsidR="005B7A46" w:rsidRPr="002E6989">
        <w:rPr>
          <w:rFonts w:ascii="Times New Roman" w:hAnsi="Times New Roman" w:cs="Times New Roman"/>
          <w:sz w:val="28"/>
          <w:szCs w:val="28"/>
          <w:lang w:val="uk-UA"/>
        </w:rPr>
        <w:t xml:space="preserve">те що, чотирьохактні двигуни виконують всі холості ходи (впуск, </w:t>
      </w:r>
      <w:r w:rsidR="007D1E38" w:rsidRPr="002E6989">
        <w:rPr>
          <w:rFonts w:ascii="Times New Roman" w:hAnsi="Times New Roman" w:cs="Times New Roman"/>
          <w:sz w:val="28"/>
          <w:szCs w:val="28"/>
          <w:lang w:val="uk-UA"/>
        </w:rPr>
        <w:t>стиск</w:t>
      </w:r>
      <w:r w:rsidR="005B7A46" w:rsidRPr="002E6989">
        <w:rPr>
          <w:rFonts w:ascii="Times New Roman" w:hAnsi="Times New Roman" w:cs="Times New Roman"/>
          <w:sz w:val="28"/>
          <w:szCs w:val="28"/>
          <w:lang w:val="uk-UA"/>
        </w:rPr>
        <w:t>, випуск) за рахунок кінетичної енергії, запасеної в механізмі під час робочого ходу</w:t>
      </w:r>
      <w:r w:rsidR="009264EF" w:rsidRPr="002E6989">
        <w:rPr>
          <w:rFonts w:ascii="Times New Roman" w:hAnsi="Times New Roman" w:cs="Times New Roman"/>
          <w:sz w:val="28"/>
          <w:szCs w:val="28"/>
          <w:lang w:val="uk-UA"/>
        </w:rPr>
        <w:t xml:space="preserve">, </w:t>
      </w:r>
      <w:r w:rsidR="001A7C5E" w:rsidRPr="002E6989">
        <w:rPr>
          <w:rFonts w:ascii="Times New Roman" w:hAnsi="Times New Roman" w:cs="Times New Roman"/>
          <w:sz w:val="28"/>
          <w:szCs w:val="28"/>
          <w:lang w:val="uk-UA"/>
        </w:rPr>
        <w:t>це призводить до швидкого збільшення навантаження на циліндр, поршень і інші деталі двигуна, що вимагає збільшення маси рухомих деталей та зростання інерційних навантажень​;</w:t>
      </w:r>
      <w:r w:rsidR="00665242" w:rsidRPr="002E6989">
        <w:rPr>
          <w:rFonts w:ascii="Times New Roman" w:hAnsi="Times New Roman" w:cs="Times New Roman"/>
          <w:sz w:val="28"/>
          <w:szCs w:val="28"/>
          <w:lang w:val="uk-UA"/>
        </w:rPr>
        <w:t xml:space="preserve"> </w:t>
      </w:r>
      <w:r w:rsidR="00880173" w:rsidRPr="002E6989">
        <w:rPr>
          <w:rFonts w:ascii="Times New Roman" w:hAnsi="Times New Roman" w:cs="Times New Roman"/>
          <w:sz w:val="28"/>
          <w:szCs w:val="28"/>
          <w:lang w:val="uk-UA"/>
        </w:rPr>
        <w:t xml:space="preserve">малий коефіцієнт </w:t>
      </w:r>
      <w:r w:rsidR="007C347D" w:rsidRPr="002E6989">
        <w:rPr>
          <w:rFonts w:ascii="Times New Roman" w:hAnsi="Times New Roman" w:cs="Times New Roman"/>
          <w:sz w:val="28"/>
          <w:szCs w:val="28"/>
          <w:lang w:val="uk-UA"/>
        </w:rPr>
        <w:t>корисної</w:t>
      </w:r>
      <w:r w:rsidR="00880173" w:rsidRPr="002E6989">
        <w:rPr>
          <w:rFonts w:ascii="Times New Roman" w:hAnsi="Times New Roman" w:cs="Times New Roman"/>
          <w:sz w:val="28"/>
          <w:szCs w:val="28"/>
          <w:lang w:val="uk-UA"/>
        </w:rPr>
        <w:t xml:space="preserve"> дії</w:t>
      </w:r>
      <w:r w:rsidR="00574025" w:rsidRPr="002E6989">
        <w:rPr>
          <w:rFonts w:ascii="Times New Roman" w:hAnsi="Times New Roman" w:cs="Times New Roman"/>
          <w:sz w:val="28"/>
          <w:szCs w:val="28"/>
          <w:lang w:val="uk-UA"/>
        </w:rPr>
        <w:t xml:space="preserve"> через обмежену швидкість обертання та недостатнє споживання повітря, що призводить до неповного згоряння пального та неефективності. Крім того, </w:t>
      </w:r>
      <w:r w:rsidR="008A357A" w:rsidRPr="002E6989">
        <w:rPr>
          <w:rFonts w:ascii="Times New Roman" w:hAnsi="Times New Roman" w:cs="Times New Roman"/>
          <w:sz w:val="28"/>
          <w:szCs w:val="28"/>
          <w:lang w:val="uk-UA"/>
        </w:rPr>
        <w:t>властива для</w:t>
      </w:r>
      <w:r w:rsidR="00D47FB4" w:rsidRPr="002E6989">
        <w:rPr>
          <w:rFonts w:ascii="Times New Roman" w:hAnsi="Times New Roman" w:cs="Times New Roman"/>
          <w:sz w:val="28"/>
          <w:szCs w:val="28"/>
          <w:lang w:val="uk-UA"/>
        </w:rPr>
        <w:t xml:space="preserve"> </w:t>
      </w:r>
      <w:r w:rsidR="00574025" w:rsidRPr="002E6989">
        <w:rPr>
          <w:rFonts w:ascii="Times New Roman" w:hAnsi="Times New Roman" w:cs="Times New Roman"/>
          <w:sz w:val="28"/>
          <w:szCs w:val="28"/>
          <w:lang w:val="uk-UA"/>
        </w:rPr>
        <w:t xml:space="preserve">цих </w:t>
      </w:r>
      <w:r w:rsidR="00574025" w:rsidRPr="002E6989">
        <w:rPr>
          <w:rFonts w:ascii="Times New Roman" w:hAnsi="Times New Roman" w:cs="Times New Roman"/>
          <w:sz w:val="28"/>
          <w:szCs w:val="28"/>
          <w:lang w:val="uk-UA"/>
        </w:rPr>
        <w:lastRenderedPageBreak/>
        <w:t>двигунів</w:t>
      </w:r>
      <w:r w:rsidR="008A357A" w:rsidRPr="002E6989">
        <w:rPr>
          <w:rFonts w:ascii="Times New Roman" w:hAnsi="Times New Roman" w:cs="Times New Roman"/>
          <w:sz w:val="28"/>
          <w:szCs w:val="28"/>
          <w:lang w:val="uk-UA"/>
        </w:rPr>
        <w:t xml:space="preserve"> конструкція</w:t>
      </w:r>
      <w:r w:rsidR="00D47FB4" w:rsidRPr="002E6989">
        <w:rPr>
          <w:rFonts w:ascii="Times New Roman" w:hAnsi="Times New Roman" w:cs="Times New Roman"/>
          <w:sz w:val="28"/>
          <w:szCs w:val="28"/>
          <w:lang w:val="uk-UA"/>
        </w:rPr>
        <w:t xml:space="preserve"> </w:t>
      </w:r>
      <w:r w:rsidR="00574025" w:rsidRPr="002E6989">
        <w:rPr>
          <w:rFonts w:ascii="Times New Roman" w:hAnsi="Times New Roman" w:cs="Times New Roman"/>
          <w:sz w:val="28"/>
          <w:szCs w:val="28"/>
          <w:lang w:val="uk-UA"/>
        </w:rPr>
        <w:t>додатково обмежує їхню ефективність порівняно з багатоциліндровими конфігураціями</w:t>
      </w:r>
      <w:r w:rsidR="008975C7" w:rsidRPr="002E6989">
        <w:rPr>
          <w:rFonts w:ascii="Times New Roman" w:hAnsi="Times New Roman" w:cs="Times New Roman"/>
          <w:sz w:val="28"/>
          <w:szCs w:val="28"/>
          <w:lang w:val="uk-UA"/>
        </w:rPr>
        <w:t xml:space="preserve"> </w:t>
      </w:r>
      <w:r w:rsidR="00504F3C" w:rsidRPr="002E6989">
        <w:rPr>
          <w:rFonts w:ascii="Times New Roman" w:hAnsi="Times New Roman" w:cs="Times New Roman"/>
          <w:sz w:val="28"/>
          <w:szCs w:val="28"/>
          <w:lang w:val="uk-UA"/>
        </w:rPr>
        <w:t>[</w:t>
      </w:r>
      <w:r w:rsidR="00E302A7" w:rsidRPr="002E6989">
        <w:rPr>
          <w:rFonts w:ascii="Times New Roman" w:hAnsi="Times New Roman" w:cs="Times New Roman"/>
          <w:sz w:val="28"/>
          <w:szCs w:val="28"/>
          <w:lang w:val="uk-UA"/>
        </w:rPr>
        <w:t>5,</w:t>
      </w:r>
      <w:r w:rsidR="008975C7" w:rsidRPr="002E6989">
        <w:rPr>
          <w:rFonts w:ascii="Times New Roman" w:hAnsi="Times New Roman" w:cs="Times New Roman"/>
          <w:sz w:val="28"/>
          <w:szCs w:val="28"/>
          <w:lang w:val="uk-UA"/>
        </w:rPr>
        <w:t xml:space="preserve"> 9-11</w:t>
      </w:r>
      <w:r w:rsidR="00504F3C" w:rsidRPr="002E6989">
        <w:rPr>
          <w:rFonts w:ascii="Times New Roman" w:hAnsi="Times New Roman" w:cs="Times New Roman"/>
          <w:sz w:val="28"/>
          <w:szCs w:val="28"/>
          <w:lang w:val="uk-UA"/>
        </w:rPr>
        <w:t>]</w:t>
      </w:r>
      <w:r w:rsidR="008975C7" w:rsidRPr="002E6989">
        <w:rPr>
          <w:rFonts w:ascii="Times New Roman" w:hAnsi="Times New Roman" w:cs="Times New Roman"/>
          <w:sz w:val="28"/>
          <w:szCs w:val="28"/>
          <w:lang w:val="uk-UA"/>
        </w:rPr>
        <w:t>.</w:t>
      </w:r>
    </w:p>
    <w:p w14:paraId="21CE5E2A" w14:textId="77777777" w:rsidR="007153CE" w:rsidRPr="002E6989" w:rsidRDefault="007153CE" w:rsidP="00F903A2">
      <w:pPr>
        <w:tabs>
          <w:tab w:val="left" w:pos="8364"/>
        </w:tabs>
        <w:ind w:right="-2"/>
        <w:contextualSpacing/>
        <w:rPr>
          <w:rFonts w:ascii="Times New Roman" w:hAnsi="Times New Roman" w:cs="Times New Roman"/>
          <w:sz w:val="28"/>
          <w:szCs w:val="28"/>
          <w:lang w:val="uk-UA"/>
        </w:rPr>
      </w:pPr>
    </w:p>
    <w:p w14:paraId="6215C8DA" w14:textId="36ACDF0E" w:rsidR="00987867" w:rsidRPr="002E6989" w:rsidRDefault="0081454B" w:rsidP="00A97338">
      <w:pPr>
        <w:ind w:right="-2"/>
        <w:contextualSpacing/>
        <w:jc w:val="center"/>
        <w:rPr>
          <w:rFonts w:ascii="Times New Roman" w:hAnsi="Times New Roman" w:cs="Times New Roman"/>
          <w:sz w:val="28"/>
          <w:szCs w:val="28"/>
          <w:lang w:val="uk-UA"/>
        </w:rPr>
      </w:pPr>
      <w:r w:rsidRPr="002E6989">
        <w:rPr>
          <w:rFonts w:ascii="Times New Roman" w:hAnsi="Times New Roman" w:cs="Times New Roman"/>
          <w:noProof/>
          <w:sz w:val="28"/>
          <w:szCs w:val="28"/>
          <w:lang w:val="uk-UA"/>
        </w:rPr>
        <w:drawing>
          <wp:inline distT="0" distB="0" distL="0" distR="0" wp14:anchorId="20F5E0CC" wp14:editId="66F87949">
            <wp:extent cx="4035571" cy="1235075"/>
            <wp:effectExtent l="0" t="0" r="3175" b="0"/>
            <wp:docPr id="136336731" name="Picture 13633673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36731" name="Picture 1" descr="A screenshot of a phone&#10;&#10;Description automatically generated"/>
                    <pic:cNvPicPr/>
                  </pic:nvPicPr>
                  <pic:blipFill>
                    <a:blip r:embed="rId12"/>
                    <a:stretch>
                      <a:fillRect/>
                    </a:stretch>
                  </pic:blipFill>
                  <pic:spPr>
                    <a:xfrm>
                      <a:off x="0" y="0"/>
                      <a:ext cx="4052313" cy="1240199"/>
                    </a:xfrm>
                    <a:prstGeom prst="rect">
                      <a:avLst/>
                    </a:prstGeom>
                  </pic:spPr>
                </pic:pic>
              </a:graphicData>
            </a:graphic>
          </wp:inline>
        </w:drawing>
      </w:r>
    </w:p>
    <w:p w14:paraId="6D7AD8AD" w14:textId="2227A187" w:rsidR="00176092" w:rsidRDefault="00176092" w:rsidP="00D024E2">
      <w:pPr>
        <w:ind w:right="-2"/>
        <w:contextualSpacing/>
        <w:jc w:val="center"/>
        <w:rPr>
          <w:rFonts w:ascii="Times New Roman" w:hAnsi="Times New Roman" w:cs="Times New Roman"/>
          <w:sz w:val="28"/>
          <w:szCs w:val="28"/>
          <w:lang w:val="uk-UA" w:eastAsia="ru-RU"/>
        </w:rPr>
      </w:pPr>
      <w:r w:rsidRPr="002E6989">
        <w:rPr>
          <w:rFonts w:ascii="Times New Roman" w:hAnsi="Times New Roman" w:cs="Times New Roman"/>
          <w:sz w:val="28"/>
          <w:szCs w:val="28"/>
          <w:lang w:val="uk-UA"/>
        </w:rPr>
        <w:t>Рисунок</w:t>
      </w:r>
      <w:r w:rsidR="009531E6" w:rsidRPr="002E6989">
        <w:rPr>
          <w:rFonts w:ascii="Times New Roman" w:hAnsi="Times New Roman" w:cs="Times New Roman"/>
          <w:sz w:val="28"/>
          <w:szCs w:val="28"/>
          <w:lang w:val="uk-UA"/>
        </w:rPr>
        <w:t xml:space="preserve"> 1.</w:t>
      </w:r>
      <w:r w:rsidR="00955955" w:rsidRPr="002E6989">
        <w:rPr>
          <w:rFonts w:ascii="Times New Roman" w:hAnsi="Times New Roman" w:cs="Times New Roman"/>
          <w:sz w:val="28"/>
          <w:szCs w:val="28"/>
          <w:lang w:val="uk-UA"/>
        </w:rPr>
        <w:t>2</w:t>
      </w:r>
      <w:r w:rsidR="00872898" w:rsidRPr="002E6989">
        <w:rPr>
          <w:rFonts w:ascii="Times New Roman" w:hAnsi="Times New Roman" w:cs="Times New Roman"/>
          <w:sz w:val="28"/>
          <w:szCs w:val="28"/>
          <w:lang w:val="uk-UA" w:eastAsia="ru-RU"/>
        </w:rPr>
        <w:t xml:space="preserve"> </w:t>
      </w:r>
      <w:r w:rsidR="000A1C21" w:rsidRPr="002E6989">
        <w:rPr>
          <w:rFonts w:ascii="Times New Roman" w:hAnsi="Times New Roman" w:cs="Times New Roman"/>
          <w:sz w:val="28"/>
          <w:szCs w:val="28"/>
          <w:lang w:val="uk-UA" w:eastAsia="ru-RU"/>
        </w:rPr>
        <w:t xml:space="preserve">– </w:t>
      </w:r>
      <w:r w:rsidR="00872898" w:rsidRPr="002E6989">
        <w:rPr>
          <w:rFonts w:ascii="Times New Roman" w:hAnsi="Times New Roman" w:cs="Times New Roman"/>
          <w:sz w:val="28"/>
          <w:szCs w:val="28"/>
          <w:lang w:val="uk-UA" w:eastAsia="ru-RU"/>
        </w:rPr>
        <w:t>Електричні генератори –</w:t>
      </w:r>
      <w:r w:rsidR="00985C6E" w:rsidRPr="002E6989">
        <w:rPr>
          <w:rFonts w:ascii="Times New Roman" w:hAnsi="Times New Roman" w:cs="Times New Roman"/>
          <w:sz w:val="28"/>
          <w:szCs w:val="28"/>
          <w:lang w:val="uk-UA" w:eastAsia="ru-RU"/>
        </w:rPr>
        <w:t xml:space="preserve"> частина </w:t>
      </w:r>
      <w:r w:rsidR="00872898" w:rsidRPr="002E6989">
        <w:rPr>
          <w:rFonts w:ascii="Times New Roman" w:hAnsi="Times New Roman" w:cs="Times New Roman"/>
          <w:sz w:val="28"/>
          <w:szCs w:val="28"/>
          <w:lang w:val="uk-UA" w:eastAsia="ru-RU"/>
        </w:rPr>
        <w:t>варіантів</w:t>
      </w:r>
      <w:r w:rsidR="00394ED8" w:rsidRPr="002E6989">
        <w:rPr>
          <w:rFonts w:ascii="Times New Roman" w:hAnsi="Times New Roman" w:cs="Times New Roman"/>
          <w:sz w:val="28"/>
          <w:szCs w:val="28"/>
          <w:lang w:val="uk-UA" w:eastAsia="ru-RU"/>
        </w:rPr>
        <w:t xml:space="preserve"> з каталогу</w:t>
      </w:r>
    </w:p>
    <w:p w14:paraId="5546A9F8" w14:textId="77777777" w:rsidR="004C3BF4" w:rsidRPr="002E6989" w:rsidRDefault="004C3BF4" w:rsidP="00F903A2">
      <w:pPr>
        <w:ind w:right="-2"/>
        <w:contextualSpacing/>
        <w:rPr>
          <w:rFonts w:ascii="Times New Roman" w:hAnsi="Times New Roman" w:cs="Times New Roman"/>
          <w:sz w:val="28"/>
          <w:szCs w:val="28"/>
          <w:lang w:val="uk-UA" w:eastAsia="ru-RU"/>
        </w:rPr>
      </w:pPr>
    </w:p>
    <w:p w14:paraId="1855122C" w14:textId="29D409B1" w:rsidR="00DF74AF" w:rsidRDefault="00DF74AF" w:rsidP="007654DD">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30" w:name="_Toc154243501"/>
      <w:bookmarkStart w:id="31" w:name="_Toc154272628"/>
      <w:bookmarkStart w:id="32" w:name="_Toc154272901"/>
      <w:bookmarkStart w:id="33" w:name="_Toc154274845"/>
      <w:bookmarkStart w:id="34" w:name="_Toc154275003"/>
      <w:bookmarkStart w:id="35" w:name="_Toc154275406"/>
      <w:bookmarkStart w:id="36" w:name="_Toc154276116"/>
      <w:bookmarkStart w:id="37" w:name="_Toc154277435"/>
      <w:r w:rsidRPr="002E6989">
        <w:rPr>
          <w:rFonts w:ascii="Times New Roman" w:hAnsi="Times New Roman"/>
          <w:color w:val="auto"/>
          <w:sz w:val="28"/>
          <w:szCs w:val="28"/>
          <w:lang w:val="uk-UA"/>
        </w:rPr>
        <w:t>Огляд автономних генераторів</w:t>
      </w:r>
      <w:bookmarkEnd w:id="30"/>
      <w:r w:rsidR="00D63459">
        <w:rPr>
          <w:rFonts w:ascii="Times New Roman" w:hAnsi="Times New Roman"/>
          <w:color w:val="auto"/>
          <w:sz w:val="28"/>
          <w:szCs w:val="28"/>
          <w:lang w:val="ru-RU"/>
        </w:rPr>
        <w:t>.</w:t>
      </w:r>
      <w:bookmarkEnd w:id="31"/>
      <w:bookmarkEnd w:id="32"/>
      <w:bookmarkEnd w:id="33"/>
      <w:bookmarkEnd w:id="34"/>
      <w:bookmarkEnd w:id="35"/>
      <w:bookmarkEnd w:id="36"/>
      <w:bookmarkEnd w:id="37"/>
    </w:p>
    <w:p w14:paraId="1E2A54B7" w14:textId="77777777" w:rsidR="004C3BF4" w:rsidRPr="004C3BF4" w:rsidRDefault="004C3BF4" w:rsidP="004C3BF4">
      <w:pPr>
        <w:rPr>
          <w:lang w:val="uk-UA" w:eastAsia="x-none"/>
        </w:rPr>
      </w:pPr>
    </w:p>
    <w:p w14:paraId="66992F89" w14:textId="46F884E8" w:rsidR="005E3AE9" w:rsidRPr="002E6989" w:rsidRDefault="005E3AE9" w:rsidP="00F903A2">
      <w:pPr>
        <w:ind w:right="-2"/>
        <w:contextualSpacing/>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 xml:space="preserve">Автономні електричні генератори представляють собою складні електромеханічні системи, що складається з автономного електричного генератора, </w:t>
      </w:r>
      <w:r w:rsidR="00F338C2" w:rsidRPr="002E6989">
        <w:rPr>
          <w:rFonts w:ascii="Times New Roman" w:hAnsi="Times New Roman" w:cs="Times New Roman"/>
          <w:sz w:val="28"/>
          <w:szCs w:val="28"/>
          <w:lang w:val="uk-UA" w:eastAsia="ru-RU"/>
        </w:rPr>
        <w:t>що</w:t>
      </w:r>
      <w:r w:rsidRPr="002E6989">
        <w:rPr>
          <w:rFonts w:ascii="Times New Roman" w:hAnsi="Times New Roman" w:cs="Times New Roman"/>
          <w:sz w:val="28"/>
          <w:szCs w:val="28"/>
          <w:lang w:val="uk-UA" w:eastAsia="ru-RU"/>
        </w:rPr>
        <w:t xml:space="preserve"> генерує електричний струм і двигуна внутрішнього згоряння на різних видах палива, </w:t>
      </w:r>
      <w:r w:rsidR="00F338C2" w:rsidRPr="002E6989">
        <w:rPr>
          <w:rFonts w:ascii="Times New Roman" w:hAnsi="Times New Roman" w:cs="Times New Roman"/>
          <w:sz w:val="28"/>
          <w:szCs w:val="28"/>
          <w:lang w:val="uk-UA" w:eastAsia="ru-RU"/>
        </w:rPr>
        <w:t>що</w:t>
      </w:r>
      <w:r w:rsidRPr="002E6989">
        <w:rPr>
          <w:rFonts w:ascii="Times New Roman" w:hAnsi="Times New Roman" w:cs="Times New Roman"/>
          <w:sz w:val="28"/>
          <w:szCs w:val="28"/>
          <w:lang w:val="uk-UA" w:eastAsia="ru-RU"/>
        </w:rPr>
        <w:t xml:space="preserve"> створює крутний момент на валу [</w:t>
      </w:r>
      <w:r w:rsidR="002829BE" w:rsidRPr="002E6989">
        <w:rPr>
          <w:rFonts w:ascii="Times New Roman" w:hAnsi="Times New Roman" w:cs="Times New Roman"/>
          <w:sz w:val="28"/>
          <w:szCs w:val="28"/>
          <w:lang w:val="uk-UA" w:eastAsia="ru-RU"/>
        </w:rPr>
        <w:t>5</w:t>
      </w:r>
      <w:r w:rsidRPr="002E6989">
        <w:rPr>
          <w:rFonts w:ascii="Times New Roman" w:hAnsi="Times New Roman" w:cs="Times New Roman"/>
          <w:sz w:val="28"/>
          <w:szCs w:val="28"/>
          <w:lang w:val="uk-UA" w:eastAsia="ru-RU"/>
        </w:rPr>
        <w:t>].</w:t>
      </w:r>
    </w:p>
    <w:p w14:paraId="525552CB" w14:textId="5CE6FFC1" w:rsidR="005E3AE9" w:rsidRPr="002E6989" w:rsidRDefault="005E3AE9" w:rsidP="00F903A2">
      <w:pPr>
        <w:ind w:right="-2"/>
        <w:contextualSpacing/>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Загальна схема автономного генератора електричної енергії, що розглядається у роботи, представлена на рисунку 1.</w:t>
      </w:r>
      <w:r w:rsidR="00955955" w:rsidRPr="002E6989">
        <w:rPr>
          <w:rFonts w:ascii="Times New Roman" w:hAnsi="Times New Roman" w:cs="Times New Roman"/>
          <w:sz w:val="28"/>
          <w:szCs w:val="28"/>
          <w:lang w:val="uk-UA" w:eastAsia="ru-RU"/>
        </w:rPr>
        <w:t>3</w:t>
      </w:r>
      <w:r w:rsidRPr="002E6989">
        <w:rPr>
          <w:rFonts w:ascii="Times New Roman" w:hAnsi="Times New Roman" w:cs="Times New Roman"/>
          <w:sz w:val="28"/>
          <w:szCs w:val="28"/>
          <w:lang w:val="uk-UA" w:eastAsia="ru-RU"/>
        </w:rPr>
        <w:t>. Основними вузлами являються: двигун внутрішнього згорання 1,</w:t>
      </w:r>
      <w:r w:rsidR="00672499" w:rsidRPr="002E6989">
        <w:rPr>
          <w:rFonts w:ascii="Times New Roman" w:hAnsi="Times New Roman" w:cs="Times New Roman"/>
          <w:sz w:val="28"/>
          <w:szCs w:val="28"/>
          <w:lang w:val="uk-UA" w:eastAsia="ru-RU"/>
        </w:rPr>
        <w:t xml:space="preserve"> що представляє собою </w:t>
      </w:r>
      <w:r w:rsidRPr="002E6989">
        <w:rPr>
          <w:rFonts w:ascii="Times New Roman" w:hAnsi="Times New Roman" w:cs="Times New Roman"/>
          <w:sz w:val="28"/>
          <w:szCs w:val="28"/>
          <w:lang w:val="uk-UA" w:eastAsia="ru-RU"/>
        </w:rPr>
        <w:t>чотиритактний одноциліндровий двигун (рис. 1.</w:t>
      </w:r>
      <w:r w:rsidR="00955955" w:rsidRPr="002E6989">
        <w:rPr>
          <w:rFonts w:ascii="Times New Roman" w:hAnsi="Times New Roman" w:cs="Times New Roman"/>
          <w:sz w:val="28"/>
          <w:szCs w:val="28"/>
          <w:lang w:val="uk-UA" w:eastAsia="ru-RU"/>
        </w:rPr>
        <w:t>4</w:t>
      </w:r>
      <w:r w:rsidRPr="002E6989">
        <w:rPr>
          <w:rFonts w:ascii="Times New Roman" w:hAnsi="Times New Roman" w:cs="Times New Roman"/>
          <w:sz w:val="28"/>
          <w:szCs w:val="28"/>
          <w:lang w:val="uk-UA" w:eastAsia="ru-RU"/>
        </w:rPr>
        <w:t>). До корпусу генератора входить стартовий електродвигун призначений для запуску і регулювання системи подачі масла. Синхронний генератор змінного струму 2, міцна рама</w:t>
      </w:r>
      <w:r w:rsidR="00BD0057" w:rsidRPr="002E6989">
        <w:rPr>
          <w:rFonts w:ascii="Times New Roman" w:hAnsi="Times New Roman" w:cs="Times New Roman"/>
          <w:sz w:val="28"/>
          <w:szCs w:val="28"/>
          <w:lang w:val="uk-UA" w:eastAsia="ru-RU"/>
        </w:rPr>
        <w:t xml:space="preserve"> 3</w:t>
      </w:r>
      <w:r w:rsidRPr="002E6989">
        <w:rPr>
          <w:rFonts w:ascii="Times New Roman" w:hAnsi="Times New Roman" w:cs="Times New Roman"/>
          <w:sz w:val="28"/>
          <w:szCs w:val="28"/>
          <w:lang w:val="uk-UA" w:eastAsia="ru-RU"/>
        </w:rPr>
        <w:t xml:space="preserve"> з товстостінного металевого профілю, до якої закріплено всі компоненти </w:t>
      </w:r>
      <w:r w:rsidR="00E22414" w:rsidRPr="002E6989">
        <w:rPr>
          <w:rFonts w:ascii="Times New Roman" w:hAnsi="Times New Roman" w:cs="Times New Roman"/>
          <w:sz w:val="28"/>
          <w:szCs w:val="28"/>
          <w:lang w:val="uk-UA" w:eastAsia="ru-RU"/>
        </w:rPr>
        <w:t>бензинового генератор</w:t>
      </w:r>
      <w:r w:rsidR="00BD0057" w:rsidRPr="002E6989">
        <w:rPr>
          <w:rFonts w:ascii="Times New Roman" w:hAnsi="Times New Roman" w:cs="Times New Roman"/>
          <w:sz w:val="28"/>
          <w:szCs w:val="28"/>
          <w:lang w:val="uk-UA" w:eastAsia="ru-RU"/>
        </w:rPr>
        <w:t>а</w:t>
      </w:r>
      <w:r w:rsidRPr="002E6989">
        <w:rPr>
          <w:rFonts w:ascii="Times New Roman" w:hAnsi="Times New Roman" w:cs="Times New Roman"/>
          <w:sz w:val="28"/>
          <w:szCs w:val="28"/>
          <w:lang w:val="uk-UA" w:eastAsia="ru-RU"/>
        </w:rPr>
        <w:t xml:space="preserve">. Двигун внутрішнього згорання та електрогенератор встановлено на спеціальні пружинні амортизатори, що гасять вібрацію і знижують шум. </w:t>
      </w:r>
      <w:r w:rsidR="00811C3B" w:rsidRPr="002E6989">
        <w:rPr>
          <w:rFonts w:ascii="Times New Roman" w:hAnsi="Times New Roman" w:cs="Times New Roman"/>
          <w:sz w:val="28"/>
          <w:szCs w:val="28"/>
          <w:lang w:val="uk-UA" w:eastAsia="ru-RU"/>
        </w:rPr>
        <w:t>Б</w:t>
      </w:r>
      <w:r w:rsidRPr="002E6989">
        <w:rPr>
          <w:rFonts w:ascii="Times New Roman" w:hAnsi="Times New Roman" w:cs="Times New Roman"/>
          <w:sz w:val="28"/>
          <w:szCs w:val="28"/>
          <w:lang w:val="uk-UA" w:eastAsia="ru-RU"/>
        </w:rPr>
        <w:t xml:space="preserve">лок керування 4, паливний бак 5. </w:t>
      </w:r>
      <w:r w:rsidR="00811C3B" w:rsidRPr="002E6989">
        <w:rPr>
          <w:rFonts w:ascii="Times New Roman" w:hAnsi="Times New Roman" w:cs="Times New Roman"/>
          <w:sz w:val="28"/>
          <w:szCs w:val="28"/>
          <w:lang w:val="uk-UA" w:eastAsia="ru-RU"/>
        </w:rPr>
        <w:t>А</w:t>
      </w:r>
      <w:r w:rsidRPr="002E6989">
        <w:rPr>
          <w:rFonts w:ascii="Times New Roman" w:hAnsi="Times New Roman" w:cs="Times New Roman"/>
          <w:sz w:val="28"/>
          <w:szCs w:val="28"/>
          <w:lang w:val="uk-UA" w:eastAsia="ru-RU"/>
        </w:rPr>
        <w:t xml:space="preserve">кумулятор </w:t>
      </w:r>
      <w:r w:rsidR="00811C3B" w:rsidRPr="002E6989">
        <w:rPr>
          <w:rFonts w:ascii="Times New Roman" w:hAnsi="Times New Roman" w:cs="Times New Roman"/>
          <w:sz w:val="28"/>
          <w:szCs w:val="28"/>
          <w:lang w:val="uk-UA" w:eastAsia="ru-RU"/>
        </w:rPr>
        <w:t xml:space="preserve">6 </w:t>
      </w:r>
      <w:r w:rsidRPr="002E6989">
        <w:rPr>
          <w:rFonts w:ascii="Times New Roman" w:hAnsi="Times New Roman" w:cs="Times New Roman"/>
          <w:sz w:val="28"/>
          <w:szCs w:val="28"/>
          <w:lang w:val="uk-UA" w:eastAsia="ru-RU"/>
        </w:rPr>
        <w:t xml:space="preserve">для запуску двигуна внутрішнього згорання. Вентилятор повітряного охолодження 7, в деяких типах </w:t>
      </w:r>
      <w:r w:rsidR="00811C3B" w:rsidRPr="002E6989">
        <w:rPr>
          <w:rFonts w:ascii="Times New Roman" w:hAnsi="Times New Roman" w:cs="Times New Roman"/>
          <w:sz w:val="28"/>
          <w:szCs w:val="28"/>
          <w:lang w:val="uk-UA" w:eastAsia="ru-RU"/>
        </w:rPr>
        <w:t>бензинових генераторів</w:t>
      </w:r>
      <w:r w:rsidRPr="002E6989">
        <w:rPr>
          <w:rFonts w:ascii="Times New Roman" w:hAnsi="Times New Roman" w:cs="Times New Roman"/>
          <w:sz w:val="28"/>
          <w:szCs w:val="28"/>
          <w:lang w:val="uk-UA" w:eastAsia="ru-RU"/>
        </w:rPr>
        <w:t>, застосовано водяне охолодження. Вихлопна труба з глушником 8. Муфта</w:t>
      </w:r>
      <w:r w:rsidR="00672499" w:rsidRPr="002E6989">
        <w:rPr>
          <w:rFonts w:ascii="Times New Roman" w:hAnsi="Times New Roman" w:cs="Times New Roman"/>
          <w:sz w:val="28"/>
          <w:szCs w:val="28"/>
          <w:lang w:val="uk-UA" w:eastAsia="ru-RU"/>
        </w:rPr>
        <w:t xml:space="preserve"> 9</w:t>
      </w:r>
      <w:r w:rsidRPr="002E6989">
        <w:rPr>
          <w:rFonts w:ascii="Times New Roman" w:hAnsi="Times New Roman" w:cs="Times New Roman"/>
          <w:sz w:val="28"/>
          <w:szCs w:val="28"/>
          <w:lang w:val="uk-UA" w:eastAsia="ru-RU"/>
        </w:rPr>
        <w:t>, яка з'єднує двигун і електрогенератор.</w:t>
      </w:r>
    </w:p>
    <w:p w14:paraId="68E0F89E" w14:textId="206DD919" w:rsidR="006267D1" w:rsidRPr="002E6989" w:rsidRDefault="00BC3500" w:rsidP="00A97338">
      <w:pPr>
        <w:ind w:right="-2"/>
        <w:contextualSpacing/>
        <w:jc w:val="center"/>
        <w:rPr>
          <w:rFonts w:ascii="Times New Roman" w:hAnsi="Times New Roman" w:cs="Times New Roman"/>
          <w:sz w:val="28"/>
          <w:szCs w:val="28"/>
          <w:lang w:val="uk-UA" w:eastAsia="ru-RU"/>
        </w:rPr>
      </w:pPr>
      <w:r w:rsidRPr="002E6989">
        <w:rPr>
          <w:rFonts w:ascii="Times New Roman" w:hAnsi="Times New Roman" w:cs="Times New Roman"/>
          <w:noProof/>
          <w:sz w:val="28"/>
          <w:szCs w:val="28"/>
          <w:lang w:val="uk-UA" w:eastAsia="uk-UA"/>
        </w:rPr>
        <w:lastRenderedPageBreak/>
        <w:drawing>
          <wp:inline distT="0" distB="0" distL="0" distR="0" wp14:anchorId="312E5EB6" wp14:editId="74FB1855">
            <wp:extent cx="4298315" cy="2354094"/>
            <wp:effectExtent l="0" t="0" r="0" b="0"/>
            <wp:docPr id="2" name="Picture 2" descr="Diagram&#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95" descr="Diagram&#10;&#10;Description automatically generated"/>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29320" cy="2425843"/>
                    </a:xfrm>
                    <a:prstGeom prst="rect">
                      <a:avLst/>
                    </a:prstGeom>
                    <a:noFill/>
                    <a:ln>
                      <a:noFill/>
                    </a:ln>
                  </pic:spPr>
                </pic:pic>
              </a:graphicData>
            </a:graphic>
          </wp:inline>
        </w:drawing>
      </w:r>
    </w:p>
    <w:p w14:paraId="19AEC3A8" w14:textId="6C4DFE02" w:rsidR="006267D1" w:rsidRDefault="006267D1" w:rsidP="008B2F2D">
      <w:pPr>
        <w:ind w:right="-2"/>
        <w:contextualSpacing/>
        <w:jc w:val="center"/>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955955" w:rsidRPr="002E6989">
        <w:rPr>
          <w:rFonts w:ascii="Times New Roman" w:hAnsi="Times New Roman" w:cs="Times New Roman"/>
          <w:sz w:val="28"/>
          <w:szCs w:val="28"/>
          <w:lang w:val="uk-UA" w:eastAsia="ru-RU"/>
        </w:rPr>
        <w:t>3</w:t>
      </w:r>
      <w:r w:rsidRPr="002E6989">
        <w:rPr>
          <w:rFonts w:ascii="Times New Roman" w:hAnsi="Times New Roman" w:cs="Times New Roman"/>
          <w:sz w:val="28"/>
          <w:szCs w:val="28"/>
          <w:lang w:val="uk-UA" w:eastAsia="ru-RU"/>
        </w:rPr>
        <w:t xml:space="preserve"> – Схема </w:t>
      </w:r>
      <w:r w:rsidR="00E10E9A" w:rsidRPr="002E6989">
        <w:rPr>
          <w:rFonts w:ascii="Times New Roman" w:hAnsi="Times New Roman" w:cs="Times New Roman"/>
          <w:sz w:val="28"/>
          <w:szCs w:val="28"/>
          <w:lang w:val="uk-UA" w:eastAsia="ru-RU"/>
        </w:rPr>
        <w:t>бензинового генератора.</w:t>
      </w:r>
    </w:p>
    <w:p w14:paraId="2C17BDBC" w14:textId="77777777" w:rsidR="008B2F2D" w:rsidRPr="002E6989" w:rsidRDefault="008B2F2D" w:rsidP="008B2F2D">
      <w:pPr>
        <w:ind w:right="-2"/>
        <w:contextualSpacing/>
        <w:jc w:val="center"/>
        <w:rPr>
          <w:rFonts w:ascii="Times New Roman" w:hAnsi="Times New Roman" w:cs="Times New Roman"/>
          <w:sz w:val="28"/>
          <w:szCs w:val="28"/>
          <w:lang w:val="uk-UA" w:eastAsia="ru-RU"/>
        </w:rPr>
      </w:pPr>
    </w:p>
    <w:p w14:paraId="6094B9FA" w14:textId="264C48CA" w:rsidR="006267D1" w:rsidRDefault="00E10E9A" w:rsidP="00A97338">
      <w:pPr>
        <w:ind w:right="-2"/>
        <w:contextualSpacing/>
        <w:jc w:val="center"/>
        <w:rPr>
          <w:rFonts w:ascii="Times New Roman" w:hAnsi="Times New Roman" w:cs="Times New Roman"/>
          <w:sz w:val="28"/>
          <w:szCs w:val="28"/>
          <w:lang w:val="uk-UA"/>
        </w:rPr>
      </w:pPr>
      <w:r w:rsidRPr="002E6989">
        <w:rPr>
          <w:rFonts w:ascii="Times New Roman" w:hAnsi="Times New Roman" w:cs="Times New Roman"/>
          <w:sz w:val="28"/>
          <w:szCs w:val="28"/>
          <w:lang w:val="uk-UA"/>
        </w:rPr>
        <w:fldChar w:fldCharType="begin"/>
      </w:r>
      <w:r w:rsidRPr="002E6989">
        <w:rPr>
          <w:rFonts w:ascii="Times New Roman" w:hAnsi="Times New Roman" w:cs="Times New Roman"/>
          <w:sz w:val="28"/>
          <w:szCs w:val="28"/>
          <w:lang w:val="uk-UA"/>
        </w:rPr>
        <w:instrText xml:space="preserve"> INCLUDEPICTURE "https://c8.alamy.com/comp/W5J8J9/outline-portable-gasoline-generator-vector-wire-frame-style-the-layers-of-visible-and-invisible-lines-3d-illustration-W5J8J9.jpg" \* MERGEFORMATINET </w:instrText>
      </w:r>
      <w:r w:rsidRPr="002E6989">
        <w:rPr>
          <w:rFonts w:ascii="Times New Roman" w:hAnsi="Times New Roman" w:cs="Times New Roman"/>
          <w:sz w:val="28"/>
          <w:szCs w:val="28"/>
          <w:lang w:val="uk-UA"/>
        </w:rPr>
        <w:fldChar w:fldCharType="separate"/>
      </w:r>
      <w:r w:rsidRPr="002E6989">
        <w:rPr>
          <w:rFonts w:ascii="Times New Roman" w:hAnsi="Times New Roman" w:cs="Times New Roman"/>
          <w:noProof/>
          <w:sz w:val="28"/>
          <w:szCs w:val="28"/>
          <w:lang w:val="uk-UA"/>
        </w:rPr>
        <w:drawing>
          <wp:inline distT="0" distB="0" distL="0" distR="0" wp14:anchorId="778B481F" wp14:editId="56AAB098">
            <wp:extent cx="4288220" cy="2578600"/>
            <wp:effectExtent l="0" t="0" r="4445" b="0"/>
            <wp:docPr id="14" name="Picture 14" descr="Outline portable gasoline generator vector. Wire-frame style. The layers of  visible and invisible lines. 3D illustration Stock Vector Image &amp; Art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Outline portable gasoline generator vector. Wire-frame style. The layers of  visible and invisible lines. 3D illustration Stock Vector Image &amp; Art -  Alamy"/>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10117"/>
                    <a:stretch/>
                  </pic:blipFill>
                  <pic:spPr bwMode="auto">
                    <a:xfrm>
                      <a:off x="0" y="0"/>
                      <a:ext cx="4307002" cy="2589894"/>
                    </a:xfrm>
                    <a:prstGeom prst="rect">
                      <a:avLst/>
                    </a:prstGeom>
                    <a:noFill/>
                    <a:ln>
                      <a:noFill/>
                    </a:ln>
                    <a:extLst>
                      <a:ext uri="{53640926-AAD7-44D8-BBD7-CCE9431645EC}">
                        <a14:shadowObscured xmlns:a14="http://schemas.microsoft.com/office/drawing/2010/main"/>
                      </a:ext>
                    </a:extLst>
                  </pic:spPr>
                </pic:pic>
              </a:graphicData>
            </a:graphic>
          </wp:inline>
        </w:drawing>
      </w:r>
      <w:r w:rsidRPr="002E6989">
        <w:rPr>
          <w:rFonts w:ascii="Times New Roman" w:hAnsi="Times New Roman" w:cs="Times New Roman"/>
          <w:sz w:val="28"/>
          <w:szCs w:val="28"/>
          <w:lang w:val="uk-UA"/>
        </w:rPr>
        <w:fldChar w:fldCharType="end"/>
      </w:r>
    </w:p>
    <w:p w14:paraId="37296D7A" w14:textId="77777777" w:rsidR="008B2F2D" w:rsidRPr="002E6989" w:rsidRDefault="008B2F2D" w:rsidP="00A97338">
      <w:pPr>
        <w:ind w:right="-2"/>
        <w:contextualSpacing/>
        <w:jc w:val="center"/>
        <w:rPr>
          <w:rFonts w:ascii="Times New Roman" w:hAnsi="Times New Roman" w:cs="Times New Roman"/>
          <w:sz w:val="28"/>
          <w:szCs w:val="28"/>
          <w:lang w:val="uk-UA" w:eastAsia="ru-RU"/>
        </w:rPr>
      </w:pPr>
    </w:p>
    <w:p w14:paraId="310164B6" w14:textId="04C26C3C" w:rsidR="00541F43" w:rsidRDefault="006267D1" w:rsidP="008B2F2D">
      <w:pPr>
        <w:ind w:right="-2"/>
        <w:contextualSpacing/>
        <w:jc w:val="center"/>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955955" w:rsidRPr="002E6989">
        <w:rPr>
          <w:rFonts w:ascii="Times New Roman" w:hAnsi="Times New Roman" w:cs="Times New Roman"/>
          <w:sz w:val="28"/>
          <w:szCs w:val="28"/>
          <w:lang w:val="uk-UA" w:eastAsia="ru-RU"/>
        </w:rPr>
        <w:t>4</w:t>
      </w:r>
      <w:r w:rsidRPr="002E6989">
        <w:rPr>
          <w:rFonts w:ascii="Times New Roman" w:hAnsi="Times New Roman" w:cs="Times New Roman"/>
          <w:sz w:val="28"/>
          <w:szCs w:val="28"/>
          <w:lang w:val="uk-UA" w:eastAsia="ru-RU"/>
        </w:rPr>
        <w:t xml:space="preserve"> – Зовнішній вигляд двигуна автономного джерела живлення</w:t>
      </w:r>
      <w:r w:rsidR="00E10E9A" w:rsidRPr="002E6989">
        <w:rPr>
          <w:rFonts w:ascii="Times New Roman" w:hAnsi="Times New Roman" w:cs="Times New Roman"/>
          <w:sz w:val="28"/>
          <w:szCs w:val="28"/>
          <w:lang w:val="uk-UA" w:eastAsia="ru-RU"/>
        </w:rPr>
        <w:t>.</w:t>
      </w:r>
    </w:p>
    <w:p w14:paraId="48CA8F78" w14:textId="77777777" w:rsidR="008B2F2D" w:rsidRPr="002E6989" w:rsidRDefault="008B2F2D" w:rsidP="008B2F2D">
      <w:pPr>
        <w:ind w:right="-2"/>
        <w:contextualSpacing/>
        <w:jc w:val="center"/>
        <w:rPr>
          <w:rFonts w:ascii="Times New Roman" w:hAnsi="Times New Roman" w:cs="Times New Roman"/>
          <w:sz w:val="28"/>
          <w:szCs w:val="28"/>
          <w:lang w:val="uk-UA" w:eastAsia="ru-RU"/>
        </w:rPr>
      </w:pPr>
    </w:p>
    <w:p w14:paraId="5B050915" w14:textId="6790A160" w:rsidR="00981AB9" w:rsidRPr="002E6989" w:rsidRDefault="00981AB9" w:rsidP="00F903A2">
      <w:pPr>
        <w:ind w:right="-2"/>
        <w:contextualSpacing/>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У автономних генераторах зазвичай</w:t>
      </w:r>
      <w:r w:rsidR="00F42C74" w:rsidRPr="002E6989">
        <w:rPr>
          <w:rFonts w:ascii="Times New Roman" w:hAnsi="Times New Roman" w:cs="Times New Roman"/>
          <w:sz w:val="28"/>
          <w:szCs w:val="28"/>
          <w:lang w:val="uk-UA" w:eastAsia="ru-RU"/>
        </w:rPr>
        <w:t xml:space="preserve"> можуть</w:t>
      </w:r>
      <w:r w:rsidRPr="002E6989">
        <w:rPr>
          <w:rFonts w:ascii="Times New Roman" w:hAnsi="Times New Roman" w:cs="Times New Roman"/>
          <w:sz w:val="28"/>
          <w:szCs w:val="28"/>
          <w:lang w:val="uk-UA" w:eastAsia="ru-RU"/>
        </w:rPr>
        <w:t xml:space="preserve"> використовуються два типи генераторів –</w:t>
      </w:r>
      <w:r w:rsidR="00F42C74" w:rsidRPr="002E6989">
        <w:rPr>
          <w:rFonts w:ascii="Times New Roman" w:hAnsi="Times New Roman" w:cs="Times New Roman"/>
          <w:sz w:val="28"/>
          <w:szCs w:val="28"/>
          <w:lang w:val="uk-UA" w:eastAsia="ru-RU"/>
        </w:rPr>
        <w:t xml:space="preserve"> або</w:t>
      </w:r>
      <w:r w:rsidRPr="002E6989">
        <w:rPr>
          <w:rFonts w:ascii="Times New Roman" w:hAnsi="Times New Roman" w:cs="Times New Roman"/>
          <w:sz w:val="28"/>
          <w:szCs w:val="28"/>
          <w:lang w:val="uk-UA" w:eastAsia="ru-RU"/>
        </w:rPr>
        <w:t xml:space="preserve"> синхронний</w:t>
      </w:r>
      <w:r w:rsidR="00F42C74" w:rsidRPr="002E6989">
        <w:rPr>
          <w:rFonts w:ascii="Times New Roman" w:hAnsi="Times New Roman" w:cs="Times New Roman"/>
          <w:sz w:val="28"/>
          <w:szCs w:val="28"/>
          <w:lang w:val="uk-UA" w:eastAsia="ru-RU"/>
        </w:rPr>
        <w:t xml:space="preserve">, або </w:t>
      </w:r>
      <w:r w:rsidRPr="002E6989">
        <w:rPr>
          <w:rFonts w:ascii="Times New Roman" w:hAnsi="Times New Roman" w:cs="Times New Roman"/>
          <w:sz w:val="28"/>
          <w:szCs w:val="28"/>
          <w:lang w:val="uk-UA" w:eastAsia="ru-RU"/>
        </w:rPr>
        <w:t>асинхронний.</w:t>
      </w:r>
    </w:p>
    <w:p w14:paraId="4B7C12F6" w14:textId="03345888" w:rsidR="00C90877" w:rsidRPr="002E6989" w:rsidRDefault="00981AB9" w:rsidP="00F903A2">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В даному випадку, а</w:t>
      </w:r>
      <w:r w:rsidR="00F333D7" w:rsidRPr="002E6989">
        <w:rPr>
          <w:rFonts w:ascii="Times New Roman" w:hAnsi="Times New Roman" w:cs="Times New Roman"/>
          <w:sz w:val="28"/>
          <w:szCs w:val="28"/>
          <w:lang w:val="uk-UA"/>
        </w:rPr>
        <w:t>втономний генератор містить синхронний генератор (рис. 1.</w:t>
      </w:r>
      <w:r w:rsidR="00955955" w:rsidRPr="002E6989">
        <w:rPr>
          <w:rFonts w:ascii="Times New Roman" w:hAnsi="Times New Roman" w:cs="Times New Roman"/>
          <w:sz w:val="28"/>
          <w:szCs w:val="28"/>
          <w:lang w:val="uk-UA"/>
        </w:rPr>
        <w:t>5</w:t>
      </w:r>
      <w:r w:rsidR="00F333D7" w:rsidRPr="002E6989">
        <w:rPr>
          <w:rFonts w:ascii="Times New Roman" w:hAnsi="Times New Roman" w:cs="Times New Roman"/>
          <w:sz w:val="28"/>
          <w:szCs w:val="28"/>
          <w:lang w:val="uk-UA"/>
        </w:rPr>
        <w:t>)</w:t>
      </w:r>
      <w:r w:rsidR="00625EA9" w:rsidRPr="002E6989">
        <w:rPr>
          <w:rFonts w:ascii="Times New Roman" w:hAnsi="Times New Roman" w:cs="Times New Roman"/>
          <w:sz w:val="28"/>
          <w:szCs w:val="28"/>
          <w:lang w:val="uk-UA"/>
        </w:rPr>
        <w:t xml:space="preserve">, тип обертового електричного генератора, який виробляє змінний струм з синхронною частотою, </w:t>
      </w:r>
      <w:r w:rsidR="00F333D7" w:rsidRPr="002E6989">
        <w:rPr>
          <w:rFonts w:ascii="Times New Roman" w:hAnsi="Times New Roman" w:cs="Times New Roman"/>
          <w:sz w:val="28"/>
          <w:szCs w:val="28"/>
          <w:lang w:val="uk-UA"/>
        </w:rPr>
        <w:t xml:space="preserve">якому надається крутний момент від бензинового двигуна, які з’єднано за допомогою шпонкового або шліцьового з’єднання. В синхронному генераторі встановлено блок, в якому передбачено </w:t>
      </w:r>
      <w:r w:rsidR="00F333D7" w:rsidRPr="002E6989">
        <w:rPr>
          <w:rFonts w:ascii="Times New Roman" w:hAnsi="Times New Roman" w:cs="Times New Roman"/>
          <w:sz w:val="28"/>
          <w:szCs w:val="28"/>
          <w:lang w:val="uk-UA"/>
        </w:rPr>
        <w:lastRenderedPageBreak/>
        <w:t xml:space="preserve">підключення системи діагностування, пристроїв </w:t>
      </w:r>
      <w:r w:rsidR="00F333D7" w:rsidRPr="005620F8">
        <w:rPr>
          <w:rFonts w:ascii="Times New Roman" w:hAnsi="Times New Roman" w:cs="Times New Roman"/>
          <w:sz w:val="28"/>
          <w:szCs w:val="28"/>
          <w:lang w:val="uk-UA"/>
        </w:rPr>
        <w:t>АВР</w:t>
      </w:r>
      <w:r w:rsidR="00F333D7" w:rsidRPr="002E6989">
        <w:rPr>
          <w:rFonts w:ascii="Times New Roman" w:hAnsi="Times New Roman" w:cs="Times New Roman"/>
          <w:sz w:val="28"/>
          <w:szCs w:val="28"/>
          <w:lang w:val="uk-UA"/>
        </w:rPr>
        <w:t xml:space="preserve"> для з’єднання автономного генератора з мережею, та пристроїв аварійного відключення у разі виявлення короткого замикання в силовому кабелі з яким з’єднано автономний генератор (альтернатор) [</w:t>
      </w:r>
      <w:r w:rsidR="003A5F9B" w:rsidRPr="002E6989">
        <w:rPr>
          <w:rFonts w:ascii="Times New Roman" w:hAnsi="Times New Roman" w:cs="Times New Roman"/>
          <w:sz w:val="28"/>
          <w:szCs w:val="28"/>
          <w:lang w:val="uk-UA"/>
        </w:rPr>
        <w:t>5</w:t>
      </w:r>
      <w:r w:rsidR="00F333D7" w:rsidRPr="002E6989">
        <w:rPr>
          <w:rFonts w:ascii="Times New Roman" w:hAnsi="Times New Roman" w:cs="Times New Roman"/>
          <w:sz w:val="28"/>
          <w:szCs w:val="28"/>
          <w:lang w:val="uk-UA"/>
        </w:rPr>
        <w:t>].</w:t>
      </w:r>
    </w:p>
    <w:p w14:paraId="123436BC" w14:textId="30F644D8" w:rsidR="008B1B4C" w:rsidRPr="002E6989" w:rsidRDefault="008B1B4C" w:rsidP="00A97338">
      <w:pPr>
        <w:ind w:right="-2"/>
        <w:contextualSpacing/>
        <w:jc w:val="center"/>
        <w:rPr>
          <w:rFonts w:ascii="Times New Roman" w:hAnsi="Times New Roman" w:cs="Times New Roman"/>
          <w:sz w:val="28"/>
          <w:szCs w:val="28"/>
          <w:lang w:val="uk-UA"/>
        </w:rPr>
      </w:pPr>
      <w:r w:rsidRPr="002E6989">
        <w:rPr>
          <w:lang w:val="uk-UA"/>
        </w:rPr>
        <w:fldChar w:fldCharType="begin"/>
      </w:r>
      <w:r w:rsidRPr="002E6989">
        <w:rPr>
          <w:lang w:val="uk-UA"/>
        </w:rPr>
        <w:instrText xml:space="preserve"> INCLUDEPICTURE "/Users/bogdanstratila/Library/Group Containers/UBF8T346G9.ms/WebArchiveCopyPasteTempFiles/com.microsoft.Word/265b9a8e-58f0-4425-8c92-b124852c064c" \* MERGEFORMATINET </w:instrText>
      </w:r>
      <w:r w:rsidRPr="002E6989">
        <w:rPr>
          <w:lang w:val="uk-UA"/>
        </w:rPr>
        <w:fldChar w:fldCharType="separate"/>
      </w:r>
      <w:r w:rsidRPr="002E6989">
        <w:rPr>
          <w:noProof/>
          <w:lang w:val="uk-UA"/>
        </w:rPr>
        <w:drawing>
          <wp:inline distT="0" distB="0" distL="0" distR="0" wp14:anchorId="667E03A2" wp14:editId="24877B8E">
            <wp:extent cx="5048655" cy="2288843"/>
            <wp:effectExtent l="0" t="0" r="0" b="0"/>
            <wp:docPr id="283903071" name="Picture 283903071" descr="Блоковий діод&#10;Кришка&#10;генератора&#10;Задня кришка&#10;Гвинти&#10;Dide block&#10;Задній&#10;гвинт&#10;корпусу&#10;Розпірна шайба&#10;підшипника&#10;Гвинт кріплення&#10;підшипника&#10;Кришка підшипника&#10;Задній підшипник&#10;B+ гайка&#10;Гвинти&#10;регулятора&#10;Регулятор&#10;напруги&#10;Гвинти&#10;генератора&#10;Статор&#10;Ротор&#10;Передній підшипник&#10;Фулі&#10;Передній кожу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локовий діод&#10;Кришка&#10;генератора&#10;Задня кришка&#10;Гвинти&#10;Dide block&#10;Задній&#10;гвинт&#10;корпусу&#10;Розпірна шайба&#10;підшипника&#10;Гвинт кріплення&#10;підшипника&#10;Кришка підшипника&#10;Задній підшипник&#10;B+ гайка&#10;Гвинти&#10;регулятора&#10;Регулятор&#10;напруги&#10;Гвинти&#10;генератора&#10;Статор&#10;Ротор&#10;Передній підшипник&#10;Фулі&#10;Передній кожух"/>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89414" cy="2307321"/>
                    </a:xfrm>
                    <a:prstGeom prst="rect">
                      <a:avLst/>
                    </a:prstGeom>
                    <a:noFill/>
                    <a:ln>
                      <a:noFill/>
                    </a:ln>
                  </pic:spPr>
                </pic:pic>
              </a:graphicData>
            </a:graphic>
          </wp:inline>
        </w:drawing>
      </w:r>
      <w:r w:rsidRPr="002E6989">
        <w:rPr>
          <w:lang w:val="uk-UA"/>
        </w:rPr>
        <w:fldChar w:fldCharType="end"/>
      </w:r>
    </w:p>
    <w:p w14:paraId="5A3BD03D" w14:textId="2E1CC438" w:rsidR="00BF4B30" w:rsidRDefault="00BF4B30" w:rsidP="008B2F2D">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color w:val="000000" w:themeColor="text1"/>
          <w:sz w:val="28"/>
          <w:szCs w:val="28"/>
          <w:lang w:val="uk-UA" w:eastAsia="ru-RU"/>
        </w:rPr>
        <w:t>Рисунок 1.</w:t>
      </w:r>
      <w:r w:rsidR="00955955" w:rsidRPr="002E6989">
        <w:rPr>
          <w:rFonts w:ascii="Times New Roman" w:hAnsi="Times New Roman" w:cs="Times New Roman"/>
          <w:color w:val="000000" w:themeColor="text1"/>
          <w:sz w:val="28"/>
          <w:szCs w:val="28"/>
          <w:lang w:val="uk-UA" w:eastAsia="ru-RU"/>
        </w:rPr>
        <w:t>5</w:t>
      </w:r>
      <w:r w:rsidRPr="002E6989">
        <w:rPr>
          <w:rFonts w:ascii="Times New Roman" w:hAnsi="Times New Roman" w:cs="Times New Roman"/>
          <w:color w:val="000000" w:themeColor="text1"/>
          <w:sz w:val="28"/>
          <w:szCs w:val="28"/>
          <w:lang w:val="uk-UA" w:eastAsia="ru-RU"/>
        </w:rPr>
        <w:t xml:space="preserve"> </w:t>
      </w:r>
      <w:r w:rsidRPr="002E6989">
        <w:rPr>
          <w:rFonts w:ascii="Times New Roman" w:hAnsi="Times New Roman" w:cs="Times New Roman"/>
          <w:sz w:val="28"/>
          <w:szCs w:val="28"/>
          <w:lang w:val="uk-UA" w:eastAsia="ru-RU"/>
        </w:rPr>
        <w:t>– Зовнішній вигляд елементів синхронний генератора</w:t>
      </w:r>
    </w:p>
    <w:p w14:paraId="6B5B69B4" w14:textId="77777777" w:rsidR="008B2F2D" w:rsidRPr="002E6989" w:rsidRDefault="008B2F2D" w:rsidP="008B2F2D">
      <w:pPr>
        <w:contextualSpacing/>
        <w:jc w:val="center"/>
        <w:textAlignment w:val="top"/>
        <w:rPr>
          <w:rFonts w:ascii="Times New Roman" w:hAnsi="Times New Roman" w:cs="Times New Roman"/>
          <w:sz w:val="28"/>
          <w:szCs w:val="28"/>
          <w:lang w:val="uk-UA" w:eastAsia="ru-RU"/>
        </w:rPr>
      </w:pPr>
    </w:p>
    <w:p w14:paraId="36DAA0A3" w14:textId="77777777" w:rsidR="00981AB9" w:rsidRPr="002E6989" w:rsidRDefault="00C90877" w:rsidP="00981AB9">
      <w:pPr>
        <w:adjustRightInd w:val="0"/>
        <w:ind w:right="-2"/>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Основними компонентами синхронного генератора є ротор (обертовий магніт) і статор (нерухома частина з обмотками). Ротор створює магнітне поле, яке обертається з однаковою частотою, що і сам ротор. Це магнітне поле перетинає обмотки статора, індукуючи в них електромагнітну силу (ЕРС), що виробляє змінний струм.</w:t>
      </w:r>
    </w:p>
    <w:p w14:paraId="3B797BC3" w14:textId="5B0ABA2C" w:rsidR="009B7836" w:rsidRPr="002E6989" w:rsidRDefault="009B7836" w:rsidP="00981AB9">
      <w:pPr>
        <w:adjustRightInd w:val="0"/>
        <w:ind w:right="-2"/>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Синхронний генератор відрізняється досить складною конструкцією, але легше переносит</w:t>
      </w:r>
      <w:r w:rsidR="00F05550" w:rsidRPr="002E6989">
        <w:rPr>
          <w:rFonts w:ascii="Times New Roman" w:hAnsi="Times New Roman" w:cs="Times New Roman"/>
          <w:sz w:val="28"/>
          <w:szCs w:val="28"/>
          <w:lang w:val="uk-UA" w:eastAsia="ru-RU"/>
        </w:rPr>
        <w:t>ь</w:t>
      </w:r>
      <w:r w:rsidRPr="002E6989">
        <w:rPr>
          <w:rFonts w:ascii="Times New Roman" w:hAnsi="Times New Roman" w:cs="Times New Roman"/>
          <w:sz w:val="28"/>
          <w:szCs w:val="28"/>
          <w:lang w:val="uk-UA" w:eastAsia="ru-RU"/>
        </w:rPr>
        <w:t xml:space="preserve"> пускові навантаження. Також цей тип пристрою виробляє більш «чисту» електричну енергію.</w:t>
      </w:r>
      <w:r w:rsidR="00772E69" w:rsidRPr="002E6989">
        <w:rPr>
          <w:rFonts w:ascii="Times New Roman" w:hAnsi="Times New Roman" w:cs="Times New Roman"/>
          <w:sz w:val="28"/>
          <w:szCs w:val="28"/>
          <w:lang w:val="uk-UA" w:eastAsia="ru-RU"/>
        </w:rPr>
        <w:t xml:space="preserve"> Тобто, синхронні генератори здатні виробляти електричну енергію з низьким рівнем гармонійних спотворень. Це означає, що струм і напруга мають стабільну, регулярну форму хвилі, близьку до ідеальної синусоїди.</w:t>
      </w:r>
      <w:r w:rsidRPr="002E6989">
        <w:rPr>
          <w:rFonts w:ascii="Times New Roman" w:hAnsi="Times New Roman" w:cs="Times New Roman"/>
          <w:sz w:val="28"/>
          <w:szCs w:val="28"/>
          <w:lang w:val="uk-UA" w:eastAsia="ru-RU"/>
        </w:rPr>
        <w:t xml:space="preserve"> Асинхронний генератор відрізняється простотою та надійністю конструкції. Він характеризується більшою стійкістю до виникнення КЗ (короткого замикання), тому цей тип частіше використовується для живлення таких агрегатів, як зварювальний апарат.</w:t>
      </w:r>
    </w:p>
    <w:p w14:paraId="37E4DA5E" w14:textId="331F3784" w:rsidR="009B7836" w:rsidRPr="002E6989" w:rsidRDefault="009B7836" w:rsidP="009B7836">
      <w:pPr>
        <w:adjustRightInd w:val="0"/>
        <w:ind w:right="-2"/>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 xml:space="preserve">Також існує поділ генераторів за фазністю. Вони можуть бути трьох- або однофазними. Використання перших можливе в разі, коли споживачі енергії є </w:t>
      </w:r>
      <w:r w:rsidR="00627591" w:rsidRPr="002E6989">
        <w:rPr>
          <w:rFonts w:ascii="Times New Roman" w:hAnsi="Times New Roman" w:cs="Times New Roman"/>
          <w:sz w:val="28"/>
          <w:szCs w:val="28"/>
          <w:lang w:val="uk-UA" w:eastAsia="ru-RU"/>
        </w:rPr>
        <w:lastRenderedPageBreak/>
        <w:t>трифазними</w:t>
      </w:r>
      <w:r w:rsidRPr="002E6989">
        <w:rPr>
          <w:rFonts w:ascii="Times New Roman" w:hAnsi="Times New Roman" w:cs="Times New Roman"/>
          <w:sz w:val="28"/>
          <w:szCs w:val="28"/>
          <w:lang w:val="uk-UA" w:eastAsia="ru-RU"/>
        </w:rPr>
        <w:t xml:space="preserve"> </w:t>
      </w:r>
      <w:r w:rsidR="00627591" w:rsidRPr="002E6989">
        <w:rPr>
          <w:rFonts w:ascii="Times New Roman" w:hAnsi="Times New Roman" w:cs="Times New Roman"/>
          <w:sz w:val="28"/>
          <w:szCs w:val="28"/>
          <w:lang w:val="uk-UA" w:eastAsia="ru-RU"/>
        </w:rPr>
        <w:t>пристроями</w:t>
      </w:r>
      <w:r w:rsidRPr="002E6989">
        <w:rPr>
          <w:rFonts w:ascii="Times New Roman" w:hAnsi="Times New Roman" w:cs="Times New Roman"/>
          <w:sz w:val="28"/>
          <w:szCs w:val="28"/>
          <w:lang w:val="uk-UA" w:eastAsia="ru-RU"/>
        </w:rPr>
        <w:t xml:space="preserve"> (у протилежному випадку для живлення потрібно використовувати досить складну схему). </w:t>
      </w:r>
      <w:r w:rsidR="00627591" w:rsidRPr="002E6989">
        <w:rPr>
          <w:rFonts w:ascii="Times New Roman" w:hAnsi="Times New Roman" w:cs="Times New Roman"/>
          <w:sz w:val="28"/>
          <w:szCs w:val="28"/>
          <w:lang w:val="uk-UA" w:eastAsia="ru-RU"/>
        </w:rPr>
        <w:t>Інші,</w:t>
      </w:r>
      <w:r w:rsidRPr="002E6989">
        <w:rPr>
          <w:rFonts w:ascii="Times New Roman" w:hAnsi="Times New Roman" w:cs="Times New Roman"/>
          <w:sz w:val="28"/>
          <w:szCs w:val="28"/>
          <w:lang w:val="uk-UA" w:eastAsia="ru-RU"/>
        </w:rPr>
        <w:t xml:space="preserve"> використовуються для живлення однофазних споживачів.</w:t>
      </w:r>
    </w:p>
    <w:p w14:paraId="1D4114B6" w14:textId="051D0AF9" w:rsidR="00121D41" w:rsidRPr="002E6989" w:rsidRDefault="00C9646A" w:rsidP="00B129FA">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Тако</w:t>
      </w:r>
      <w:r w:rsidR="00B129FA" w:rsidRPr="002E6989">
        <w:rPr>
          <w:rFonts w:ascii="Times New Roman" w:hAnsi="Times New Roman" w:cs="Times New Roman"/>
          <w:sz w:val="28"/>
          <w:szCs w:val="28"/>
          <w:lang w:val="uk-UA" w:eastAsia="ru-RU"/>
        </w:rPr>
        <w:t xml:space="preserve">ж у автономних </w:t>
      </w:r>
      <w:r w:rsidR="00253E27" w:rsidRPr="002E6989">
        <w:rPr>
          <w:rFonts w:ascii="Times New Roman" w:hAnsi="Times New Roman" w:cs="Times New Roman"/>
          <w:sz w:val="28"/>
          <w:szCs w:val="28"/>
          <w:lang w:val="uk-UA" w:eastAsia="ru-RU"/>
        </w:rPr>
        <w:t>двигун-</w:t>
      </w:r>
      <w:r w:rsidR="00B129FA" w:rsidRPr="002E6989">
        <w:rPr>
          <w:rFonts w:ascii="Times New Roman" w:hAnsi="Times New Roman" w:cs="Times New Roman"/>
          <w:sz w:val="28"/>
          <w:szCs w:val="28"/>
          <w:lang w:val="uk-UA" w:eastAsia="ru-RU"/>
        </w:rPr>
        <w:t>генераторах</w:t>
      </w:r>
      <w:r w:rsidR="00253E27" w:rsidRPr="002E6989">
        <w:rPr>
          <w:rFonts w:ascii="Times New Roman" w:hAnsi="Times New Roman" w:cs="Times New Roman"/>
          <w:sz w:val="28"/>
          <w:szCs w:val="28"/>
          <w:lang w:val="uk-UA" w:eastAsia="ru-RU"/>
        </w:rPr>
        <w:t xml:space="preserve"> варто розглянути відповідно двигун внутрішнього згоряння. </w:t>
      </w:r>
      <w:r w:rsidR="00B129FA" w:rsidRPr="002E6989">
        <w:rPr>
          <w:rFonts w:ascii="Times New Roman" w:hAnsi="Times New Roman" w:cs="Times New Roman"/>
          <w:sz w:val="28"/>
          <w:szCs w:val="28"/>
          <w:lang w:val="uk-UA" w:eastAsia="ru-RU"/>
        </w:rPr>
        <w:t xml:space="preserve"> </w:t>
      </w:r>
      <w:r w:rsidR="00121D41" w:rsidRPr="002E6989">
        <w:rPr>
          <w:rFonts w:ascii="Times New Roman" w:hAnsi="Times New Roman" w:cs="Times New Roman"/>
          <w:sz w:val="28"/>
          <w:szCs w:val="28"/>
          <w:lang w:val="uk-UA" w:eastAsia="ru-RU"/>
        </w:rPr>
        <w:t>Двигун внутрішнього згоряння складається з таких компонентів та систем, як кривошипно-шатунний механізм, механізм газорозподілу, системи охолодження, мащення, живлення, та система запалювання (лише в карбюраторних двигунах)</w:t>
      </w:r>
      <w:r w:rsidR="00483453" w:rsidRPr="002E6989">
        <w:rPr>
          <w:rFonts w:ascii="Times New Roman" w:hAnsi="Times New Roman" w:cs="Times New Roman"/>
          <w:sz w:val="28"/>
          <w:szCs w:val="28"/>
          <w:lang w:val="uk-UA" w:eastAsia="ru-RU"/>
        </w:rPr>
        <w:t xml:space="preserve"> [4]</w:t>
      </w:r>
      <w:r w:rsidR="00121D41" w:rsidRPr="002E6989">
        <w:rPr>
          <w:rFonts w:ascii="Times New Roman" w:hAnsi="Times New Roman" w:cs="Times New Roman"/>
          <w:sz w:val="28"/>
          <w:szCs w:val="28"/>
          <w:lang w:val="uk-UA" w:eastAsia="ru-RU"/>
        </w:rPr>
        <w:t>.</w:t>
      </w:r>
    </w:p>
    <w:p w14:paraId="6167F636" w14:textId="45A7F204" w:rsidR="00E1573E" w:rsidRPr="002E6989" w:rsidRDefault="00524320" w:rsidP="00F903A2">
      <w:pPr>
        <w:ind w:right="-2"/>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Схема двигуна внутрішнього згоряння зображена на рисунку 1.</w:t>
      </w:r>
      <w:r w:rsidR="00955955" w:rsidRPr="002E6989">
        <w:rPr>
          <w:rFonts w:ascii="Times New Roman" w:hAnsi="Times New Roman" w:cs="Times New Roman"/>
          <w:sz w:val="28"/>
          <w:szCs w:val="28"/>
          <w:lang w:val="uk-UA"/>
        </w:rPr>
        <w:t>6</w:t>
      </w:r>
      <w:r w:rsidRPr="002E6989">
        <w:rPr>
          <w:rFonts w:ascii="Times New Roman" w:hAnsi="Times New Roman" w:cs="Times New Roman"/>
          <w:sz w:val="28"/>
          <w:szCs w:val="28"/>
          <w:lang w:val="uk-UA"/>
        </w:rPr>
        <w:t>. Основним конструктивними вузлами є: колінчастий вал 1, паливні фільтри 2, повітряний фільтр 3, система запалювання 4, циліндр 5, клапани 6, опорний шарикопідшипник 7.</w:t>
      </w:r>
    </w:p>
    <w:p w14:paraId="7042CE78" w14:textId="0E931F28" w:rsidR="00524320" w:rsidRPr="002E6989" w:rsidRDefault="0016760B" w:rsidP="00F903A2">
      <w:pPr>
        <w:ind w:right="-2"/>
        <w:jc w:val="center"/>
        <w:rPr>
          <w:lang w:val="uk-UA"/>
        </w:rPr>
      </w:pPr>
      <w:r w:rsidRPr="002E6989">
        <w:rPr>
          <w:noProof/>
          <w:lang w:val="uk-UA"/>
          <w14:ligatures w14:val="standardContextual"/>
        </w:rPr>
        <w:drawing>
          <wp:inline distT="0" distB="0" distL="0" distR="0" wp14:anchorId="3D1EFA54" wp14:editId="68763637">
            <wp:extent cx="2768600" cy="2273300"/>
            <wp:effectExtent l="0" t="0" r="0" b="0"/>
            <wp:docPr id="1851308981" name="Picture 1851308981" descr="Diagram of a car eng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308981" name="Picture 1" descr="Diagram of a car engine&#10;&#10;Description automatically generated"/>
                    <pic:cNvPicPr/>
                  </pic:nvPicPr>
                  <pic:blipFill>
                    <a:blip r:embed="rId16"/>
                    <a:stretch>
                      <a:fillRect/>
                    </a:stretch>
                  </pic:blipFill>
                  <pic:spPr>
                    <a:xfrm>
                      <a:off x="0" y="0"/>
                      <a:ext cx="2768600" cy="2273300"/>
                    </a:xfrm>
                    <a:prstGeom prst="rect">
                      <a:avLst/>
                    </a:prstGeom>
                  </pic:spPr>
                </pic:pic>
              </a:graphicData>
            </a:graphic>
          </wp:inline>
        </w:drawing>
      </w:r>
    </w:p>
    <w:p w14:paraId="7876EFA1" w14:textId="27EEE657" w:rsidR="00CF0C7F" w:rsidRDefault="00CF0C7F" w:rsidP="008B2F2D">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955955" w:rsidRPr="002E6989">
        <w:rPr>
          <w:rFonts w:ascii="Times New Roman" w:hAnsi="Times New Roman" w:cs="Times New Roman"/>
          <w:sz w:val="28"/>
          <w:szCs w:val="28"/>
          <w:lang w:val="uk-UA" w:eastAsia="ru-RU"/>
        </w:rPr>
        <w:t>6</w:t>
      </w:r>
      <w:r w:rsidRPr="002E6989">
        <w:rPr>
          <w:rFonts w:ascii="Times New Roman" w:hAnsi="Times New Roman" w:cs="Times New Roman"/>
          <w:sz w:val="28"/>
          <w:szCs w:val="28"/>
          <w:lang w:val="uk-UA" w:eastAsia="ru-RU"/>
        </w:rPr>
        <w:t xml:space="preserve"> – Схема двигуна внутрішнього згор</w:t>
      </w:r>
      <w:r w:rsidR="00A01507" w:rsidRPr="002E6989">
        <w:rPr>
          <w:rFonts w:ascii="Times New Roman" w:hAnsi="Times New Roman" w:cs="Times New Roman"/>
          <w:sz w:val="28"/>
          <w:szCs w:val="28"/>
          <w:lang w:val="uk-UA" w:eastAsia="ru-RU"/>
        </w:rPr>
        <w:t>я</w:t>
      </w:r>
      <w:r w:rsidRPr="002E6989">
        <w:rPr>
          <w:rFonts w:ascii="Times New Roman" w:hAnsi="Times New Roman" w:cs="Times New Roman"/>
          <w:sz w:val="28"/>
          <w:szCs w:val="28"/>
          <w:lang w:val="uk-UA" w:eastAsia="ru-RU"/>
        </w:rPr>
        <w:t>ння автономного генератора.</w:t>
      </w:r>
    </w:p>
    <w:p w14:paraId="0B594041" w14:textId="77777777" w:rsidR="004C3BF4" w:rsidRPr="002E6989" w:rsidRDefault="004C3BF4" w:rsidP="000A1C21">
      <w:pPr>
        <w:contextualSpacing/>
        <w:textAlignment w:val="top"/>
        <w:rPr>
          <w:rFonts w:ascii="Times New Roman" w:hAnsi="Times New Roman" w:cs="Times New Roman"/>
          <w:sz w:val="28"/>
          <w:szCs w:val="28"/>
          <w:lang w:val="uk-UA" w:eastAsia="ru-RU"/>
        </w:rPr>
      </w:pPr>
    </w:p>
    <w:p w14:paraId="06D2E2AE" w14:textId="16D5279B" w:rsidR="00A01507" w:rsidRDefault="005B443D" w:rsidP="00D42504">
      <w:pPr>
        <w:pStyle w:val="Heading2"/>
        <w:numPr>
          <w:ilvl w:val="2"/>
          <w:numId w:val="1"/>
        </w:numPr>
        <w:spacing w:before="0" w:line="360" w:lineRule="auto"/>
        <w:ind w:left="0" w:firstLine="709"/>
        <w:contextualSpacing/>
        <w:rPr>
          <w:rFonts w:ascii="Times New Roman" w:hAnsi="Times New Roman"/>
          <w:color w:val="auto"/>
          <w:sz w:val="28"/>
          <w:szCs w:val="28"/>
          <w:lang w:val="uk-UA"/>
        </w:rPr>
      </w:pPr>
      <w:bookmarkStart w:id="38" w:name="_Toc154243502"/>
      <w:bookmarkStart w:id="39" w:name="_Toc154272629"/>
      <w:bookmarkStart w:id="40" w:name="_Toc154272902"/>
      <w:bookmarkStart w:id="41" w:name="_Toc154274846"/>
      <w:bookmarkStart w:id="42" w:name="_Toc154275004"/>
      <w:bookmarkStart w:id="43" w:name="_Toc154275407"/>
      <w:bookmarkStart w:id="44" w:name="_Toc154276117"/>
      <w:bookmarkStart w:id="45" w:name="_Toc154277436"/>
      <w:r>
        <w:rPr>
          <w:rFonts w:ascii="Times New Roman" w:hAnsi="Times New Roman"/>
          <w:color w:val="auto"/>
          <w:sz w:val="28"/>
          <w:szCs w:val="28"/>
          <w:lang w:val="ru-RU"/>
        </w:rPr>
        <w:t>Д</w:t>
      </w:r>
      <w:proofErr w:type="spellStart"/>
      <w:r w:rsidR="00A01507" w:rsidRPr="002E6989">
        <w:rPr>
          <w:rFonts w:ascii="Times New Roman" w:hAnsi="Times New Roman"/>
          <w:color w:val="auto"/>
          <w:sz w:val="28"/>
          <w:szCs w:val="28"/>
          <w:lang w:val="uk-UA"/>
        </w:rPr>
        <w:t>вигун</w:t>
      </w:r>
      <w:proofErr w:type="spellEnd"/>
      <w:r w:rsidR="00A01507" w:rsidRPr="002E6989">
        <w:rPr>
          <w:rFonts w:ascii="Times New Roman" w:hAnsi="Times New Roman"/>
          <w:color w:val="auto"/>
          <w:sz w:val="28"/>
          <w:szCs w:val="28"/>
          <w:lang w:val="uk-UA"/>
        </w:rPr>
        <w:t xml:space="preserve"> внутрішнього згоряння</w:t>
      </w:r>
      <w:bookmarkEnd w:id="38"/>
      <w:r w:rsidR="00D63459">
        <w:rPr>
          <w:rFonts w:ascii="Times New Roman" w:hAnsi="Times New Roman"/>
          <w:color w:val="auto"/>
          <w:sz w:val="28"/>
          <w:szCs w:val="28"/>
          <w:lang w:val="ru-RU"/>
        </w:rPr>
        <w:t>.</w:t>
      </w:r>
      <w:bookmarkEnd w:id="39"/>
      <w:bookmarkEnd w:id="40"/>
      <w:bookmarkEnd w:id="41"/>
      <w:bookmarkEnd w:id="42"/>
      <w:bookmarkEnd w:id="43"/>
      <w:bookmarkEnd w:id="44"/>
      <w:bookmarkEnd w:id="45"/>
    </w:p>
    <w:p w14:paraId="53A6F8A8" w14:textId="77777777" w:rsidR="004C3BF4" w:rsidRPr="004C3BF4" w:rsidRDefault="004C3BF4" w:rsidP="004C3BF4">
      <w:pPr>
        <w:rPr>
          <w:lang w:val="uk-UA" w:eastAsia="x-none"/>
        </w:rPr>
      </w:pPr>
    </w:p>
    <w:p w14:paraId="56AFCF9F" w14:textId="50809E62" w:rsidR="00516732" w:rsidRPr="002E6989" w:rsidRDefault="00035589" w:rsidP="00516732">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Двигун внутрішнього згоряння є видом теплового двигуна, в якому відбувається спалювання палива всередині, перетворюючи деяку частину виділеної теплової енергії на механічну силу. Ці двигуни поділяються на два основних типи:</w:t>
      </w:r>
    </w:p>
    <w:p w14:paraId="68CB2AAE" w14:textId="48A405A2" w:rsidR="00673306" w:rsidRPr="002E6989" w:rsidRDefault="00C8299C" w:rsidP="008906AC">
      <w:pPr>
        <w:pStyle w:val="NormalWeb"/>
        <w:numPr>
          <w:ilvl w:val="0"/>
          <w:numId w:val="6"/>
        </w:numPr>
        <w:spacing w:before="0" w:beforeAutospacing="0" w:after="0" w:afterAutospacing="0" w:line="360" w:lineRule="auto"/>
        <w:ind w:left="0" w:firstLine="709"/>
        <w:contextualSpacing/>
        <w:jc w:val="both"/>
        <w:rPr>
          <w:sz w:val="28"/>
          <w:szCs w:val="28"/>
          <w:lang w:val="uk-UA" w:eastAsia="x-none"/>
        </w:rPr>
      </w:pPr>
      <w:r w:rsidRPr="002E6989">
        <w:rPr>
          <w:sz w:val="28"/>
          <w:szCs w:val="28"/>
          <w:lang w:val="uk-UA" w:eastAsia="x-none"/>
        </w:rPr>
        <w:t>Поршневі двигуни, де робочий процес відбувається у циліндрах.</w:t>
      </w:r>
    </w:p>
    <w:p w14:paraId="582E726F" w14:textId="2CA8B4F9" w:rsidR="00A00E65" w:rsidRPr="002E6989" w:rsidRDefault="00C8299C" w:rsidP="008906AC">
      <w:pPr>
        <w:pStyle w:val="NormalWeb"/>
        <w:numPr>
          <w:ilvl w:val="0"/>
          <w:numId w:val="6"/>
        </w:numPr>
        <w:spacing w:before="0" w:beforeAutospacing="0" w:after="0" w:afterAutospacing="0" w:line="360" w:lineRule="auto"/>
        <w:ind w:left="0" w:firstLine="709"/>
        <w:contextualSpacing/>
        <w:jc w:val="both"/>
        <w:rPr>
          <w:sz w:val="28"/>
          <w:szCs w:val="28"/>
          <w:lang w:val="uk-UA" w:eastAsia="x-none"/>
        </w:rPr>
      </w:pPr>
      <w:r w:rsidRPr="002E6989">
        <w:rPr>
          <w:sz w:val="28"/>
          <w:szCs w:val="28"/>
          <w:lang w:val="uk-UA" w:eastAsia="x-none"/>
        </w:rPr>
        <w:lastRenderedPageBreak/>
        <w:t>Безпоршневі, як газотурбінні, де робочий процес відбувається послідовно у повітряному компресорі, камері згоряння та газовій турбіні.</w:t>
      </w:r>
    </w:p>
    <w:p w14:paraId="730CA44D" w14:textId="3C0363AF" w:rsidR="00920500" w:rsidRPr="002E6989" w:rsidRDefault="00035589" w:rsidP="00920500">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Залежно від методу формування паливної суміші та запалювання, поршневі двигуни можна класифікувати на:</w:t>
      </w:r>
    </w:p>
    <w:p w14:paraId="55470FE8" w14:textId="37233D36" w:rsidR="00920500" w:rsidRPr="002E6989" w:rsidRDefault="0028441D" w:rsidP="008906AC">
      <w:pPr>
        <w:pStyle w:val="NormalWeb"/>
        <w:numPr>
          <w:ilvl w:val="0"/>
          <w:numId w:val="6"/>
        </w:numPr>
        <w:spacing w:before="0" w:beforeAutospacing="0" w:after="0" w:afterAutospacing="0" w:line="360" w:lineRule="auto"/>
        <w:ind w:left="0" w:firstLine="709"/>
        <w:contextualSpacing/>
        <w:jc w:val="both"/>
        <w:rPr>
          <w:sz w:val="28"/>
          <w:szCs w:val="28"/>
          <w:lang w:val="uk-UA" w:eastAsia="x-none"/>
        </w:rPr>
      </w:pPr>
      <w:r w:rsidRPr="002E6989">
        <w:rPr>
          <w:sz w:val="28"/>
          <w:szCs w:val="28"/>
          <w:lang w:val="uk-UA" w:eastAsia="x-none"/>
        </w:rPr>
        <w:t>Зі зовнішнім сумішоутворенням та примусовим запалюванням, за допомогою електричної іскри (карбю</w:t>
      </w:r>
      <w:r w:rsidR="005B5720" w:rsidRPr="002E6989">
        <w:rPr>
          <w:sz w:val="28"/>
          <w:szCs w:val="28"/>
          <w:lang w:val="uk-UA" w:eastAsia="x-none"/>
        </w:rPr>
        <w:t>раторні та газові двигуни).</w:t>
      </w:r>
    </w:p>
    <w:p w14:paraId="15E41D25" w14:textId="16A1E85D" w:rsidR="00920500" w:rsidRPr="002E6989" w:rsidRDefault="005B5720" w:rsidP="008906AC">
      <w:pPr>
        <w:pStyle w:val="NormalWeb"/>
        <w:numPr>
          <w:ilvl w:val="0"/>
          <w:numId w:val="6"/>
        </w:numPr>
        <w:spacing w:before="0" w:beforeAutospacing="0" w:after="0" w:afterAutospacing="0" w:line="360" w:lineRule="auto"/>
        <w:ind w:left="0" w:firstLine="709"/>
        <w:contextualSpacing/>
        <w:jc w:val="both"/>
        <w:rPr>
          <w:sz w:val="28"/>
          <w:szCs w:val="28"/>
          <w:lang w:val="uk-UA" w:eastAsia="x-none"/>
        </w:rPr>
      </w:pPr>
      <w:r w:rsidRPr="002E6989">
        <w:rPr>
          <w:sz w:val="28"/>
          <w:szCs w:val="28"/>
          <w:lang w:val="uk-UA" w:eastAsia="x-none"/>
        </w:rPr>
        <w:t>З внутрішнім утворенням суміші, де запалювання відбувається внаслідок високої температури повітря, що стискається у циліндрі (дизельні двигуни</w:t>
      </w:r>
      <w:r w:rsidR="00734E56" w:rsidRPr="002E6989">
        <w:rPr>
          <w:sz w:val="28"/>
          <w:szCs w:val="28"/>
          <w:lang w:val="uk-UA" w:eastAsia="x-none"/>
        </w:rPr>
        <w:t>).</w:t>
      </w:r>
    </w:p>
    <w:p w14:paraId="7256644D" w14:textId="104A86D7" w:rsidR="00EE50C6" w:rsidRPr="002E6989" w:rsidRDefault="00EE50C6" w:rsidP="005B5720">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Робоча порожнина двигуна</w:t>
      </w:r>
      <w:r w:rsidR="00331CC9" w:rsidRPr="002E6989">
        <w:rPr>
          <w:sz w:val="28"/>
          <w:szCs w:val="28"/>
          <w:lang w:val="uk-UA"/>
        </w:rPr>
        <w:t xml:space="preserve"> (камера згоряння)</w:t>
      </w:r>
      <w:r w:rsidR="00EA7F22" w:rsidRPr="002E6989">
        <w:rPr>
          <w:sz w:val="28"/>
          <w:szCs w:val="28"/>
          <w:lang w:val="uk-UA"/>
        </w:rPr>
        <w:t>, відповідно до</w:t>
      </w:r>
      <w:r w:rsidR="00FB74C1" w:rsidRPr="002E6989">
        <w:rPr>
          <w:sz w:val="28"/>
          <w:szCs w:val="28"/>
          <w:lang w:val="uk-UA"/>
        </w:rPr>
        <w:t xml:space="preserve"> [</w:t>
      </w:r>
      <w:r w:rsidR="004C0F6B" w:rsidRPr="002E6989">
        <w:rPr>
          <w:sz w:val="28"/>
          <w:szCs w:val="28"/>
          <w:lang w:val="uk-UA"/>
        </w:rPr>
        <w:t>9</w:t>
      </w:r>
      <w:r w:rsidR="00FB74C1" w:rsidRPr="002E6989">
        <w:rPr>
          <w:sz w:val="28"/>
          <w:szCs w:val="28"/>
          <w:lang w:val="uk-UA"/>
        </w:rPr>
        <w:t>]</w:t>
      </w:r>
      <w:r w:rsidR="00EA7F22" w:rsidRPr="002E6989">
        <w:rPr>
          <w:sz w:val="28"/>
          <w:szCs w:val="28"/>
          <w:lang w:val="uk-UA"/>
        </w:rPr>
        <w:t>,</w:t>
      </w:r>
      <w:r w:rsidRPr="002E6989">
        <w:rPr>
          <w:sz w:val="28"/>
          <w:szCs w:val="28"/>
          <w:lang w:val="uk-UA"/>
        </w:rPr>
        <w:t xml:space="preserve"> є місцем з </w:t>
      </w:r>
      <w:r w:rsidR="006D4B17" w:rsidRPr="002E6989">
        <w:rPr>
          <w:sz w:val="28"/>
          <w:szCs w:val="28"/>
          <w:lang w:val="uk-UA"/>
        </w:rPr>
        <w:t>замкнутими</w:t>
      </w:r>
      <w:r w:rsidRPr="002E6989">
        <w:rPr>
          <w:sz w:val="28"/>
          <w:szCs w:val="28"/>
          <w:lang w:val="uk-UA"/>
        </w:rPr>
        <w:t xml:space="preserve"> </w:t>
      </w:r>
      <w:r w:rsidR="006D4B17" w:rsidRPr="002E6989">
        <w:rPr>
          <w:sz w:val="28"/>
          <w:szCs w:val="28"/>
          <w:lang w:val="uk-UA"/>
        </w:rPr>
        <w:t>об’ємом</w:t>
      </w:r>
      <w:r w:rsidRPr="002E6989">
        <w:rPr>
          <w:sz w:val="28"/>
          <w:szCs w:val="28"/>
          <w:lang w:val="uk-UA"/>
        </w:rPr>
        <w:t xml:space="preserve">, де </w:t>
      </w:r>
      <w:r w:rsidR="006D4B17" w:rsidRPr="002E6989">
        <w:rPr>
          <w:sz w:val="28"/>
          <w:szCs w:val="28"/>
          <w:lang w:val="uk-UA"/>
        </w:rPr>
        <w:t>об’єм</w:t>
      </w:r>
      <w:r w:rsidRPr="002E6989">
        <w:rPr>
          <w:sz w:val="28"/>
          <w:szCs w:val="28"/>
          <w:lang w:val="uk-UA"/>
        </w:rPr>
        <w:t xml:space="preserve"> може змінюється за допомогою робочих органів: поршня, ротора </w:t>
      </w:r>
      <w:r w:rsidR="00BC1D97" w:rsidRPr="002E6989">
        <w:rPr>
          <w:sz w:val="28"/>
          <w:szCs w:val="28"/>
          <w:lang w:val="uk-UA"/>
        </w:rPr>
        <w:t>тощо.</w:t>
      </w:r>
    </w:p>
    <w:p w14:paraId="3F9CDEB6" w14:textId="03D55B4C" w:rsidR="00F651EE" w:rsidRPr="002E6989" w:rsidRDefault="00F651EE" w:rsidP="006D4B17">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В залежності від конструкції робочого елемента</w:t>
      </w:r>
      <w:r w:rsidR="007602EC" w:rsidRPr="002E6989">
        <w:rPr>
          <w:sz w:val="28"/>
          <w:szCs w:val="28"/>
          <w:lang w:val="uk-UA"/>
        </w:rPr>
        <w:t xml:space="preserve"> </w:t>
      </w:r>
      <w:r w:rsidRPr="002E6989">
        <w:rPr>
          <w:sz w:val="28"/>
          <w:szCs w:val="28"/>
          <w:lang w:val="uk-UA"/>
        </w:rPr>
        <w:t>та специфіки його діяльності, двигуни внутрішнього згоряння розподіляють на декілька категорій:</w:t>
      </w:r>
    </w:p>
    <w:p w14:paraId="0018CD87" w14:textId="50024434" w:rsidR="00F651EE" w:rsidRPr="002E6989" w:rsidRDefault="00F651EE" w:rsidP="008906AC">
      <w:pPr>
        <w:pStyle w:val="NormalWeb"/>
        <w:numPr>
          <w:ilvl w:val="0"/>
          <w:numId w:val="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 xml:space="preserve">Поршневі двигуни, де поршень виконує </w:t>
      </w:r>
      <w:r w:rsidR="00BC1D97" w:rsidRPr="002E6989">
        <w:rPr>
          <w:sz w:val="28"/>
          <w:szCs w:val="28"/>
          <w:lang w:val="uk-UA"/>
        </w:rPr>
        <w:t>зворотно-поступальний</w:t>
      </w:r>
      <w:r w:rsidRPr="002E6989">
        <w:rPr>
          <w:sz w:val="28"/>
          <w:szCs w:val="28"/>
          <w:lang w:val="uk-UA"/>
        </w:rPr>
        <w:t xml:space="preserve"> рух вперед та назад;</w:t>
      </w:r>
    </w:p>
    <w:p w14:paraId="52916C9D" w14:textId="53F95197" w:rsidR="00F651EE" w:rsidRPr="002E6989" w:rsidRDefault="008503AF" w:rsidP="008906AC">
      <w:pPr>
        <w:pStyle w:val="NormalWeb"/>
        <w:numPr>
          <w:ilvl w:val="0"/>
          <w:numId w:val="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Вільнопоршневі</w:t>
      </w:r>
      <w:r w:rsidR="00F651EE" w:rsidRPr="002E6989">
        <w:rPr>
          <w:sz w:val="28"/>
          <w:szCs w:val="28"/>
          <w:lang w:val="uk-UA"/>
        </w:rPr>
        <w:t xml:space="preserve"> двигуни, характеризуються поршнями із змінною амплітудою руху;</w:t>
      </w:r>
    </w:p>
    <w:p w14:paraId="3000A232" w14:textId="2DEBD183" w:rsidR="00F651EE" w:rsidRPr="002E6989" w:rsidRDefault="00F651EE" w:rsidP="008906AC">
      <w:pPr>
        <w:pStyle w:val="NormalWeb"/>
        <w:numPr>
          <w:ilvl w:val="0"/>
          <w:numId w:val="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 xml:space="preserve">Роторні двигуни, у яких робочий елемент обертається навколо </w:t>
      </w:r>
      <w:r w:rsidR="009F1787" w:rsidRPr="002E6989">
        <w:rPr>
          <w:sz w:val="28"/>
          <w:szCs w:val="28"/>
          <w:lang w:val="uk-UA"/>
        </w:rPr>
        <w:t xml:space="preserve">нерухомої </w:t>
      </w:r>
      <w:r w:rsidRPr="002E6989">
        <w:rPr>
          <w:sz w:val="28"/>
          <w:szCs w:val="28"/>
          <w:lang w:val="uk-UA"/>
        </w:rPr>
        <w:t>осі або рухається по замкненій круговій траєкторії;</w:t>
      </w:r>
    </w:p>
    <w:p w14:paraId="4F0A6C9F" w14:textId="64ADBFF2" w:rsidR="00EE50C6" w:rsidRPr="002E6989" w:rsidRDefault="00F651EE" w:rsidP="008906AC">
      <w:pPr>
        <w:pStyle w:val="NormalWeb"/>
        <w:numPr>
          <w:ilvl w:val="0"/>
          <w:numId w:val="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Двигуни з коливальними робочими елементами, що здійснюють осцилюючий обертальний рух, та інші типи.</w:t>
      </w:r>
      <w:r w:rsidR="00BF7A65" w:rsidRPr="002E6989">
        <w:rPr>
          <w:sz w:val="28"/>
          <w:szCs w:val="28"/>
          <w:lang w:val="uk-UA"/>
        </w:rPr>
        <w:t xml:space="preserve"> </w:t>
      </w:r>
    </w:p>
    <w:p w14:paraId="0D625A29" w14:textId="38A2832C" w:rsidR="00165A04" w:rsidRPr="002E6989" w:rsidRDefault="00165A04" w:rsidP="00035589">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Двигун внутрішнього згоряння влаштований із ряду ключових компонентів та систем. До них входять: </w:t>
      </w:r>
      <w:r w:rsidR="007441DB" w:rsidRPr="002E6989">
        <w:rPr>
          <w:rFonts w:ascii="Times New Roman" w:hAnsi="Times New Roman" w:cs="Times New Roman"/>
          <w:sz w:val="28"/>
          <w:szCs w:val="28"/>
          <w:lang w:val="uk-UA" w:eastAsia="x-none"/>
        </w:rPr>
        <w:t xml:space="preserve"> кривошипно-шатунний механізм; механізм газорозподілу; система охолодження;  система мащення;  системи живлення;  системи запалювання (карбюраторні двигуни).</w:t>
      </w:r>
    </w:p>
    <w:p w14:paraId="1F4D220C" w14:textId="4F7DC39D" w:rsidR="00D611ED" w:rsidRPr="002E6989" w:rsidRDefault="00D611ED" w:rsidP="00035589">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Кривошипно-шатунний механізм виконує функцію перетворення </w:t>
      </w:r>
      <w:r w:rsidRPr="002E6989">
        <w:rPr>
          <w:rFonts w:ascii="Times New Roman" w:hAnsi="Times New Roman" w:cs="Times New Roman"/>
          <w:color w:val="0F0F0F"/>
          <w:sz w:val="28"/>
          <w:szCs w:val="28"/>
          <w:lang w:val="uk-UA"/>
        </w:rPr>
        <w:t>зворотно</w:t>
      </w:r>
      <w:r w:rsidR="008B7838" w:rsidRPr="002E6989">
        <w:rPr>
          <w:rFonts w:ascii="Times New Roman" w:hAnsi="Times New Roman" w:cs="Times New Roman"/>
          <w:color w:val="0F0F0F"/>
          <w:sz w:val="28"/>
          <w:szCs w:val="28"/>
          <w:lang w:val="uk-UA"/>
        </w:rPr>
        <w:t>-</w:t>
      </w:r>
      <w:r w:rsidRPr="002E6989">
        <w:rPr>
          <w:rFonts w:ascii="Times New Roman" w:hAnsi="Times New Roman" w:cs="Times New Roman"/>
          <w:color w:val="0F0F0F"/>
          <w:sz w:val="28"/>
          <w:szCs w:val="28"/>
          <w:lang w:val="uk-UA"/>
        </w:rPr>
        <w:t xml:space="preserve">поступального руху </w:t>
      </w:r>
      <w:r w:rsidRPr="002E6989">
        <w:rPr>
          <w:rFonts w:ascii="Times New Roman" w:hAnsi="Times New Roman" w:cs="Times New Roman"/>
          <w:sz w:val="28"/>
          <w:szCs w:val="28"/>
          <w:lang w:val="uk-UA" w:eastAsia="x-none"/>
        </w:rPr>
        <w:t xml:space="preserve">поршня в </w:t>
      </w:r>
      <w:r w:rsidRPr="002E6989">
        <w:rPr>
          <w:rFonts w:ascii="Times New Roman" w:hAnsi="Times New Roman" w:cs="Times New Roman"/>
          <w:color w:val="0F0F0F"/>
          <w:sz w:val="28"/>
          <w:szCs w:val="28"/>
          <w:lang w:val="uk-UA"/>
        </w:rPr>
        <w:t xml:space="preserve">обертальний </w:t>
      </w:r>
      <w:r w:rsidRPr="002E6989">
        <w:rPr>
          <w:rFonts w:ascii="Times New Roman" w:hAnsi="Times New Roman" w:cs="Times New Roman"/>
          <w:sz w:val="28"/>
          <w:szCs w:val="28"/>
          <w:lang w:val="uk-UA" w:eastAsia="x-none"/>
        </w:rPr>
        <w:t>рух колінчастого вал</w:t>
      </w:r>
    </w:p>
    <w:p w14:paraId="7E98F710" w14:textId="7B0282E3" w:rsidR="006E68FA" w:rsidRPr="002E6989" w:rsidRDefault="006E68FA" w:rsidP="00035589">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Механізм газорозподілу відповідає за своєчасне заповнення циліндрів топливно-повітряною сумішшю (або повітрям) і виведення з них відпрацьованих газів.</w:t>
      </w:r>
    </w:p>
    <w:p w14:paraId="3147BA62" w14:textId="0F98E139" w:rsidR="005973ED" w:rsidRPr="002E6989" w:rsidRDefault="005973ED" w:rsidP="00035589">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Система охолодження </w:t>
      </w:r>
      <w:r w:rsidR="00BF4125" w:rsidRPr="002E6989">
        <w:rPr>
          <w:rFonts w:ascii="Times New Roman" w:hAnsi="Times New Roman" w:cs="Times New Roman"/>
          <w:sz w:val="28"/>
          <w:szCs w:val="28"/>
          <w:lang w:val="uk-UA" w:eastAsia="x-none"/>
        </w:rPr>
        <w:t>підтримує</w:t>
      </w:r>
      <w:r w:rsidRPr="002E6989">
        <w:rPr>
          <w:rFonts w:ascii="Times New Roman" w:hAnsi="Times New Roman" w:cs="Times New Roman"/>
          <w:sz w:val="28"/>
          <w:szCs w:val="28"/>
          <w:lang w:val="uk-UA" w:eastAsia="x-none"/>
        </w:rPr>
        <w:t xml:space="preserve"> оптимальний температурний режим роботи двигуна.</w:t>
      </w:r>
    </w:p>
    <w:p w14:paraId="5F5BE35B" w14:textId="172A7478" w:rsidR="00D20A71" w:rsidRPr="002E6989" w:rsidRDefault="00D20A71" w:rsidP="00D20A71">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Система мащення</w:t>
      </w:r>
      <w:r w:rsidR="003349D7" w:rsidRPr="002E6989">
        <w:rPr>
          <w:rFonts w:ascii="Times New Roman" w:hAnsi="Times New Roman" w:cs="Times New Roman"/>
          <w:sz w:val="28"/>
          <w:szCs w:val="28"/>
          <w:lang w:val="uk-UA" w:eastAsia="x-none"/>
        </w:rPr>
        <w:t xml:space="preserve"> з</w:t>
      </w:r>
      <w:r w:rsidRPr="002E6989">
        <w:rPr>
          <w:rFonts w:ascii="Times New Roman" w:hAnsi="Times New Roman" w:cs="Times New Roman"/>
          <w:sz w:val="28"/>
          <w:szCs w:val="28"/>
          <w:lang w:val="uk-UA" w:eastAsia="x-none"/>
        </w:rPr>
        <w:t xml:space="preserve">абезпечує змащення </w:t>
      </w:r>
      <w:r w:rsidR="00BF4125" w:rsidRPr="002E6989">
        <w:rPr>
          <w:rFonts w:ascii="Times New Roman" w:hAnsi="Times New Roman" w:cs="Times New Roman"/>
          <w:sz w:val="28"/>
          <w:szCs w:val="28"/>
          <w:lang w:val="uk-UA" w:eastAsia="x-none"/>
        </w:rPr>
        <w:t>тертих</w:t>
      </w:r>
      <w:r w:rsidRPr="002E6989">
        <w:rPr>
          <w:rFonts w:ascii="Times New Roman" w:hAnsi="Times New Roman" w:cs="Times New Roman"/>
          <w:sz w:val="28"/>
          <w:szCs w:val="28"/>
          <w:lang w:val="uk-UA" w:eastAsia="x-none"/>
        </w:rPr>
        <w:t xml:space="preserve"> поверхонь двигуна, подачу мастила до них, часткове охолодження, виведення продуктів зносу та очищення мастила.</w:t>
      </w:r>
    </w:p>
    <w:p w14:paraId="632E0C9F" w14:textId="225DD3AE" w:rsidR="00D20A71" w:rsidRPr="002E6989" w:rsidRDefault="00D20A71" w:rsidP="00D20A71">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Система живлення карбюраторного двигуна</w:t>
      </w:r>
      <w:r w:rsidR="003349D7" w:rsidRPr="002E6989">
        <w:rPr>
          <w:rFonts w:ascii="Times New Roman" w:hAnsi="Times New Roman" w:cs="Times New Roman"/>
          <w:sz w:val="28"/>
          <w:szCs w:val="28"/>
          <w:lang w:val="uk-UA" w:eastAsia="x-none"/>
        </w:rPr>
        <w:t xml:space="preserve"> в</w:t>
      </w:r>
      <w:r w:rsidRPr="002E6989">
        <w:rPr>
          <w:rFonts w:ascii="Times New Roman" w:hAnsi="Times New Roman" w:cs="Times New Roman"/>
          <w:sz w:val="28"/>
          <w:szCs w:val="28"/>
          <w:lang w:val="uk-UA" w:eastAsia="x-none"/>
        </w:rPr>
        <w:t>ідповідає за фільтрацію палива і повітря, приготування пального суміші, її подачу в циліндри та виведення продуктів згоряння.</w:t>
      </w:r>
    </w:p>
    <w:p w14:paraId="78A7258C" w14:textId="71692EB1" w:rsidR="00D20A71" w:rsidRPr="002E6989" w:rsidRDefault="00D20A71" w:rsidP="00D20A71">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Система живлення дизельного двигуна</w:t>
      </w:r>
      <w:r w:rsidR="003349D7" w:rsidRPr="002E6989">
        <w:rPr>
          <w:rFonts w:ascii="Times New Roman" w:hAnsi="Times New Roman" w:cs="Times New Roman"/>
          <w:sz w:val="28"/>
          <w:szCs w:val="28"/>
          <w:lang w:val="uk-UA" w:eastAsia="x-none"/>
        </w:rPr>
        <w:t xml:space="preserve"> з</w:t>
      </w:r>
      <w:r w:rsidRPr="002E6989">
        <w:rPr>
          <w:rFonts w:ascii="Times New Roman" w:hAnsi="Times New Roman" w:cs="Times New Roman"/>
          <w:sz w:val="28"/>
          <w:szCs w:val="28"/>
          <w:lang w:val="uk-UA" w:eastAsia="x-none"/>
        </w:rPr>
        <w:t xml:space="preserve">абезпечує очистку повітря та палива, вприскування палива під високим тиском у циліндри в </w:t>
      </w:r>
      <w:r w:rsidR="003349D7" w:rsidRPr="002E6989">
        <w:rPr>
          <w:rFonts w:ascii="Times New Roman" w:hAnsi="Times New Roman" w:cs="Times New Roman"/>
          <w:sz w:val="28"/>
          <w:szCs w:val="28"/>
          <w:lang w:val="uk-UA" w:eastAsia="x-none"/>
        </w:rPr>
        <w:t>дрібнорозпиленому</w:t>
      </w:r>
      <w:r w:rsidRPr="002E6989">
        <w:rPr>
          <w:rFonts w:ascii="Times New Roman" w:hAnsi="Times New Roman" w:cs="Times New Roman"/>
          <w:sz w:val="28"/>
          <w:szCs w:val="28"/>
          <w:lang w:val="uk-UA" w:eastAsia="x-none"/>
        </w:rPr>
        <w:t xml:space="preserve"> стані та видалення продуктів згоряння.</w:t>
      </w:r>
    </w:p>
    <w:p w14:paraId="5C78DABD" w14:textId="77777777" w:rsidR="00526291" w:rsidRPr="002E6989" w:rsidRDefault="00D20A71" w:rsidP="00526291">
      <w:pPr>
        <w:rPr>
          <w:sz w:val="28"/>
          <w:szCs w:val="28"/>
          <w:lang w:val="uk-UA"/>
        </w:rPr>
      </w:pPr>
      <w:r w:rsidRPr="002E6989">
        <w:rPr>
          <w:rFonts w:ascii="Times New Roman" w:hAnsi="Times New Roman" w:cs="Times New Roman"/>
          <w:sz w:val="28"/>
          <w:szCs w:val="28"/>
          <w:lang w:val="uk-UA" w:eastAsia="x-none"/>
        </w:rPr>
        <w:t>Система запалювання</w:t>
      </w:r>
      <w:r w:rsidR="003349D7" w:rsidRPr="002E6989">
        <w:rPr>
          <w:rFonts w:ascii="Times New Roman" w:hAnsi="Times New Roman" w:cs="Times New Roman"/>
          <w:sz w:val="28"/>
          <w:szCs w:val="28"/>
          <w:lang w:val="uk-UA" w:eastAsia="x-none"/>
        </w:rPr>
        <w:t xml:space="preserve"> в</w:t>
      </w:r>
      <w:r w:rsidRPr="002E6989">
        <w:rPr>
          <w:rFonts w:ascii="Times New Roman" w:hAnsi="Times New Roman" w:cs="Times New Roman"/>
          <w:sz w:val="28"/>
          <w:szCs w:val="28"/>
          <w:lang w:val="uk-UA" w:eastAsia="x-none"/>
        </w:rPr>
        <w:t xml:space="preserve">ідповідає за запалювання пального суміші в циліндрах карбюраторного двигуна. Включає </w:t>
      </w:r>
      <w:r w:rsidR="003349D7" w:rsidRPr="002E6989">
        <w:rPr>
          <w:rFonts w:ascii="Times New Roman" w:hAnsi="Times New Roman" w:cs="Times New Roman"/>
          <w:sz w:val="28"/>
          <w:szCs w:val="28"/>
          <w:lang w:val="uk-UA" w:eastAsia="x-none"/>
        </w:rPr>
        <w:t xml:space="preserve"> в себе </w:t>
      </w:r>
      <w:r w:rsidRPr="002E6989">
        <w:rPr>
          <w:rFonts w:ascii="Times New Roman" w:hAnsi="Times New Roman" w:cs="Times New Roman"/>
          <w:sz w:val="28"/>
          <w:szCs w:val="28"/>
          <w:lang w:val="uk-UA" w:eastAsia="x-none"/>
        </w:rPr>
        <w:t>джерело електричної енергії та пристрій для перетворення низької напруги системи електропостачання автомобіля на високу напругу для свічки запалювання, створюючи іскру для запалення пального в потрібний момент.</w:t>
      </w:r>
      <w:r w:rsidR="00B43CFB" w:rsidRPr="002E6989">
        <w:rPr>
          <w:sz w:val="28"/>
          <w:szCs w:val="28"/>
          <w:lang w:val="uk-UA"/>
        </w:rPr>
        <w:t xml:space="preserve"> </w:t>
      </w:r>
    </w:p>
    <w:p w14:paraId="6B12D3DF" w14:textId="07A7B739" w:rsidR="0056450C" w:rsidRPr="002E6989" w:rsidRDefault="00B625D9" w:rsidP="00526291">
      <w:pPr>
        <w:rPr>
          <w:rFonts w:ascii="Times New Roman,Italic" w:hAnsi="Times New Roman,Italic"/>
          <w:sz w:val="28"/>
          <w:szCs w:val="28"/>
          <w:lang w:val="uk-UA"/>
        </w:rPr>
      </w:pPr>
      <w:r w:rsidRPr="002E6989">
        <w:rPr>
          <w:rFonts w:ascii="Times New Roman,Italic" w:hAnsi="Times New Roman,Italic"/>
          <w:sz w:val="28"/>
          <w:szCs w:val="28"/>
          <w:lang w:val="uk-UA"/>
        </w:rPr>
        <w:t>Поршневий</w:t>
      </w:r>
      <w:r w:rsidR="0056450C" w:rsidRPr="002E6989">
        <w:rPr>
          <w:rFonts w:ascii="Times New Roman,Italic" w:hAnsi="Times New Roman,Italic"/>
          <w:sz w:val="28"/>
          <w:szCs w:val="28"/>
          <w:lang w:val="uk-UA"/>
        </w:rPr>
        <w:t xml:space="preserve">̆ двигун складається </w:t>
      </w:r>
      <w:r w:rsidR="00A41D86" w:rsidRPr="002E6989">
        <w:rPr>
          <w:rFonts w:ascii="Times New Roman,Italic" w:hAnsi="Times New Roman,Italic"/>
          <w:sz w:val="28"/>
          <w:szCs w:val="28"/>
          <w:lang w:val="uk-UA"/>
        </w:rPr>
        <w:t>(</w:t>
      </w:r>
      <w:r w:rsidR="00955955" w:rsidRPr="002E6989">
        <w:rPr>
          <w:rFonts w:ascii="Times New Roman,Italic" w:hAnsi="Times New Roman,Italic"/>
          <w:sz w:val="28"/>
          <w:szCs w:val="28"/>
          <w:lang w:val="uk-UA"/>
        </w:rPr>
        <w:t>р</w:t>
      </w:r>
      <w:r w:rsidR="00A41D86" w:rsidRPr="002E6989">
        <w:rPr>
          <w:rFonts w:ascii="Times New Roman,Italic" w:hAnsi="Times New Roman,Italic"/>
          <w:sz w:val="28"/>
          <w:szCs w:val="28"/>
          <w:lang w:val="uk-UA"/>
        </w:rPr>
        <w:t>ис. 1.</w:t>
      </w:r>
      <w:r w:rsidR="00A7669E" w:rsidRPr="002E6989">
        <w:rPr>
          <w:rFonts w:ascii="Times New Roman,Italic" w:hAnsi="Times New Roman,Italic"/>
          <w:sz w:val="28"/>
          <w:szCs w:val="28"/>
          <w:lang w:val="uk-UA"/>
        </w:rPr>
        <w:t>9</w:t>
      </w:r>
      <w:r w:rsidR="00A41D86" w:rsidRPr="002E6989">
        <w:rPr>
          <w:rFonts w:ascii="Times New Roman,Italic" w:hAnsi="Times New Roman,Italic"/>
          <w:sz w:val="28"/>
          <w:szCs w:val="28"/>
          <w:lang w:val="uk-UA"/>
        </w:rPr>
        <w:t xml:space="preserve">) </w:t>
      </w:r>
      <w:r w:rsidR="0056450C" w:rsidRPr="002E6989">
        <w:rPr>
          <w:rFonts w:ascii="Times New Roman,Italic" w:hAnsi="Times New Roman,Italic"/>
          <w:sz w:val="28"/>
          <w:szCs w:val="28"/>
          <w:lang w:val="uk-UA"/>
        </w:rPr>
        <w:t xml:space="preserve">з циліндра 5 і картера 6, </w:t>
      </w:r>
      <w:proofErr w:type="spellStart"/>
      <w:r w:rsidR="0056450C" w:rsidRPr="002E6989">
        <w:rPr>
          <w:rFonts w:ascii="Times New Roman,Italic" w:hAnsi="Times New Roman,Italic"/>
          <w:sz w:val="28"/>
          <w:szCs w:val="28"/>
          <w:lang w:val="uk-UA"/>
        </w:rPr>
        <w:t>якии</w:t>
      </w:r>
      <w:proofErr w:type="spellEnd"/>
      <w:r w:rsidR="0056450C" w:rsidRPr="002E6989">
        <w:rPr>
          <w:rFonts w:ascii="Times New Roman,Italic" w:hAnsi="Times New Roman,Italic"/>
          <w:sz w:val="28"/>
          <w:szCs w:val="28"/>
          <w:lang w:val="uk-UA"/>
        </w:rPr>
        <w:t xml:space="preserve">̆ </w:t>
      </w:r>
      <w:r w:rsidR="006A0611" w:rsidRPr="002E6989">
        <w:rPr>
          <w:rFonts w:ascii="Times New Roman,Italic" w:hAnsi="Times New Roman,Italic"/>
          <w:sz w:val="28"/>
          <w:szCs w:val="28"/>
          <w:lang w:val="uk-UA"/>
        </w:rPr>
        <w:t xml:space="preserve">закривається </w:t>
      </w:r>
      <w:r w:rsidR="0056450C" w:rsidRPr="002E6989">
        <w:rPr>
          <w:rFonts w:ascii="Times New Roman,Italic" w:hAnsi="Times New Roman,Italic"/>
          <w:sz w:val="28"/>
          <w:szCs w:val="28"/>
          <w:lang w:val="uk-UA"/>
        </w:rPr>
        <w:t>знизу піддоном 9. Усередині циліндра</w:t>
      </w:r>
      <w:r w:rsidRPr="002E6989">
        <w:rPr>
          <w:rFonts w:ascii="Times New Roman,Italic" w:hAnsi="Times New Roman,Italic"/>
          <w:sz w:val="28"/>
          <w:szCs w:val="28"/>
          <w:lang w:val="uk-UA"/>
        </w:rPr>
        <w:t xml:space="preserve"> відбувається переміщення </w:t>
      </w:r>
      <w:r w:rsidR="0056450C" w:rsidRPr="002E6989">
        <w:rPr>
          <w:rFonts w:ascii="Times New Roman,Italic" w:hAnsi="Times New Roman,Italic"/>
          <w:sz w:val="28"/>
          <w:szCs w:val="28"/>
          <w:lang w:val="uk-UA"/>
        </w:rPr>
        <w:t xml:space="preserve"> </w:t>
      </w:r>
      <w:r w:rsidRPr="002E6989">
        <w:rPr>
          <w:rFonts w:ascii="Times New Roman,Italic" w:hAnsi="Times New Roman,Italic"/>
          <w:sz w:val="28"/>
          <w:szCs w:val="28"/>
          <w:lang w:val="uk-UA"/>
        </w:rPr>
        <w:t xml:space="preserve">поршня </w:t>
      </w:r>
      <w:r w:rsidR="0056450C" w:rsidRPr="002E6989">
        <w:rPr>
          <w:rFonts w:ascii="Times New Roman,Italic" w:hAnsi="Times New Roman,Italic"/>
          <w:sz w:val="28"/>
          <w:szCs w:val="28"/>
          <w:lang w:val="uk-UA"/>
        </w:rPr>
        <w:t xml:space="preserve">4 з </w:t>
      </w:r>
      <w:r w:rsidR="006A0611" w:rsidRPr="002E6989">
        <w:rPr>
          <w:rFonts w:ascii="Times New Roman,Italic" w:hAnsi="Times New Roman,Italic"/>
          <w:sz w:val="28"/>
          <w:szCs w:val="28"/>
          <w:lang w:val="uk-UA"/>
        </w:rPr>
        <w:t xml:space="preserve">компресійними </w:t>
      </w:r>
      <w:r w:rsidR="0056450C" w:rsidRPr="002E6989">
        <w:rPr>
          <w:rFonts w:ascii="Times New Roman,Italic" w:hAnsi="Times New Roman,Italic"/>
          <w:sz w:val="28"/>
          <w:szCs w:val="28"/>
          <w:lang w:val="uk-UA"/>
        </w:rPr>
        <w:t xml:space="preserve">(ущільнювальними) кільцями 2. Поршень через </w:t>
      </w:r>
      <w:r w:rsidRPr="002E6989">
        <w:rPr>
          <w:rFonts w:ascii="Times New Roman,Italic" w:hAnsi="Times New Roman,Italic"/>
          <w:sz w:val="28"/>
          <w:szCs w:val="28"/>
          <w:lang w:val="uk-UA"/>
        </w:rPr>
        <w:t>поршневий</w:t>
      </w:r>
      <w:r w:rsidR="0056450C" w:rsidRPr="002E6989">
        <w:rPr>
          <w:rFonts w:ascii="Times New Roman,Italic" w:hAnsi="Times New Roman,Italic"/>
          <w:sz w:val="28"/>
          <w:szCs w:val="28"/>
          <w:lang w:val="uk-UA"/>
        </w:rPr>
        <w:t xml:space="preserve">̆ палець 3 та шатун 14 </w:t>
      </w:r>
      <w:r w:rsidRPr="002E6989">
        <w:rPr>
          <w:rFonts w:ascii="Times New Roman,Italic" w:hAnsi="Times New Roman,Italic"/>
          <w:sz w:val="28"/>
          <w:szCs w:val="28"/>
          <w:lang w:val="uk-UA"/>
        </w:rPr>
        <w:t>пов’язаний</w:t>
      </w:r>
      <w:r w:rsidR="0056450C" w:rsidRPr="002E6989">
        <w:rPr>
          <w:rFonts w:ascii="Times New Roman,Italic" w:hAnsi="Times New Roman,Italic"/>
          <w:sz w:val="28"/>
          <w:szCs w:val="28"/>
          <w:lang w:val="uk-UA"/>
        </w:rPr>
        <w:t xml:space="preserve"> із колінчастим валом 8, що обертається в корінних підшипниках, </w:t>
      </w:r>
      <w:r w:rsidRPr="002E6989">
        <w:rPr>
          <w:rFonts w:ascii="Times New Roman,Italic" w:hAnsi="Times New Roman,Italic"/>
          <w:sz w:val="28"/>
          <w:szCs w:val="28"/>
          <w:lang w:val="uk-UA"/>
        </w:rPr>
        <w:t>які знаходяться</w:t>
      </w:r>
      <w:r w:rsidR="0056450C" w:rsidRPr="002E6989">
        <w:rPr>
          <w:rFonts w:ascii="Times New Roman,Italic" w:hAnsi="Times New Roman,Italic"/>
          <w:sz w:val="28"/>
          <w:szCs w:val="28"/>
          <w:lang w:val="uk-UA"/>
        </w:rPr>
        <w:t xml:space="preserve"> у картері. </w:t>
      </w:r>
      <w:r w:rsidRPr="002E6989">
        <w:rPr>
          <w:rFonts w:ascii="Times New Roman,Italic" w:hAnsi="Times New Roman,Italic"/>
          <w:sz w:val="28"/>
          <w:szCs w:val="28"/>
          <w:lang w:val="uk-UA"/>
        </w:rPr>
        <w:t>Колінчастий</w:t>
      </w:r>
      <w:r w:rsidR="0056450C" w:rsidRPr="002E6989">
        <w:rPr>
          <w:rFonts w:ascii="Times New Roman,Italic" w:hAnsi="Times New Roman,Italic"/>
          <w:sz w:val="28"/>
          <w:szCs w:val="28"/>
          <w:lang w:val="uk-UA"/>
        </w:rPr>
        <w:t xml:space="preserve">̆ вал складається з корінних </w:t>
      </w:r>
      <w:r w:rsidRPr="002E6989">
        <w:rPr>
          <w:rFonts w:ascii="Times New Roman,Italic" w:hAnsi="Times New Roman,Italic"/>
          <w:sz w:val="28"/>
          <w:szCs w:val="28"/>
          <w:lang w:val="uk-UA"/>
        </w:rPr>
        <w:t>шийок</w:t>
      </w:r>
      <w:r w:rsidR="0056450C" w:rsidRPr="002E6989">
        <w:rPr>
          <w:rFonts w:ascii="Times New Roman,Italic" w:hAnsi="Times New Roman,Italic"/>
          <w:sz w:val="28"/>
          <w:szCs w:val="28"/>
          <w:lang w:val="uk-UA"/>
        </w:rPr>
        <w:t xml:space="preserve"> 13, щік 10 і </w:t>
      </w:r>
      <w:r w:rsidRPr="002E6989">
        <w:rPr>
          <w:rFonts w:ascii="Times New Roman,Italic" w:hAnsi="Times New Roman,Italic"/>
          <w:sz w:val="28"/>
          <w:szCs w:val="28"/>
          <w:lang w:val="uk-UA"/>
        </w:rPr>
        <w:t>шатунної</w:t>
      </w:r>
      <w:r w:rsidR="0056450C" w:rsidRPr="002E6989">
        <w:rPr>
          <w:rFonts w:ascii="Times New Roman,Italic" w:hAnsi="Times New Roman,Italic"/>
          <w:sz w:val="28"/>
          <w:szCs w:val="28"/>
          <w:lang w:val="uk-UA"/>
        </w:rPr>
        <w:t xml:space="preserve">̈ </w:t>
      </w:r>
      <w:r w:rsidRPr="002E6989">
        <w:rPr>
          <w:rFonts w:ascii="Times New Roman,Italic" w:hAnsi="Times New Roman,Italic"/>
          <w:sz w:val="28"/>
          <w:szCs w:val="28"/>
          <w:lang w:val="uk-UA"/>
        </w:rPr>
        <w:t>шийки</w:t>
      </w:r>
      <w:r w:rsidR="0056450C" w:rsidRPr="002E6989">
        <w:rPr>
          <w:rFonts w:ascii="Times New Roman,Italic" w:hAnsi="Times New Roman,Italic"/>
          <w:sz w:val="28"/>
          <w:szCs w:val="28"/>
          <w:lang w:val="uk-UA"/>
        </w:rPr>
        <w:t xml:space="preserve"> 11. Циліндр, поршень, шатун і </w:t>
      </w:r>
      <w:r w:rsidRPr="002E6989">
        <w:rPr>
          <w:rFonts w:ascii="Times New Roman,Italic" w:hAnsi="Times New Roman,Italic"/>
          <w:sz w:val="28"/>
          <w:szCs w:val="28"/>
          <w:lang w:val="uk-UA"/>
        </w:rPr>
        <w:t>колінчастий</w:t>
      </w:r>
      <w:r w:rsidR="0056450C" w:rsidRPr="002E6989">
        <w:rPr>
          <w:rFonts w:ascii="Times New Roman,Italic" w:hAnsi="Times New Roman,Italic"/>
          <w:sz w:val="28"/>
          <w:szCs w:val="28"/>
          <w:lang w:val="uk-UA"/>
        </w:rPr>
        <w:t xml:space="preserve"> вал утворюють кривошипно-</w:t>
      </w:r>
      <w:r w:rsidRPr="002E6989">
        <w:rPr>
          <w:rFonts w:ascii="Times New Roman,Italic" w:hAnsi="Times New Roman,Italic"/>
          <w:sz w:val="28"/>
          <w:szCs w:val="28"/>
          <w:lang w:val="uk-UA"/>
        </w:rPr>
        <w:t>шатунний</w:t>
      </w:r>
      <w:r w:rsidR="0056450C" w:rsidRPr="002E6989">
        <w:rPr>
          <w:rFonts w:ascii="Times New Roman,Italic" w:hAnsi="Times New Roman,Italic"/>
          <w:sz w:val="28"/>
          <w:szCs w:val="28"/>
          <w:lang w:val="uk-UA"/>
        </w:rPr>
        <w:t xml:space="preserve"> механізм, </w:t>
      </w:r>
      <w:r w:rsidRPr="002E6989">
        <w:rPr>
          <w:rFonts w:ascii="Times New Roman,Italic" w:hAnsi="Times New Roman,Italic"/>
          <w:sz w:val="28"/>
          <w:szCs w:val="28"/>
          <w:lang w:val="uk-UA"/>
        </w:rPr>
        <w:t>мета якого перетворювати</w:t>
      </w:r>
      <w:r w:rsidR="0056450C" w:rsidRPr="002E6989">
        <w:rPr>
          <w:rFonts w:ascii="Times New Roman,Italic" w:hAnsi="Times New Roman,Italic"/>
          <w:sz w:val="28"/>
          <w:szCs w:val="28"/>
          <w:lang w:val="uk-UA"/>
        </w:rPr>
        <w:t xml:space="preserve"> зворотно-</w:t>
      </w:r>
      <w:r w:rsidRPr="002E6989">
        <w:rPr>
          <w:rFonts w:ascii="Times New Roman,Italic" w:hAnsi="Times New Roman,Italic"/>
          <w:sz w:val="28"/>
          <w:szCs w:val="28"/>
          <w:lang w:val="uk-UA"/>
        </w:rPr>
        <w:t>поступальний</w:t>
      </w:r>
      <w:r w:rsidR="0056450C" w:rsidRPr="002E6989">
        <w:rPr>
          <w:rFonts w:ascii="Times New Roman,Italic" w:hAnsi="Times New Roman,Italic"/>
          <w:sz w:val="28"/>
          <w:szCs w:val="28"/>
          <w:lang w:val="uk-UA"/>
        </w:rPr>
        <w:t xml:space="preserve"> рух поршня </w:t>
      </w:r>
      <w:r w:rsidRPr="002E6989">
        <w:rPr>
          <w:rFonts w:ascii="Times New Roman,Italic" w:hAnsi="Times New Roman,Italic"/>
          <w:sz w:val="28"/>
          <w:szCs w:val="28"/>
          <w:lang w:val="uk-UA"/>
        </w:rPr>
        <w:t>в</w:t>
      </w:r>
      <w:r w:rsidR="0056450C" w:rsidRPr="002E6989">
        <w:rPr>
          <w:rFonts w:ascii="Times New Roman,Italic" w:hAnsi="Times New Roman,Italic"/>
          <w:sz w:val="28"/>
          <w:szCs w:val="28"/>
          <w:lang w:val="uk-UA"/>
        </w:rPr>
        <w:t xml:space="preserve"> </w:t>
      </w:r>
      <w:r w:rsidRPr="002E6989">
        <w:rPr>
          <w:rFonts w:ascii="Times New Roman,Italic" w:hAnsi="Times New Roman,Italic"/>
          <w:sz w:val="28"/>
          <w:szCs w:val="28"/>
          <w:lang w:val="uk-UA"/>
        </w:rPr>
        <w:t>обертальний</w:t>
      </w:r>
      <w:r w:rsidR="0056450C" w:rsidRPr="002E6989">
        <w:rPr>
          <w:rFonts w:ascii="Times New Roman,Italic" w:hAnsi="Times New Roman,Italic"/>
          <w:sz w:val="28"/>
          <w:szCs w:val="28"/>
          <w:lang w:val="uk-UA"/>
        </w:rPr>
        <w:t xml:space="preserve"> рух колінчастого </w:t>
      </w:r>
      <w:r w:rsidRPr="002E6989">
        <w:rPr>
          <w:rFonts w:ascii="Times New Roman,Italic" w:hAnsi="Times New Roman,Italic"/>
          <w:sz w:val="28"/>
          <w:szCs w:val="28"/>
          <w:lang w:val="uk-UA"/>
        </w:rPr>
        <w:t>вал</w:t>
      </w:r>
      <w:r w:rsidR="00CB1C11" w:rsidRPr="002E6989">
        <w:rPr>
          <w:rFonts w:ascii="Times New Roman,Italic" w:hAnsi="Times New Roman,Italic"/>
          <w:sz w:val="28"/>
          <w:szCs w:val="28"/>
          <w:lang w:val="uk-UA"/>
        </w:rPr>
        <w:t>у</w:t>
      </w:r>
      <w:r w:rsidRPr="002E6989">
        <w:rPr>
          <w:rFonts w:ascii="Times New Roman,Italic" w:hAnsi="Times New Roman,Italic"/>
          <w:sz w:val="28"/>
          <w:szCs w:val="28"/>
          <w:lang w:val="uk-UA"/>
        </w:rPr>
        <w:t xml:space="preserve"> </w:t>
      </w:r>
      <w:r w:rsidR="00A41D86" w:rsidRPr="002E6989">
        <w:rPr>
          <w:rFonts w:ascii="Times New Roman,Italic" w:hAnsi="Times New Roman,Italic"/>
          <w:sz w:val="28"/>
          <w:szCs w:val="28"/>
          <w:lang w:val="uk-UA"/>
        </w:rPr>
        <w:t>(</w:t>
      </w:r>
      <w:r w:rsidR="00955955" w:rsidRPr="002E6989">
        <w:rPr>
          <w:rFonts w:ascii="Times New Roman,Italic" w:hAnsi="Times New Roman,Italic"/>
          <w:sz w:val="28"/>
          <w:szCs w:val="28"/>
          <w:lang w:val="uk-UA"/>
        </w:rPr>
        <w:t>р</w:t>
      </w:r>
      <w:r w:rsidR="00A41D86" w:rsidRPr="002E6989">
        <w:rPr>
          <w:rFonts w:ascii="Times New Roman,Italic" w:hAnsi="Times New Roman,Italic"/>
          <w:sz w:val="28"/>
          <w:szCs w:val="28"/>
          <w:lang w:val="uk-UA"/>
        </w:rPr>
        <w:t xml:space="preserve">ис. </w:t>
      </w:r>
      <w:r w:rsidR="00955955" w:rsidRPr="002E6989">
        <w:rPr>
          <w:rFonts w:ascii="Times New Roman,Italic" w:hAnsi="Times New Roman,Italic"/>
          <w:sz w:val="28"/>
          <w:szCs w:val="28"/>
          <w:lang w:val="uk-UA"/>
        </w:rPr>
        <w:t>1.7</w:t>
      </w:r>
      <w:r w:rsidR="00A7669E" w:rsidRPr="002E6989">
        <w:rPr>
          <w:rFonts w:ascii="Times New Roman,Italic" w:hAnsi="Times New Roman,Italic"/>
          <w:sz w:val="28"/>
          <w:szCs w:val="28"/>
          <w:lang w:val="uk-UA"/>
        </w:rPr>
        <w:t>, 1.8</w:t>
      </w:r>
      <w:r w:rsidR="00A41D86" w:rsidRPr="002E6989">
        <w:rPr>
          <w:rFonts w:ascii="Times New Roman,Italic" w:hAnsi="Times New Roman,Italic"/>
          <w:sz w:val="28"/>
          <w:szCs w:val="28"/>
          <w:lang w:val="uk-UA"/>
        </w:rPr>
        <w:t>)</w:t>
      </w:r>
      <w:r w:rsidR="00955955" w:rsidRPr="002E6989">
        <w:rPr>
          <w:rFonts w:ascii="Times New Roman,Italic" w:hAnsi="Times New Roman,Italic"/>
          <w:sz w:val="28"/>
          <w:szCs w:val="28"/>
          <w:lang w:val="uk-UA"/>
        </w:rPr>
        <w:t>.</w:t>
      </w:r>
    </w:p>
    <w:p w14:paraId="123A6341" w14:textId="11A62A19" w:rsidR="008B7838" w:rsidRPr="002E6989" w:rsidRDefault="00716E67" w:rsidP="00716E67">
      <w:pPr>
        <w:jc w:val="center"/>
        <w:rPr>
          <w:lang w:val="uk-UA"/>
        </w:rPr>
      </w:pPr>
      <w:r w:rsidRPr="002E6989">
        <w:rPr>
          <w:lang w:val="uk-UA"/>
        </w:rPr>
        <w:lastRenderedPageBreak/>
        <w:fldChar w:fldCharType="begin"/>
      </w:r>
      <w:r w:rsidRPr="002E6989">
        <w:rPr>
          <w:lang w:val="uk-UA"/>
        </w:rPr>
        <w:instrText xml:space="preserve"> INCLUDEPICTURE "/Users/bogdanstratila/Library/Group Containers/UBF8T346G9.ms/WebArchiveCopyPasteTempFiles/com.microsoft.Word/05d0d0bdc8b255a3e1e959681c18a479.png" \* MERGEFORMATINET </w:instrText>
      </w:r>
      <w:r w:rsidRPr="002E6989">
        <w:rPr>
          <w:lang w:val="uk-UA"/>
        </w:rPr>
        <w:fldChar w:fldCharType="separate"/>
      </w:r>
      <w:r w:rsidRPr="002E6989">
        <w:rPr>
          <w:noProof/>
          <w:lang w:val="uk-UA"/>
        </w:rPr>
        <w:drawing>
          <wp:inline distT="0" distB="0" distL="0" distR="0" wp14:anchorId="570E90A6" wp14:editId="46E2FA2E">
            <wp:extent cx="3645041" cy="1459149"/>
            <wp:effectExtent l="0" t="0" r="0" b="1905"/>
            <wp:docPr id="392640977" name="Picture 392640977" descr="A drawing of a ge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640977" name="Picture 1" descr="A drawing of a gear&#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38539" cy="1496577"/>
                    </a:xfrm>
                    <a:prstGeom prst="rect">
                      <a:avLst/>
                    </a:prstGeom>
                    <a:noFill/>
                    <a:ln>
                      <a:noFill/>
                    </a:ln>
                  </pic:spPr>
                </pic:pic>
              </a:graphicData>
            </a:graphic>
          </wp:inline>
        </w:drawing>
      </w:r>
      <w:r w:rsidRPr="002E6989">
        <w:rPr>
          <w:lang w:val="uk-UA"/>
        </w:rPr>
        <w:fldChar w:fldCharType="end"/>
      </w:r>
    </w:p>
    <w:p w14:paraId="771E9983" w14:textId="7763643C" w:rsidR="008B7838" w:rsidRDefault="00716E67" w:rsidP="009D42B3">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955955" w:rsidRPr="002E6989">
        <w:rPr>
          <w:rFonts w:ascii="Times New Roman" w:hAnsi="Times New Roman" w:cs="Times New Roman"/>
          <w:sz w:val="28"/>
          <w:szCs w:val="28"/>
          <w:lang w:val="uk-UA" w:eastAsia="ru-RU"/>
        </w:rPr>
        <w:t>7</w:t>
      </w:r>
      <w:r w:rsidRPr="002E6989">
        <w:rPr>
          <w:rFonts w:ascii="Times New Roman" w:hAnsi="Times New Roman" w:cs="Times New Roman"/>
          <w:sz w:val="28"/>
          <w:szCs w:val="28"/>
          <w:lang w:val="uk-UA" w:eastAsia="ru-RU"/>
        </w:rPr>
        <w:t xml:space="preserve"> –  Колінчастий вал генератора</w:t>
      </w:r>
      <w:r w:rsidR="00955955" w:rsidRPr="002E6989">
        <w:rPr>
          <w:rFonts w:ascii="Times New Roman" w:hAnsi="Times New Roman" w:cs="Times New Roman"/>
          <w:sz w:val="28"/>
          <w:szCs w:val="28"/>
          <w:lang w:val="uk-UA" w:eastAsia="ru-RU"/>
        </w:rPr>
        <w:t xml:space="preserve"> HONDA EC2200</w:t>
      </w:r>
    </w:p>
    <w:p w14:paraId="1D8B12DE" w14:textId="77777777" w:rsidR="009D42B3" w:rsidRPr="002E6989" w:rsidRDefault="009D42B3" w:rsidP="009D42B3">
      <w:pPr>
        <w:contextualSpacing/>
        <w:jc w:val="center"/>
        <w:textAlignment w:val="top"/>
        <w:rPr>
          <w:rFonts w:ascii="Times New Roman" w:hAnsi="Times New Roman" w:cs="Times New Roman"/>
          <w:sz w:val="28"/>
          <w:szCs w:val="28"/>
          <w:lang w:val="uk-UA" w:eastAsia="ru-RU"/>
        </w:rPr>
      </w:pPr>
    </w:p>
    <w:p w14:paraId="70DFC74E" w14:textId="77777777" w:rsidR="00CE2610" w:rsidRPr="002E6989" w:rsidRDefault="00CE2610" w:rsidP="00CE2610">
      <w:pPr>
        <w:contextualSpacing/>
        <w:jc w:val="center"/>
        <w:textAlignment w:val="top"/>
        <w:rPr>
          <w:lang w:val="uk-UA"/>
        </w:rPr>
      </w:pPr>
      <w:r w:rsidRPr="002E6989">
        <w:rPr>
          <w:lang w:val="uk-UA"/>
        </w:rPr>
        <w:fldChar w:fldCharType="begin"/>
      </w:r>
      <w:r w:rsidRPr="002E6989">
        <w:rPr>
          <w:lang w:val="uk-UA"/>
        </w:rPr>
        <w:instrText xml:space="preserve"> INCLUDEPICTURE "https://upload.wikimedia.org/wikipedia/commons/thumb/4/48/Crankshaft-diagram.png/220px-Crankshaft-diagram.png" \* MERGEFORMATINET </w:instrText>
      </w:r>
      <w:r w:rsidRPr="002E6989">
        <w:rPr>
          <w:lang w:val="uk-UA"/>
        </w:rPr>
        <w:fldChar w:fldCharType="separate"/>
      </w:r>
      <w:r w:rsidRPr="002E6989">
        <w:rPr>
          <w:noProof/>
          <w:lang w:val="uk-UA"/>
        </w:rPr>
        <w:drawing>
          <wp:inline distT="0" distB="0" distL="0" distR="0" wp14:anchorId="69034F78" wp14:editId="710288F5">
            <wp:extent cx="3063197" cy="1566153"/>
            <wp:effectExtent l="0" t="0" r="0" b="0"/>
            <wp:docPr id="547504914" name="Picture 547504914" descr="A drawing of a mechanical sche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504914" name="Picture 4" descr="A drawing of a mechanical scheme&#10;&#10;Description automatically generated with medium confiden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85745" cy="1577682"/>
                    </a:xfrm>
                    <a:prstGeom prst="rect">
                      <a:avLst/>
                    </a:prstGeom>
                    <a:noFill/>
                    <a:ln>
                      <a:noFill/>
                    </a:ln>
                  </pic:spPr>
                </pic:pic>
              </a:graphicData>
            </a:graphic>
          </wp:inline>
        </w:drawing>
      </w:r>
      <w:r w:rsidRPr="002E6989">
        <w:rPr>
          <w:lang w:val="uk-UA"/>
        </w:rPr>
        <w:fldChar w:fldCharType="end"/>
      </w:r>
    </w:p>
    <w:p w14:paraId="1AB9282E" w14:textId="7E075DC2" w:rsidR="00CE2610" w:rsidRDefault="00CE2610" w:rsidP="009D42B3">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A7669E" w:rsidRPr="002E6989">
        <w:rPr>
          <w:rFonts w:ascii="Times New Roman" w:hAnsi="Times New Roman" w:cs="Times New Roman"/>
          <w:sz w:val="28"/>
          <w:szCs w:val="28"/>
          <w:lang w:val="uk-UA" w:eastAsia="ru-RU"/>
        </w:rPr>
        <w:t>8</w:t>
      </w:r>
      <w:r w:rsidRPr="002E6989">
        <w:rPr>
          <w:rFonts w:ascii="Times New Roman" w:hAnsi="Times New Roman" w:cs="Times New Roman"/>
          <w:sz w:val="28"/>
          <w:szCs w:val="28"/>
          <w:lang w:val="uk-UA" w:eastAsia="ru-RU"/>
        </w:rPr>
        <w:t xml:space="preserve"> – </w:t>
      </w:r>
      <w:r w:rsidR="00DB3A8E" w:rsidRPr="002E6989">
        <w:rPr>
          <w:rFonts w:ascii="Times New Roman" w:hAnsi="Times New Roman" w:cs="Times New Roman"/>
          <w:sz w:val="28"/>
          <w:szCs w:val="28"/>
          <w:lang w:val="uk-UA" w:eastAsia="ru-RU"/>
        </w:rPr>
        <w:t>Колінчастий вал</w:t>
      </w:r>
      <w:r w:rsidRPr="002E6989">
        <w:rPr>
          <w:rFonts w:ascii="Times New Roman" w:hAnsi="Times New Roman" w:cs="Times New Roman"/>
          <w:sz w:val="28"/>
          <w:szCs w:val="28"/>
          <w:lang w:val="uk-UA" w:eastAsia="ru-RU"/>
        </w:rPr>
        <w:t>: з шатунними шийками (вгорі) і з кривошипом (внизу)</w:t>
      </w:r>
    </w:p>
    <w:p w14:paraId="1DF54A6C" w14:textId="30EB50C8" w:rsidR="009D42B3" w:rsidRPr="002E6989" w:rsidRDefault="009D42B3" w:rsidP="009D42B3">
      <w:pPr>
        <w:contextualSpacing/>
        <w:jc w:val="center"/>
        <w:textAlignment w:val="top"/>
        <w:rPr>
          <w:rFonts w:ascii="Times New Roman" w:hAnsi="Times New Roman" w:cs="Times New Roman"/>
          <w:color w:val="000000"/>
          <w:sz w:val="28"/>
          <w:szCs w:val="28"/>
          <w:lang w:val="uk-UA"/>
          <w14:ligatures w14:val="standardContextual"/>
        </w:rPr>
      </w:pPr>
    </w:p>
    <w:p w14:paraId="615E92B0" w14:textId="226401EE" w:rsidR="0056450C" w:rsidRPr="002E6989" w:rsidRDefault="00E94447" w:rsidP="0056450C">
      <w:pPr>
        <w:pStyle w:val="NormalWeb"/>
        <w:spacing w:before="0" w:beforeAutospacing="0" w:after="0" w:afterAutospacing="0" w:line="360" w:lineRule="auto"/>
        <w:ind w:firstLine="709"/>
        <w:contextualSpacing/>
        <w:jc w:val="both"/>
        <w:rPr>
          <w:rFonts w:ascii="Times New Roman,Italic" w:hAnsi="Times New Roman,Italic"/>
          <w:sz w:val="28"/>
          <w:szCs w:val="28"/>
          <w:lang w:val="uk-UA"/>
        </w:rPr>
      </w:pPr>
      <w:r w:rsidRPr="002E6989">
        <w:rPr>
          <w:rFonts w:ascii="Times New Roman,Italic" w:hAnsi="Times New Roman,Italic"/>
          <w:sz w:val="28"/>
          <w:szCs w:val="28"/>
          <w:lang w:val="uk-UA"/>
        </w:rPr>
        <w:t>Ц</w:t>
      </w:r>
      <w:r w:rsidR="0056450C" w:rsidRPr="002E6989">
        <w:rPr>
          <w:rFonts w:ascii="Times New Roman,Italic" w:hAnsi="Times New Roman,Italic"/>
          <w:sz w:val="28"/>
          <w:szCs w:val="28"/>
          <w:lang w:val="uk-UA"/>
        </w:rPr>
        <w:t xml:space="preserve">иліндр 5 </w:t>
      </w:r>
      <w:r w:rsidRPr="002E6989">
        <w:rPr>
          <w:rFonts w:ascii="Times New Roman,Italic" w:hAnsi="Times New Roman,Italic"/>
          <w:sz w:val="28"/>
          <w:szCs w:val="28"/>
          <w:lang w:val="uk-UA"/>
        </w:rPr>
        <w:t xml:space="preserve">зверху </w:t>
      </w:r>
      <w:r w:rsidR="0056450C" w:rsidRPr="002E6989">
        <w:rPr>
          <w:rFonts w:ascii="Times New Roman,Italic" w:hAnsi="Times New Roman,Italic"/>
          <w:sz w:val="28"/>
          <w:szCs w:val="28"/>
          <w:lang w:val="uk-UA"/>
        </w:rPr>
        <w:t xml:space="preserve">накрито головкою 1 із клапанами 15 і 17, відкриття й закриття яких </w:t>
      </w:r>
      <w:r w:rsidRPr="002E6989">
        <w:rPr>
          <w:rFonts w:ascii="Times New Roman,Italic" w:hAnsi="Times New Roman,Italic"/>
          <w:sz w:val="28"/>
          <w:szCs w:val="28"/>
          <w:lang w:val="uk-UA"/>
        </w:rPr>
        <w:t>дуже точно</w:t>
      </w:r>
      <w:r w:rsidR="0056450C" w:rsidRPr="002E6989">
        <w:rPr>
          <w:rFonts w:ascii="Times New Roman,Italic" w:hAnsi="Times New Roman,Italic"/>
          <w:sz w:val="28"/>
          <w:szCs w:val="28"/>
          <w:lang w:val="uk-UA"/>
        </w:rPr>
        <w:t xml:space="preserve"> </w:t>
      </w:r>
      <w:r w:rsidRPr="002E6989">
        <w:rPr>
          <w:rFonts w:ascii="Times New Roman,Italic" w:hAnsi="Times New Roman,Italic"/>
          <w:sz w:val="28"/>
          <w:szCs w:val="28"/>
          <w:lang w:val="uk-UA"/>
        </w:rPr>
        <w:t>узгодженні</w:t>
      </w:r>
      <w:r w:rsidR="0056450C" w:rsidRPr="002E6989">
        <w:rPr>
          <w:rFonts w:ascii="Times New Roman,Italic" w:hAnsi="Times New Roman,Italic"/>
          <w:sz w:val="28"/>
          <w:szCs w:val="28"/>
          <w:lang w:val="uk-UA"/>
        </w:rPr>
        <w:t xml:space="preserve"> з обертанням колінчастого вал</w:t>
      </w:r>
      <w:r w:rsidR="00CB1C11" w:rsidRPr="002E6989">
        <w:rPr>
          <w:rFonts w:ascii="Times New Roman,Italic" w:hAnsi="Times New Roman,Italic"/>
          <w:sz w:val="28"/>
          <w:szCs w:val="28"/>
          <w:lang w:val="uk-UA"/>
        </w:rPr>
        <w:t>у</w:t>
      </w:r>
      <w:r w:rsidR="0056450C" w:rsidRPr="002E6989">
        <w:rPr>
          <w:rFonts w:ascii="Times New Roman,Italic" w:hAnsi="Times New Roman,Italic"/>
          <w:sz w:val="28"/>
          <w:szCs w:val="28"/>
          <w:lang w:val="uk-UA"/>
        </w:rPr>
        <w:t>,</w:t>
      </w:r>
      <w:r w:rsidRPr="002E6989">
        <w:rPr>
          <w:rFonts w:ascii="Times New Roman,Italic" w:hAnsi="Times New Roman,Italic"/>
          <w:sz w:val="28"/>
          <w:szCs w:val="28"/>
          <w:lang w:val="uk-UA"/>
        </w:rPr>
        <w:t xml:space="preserve"> відповідно</w:t>
      </w:r>
      <w:r w:rsidR="0056450C" w:rsidRPr="002E6989">
        <w:rPr>
          <w:rFonts w:ascii="Times New Roman,Italic" w:hAnsi="Times New Roman,Italic"/>
          <w:sz w:val="28"/>
          <w:szCs w:val="28"/>
          <w:lang w:val="uk-UA"/>
        </w:rPr>
        <w:t xml:space="preserve">, </w:t>
      </w:r>
      <w:r w:rsidRPr="002E6989">
        <w:rPr>
          <w:rFonts w:ascii="Times New Roman,Italic" w:hAnsi="Times New Roman,Italic"/>
          <w:sz w:val="28"/>
          <w:szCs w:val="28"/>
          <w:lang w:val="uk-UA"/>
        </w:rPr>
        <w:t>й</w:t>
      </w:r>
      <w:r w:rsidR="0056450C" w:rsidRPr="002E6989">
        <w:rPr>
          <w:rFonts w:ascii="Times New Roman,Italic" w:hAnsi="Times New Roman,Italic"/>
          <w:sz w:val="28"/>
          <w:szCs w:val="28"/>
          <w:lang w:val="uk-UA"/>
        </w:rPr>
        <w:t xml:space="preserve"> з переміщенням поршня.</w:t>
      </w:r>
      <w:r w:rsidRPr="002E6989">
        <w:rPr>
          <w:rFonts w:ascii="Times New Roman,Italic" w:hAnsi="Times New Roman,Italic"/>
          <w:sz w:val="28"/>
          <w:szCs w:val="28"/>
          <w:lang w:val="uk-UA"/>
        </w:rPr>
        <w:t xml:space="preserve"> </w:t>
      </w:r>
    </w:p>
    <w:p w14:paraId="09178650" w14:textId="36D0A9F5" w:rsidR="008C36D1" w:rsidRPr="002E6989" w:rsidRDefault="008C36D1" w:rsidP="008C36D1">
      <w:pPr>
        <w:pStyle w:val="NormalWeb"/>
        <w:spacing w:before="0" w:beforeAutospacing="0" w:after="0" w:afterAutospacing="0" w:line="360" w:lineRule="auto"/>
        <w:ind w:firstLine="709"/>
        <w:contextualSpacing/>
        <w:jc w:val="center"/>
        <w:rPr>
          <w:rFonts w:ascii="Times New Roman,Italic" w:hAnsi="Times New Roman,Italic"/>
          <w:sz w:val="28"/>
          <w:szCs w:val="28"/>
          <w:lang w:val="uk-UA"/>
        </w:rPr>
      </w:pPr>
      <w:r w:rsidRPr="002E6989">
        <w:rPr>
          <w:rFonts w:ascii="Times New Roman,Italic" w:hAnsi="Times New Roman,Italic"/>
          <w:noProof/>
          <w:sz w:val="28"/>
          <w:szCs w:val="28"/>
          <w:lang w:val="uk-UA"/>
        </w:rPr>
        <w:drawing>
          <wp:inline distT="0" distB="0" distL="0" distR="0" wp14:anchorId="7E14E85B" wp14:editId="77D77C38">
            <wp:extent cx="2169075" cy="1789890"/>
            <wp:effectExtent l="0" t="0" r="3175" b="1270"/>
            <wp:docPr id="976421301" name="Picture 976421301" descr="A diagram of a mechanical sche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421301" name="Picture 1" descr="A diagram of a mechanical scheme&#10;&#10;Description automatically generated"/>
                    <pic:cNvPicPr/>
                  </pic:nvPicPr>
                  <pic:blipFill>
                    <a:blip r:embed="rId19"/>
                    <a:stretch>
                      <a:fillRect/>
                    </a:stretch>
                  </pic:blipFill>
                  <pic:spPr>
                    <a:xfrm>
                      <a:off x="0" y="0"/>
                      <a:ext cx="2259598" cy="1864588"/>
                    </a:xfrm>
                    <a:prstGeom prst="rect">
                      <a:avLst/>
                    </a:prstGeom>
                  </pic:spPr>
                </pic:pic>
              </a:graphicData>
            </a:graphic>
          </wp:inline>
        </w:drawing>
      </w:r>
    </w:p>
    <w:p w14:paraId="4334FB0E" w14:textId="7BA4E68A" w:rsidR="00B625D9" w:rsidRDefault="00B625D9" w:rsidP="009D42B3">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A7669E" w:rsidRPr="002E6989">
        <w:rPr>
          <w:rFonts w:ascii="Times New Roman" w:hAnsi="Times New Roman" w:cs="Times New Roman"/>
          <w:sz w:val="28"/>
          <w:szCs w:val="28"/>
          <w:lang w:val="uk-UA" w:eastAsia="ru-RU"/>
        </w:rPr>
        <w:t>9</w:t>
      </w:r>
      <w:r w:rsidRPr="002E6989">
        <w:rPr>
          <w:rFonts w:ascii="Times New Roman" w:hAnsi="Times New Roman" w:cs="Times New Roman"/>
          <w:sz w:val="28"/>
          <w:szCs w:val="28"/>
          <w:lang w:val="uk-UA" w:eastAsia="ru-RU"/>
        </w:rPr>
        <w:t xml:space="preserve"> – </w:t>
      </w:r>
      <w:r w:rsidR="00816CC4" w:rsidRPr="002E6989">
        <w:rPr>
          <w:rFonts w:ascii="Times New Roman" w:hAnsi="Times New Roman" w:cs="Times New Roman"/>
          <w:sz w:val="28"/>
          <w:szCs w:val="28"/>
          <w:lang w:val="uk-UA" w:eastAsia="ru-RU"/>
        </w:rPr>
        <w:t>Схема будови поршневого двигуна внутрішнього згоряння</w:t>
      </w:r>
      <w:r w:rsidR="00CB1C11" w:rsidRPr="002E6989">
        <w:rPr>
          <w:rFonts w:ascii="Times New Roman" w:hAnsi="Times New Roman" w:cs="Times New Roman"/>
          <w:sz w:val="28"/>
          <w:szCs w:val="28"/>
          <w:lang w:val="uk-UA" w:eastAsia="ru-RU"/>
        </w:rPr>
        <w:t>, повздовжній вигляд</w:t>
      </w:r>
    </w:p>
    <w:p w14:paraId="632878B6" w14:textId="77777777" w:rsidR="004D57AB" w:rsidRPr="002E6989" w:rsidRDefault="004D57AB" w:rsidP="009D42B3">
      <w:pPr>
        <w:contextualSpacing/>
        <w:jc w:val="center"/>
        <w:textAlignment w:val="top"/>
        <w:rPr>
          <w:rFonts w:ascii="Times New Roman" w:hAnsi="Times New Roman" w:cs="Times New Roman"/>
          <w:sz w:val="28"/>
          <w:szCs w:val="28"/>
          <w:lang w:val="uk-UA" w:eastAsia="ru-RU"/>
        </w:rPr>
      </w:pPr>
    </w:p>
    <w:p w14:paraId="76E766D7" w14:textId="09680622" w:rsidR="001F7B8E" w:rsidRPr="002E6989" w:rsidRDefault="001F7B8E" w:rsidP="001F7B8E">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 xml:space="preserve">Верхнє </w:t>
      </w:r>
      <w:r w:rsidR="00E01051" w:rsidRPr="002E6989">
        <w:rPr>
          <w:rFonts w:ascii="Times New Roman" w:hAnsi="Times New Roman" w:cs="Times New Roman"/>
          <w:sz w:val="28"/>
          <w:szCs w:val="28"/>
          <w:lang w:val="uk-UA" w:eastAsia="ru-RU"/>
        </w:rPr>
        <w:t>граничне</w:t>
      </w:r>
      <w:r w:rsidRPr="002E6989">
        <w:rPr>
          <w:rFonts w:ascii="Times New Roman" w:hAnsi="Times New Roman" w:cs="Times New Roman"/>
          <w:sz w:val="28"/>
          <w:szCs w:val="28"/>
          <w:lang w:val="uk-UA" w:eastAsia="ru-RU"/>
        </w:rPr>
        <w:t xml:space="preserve"> положення поршня в циліндрі, </w:t>
      </w:r>
      <w:r w:rsidR="0046202B" w:rsidRPr="002E6989">
        <w:rPr>
          <w:rFonts w:ascii="Times New Roman" w:hAnsi="Times New Roman" w:cs="Times New Roman"/>
          <w:sz w:val="28"/>
          <w:szCs w:val="28"/>
          <w:lang w:val="uk-UA" w:eastAsia="ru-RU"/>
        </w:rPr>
        <w:t xml:space="preserve">де </w:t>
      </w:r>
      <w:r w:rsidR="00273749" w:rsidRPr="002E6989">
        <w:rPr>
          <w:rFonts w:ascii="Times New Roman" w:hAnsi="Times New Roman" w:cs="Times New Roman"/>
          <w:sz w:val="28"/>
          <w:szCs w:val="28"/>
          <w:lang w:val="uk-UA" w:eastAsia="ru-RU"/>
        </w:rPr>
        <w:t xml:space="preserve">його </w:t>
      </w:r>
      <w:r w:rsidRPr="002E6989">
        <w:rPr>
          <w:rFonts w:ascii="Times New Roman" w:hAnsi="Times New Roman" w:cs="Times New Roman"/>
          <w:sz w:val="28"/>
          <w:szCs w:val="28"/>
          <w:lang w:val="uk-UA" w:eastAsia="ru-RU"/>
        </w:rPr>
        <w:t>швидкість дорівнює нулю (Рис. 1.</w:t>
      </w:r>
      <w:r w:rsidR="00A7669E" w:rsidRPr="002E6989">
        <w:rPr>
          <w:rFonts w:ascii="Times New Roman" w:hAnsi="Times New Roman" w:cs="Times New Roman"/>
          <w:sz w:val="28"/>
          <w:szCs w:val="28"/>
          <w:lang w:val="uk-UA" w:eastAsia="ru-RU"/>
        </w:rPr>
        <w:t>10</w:t>
      </w:r>
      <w:r w:rsidRPr="002E6989">
        <w:rPr>
          <w:rFonts w:ascii="Times New Roman" w:hAnsi="Times New Roman" w:cs="Times New Roman"/>
          <w:sz w:val="28"/>
          <w:szCs w:val="28"/>
          <w:lang w:val="uk-UA" w:eastAsia="ru-RU"/>
        </w:rPr>
        <w:t xml:space="preserve">), </w:t>
      </w:r>
      <w:r w:rsidR="0046202B" w:rsidRPr="002E6989">
        <w:rPr>
          <w:rFonts w:ascii="Times New Roman" w:hAnsi="Times New Roman" w:cs="Times New Roman"/>
          <w:sz w:val="28"/>
          <w:szCs w:val="28"/>
          <w:lang w:val="uk-UA" w:eastAsia="ru-RU"/>
        </w:rPr>
        <w:t>є</w:t>
      </w:r>
      <w:r w:rsidRPr="002E6989">
        <w:rPr>
          <w:rFonts w:ascii="Times New Roman" w:hAnsi="Times New Roman" w:cs="Times New Roman"/>
          <w:sz w:val="28"/>
          <w:szCs w:val="28"/>
          <w:lang w:val="uk-UA" w:eastAsia="ru-RU"/>
        </w:rPr>
        <w:t xml:space="preserve"> верхньою мертвою точкою (ВМТ), нижнє </w:t>
      </w:r>
      <w:r w:rsidR="00273749" w:rsidRPr="002E6989">
        <w:rPr>
          <w:rFonts w:ascii="Times New Roman" w:hAnsi="Times New Roman" w:cs="Times New Roman"/>
          <w:sz w:val="28"/>
          <w:szCs w:val="28"/>
          <w:lang w:val="uk-UA" w:eastAsia="ru-RU"/>
        </w:rPr>
        <w:lastRenderedPageBreak/>
        <w:t xml:space="preserve">граничне </w:t>
      </w:r>
      <w:r w:rsidRPr="002E6989">
        <w:rPr>
          <w:rFonts w:ascii="Times New Roman" w:hAnsi="Times New Roman" w:cs="Times New Roman"/>
          <w:sz w:val="28"/>
          <w:szCs w:val="28"/>
          <w:lang w:val="uk-UA" w:eastAsia="ru-RU"/>
        </w:rPr>
        <w:t xml:space="preserve">положення — нижньою мертвою точкою (НМТ). Відстань, що проходить поршень від </w:t>
      </w:r>
      <w:r w:rsidR="00273749" w:rsidRPr="002E6989">
        <w:rPr>
          <w:rFonts w:ascii="Times New Roman" w:hAnsi="Times New Roman" w:cs="Times New Roman"/>
          <w:sz w:val="28"/>
          <w:szCs w:val="28"/>
          <w:lang w:val="uk-UA" w:eastAsia="ru-RU"/>
        </w:rPr>
        <w:t>однієї</w:t>
      </w:r>
      <w:r w:rsidRPr="002E6989">
        <w:rPr>
          <w:rFonts w:ascii="Times New Roman" w:hAnsi="Times New Roman" w:cs="Times New Roman"/>
          <w:sz w:val="28"/>
          <w:szCs w:val="28"/>
          <w:lang w:val="uk-UA" w:eastAsia="ru-RU"/>
        </w:rPr>
        <w:t xml:space="preserve"> </w:t>
      </w:r>
      <w:r w:rsidR="00273749" w:rsidRPr="002E6989">
        <w:rPr>
          <w:rFonts w:ascii="Times New Roman" w:hAnsi="Times New Roman" w:cs="Times New Roman"/>
          <w:sz w:val="28"/>
          <w:szCs w:val="28"/>
          <w:lang w:val="uk-UA" w:eastAsia="ru-RU"/>
        </w:rPr>
        <w:t>мертвої</w:t>
      </w:r>
      <w:r w:rsidRPr="002E6989">
        <w:rPr>
          <w:rFonts w:ascii="Times New Roman" w:hAnsi="Times New Roman" w:cs="Times New Roman"/>
          <w:sz w:val="28"/>
          <w:szCs w:val="28"/>
          <w:lang w:val="uk-UA" w:eastAsia="ru-RU"/>
        </w:rPr>
        <w:t xml:space="preserve"> точки до </w:t>
      </w:r>
      <w:r w:rsidR="0046202B" w:rsidRPr="002E6989">
        <w:rPr>
          <w:rFonts w:ascii="Times New Roman" w:hAnsi="Times New Roman" w:cs="Times New Roman"/>
          <w:sz w:val="28"/>
          <w:szCs w:val="28"/>
          <w:lang w:val="uk-UA" w:eastAsia="ru-RU"/>
        </w:rPr>
        <w:t xml:space="preserve">іншої – називають </w:t>
      </w:r>
      <w:r w:rsidRPr="002E6989">
        <w:rPr>
          <w:rFonts w:ascii="Times New Roman" w:hAnsi="Times New Roman" w:cs="Times New Roman"/>
          <w:sz w:val="28"/>
          <w:szCs w:val="28"/>
          <w:lang w:val="uk-UA" w:eastAsia="ru-RU"/>
        </w:rPr>
        <w:t xml:space="preserve">ходом поршня, а відстань між осями корінних і шатунних </w:t>
      </w:r>
      <w:r w:rsidR="0046202B" w:rsidRPr="002E6989">
        <w:rPr>
          <w:rFonts w:ascii="Times New Roman" w:hAnsi="Times New Roman" w:cs="Times New Roman"/>
          <w:sz w:val="28"/>
          <w:szCs w:val="28"/>
          <w:lang w:val="uk-UA" w:eastAsia="ru-RU"/>
        </w:rPr>
        <w:t>шийок</w:t>
      </w:r>
      <w:r w:rsidRPr="002E6989">
        <w:rPr>
          <w:rFonts w:ascii="Times New Roman" w:hAnsi="Times New Roman" w:cs="Times New Roman"/>
          <w:sz w:val="28"/>
          <w:szCs w:val="28"/>
          <w:lang w:val="uk-UA" w:eastAsia="ru-RU"/>
        </w:rPr>
        <w:t xml:space="preserve"> — радіусом кривошипа R.</w:t>
      </w:r>
    </w:p>
    <w:p w14:paraId="7F3D8997" w14:textId="77777777" w:rsidR="00153062" w:rsidRPr="002E6989" w:rsidRDefault="00153062" w:rsidP="00153062">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noProof/>
          <w:sz w:val="28"/>
          <w:szCs w:val="28"/>
          <w:lang w:val="uk-UA" w:eastAsia="ru-RU"/>
        </w:rPr>
        <w:drawing>
          <wp:inline distT="0" distB="0" distL="0" distR="0" wp14:anchorId="2557762C" wp14:editId="7A334A67">
            <wp:extent cx="1886423" cy="1967410"/>
            <wp:effectExtent l="0" t="0" r="6350" b="1270"/>
            <wp:docPr id="1894370232" name="Picture 1894370232" descr="A diagram of a piston with a line of measuremen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370232" name="Picture 1" descr="A diagram of a piston with a line of measurements&#10;&#10;Description automatically generated with medium confidence"/>
                    <pic:cNvPicPr/>
                  </pic:nvPicPr>
                  <pic:blipFill>
                    <a:blip r:embed="rId20"/>
                    <a:stretch>
                      <a:fillRect/>
                    </a:stretch>
                  </pic:blipFill>
                  <pic:spPr>
                    <a:xfrm>
                      <a:off x="0" y="0"/>
                      <a:ext cx="1943937" cy="2027394"/>
                    </a:xfrm>
                    <a:prstGeom prst="rect">
                      <a:avLst/>
                    </a:prstGeom>
                  </pic:spPr>
                </pic:pic>
              </a:graphicData>
            </a:graphic>
          </wp:inline>
        </w:drawing>
      </w:r>
    </w:p>
    <w:p w14:paraId="76D455F2" w14:textId="164954E4" w:rsidR="00153062" w:rsidRDefault="00153062" w:rsidP="007613B6">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A7669E" w:rsidRPr="002E6989">
        <w:rPr>
          <w:rFonts w:ascii="Times New Roman" w:hAnsi="Times New Roman" w:cs="Times New Roman"/>
          <w:sz w:val="28"/>
          <w:szCs w:val="28"/>
          <w:lang w:val="uk-UA" w:eastAsia="ru-RU"/>
        </w:rPr>
        <w:t>10</w:t>
      </w:r>
      <w:r w:rsidRPr="002E6989">
        <w:rPr>
          <w:rFonts w:ascii="Times New Roman" w:hAnsi="Times New Roman" w:cs="Times New Roman"/>
          <w:sz w:val="28"/>
          <w:szCs w:val="28"/>
          <w:lang w:val="uk-UA" w:eastAsia="ru-RU"/>
        </w:rPr>
        <w:t xml:space="preserve"> – Схема будови поршневого двигуна внутрішнього згоряння, поперечний вигляд.</w:t>
      </w:r>
    </w:p>
    <w:p w14:paraId="381F5C1D" w14:textId="261D8C9E" w:rsidR="007613B6" w:rsidRPr="002E6989" w:rsidRDefault="007613B6" w:rsidP="007613B6">
      <w:pPr>
        <w:contextualSpacing/>
        <w:jc w:val="center"/>
        <w:textAlignment w:val="top"/>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p w14:paraId="4AF21AED" w14:textId="77777777" w:rsidR="00153062" w:rsidRPr="002E6989" w:rsidRDefault="00153062" w:rsidP="00540D8C">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В камері згоряння двигуна та його системах відбуваються робочі процеси, які періодично повторюються в певному порядку. Набір цих процесів, що виконуються протягом одного повного циклу, відомий як робочий цикл двигуна. Процес (або процеси), який відбувається в циліндрі за один хід поршня, називається тактом.</w:t>
      </w:r>
    </w:p>
    <w:p w14:paraId="038D6EFC" w14:textId="69CF658B" w:rsidR="00DB7BA4" w:rsidRPr="002E6989" w:rsidRDefault="00DB7BA4" w:rsidP="00DB7BA4">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Переміщення поршня з однієї мертвої точки в до іншої мертвої точки є причиною повертання колінчастого валу на половину оберта.</w:t>
      </w:r>
    </w:p>
    <w:p w14:paraId="1D10B349" w14:textId="77777777" w:rsidR="00C558DB" w:rsidRPr="002E6989" w:rsidRDefault="00C558DB" w:rsidP="00540D8C">
      <w:pPr>
        <w:pStyle w:val="NormalWeb"/>
        <w:spacing w:before="0" w:beforeAutospacing="0" w:after="0" w:afterAutospacing="0" w:line="360" w:lineRule="auto"/>
        <w:ind w:firstLine="709"/>
        <w:contextualSpacing/>
        <w:rPr>
          <w:sz w:val="28"/>
          <w:szCs w:val="28"/>
          <w:lang w:val="uk-UA"/>
        </w:rPr>
      </w:pPr>
      <w:r w:rsidRPr="002E6989">
        <w:rPr>
          <w:sz w:val="28"/>
          <w:szCs w:val="28"/>
          <w:lang w:val="uk-UA"/>
        </w:rPr>
        <w:t xml:space="preserve">У камері згоряння при процеси супроводжується, в залежності від такту, зміненням тиску, температури, складу і маси робочого тіла. </w:t>
      </w:r>
    </w:p>
    <w:p w14:paraId="24BAC333" w14:textId="77777777" w:rsidR="00C558DB" w:rsidRPr="002E6989" w:rsidRDefault="00C558DB" w:rsidP="00540D8C">
      <w:pPr>
        <w:pStyle w:val="NormalWeb"/>
        <w:spacing w:before="0" w:beforeAutospacing="0" w:after="0" w:afterAutospacing="0" w:line="360" w:lineRule="auto"/>
        <w:ind w:firstLine="709"/>
        <w:contextualSpacing/>
        <w:rPr>
          <w:rFonts w:ascii="Times New Roman,Italic" w:hAnsi="Times New Roman,Italic"/>
          <w:sz w:val="28"/>
          <w:szCs w:val="28"/>
          <w:lang w:val="uk-UA"/>
        </w:rPr>
      </w:pPr>
      <w:r w:rsidRPr="002E6989">
        <w:rPr>
          <w:rFonts w:ascii="Times New Roman,Italic" w:hAnsi="Times New Roman,Italic"/>
          <w:sz w:val="28"/>
          <w:szCs w:val="28"/>
          <w:lang w:val="uk-UA"/>
        </w:rPr>
        <w:t>Також, у камері згоряння криві зміни тиску в функціях</w:t>
      </w:r>
    </w:p>
    <w:p w14:paraId="2BDF408A" w14:textId="77777777" w:rsidR="00C558DB" w:rsidRPr="002E6989" w:rsidRDefault="00C558DB" w:rsidP="008906AC">
      <w:pPr>
        <w:pStyle w:val="NormalWeb"/>
        <w:numPr>
          <w:ilvl w:val="0"/>
          <w:numId w:val="8"/>
        </w:numPr>
        <w:spacing w:before="0" w:beforeAutospacing="0" w:after="0" w:afterAutospacing="0" w:line="360" w:lineRule="auto"/>
        <w:ind w:left="0" w:firstLine="709"/>
        <w:contextualSpacing/>
        <w:rPr>
          <w:sz w:val="28"/>
          <w:szCs w:val="28"/>
          <w:lang w:val="uk-UA"/>
        </w:rPr>
      </w:pPr>
      <w:r w:rsidRPr="002E6989">
        <w:rPr>
          <w:rFonts w:ascii="Times New Roman,Italic" w:hAnsi="Times New Roman,Italic"/>
          <w:sz w:val="28"/>
          <w:szCs w:val="28"/>
          <w:lang w:val="uk-UA"/>
        </w:rPr>
        <w:t>кута оберту кривошипа</w:t>
      </w:r>
    </w:p>
    <w:p w14:paraId="2EBBACC6" w14:textId="77777777" w:rsidR="00C558DB" w:rsidRPr="002E6989" w:rsidRDefault="00C558DB" w:rsidP="008906AC">
      <w:pPr>
        <w:pStyle w:val="NormalWeb"/>
        <w:numPr>
          <w:ilvl w:val="0"/>
          <w:numId w:val="8"/>
        </w:numPr>
        <w:spacing w:before="0" w:beforeAutospacing="0" w:after="0" w:afterAutospacing="0" w:line="360" w:lineRule="auto"/>
        <w:ind w:left="0" w:firstLine="709"/>
        <w:contextualSpacing/>
        <w:rPr>
          <w:sz w:val="28"/>
          <w:szCs w:val="28"/>
          <w:lang w:val="uk-UA"/>
        </w:rPr>
      </w:pPr>
      <w:r w:rsidRPr="002E6989">
        <w:rPr>
          <w:rFonts w:ascii="Times New Roman,Italic" w:hAnsi="Times New Roman,Italic"/>
          <w:sz w:val="28"/>
          <w:szCs w:val="28"/>
          <w:lang w:val="uk-UA"/>
        </w:rPr>
        <w:t xml:space="preserve">об’єму </w:t>
      </w:r>
      <w:proofErr w:type="spellStart"/>
      <w:r w:rsidRPr="002E6989">
        <w:rPr>
          <w:rFonts w:ascii="Times New Roman,Italic" w:hAnsi="Times New Roman,Italic"/>
          <w:sz w:val="28"/>
          <w:szCs w:val="28"/>
          <w:lang w:val="uk-UA"/>
        </w:rPr>
        <w:t>надпоршневоі</w:t>
      </w:r>
      <w:proofErr w:type="spellEnd"/>
      <w:r w:rsidRPr="002E6989">
        <w:rPr>
          <w:rFonts w:ascii="Times New Roman,Italic" w:hAnsi="Times New Roman,Italic"/>
          <w:sz w:val="28"/>
          <w:szCs w:val="28"/>
          <w:lang w:val="uk-UA"/>
        </w:rPr>
        <w:t xml:space="preserve">̈ порожнини </w:t>
      </w:r>
    </w:p>
    <w:p w14:paraId="567D396B" w14:textId="08206436" w:rsidR="00C558DB" w:rsidRPr="002E6989" w:rsidRDefault="00C558DB" w:rsidP="00540D8C">
      <w:pPr>
        <w:pStyle w:val="NormalWeb"/>
        <w:spacing w:before="0" w:beforeAutospacing="0" w:after="0" w:afterAutospacing="0" w:line="360" w:lineRule="auto"/>
        <w:ind w:firstLine="709"/>
        <w:contextualSpacing/>
        <w:rPr>
          <w:sz w:val="28"/>
          <w:szCs w:val="28"/>
          <w:lang w:val="uk-UA"/>
        </w:rPr>
      </w:pPr>
      <w:r w:rsidRPr="002E6989">
        <w:rPr>
          <w:rFonts w:ascii="Times New Roman,Italic" w:hAnsi="Times New Roman,Italic"/>
          <w:sz w:val="28"/>
          <w:szCs w:val="28"/>
          <w:lang w:val="uk-UA"/>
        </w:rPr>
        <w:t>називаються індикаторними діаграмами циклу</w:t>
      </w:r>
      <w:r w:rsidRPr="002E6989">
        <w:rPr>
          <w:sz w:val="28"/>
          <w:szCs w:val="28"/>
          <w:lang w:val="uk-UA"/>
        </w:rPr>
        <w:t xml:space="preserve">, відповідно в </w:t>
      </w:r>
      <w:r w:rsidRPr="002E6989">
        <w:rPr>
          <w:rFonts w:ascii="Times New Roman,Italic" w:hAnsi="Times New Roman,Italic"/>
          <w:sz w:val="28"/>
          <w:szCs w:val="28"/>
          <w:lang w:val="uk-UA"/>
        </w:rPr>
        <w:t>p–</w:t>
      </w:r>
      <w:r w:rsidRPr="002E6989">
        <w:rPr>
          <w:rFonts w:ascii="Symbol" w:hAnsi="Symbol"/>
          <w:sz w:val="28"/>
          <w:szCs w:val="28"/>
          <w:lang w:val="uk-UA"/>
        </w:rPr>
        <w:sym w:font="Symbol" w:char="F06A"/>
      </w:r>
      <w:r w:rsidRPr="002E6989">
        <w:rPr>
          <w:rFonts w:ascii="Symbol" w:hAnsi="Symbol"/>
          <w:sz w:val="28"/>
          <w:szCs w:val="28"/>
          <w:lang w:val="uk-UA"/>
        </w:rPr>
        <w:t xml:space="preserve"> </w:t>
      </w:r>
      <w:r w:rsidRPr="002E6989">
        <w:rPr>
          <w:sz w:val="28"/>
          <w:szCs w:val="28"/>
          <w:lang w:val="uk-UA"/>
        </w:rPr>
        <w:t xml:space="preserve">і </w:t>
      </w:r>
      <w:r w:rsidRPr="002E6989">
        <w:rPr>
          <w:rFonts w:ascii="Times New Roman,Italic" w:hAnsi="Times New Roman,Italic"/>
          <w:sz w:val="28"/>
          <w:szCs w:val="28"/>
          <w:lang w:val="uk-UA"/>
        </w:rPr>
        <w:t xml:space="preserve">p–V </w:t>
      </w:r>
      <w:r w:rsidRPr="002E6989">
        <w:rPr>
          <w:sz w:val="28"/>
          <w:szCs w:val="28"/>
          <w:lang w:val="uk-UA"/>
        </w:rPr>
        <w:t>координатах.</w:t>
      </w:r>
    </w:p>
    <w:p w14:paraId="3B894649" w14:textId="5C704632" w:rsidR="00153062" w:rsidRPr="002E6989" w:rsidRDefault="00C558DB" w:rsidP="00540D8C">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У</w:t>
      </w:r>
      <w:r w:rsidR="00153062" w:rsidRPr="002E6989">
        <w:rPr>
          <w:rFonts w:ascii="Times New Roman" w:hAnsi="Times New Roman" w:cs="Times New Roman"/>
          <w:sz w:val="28"/>
          <w:szCs w:val="28"/>
          <w:lang w:val="uk-UA" w:eastAsia="ru-RU"/>
        </w:rPr>
        <w:t xml:space="preserve"> більшості двигунів</w:t>
      </w:r>
      <w:r w:rsidRPr="002E6989">
        <w:rPr>
          <w:rFonts w:ascii="Times New Roman" w:hAnsi="Times New Roman" w:cs="Times New Roman"/>
          <w:sz w:val="28"/>
          <w:szCs w:val="28"/>
          <w:lang w:val="uk-UA" w:eastAsia="ru-RU"/>
        </w:rPr>
        <w:t xml:space="preserve"> робочі цикли</w:t>
      </w:r>
      <w:r w:rsidR="00153062" w:rsidRPr="002E6989">
        <w:rPr>
          <w:rFonts w:ascii="Times New Roman" w:hAnsi="Times New Roman" w:cs="Times New Roman"/>
          <w:sz w:val="28"/>
          <w:szCs w:val="28"/>
          <w:lang w:val="uk-UA" w:eastAsia="ru-RU"/>
        </w:rPr>
        <w:t xml:space="preserve"> відбуваються за чотири ходи поршня (такти), такі двигуни мають назву – чотиритактний двигун.</w:t>
      </w:r>
    </w:p>
    <w:p w14:paraId="0A402F5F" w14:textId="4CE29E53" w:rsidR="00ED100A" w:rsidRPr="002E6989" w:rsidRDefault="00540D8C" w:rsidP="00540D8C">
      <w:pPr>
        <w:pStyle w:val="NormalWeb"/>
        <w:spacing w:before="0" w:beforeAutospacing="0" w:after="0" w:afterAutospacing="0" w:line="360" w:lineRule="auto"/>
        <w:ind w:firstLine="709"/>
        <w:contextualSpacing/>
        <w:rPr>
          <w:sz w:val="28"/>
          <w:szCs w:val="28"/>
          <w:lang w:val="uk-UA"/>
        </w:rPr>
      </w:pPr>
      <w:r w:rsidRPr="002E6989">
        <w:rPr>
          <w:sz w:val="28"/>
          <w:szCs w:val="28"/>
          <w:lang w:val="uk-UA"/>
        </w:rPr>
        <w:lastRenderedPageBreak/>
        <w:t>Т</w:t>
      </w:r>
      <w:r w:rsidR="005D025F" w:rsidRPr="002E6989">
        <w:rPr>
          <w:sz w:val="28"/>
          <w:szCs w:val="28"/>
          <w:lang w:val="uk-UA"/>
        </w:rPr>
        <w:t xml:space="preserve">акти названі: </w:t>
      </w:r>
    </w:p>
    <w:p w14:paraId="749E894B" w14:textId="77777777" w:rsidR="00ED100A" w:rsidRPr="002E6989" w:rsidRDefault="005D025F" w:rsidP="008906AC">
      <w:pPr>
        <w:pStyle w:val="NormalWeb"/>
        <w:numPr>
          <w:ilvl w:val="0"/>
          <w:numId w:val="9"/>
        </w:numPr>
        <w:spacing w:before="0" w:beforeAutospacing="0" w:after="0" w:afterAutospacing="0" w:line="360" w:lineRule="auto"/>
        <w:ind w:left="0" w:firstLine="709"/>
        <w:contextualSpacing/>
        <w:rPr>
          <w:sz w:val="28"/>
          <w:szCs w:val="28"/>
          <w:lang w:val="uk-UA"/>
        </w:rPr>
      </w:pPr>
      <w:r w:rsidRPr="002E6989">
        <w:rPr>
          <w:sz w:val="28"/>
          <w:szCs w:val="28"/>
          <w:lang w:val="uk-UA"/>
        </w:rPr>
        <w:t xml:space="preserve">такт впуску (наповнення); </w:t>
      </w:r>
    </w:p>
    <w:p w14:paraId="5D59B5CE" w14:textId="77777777" w:rsidR="00ED100A" w:rsidRPr="002E6989" w:rsidRDefault="005D025F" w:rsidP="008906AC">
      <w:pPr>
        <w:pStyle w:val="NormalWeb"/>
        <w:numPr>
          <w:ilvl w:val="0"/>
          <w:numId w:val="9"/>
        </w:numPr>
        <w:spacing w:before="0" w:beforeAutospacing="0" w:after="0" w:afterAutospacing="0" w:line="360" w:lineRule="auto"/>
        <w:ind w:left="0" w:firstLine="709"/>
        <w:contextualSpacing/>
        <w:rPr>
          <w:sz w:val="28"/>
          <w:szCs w:val="28"/>
          <w:lang w:val="uk-UA"/>
        </w:rPr>
      </w:pPr>
      <w:r w:rsidRPr="002E6989">
        <w:rPr>
          <w:sz w:val="28"/>
          <w:szCs w:val="28"/>
          <w:lang w:val="uk-UA"/>
        </w:rPr>
        <w:t xml:space="preserve">такт стиску; </w:t>
      </w:r>
    </w:p>
    <w:p w14:paraId="07E764CF" w14:textId="77777777" w:rsidR="00ED100A" w:rsidRPr="002E6989" w:rsidRDefault="005D025F" w:rsidP="008906AC">
      <w:pPr>
        <w:pStyle w:val="NormalWeb"/>
        <w:numPr>
          <w:ilvl w:val="0"/>
          <w:numId w:val="9"/>
        </w:numPr>
        <w:spacing w:before="0" w:beforeAutospacing="0" w:after="0" w:afterAutospacing="0" w:line="360" w:lineRule="auto"/>
        <w:ind w:left="0" w:firstLine="709"/>
        <w:contextualSpacing/>
        <w:rPr>
          <w:sz w:val="28"/>
          <w:szCs w:val="28"/>
          <w:lang w:val="uk-UA"/>
        </w:rPr>
      </w:pPr>
      <w:r w:rsidRPr="002E6989">
        <w:rPr>
          <w:sz w:val="28"/>
          <w:szCs w:val="28"/>
          <w:lang w:val="uk-UA"/>
        </w:rPr>
        <w:t xml:space="preserve">такт згоряння – розширення; </w:t>
      </w:r>
    </w:p>
    <w:p w14:paraId="59049AD5" w14:textId="1BF5A095" w:rsidR="00ED100A" w:rsidRPr="002E6989" w:rsidRDefault="005D025F" w:rsidP="008906AC">
      <w:pPr>
        <w:pStyle w:val="NormalWeb"/>
        <w:numPr>
          <w:ilvl w:val="0"/>
          <w:numId w:val="9"/>
        </w:numPr>
        <w:spacing w:before="0" w:beforeAutospacing="0" w:after="0" w:afterAutospacing="0" w:line="360" w:lineRule="auto"/>
        <w:ind w:left="0" w:firstLine="709"/>
        <w:contextualSpacing/>
        <w:rPr>
          <w:sz w:val="28"/>
          <w:szCs w:val="28"/>
          <w:lang w:val="uk-UA"/>
        </w:rPr>
      </w:pPr>
      <w:r w:rsidRPr="002E6989">
        <w:rPr>
          <w:sz w:val="28"/>
          <w:szCs w:val="28"/>
          <w:lang w:val="uk-UA"/>
        </w:rPr>
        <w:t xml:space="preserve">такт випуску. </w:t>
      </w:r>
    </w:p>
    <w:p w14:paraId="3F66CC61" w14:textId="777B9052" w:rsidR="005D025F" w:rsidRPr="002E6989" w:rsidRDefault="00C558DB" w:rsidP="00540D8C">
      <w:pPr>
        <w:pStyle w:val="NormalWeb"/>
        <w:spacing w:before="0" w:beforeAutospacing="0" w:after="0" w:afterAutospacing="0" w:line="360" w:lineRule="auto"/>
        <w:ind w:firstLine="709"/>
        <w:contextualSpacing/>
        <w:rPr>
          <w:sz w:val="28"/>
          <w:szCs w:val="28"/>
          <w:lang w:val="uk-UA"/>
        </w:rPr>
      </w:pPr>
      <w:r w:rsidRPr="002E6989">
        <w:rPr>
          <w:sz w:val="28"/>
          <w:szCs w:val="28"/>
          <w:lang w:val="uk-UA"/>
        </w:rPr>
        <w:t>«</w:t>
      </w:r>
      <w:r w:rsidR="005D025F" w:rsidRPr="002E6989">
        <w:rPr>
          <w:sz w:val="28"/>
          <w:szCs w:val="28"/>
          <w:lang w:val="uk-UA"/>
        </w:rPr>
        <w:t>У двотактному двигуні процеси газообміну здійснюються наприкінці такту розширення і на початку такту стиску шляхом подачі повітря (паливно-повітряної суміші) до впускних вікон (клапанів) при підвищеному тиску, створюваному нагнітачем</w:t>
      </w:r>
      <w:r w:rsidRPr="002E6989">
        <w:rPr>
          <w:sz w:val="28"/>
          <w:szCs w:val="28"/>
          <w:lang w:val="uk-UA"/>
        </w:rPr>
        <w:t>»</w:t>
      </w:r>
      <w:r w:rsidR="00517857" w:rsidRPr="002E6989">
        <w:rPr>
          <w:sz w:val="28"/>
          <w:szCs w:val="28"/>
          <w:lang w:val="uk-UA"/>
        </w:rPr>
        <w:t xml:space="preserve"> </w:t>
      </w:r>
      <w:r w:rsidR="00540D8C" w:rsidRPr="002E6989">
        <w:rPr>
          <w:sz w:val="28"/>
          <w:szCs w:val="28"/>
          <w:lang w:val="uk-UA"/>
        </w:rPr>
        <w:t>[</w:t>
      </w:r>
      <w:r w:rsidR="00517857" w:rsidRPr="002E6989">
        <w:rPr>
          <w:sz w:val="28"/>
          <w:szCs w:val="28"/>
          <w:lang w:val="uk-UA"/>
        </w:rPr>
        <w:t>9</w:t>
      </w:r>
      <w:r w:rsidR="00540D8C" w:rsidRPr="002E6989">
        <w:rPr>
          <w:sz w:val="28"/>
          <w:szCs w:val="28"/>
          <w:lang w:val="uk-UA"/>
        </w:rPr>
        <w:t>]</w:t>
      </w:r>
      <w:r w:rsidR="005D025F" w:rsidRPr="002E6989">
        <w:rPr>
          <w:sz w:val="28"/>
          <w:szCs w:val="28"/>
          <w:lang w:val="uk-UA"/>
        </w:rPr>
        <w:t xml:space="preserve">. </w:t>
      </w:r>
    </w:p>
    <w:p w14:paraId="4C61BF91" w14:textId="3904039D" w:rsidR="00325FD9" w:rsidRPr="002E6989" w:rsidRDefault="00606E60" w:rsidP="001F7B8E">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Мінімальний о</w:t>
      </w:r>
      <w:r w:rsidR="001F7B8E" w:rsidRPr="002E6989">
        <w:rPr>
          <w:rFonts w:ascii="Times New Roman" w:hAnsi="Times New Roman" w:cs="Times New Roman"/>
          <w:sz w:val="28"/>
          <w:szCs w:val="28"/>
          <w:lang w:val="uk-UA" w:eastAsia="ru-RU"/>
        </w:rPr>
        <w:t xml:space="preserve">б'єм </w:t>
      </w:r>
      <w:r w:rsidR="00105C67" w:rsidRPr="002E6989">
        <w:rPr>
          <w:rFonts w:ascii="Times New Roman" w:hAnsi="Times New Roman" w:cs="Times New Roman"/>
          <w:sz w:val="28"/>
          <w:szCs w:val="28"/>
          <w:lang w:val="uk-UA" w:eastAsia="ru-RU"/>
        </w:rPr>
        <w:t xml:space="preserve">у </w:t>
      </w:r>
      <w:r w:rsidR="00EF194D" w:rsidRPr="002E6989">
        <w:rPr>
          <w:rFonts w:ascii="Times New Roman" w:hAnsi="Times New Roman" w:cs="Times New Roman"/>
          <w:sz w:val="28"/>
          <w:szCs w:val="28"/>
          <w:lang w:val="uk-UA" w:eastAsia="ru-RU"/>
        </w:rPr>
        <w:t xml:space="preserve">місці над поршнем </w:t>
      </w:r>
      <w:r w:rsidR="001F7B8E" w:rsidRPr="002E6989">
        <w:rPr>
          <w:rFonts w:ascii="Times New Roman" w:hAnsi="Times New Roman" w:cs="Times New Roman"/>
          <w:sz w:val="28"/>
          <w:szCs w:val="28"/>
          <w:lang w:val="uk-UA" w:eastAsia="ru-RU"/>
        </w:rPr>
        <w:t xml:space="preserve">у положенні </w:t>
      </w:r>
      <w:r w:rsidR="00EF194D" w:rsidRPr="002E6989">
        <w:rPr>
          <w:rFonts w:ascii="Times New Roman" w:hAnsi="Times New Roman" w:cs="Times New Roman"/>
          <w:sz w:val="28"/>
          <w:szCs w:val="28"/>
          <w:lang w:val="uk-UA" w:eastAsia="ru-RU"/>
        </w:rPr>
        <w:t xml:space="preserve">до </w:t>
      </w:r>
      <w:r w:rsidR="001F7B8E" w:rsidRPr="002E6989">
        <w:rPr>
          <w:rFonts w:ascii="Times New Roman" w:hAnsi="Times New Roman" w:cs="Times New Roman"/>
          <w:sz w:val="28"/>
          <w:szCs w:val="28"/>
          <w:lang w:val="uk-UA" w:eastAsia="ru-RU"/>
        </w:rPr>
        <w:t>ВМТ (Рис. 1.</w:t>
      </w:r>
      <w:r w:rsidR="00891F33" w:rsidRPr="002E6989">
        <w:rPr>
          <w:rFonts w:ascii="Times New Roman" w:hAnsi="Times New Roman" w:cs="Times New Roman"/>
          <w:sz w:val="28"/>
          <w:szCs w:val="28"/>
          <w:lang w:val="uk-UA" w:eastAsia="ru-RU"/>
        </w:rPr>
        <w:t>7</w:t>
      </w:r>
      <w:r w:rsidR="001F7B8E" w:rsidRPr="002E6989">
        <w:rPr>
          <w:rFonts w:ascii="Times New Roman" w:hAnsi="Times New Roman" w:cs="Times New Roman"/>
          <w:sz w:val="28"/>
          <w:szCs w:val="28"/>
          <w:lang w:val="uk-UA" w:eastAsia="ru-RU"/>
        </w:rPr>
        <w:t>) називають об'ємом камери згоряння (</w:t>
      </w:r>
      <w:r w:rsidR="004D4E0E" w:rsidRPr="002E6989">
        <w:rPr>
          <w:rFonts w:ascii="Times New Roman" w:hAnsi="Times New Roman" w:cs="Times New Roman"/>
          <w:sz w:val="28"/>
          <w:szCs w:val="28"/>
          <w:lang w:val="uk-UA" w:eastAsia="ru-RU"/>
        </w:rPr>
        <w:t>стиску</w:t>
      </w:r>
      <w:r w:rsidR="001F7B8E" w:rsidRPr="002E6989">
        <w:rPr>
          <w:rFonts w:ascii="Times New Roman" w:hAnsi="Times New Roman" w:cs="Times New Roman"/>
          <w:sz w:val="28"/>
          <w:szCs w:val="28"/>
          <w:lang w:val="uk-UA" w:eastAsia="ru-RU"/>
        </w:rPr>
        <w:t xml:space="preserve">) </w:t>
      </w:r>
      <m:oMath>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c</m:t>
            </m:r>
          </m:sub>
        </m:sSub>
      </m:oMath>
      <w:r w:rsidR="001F7B8E" w:rsidRPr="002E6989">
        <w:rPr>
          <w:rFonts w:ascii="Times New Roman" w:hAnsi="Times New Roman" w:cs="Times New Roman"/>
          <w:sz w:val="28"/>
          <w:szCs w:val="28"/>
          <w:lang w:val="uk-UA" w:eastAsia="ru-RU"/>
        </w:rPr>
        <w:t xml:space="preserve">, а об'єм над поршнем, коли він перебуває у НМТ, — повним об'ємом циліндра </w:t>
      </w:r>
      <m:oMath>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a</m:t>
            </m:r>
          </m:sub>
        </m:sSub>
      </m:oMath>
      <w:r w:rsidR="001F7B8E" w:rsidRPr="002E6989">
        <w:rPr>
          <w:rFonts w:ascii="Times New Roman" w:hAnsi="Times New Roman" w:cs="Times New Roman"/>
          <w:sz w:val="28"/>
          <w:szCs w:val="28"/>
          <w:lang w:val="uk-UA" w:eastAsia="ru-RU"/>
        </w:rPr>
        <w:t xml:space="preserve">. </w:t>
      </w:r>
    </w:p>
    <w:p w14:paraId="740EA9DC" w14:textId="0253D8A0" w:rsidR="001F7B8E" w:rsidRPr="002E6989" w:rsidRDefault="001F7B8E" w:rsidP="001F7B8E">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 xml:space="preserve">Об'єм, що вивільнюється поршнем, коли </w:t>
      </w:r>
      <w:r w:rsidR="007613B6">
        <w:rPr>
          <w:rFonts w:ascii="Times New Roman" w:hAnsi="Times New Roman" w:cs="Times New Roman"/>
          <w:sz w:val="28"/>
          <w:szCs w:val="28"/>
          <w:lang w:val="uk-UA" w:eastAsia="ru-RU"/>
        </w:rPr>
        <w:t>він</w:t>
      </w:r>
      <w:r w:rsidRPr="002E6989">
        <w:rPr>
          <w:rFonts w:ascii="Times New Roman" w:hAnsi="Times New Roman" w:cs="Times New Roman"/>
          <w:sz w:val="28"/>
          <w:szCs w:val="28"/>
          <w:lang w:val="uk-UA" w:eastAsia="ru-RU"/>
        </w:rPr>
        <w:t xml:space="preserve"> переміщується від ВМТ до НМТ</w:t>
      </w:r>
      <w:r w:rsidR="0051720E" w:rsidRPr="002E6989">
        <w:rPr>
          <w:rFonts w:ascii="Times New Roman" w:hAnsi="Times New Roman" w:cs="Times New Roman"/>
          <w:sz w:val="28"/>
          <w:szCs w:val="28"/>
          <w:lang w:val="uk-UA" w:eastAsia="ru-RU"/>
        </w:rPr>
        <w:t xml:space="preserve"> </w:t>
      </w:r>
      <w:r w:rsidRPr="002E6989">
        <w:rPr>
          <w:rFonts w:ascii="Times New Roman" w:hAnsi="Times New Roman" w:cs="Times New Roman"/>
          <w:sz w:val="28"/>
          <w:szCs w:val="28"/>
          <w:lang w:val="uk-UA" w:eastAsia="ru-RU"/>
        </w:rPr>
        <w:t xml:space="preserve">становить </w:t>
      </w:r>
      <w:r w:rsidR="0027138E" w:rsidRPr="002E6989">
        <w:rPr>
          <w:rFonts w:ascii="Times New Roman" w:hAnsi="Times New Roman" w:cs="Times New Roman"/>
          <w:sz w:val="28"/>
          <w:szCs w:val="28"/>
          <w:lang w:val="uk-UA" w:eastAsia="ru-RU"/>
        </w:rPr>
        <w:t>робочий</w:t>
      </w:r>
      <w:r w:rsidRPr="002E6989">
        <w:rPr>
          <w:rFonts w:ascii="Times New Roman" w:hAnsi="Times New Roman" w:cs="Times New Roman"/>
          <w:sz w:val="28"/>
          <w:szCs w:val="28"/>
          <w:lang w:val="uk-UA" w:eastAsia="ru-RU"/>
        </w:rPr>
        <w:t xml:space="preserve"> об'єм циліндра (літраж) </w:t>
      </w:r>
      <m:oMath>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h</m:t>
            </m:r>
          </m:sub>
        </m:sSub>
      </m:oMath>
      <w:r w:rsidR="006444DD" w:rsidRPr="002E6989">
        <w:rPr>
          <w:rFonts w:ascii="Times New Roman" w:hAnsi="Times New Roman" w:cs="Times New Roman"/>
          <w:sz w:val="28"/>
          <w:szCs w:val="28"/>
          <w:lang w:val="uk-UA" w:eastAsia="ru-RU"/>
        </w:rPr>
        <w:t>, л</w:t>
      </w:r>
      <w:r w:rsidRPr="002E6989">
        <w:rPr>
          <w:rFonts w:ascii="Times New Roman" w:hAnsi="Times New Roman" w:cs="Times New Roman"/>
          <w:sz w:val="28"/>
          <w:szCs w:val="28"/>
          <w:lang w:val="uk-UA" w:eastAsia="ru-RU"/>
        </w:rPr>
        <w:t>:</w:t>
      </w:r>
    </w:p>
    <w:p w14:paraId="366B31D6" w14:textId="77777777" w:rsidR="00A7669E" w:rsidRPr="002E6989" w:rsidRDefault="009B658A" w:rsidP="00A7669E">
      <w:pPr>
        <w:ind w:firstLine="0"/>
        <w:contextualSpacing/>
        <w:jc w:val="center"/>
        <w:textAlignment w:val="top"/>
        <w:rPr>
          <w:rFonts w:ascii="Times New Roman" w:hAnsi="Times New Roman" w:cs="Times New Roman"/>
          <w:sz w:val="28"/>
          <w:szCs w:val="28"/>
          <w:lang w:val="uk-UA" w:eastAsia="ru-RU"/>
        </w:rPr>
      </w:pPr>
      <m:oMath>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a</m:t>
            </m:r>
          </m:sub>
        </m:sSub>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m:t>
            </m:r>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c</m:t>
            </m:r>
          </m:sub>
        </m:sSub>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m:t>
            </m:r>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h</m:t>
            </m:r>
          </m:sub>
        </m:sSub>
        <m:r>
          <w:rPr>
            <w:rFonts w:ascii="Cambria Math" w:hAnsi="Cambria Math" w:cs="Times New Roman"/>
            <w:sz w:val="28"/>
            <w:szCs w:val="28"/>
            <w:lang w:val="uk-UA" w:eastAsia="ru-RU"/>
          </w:rPr>
          <m:t>=</m:t>
        </m:r>
        <m:f>
          <m:fPr>
            <m:ctrlPr>
              <w:rPr>
                <w:rFonts w:ascii="Cambria Math" w:hAnsi="Cambria Math" w:cs="Times New Roman"/>
                <w:i/>
                <w:sz w:val="28"/>
                <w:szCs w:val="28"/>
                <w:lang w:val="uk-UA" w:eastAsia="ru-RU"/>
              </w:rPr>
            </m:ctrlPr>
          </m:fPr>
          <m:num>
            <m:r>
              <w:rPr>
                <w:rFonts w:ascii="Cambria Math" w:hAnsi="Cambria Math" w:cs="Times New Roman"/>
                <w:sz w:val="28"/>
                <w:szCs w:val="28"/>
                <w:lang w:val="uk-UA" w:eastAsia="ru-RU"/>
              </w:rPr>
              <m:t>π</m:t>
            </m:r>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D</m:t>
                </m:r>
              </m:e>
              <m:sup>
                <m:r>
                  <w:rPr>
                    <w:rFonts w:ascii="Cambria Math" w:hAnsi="Cambria Math" w:cs="Times New Roman"/>
                    <w:sz w:val="28"/>
                    <w:szCs w:val="28"/>
                    <w:lang w:val="uk-UA" w:eastAsia="ru-RU"/>
                  </w:rPr>
                  <m:t>2</m:t>
                </m:r>
              </m:sup>
            </m:sSup>
          </m:num>
          <m:den>
            <m:r>
              <w:rPr>
                <w:rFonts w:ascii="Cambria Math" w:hAnsi="Cambria Math" w:cs="Times New Roman"/>
                <w:sz w:val="28"/>
                <w:szCs w:val="28"/>
                <w:lang w:val="uk-UA" w:eastAsia="ru-RU"/>
              </w:rPr>
              <m:t>4</m:t>
            </m:r>
          </m:den>
        </m:f>
        <m:r>
          <w:rPr>
            <w:rFonts w:ascii="Cambria Math" w:eastAsiaTheme="minorEastAsia" w:hAnsi="Cambria Math" w:cs="Times New Roman"/>
            <w:sz w:val="28"/>
            <w:szCs w:val="28"/>
            <w:lang w:val="uk-UA" w:eastAsia="ru-RU"/>
          </w:rPr>
          <m:t>S</m:t>
        </m:r>
      </m:oMath>
      <w:r w:rsidR="00A7669E" w:rsidRPr="002E6989">
        <w:rPr>
          <w:rFonts w:ascii="Times New Roman" w:eastAsiaTheme="minorEastAsia" w:hAnsi="Times New Roman" w:cs="Times New Roman"/>
          <w:sz w:val="28"/>
          <w:szCs w:val="28"/>
          <w:lang w:val="uk-UA" w:eastAsia="ru-RU"/>
        </w:rPr>
        <w:tab/>
      </w:r>
      <w:r w:rsidR="00A7669E" w:rsidRPr="002E6989">
        <w:rPr>
          <w:rFonts w:ascii="Times New Roman" w:eastAsiaTheme="minorEastAsia" w:hAnsi="Times New Roman" w:cs="Times New Roman"/>
          <w:sz w:val="28"/>
          <w:szCs w:val="28"/>
          <w:lang w:val="uk-UA" w:eastAsia="ru-RU"/>
        </w:rPr>
        <w:tab/>
        <w:t xml:space="preserve">        (1.1)</w:t>
      </w:r>
    </w:p>
    <w:p w14:paraId="11C800FD" w14:textId="2D33458C" w:rsidR="00B1689C" w:rsidRPr="002E6989" w:rsidRDefault="0027138E" w:rsidP="00A7669E">
      <w:pPr>
        <w:pStyle w:val="NormalWeb"/>
        <w:spacing w:before="0" w:beforeAutospacing="0" w:after="0" w:afterAutospacing="0" w:line="360" w:lineRule="auto"/>
        <w:ind w:firstLine="709"/>
        <w:contextualSpacing/>
        <w:jc w:val="both"/>
        <w:rPr>
          <w:lang w:val="uk-UA"/>
        </w:rPr>
      </w:pPr>
      <w:r w:rsidRPr="002E6989">
        <w:rPr>
          <w:sz w:val="28"/>
          <w:szCs w:val="28"/>
          <w:lang w:val="uk-UA"/>
        </w:rPr>
        <w:t>В</w:t>
      </w:r>
      <w:r w:rsidR="0011035B" w:rsidRPr="002E6989">
        <w:rPr>
          <w:sz w:val="28"/>
          <w:szCs w:val="28"/>
          <w:lang w:val="uk-UA"/>
        </w:rPr>
        <w:t>имірюють</w:t>
      </w:r>
      <w:r w:rsidRPr="002E6989">
        <w:rPr>
          <w:sz w:val="28"/>
          <w:szCs w:val="28"/>
          <w:lang w:val="uk-UA"/>
        </w:rPr>
        <w:t xml:space="preserve"> </w:t>
      </w:r>
      <w:r w:rsidR="00A7669E" w:rsidRPr="002E6989">
        <w:rPr>
          <w:sz w:val="28"/>
          <w:szCs w:val="28"/>
          <w:lang w:val="uk-UA"/>
        </w:rPr>
        <w:t>робочий</w:t>
      </w:r>
      <w:r w:rsidRPr="002E6989">
        <w:rPr>
          <w:sz w:val="28"/>
          <w:szCs w:val="28"/>
          <w:lang w:val="uk-UA"/>
        </w:rPr>
        <w:t xml:space="preserve"> об’єм циліндра двигуна</w:t>
      </w:r>
      <w:r w:rsidR="0011035B" w:rsidRPr="002E6989">
        <w:rPr>
          <w:sz w:val="28"/>
          <w:szCs w:val="28"/>
          <w:lang w:val="uk-UA"/>
        </w:rPr>
        <w:t xml:space="preserve"> у м</w:t>
      </w:r>
      <w:r w:rsidR="0011035B" w:rsidRPr="002E6989">
        <w:rPr>
          <w:position w:val="12"/>
          <w:sz w:val="18"/>
          <w:szCs w:val="18"/>
          <w:lang w:val="uk-UA"/>
        </w:rPr>
        <w:t>3</w:t>
      </w:r>
      <w:r w:rsidR="0011035B" w:rsidRPr="002E6989">
        <w:rPr>
          <w:sz w:val="28"/>
          <w:szCs w:val="28"/>
          <w:lang w:val="uk-UA"/>
        </w:rPr>
        <w:t>, л, см</w:t>
      </w:r>
      <w:r w:rsidR="0011035B" w:rsidRPr="002E6989">
        <w:rPr>
          <w:position w:val="12"/>
          <w:sz w:val="18"/>
          <w:szCs w:val="18"/>
          <w:lang w:val="uk-UA"/>
        </w:rPr>
        <w:t>3</w:t>
      </w:r>
      <w:r w:rsidR="0011035B" w:rsidRPr="002E6989">
        <w:rPr>
          <w:sz w:val="28"/>
          <w:szCs w:val="28"/>
          <w:lang w:val="uk-UA"/>
        </w:rPr>
        <w:t xml:space="preserve">. </w:t>
      </w:r>
      <w:r w:rsidRPr="002E6989">
        <w:rPr>
          <w:rFonts w:ascii="Times New Roman,Italic" w:hAnsi="Times New Roman,Italic"/>
          <w:sz w:val="28"/>
          <w:szCs w:val="28"/>
          <w:lang w:val="uk-UA"/>
        </w:rPr>
        <w:t xml:space="preserve">Також, можна зазначити, що сума </w:t>
      </w:r>
      <w:r w:rsidR="0011035B" w:rsidRPr="002E6989">
        <w:rPr>
          <w:rFonts w:ascii="Times New Roman,Italic" w:hAnsi="Times New Roman,Italic"/>
          <w:sz w:val="28"/>
          <w:szCs w:val="28"/>
          <w:lang w:val="uk-UA"/>
        </w:rPr>
        <w:t>робочих об’ємів усіх циліндрів називається літражем двигуна</w:t>
      </w:r>
      <w:r w:rsidR="0011035B" w:rsidRPr="002E6989">
        <w:rPr>
          <w:sz w:val="28"/>
          <w:szCs w:val="28"/>
          <w:lang w:val="uk-UA"/>
        </w:rPr>
        <w:t xml:space="preserve">. </w:t>
      </w:r>
    </w:p>
    <w:p w14:paraId="0FDA0EB1" w14:textId="64B42D2C" w:rsidR="00B1689C" w:rsidRPr="002E6989" w:rsidRDefault="00B1689C" w:rsidP="008B65A2">
      <w:pPr>
        <w:contextualSpacing/>
        <w:textAlignment w:val="top"/>
        <w:rPr>
          <w:rFonts w:ascii="Times New Roman" w:eastAsiaTheme="minorEastAsia" w:hAnsi="Times New Roman" w:cs="Times New Roman"/>
          <w:sz w:val="28"/>
          <w:szCs w:val="28"/>
          <w:lang w:val="uk-UA" w:eastAsia="ru-RU"/>
        </w:rPr>
      </w:pPr>
      <w:r w:rsidRPr="002E6989">
        <w:rPr>
          <w:rFonts w:ascii="Times New Roman" w:hAnsi="Times New Roman" w:cs="Times New Roman"/>
          <w:sz w:val="28"/>
          <w:szCs w:val="28"/>
          <w:lang w:val="uk-UA" w:eastAsia="ru-RU"/>
        </w:rPr>
        <w:t>Відповідно до [</w:t>
      </w:r>
      <w:r w:rsidR="006E6D3D" w:rsidRPr="002E6989">
        <w:rPr>
          <w:rFonts w:ascii="Times New Roman" w:hAnsi="Times New Roman" w:cs="Times New Roman"/>
          <w:sz w:val="28"/>
          <w:szCs w:val="28"/>
          <w:lang w:val="uk-UA" w:eastAsia="ru-RU"/>
        </w:rPr>
        <w:t>10</w:t>
      </w:r>
      <w:r w:rsidRPr="002E6989">
        <w:rPr>
          <w:rFonts w:ascii="Times New Roman" w:hAnsi="Times New Roman" w:cs="Times New Roman"/>
          <w:sz w:val="28"/>
          <w:szCs w:val="28"/>
          <w:lang w:val="uk-UA" w:eastAsia="ru-RU"/>
        </w:rPr>
        <w:t>]</w:t>
      </w:r>
      <w:r w:rsidR="009D5327">
        <w:rPr>
          <w:rFonts w:ascii="Times New Roman" w:hAnsi="Times New Roman" w:cs="Times New Roman"/>
          <w:sz w:val="28"/>
          <w:szCs w:val="28"/>
          <w:lang w:val="uk-UA" w:eastAsia="ru-RU"/>
        </w:rPr>
        <w:t>,</w:t>
      </w:r>
      <w:r w:rsidRPr="002E6989">
        <w:rPr>
          <w:rFonts w:ascii="Times New Roman" w:hAnsi="Times New Roman" w:cs="Times New Roman"/>
          <w:sz w:val="28"/>
          <w:szCs w:val="28"/>
          <w:lang w:val="uk-UA" w:eastAsia="ru-RU"/>
        </w:rPr>
        <w:t xml:space="preserve"> відношення повного об'єму циліндра до об'єму камери згоряння називають </w:t>
      </w:r>
      <w:r w:rsidR="00D27F02" w:rsidRPr="002E6989">
        <w:rPr>
          <w:rFonts w:ascii="Times New Roman" w:hAnsi="Times New Roman" w:cs="Times New Roman"/>
          <w:sz w:val="28"/>
          <w:szCs w:val="28"/>
          <w:lang w:val="uk-UA" w:eastAsia="ru-RU"/>
        </w:rPr>
        <w:t>геометричним</w:t>
      </w:r>
      <w:r w:rsidR="00DA350B" w:rsidRPr="002E6989">
        <w:rPr>
          <w:rFonts w:ascii="Times New Roman" w:hAnsi="Times New Roman" w:cs="Times New Roman"/>
          <w:sz w:val="28"/>
          <w:szCs w:val="28"/>
          <w:lang w:val="uk-UA" w:eastAsia="ru-RU"/>
        </w:rPr>
        <w:t xml:space="preserve"> </w:t>
      </w:r>
      <w:r w:rsidRPr="002E6989">
        <w:rPr>
          <w:rFonts w:ascii="Times New Roman" w:hAnsi="Times New Roman" w:cs="Times New Roman"/>
          <w:sz w:val="28"/>
          <w:szCs w:val="28"/>
          <w:lang w:val="uk-UA" w:eastAsia="ru-RU"/>
        </w:rPr>
        <w:t xml:space="preserve">ступенем </w:t>
      </w:r>
      <w:r w:rsidR="004D4E0E" w:rsidRPr="002E6989">
        <w:rPr>
          <w:rFonts w:ascii="Times New Roman" w:hAnsi="Times New Roman" w:cs="Times New Roman"/>
          <w:sz w:val="28"/>
          <w:szCs w:val="28"/>
          <w:lang w:val="uk-UA" w:eastAsia="ru-RU"/>
        </w:rPr>
        <w:t>стиску</w:t>
      </w:r>
      <w:r w:rsidRPr="002E6989">
        <w:rPr>
          <w:rFonts w:ascii="Times New Roman" w:hAnsi="Times New Roman" w:cs="Times New Roman"/>
          <w:sz w:val="28"/>
          <w:szCs w:val="28"/>
          <w:lang w:val="uk-UA" w:eastAsia="ru-RU"/>
        </w:rPr>
        <w:t xml:space="preserve">: </w:t>
      </w:r>
    </w:p>
    <w:p w14:paraId="234992EA" w14:textId="70311542" w:rsidR="00B1689C" w:rsidRPr="002E6989" w:rsidRDefault="00B1689C" w:rsidP="00FB7214">
      <w:pPr>
        <w:contextualSpacing/>
        <w:jc w:val="center"/>
        <w:textAlignment w:val="top"/>
        <w:rPr>
          <w:rFonts w:ascii="Times New Roman" w:hAnsi="Times New Roman" w:cs="Times New Roman"/>
          <w:sz w:val="28"/>
          <w:szCs w:val="28"/>
          <w:lang w:val="uk-UA" w:eastAsia="ru-RU"/>
        </w:rPr>
      </w:pPr>
      <m:oMath>
        <m:r>
          <w:rPr>
            <w:rFonts w:ascii="Cambria Math" w:hAnsi="Cambria Math" w:cs="Times New Roman"/>
            <w:sz w:val="28"/>
            <w:szCs w:val="28"/>
            <w:lang w:val="uk-UA" w:eastAsia="ru-RU"/>
          </w:rPr>
          <m:t>ε=</m:t>
        </m:r>
        <m:f>
          <m:fPr>
            <m:ctrlPr>
              <w:rPr>
                <w:rFonts w:ascii="Cambria Math" w:hAnsi="Cambria Math" w:cs="Times New Roman"/>
                <w:i/>
                <w:sz w:val="28"/>
                <w:szCs w:val="28"/>
                <w:lang w:val="uk-UA" w:eastAsia="ru-RU"/>
              </w:rPr>
            </m:ctrlPr>
          </m:fPr>
          <m:num>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a</m:t>
                </m:r>
              </m:sub>
            </m:sSub>
          </m:num>
          <m:den>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c</m:t>
                </m:r>
              </m:sub>
            </m:sSub>
          </m:den>
        </m:f>
      </m:oMath>
      <w:r w:rsidR="00FB7214" w:rsidRPr="002E6989">
        <w:rPr>
          <w:rFonts w:ascii="Times New Roman" w:eastAsiaTheme="minorEastAsia" w:hAnsi="Times New Roman" w:cs="Times New Roman"/>
          <w:sz w:val="28"/>
          <w:szCs w:val="28"/>
          <w:lang w:val="uk-UA" w:eastAsia="ru-RU"/>
        </w:rPr>
        <w:tab/>
      </w:r>
      <w:r w:rsidR="00FB7214" w:rsidRPr="002E6989">
        <w:rPr>
          <w:rFonts w:ascii="Times New Roman" w:eastAsiaTheme="minorEastAsia" w:hAnsi="Times New Roman" w:cs="Times New Roman"/>
          <w:sz w:val="28"/>
          <w:szCs w:val="28"/>
          <w:lang w:val="uk-UA" w:eastAsia="ru-RU"/>
        </w:rPr>
        <w:tab/>
      </w:r>
      <w:r w:rsidR="00FB7214" w:rsidRPr="002E6989">
        <w:rPr>
          <w:rFonts w:ascii="Times New Roman" w:eastAsiaTheme="minorEastAsia" w:hAnsi="Times New Roman" w:cs="Times New Roman"/>
          <w:sz w:val="28"/>
          <w:szCs w:val="28"/>
          <w:lang w:val="uk-UA" w:eastAsia="ru-RU"/>
        </w:rPr>
        <w:tab/>
      </w:r>
      <w:r w:rsidR="00FB7214" w:rsidRPr="002E6989">
        <w:rPr>
          <w:rFonts w:ascii="Times New Roman" w:eastAsiaTheme="minorEastAsia" w:hAnsi="Times New Roman" w:cs="Times New Roman"/>
          <w:sz w:val="28"/>
          <w:szCs w:val="28"/>
          <w:lang w:val="uk-UA" w:eastAsia="ru-RU"/>
        </w:rPr>
        <w:tab/>
      </w:r>
      <w:r w:rsidR="00FB7214" w:rsidRPr="002E6989">
        <w:rPr>
          <w:rFonts w:ascii="Times New Roman" w:eastAsiaTheme="minorEastAsia" w:hAnsi="Times New Roman" w:cs="Times New Roman"/>
          <w:sz w:val="28"/>
          <w:szCs w:val="28"/>
          <w:lang w:val="uk-UA" w:eastAsia="ru-RU"/>
        </w:rPr>
        <w:tab/>
        <w:t>(1.2)</w:t>
      </w:r>
    </w:p>
    <w:p w14:paraId="483652C1" w14:textId="5B7FF1E8" w:rsidR="00CB47CF" w:rsidRPr="002E6989" w:rsidRDefault="00A8118F" w:rsidP="008B65A2">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Також відповідно</w:t>
      </w:r>
      <w:r w:rsidR="00A031C9" w:rsidRPr="002E6989">
        <w:rPr>
          <w:rFonts w:ascii="Times New Roman" w:hAnsi="Times New Roman" w:cs="Times New Roman"/>
          <w:sz w:val="28"/>
          <w:szCs w:val="28"/>
          <w:lang w:val="uk-UA" w:eastAsia="ru-RU"/>
        </w:rPr>
        <w:t xml:space="preserve"> до</w:t>
      </w:r>
      <w:r w:rsidR="006E6D3D" w:rsidRPr="002E6989">
        <w:rPr>
          <w:rFonts w:ascii="Times New Roman" w:hAnsi="Times New Roman" w:cs="Times New Roman"/>
          <w:sz w:val="28"/>
          <w:szCs w:val="28"/>
          <w:lang w:val="uk-UA" w:eastAsia="ru-RU"/>
        </w:rPr>
        <w:t xml:space="preserve"> </w:t>
      </w:r>
      <w:r w:rsidR="00A031C9" w:rsidRPr="002E6989">
        <w:rPr>
          <w:rFonts w:ascii="Times New Roman" w:hAnsi="Times New Roman" w:cs="Times New Roman"/>
          <w:sz w:val="28"/>
          <w:szCs w:val="28"/>
          <w:lang w:val="uk-UA" w:eastAsia="ru-RU"/>
        </w:rPr>
        <w:t>[</w:t>
      </w:r>
      <w:r w:rsidR="006E6D3D" w:rsidRPr="002E6989">
        <w:rPr>
          <w:rFonts w:ascii="Times New Roman" w:hAnsi="Times New Roman" w:cs="Times New Roman"/>
          <w:sz w:val="28"/>
          <w:szCs w:val="28"/>
          <w:lang w:val="uk-UA" w:eastAsia="ru-RU"/>
        </w:rPr>
        <w:t>9</w:t>
      </w:r>
      <w:r w:rsidR="00A031C9" w:rsidRPr="002E6989">
        <w:rPr>
          <w:rFonts w:ascii="Times New Roman" w:hAnsi="Times New Roman" w:cs="Times New Roman"/>
          <w:sz w:val="28"/>
          <w:szCs w:val="28"/>
          <w:lang w:val="uk-UA" w:eastAsia="ru-RU"/>
        </w:rPr>
        <w:t>],</w:t>
      </w:r>
      <w:r w:rsidRPr="002E6989">
        <w:rPr>
          <w:rFonts w:ascii="Times New Roman" w:hAnsi="Times New Roman" w:cs="Times New Roman"/>
          <w:sz w:val="28"/>
          <w:szCs w:val="28"/>
          <w:lang w:val="uk-UA" w:eastAsia="ru-RU"/>
        </w:rPr>
        <w:t xml:space="preserve"> </w:t>
      </w:r>
      <w:r w:rsidR="00A031C9" w:rsidRPr="002E6989">
        <w:rPr>
          <w:rFonts w:ascii="Times New Roman" w:hAnsi="Times New Roman" w:cs="Times New Roman"/>
          <w:sz w:val="28"/>
          <w:szCs w:val="28"/>
          <w:lang w:val="uk-UA" w:eastAsia="ru-RU"/>
        </w:rPr>
        <w:t>д</w:t>
      </w:r>
      <w:r w:rsidR="00CB47CF" w:rsidRPr="002E6989">
        <w:rPr>
          <w:rFonts w:ascii="Times New Roman" w:hAnsi="Times New Roman" w:cs="Times New Roman"/>
          <w:sz w:val="28"/>
          <w:szCs w:val="28"/>
          <w:lang w:val="uk-UA" w:eastAsia="ru-RU"/>
        </w:rPr>
        <w:t xml:space="preserve">ійсний ступінь </w:t>
      </w:r>
      <w:r w:rsidR="004D4E0E" w:rsidRPr="002E6989">
        <w:rPr>
          <w:rFonts w:ascii="Times New Roman" w:hAnsi="Times New Roman" w:cs="Times New Roman"/>
          <w:sz w:val="28"/>
          <w:szCs w:val="28"/>
          <w:lang w:val="uk-UA" w:eastAsia="ru-RU"/>
        </w:rPr>
        <w:t>стиску</w:t>
      </w:r>
      <w:r w:rsidR="00CB47CF" w:rsidRPr="002E6989">
        <w:rPr>
          <w:rFonts w:ascii="Times New Roman" w:hAnsi="Times New Roman" w:cs="Times New Roman"/>
          <w:sz w:val="28"/>
          <w:szCs w:val="28"/>
          <w:lang w:val="uk-UA" w:eastAsia="ru-RU"/>
        </w:rPr>
        <w:t xml:space="preserve"> – відношення надпоршневого об’єму (</w:t>
      </w:r>
      <m:oMath>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v</m:t>
            </m:r>
          </m:sub>
        </m:sSub>
      </m:oMath>
      <w:r w:rsidR="00CB47CF" w:rsidRPr="002E6989">
        <w:rPr>
          <w:rFonts w:ascii="Times New Roman" w:hAnsi="Times New Roman" w:cs="Times New Roman"/>
          <w:sz w:val="28"/>
          <w:szCs w:val="28"/>
          <w:lang w:val="uk-UA" w:eastAsia="ru-RU"/>
        </w:rPr>
        <w:t>), що відповідає моменту закриття впускних клапанів, до мінімального об’єму над поршнем:</w:t>
      </w:r>
    </w:p>
    <w:p w14:paraId="22923C2E" w14:textId="53D7E05F" w:rsidR="00D077EF" w:rsidRPr="002E6989" w:rsidRDefault="009B658A" w:rsidP="00FB7214">
      <w:pPr>
        <w:contextualSpacing/>
        <w:jc w:val="center"/>
        <w:textAlignment w:val="top"/>
        <w:rPr>
          <w:rFonts w:ascii="Times New Roman" w:hAnsi="Times New Roman" w:cs="Times New Roman"/>
          <w:sz w:val="28"/>
          <w:szCs w:val="28"/>
          <w:lang w:val="uk-UA" w:eastAsia="ru-RU"/>
        </w:rPr>
      </w:pPr>
      <m:oMath>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ε</m:t>
            </m:r>
          </m:e>
          <m:sub>
            <m:r>
              <w:rPr>
                <w:rFonts w:ascii="Cambria Math" w:hAnsi="Cambria Math" w:cs="Times New Roman"/>
                <w:sz w:val="28"/>
                <w:szCs w:val="28"/>
                <w:lang w:val="uk-UA" w:eastAsia="ru-RU"/>
              </w:rPr>
              <m:t>∂</m:t>
            </m:r>
          </m:sub>
        </m:sSub>
        <m:r>
          <w:rPr>
            <w:rFonts w:ascii="Cambria Math" w:hAnsi="Cambria Math" w:cs="Times New Roman"/>
            <w:sz w:val="28"/>
            <w:szCs w:val="28"/>
            <w:lang w:val="uk-UA" w:eastAsia="ru-RU"/>
          </w:rPr>
          <m:t>=</m:t>
        </m:r>
        <m:f>
          <m:fPr>
            <m:ctrlPr>
              <w:rPr>
                <w:rFonts w:ascii="Cambria Math" w:hAnsi="Cambria Math" w:cs="Times New Roman"/>
                <w:i/>
                <w:sz w:val="28"/>
                <w:szCs w:val="28"/>
                <w:lang w:val="uk-UA" w:eastAsia="ru-RU"/>
              </w:rPr>
            </m:ctrlPr>
          </m:fPr>
          <m:num>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a</m:t>
                </m:r>
              </m:sub>
            </m:sSub>
          </m:num>
          <m:den>
            <m:sSub>
              <m:sSubPr>
                <m:ctrlPr>
                  <w:rPr>
                    <w:rFonts w:ascii="Cambria Math" w:hAnsi="Cambria Math" w:cs="Times New Roman"/>
                    <w:i/>
                    <w:sz w:val="28"/>
                    <w:szCs w:val="28"/>
                    <w:lang w:val="uk-UA" w:eastAsia="ru-RU"/>
                  </w:rPr>
                </m:ctrlPr>
              </m:sSubPr>
              <m:e>
                <m:r>
                  <w:rPr>
                    <w:rFonts w:ascii="Cambria Math" w:hAnsi="Cambria Math" w:cs="Times New Roman"/>
                    <w:sz w:val="28"/>
                    <w:szCs w:val="28"/>
                    <w:lang w:val="uk-UA" w:eastAsia="ru-RU"/>
                  </w:rPr>
                  <m:t>V</m:t>
                </m:r>
              </m:e>
              <m:sub>
                <m:r>
                  <w:rPr>
                    <w:rFonts w:ascii="Cambria Math" w:hAnsi="Cambria Math" w:cs="Times New Roman"/>
                    <w:sz w:val="28"/>
                    <w:szCs w:val="28"/>
                    <w:lang w:val="uk-UA" w:eastAsia="ru-RU"/>
                  </w:rPr>
                  <m:t>c</m:t>
                </m:r>
              </m:sub>
            </m:sSub>
          </m:den>
        </m:f>
      </m:oMath>
      <w:r w:rsidR="00FB7214" w:rsidRPr="002E6989">
        <w:rPr>
          <w:rFonts w:ascii="Times New Roman" w:eastAsiaTheme="minorEastAsia" w:hAnsi="Times New Roman" w:cs="Times New Roman"/>
          <w:sz w:val="28"/>
          <w:szCs w:val="28"/>
          <w:lang w:val="uk-UA" w:eastAsia="ru-RU"/>
        </w:rPr>
        <w:tab/>
      </w:r>
      <w:r w:rsidR="00FB7214" w:rsidRPr="002E6989">
        <w:rPr>
          <w:rFonts w:ascii="Times New Roman" w:eastAsiaTheme="minorEastAsia" w:hAnsi="Times New Roman" w:cs="Times New Roman"/>
          <w:sz w:val="28"/>
          <w:szCs w:val="28"/>
          <w:lang w:val="uk-UA" w:eastAsia="ru-RU"/>
        </w:rPr>
        <w:tab/>
      </w:r>
      <w:r w:rsidR="00FB7214" w:rsidRPr="002E6989">
        <w:rPr>
          <w:rFonts w:ascii="Times New Roman" w:eastAsiaTheme="minorEastAsia" w:hAnsi="Times New Roman" w:cs="Times New Roman"/>
          <w:sz w:val="28"/>
          <w:szCs w:val="28"/>
          <w:lang w:val="uk-UA" w:eastAsia="ru-RU"/>
        </w:rPr>
        <w:tab/>
      </w:r>
      <w:r w:rsidR="00FB7214" w:rsidRPr="002E6989">
        <w:rPr>
          <w:rFonts w:ascii="Times New Roman" w:eastAsiaTheme="minorEastAsia" w:hAnsi="Times New Roman" w:cs="Times New Roman"/>
          <w:sz w:val="28"/>
          <w:szCs w:val="28"/>
          <w:lang w:val="uk-UA" w:eastAsia="ru-RU"/>
        </w:rPr>
        <w:tab/>
        <w:t>(1.3)</w:t>
      </w:r>
    </w:p>
    <w:p w14:paraId="00F5BE01" w14:textId="66A04CFA" w:rsidR="00B1689C" w:rsidRPr="002E6989" w:rsidRDefault="009860FF" w:rsidP="00A20EA9">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В залежності від особливост</w:t>
      </w:r>
      <w:r w:rsidR="008B65A2" w:rsidRPr="002E6989">
        <w:rPr>
          <w:rFonts w:ascii="Times New Roman" w:hAnsi="Times New Roman" w:cs="Times New Roman"/>
          <w:sz w:val="28"/>
          <w:szCs w:val="28"/>
          <w:lang w:val="uk-UA" w:eastAsia="ru-RU"/>
        </w:rPr>
        <w:t>і</w:t>
      </w:r>
      <w:r w:rsidRPr="002E6989">
        <w:rPr>
          <w:rFonts w:ascii="Times New Roman" w:hAnsi="Times New Roman" w:cs="Times New Roman"/>
          <w:sz w:val="28"/>
          <w:szCs w:val="28"/>
          <w:lang w:val="uk-UA" w:eastAsia="ru-RU"/>
        </w:rPr>
        <w:t xml:space="preserve"> конструкції</w:t>
      </w:r>
      <w:r w:rsidR="008B65A2" w:rsidRPr="002E6989">
        <w:rPr>
          <w:rFonts w:ascii="Times New Roman" w:hAnsi="Times New Roman" w:cs="Times New Roman"/>
          <w:sz w:val="28"/>
          <w:szCs w:val="28"/>
          <w:lang w:val="uk-UA" w:eastAsia="ru-RU"/>
        </w:rPr>
        <w:t xml:space="preserve"> або</w:t>
      </w:r>
      <w:r w:rsidR="004B0E56" w:rsidRPr="002E6989">
        <w:rPr>
          <w:rFonts w:ascii="Times New Roman" w:hAnsi="Times New Roman" w:cs="Times New Roman"/>
          <w:sz w:val="28"/>
          <w:szCs w:val="28"/>
          <w:lang w:val="uk-UA" w:eastAsia="ru-RU"/>
        </w:rPr>
        <w:t>, від того як</w:t>
      </w:r>
      <w:r w:rsidR="008B65A2" w:rsidRPr="002E6989">
        <w:rPr>
          <w:rFonts w:ascii="Times New Roman" w:hAnsi="Times New Roman" w:cs="Times New Roman"/>
          <w:sz w:val="28"/>
          <w:szCs w:val="28"/>
          <w:lang w:val="uk-UA" w:eastAsia="ru-RU"/>
        </w:rPr>
        <w:t xml:space="preserve"> </w:t>
      </w:r>
      <w:r w:rsidR="004B0E56" w:rsidRPr="002E6989">
        <w:rPr>
          <w:rFonts w:ascii="Times New Roman" w:hAnsi="Times New Roman" w:cs="Times New Roman"/>
          <w:sz w:val="28"/>
          <w:szCs w:val="28"/>
          <w:lang w:val="uk-UA" w:eastAsia="ru-RU"/>
        </w:rPr>
        <w:t>орга</w:t>
      </w:r>
      <w:r w:rsidR="00FB7214" w:rsidRPr="002E6989">
        <w:rPr>
          <w:rFonts w:ascii="Times New Roman" w:hAnsi="Times New Roman" w:cs="Times New Roman"/>
          <w:sz w:val="28"/>
          <w:szCs w:val="28"/>
          <w:lang w:val="uk-UA" w:eastAsia="ru-RU"/>
        </w:rPr>
        <w:t>нізований</w:t>
      </w:r>
      <w:r w:rsidRPr="002E6989">
        <w:rPr>
          <w:rFonts w:ascii="Times New Roman" w:hAnsi="Times New Roman" w:cs="Times New Roman"/>
          <w:sz w:val="28"/>
          <w:szCs w:val="28"/>
          <w:lang w:val="uk-UA" w:eastAsia="ru-RU"/>
        </w:rPr>
        <w:t xml:space="preserve"> робочи</w:t>
      </w:r>
      <w:r w:rsidR="00FB7214" w:rsidRPr="002E6989">
        <w:rPr>
          <w:rFonts w:ascii="Times New Roman" w:hAnsi="Times New Roman" w:cs="Times New Roman"/>
          <w:sz w:val="28"/>
          <w:szCs w:val="28"/>
          <w:lang w:val="uk-UA" w:eastAsia="ru-RU"/>
        </w:rPr>
        <w:t>й</w:t>
      </w:r>
      <w:r w:rsidRPr="002E6989">
        <w:rPr>
          <w:rFonts w:ascii="Times New Roman" w:hAnsi="Times New Roman" w:cs="Times New Roman"/>
          <w:sz w:val="28"/>
          <w:szCs w:val="28"/>
          <w:lang w:val="uk-UA" w:eastAsia="ru-RU"/>
        </w:rPr>
        <w:t xml:space="preserve"> процес</w:t>
      </w:r>
      <w:r w:rsidR="00FB7214" w:rsidRPr="002E6989">
        <w:rPr>
          <w:rFonts w:ascii="Times New Roman" w:hAnsi="Times New Roman" w:cs="Times New Roman"/>
          <w:sz w:val="28"/>
          <w:szCs w:val="28"/>
          <w:lang w:val="uk-UA" w:eastAsia="ru-RU"/>
        </w:rPr>
        <w:t xml:space="preserve">, </w:t>
      </w:r>
      <w:r w:rsidRPr="002E6989">
        <w:rPr>
          <w:rFonts w:ascii="Times New Roman" w:hAnsi="Times New Roman" w:cs="Times New Roman"/>
          <w:sz w:val="28"/>
          <w:szCs w:val="28"/>
          <w:lang w:val="uk-UA" w:eastAsia="ru-RU"/>
        </w:rPr>
        <w:t xml:space="preserve">геометричний ступінь </w:t>
      </w:r>
      <w:r w:rsidR="004D4E0E" w:rsidRPr="002E6989">
        <w:rPr>
          <w:rFonts w:ascii="Times New Roman" w:hAnsi="Times New Roman" w:cs="Times New Roman"/>
          <w:sz w:val="28"/>
          <w:szCs w:val="28"/>
          <w:lang w:val="uk-UA" w:eastAsia="ru-RU"/>
        </w:rPr>
        <w:t>стиску</w:t>
      </w:r>
      <w:r w:rsidRPr="002E6989">
        <w:rPr>
          <w:rFonts w:ascii="Times New Roman" w:hAnsi="Times New Roman" w:cs="Times New Roman"/>
          <w:sz w:val="28"/>
          <w:szCs w:val="28"/>
          <w:lang w:val="uk-UA" w:eastAsia="ru-RU"/>
        </w:rPr>
        <w:t xml:space="preserve"> змінюється в межах від 7 до 2</w:t>
      </w:r>
      <w:r w:rsidR="008B65A2" w:rsidRPr="002E6989">
        <w:rPr>
          <w:rFonts w:ascii="Times New Roman" w:hAnsi="Times New Roman" w:cs="Times New Roman"/>
          <w:sz w:val="28"/>
          <w:szCs w:val="28"/>
          <w:lang w:val="uk-UA" w:eastAsia="ru-RU"/>
        </w:rPr>
        <w:t>4, а д</w:t>
      </w:r>
      <w:r w:rsidRPr="002E6989">
        <w:rPr>
          <w:rFonts w:ascii="Times New Roman" w:hAnsi="Times New Roman" w:cs="Times New Roman"/>
          <w:sz w:val="28"/>
          <w:szCs w:val="28"/>
          <w:lang w:val="uk-UA" w:eastAsia="ru-RU"/>
        </w:rPr>
        <w:t xml:space="preserve">ійсний ступінь </w:t>
      </w:r>
      <w:r w:rsidR="004D4E0E" w:rsidRPr="002E6989">
        <w:rPr>
          <w:rFonts w:ascii="Times New Roman" w:hAnsi="Times New Roman" w:cs="Times New Roman"/>
          <w:sz w:val="28"/>
          <w:szCs w:val="28"/>
          <w:lang w:val="uk-UA" w:eastAsia="ru-RU"/>
        </w:rPr>
        <w:t>стиску</w:t>
      </w:r>
      <w:r w:rsidRPr="002E6989">
        <w:rPr>
          <w:rFonts w:ascii="Times New Roman" w:hAnsi="Times New Roman" w:cs="Times New Roman"/>
          <w:sz w:val="28"/>
          <w:szCs w:val="28"/>
          <w:lang w:val="uk-UA" w:eastAsia="ru-RU"/>
        </w:rPr>
        <w:t xml:space="preserve"> на 1–2 одиниці менше геометричного ступеня стиску.</w:t>
      </w:r>
    </w:p>
    <w:p w14:paraId="2D4AF3C8" w14:textId="075BEEC3" w:rsidR="00B1689C" w:rsidRPr="002E6989" w:rsidRDefault="00B1689C" w:rsidP="00B1689C">
      <w:pPr>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lastRenderedPageBreak/>
        <w:t xml:space="preserve">Ступінь </w:t>
      </w:r>
      <w:r w:rsidR="004D4E0E" w:rsidRPr="002E6989">
        <w:rPr>
          <w:rFonts w:ascii="Times New Roman" w:hAnsi="Times New Roman" w:cs="Times New Roman"/>
          <w:sz w:val="28"/>
          <w:szCs w:val="28"/>
          <w:lang w:val="uk-UA" w:eastAsia="ru-RU"/>
        </w:rPr>
        <w:t>стиску</w:t>
      </w:r>
      <w:r w:rsidRPr="002E6989">
        <w:rPr>
          <w:rFonts w:ascii="Times New Roman" w:hAnsi="Times New Roman" w:cs="Times New Roman"/>
          <w:sz w:val="28"/>
          <w:szCs w:val="28"/>
          <w:lang w:val="uk-UA" w:eastAsia="ru-RU"/>
        </w:rPr>
        <w:t xml:space="preserve"> </w:t>
      </w:r>
      <w:r w:rsidR="001F520F" w:rsidRPr="002E6989">
        <w:rPr>
          <w:rFonts w:ascii="Times New Roman" w:hAnsi="Times New Roman" w:cs="Times New Roman"/>
          <w:sz w:val="28"/>
          <w:szCs w:val="28"/>
          <w:lang w:val="uk-UA" w:eastAsia="ru-RU"/>
        </w:rPr>
        <w:t>слугує індикатором</w:t>
      </w:r>
      <w:r w:rsidRPr="002E6989">
        <w:rPr>
          <w:rFonts w:ascii="Times New Roman" w:hAnsi="Times New Roman" w:cs="Times New Roman"/>
          <w:sz w:val="28"/>
          <w:szCs w:val="28"/>
          <w:lang w:val="uk-UA" w:eastAsia="ru-RU"/>
        </w:rPr>
        <w:t xml:space="preserve">, в скільки разів зменшується об'єм суміші (або повітря), що міститься в циліндрі, коли поршень переміщується від НМТ до ВМТ. У карбюраторних двигунах, які працюють на бензині, ступінь </w:t>
      </w:r>
      <w:r w:rsidR="004D4E0E" w:rsidRPr="002E6989">
        <w:rPr>
          <w:rFonts w:ascii="Times New Roman" w:hAnsi="Times New Roman" w:cs="Times New Roman"/>
          <w:sz w:val="28"/>
          <w:szCs w:val="28"/>
          <w:lang w:val="uk-UA" w:eastAsia="ru-RU"/>
        </w:rPr>
        <w:t>стиску</w:t>
      </w:r>
      <w:r w:rsidRPr="002E6989">
        <w:rPr>
          <w:rFonts w:ascii="Times New Roman" w:hAnsi="Times New Roman" w:cs="Times New Roman"/>
          <w:sz w:val="28"/>
          <w:szCs w:val="28"/>
          <w:lang w:val="uk-UA" w:eastAsia="ru-RU"/>
        </w:rPr>
        <w:t xml:space="preserve"> становить 10...14, у дизелях — 14...21</w:t>
      </w:r>
      <w:r w:rsidR="009D5327">
        <w:rPr>
          <w:rFonts w:ascii="Times New Roman" w:hAnsi="Times New Roman" w:cs="Times New Roman"/>
          <w:sz w:val="28"/>
          <w:szCs w:val="28"/>
          <w:lang w:val="uk-UA" w:eastAsia="ru-RU"/>
        </w:rPr>
        <w:t xml:space="preserve"> </w:t>
      </w:r>
      <w:r w:rsidR="009D5327" w:rsidRPr="009D5327">
        <w:rPr>
          <w:rFonts w:ascii="Times New Roman" w:hAnsi="Times New Roman" w:cs="Times New Roman"/>
          <w:sz w:val="28"/>
          <w:szCs w:val="28"/>
          <w:lang w:eastAsia="ru-RU"/>
        </w:rPr>
        <w:t>[9]</w:t>
      </w:r>
      <w:r w:rsidRPr="002E6989">
        <w:rPr>
          <w:rFonts w:ascii="Times New Roman" w:hAnsi="Times New Roman" w:cs="Times New Roman"/>
          <w:sz w:val="28"/>
          <w:szCs w:val="28"/>
          <w:lang w:val="uk-UA" w:eastAsia="ru-RU"/>
        </w:rPr>
        <w:t>.</w:t>
      </w:r>
    </w:p>
    <w:p w14:paraId="0B90D0FD" w14:textId="3640C2E2" w:rsidR="006D3802" w:rsidRPr="006C2959" w:rsidRDefault="000B4315" w:rsidP="002D3534">
      <w:pPr>
        <w:contextualSpacing/>
        <w:textAlignment w:val="top"/>
        <w:rPr>
          <w:rFonts w:ascii="Times New Roman" w:hAnsi="Times New Roman" w:cs="Times New Roman"/>
          <w:sz w:val="28"/>
          <w:szCs w:val="28"/>
          <w:lang w:eastAsia="ru-RU"/>
        </w:rPr>
      </w:pPr>
      <w:r w:rsidRPr="002E6989">
        <w:rPr>
          <w:rFonts w:ascii="Times New Roman" w:hAnsi="Times New Roman" w:cs="Times New Roman"/>
          <w:sz w:val="28"/>
          <w:szCs w:val="28"/>
          <w:lang w:val="uk-UA" w:eastAsia="ru-RU"/>
        </w:rPr>
        <w:t xml:space="preserve">Ступінь </w:t>
      </w:r>
      <w:r w:rsidR="004D4E0E" w:rsidRPr="002E6989">
        <w:rPr>
          <w:rFonts w:ascii="Times New Roman" w:hAnsi="Times New Roman" w:cs="Times New Roman"/>
          <w:sz w:val="28"/>
          <w:szCs w:val="28"/>
          <w:lang w:val="uk-UA" w:eastAsia="ru-RU"/>
        </w:rPr>
        <w:t>стиску</w:t>
      </w:r>
      <w:r w:rsidRPr="002E6989">
        <w:rPr>
          <w:rFonts w:ascii="Times New Roman" w:hAnsi="Times New Roman" w:cs="Times New Roman"/>
          <w:sz w:val="28"/>
          <w:szCs w:val="28"/>
          <w:lang w:val="uk-UA" w:eastAsia="ru-RU"/>
        </w:rPr>
        <w:t xml:space="preserve"> – один з ключових показників для двигунів, адже він значною мірою визначає їх ефективність та потужність: з підвищенням ступеня </w:t>
      </w:r>
      <w:r w:rsidR="004D4E0E" w:rsidRPr="002E6989">
        <w:rPr>
          <w:rFonts w:ascii="Times New Roman" w:hAnsi="Times New Roman" w:cs="Times New Roman"/>
          <w:sz w:val="28"/>
          <w:szCs w:val="28"/>
          <w:lang w:val="uk-UA" w:eastAsia="ru-RU"/>
        </w:rPr>
        <w:t>стиску</w:t>
      </w:r>
      <w:r w:rsidRPr="002E6989">
        <w:rPr>
          <w:rFonts w:ascii="Times New Roman" w:hAnsi="Times New Roman" w:cs="Times New Roman"/>
          <w:sz w:val="28"/>
          <w:szCs w:val="28"/>
          <w:lang w:val="uk-UA" w:eastAsia="ru-RU"/>
        </w:rPr>
        <w:t xml:space="preserve"> покращуються економічні характеристики та продуктивність двигуна. Дизельні двигуни за цим параметром перевершують карбюраторні та газові, оскільки вони ефективніше використовують пальне і зазвичай мають більш тривалий термін служби до основного ремонту. Вони також безпечніші від пожеж та використовують менш вартісні види нафтопродуктів. Однак дизельні двигуни зазвичай дорожчі у виробництві та важчі за свої аналоги на карбюраторному та газовому паливі</w:t>
      </w:r>
      <w:r w:rsidR="00224CDC" w:rsidRPr="002E6989">
        <w:rPr>
          <w:rFonts w:ascii="Times New Roman" w:hAnsi="Times New Roman" w:cs="Times New Roman"/>
          <w:sz w:val="28"/>
          <w:szCs w:val="28"/>
          <w:lang w:val="uk-UA" w:eastAsia="ru-RU"/>
        </w:rPr>
        <w:t xml:space="preserve"> [9-12]</w:t>
      </w:r>
      <w:r w:rsidRPr="002E6989">
        <w:rPr>
          <w:rFonts w:ascii="Times New Roman" w:hAnsi="Times New Roman" w:cs="Times New Roman"/>
          <w:sz w:val="28"/>
          <w:szCs w:val="28"/>
          <w:lang w:val="uk-UA" w:eastAsia="ru-RU"/>
        </w:rPr>
        <w:t>.</w:t>
      </w:r>
    </w:p>
    <w:p w14:paraId="326FF741" w14:textId="77777777" w:rsidR="004C3BF4" w:rsidRPr="002E6989" w:rsidRDefault="004C3BF4" w:rsidP="002D3534">
      <w:pPr>
        <w:contextualSpacing/>
        <w:textAlignment w:val="top"/>
        <w:rPr>
          <w:rFonts w:ascii="Times New Roman" w:hAnsi="Times New Roman" w:cs="Times New Roman"/>
          <w:sz w:val="28"/>
          <w:szCs w:val="28"/>
          <w:lang w:val="uk-UA" w:eastAsia="ru-RU"/>
        </w:rPr>
      </w:pPr>
    </w:p>
    <w:p w14:paraId="1DB03EA3" w14:textId="57CFA250" w:rsidR="0024017F" w:rsidRDefault="005B443D" w:rsidP="00C9465F">
      <w:pPr>
        <w:pStyle w:val="Heading2"/>
        <w:numPr>
          <w:ilvl w:val="2"/>
          <w:numId w:val="1"/>
        </w:numPr>
        <w:spacing w:before="0" w:line="360" w:lineRule="auto"/>
        <w:ind w:left="0" w:firstLine="709"/>
        <w:contextualSpacing/>
        <w:rPr>
          <w:rFonts w:ascii="Times New Roman" w:hAnsi="Times New Roman"/>
          <w:color w:val="auto"/>
          <w:sz w:val="28"/>
          <w:szCs w:val="28"/>
          <w:lang w:val="uk-UA"/>
        </w:rPr>
      </w:pPr>
      <w:bookmarkStart w:id="46" w:name="_Toc154243503"/>
      <w:bookmarkStart w:id="47" w:name="_Toc154272630"/>
      <w:bookmarkStart w:id="48" w:name="_Toc154272903"/>
      <w:bookmarkStart w:id="49" w:name="_Toc154274847"/>
      <w:bookmarkStart w:id="50" w:name="_Toc154275005"/>
      <w:bookmarkStart w:id="51" w:name="_Toc154275408"/>
      <w:bookmarkStart w:id="52" w:name="_Toc154276118"/>
      <w:bookmarkStart w:id="53" w:name="_Toc154277437"/>
      <w:r>
        <w:rPr>
          <w:rFonts w:ascii="Times New Roman" w:hAnsi="Times New Roman"/>
          <w:color w:val="auto"/>
          <w:sz w:val="28"/>
          <w:szCs w:val="28"/>
          <w:lang w:val="ru-RU"/>
        </w:rPr>
        <w:t>С</w:t>
      </w:r>
      <w:proofErr w:type="spellStart"/>
      <w:r w:rsidR="00630090" w:rsidRPr="002E6989">
        <w:rPr>
          <w:rFonts w:ascii="Times New Roman" w:hAnsi="Times New Roman"/>
          <w:color w:val="auto"/>
          <w:sz w:val="28"/>
          <w:szCs w:val="28"/>
          <w:lang w:val="uk-UA"/>
        </w:rPr>
        <w:t>инхронний</w:t>
      </w:r>
      <w:proofErr w:type="spellEnd"/>
      <w:r w:rsidR="00630090" w:rsidRPr="002E6989">
        <w:rPr>
          <w:rFonts w:ascii="Times New Roman" w:hAnsi="Times New Roman"/>
          <w:color w:val="auto"/>
          <w:sz w:val="28"/>
          <w:szCs w:val="28"/>
          <w:lang w:val="uk-UA"/>
        </w:rPr>
        <w:t xml:space="preserve"> генератор змінного струму</w:t>
      </w:r>
      <w:bookmarkEnd w:id="46"/>
      <w:r w:rsidR="00D63459">
        <w:rPr>
          <w:rFonts w:ascii="Times New Roman" w:hAnsi="Times New Roman"/>
          <w:color w:val="auto"/>
          <w:sz w:val="28"/>
          <w:szCs w:val="28"/>
          <w:lang w:val="ru-RU"/>
        </w:rPr>
        <w:t>.</w:t>
      </w:r>
      <w:bookmarkEnd w:id="47"/>
      <w:bookmarkEnd w:id="48"/>
      <w:bookmarkEnd w:id="49"/>
      <w:bookmarkEnd w:id="50"/>
      <w:bookmarkEnd w:id="51"/>
      <w:bookmarkEnd w:id="52"/>
      <w:bookmarkEnd w:id="53"/>
    </w:p>
    <w:p w14:paraId="584EC5D4" w14:textId="77777777" w:rsidR="004C3BF4" w:rsidRPr="004C3BF4" w:rsidRDefault="004C3BF4" w:rsidP="004C3BF4">
      <w:pPr>
        <w:rPr>
          <w:lang w:val="uk-UA" w:eastAsia="x-none"/>
        </w:rPr>
      </w:pPr>
    </w:p>
    <w:p w14:paraId="6B1C02B2" w14:textId="41B80A2E" w:rsidR="00963AB1" w:rsidRPr="002E6989" w:rsidRDefault="00630090" w:rsidP="00963AB1">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Синхронна електрична машина змінного струму – це електрична машина</w:t>
      </w:r>
      <w:r w:rsidR="00D06573" w:rsidRPr="002E6989">
        <w:rPr>
          <w:rFonts w:ascii="Times New Roman" w:hAnsi="Times New Roman" w:cs="Times New Roman"/>
          <w:sz w:val="28"/>
          <w:szCs w:val="28"/>
          <w:lang w:val="uk-UA" w:eastAsia="x-none"/>
        </w:rPr>
        <w:t xml:space="preserve">, де частота </w:t>
      </w:r>
      <w:r w:rsidRPr="002E6989">
        <w:rPr>
          <w:rFonts w:ascii="Times New Roman" w:hAnsi="Times New Roman" w:cs="Times New Roman"/>
          <w:sz w:val="28"/>
          <w:szCs w:val="28"/>
          <w:lang w:val="uk-UA" w:eastAsia="x-none"/>
        </w:rPr>
        <w:t xml:space="preserve">обертання ротора </w:t>
      </w:r>
      <m:oMath>
        <m:r>
          <w:rPr>
            <w:rFonts w:ascii="Cambria Math" w:hAnsi="Cambria Math" w:cs="Times New Roman"/>
            <w:sz w:val="28"/>
            <w:szCs w:val="28"/>
            <w:lang w:val="uk-UA" w:eastAsia="x-none"/>
          </w:rPr>
          <m:t>n</m:t>
        </m:r>
      </m:oMath>
      <w:r w:rsidRPr="002E6989">
        <w:rPr>
          <w:rFonts w:ascii="Times New Roman" w:hAnsi="Times New Roman" w:cs="Times New Roman"/>
          <w:sz w:val="28"/>
          <w:szCs w:val="28"/>
          <w:lang w:val="uk-UA" w:eastAsia="x-none"/>
        </w:rPr>
        <w:t xml:space="preserve"> дорівнює частоті обертання магнітного поля статора</w:t>
      </w:r>
      <w:r w:rsidR="00D06573" w:rsidRPr="002E6989">
        <w:rPr>
          <w:rFonts w:ascii="Times New Roman" w:hAnsi="Times New Roman" w:cs="Times New Roman"/>
          <w:sz w:val="28"/>
          <w:szCs w:val="28"/>
          <w:lang w:val="uk-UA" w:eastAsia="x-none"/>
        </w:rPr>
        <w:t xml:space="preserve">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n</m:t>
            </m:r>
          </m:e>
          <m:sub>
            <m:r>
              <w:rPr>
                <w:rFonts w:ascii="Cambria Math" w:hAnsi="Cambria Math" w:cs="Times New Roman"/>
                <w:sz w:val="28"/>
                <w:szCs w:val="28"/>
                <w:lang w:val="uk-UA" w:eastAsia="x-none"/>
              </w:rPr>
              <m:t>1</m:t>
            </m:r>
          </m:sub>
        </m:sSub>
      </m:oMath>
      <w:r w:rsidR="003D5550" w:rsidRPr="002E6989">
        <w:rPr>
          <w:rFonts w:ascii="Times New Roman" w:hAnsi="Times New Roman" w:cs="Times New Roman"/>
          <w:sz w:val="28"/>
          <w:szCs w:val="28"/>
          <w:lang w:val="uk-UA" w:eastAsia="x-none"/>
        </w:rPr>
        <w:t xml:space="preserve">, таким чином </w:t>
      </w:r>
      <m:oMath>
        <m:r>
          <w:rPr>
            <w:rFonts w:ascii="Cambria Math" w:hAnsi="Cambria Math" w:cs="Times New Roman"/>
            <w:sz w:val="28"/>
            <w:szCs w:val="28"/>
            <w:lang w:val="uk-UA" w:eastAsia="x-none"/>
          </w:rPr>
          <m:t>n=</m:t>
        </m:r>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n</m:t>
            </m:r>
          </m:e>
          <m:sub>
            <m:r>
              <w:rPr>
                <w:rFonts w:ascii="Cambria Math" w:hAnsi="Cambria Math" w:cs="Times New Roman"/>
                <w:sz w:val="28"/>
                <w:szCs w:val="28"/>
                <w:lang w:val="uk-UA" w:eastAsia="x-none"/>
              </w:rPr>
              <m:t>1</m:t>
            </m:r>
          </m:sub>
        </m:sSub>
      </m:oMath>
      <w:r w:rsidR="00C416FD" w:rsidRPr="002E6989">
        <w:rPr>
          <w:rFonts w:ascii="Times New Roman" w:eastAsiaTheme="minorEastAsia" w:hAnsi="Times New Roman" w:cs="Times New Roman"/>
          <w:sz w:val="28"/>
          <w:szCs w:val="28"/>
          <w:lang w:val="uk-UA" w:eastAsia="x-none"/>
        </w:rPr>
        <w:t xml:space="preserve"> </w:t>
      </w:r>
      <w:r w:rsidR="00CF4205" w:rsidRPr="002E6989">
        <w:rPr>
          <w:rFonts w:ascii="Times New Roman" w:eastAsiaTheme="minorEastAsia" w:hAnsi="Times New Roman" w:cs="Times New Roman"/>
          <w:sz w:val="28"/>
          <w:szCs w:val="28"/>
          <w:lang w:val="uk-UA" w:eastAsia="x-none"/>
        </w:rPr>
        <w:t>[</w:t>
      </w:r>
      <w:r w:rsidR="00F54557" w:rsidRPr="002E6989">
        <w:rPr>
          <w:rFonts w:ascii="Times New Roman" w:eastAsiaTheme="minorEastAsia" w:hAnsi="Times New Roman" w:cs="Times New Roman"/>
          <w:sz w:val="28"/>
          <w:szCs w:val="28"/>
          <w:lang w:val="uk-UA" w:eastAsia="x-none"/>
        </w:rPr>
        <w:t xml:space="preserve">4, </w:t>
      </w:r>
      <w:r w:rsidR="00C416FD" w:rsidRPr="002E6989">
        <w:rPr>
          <w:rFonts w:ascii="Times New Roman" w:eastAsiaTheme="minorEastAsia" w:hAnsi="Times New Roman" w:cs="Times New Roman"/>
          <w:sz w:val="28"/>
          <w:szCs w:val="28"/>
          <w:lang w:val="uk-UA" w:eastAsia="x-none"/>
        </w:rPr>
        <w:t>13</w:t>
      </w:r>
      <w:r w:rsidR="001A58AD" w:rsidRPr="002E6989">
        <w:rPr>
          <w:rFonts w:ascii="Times New Roman" w:eastAsiaTheme="minorEastAsia" w:hAnsi="Times New Roman" w:cs="Times New Roman"/>
          <w:sz w:val="28"/>
          <w:szCs w:val="28"/>
          <w:lang w:val="uk-UA" w:eastAsia="x-none"/>
        </w:rPr>
        <w:t>-15</w:t>
      </w:r>
      <w:r w:rsidR="00C416FD" w:rsidRPr="002E6989">
        <w:rPr>
          <w:rFonts w:ascii="Times New Roman" w:eastAsiaTheme="minorEastAsia" w:hAnsi="Times New Roman" w:cs="Times New Roman"/>
          <w:sz w:val="28"/>
          <w:szCs w:val="28"/>
          <w:lang w:val="uk-UA" w:eastAsia="x-none"/>
        </w:rPr>
        <w:t>].</w:t>
      </w:r>
      <w:r w:rsidR="00963AB1" w:rsidRPr="002E6989">
        <w:rPr>
          <w:rFonts w:ascii="Times New Roman" w:hAnsi="Times New Roman" w:cs="Times New Roman"/>
          <w:sz w:val="28"/>
          <w:szCs w:val="28"/>
          <w:lang w:val="uk-UA" w:eastAsia="x-none"/>
        </w:rPr>
        <w:t xml:space="preserve"> </w:t>
      </w:r>
    </w:p>
    <w:p w14:paraId="1E6CCFFE" w14:textId="0181C981" w:rsidR="002C1976" w:rsidRPr="002E6989" w:rsidRDefault="00630090" w:rsidP="00963AB1">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Частота обертання магнітного поля статора залежить від частоти змінного струму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f</m:t>
            </m:r>
          </m:e>
          <m:sub>
            <m:r>
              <w:rPr>
                <w:rFonts w:ascii="Cambria Math" w:hAnsi="Cambria Math" w:cs="Times New Roman"/>
                <w:sz w:val="28"/>
                <w:szCs w:val="28"/>
                <w:lang w:val="uk-UA" w:eastAsia="x-none"/>
              </w:rPr>
              <m:t>1</m:t>
            </m:r>
          </m:sub>
        </m:sSub>
      </m:oMath>
      <w:r w:rsidRPr="002E6989">
        <w:rPr>
          <w:rFonts w:ascii="Times New Roman" w:hAnsi="Times New Roman" w:cs="Times New Roman"/>
          <w:sz w:val="28"/>
          <w:szCs w:val="28"/>
          <w:lang w:val="uk-UA" w:eastAsia="x-none"/>
        </w:rPr>
        <w:t xml:space="preserve">, який бере участь у процесі перетворення енергії, і кількості пар полюсів </w:t>
      </w:r>
      <m:oMath>
        <m:r>
          <w:rPr>
            <w:rFonts w:ascii="Cambria Math" w:hAnsi="Cambria Math" w:cs="Times New Roman"/>
            <w:sz w:val="28"/>
            <w:szCs w:val="28"/>
            <w:lang w:val="uk-UA" w:eastAsia="x-none"/>
          </w:rPr>
          <m:t>р</m:t>
        </m:r>
      </m:oMath>
      <w:r w:rsidR="00D7437E" w:rsidRPr="002E6989">
        <w:rPr>
          <w:rFonts w:ascii="Times New Roman" w:eastAsiaTheme="minorEastAsia" w:hAnsi="Times New Roman" w:cs="Times New Roman"/>
          <w:sz w:val="28"/>
          <w:szCs w:val="28"/>
          <w:lang w:val="uk-UA" w:eastAsia="x-none"/>
        </w:rPr>
        <w:t>.</w:t>
      </w:r>
    </w:p>
    <w:p w14:paraId="776DE096" w14:textId="0D7823A9" w:rsidR="00D7437E" w:rsidRPr="002E6989" w:rsidRDefault="009B658A" w:rsidP="002039B7">
      <w:pPr>
        <w:jc w:val="center"/>
        <w:rPr>
          <w:rFonts w:ascii="Times New Roman" w:eastAsiaTheme="minorEastAsia" w:hAnsi="Times New Roman" w:cs="Times New Roman"/>
          <w:sz w:val="28"/>
          <w:szCs w:val="28"/>
          <w:lang w:val="uk-UA" w:eastAsia="x-none"/>
        </w:rPr>
      </w:pP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n</m:t>
            </m:r>
          </m:e>
          <m:sub>
            <m:r>
              <w:rPr>
                <w:rFonts w:ascii="Cambria Math" w:hAnsi="Cambria Math" w:cs="Times New Roman"/>
                <w:sz w:val="28"/>
                <w:szCs w:val="28"/>
                <w:lang w:val="uk-UA" w:eastAsia="x-none"/>
              </w:rPr>
              <m:t>1</m:t>
            </m:r>
          </m:sub>
        </m:sSub>
        <m:r>
          <w:rPr>
            <w:rFonts w:ascii="Cambria Math" w:hAnsi="Cambria Math" w:cs="Times New Roman"/>
            <w:sz w:val="28"/>
            <w:szCs w:val="28"/>
            <w:lang w:val="uk-UA" w:eastAsia="x-none"/>
          </w:rPr>
          <m:t>=</m:t>
        </m:r>
        <m:f>
          <m:fPr>
            <m:ctrlPr>
              <w:rPr>
                <w:rFonts w:ascii="Cambria Math" w:hAnsi="Cambria Math" w:cs="Times New Roman"/>
                <w:i/>
                <w:sz w:val="28"/>
                <w:szCs w:val="28"/>
                <w:lang w:val="uk-UA" w:eastAsia="x-none"/>
              </w:rPr>
            </m:ctrlPr>
          </m:fPr>
          <m:num>
            <m:r>
              <w:rPr>
                <w:rFonts w:ascii="Cambria Math" w:hAnsi="Cambria Math" w:cs="Times New Roman"/>
                <w:sz w:val="28"/>
                <w:szCs w:val="28"/>
                <w:lang w:val="uk-UA" w:eastAsia="x-none"/>
              </w:rPr>
              <m:t>60</m:t>
            </m:r>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f</m:t>
                </m:r>
              </m:e>
              <m:sub>
                <m:r>
                  <w:rPr>
                    <w:rFonts w:ascii="Cambria Math" w:hAnsi="Cambria Math" w:cs="Times New Roman"/>
                    <w:sz w:val="28"/>
                    <w:szCs w:val="28"/>
                    <w:lang w:val="uk-UA" w:eastAsia="x-none"/>
                  </w:rPr>
                  <m:t>1</m:t>
                </m:r>
              </m:sub>
            </m:sSub>
          </m:num>
          <m:den>
            <m:r>
              <w:rPr>
                <w:rFonts w:ascii="Cambria Math" w:hAnsi="Cambria Math" w:cs="Times New Roman"/>
                <w:sz w:val="28"/>
                <w:szCs w:val="28"/>
                <w:lang w:val="uk-UA" w:eastAsia="x-none"/>
              </w:rPr>
              <m:t>p</m:t>
            </m:r>
          </m:den>
        </m:f>
      </m:oMath>
      <w:r w:rsidR="002039B7" w:rsidRPr="002E6989">
        <w:rPr>
          <w:rFonts w:ascii="Times New Roman" w:eastAsiaTheme="minorEastAsia" w:hAnsi="Times New Roman" w:cs="Times New Roman"/>
          <w:sz w:val="28"/>
          <w:szCs w:val="28"/>
          <w:lang w:val="uk-UA" w:eastAsia="x-none"/>
        </w:rPr>
        <w:t xml:space="preserve"> </w:t>
      </w:r>
      <w:r w:rsidR="002039B7" w:rsidRPr="002E6989">
        <w:rPr>
          <w:rFonts w:ascii="Times New Roman" w:eastAsiaTheme="minorEastAsia" w:hAnsi="Times New Roman" w:cs="Times New Roman"/>
          <w:sz w:val="28"/>
          <w:szCs w:val="28"/>
          <w:lang w:val="uk-UA" w:eastAsia="x-none"/>
        </w:rPr>
        <w:tab/>
      </w:r>
      <w:r w:rsidR="002039B7" w:rsidRPr="002E6989">
        <w:rPr>
          <w:rFonts w:ascii="Times New Roman" w:eastAsiaTheme="minorEastAsia" w:hAnsi="Times New Roman" w:cs="Times New Roman"/>
          <w:sz w:val="28"/>
          <w:szCs w:val="28"/>
          <w:lang w:val="uk-UA" w:eastAsia="x-none"/>
        </w:rPr>
        <w:tab/>
      </w:r>
      <w:r w:rsidR="002039B7" w:rsidRPr="002E6989">
        <w:rPr>
          <w:rFonts w:ascii="Times New Roman" w:eastAsiaTheme="minorEastAsia" w:hAnsi="Times New Roman" w:cs="Times New Roman"/>
          <w:sz w:val="28"/>
          <w:szCs w:val="28"/>
          <w:lang w:val="uk-UA" w:eastAsia="x-none"/>
        </w:rPr>
        <w:tab/>
      </w:r>
      <w:r w:rsidR="00920CDA" w:rsidRPr="002E6989">
        <w:rPr>
          <w:rFonts w:ascii="Times New Roman" w:eastAsiaTheme="minorEastAsia" w:hAnsi="Times New Roman" w:cs="Times New Roman"/>
          <w:sz w:val="28"/>
          <w:szCs w:val="28"/>
          <w:lang w:val="uk-UA" w:eastAsia="x-none"/>
        </w:rPr>
        <w:t xml:space="preserve">         </w:t>
      </w:r>
      <w:r w:rsidR="002039B7" w:rsidRPr="002E6989">
        <w:rPr>
          <w:rFonts w:ascii="Times New Roman" w:eastAsiaTheme="minorEastAsia" w:hAnsi="Times New Roman" w:cs="Times New Roman"/>
          <w:sz w:val="28"/>
          <w:szCs w:val="28"/>
          <w:lang w:val="uk-UA" w:eastAsia="x-none"/>
        </w:rPr>
        <w:t>(1.4)</w:t>
      </w:r>
    </w:p>
    <w:p w14:paraId="011AEE05" w14:textId="77777777" w:rsidR="00920CDA" w:rsidRPr="002E6989" w:rsidRDefault="00920CDA" w:rsidP="002039B7">
      <w:pPr>
        <w:jc w:val="center"/>
        <w:rPr>
          <w:rFonts w:ascii="Times New Roman" w:hAnsi="Times New Roman" w:cs="Times New Roman"/>
          <w:sz w:val="28"/>
          <w:szCs w:val="28"/>
          <w:lang w:val="uk-UA" w:eastAsia="x-none"/>
        </w:rPr>
      </w:pPr>
    </w:p>
    <w:p w14:paraId="7E780197" w14:textId="7FF9C6C5" w:rsidR="00C646F7" w:rsidRPr="002E6989" w:rsidRDefault="00663E17" w:rsidP="00F15DB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0"/>
          <w:szCs w:val="20"/>
          <w:lang w:val="uk-UA"/>
          <w14:ligatures w14:val="standardContextual"/>
        </w:rPr>
        <w:tab/>
      </w:r>
      <w:r w:rsidRPr="002E6989">
        <w:rPr>
          <w:rFonts w:ascii="Times New Roman" w:hAnsi="Times New Roman" w:cs="Times New Roman"/>
          <w:color w:val="000000"/>
          <w:sz w:val="28"/>
          <w:szCs w:val="28"/>
          <w:lang w:val="uk-UA"/>
          <w14:ligatures w14:val="standardContextual"/>
        </w:rPr>
        <w:t>Синхронні машини (</w:t>
      </w:r>
      <w:r w:rsidR="002B2588" w:rsidRPr="002E6989">
        <w:rPr>
          <w:rFonts w:ascii="Times New Roman" w:hAnsi="Times New Roman" w:cs="Times New Roman"/>
          <w:color w:val="000000"/>
          <w:sz w:val="28"/>
          <w:szCs w:val="28"/>
          <w:lang w:val="uk-UA"/>
          <w14:ligatures w14:val="standardContextual"/>
        </w:rPr>
        <w:t>СМ) є</w:t>
      </w:r>
      <w:r w:rsidR="00E87D76"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зворотн</w:t>
      </w:r>
      <w:r w:rsidR="00E87D76" w:rsidRPr="002E6989">
        <w:rPr>
          <w:rFonts w:ascii="Times New Roman" w:hAnsi="Times New Roman" w:cs="Times New Roman"/>
          <w:color w:val="000000"/>
          <w:sz w:val="28"/>
          <w:szCs w:val="28"/>
          <w:lang w:val="uk-UA"/>
          <w14:ligatures w14:val="standardContextual"/>
        </w:rPr>
        <w:t>ими</w:t>
      </w:r>
      <w:r w:rsidRPr="002E6989">
        <w:rPr>
          <w:rFonts w:ascii="Times New Roman" w:hAnsi="Times New Roman" w:cs="Times New Roman"/>
          <w:color w:val="000000"/>
          <w:sz w:val="28"/>
          <w:szCs w:val="28"/>
          <w:lang w:val="uk-UA"/>
          <w14:ligatures w14:val="standardContextual"/>
        </w:rPr>
        <w:t>, тобто вони можуть працювати як у режимі генератора, так і в режимі двигуна.</w:t>
      </w:r>
      <w:r w:rsidR="00A96E57" w:rsidRPr="002E6989">
        <w:rPr>
          <w:rFonts w:ascii="Times New Roman" w:hAnsi="Times New Roman" w:cs="Times New Roman"/>
          <w:color w:val="000000"/>
          <w:sz w:val="28"/>
          <w:szCs w:val="28"/>
          <w:lang w:val="uk-UA"/>
          <w14:ligatures w14:val="standardContextual"/>
        </w:rPr>
        <w:t xml:space="preserve"> Синхронні двигуни (СД)</w:t>
      </w:r>
      <w:r w:rsidR="00222C04" w:rsidRPr="002E6989">
        <w:rPr>
          <w:rFonts w:ascii="Times New Roman" w:hAnsi="Times New Roman" w:cs="Times New Roman"/>
          <w:color w:val="000000"/>
          <w:sz w:val="28"/>
          <w:szCs w:val="28"/>
          <w:lang w:val="uk-UA"/>
          <w14:ligatures w14:val="standardContextual"/>
        </w:rPr>
        <w:t xml:space="preserve"> </w:t>
      </w:r>
      <w:r w:rsidR="00A96E57" w:rsidRPr="002E6989">
        <w:rPr>
          <w:rFonts w:ascii="Times New Roman" w:hAnsi="Times New Roman" w:cs="Times New Roman"/>
          <w:color w:val="000000"/>
          <w:sz w:val="28"/>
          <w:szCs w:val="28"/>
          <w:lang w:val="uk-UA"/>
          <w14:ligatures w14:val="standardContextual"/>
        </w:rPr>
        <w:t>використовуються в електроприводі великих</w:t>
      </w:r>
      <w:r w:rsidR="00E87D76" w:rsidRPr="002E6989">
        <w:rPr>
          <w:rFonts w:ascii="Times New Roman" w:hAnsi="Times New Roman" w:cs="Times New Roman"/>
          <w:color w:val="000000"/>
          <w:sz w:val="28"/>
          <w:szCs w:val="28"/>
          <w:lang w:val="uk-UA"/>
          <w14:ligatures w14:val="standardContextual"/>
        </w:rPr>
        <w:t xml:space="preserve"> </w:t>
      </w:r>
      <w:r w:rsidR="00A96E57" w:rsidRPr="002E6989">
        <w:rPr>
          <w:rFonts w:ascii="Times New Roman" w:hAnsi="Times New Roman" w:cs="Times New Roman"/>
          <w:color w:val="000000"/>
          <w:sz w:val="28"/>
          <w:szCs w:val="28"/>
          <w:lang w:val="uk-UA"/>
          <w14:ligatures w14:val="standardContextual"/>
        </w:rPr>
        <w:t>компресорів, у</w:t>
      </w:r>
      <w:r w:rsidR="00E87D76" w:rsidRPr="002E6989">
        <w:rPr>
          <w:rFonts w:ascii="Times New Roman" w:hAnsi="Times New Roman" w:cs="Times New Roman"/>
          <w:color w:val="000000"/>
          <w:sz w:val="28"/>
          <w:szCs w:val="28"/>
          <w:lang w:val="uk-UA"/>
          <w14:ligatures w14:val="standardContextual"/>
        </w:rPr>
        <w:t xml:space="preserve"> автономних генераторах </w:t>
      </w:r>
      <w:r w:rsidR="00A96E57" w:rsidRPr="002E6989">
        <w:rPr>
          <w:rFonts w:ascii="Times New Roman" w:hAnsi="Times New Roman" w:cs="Times New Roman"/>
          <w:color w:val="000000"/>
          <w:sz w:val="28"/>
          <w:szCs w:val="28"/>
          <w:lang w:val="uk-UA"/>
          <w14:ligatures w14:val="standardContextual"/>
        </w:rPr>
        <w:t xml:space="preserve"> </w:t>
      </w:r>
      <w:r w:rsidR="00E87D76" w:rsidRPr="002E6989">
        <w:rPr>
          <w:rFonts w:ascii="Times New Roman" w:hAnsi="Times New Roman" w:cs="Times New Roman"/>
          <w:color w:val="000000"/>
          <w:sz w:val="28"/>
          <w:szCs w:val="28"/>
          <w:lang w:val="uk-UA"/>
          <w14:ligatures w14:val="standardContextual"/>
        </w:rPr>
        <w:t>(</w:t>
      </w:r>
      <w:r w:rsidR="00A96E57" w:rsidRPr="002E6989">
        <w:rPr>
          <w:rFonts w:ascii="Times New Roman" w:hAnsi="Times New Roman" w:cs="Times New Roman"/>
          <w:color w:val="000000"/>
          <w:sz w:val="28"/>
          <w:szCs w:val="28"/>
          <w:lang w:val="uk-UA"/>
          <w14:ligatures w14:val="standardContextual"/>
        </w:rPr>
        <w:t>двигун-генераторних установках</w:t>
      </w:r>
      <w:r w:rsidR="00E87D76" w:rsidRPr="002E6989">
        <w:rPr>
          <w:rFonts w:ascii="Times New Roman" w:hAnsi="Times New Roman" w:cs="Times New Roman"/>
          <w:color w:val="000000"/>
          <w:sz w:val="28"/>
          <w:szCs w:val="28"/>
          <w:lang w:val="uk-UA"/>
          <w14:ligatures w14:val="standardContextual"/>
        </w:rPr>
        <w:t>)</w:t>
      </w:r>
      <w:r w:rsidR="00A96E57" w:rsidRPr="002E6989">
        <w:rPr>
          <w:rFonts w:ascii="Times New Roman" w:hAnsi="Times New Roman" w:cs="Times New Roman"/>
          <w:color w:val="000000"/>
          <w:sz w:val="28"/>
          <w:szCs w:val="28"/>
          <w:lang w:val="uk-UA"/>
          <w14:ligatures w14:val="standardContextual"/>
        </w:rPr>
        <w:t>.</w:t>
      </w:r>
      <w:r w:rsidR="00E87D76" w:rsidRPr="002E6989">
        <w:rPr>
          <w:rFonts w:ascii="Times New Roman" w:hAnsi="Times New Roman" w:cs="Times New Roman"/>
          <w:color w:val="000000"/>
          <w:sz w:val="28"/>
          <w:szCs w:val="28"/>
          <w:lang w:val="uk-UA"/>
          <w14:ligatures w14:val="standardContextual"/>
        </w:rPr>
        <w:t xml:space="preserve"> Виробляють як і великі двигуни, так і мікро-двигуни </w:t>
      </w:r>
      <w:r w:rsidR="00436960" w:rsidRPr="002E6989">
        <w:rPr>
          <w:rFonts w:ascii="Times New Roman" w:hAnsi="Times New Roman" w:cs="Times New Roman"/>
          <w:color w:val="000000"/>
          <w:sz w:val="28"/>
          <w:szCs w:val="28"/>
          <w:lang w:val="uk-UA"/>
          <w14:ligatures w14:val="standardContextual"/>
        </w:rPr>
        <w:t xml:space="preserve">з різною </w:t>
      </w:r>
      <w:r w:rsidR="00932FE3" w:rsidRPr="002E6989">
        <w:rPr>
          <w:rFonts w:ascii="Times New Roman" w:hAnsi="Times New Roman" w:cs="Times New Roman"/>
          <w:color w:val="000000"/>
          <w:sz w:val="28"/>
          <w:szCs w:val="28"/>
          <w:lang w:val="uk-UA"/>
          <w14:ligatures w14:val="standardContextual"/>
        </w:rPr>
        <w:t>потужністю</w:t>
      </w:r>
      <w:r w:rsidR="00436960" w:rsidRPr="002E6989">
        <w:rPr>
          <w:rFonts w:ascii="Times New Roman" w:hAnsi="Times New Roman" w:cs="Times New Roman"/>
          <w:color w:val="000000"/>
          <w:sz w:val="28"/>
          <w:szCs w:val="28"/>
          <w:lang w:val="uk-UA"/>
          <w14:ligatures w14:val="standardContextual"/>
        </w:rPr>
        <w:t xml:space="preserve"> (від частки до </w:t>
      </w:r>
      <w:r w:rsidR="00C522BB" w:rsidRPr="002E6989">
        <w:rPr>
          <w:rFonts w:ascii="Times New Roman" w:hAnsi="Times New Roman" w:cs="Times New Roman"/>
          <w:color w:val="000000"/>
          <w:sz w:val="28"/>
          <w:szCs w:val="28"/>
          <w:lang w:val="uk-UA"/>
          <w14:ligatures w14:val="standardContextual"/>
        </w:rPr>
        <w:t>сотень Ват)</w:t>
      </w:r>
      <w:r w:rsidR="006C2959">
        <w:rPr>
          <w:rFonts w:ascii="Times New Roman" w:hAnsi="Times New Roman" w:cs="Times New Roman"/>
          <w:color w:val="000000"/>
          <w:sz w:val="28"/>
          <w:szCs w:val="28"/>
          <w:lang w:val="uk-UA"/>
          <w14:ligatures w14:val="standardContextual"/>
        </w:rPr>
        <w:t xml:space="preserve"> </w:t>
      </w:r>
      <w:r w:rsidR="006C2959" w:rsidRPr="00FA6453">
        <w:rPr>
          <w:rFonts w:ascii="Times New Roman" w:hAnsi="Times New Roman" w:cs="Times New Roman"/>
          <w:color w:val="000000"/>
          <w:sz w:val="28"/>
          <w:szCs w:val="28"/>
          <w:lang w:val="uk-UA"/>
          <w14:ligatures w14:val="standardContextual"/>
        </w:rPr>
        <w:t>[13,14]</w:t>
      </w:r>
      <w:r w:rsidR="00C522BB" w:rsidRPr="002E6989">
        <w:rPr>
          <w:rFonts w:ascii="Times New Roman" w:hAnsi="Times New Roman" w:cs="Times New Roman"/>
          <w:color w:val="000000"/>
          <w:sz w:val="28"/>
          <w:szCs w:val="28"/>
          <w:lang w:val="uk-UA"/>
          <w14:ligatures w14:val="standardContextual"/>
        </w:rPr>
        <w:t>.</w:t>
      </w:r>
    </w:p>
    <w:p w14:paraId="2D94B4BE" w14:textId="534EEEA6" w:rsidR="00F15DB8" w:rsidRPr="002E6989" w:rsidRDefault="00C646F7" w:rsidP="00F15DB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lastRenderedPageBreak/>
        <w:t>Ротор синхронного двигуна є електромагнітом (іноді –</w:t>
      </w:r>
      <w:r w:rsidR="00FC5E84"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постійним магнітом), число полюсів якого співпадає з кількістю полюсів магнітного поля, яке утворюється статором при пропусканні</w:t>
      </w:r>
      <w:r w:rsidR="00FC5E84"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через його обмотки змінного струму.</w:t>
      </w:r>
    </w:p>
    <w:p w14:paraId="55ECCBEF" w14:textId="788E4AC8" w:rsidR="00FE6AA9" w:rsidRPr="002E6989" w:rsidRDefault="00C646F7" w:rsidP="00F15DB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Кутова швидкість, з якою обертається ротор (</w:t>
      </w:r>
      <w:r w:rsidR="007045E3" w:rsidRPr="002E6989">
        <w:rPr>
          <w:rFonts w:ascii="Times New Roman" w:hAnsi="Times New Roman" w:cs="Times New Roman"/>
          <w:color w:val="000000"/>
          <w:sz w:val="28"/>
          <w:szCs w:val="28"/>
          <w:lang w:val="uk-UA"/>
          <w14:ligatures w14:val="standardContextual"/>
        </w:rPr>
        <w:t>у синхронному двигуні ротор є індуктором</w:t>
      </w:r>
      <w:r w:rsidRPr="002E6989">
        <w:rPr>
          <w:rFonts w:ascii="Times New Roman" w:hAnsi="Times New Roman" w:cs="Times New Roman"/>
          <w:color w:val="000000"/>
          <w:sz w:val="28"/>
          <w:szCs w:val="28"/>
          <w:lang w:val="uk-UA"/>
          <w14:ligatures w14:val="standardContextual"/>
        </w:rPr>
        <w:t>)</w:t>
      </w:r>
      <w:r w:rsidR="007045E3" w:rsidRPr="002E6989">
        <w:rPr>
          <w:rFonts w:ascii="Times New Roman" w:hAnsi="Times New Roman" w:cs="Times New Roman"/>
          <w:color w:val="000000"/>
          <w:sz w:val="28"/>
          <w:szCs w:val="28"/>
          <w:lang w:val="uk-UA"/>
          <w14:ligatures w14:val="standardContextual"/>
        </w:rPr>
        <w:t>, що прикладається до валу двигуна</w:t>
      </w:r>
      <w:r w:rsidRPr="002E6989">
        <w:rPr>
          <w:rFonts w:ascii="Times New Roman" w:hAnsi="Times New Roman" w:cs="Times New Roman"/>
          <w:color w:val="000000"/>
          <w:sz w:val="28"/>
          <w:szCs w:val="28"/>
          <w:lang w:val="uk-UA"/>
          <w14:ligatures w14:val="standardContextual"/>
        </w:rPr>
        <w:t xml:space="preserve"> від моменту</w:t>
      </w:r>
      <w:r w:rsidR="007045E3" w:rsidRPr="002E6989">
        <w:rPr>
          <w:rFonts w:ascii="Times New Roman" w:hAnsi="Times New Roman" w:cs="Times New Roman"/>
          <w:color w:val="000000"/>
          <w:sz w:val="28"/>
          <w:szCs w:val="28"/>
          <w:lang w:val="uk-UA"/>
          <w14:ligatures w14:val="standardContextual"/>
        </w:rPr>
        <w:t xml:space="preserve"> не залежить та</w:t>
      </w:r>
      <w:r w:rsidRPr="002E6989">
        <w:rPr>
          <w:rFonts w:ascii="Times New Roman" w:hAnsi="Times New Roman" w:cs="Times New Roman"/>
          <w:color w:val="000000"/>
          <w:sz w:val="28"/>
          <w:szCs w:val="28"/>
          <w:lang w:val="uk-UA"/>
          <w14:ligatures w14:val="standardContextual"/>
        </w:rPr>
        <w:t xml:space="preserve"> залишається</w:t>
      </w:r>
      <w:r w:rsidR="00FC5E84"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 xml:space="preserve">постійною. </w:t>
      </w:r>
      <w:r w:rsidR="007045E3" w:rsidRPr="002E6989">
        <w:rPr>
          <w:rFonts w:ascii="Times New Roman" w:hAnsi="Times New Roman" w:cs="Times New Roman"/>
          <w:color w:val="000000"/>
          <w:sz w:val="28"/>
          <w:szCs w:val="28"/>
          <w:lang w:val="uk-UA"/>
          <w14:ligatures w14:val="standardContextual"/>
        </w:rPr>
        <w:t xml:space="preserve">Завдяки </w:t>
      </w:r>
      <w:r w:rsidRPr="002E6989">
        <w:rPr>
          <w:rFonts w:ascii="Times New Roman" w:hAnsi="Times New Roman" w:cs="Times New Roman"/>
          <w:color w:val="000000"/>
          <w:sz w:val="28"/>
          <w:szCs w:val="28"/>
          <w:lang w:val="uk-UA"/>
          <w14:ligatures w14:val="standardContextual"/>
        </w:rPr>
        <w:t>взаємоді</w:t>
      </w:r>
      <w:r w:rsidR="007045E3" w:rsidRPr="002E6989">
        <w:rPr>
          <w:rFonts w:ascii="Times New Roman" w:hAnsi="Times New Roman" w:cs="Times New Roman"/>
          <w:color w:val="000000"/>
          <w:sz w:val="28"/>
          <w:szCs w:val="28"/>
          <w:lang w:val="uk-UA"/>
          <w14:ligatures w14:val="standardContextual"/>
        </w:rPr>
        <w:t>ї</w:t>
      </w:r>
      <w:r w:rsidRPr="002E6989">
        <w:rPr>
          <w:rFonts w:ascii="Times New Roman" w:hAnsi="Times New Roman" w:cs="Times New Roman"/>
          <w:color w:val="000000"/>
          <w:sz w:val="28"/>
          <w:szCs w:val="28"/>
          <w:lang w:val="uk-UA"/>
          <w14:ligatures w14:val="standardContextual"/>
        </w:rPr>
        <w:t xml:space="preserve"> полюсів ротора та статора</w:t>
      </w:r>
      <w:r w:rsidR="007045E3" w:rsidRPr="002E6989">
        <w:rPr>
          <w:rFonts w:ascii="Times New Roman" w:hAnsi="Times New Roman" w:cs="Times New Roman"/>
          <w:color w:val="000000"/>
          <w:sz w:val="28"/>
          <w:szCs w:val="28"/>
          <w:lang w:val="uk-UA"/>
          <w14:ligatures w14:val="standardContextual"/>
        </w:rPr>
        <w:t xml:space="preserve"> це стає можливим</w:t>
      </w:r>
      <w:r w:rsidRPr="002E6989">
        <w:rPr>
          <w:rFonts w:ascii="Times New Roman" w:hAnsi="Times New Roman" w:cs="Times New Roman"/>
          <w:color w:val="000000"/>
          <w:sz w:val="28"/>
          <w:szCs w:val="28"/>
          <w:lang w:val="uk-UA"/>
          <w14:ligatures w14:val="standardContextual"/>
        </w:rPr>
        <w:t>.</w:t>
      </w:r>
      <w:r w:rsidR="00FC5E84" w:rsidRPr="002E6989">
        <w:rPr>
          <w:rFonts w:ascii="Times New Roman" w:hAnsi="Times New Roman" w:cs="Times New Roman"/>
          <w:color w:val="000000"/>
          <w:sz w:val="28"/>
          <w:szCs w:val="28"/>
          <w:lang w:val="uk-UA"/>
          <w14:ligatures w14:val="standardContextual"/>
        </w:rPr>
        <w:t xml:space="preserve"> </w:t>
      </w:r>
      <w:r w:rsidR="007045E3" w:rsidRPr="002E6989">
        <w:rPr>
          <w:rFonts w:ascii="Times New Roman" w:hAnsi="Times New Roman" w:cs="Times New Roman"/>
          <w:color w:val="000000"/>
          <w:sz w:val="28"/>
          <w:szCs w:val="28"/>
          <w:lang w:val="uk-UA"/>
          <w14:ligatures w14:val="standardContextual"/>
        </w:rPr>
        <w:t>Також слід зазначити, з</w:t>
      </w:r>
      <w:r w:rsidRPr="002E6989">
        <w:rPr>
          <w:rFonts w:ascii="Times New Roman" w:hAnsi="Times New Roman" w:cs="Times New Roman"/>
          <w:color w:val="000000"/>
          <w:sz w:val="28"/>
          <w:szCs w:val="28"/>
          <w:lang w:val="uk-UA"/>
          <w14:ligatures w14:val="standardContextual"/>
        </w:rPr>
        <w:t>будження ротора здійснюється постійним струмом</w:t>
      </w:r>
      <w:r w:rsidR="00C81BF9" w:rsidRPr="002E6989">
        <w:rPr>
          <w:rFonts w:ascii="Times New Roman" w:hAnsi="Times New Roman" w:cs="Times New Roman"/>
          <w:color w:val="000000"/>
          <w:sz w:val="28"/>
          <w:szCs w:val="28"/>
          <w:lang w:val="uk-UA"/>
          <w14:ligatures w14:val="standardContextual"/>
        </w:rPr>
        <w:t>, який подається від зовнішнього джерела енергі</w:t>
      </w:r>
      <w:r w:rsidR="00FE6AA9" w:rsidRPr="002E6989">
        <w:rPr>
          <w:rFonts w:ascii="Times New Roman" w:hAnsi="Times New Roman" w:cs="Times New Roman"/>
          <w:color w:val="000000"/>
          <w:sz w:val="28"/>
          <w:szCs w:val="28"/>
          <w:lang w:val="uk-UA"/>
          <w14:ligatures w14:val="standardContextual"/>
        </w:rPr>
        <w:t>ї. В цьому є</w:t>
      </w:r>
      <w:r w:rsidRPr="002E6989">
        <w:rPr>
          <w:rFonts w:ascii="Times New Roman" w:hAnsi="Times New Roman" w:cs="Times New Roman"/>
          <w:color w:val="000000"/>
          <w:sz w:val="28"/>
          <w:szCs w:val="28"/>
          <w:lang w:val="uk-UA"/>
          <w14:ligatures w14:val="standardContextual"/>
        </w:rPr>
        <w:t xml:space="preserve"> основна відмінність синхро</w:t>
      </w:r>
      <w:r w:rsidR="00FC5E84" w:rsidRPr="002E6989">
        <w:rPr>
          <w:rFonts w:ascii="Times New Roman" w:hAnsi="Times New Roman" w:cs="Times New Roman"/>
          <w:color w:val="000000"/>
          <w:sz w:val="28"/>
          <w:szCs w:val="28"/>
          <w:lang w:val="uk-UA"/>
          <w14:ligatures w14:val="standardContextual"/>
        </w:rPr>
        <w:t>н</w:t>
      </w:r>
      <w:r w:rsidRPr="002E6989">
        <w:rPr>
          <w:rFonts w:ascii="Times New Roman" w:hAnsi="Times New Roman" w:cs="Times New Roman"/>
          <w:color w:val="000000"/>
          <w:sz w:val="28"/>
          <w:szCs w:val="28"/>
          <w:lang w:val="uk-UA"/>
          <w14:ligatures w14:val="standardContextual"/>
        </w:rPr>
        <w:t xml:space="preserve">ної машини від асинхронної, де ротор </w:t>
      </w:r>
      <w:r w:rsidR="00FE6AA9" w:rsidRPr="002E6989">
        <w:rPr>
          <w:rFonts w:ascii="Times New Roman" w:hAnsi="Times New Roman" w:cs="Times New Roman"/>
          <w:color w:val="000000"/>
          <w:sz w:val="28"/>
          <w:szCs w:val="28"/>
          <w:lang w:val="uk-UA"/>
          <w14:ligatures w14:val="standardContextual"/>
        </w:rPr>
        <w:t xml:space="preserve">зовсім </w:t>
      </w:r>
      <w:r w:rsidRPr="002E6989">
        <w:rPr>
          <w:rFonts w:ascii="Times New Roman" w:hAnsi="Times New Roman" w:cs="Times New Roman"/>
          <w:color w:val="000000"/>
          <w:sz w:val="28"/>
          <w:szCs w:val="28"/>
          <w:lang w:val="uk-UA"/>
          <w14:ligatures w14:val="standardContextual"/>
        </w:rPr>
        <w:t>не підключається до джерела</w:t>
      </w:r>
      <w:r w:rsidR="00FC5E84"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живлення. Ротори синхронних машин за конструкцією поділяються</w:t>
      </w:r>
      <w:r w:rsidR="00FE6AA9" w:rsidRPr="002E6989">
        <w:rPr>
          <w:rFonts w:ascii="Times New Roman" w:hAnsi="Times New Roman" w:cs="Times New Roman"/>
          <w:color w:val="000000"/>
          <w:sz w:val="28"/>
          <w:szCs w:val="28"/>
          <w:lang w:val="uk-UA"/>
          <w14:ligatures w14:val="standardContextual"/>
        </w:rPr>
        <w:t xml:space="preserve"> на:</w:t>
      </w:r>
    </w:p>
    <w:p w14:paraId="3B0759B2" w14:textId="6530EC47" w:rsidR="00FE6AA9" w:rsidRPr="002E6989" w:rsidRDefault="00C646F7" w:rsidP="008906AC">
      <w:pPr>
        <w:pStyle w:val="ListParagraph"/>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rPr>
          <w:rFonts w:ascii="Times New Roman" w:hAnsi="Times New Roman" w:cs="Times New Roman"/>
          <w:color w:val="000000"/>
          <w:sz w:val="28"/>
          <w:szCs w:val="28"/>
          <w:lang w:val="uk-UA"/>
          <w14:ligatures w14:val="standardContextual"/>
        </w:rPr>
      </w:pPr>
      <w:proofErr w:type="spellStart"/>
      <w:r w:rsidRPr="002E6989">
        <w:rPr>
          <w:rFonts w:ascii="Times New Roman" w:hAnsi="Times New Roman" w:cs="Times New Roman"/>
          <w:color w:val="000000"/>
          <w:sz w:val="28"/>
          <w:szCs w:val="28"/>
          <w:lang w:val="uk-UA"/>
          <w14:ligatures w14:val="standardContextual"/>
        </w:rPr>
        <w:t>явнополюсні</w:t>
      </w:r>
      <w:proofErr w:type="spellEnd"/>
      <w:r w:rsidRPr="002E6989">
        <w:rPr>
          <w:rFonts w:ascii="Times New Roman" w:hAnsi="Times New Roman" w:cs="Times New Roman"/>
          <w:color w:val="000000"/>
          <w:sz w:val="28"/>
          <w:szCs w:val="28"/>
          <w:lang w:val="uk-UA"/>
          <w14:ligatures w14:val="standardContextual"/>
        </w:rPr>
        <w:t xml:space="preserve"> </w:t>
      </w:r>
    </w:p>
    <w:p w14:paraId="013203FF" w14:textId="58B2FCA9" w:rsidR="00FE6AA9" w:rsidRPr="002E6989" w:rsidRDefault="00C646F7" w:rsidP="008906AC">
      <w:pPr>
        <w:pStyle w:val="ListParagraph"/>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rPr>
          <w:rFonts w:ascii="Times New Roman" w:hAnsi="Times New Roman" w:cs="Times New Roman"/>
          <w:color w:val="000000"/>
          <w:sz w:val="28"/>
          <w:szCs w:val="28"/>
          <w:lang w:val="uk-UA"/>
          <w14:ligatures w14:val="standardContextual"/>
        </w:rPr>
      </w:pPr>
      <w:proofErr w:type="spellStart"/>
      <w:r w:rsidRPr="002E6989">
        <w:rPr>
          <w:rFonts w:ascii="Times New Roman" w:hAnsi="Times New Roman" w:cs="Times New Roman"/>
          <w:color w:val="000000"/>
          <w:sz w:val="28"/>
          <w:szCs w:val="28"/>
          <w:lang w:val="uk-UA"/>
          <w14:ligatures w14:val="standardContextual"/>
        </w:rPr>
        <w:t>неявнополюсні</w:t>
      </w:r>
      <w:proofErr w:type="spellEnd"/>
    </w:p>
    <w:p w14:paraId="10249394" w14:textId="79A0274F" w:rsidR="00FE6AA9" w:rsidRPr="002E6989" w:rsidRDefault="002B4C31" w:rsidP="006E47A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ab/>
      </w:r>
      <w:r w:rsidR="00FE6AA9" w:rsidRPr="002E6989">
        <w:rPr>
          <w:rFonts w:ascii="Times New Roman" w:hAnsi="Times New Roman" w:cs="Times New Roman"/>
          <w:color w:val="000000"/>
          <w:sz w:val="28"/>
          <w:szCs w:val="28"/>
          <w:lang w:val="uk-UA"/>
          <w14:ligatures w14:val="standardContextual"/>
        </w:rPr>
        <w:t>Для пуску синхронного двигуна</w:t>
      </w:r>
      <w:r w:rsidR="004013A6" w:rsidRPr="002E6989">
        <w:rPr>
          <w:rFonts w:ascii="Times New Roman" w:hAnsi="Times New Roman" w:cs="Times New Roman"/>
          <w:color w:val="000000"/>
          <w:sz w:val="28"/>
          <w:szCs w:val="28"/>
          <w:lang w:val="uk-UA"/>
          <w14:ligatures w14:val="standardContextual"/>
        </w:rPr>
        <w:t xml:space="preserve"> необхідно розкрутити ротор до частоти обертання, близької до частоти обертання магнітного </w:t>
      </w:r>
      <w:r w:rsidRPr="002E6989">
        <w:rPr>
          <w:rFonts w:ascii="Times New Roman" w:hAnsi="Times New Roman" w:cs="Times New Roman"/>
          <w:color w:val="000000"/>
          <w:sz w:val="28"/>
          <w:szCs w:val="28"/>
          <w:lang w:val="uk-UA"/>
          <w14:ligatures w14:val="standardContextual"/>
        </w:rPr>
        <w:t>поля, яка створена обмотками статора – причина цьому полягає в тому, що синхронний двигун не має пускового моменту.</w:t>
      </w:r>
    </w:p>
    <w:p w14:paraId="4FE8A031" w14:textId="4DC21D19" w:rsidR="00222C04" w:rsidRPr="002E6989" w:rsidRDefault="00C646F7" w:rsidP="00F15DB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 xml:space="preserve">Для </w:t>
      </w:r>
      <w:r w:rsidR="00705D62" w:rsidRPr="002E6989">
        <w:rPr>
          <w:rFonts w:ascii="Times New Roman" w:hAnsi="Times New Roman" w:cs="Times New Roman"/>
          <w:color w:val="000000"/>
          <w:sz w:val="28"/>
          <w:szCs w:val="28"/>
          <w:lang w:val="uk-UA"/>
          <w14:ligatures w14:val="standardContextual"/>
        </w:rPr>
        <w:t>такого</w:t>
      </w:r>
      <w:r w:rsidRPr="002E6989">
        <w:rPr>
          <w:rFonts w:ascii="Times New Roman" w:hAnsi="Times New Roman" w:cs="Times New Roman"/>
          <w:color w:val="000000"/>
          <w:sz w:val="28"/>
          <w:szCs w:val="28"/>
          <w:lang w:val="uk-UA"/>
          <w14:ligatures w14:val="standardContextual"/>
        </w:rPr>
        <w:t xml:space="preserve"> </w:t>
      </w:r>
      <w:r w:rsidR="006E47A2" w:rsidRPr="002E6989">
        <w:rPr>
          <w:rFonts w:ascii="Times New Roman" w:hAnsi="Times New Roman" w:cs="Times New Roman"/>
          <w:color w:val="000000"/>
          <w:sz w:val="28"/>
          <w:szCs w:val="28"/>
          <w:lang w:val="uk-UA"/>
          <w14:ligatures w14:val="standardContextual"/>
        </w:rPr>
        <w:t xml:space="preserve">синхронного двигуна </w:t>
      </w:r>
      <w:r w:rsidR="00705D62" w:rsidRPr="002E6989">
        <w:rPr>
          <w:rFonts w:ascii="Times New Roman" w:hAnsi="Times New Roman" w:cs="Times New Roman"/>
          <w:color w:val="000000"/>
          <w:sz w:val="28"/>
          <w:szCs w:val="28"/>
          <w:lang w:val="uk-UA"/>
          <w14:ligatures w14:val="standardContextual"/>
        </w:rPr>
        <w:t>ставлять</w:t>
      </w:r>
      <w:r w:rsidRPr="002E6989">
        <w:rPr>
          <w:rFonts w:ascii="Times New Roman" w:hAnsi="Times New Roman" w:cs="Times New Roman"/>
          <w:color w:val="000000"/>
          <w:sz w:val="28"/>
          <w:szCs w:val="28"/>
          <w:lang w:val="uk-UA"/>
          <w14:ligatures w14:val="standardContextual"/>
        </w:rPr>
        <w:t xml:space="preserve"> спеціальну короткозамкнену пускову обмотку</w:t>
      </w:r>
      <w:r w:rsidR="00705D62" w:rsidRPr="002E6989">
        <w:rPr>
          <w:rFonts w:ascii="Times New Roman" w:hAnsi="Times New Roman" w:cs="Times New Roman"/>
          <w:color w:val="000000"/>
          <w:sz w:val="28"/>
          <w:szCs w:val="28"/>
          <w:lang w:val="uk-UA"/>
          <w14:ligatures w14:val="standardContextual"/>
        </w:rPr>
        <w:t xml:space="preserve"> (подібну</w:t>
      </w:r>
      <w:r w:rsidRPr="002E6989">
        <w:rPr>
          <w:rFonts w:ascii="Times New Roman" w:hAnsi="Times New Roman" w:cs="Times New Roman"/>
          <w:color w:val="000000"/>
          <w:sz w:val="28"/>
          <w:szCs w:val="28"/>
          <w:lang w:val="uk-UA"/>
          <w14:ligatures w14:val="standardContextual"/>
        </w:rPr>
        <w:t xml:space="preserve"> до обмотки асинхронного двигуна</w:t>
      </w:r>
      <w:r w:rsidR="00705D62" w:rsidRPr="002E6989">
        <w:rPr>
          <w:rFonts w:ascii="Times New Roman" w:hAnsi="Times New Roman" w:cs="Times New Roman"/>
          <w:color w:val="000000"/>
          <w:sz w:val="28"/>
          <w:szCs w:val="28"/>
          <w:lang w:val="uk-UA"/>
          <w14:ligatures w14:val="standardContextual"/>
        </w:rPr>
        <w:t>)</w:t>
      </w:r>
      <w:r w:rsidRPr="002E6989">
        <w:rPr>
          <w:rFonts w:ascii="Times New Roman" w:hAnsi="Times New Roman" w:cs="Times New Roman"/>
          <w:color w:val="000000"/>
          <w:sz w:val="28"/>
          <w:szCs w:val="28"/>
          <w:lang w:val="uk-UA"/>
          <w14:ligatures w14:val="standardContextual"/>
        </w:rPr>
        <w:t>, як</w:t>
      </w:r>
      <w:r w:rsidR="00705D62" w:rsidRPr="002E6989">
        <w:rPr>
          <w:rFonts w:ascii="Times New Roman" w:hAnsi="Times New Roman" w:cs="Times New Roman"/>
          <w:color w:val="000000"/>
          <w:sz w:val="28"/>
          <w:szCs w:val="28"/>
          <w:lang w:val="uk-UA"/>
          <w14:ligatures w14:val="standardContextual"/>
        </w:rPr>
        <w:t>а має</w:t>
      </w:r>
      <w:r w:rsidRPr="002E6989">
        <w:rPr>
          <w:rFonts w:ascii="Times New Roman" w:hAnsi="Times New Roman" w:cs="Times New Roman"/>
          <w:color w:val="000000"/>
          <w:sz w:val="28"/>
          <w:szCs w:val="28"/>
          <w:lang w:val="uk-UA"/>
          <w14:ligatures w14:val="standardContextual"/>
        </w:rPr>
        <w:t xml:space="preserve"> </w:t>
      </w:r>
      <w:r w:rsidR="00705D62" w:rsidRPr="002E6989">
        <w:rPr>
          <w:rFonts w:ascii="Times New Roman" w:hAnsi="Times New Roman" w:cs="Times New Roman"/>
          <w:color w:val="000000"/>
          <w:sz w:val="28"/>
          <w:szCs w:val="28"/>
          <w:lang w:val="uk-UA"/>
          <w14:ligatures w14:val="standardContextual"/>
        </w:rPr>
        <w:t>назву</w:t>
      </w:r>
      <w:r w:rsidR="00932FE3"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«біляча клітка», але вона займає лише частину кола ротора.</w:t>
      </w:r>
    </w:p>
    <w:p w14:paraId="509E798C" w14:textId="3B411863" w:rsidR="000204A8" w:rsidRPr="002E6989" w:rsidRDefault="00705D62" w:rsidP="000204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«Біляча клітка» це спеціальний тип обмотки ротора, де струми протікають по кожній із гілок. Гілок обмотки типу «біляча клітина» короткозамкнені на кожному кінці. Повний струм всіх гілок «білячої клітки» у кожний момент є нульовим.</w:t>
      </w:r>
    </w:p>
    <w:p w14:paraId="5868A35A" w14:textId="32BB5DEF" w:rsidR="005E07D3" w:rsidRPr="002E6989" w:rsidRDefault="005E07D3" w:rsidP="00BA56B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jc w:val="center"/>
        <w:rPr>
          <w:lang w:val="uk-UA"/>
        </w:rPr>
      </w:pPr>
      <w:r w:rsidRPr="002E6989">
        <w:rPr>
          <w:lang w:val="uk-UA"/>
        </w:rPr>
        <w:fldChar w:fldCharType="begin"/>
      </w:r>
      <w:r w:rsidRPr="002E6989">
        <w:rPr>
          <w:lang w:val="uk-UA"/>
        </w:rPr>
        <w:instrText xml:space="preserve"> INCLUDEPICTURE "/Users/bogdanstratila/Library/Group Containers/UBF8T346G9.ms/WebArchiveCopyPasteTempFiles/com.microsoft.Word/squirrel_cage_rotor.gif" \* MERGEFORMATINET </w:instrText>
      </w:r>
      <w:r w:rsidRPr="002E6989">
        <w:rPr>
          <w:lang w:val="uk-UA"/>
        </w:rPr>
        <w:fldChar w:fldCharType="separate"/>
      </w:r>
      <w:r w:rsidRPr="002E6989">
        <w:rPr>
          <w:noProof/>
          <w:lang w:val="uk-UA"/>
        </w:rPr>
        <w:drawing>
          <wp:inline distT="0" distB="0" distL="0" distR="0" wp14:anchorId="76081063" wp14:editId="13120365">
            <wp:extent cx="1992894" cy="1212850"/>
            <wp:effectExtent l="0" t="0" r="1270" b="0"/>
            <wp:docPr id="2027433728" name="Picture 2027433728" descr="ротор беличья клет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отор беличья клетка"/>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41479" cy="1242418"/>
                    </a:xfrm>
                    <a:prstGeom prst="rect">
                      <a:avLst/>
                    </a:prstGeom>
                    <a:noFill/>
                    <a:ln>
                      <a:noFill/>
                    </a:ln>
                  </pic:spPr>
                </pic:pic>
              </a:graphicData>
            </a:graphic>
          </wp:inline>
        </w:drawing>
      </w:r>
      <w:r w:rsidRPr="002E6989">
        <w:rPr>
          <w:lang w:val="uk-UA"/>
        </w:rPr>
        <w:fldChar w:fldCharType="end"/>
      </w:r>
    </w:p>
    <w:p w14:paraId="6252027D" w14:textId="76398066" w:rsidR="00E87D76" w:rsidRDefault="005E07D3" w:rsidP="00D105ED">
      <w:pPr>
        <w:contextualSpacing/>
        <w:jc w:val="center"/>
        <w:textAlignment w:val="top"/>
        <w:rPr>
          <w:rFonts w:ascii="Times New Roman" w:hAnsi="Times New Roman" w:cs="Times New Roman"/>
          <w:color w:val="000000"/>
          <w:sz w:val="28"/>
          <w:szCs w:val="28"/>
          <w:lang w:val="uk-UA"/>
          <w14:ligatures w14:val="standardContextual"/>
        </w:rPr>
      </w:pPr>
      <w:r w:rsidRPr="002E6989">
        <w:rPr>
          <w:rFonts w:ascii="Times New Roman" w:hAnsi="Times New Roman" w:cs="Times New Roman"/>
          <w:sz w:val="28"/>
          <w:szCs w:val="28"/>
          <w:lang w:val="uk-UA" w:eastAsia="ru-RU"/>
        </w:rPr>
        <w:t>Рисунок 1.</w:t>
      </w:r>
      <w:r w:rsidR="00C416FD" w:rsidRPr="002E6989">
        <w:rPr>
          <w:rFonts w:ascii="Times New Roman" w:hAnsi="Times New Roman" w:cs="Times New Roman"/>
          <w:sz w:val="28"/>
          <w:szCs w:val="28"/>
          <w:lang w:val="uk-UA" w:eastAsia="ru-RU"/>
        </w:rPr>
        <w:t>11</w:t>
      </w:r>
      <w:r w:rsidRPr="002E6989">
        <w:rPr>
          <w:rFonts w:ascii="Times New Roman" w:hAnsi="Times New Roman" w:cs="Times New Roman"/>
          <w:sz w:val="28"/>
          <w:szCs w:val="28"/>
          <w:lang w:val="uk-UA" w:eastAsia="ru-RU"/>
        </w:rPr>
        <w:t xml:space="preserve"> – </w:t>
      </w:r>
      <w:r w:rsidR="00BA56B0" w:rsidRPr="002E6989">
        <w:rPr>
          <w:rFonts w:ascii="Times New Roman" w:hAnsi="Times New Roman" w:cs="Times New Roman"/>
          <w:sz w:val="28"/>
          <w:szCs w:val="28"/>
          <w:lang w:val="uk-UA" w:eastAsia="ru-RU"/>
        </w:rPr>
        <w:t xml:space="preserve">Ротор типу </w:t>
      </w:r>
      <w:r w:rsidR="00BA56B0" w:rsidRPr="002E6989">
        <w:rPr>
          <w:rFonts w:ascii="Times New Roman" w:hAnsi="Times New Roman" w:cs="Times New Roman"/>
          <w:color w:val="000000"/>
          <w:sz w:val="28"/>
          <w:szCs w:val="28"/>
          <w:lang w:val="uk-UA"/>
          <w14:ligatures w14:val="standardContextual"/>
        </w:rPr>
        <w:t>«Біляча клітка»</w:t>
      </w:r>
    </w:p>
    <w:p w14:paraId="56D238E5" w14:textId="77777777" w:rsidR="00D105ED" w:rsidRPr="002E6989" w:rsidRDefault="00D105ED" w:rsidP="004B37EC">
      <w:pPr>
        <w:contextualSpacing/>
        <w:textAlignment w:val="top"/>
        <w:rPr>
          <w:rFonts w:ascii="Times New Roman" w:hAnsi="Times New Roman" w:cs="Times New Roman"/>
          <w:color w:val="000000"/>
          <w:sz w:val="28"/>
          <w:szCs w:val="28"/>
          <w:lang w:val="uk-UA"/>
          <w14:ligatures w14:val="standardContextual"/>
        </w:rPr>
      </w:pPr>
    </w:p>
    <w:p w14:paraId="70E77381" w14:textId="4B74E0D3" w:rsidR="00BC0B9D" w:rsidRPr="002E6989" w:rsidRDefault="004B37EC" w:rsidP="004B37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ab/>
      </w:r>
      <w:r w:rsidR="00345F7C" w:rsidRPr="002E6989">
        <w:rPr>
          <w:rFonts w:ascii="Times New Roman" w:hAnsi="Times New Roman" w:cs="Times New Roman"/>
          <w:color w:val="000000"/>
          <w:sz w:val="28"/>
          <w:szCs w:val="28"/>
          <w:lang w:val="uk-UA"/>
          <w14:ligatures w14:val="standardContextual"/>
        </w:rPr>
        <w:t xml:space="preserve">У </w:t>
      </w:r>
      <w:r w:rsidR="00BC0B9D" w:rsidRPr="002E6989">
        <w:rPr>
          <w:rFonts w:ascii="Times New Roman" w:hAnsi="Times New Roman" w:cs="Times New Roman"/>
          <w:color w:val="000000"/>
          <w:sz w:val="28"/>
          <w:szCs w:val="28"/>
          <w:lang w:val="uk-UA"/>
          <w14:ligatures w14:val="standardContextual"/>
        </w:rPr>
        <w:t>синхронної машини</w:t>
      </w:r>
      <w:r w:rsidR="00345F7C" w:rsidRPr="002E6989">
        <w:rPr>
          <w:rFonts w:ascii="Times New Roman" w:hAnsi="Times New Roman" w:cs="Times New Roman"/>
          <w:color w:val="000000"/>
          <w:sz w:val="28"/>
          <w:szCs w:val="28"/>
          <w:lang w:val="uk-UA"/>
          <w14:ligatures w14:val="standardContextual"/>
        </w:rPr>
        <w:t xml:space="preserve"> статор </w:t>
      </w:r>
      <w:r w:rsidRPr="002E6989">
        <w:rPr>
          <w:rFonts w:ascii="Times New Roman" w:hAnsi="Times New Roman" w:cs="Times New Roman"/>
          <w:color w:val="000000"/>
          <w:sz w:val="28"/>
          <w:szCs w:val="28"/>
          <w:lang w:val="uk-UA"/>
          <w14:ligatures w14:val="standardContextual"/>
        </w:rPr>
        <w:t>(рис. 1.</w:t>
      </w:r>
      <w:r w:rsidR="00C416FD" w:rsidRPr="002E6989">
        <w:rPr>
          <w:rFonts w:ascii="Times New Roman" w:hAnsi="Times New Roman" w:cs="Times New Roman"/>
          <w:color w:val="000000"/>
          <w:sz w:val="28"/>
          <w:szCs w:val="28"/>
          <w:lang w:val="uk-UA"/>
          <w14:ligatures w14:val="standardContextual"/>
        </w:rPr>
        <w:t>1</w:t>
      </w:r>
      <w:r w:rsidR="005B7C83" w:rsidRPr="002E6989">
        <w:rPr>
          <w:rFonts w:ascii="Times New Roman" w:hAnsi="Times New Roman" w:cs="Times New Roman"/>
          <w:color w:val="000000"/>
          <w:sz w:val="28"/>
          <w:szCs w:val="28"/>
          <w:lang w:val="uk-UA"/>
          <w14:ligatures w14:val="standardContextual"/>
        </w:rPr>
        <w:t>2</w:t>
      </w:r>
      <w:r w:rsidR="00BC0B9D"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зроблений</w:t>
      </w:r>
      <w:r w:rsidR="00BC0B9D" w:rsidRPr="002E6989">
        <w:rPr>
          <w:rFonts w:ascii="Times New Roman" w:hAnsi="Times New Roman" w:cs="Times New Roman"/>
          <w:color w:val="000000"/>
          <w:sz w:val="28"/>
          <w:szCs w:val="28"/>
          <w:lang w:val="uk-UA"/>
          <w14:ligatures w14:val="standardContextual"/>
        </w:rPr>
        <w:t xml:space="preserve"> так, як і</w:t>
      </w:r>
      <w:r w:rsidRPr="002E6989">
        <w:rPr>
          <w:rFonts w:ascii="Times New Roman" w:hAnsi="Times New Roman" w:cs="Times New Roman"/>
          <w:color w:val="000000"/>
          <w:sz w:val="28"/>
          <w:szCs w:val="28"/>
          <w:lang w:val="uk-UA"/>
          <w14:ligatures w14:val="standardContextual"/>
        </w:rPr>
        <w:t xml:space="preserve"> у</w:t>
      </w:r>
      <w:r w:rsidR="00BC0B9D" w:rsidRPr="002E6989">
        <w:rPr>
          <w:rFonts w:ascii="Times New Roman" w:hAnsi="Times New Roman" w:cs="Times New Roman"/>
          <w:color w:val="000000"/>
          <w:sz w:val="28"/>
          <w:szCs w:val="28"/>
          <w:lang w:val="uk-UA"/>
          <w14:ligatures w14:val="standardContextual"/>
        </w:rPr>
        <w:t xml:space="preserve"> асинхронної</w:t>
      </w:r>
      <w:r w:rsidRPr="002E6989">
        <w:rPr>
          <w:rFonts w:ascii="Times New Roman" w:hAnsi="Times New Roman" w:cs="Times New Roman"/>
          <w:color w:val="000000"/>
          <w:sz w:val="28"/>
          <w:szCs w:val="28"/>
          <w:lang w:val="uk-UA"/>
          <w14:ligatures w14:val="standardContextual"/>
        </w:rPr>
        <w:t xml:space="preserve"> машини</w:t>
      </w:r>
      <w:r w:rsidR="00BC0B9D" w:rsidRPr="002E6989">
        <w:rPr>
          <w:rFonts w:ascii="Times New Roman" w:hAnsi="Times New Roman" w:cs="Times New Roman"/>
          <w:color w:val="000000"/>
          <w:sz w:val="28"/>
          <w:szCs w:val="28"/>
          <w:lang w:val="uk-UA"/>
          <w14:ligatures w14:val="standardContextual"/>
        </w:rPr>
        <w:t>:</w:t>
      </w:r>
      <w:r w:rsidRPr="002E6989">
        <w:rPr>
          <w:rFonts w:ascii="Times New Roman" w:hAnsi="Times New Roman" w:cs="Times New Roman"/>
          <w:color w:val="000000"/>
          <w:sz w:val="28"/>
          <w:szCs w:val="28"/>
          <w:lang w:val="uk-UA"/>
          <w14:ligatures w14:val="standardContextual"/>
        </w:rPr>
        <w:t xml:space="preserve"> </w:t>
      </w:r>
      <w:r w:rsidR="00BC0B9D" w:rsidRPr="002E6989">
        <w:rPr>
          <w:rFonts w:ascii="Times New Roman" w:hAnsi="Times New Roman" w:cs="Times New Roman"/>
          <w:color w:val="000000"/>
          <w:sz w:val="28"/>
          <w:szCs w:val="28"/>
          <w:lang w:val="uk-UA"/>
          <w14:ligatures w14:val="standardContextual"/>
        </w:rPr>
        <w:t xml:space="preserve">на ньому </w:t>
      </w:r>
      <w:r w:rsidRPr="002E6989">
        <w:rPr>
          <w:rFonts w:ascii="Times New Roman" w:hAnsi="Times New Roman" w:cs="Times New Roman"/>
          <w:color w:val="000000"/>
          <w:sz w:val="28"/>
          <w:szCs w:val="28"/>
          <w:lang w:val="uk-UA"/>
          <w14:ligatures w14:val="standardContextual"/>
        </w:rPr>
        <w:t>розташовується</w:t>
      </w:r>
      <w:r w:rsidR="00BC0B9D" w:rsidRPr="002E6989">
        <w:rPr>
          <w:rFonts w:ascii="Times New Roman" w:hAnsi="Times New Roman" w:cs="Times New Roman"/>
          <w:color w:val="000000"/>
          <w:sz w:val="28"/>
          <w:szCs w:val="28"/>
          <w:lang w:val="uk-UA"/>
          <w14:ligatures w14:val="standardContextual"/>
        </w:rPr>
        <w:t xml:space="preserve"> трифазна (</w:t>
      </w:r>
      <w:r w:rsidRPr="002E6989">
        <w:rPr>
          <w:rFonts w:ascii="Times New Roman" w:hAnsi="Times New Roman" w:cs="Times New Roman"/>
          <w:color w:val="000000"/>
          <w:sz w:val="28"/>
          <w:szCs w:val="28"/>
          <w:lang w:val="uk-UA"/>
          <w14:ligatures w14:val="standardContextual"/>
        </w:rPr>
        <w:t xml:space="preserve">багатофазна  – </w:t>
      </w:r>
      <w:r w:rsidR="00BC0B9D" w:rsidRPr="002E6989">
        <w:rPr>
          <w:rFonts w:ascii="Times New Roman" w:hAnsi="Times New Roman" w:cs="Times New Roman"/>
          <w:color w:val="000000"/>
          <w:sz w:val="28"/>
          <w:szCs w:val="28"/>
          <w:lang w:val="uk-UA"/>
          <w14:ligatures w14:val="standardContextual"/>
        </w:rPr>
        <w:t>у загальному випадку)</w:t>
      </w:r>
      <w:r w:rsidRPr="002E6989">
        <w:rPr>
          <w:rFonts w:ascii="Times New Roman" w:hAnsi="Times New Roman" w:cs="Times New Roman"/>
          <w:color w:val="000000"/>
          <w:sz w:val="28"/>
          <w:szCs w:val="28"/>
          <w:lang w:val="uk-UA"/>
          <w14:ligatures w14:val="standardContextual"/>
        </w:rPr>
        <w:t xml:space="preserve"> </w:t>
      </w:r>
      <w:r w:rsidR="00BC0B9D" w:rsidRPr="002E6989">
        <w:rPr>
          <w:rFonts w:ascii="Times New Roman" w:hAnsi="Times New Roman" w:cs="Times New Roman"/>
          <w:color w:val="000000"/>
          <w:sz w:val="28"/>
          <w:szCs w:val="28"/>
          <w:lang w:val="uk-UA"/>
          <w14:ligatures w14:val="standardContextual"/>
        </w:rPr>
        <w:t>обмотка 3.</w:t>
      </w:r>
    </w:p>
    <w:p w14:paraId="12DBCBF9" w14:textId="2D51426B" w:rsidR="00BC0B9D" w:rsidRPr="002E6989" w:rsidRDefault="0004311C" w:rsidP="00100F2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center"/>
        <w:rPr>
          <w:rFonts w:ascii="Times New Roman" w:hAnsi="Times New Roman" w:cs="Times New Roman"/>
          <w:color w:val="000000"/>
          <w:sz w:val="28"/>
          <w:szCs w:val="28"/>
          <w:lang w:val="uk-UA"/>
          <w14:ligatures w14:val="standardContextual"/>
        </w:rPr>
      </w:pPr>
      <w:r w:rsidRPr="002E6989">
        <w:rPr>
          <w:rFonts w:ascii="Times New Roman" w:hAnsi="Times New Roman" w:cs="Times New Roman"/>
          <w:noProof/>
          <w:color w:val="000000"/>
          <w:sz w:val="28"/>
          <w:szCs w:val="28"/>
          <w:lang w:val="uk-UA"/>
          <w14:ligatures w14:val="standardContextual"/>
        </w:rPr>
        <w:drawing>
          <wp:inline distT="0" distB="0" distL="0" distR="0" wp14:anchorId="216DD49F" wp14:editId="582FABA1">
            <wp:extent cx="2402958" cy="2562490"/>
            <wp:effectExtent l="0" t="0" r="0" b="3175"/>
            <wp:docPr id="1594796461" name="Picture 1594796461" descr="A diagram of a circular object with numbers and symbol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796461" name="Picture 1" descr="A diagram of a circular object with numbers and symbols&#10;&#10;Description automatically generated"/>
                    <pic:cNvPicPr/>
                  </pic:nvPicPr>
                  <pic:blipFill>
                    <a:blip r:embed="rId22"/>
                    <a:stretch>
                      <a:fillRect/>
                    </a:stretch>
                  </pic:blipFill>
                  <pic:spPr>
                    <a:xfrm>
                      <a:off x="0" y="0"/>
                      <a:ext cx="2411498" cy="2571597"/>
                    </a:xfrm>
                    <a:prstGeom prst="rect">
                      <a:avLst/>
                    </a:prstGeom>
                  </pic:spPr>
                </pic:pic>
              </a:graphicData>
            </a:graphic>
          </wp:inline>
        </w:drawing>
      </w:r>
    </w:p>
    <w:p w14:paraId="5BE1F97B" w14:textId="3518FB68" w:rsidR="0042577B" w:rsidRDefault="0042577B" w:rsidP="00D105ED">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C416FD" w:rsidRPr="002E6989">
        <w:rPr>
          <w:rFonts w:ascii="Times New Roman" w:hAnsi="Times New Roman" w:cs="Times New Roman"/>
          <w:sz w:val="28"/>
          <w:szCs w:val="28"/>
          <w:lang w:val="uk-UA" w:eastAsia="ru-RU"/>
        </w:rPr>
        <w:t>12</w:t>
      </w:r>
      <w:r w:rsidRPr="002E6989">
        <w:rPr>
          <w:rFonts w:ascii="Times New Roman" w:hAnsi="Times New Roman" w:cs="Times New Roman"/>
          <w:sz w:val="28"/>
          <w:szCs w:val="28"/>
          <w:lang w:val="uk-UA" w:eastAsia="ru-RU"/>
        </w:rPr>
        <w:t xml:space="preserve"> – Електромагнітна схема синхронної машини</w:t>
      </w:r>
    </w:p>
    <w:p w14:paraId="0FD719DD" w14:textId="77777777" w:rsidR="00D105ED" w:rsidRPr="002E6989" w:rsidRDefault="00D105ED" w:rsidP="00D105ED">
      <w:pPr>
        <w:contextualSpacing/>
        <w:jc w:val="center"/>
        <w:textAlignment w:val="top"/>
        <w:rPr>
          <w:rFonts w:ascii="Times New Roman" w:hAnsi="Times New Roman" w:cs="Times New Roman"/>
          <w:sz w:val="28"/>
          <w:szCs w:val="28"/>
          <w:lang w:val="uk-UA" w:eastAsia="ru-RU"/>
        </w:rPr>
      </w:pPr>
    </w:p>
    <w:p w14:paraId="6BFA5C65" w14:textId="05879A6D" w:rsidR="000204A8" w:rsidRPr="002E6989" w:rsidRDefault="000204A8" w:rsidP="00A9733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 xml:space="preserve">Обмотку ротора 4 називають обмоткою збудження (вона живиться від джерела постійного струму), тому як завдяки цій обмотці в машині створюється магнітний потік збудження. Із зовнішнім джерелом постійного струму з’єднують обертальну обмотку ротора за допомогою (рис. 1.9) контактних кільц 5 і щіток 6. Під час обертання ротора 2 з деякою частотою обертання </w:t>
      </w:r>
      <m:oMath>
        <m:r>
          <w:rPr>
            <w:rFonts w:ascii="Cambria Math" w:hAnsi="Cambria Math" w:cs="Times New Roman"/>
            <w:color w:val="000000"/>
            <w:sz w:val="28"/>
            <w:szCs w:val="28"/>
            <w:lang w:val="uk-UA"/>
            <w14:ligatures w14:val="standardContextual"/>
          </w:rPr>
          <m:t>n</m:t>
        </m:r>
      </m:oMath>
      <w:r w:rsidRPr="002E6989">
        <w:rPr>
          <w:rFonts w:ascii="Times New Roman" w:hAnsi="Times New Roman" w:cs="Times New Roman"/>
          <w:color w:val="000000"/>
          <w:sz w:val="28"/>
          <w:szCs w:val="28"/>
          <w:lang w:val="uk-UA"/>
          <w14:ligatures w14:val="standardContextual"/>
        </w:rPr>
        <w:t xml:space="preserve"> потік збудження перетинає провідники обмотки статора та індукує в її фазах змінну електрорушійну силу (ЕРС) Е (рис. 1.</w:t>
      </w:r>
      <w:r w:rsidR="005B7C83" w:rsidRPr="002E6989">
        <w:rPr>
          <w:rFonts w:ascii="Times New Roman" w:hAnsi="Times New Roman" w:cs="Times New Roman"/>
          <w:color w:val="000000"/>
          <w:sz w:val="28"/>
          <w:szCs w:val="28"/>
          <w:lang w:val="uk-UA"/>
          <w14:ligatures w14:val="standardContextual"/>
        </w:rPr>
        <w:t>13</w:t>
      </w:r>
      <w:r w:rsidRPr="002E6989">
        <w:rPr>
          <w:rFonts w:ascii="Times New Roman" w:hAnsi="Times New Roman" w:cs="Times New Roman"/>
          <w:color w:val="000000"/>
          <w:sz w:val="28"/>
          <w:szCs w:val="28"/>
          <w:lang w:val="uk-UA"/>
          <w14:ligatures w14:val="standardContextual"/>
        </w:rPr>
        <w:t xml:space="preserve">), яка змінюється з частотою </w:t>
      </w:r>
      <m:oMath>
        <m:sSub>
          <m:sSubPr>
            <m:ctrlPr>
              <w:rPr>
                <w:rFonts w:ascii="Cambria Math" w:hAnsi="Cambria Math" w:cs="Times New Roman"/>
                <w:i/>
                <w:color w:val="000000"/>
                <w:sz w:val="28"/>
                <w:szCs w:val="28"/>
                <w:lang w:val="uk-UA"/>
                <w14:ligatures w14:val="standardContextual"/>
              </w:rPr>
            </m:ctrlPr>
          </m:sSubPr>
          <m:e>
            <m:r>
              <w:rPr>
                <w:rFonts w:ascii="Cambria Math" w:hAnsi="Cambria Math" w:cs="Times New Roman"/>
                <w:color w:val="000000"/>
                <w:sz w:val="28"/>
                <w:szCs w:val="28"/>
                <w:lang w:val="uk-UA"/>
                <w14:ligatures w14:val="standardContextual"/>
              </w:rPr>
              <m:t>f</m:t>
            </m:r>
          </m:e>
          <m:sub>
            <m:r>
              <w:rPr>
                <w:rFonts w:ascii="Cambria Math" w:hAnsi="Cambria Math" w:cs="Times New Roman"/>
                <w:color w:val="000000"/>
                <w:sz w:val="28"/>
                <w:szCs w:val="28"/>
                <w:lang w:val="uk-UA"/>
                <w14:ligatures w14:val="standardContextual"/>
              </w:rPr>
              <m:t>1</m:t>
            </m:r>
          </m:sub>
        </m:sSub>
        <m:r>
          <w:rPr>
            <w:rFonts w:ascii="Cambria Math" w:eastAsiaTheme="minorEastAsia" w:hAnsi="Cambria Math" w:cs="Times New Roman"/>
            <w:color w:val="000000"/>
            <w:sz w:val="28"/>
            <w:szCs w:val="28"/>
            <w:lang w:val="uk-UA"/>
            <w14:ligatures w14:val="standardContextual"/>
          </w:rPr>
          <m:t>=pn/60</m:t>
        </m:r>
      </m:oMath>
      <w:r w:rsidRPr="002E6989">
        <w:rPr>
          <w:rFonts w:ascii="Times New Roman" w:hAnsi="Times New Roman" w:cs="Times New Roman"/>
          <w:color w:val="000000"/>
          <w:sz w:val="28"/>
          <w:szCs w:val="28"/>
          <w:lang w:val="uk-UA"/>
          <w14:ligatures w14:val="standardContextual"/>
        </w:rPr>
        <w:t>.</w:t>
      </w:r>
    </w:p>
    <w:p w14:paraId="307AA435" w14:textId="77777777" w:rsidR="000204A8" w:rsidRPr="002E6989" w:rsidRDefault="000204A8" w:rsidP="0042577B">
      <w:pPr>
        <w:contextualSpacing/>
        <w:textAlignment w:val="top"/>
        <w:rPr>
          <w:rFonts w:ascii="Times New Roman" w:hAnsi="Times New Roman" w:cs="Times New Roman"/>
          <w:sz w:val="28"/>
          <w:szCs w:val="28"/>
          <w:lang w:val="uk-UA" w:eastAsia="ru-RU"/>
        </w:rPr>
      </w:pPr>
    </w:p>
    <w:p w14:paraId="76936A1C" w14:textId="105AB8CC" w:rsidR="000204A8" w:rsidRPr="002E6989" w:rsidRDefault="000204A8" w:rsidP="000204A8">
      <w:pPr>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noProof/>
          <w:color w:val="000000"/>
          <w:sz w:val="28"/>
          <w:szCs w:val="28"/>
          <w:lang w:val="uk-UA"/>
          <w14:ligatures w14:val="standardContextual"/>
        </w:rPr>
        <w:drawing>
          <wp:inline distT="0" distB="0" distL="0" distR="0" wp14:anchorId="03703112" wp14:editId="1323CF2A">
            <wp:extent cx="2561848" cy="1757680"/>
            <wp:effectExtent l="0" t="0" r="3810" b="0"/>
            <wp:docPr id="443985520" name="Picture 443985520"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057669" name="Picture 1" descr="A diagram of a circuit&#10;&#10;Description automatically generated"/>
                    <pic:cNvPicPr/>
                  </pic:nvPicPr>
                  <pic:blipFill>
                    <a:blip r:embed="rId23"/>
                    <a:stretch>
                      <a:fillRect/>
                    </a:stretch>
                  </pic:blipFill>
                  <pic:spPr>
                    <a:xfrm>
                      <a:off x="0" y="0"/>
                      <a:ext cx="2634638" cy="1807621"/>
                    </a:xfrm>
                    <a:prstGeom prst="rect">
                      <a:avLst/>
                    </a:prstGeom>
                  </pic:spPr>
                </pic:pic>
              </a:graphicData>
            </a:graphic>
          </wp:inline>
        </w:drawing>
      </w:r>
    </w:p>
    <w:p w14:paraId="34BCD77B" w14:textId="6D9D89FF" w:rsidR="00D105ED" w:rsidRPr="005C3B49" w:rsidRDefault="000204A8" w:rsidP="005C3B49">
      <w:pPr>
        <w:ind w:left="709" w:firstLine="0"/>
        <w:contextualSpacing/>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Рисунок 1.</w:t>
      </w:r>
      <w:r w:rsidR="005B7C83" w:rsidRPr="002E6989">
        <w:rPr>
          <w:rFonts w:ascii="Times New Roman" w:hAnsi="Times New Roman" w:cs="Times New Roman"/>
          <w:sz w:val="28"/>
          <w:szCs w:val="28"/>
          <w:lang w:val="uk-UA" w:eastAsia="ru-RU"/>
        </w:rPr>
        <w:t>13</w:t>
      </w:r>
      <w:r w:rsidRPr="002E6989">
        <w:rPr>
          <w:rFonts w:ascii="Times New Roman" w:hAnsi="Times New Roman" w:cs="Times New Roman"/>
          <w:sz w:val="28"/>
          <w:szCs w:val="28"/>
          <w:lang w:val="uk-UA" w:eastAsia="ru-RU"/>
        </w:rPr>
        <w:t xml:space="preserve"> – Схема вмикання синхронної машини в мережу</w:t>
      </w:r>
    </w:p>
    <w:p w14:paraId="1F293742" w14:textId="53315B90" w:rsidR="007758E4" w:rsidRPr="002E6989" w:rsidRDefault="000204A8" w:rsidP="00B55B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lastRenderedPageBreak/>
        <w:t xml:space="preserve">Для того щоб отримати </w:t>
      </w:r>
      <w:r w:rsidR="007758E4" w:rsidRPr="002E6989">
        <w:rPr>
          <w:rFonts w:ascii="Times New Roman" w:hAnsi="Times New Roman" w:cs="Times New Roman"/>
          <w:color w:val="000000"/>
          <w:sz w:val="28"/>
          <w:szCs w:val="28"/>
          <w:lang w:val="uk-UA"/>
          <w14:ligatures w14:val="standardContextual"/>
        </w:rPr>
        <w:t xml:space="preserve"> ЕРС потрібної частоти кількість пар полюсів і</w:t>
      </w:r>
      <w:r w:rsidRPr="002E6989">
        <w:rPr>
          <w:rFonts w:ascii="Times New Roman" w:hAnsi="Times New Roman" w:cs="Times New Roman"/>
          <w:color w:val="000000"/>
          <w:sz w:val="28"/>
          <w:szCs w:val="28"/>
          <w:lang w:val="uk-UA"/>
          <w14:ligatures w14:val="standardContextual"/>
        </w:rPr>
        <w:t xml:space="preserve"> </w:t>
      </w:r>
      <w:r w:rsidR="007758E4" w:rsidRPr="002E6989">
        <w:rPr>
          <w:rFonts w:ascii="Times New Roman" w:hAnsi="Times New Roman" w:cs="Times New Roman"/>
          <w:color w:val="000000"/>
          <w:sz w:val="28"/>
          <w:szCs w:val="28"/>
          <w:lang w:val="uk-UA"/>
          <w14:ligatures w14:val="standardContextual"/>
        </w:rPr>
        <w:t>частота</w:t>
      </w:r>
      <w:r w:rsidRPr="002E6989">
        <w:rPr>
          <w:rFonts w:ascii="Times New Roman" w:hAnsi="Times New Roman" w:cs="Times New Roman"/>
          <w:color w:val="000000"/>
          <w:sz w:val="28"/>
          <w:szCs w:val="28"/>
          <w:lang w:val="uk-UA"/>
          <w14:ligatures w14:val="standardContextual"/>
        </w:rPr>
        <w:t xml:space="preserve"> </w:t>
      </w:r>
      <w:r w:rsidR="007758E4" w:rsidRPr="002E6989">
        <w:rPr>
          <w:rFonts w:ascii="Times New Roman" w:hAnsi="Times New Roman" w:cs="Times New Roman"/>
          <w:color w:val="000000"/>
          <w:sz w:val="28"/>
          <w:szCs w:val="28"/>
          <w:lang w:val="uk-UA"/>
          <w14:ligatures w14:val="standardContextual"/>
        </w:rPr>
        <w:t xml:space="preserve">обертання ротора </w:t>
      </w:r>
      <w:r w:rsidRPr="002E6989">
        <w:rPr>
          <w:rFonts w:ascii="Times New Roman" w:hAnsi="Times New Roman" w:cs="Times New Roman"/>
          <w:color w:val="000000"/>
          <w:sz w:val="28"/>
          <w:szCs w:val="28"/>
          <w:lang w:val="uk-UA"/>
          <w14:ligatures w14:val="standardContextual"/>
        </w:rPr>
        <w:t>мають</w:t>
      </w:r>
      <w:r w:rsidR="007758E4" w:rsidRPr="002E6989">
        <w:rPr>
          <w:rFonts w:ascii="Times New Roman" w:hAnsi="Times New Roman" w:cs="Times New Roman"/>
          <w:color w:val="000000"/>
          <w:sz w:val="28"/>
          <w:szCs w:val="28"/>
          <w:lang w:val="uk-UA"/>
          <w14:ligatures w14:val="standardContextual"/>
        </w:rPr>
        <w:t xml:space="preserve"> знаходитися в певній залежності між собою.</w:t>
      </w:r>
    </w:p>
    <w:p w14:paraId="3E8B5195" w14:textId="37DF9FE2" w:rsidR="007758E4" w:rsidRPr="002E6989" w:rsidRDefault="007758E4" w:rsidP="00B55B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 xml:space="preserve">Так, для отримання стандартної частоти </w:t>
      </w:r>
      <m:oMath>
        <m:sSub>
          <m:sSubPr>
            <m:ctrlPr>
              <w:rPr>
                <w:rFonts w:ascii="Cambria Math" w:hAnsi="Cambria Math" w:cs="Times New Roman"/>
                <w:i/>
                <w:color w:val="000000"/>
                <w:sz w:val="28"/>
                <w:szCs w:val="28"/>
                <w:lang w:val="uk-UA"/>
                <w14:ligatures w14:val="standardContextual"/>
              </w:rPr>
            </m:ctrlPr>
          </m:sSubPr>
          <m:e>
            <m:r>
              <w:rPr>
                <w:rFonts w:ascii="Cambria Math" w:hAnsi="Cambria Math" w:cs="Times New Roman"/>
                <w:color w:val="000000"/>
                <w:sz w:val="28"/>
                <w:szCs w:val="28"/>
                <w:lang w:val="uk-UA"/>
                <w14:ligatures w14:val="standardContextual"/>
              </w:rPr>
              <m:t>f</m:t>
            </m:r>
          </m:e>
          <m:sub>
            <m:r>
              <w:rPr>
                <w:rFonts w:ascii="Cambria Math" w:hAnsi="Cambria Math" w:cs="Times New Roman"/>
                <w:color w:val="000000"/>
                <w:sz w:val="28"/>
                <w:szCs w:val="28"/>
                <w:lang w:val="uk-UA"/>
                <w14:ligatures w14:val="standardContextual"/>
              </w:rPr>
              <m:t>1</m:t>
            </m:r>
          </m:sub>
        </m:sSub>
        <m:r>
          <w:rPr>
            <w:rFonts w:ascii="Cambria Math" w:eastAsiaTheme="minorEastAsia" w:hAnsi="Cambria Math" w:cs="Times New Roman"/>
            <w:color w:val="000000"/>
            <w:sz w:val="28"/>
            <w:szCs w:val="28"/>
            <w:lang w:val="uk-UA"/>
            <w14:ligatures w14:val="standardContextual"/>
          </w:rPr>
          <m:t>=50 Гц</m:t>
        </m:r>
      </m:oMath>
      <w:r w:rsidRPr="002E6989">
        <w:rPr>
          <w:rFonts w:ascii="Times New Roman" w:hAnsi="Times New Roman" w:cs="Times New Roman"/>
          <w:color w:val="000000"/>
          <w:sz w:val="28"/>
          <w:szCs w:val="28"/>
          <w:lang w:val="uk-UA"/>
          <w14:ligatures w14:val="standardContextual"/>
        </w:rPr>
        <w:t xml:space="preserve"> = 50 Гц при </w:t>
      </w:r>
      <m:oMath>
        <m:r>
          <w:rPr>
            <w:rFonts w:ascii="Cambria Math" w:hAnsi="Cambria Math" w:cs="Times New Roman"/>
            <w:color w:val="000000"/>
            <w:sz w:val="28"/>
            <w:szCs w:val="28"/>
            <w:lang w:val="uk-UA"/>
            <w14:ligatures w14:val="standardContextual"/>
          </w:rPr>
          <m:t>p</m:t>
        </m:r>
        <m:r>
          <w:rPr>
            <w:rFonts w:ascii="Cambria Math" w:eastAsiaTheme="minorEastAsia" w:hAnsi="Cambria Math" w:cs="Times New Roman"/>
            <w:color w:val="000000"/>
            <w:sz w:val="28"/>
            <w:szCs w:val="28"/>
            <w:lang w:val="uk-UA"/>
            <w14:ligatures w14:val="standardContextual"/>
          </w:rPr>
          <m:t xml:space="preserve">=1, </m:t>
        </m:r>
      </m:oMath>
      <w:r w:rsidRPr="002E6989">
        <w:rPr>
          <w:rFonts w:ascii="Times New Roman" w:hAnsi="Times New Roman" w:cs="Times New Roman"/>
          <w:color w:val="000000"/>
          <w:sz w:val="28"/>
          <w:szCs w:val="28"/>
          <w:lang w:val="uk-UA"/>
          <w14:ligatures w14:val="standardContextual"/>
        </w:rPr>
        <w:t>потрібно мати</w:t>
      </w:r>
      <w:r w:rsidR="00ED4439"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 xml:space="preserve">частоту обертання ротора </w:t>
      </w:r>
      <m:oMath>
        <m:r>
          <w:rPr>
            <w:rFonts w:ascii="Cambria Math" w:hAnsi="Cambria Math" w:cs="Times New Roman"/>
            <w:color w:val="000000"/>
            <w:sz w:val="28"/>
            <w:szCs w:val="28"/>
            <w:lang w:val="uk-UA"/>
            <w14:ligatures w14:val="standardContextual"/>
          </w:rPr>
          <m:t>n</m:t>
        </m:r>
        <m:r>
          <w:rPr>
            <w:rFonts w:ascii="Cambria Math" w:eastAsiaTheme="minorEastAsia" w:hAnsi="Cambria Math" w:cs="Times New Roman"/>
            <w:color w:val="000000"/>
            <w:sz w:val="28"/>
            <w:szCs w:val="28"/>
            <w:lang w:val="uk-UA"/>
            <w14:ligatures w14:val="standardContextual"/>
          </w:rPr>
          <m:t>=</m:t>
        </m:r>
        <m:r>
          <m:rPr>
            <m:sty m:val="p"/>
          </m:rPr>
          <w:rPr>
            <w:rFonts w:ascii="Cambria Math" w:hAnsi="Cambria Math" w:cs="Times New Roman"/>
            <w:color w:val="000000"/>
            <w:sz w:val="28"/>
            <w:szCs w:val="28"/>
            <w:lang w:val="uk-UA"/>
            <w14:ligatures w14:val="standardContextual"/>
          </w:rPr>
          <m:t xml:space="preserve"> 3000 об/хв</m:t>
        </m:r>
      </m:oMath>
      <w:r w:rsidRPr="002E6989">
        <w:rPr>
          <w:rFonts w:ascii="Times New Roman" w:hAnsi="Times New Roman" w:cs="Times New Roman"/>
          <w:color w:val="000000"/>
          <w:sz w:val="28"/>
          <w:szCs w:val="28"/>
          <w:lang w:val="uk-UA"/>
          <w14:ligatures w14:val="standardContextual"/>
        </w:rPr>
        <w:t xml:space="preserve">, а при </w:t>
      </w:r>
      <m:oMath>
        <m:r>
          <w:rPr>
            <w:rFonts w:ascii="Cambria Math" w:hAnsi="Cambria Math" w:cs="Times New Roman"/>
            <w:color w:val="000000"/>
            <w:sz w:val="28"/>
            <w:szCs w:val="28"/>
            <w:lang w:val="uk-UA"/>
            <w14:ligatures w14:val="standardContextual"/>
          </w:rPr>
          <m:t>p</m:t>
        </m:r>
        <m:r>
          <w:rPr>
            <w:rFonts w:ascii="Cambria Math" w:eastAsiaTheme="minorEastAsia" w:hAnsi="Cambria Math" w:cs="Times New Roman"/>
            <w:color w:val="000000"/>
            <w:sz w:val="28"/>
            <w:szCs w:val="28"/>
            <w:lang w:val="uk-UA"/>
            <w14:ligatures w14:val="standardContextual"/>
          </w:rPr>
          <m:t>=</m:t>
        </m:r>
        <m:r>
          <m:rPr>
            <m:sty m:val="p"/>
          </m:rPr>
          <w:rPr>
            <w:rFonts w:ascii="Cambria Math" w:hAnsi="Cambria Math" w:cs="Times New Roman"/>
            <w:color w:val="000000"/>
            <w:sz w:val="28"/>
            <w:szCs w:val="28"/>
            <w:lang w:val="uk-UA"/>
            <w14:ligatures w14:val="standardContextual"/>
          </w:rPr>
          <m:t xml:space="preserve"> 24 об/хв </m:t>
        </m:r>
        <m:r>
          <w:rPr>
            <w:rFonts w:ascii="Cambria Math" w:hAnsi="Cambria Math" w:cs="Times New Roman"/>
            <w:color w:val="000000"/>
            <w:sz w:val="28"/>
            <w:szCs w:val="28"/>
            <w:lang w:val="uk-UA"/>
            <w14:ligatures w14:val="standardContextual"/>
          </w:rPr>
          <m:t>n</m:t>
        </m:r>
        <m:r>
          <w:rPr>
            <w:rFonts w:ascii="Cambria Math" w:eastAsiaTheme="minorEastAsia" w:hAnsi="Cambria Math" w:cs="Times New Roman"/>
            <w:color w:val="000000"/>
            <w:sz w:val="28"/>
            <w:szCs w:val="28"/>
            <w:lang w:val="uk-UA"/>
            <w14:ligatures w14:val="standardContextual"/>
          </w:rPr>
          <m:t>=</m:t>
        </m:r>
        <m:r>
          <m:rPr>
            <m:sty m:val="p"/>
          </m:rPr>
          <w:rPr>
            <w:rFonts w:ascii="Cambria Math" w:hAnsi="Cambria Math" w:cs="Times New Roman"/>
            <w:color w:val="000000"/>
            <w:sz w:val="28"/>
            <w:szCs w:val="28"/>
            <w:lang w:val="uk-UA"/>
            <w14:ligatures w14:val="standardContextual"/>
          </w:rPr>
          <m:t>125 об/хв</m:t>
        </m:r>
      </m:oMath>
    </w:p>
    <w:p w14:paraId="37A1439A" w14:textId="75963D59" w:rsidR="007758E4" w:rsidRPr="002E6989" w:rsidRDefault="009B484B" w:rsidP="00B55B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При</w:t>
      </w:r>
      <w:r w:rsidR="009C5CB5" w:rsidRPr="002E6989">
        <w:rPr>
          <w:rFonts w:ascii="Times New Roman" w:hAnsi="Times New Roman" w:cs="Times New Roman"/>
          <w:color w:val="000000"/>
          <w:sz w:val="28"/>
          <w:szCs w:val="28"/>
          <w:lang w:val="uk-UA"/>
          <w14:ligatures w14:val="standardContextual"/>
        </w:rPr>
        <w:t xml:space="preserve"> підключенні </w:t>
      </w:r>
      <w:r w:rsidR="007758E4" w:rsidRPr="002E6989">
        <w:rPr>
          <w:rFonts w:ascii="Times New Roman" w:hAnsi="Times New Roman" w:cs="Times New Roman"/>
          <w:color w:val="000000"/>
          <w:sz w:val="28"/>
          <w:szCs w:val="28"/>
          <w:lang w:val="uk-UA"/>
          <w14:ligatures w14:val="standardContextual"/>
        </w:rPr>
        <w:t xml:space="preserve"> обмотк</w:t>
      </w:r>
      <w:r w:rsidR="009C5CB5" w:rsidRPr="002E6989">
        <w:rPr>
          <w:rFonts w:ascii="Times New Roman" w:hAnsi="Times New Roman" w:cs="Times New Roman"/>
          <w:color w:val="000000"/>
          <w:sz w:val="28"/>
          <w:szCs w:val="28"/>
          <w:lang w:val="uk-UA"/>
          <w14:ligatures w14:val="standardContextual"/>
        </w:rPr>
        <w:t>и</w:t>
      </w:r>
      <w:r w:rsidR="007758E4" w:rsidRPr="002E6989">
        <w:rPr>
          <w:rFonts w:ascii="Times New Roman" w:hAnsi="Times New Roman" w:cs="Times New Roman"/>
          <w:color w:val="000000"/>
          <w:sz w:val="28"/>
          <w:szCs w:val="28"/>
          <w:lang w:val="uk-UA"/>
          <w14:ligatures w14:val="standardContextual"/>
        </w:rPr>
        <w:t xml:space="preserve"> статора до навантаження, багатофазний</w:t>
      </w:r>
      <w:r w:rsidR="00656080" w:rsidRPr="002E6989">
        <w:rPr>
          <w:rFonts w:ascii="Times New Roman" w:hAnsi="Times New Roman" w:cs="Times New Roman"/>
          <w:color w:val="000000"/>
          <w:sz w:val="28"/>
          <w:szCs w:val="28"/>
          <w:lang w:val="uk-UA"/>
          <w14:ligatures w14:val="standardContextual"/>
        </w:rPr>
        <w:t xml:space="preserve"> </w:t>
      </w:r>
      <w:r w:rsidR="007758E4" w:rsidRPr="002E6989">
        <w:rPr>
          <w:rFonts w:ascii="Times New Roman" w:hAnsi="Times New Roman" w:cs="Times New Roman"/>
          <w:color w:val="000000"/>
          <w:sz w:val="28"/>
          <w:szCs w:val="28"/>
          <w:lang w:val="uk-UA"/>
          <w14:ligatures w14:val="standardContextual"/>
        </w:rPr>
        <w:t xml:space="preserve">струм </w:t>
      </w:r>
      <m:oMath>
        <m:sSub>
          <m:sSubPr>
            <m:ctrlPr>
              <w:rPr>
                <w:rFonts w:ascii="Cambria Math" w:hAnsi="Cambria Math" w:cs="Times New Roman"/>
                <w:i/>
                <w:color w:val="000000"/>
                <w:sz w:val="28"/>
                <w:szCs w:val="28"/>
                <w:lang w:val="uk-UA"/>
                <w14:ligatures w14:val="standardContextual"/>
              </w:rPr>
            </m:ctrlPr>
          </m:sSubPr>
          <m:e>
            <m:r>
              <w:rPr>
                <w:rFonts w:ascii="Cambria Math" w:hAnsi="Cambria Math" w:cs="Times New Roman"/>
                <w:color w:val="000000"/>
                <w:sz w:val="28"/>
                <w:szCs w:val="28"/>
                <w:lang w:val="uk-UA"/>
                <w14:ligatures w14:val="standardContextual"/>
              </w:rPr>
              <m:t>I</m:t>
            </m:r>
          </m:e>
          <m:sub>
            <m:r>
              <w:rPr>
                <w:rFonts w:ascii="Cambria Math" w:hAnsi="Cambria Math" w:cs="Times New Roman"/>
                <w:color w:val="000000"/>
                <w:sz w:val="28"/>
                <w:szCs w:val="28"/>
                <w:lang w:val="uk-UA"/>
                <w14:ligatures w14:val="standardContextual"/>
              </w:rPr>
              <m:t>я</m:t>
            </m:r>
          </m:sub>
        </m:sSub>
      </m:oMath>
      <w:r w:rsidR="007758E4" w:rsidRPr="002E6989">
        <w:rPr>
          <w:rFonts w:ascii="Times New Roman" w:hAnsi="Times New Roman" w:cs="Times New Roman"/>
          <w:color w:val="000000"/>
          <w:sz w:val="28"/>
          <w:szCs w:val="28"/>
          <w:lang w:val="uk-UA"/>
          <w14:ligatures w14:val="standardContextual"/>
        </w:rPr>
        <w:t xml:space="preserve"> , який протікає по цій обмотці, </w:t>
      </w:r>
      <w:r w:rsidR="00AF16A3" w:rsidRPr="002E6989">
        <w:rPr>
          <w:rFonts w:ascii="Times New Roman" w:hAnsi="Times New Roman" w:cs="Times New Roman"/>
          <w:color w:val="000000"/>
          <w:sz w:val="28"/>
          <w:szCs w:val="28"/>
          <w:lang w:val="uk-UA"/>
          <w14:ligatures w14:val="standardContextual"/>
        </w:rPr>
        <w:t xml:space="preserve">то він буде </w:t>
      </w:r>
      <w:r w:rsidR="007758E4" w:rsidRPr="002E6989">
        <w:rPr>
          <w:rFonts w:ascii="Times New Roman" w:hAnsi="Times New Roman" w:cs="Times New Roman"/>
          <w:color w:val="000000"/>
          <w:sz w:val="28"/>
          <w:szCs w:val="28"/>
          <w:lang w:val="uk-UA"/>
          <w14:ligatures w14:val="standardContextual"/>
        </w:rPr>
        <w:t>створю</w:t>
      </w:r>
      <w:r w:rsidR="00AF16A3" w:rsidRPr="002E6989">
        <w:rPr>
          <w:rFonts w:ascii="Times New Roman" w:hAnsi="Times New Roman" w:cs="Times New Roman"/>
          <w:color w:val="000000"/>
          <w:sz w:val="28"/>
          <w:szCs w:val="28"/>
          <w:lang w:val="uk-UA"/>
          <w14:ligatures w14:val="standardContextual"/>
        </w:rPr>
        <w:t>вати</w:t>
      </w:r>
      <w:r w:rsidR="007758E4" w:rsidRPr="002E6989">
        <w:rPr>
          <w:rFonts w:ascii="Times New Roman" w:hAnsi="Times New Roman" w:cs="Times New Roman"/>
          <w:color w:val="000000"/>
          <w:sz w:val="28"/>
          <w:szCs w:val="28"/>
          <w:lang w:val="uk-UA"/>
          <w14:ligatures w14:val="standardContextual"/>
        </w:rPr>
        <w:t xml:space="preserve"> обертальне</w:t>
      </w:r>
      <w:r w:rsidR="00AF16A3" w:rsidRPr="002E6989">
        <w:rPr>
          <w:rFonts w:ascii="Times New Roman" w:hAnsi="Times New Roman" w:cs="Times New Roman"/>
          <w:color w:val="000000"/>
          <w:sz w:val="28"/>
          <w:szCs w:val="28"/>
          <w:lang w:val="uk-UA"/>
          <w14:ligatures w14:val="standardContextual"/>
        </w:rPr>
        <w:t xml:space="preserve"> </w:t>
      </w:r>
      <w:r w:rsidR="007758E4" w:rsidRPr="002E6989">
        <w:rPr>
          <w:rFonts w:ascii="Times New Roman" w:hAnsi="Times New Roman" w:cs="Times New Roman"/>
          <w:color w:val="000000"/>
          <w:sz w:val="28"/>
          <w:szCs w:val="28"/>
          <w:lang w:val="uk-UA"/>
          <w14:ligatures w14:val="standardContextual"/>
        </w:rPr>
        <w:t xml:space="preserve">магнітне поле, частота обертання якого визначається </w:t>
      </w:r>
      <w:r w:rsidR="00382B86" w:rsidRPr="002E6989">
        <w:rPr>
          <w:rFonts w:ascii="Times New Roman" w:hAnsi="Times New Roman" w:cs="Times New Roman"/>
          <w:color w:val="000000"/>
          <w:sz w:val="28"/>
          <w:szCs w:val="28"/>
          <w:lang w:val="uk-UA"/>
          <w14:ligatures w14:val="standardContextual"/>
        </w:rPr>
        <w:t>формулою</w:t>
      </w:r>
      <w:r w:rsidR="007758E4" w:rsidRPr="002E6989">
        <w:rPr>
          <w:rFonts w:ascii="Times New Roman" w:hAnsi="Times New Roman" w:cs="Times New Roman"/>
          <w:color w:val="000000"/>
          <w:sz w:val="28"/>
          <w:szCs w:val="28"/>
          <w:lang w:val="uk-UA"/>
          <w14:ligatures w14:val="standardContextual"/>
        </w:rPr>
        <w:t xml:space="preserve"> (1.</w:t>
      </w:r>
      <w:r w:rsidR="00382B86" w:rsidRPr="002E6989">
        <w:rPr>
          <w:rFonts w:ascii="Times New Roman" w:hAnsi="Times New Roman" w:cs="Times New Roman"/>
          <w:color w:val="000000"/>
          <w:sz w:val="28"/>
          <w:szCs w:val="28"/>
          <w:lang w:val="uk-UA"/>
          <w14:ligatures w14:val="standardContextual"/>
        </w:rPr>
        <w:t>4</w:t>
      </w:r>
      <w:r w:rsidR="007758E4" w:rsidRPr="002E6989">
        <w:rPr>
          <w:rFonts w:ascii="Times New Roman" w:hAnsi="Times New Roman" w:cs="Times New Roman"/>
          <w:color w:val="000000"/>
          <w:sz w:val="28"/>
          <w:szCs w:val="28"/>
          <w:lang w:val="uk-UA"/>
          <w14:ligatures w14:val="standardContextual"/>
        </w:rPr>
        <w:t>).</w:t>
      </w:r>
    </w:p>
    <w:p w14:paraId="44DA4E81" w14:textId="3FBE06FD" w:rsidR="008A0E00" w:rsidRPr="002E6989" w:rsidRDefault="00FB1D83" w:rsidP="00B55B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 xml:space="preserve">Аналізуючи </w:t>
      </w:r>
      <w:r w:rsidR="007758E4" w:rsidRPr="002E6989">
        <w:rPr>
          <w:rFonts w:ascii="Times New Roman" w:hAnsi="Times New Roman" w:cs="Times New Roman"/>
          <w:color w:val="000000"/>
          <w:sz w:val="28"/>
          <w:szCs w:val="28"/>
          <w:lang w:val="uk-UA"/>
          <w14:ligatures w14:val="standardContextual"/>
        </w:rPr>
        <w:t>формул</w:t>
      </w:r>
      <w:r w:rsidRPr="002E6989">
        <w:rPr>
          <w:rFonts w:ascii="Times New Roman" w:hAnsi="Times New Roman" w:cs="Times New Roman"/>
          <w:color w:val="000000"/>
          <w:sz w:val="28"/>
          <w:szCs w:val="28"/>
          <w:lang w:val="uk-UA"/>
          <w14:ligatures w14:val="standardContextual"/>
        </w:rPr>
        <w:t>и</w:t>
      </w:r>
      <w:r w:rsidR="007758E4" w:rsidRPr="002E6989">
        <w:rPr>
          <w:rFonts w:ascii="Times New Roman" w:hAnsi="Times New Roman" w:cs="Times New Roman"/>
          <w:color w:val="000000"/>
          <w:sz w:val="28"/>
          <w:szCs w:val="28"/>
          <w:lang w:val="uk-UA"/>
          <w14:ligatures w14:val="standardContextual"/>
        </w:rPr>
        <w:t xml:space="preserve"> для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n</m:t>
            </m:r>
          </m:e>
          <m:sub>
            <m:r>
              <w:rPr>
                <w:rFonts w:ascii="Cambria Math" w:hAnsi="Cambria Math" w:cs="Times New Roman"/>
                <w:sz w:val="28"/>
                <w:szCs w:val="28"/>
                <w:lang w:val="uk-UA" w:eastAsia="x-none"/>
              </w:rPr>
              <m:t>1</m:t>
            </m:r>
          </m:sub>
        </m:sSub>
      </m:oMath>
      <w:r w:rsidR="007758E4" w:rsidRPr="002E6989">
        <w:rPr>
          <w:rFonts w:ascii="Times New Roman" w:hAnsi="Times New Roman" w:cs="Times New Roman"/>
          <w:color w:val="000000"/>
          <w:sz w:val="28"/>
          <w:szCs w:val="28"/>
          <w:lang w:val="uk-UA"/>
          <w14:ligatures w14:val="standardContextual"/>
        </w:rPr>
        <w:t xml:space="preserve"> і</w:t>
      </w:r>
      <w:r w:rsidRPr="002E6989">
        <w:rPr>
          <w:rFonts w:ascii="Times New Roman" w:hAnsi="Times New Roman" w:cs="Times New Roman"/>
          <w:color w:val="000000"/>
          <w:sz w:val="28"/>
          <w:szCs w:val="28"/>
          <w:lang w:val="uk-UA"/>
          <w14:ligatures w14:val="standardContextual"/>
        </w:rPr>
        <w:t xml:space="preserve">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f</m:t>
            </m:r>
          </m:e>
          <m:sub>
            <m:r>
              <w:rPr>
                <w:rFonts w:ascii="Cambria Math" w:hAnsi="Cambria Math" w:cs="Times New Roman"/>
                <w:sz w:val="28"/>
                <w:szCs w:val="28"/>
                <w:lang w:val="uk-UA" w:eastAsia="x-none"/>
              </w:rPr>
              <m:t>1</m:t>
            </m:r>
          </m:sub>
        </m:sSub>
      </m:oMath>
      <w:r w:rsidR="007758E4" w:rsidRPr="002E6989">
        <w:rPr>
          <w:rFonts w:ascii="Times New Roman" w:hAnsi="Times New Roman" w:cs="Times New Roman"/>
          <w:color w:val="000000"/>
          <w:sz w:val="28"/>
          <w:szCs w:val="28"/>
          <w:lang w:val="uk-UA"/>
          <w14:ligatures w14:val="standardContextual"/>
        </w:rPr>
        <w:t xml:space="preserve">, випливає, що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n=n</m:t>
            </m:r>
          </m:e>
          <m:sub>
            <m:r>
              <w:rPr>
                <w:rFonts w:ascii="Cambria Math" w:hAnsi="Cambria Math" w:cs="Times New Roman"/>
                <w:sz w:val="28"/>
                <w:szCs w:val="28"/>
                <w:lang w:val="uk-UA" w:eastAsia="x-none"/>
              </w:rPr>
              <m:t>1</m:t>
            </m:r>
          </m:sub>
        </m:sSub>
      </m:oMath>
      <w:r w:rsidRPr="002E6989">
        <w:rPr>
          <w:rFonts w:ascii="Times New Roman" w:eastAsiaTheme="minorEastAsia" w:hAnsi="Times New Roman" w:cs="Times New Roman"/>
          <w:sz w:val="28"/>
          <w:szCs w:val="28"/>
          <w:lang w:val="uk-UA" w:eastAsia="x-none"/>
        </w:rPr>
        <w:t xml:space="preserve">. </w:t>
      </w:r>
      <w:r w:rsidR="0020451B" w:rsidRPr="002E6989">
        <w:rPr>
          <w:rFonts w:ascii="Times New Roman" w:hAnsi="Times New Roman" w:cs="Times New Roman"/>
          <w:color w:val="000000"/>
          <w:sz w:val="28"/>
          <w:szCs w:val="28"/>
          <w:lang w:val="uk-UA"/>
          <w14:ligatures w14:val="standardContextual"/>
        </w:rPr>
        <w:t>Це значить, що</w:t>
      </w:r>
      <w:r w:rsidR="007758E4" w:rsidRPr="002E6989">
        <w:rPr>
          <w:rFonts w:ascii="Times New Roman" w:hAnsi="Times New Roman" w:cs="Times New Roman"/>
          <w:color w:val="000000"/>
          <w:sz w:val="28"/>
          <w:szCs w:val="28"/>
          <w:lang w:val="uk-UA"/>
          <w14:ligatures w14:val="standardContextual"/>
        </w:rPr>
        <w:t xml:space="preserve"> ротор обертається з тією</w:t>
      </w:r>
      <w:r w:rsidRPr="002E6989">
        <w:rPr>
          <w:rFonts w:ascii="Times New Roman" w:hAnsi="Times New Roman" w:cs="Times New Roman"/>
          <w:color w:val="000000"/>
          <w:sz w:val="28"/>
          <w:szCs w:val="28"/>
          <w:lang w:val="uk-UA"/>
          <w14:ligatures w14:val="standardContextual"/>
        </w:rPr>
        <w:t xml:space="preserve"> </w:t>
      </w:r>
      <w:r w:rsidR="007758E4" w:rsidRPr="002E6989">
        <w:rPr>
          <w:rFonts w:ascii="Times New Roman" w:hAnsi="Times New Roman" w:cs="Times New Roman"/>
          <w:color w:val="000000"/>
          <w:sz w:val="28"/>
          <w:szCs w:val="28"/>
          <w:lang w:val="uk-UA"/>
          <w14:ligatures w14:val="standardContextual"/>
        </w:rPr>
        <w:t xml:space="preserve">ж частотою, що й магнітне поле статора, </w:t>
      </w:r>
      <w:r w:rsidR="00234BD2" w:rsidRPr="002E6989">
        <w:rPr>
          <w:rFonts w:ascii="Times New Roman" w:hAnsi="Times New Roman" w:cs="Times New Roman"/>
          <w:color w:val="000000"/>
          <w:sz w:val="28"/>
          <w:szCs w:val="28"/>
          <w:lang w:val="uk-UA"/>
          <w14:ligatures w14:val="standardContextual"/>
        </w:rPr>
        <w:t xml:space="preserve">а </w:t>
      </w:r>
      <w:r w:rsidR="007758E4" w:rsidRPr="002E6989">
        <w:rPr>
          <w:rFonts w:ascii="Times New Roman" w:hAnsi="Times New Roman" w:cs="Times New Roman"/>
          <w:color w:val="000000"/>
          <w:sz w:val="28"/>
          <w:szCs w:val="28"/>
          <w:lang w:val="uk-UA"/>
          <w14:ligatures w14:val="standardContextual"/>
        </w:rPr>
        <w:t>результуючий магнітний потік</w:t>
      </w:r>
      <w:r w:rsidR="00DE3981" w:rsidRPr="002E6989">
        <w:rPr>
          <w:rFonts w:ascii="Times New Roman" w:hAnsi="Times New Roman" w:cs="Times New Roman"/>
          <w:color w:val="000000"/>
          <w:sz w:val="28"/>
          <w:szCs w:val="28"/>
          <w:lang w:val="uk-UA"/>
          <w14:ligatures w14:val="standardContextual"/>
        </w:rPr>
        <w:t xml:space="preserve"> </w:t>
      </w:r>
      <w:r w:rsidR="008A0E00" w:rsidRPr="002E6989">
        <w:rPr>
          <w:rFonts w:ascii="Times New Roman" w:hAnsi="Times New Roman" w:cs="Times New Roman"/>
          <w:color w:val="000000"/>
          <w:sz w:val="28"/>
          <w:szCs w:val="28"/>
          <w:lang w:val="uk-UA"/>
          <w14:ligatures w14:val="standardContextual"/>
        </w:rPr>
        <w:t xml:space="preserve">синхронної машини </w:t>
      </w:r>
      <m:oMath>
        <m:sSub>
          <m:sSubPr>
            <m:ctrlPr>
              <w:rPr>
                <w:rFonts w:ascii="Cambria Math" w:hAnsi="Cambria Math" w:cs="Times New Roman"/>
                <w:i/>
                <w:iCs/>
                <w:color w:val="000000"/>
                <w:sz w:val="28"/>
                <w:szCs w:val="28"/>
                <w:lang w:val="uk-UA"/>
                <w14:ligatures w14:val="standardContextual"/>
              </w:rPr>
            </m:ctrlPr>
          </m:sSubPr>
          <m:e>
            <m:r>
              <w:rPr>
                <w:rFonts w:ascii="Cambria Math" w:hAnsi="Cambria Math" w:cs="Times New Roman"/>
                <w:color w:val="000000"/>
                <w:sz w:val="28"/>
                <w:szCs w:val="28"/>
                <w:lang w:val="uk-UA"/>
                <w14:ligatures w14:val="standardContextual"/>
              </w:rPr>
              <m:t>Ф</m:t>
            </m:r>
          </m:e>
          <m:sub>
            <m:r>
              <w:rPr>
                <w:rFonts w:ascii="Cambria Math" w:hAnsi="Cambria Math" w:cs="Times New Roman"/>
                <w:color w:val="000000"/>
                <w:sz w:val="28"/>
                <w:szCs w:val="28"/>
                <w:lang w:val="uk-UA"/>
                <w14:ligatures w14:val="standardContextual"/>
              </w:rPr>
              <m:t>рез</m:t>
            </m:r>
          </m:sub>
        </m:sSub>
      </m:oMath>
      <w:r w:rsidR="008A0E00" w:rsidRPr="002E6989">
        <w:rPr>
          <w:rFonts w:ascii="Times New Roman" w:hAnsi="Times New Roman" w:cs="Times New Roman"/>
          <w:color w:val="000000"/>
          <w:sz w:val="28"/>
          <w:szCs w:val="28"/>
          <w:lang w:val="uk-UA"/>
          <w14:ligatures w14:val="standardContextual"/>
        </w:rPr>
        <w:t xml:space="preserve"> створюється спільною дією магніторушійної</w:t>
      </w:r>
      <w:r w:rsidR="00862050" w:rsidRPr="002E6989">
        <w:rPr>
          <w:rFonts w:ascii="Times New Roman" w:hAnsi="Times New Roman" w:cs="Times New Roman"/>
          <w:color w:val="000000"/>
          <w:sz w:val="28"/>
          <w:szCs w:val="28"/>
          <w:lang w:val="uk-UA"/>
          <w14:ligatures w14:val="standardContextual"/>
        </w:rPr>
        <w:t xml:space="preserve"> </w:t>
      </w:r>
      <w:r w:rsidR="008A0E00" w:rsidRPr="002E6989">
        <w:rPr>
          <w:rFonts w:ascii="Times New Roman" w:hAnsi="Times New Roman" w:cs="Times New Roman"/>
          <w:color w:val="000000"/>
          <w:sz w:val="28"/>
          <w:szCs w:val="28"/>
          <w:lang w:val="uk-UA"/>
          <w14:ligatures w14:val="standardContextual"/>
        </w:rPr>
        <w:t>сили МРС обмотки збудження й обмотки статора. Цей потік обертається</w:t>
      </w:r>
      <w:r w:rsidR="00862050" w:rsidRPr="002E6989">
        <w:rPr>
          <w:rFonts w:ascii="Times New Roman" w:hAnsi="Times New Roman" w:cs="Times New Roman"/>
          <w:color w:val="000000"/>
          <w:sz w:val="28"/>
          <w:szCs w:val="28"/>
          <w:lang w:val="uk-UA"/>
          <w14:ligatures w14:val="standardContextual"/>
        </w:rPr>
        <w:t xml:space="preserve"> </w:t>
      </w:r>
      <w:r w:rsidR="008A0E00" w:rsidRPr="002E6989">
        <w:rPr>
          <w:rFonts w:ascii="Times New Roman" w:hAnsi="Times New Roman" w:cs="Times New Roman"/>
          <w:color w:val="000000"/>
          <w:sz w:val="28"/>
          <w:szCs w:val="28"/>
          <w:lang w:val="uk-UA"/>
          <w14:ligatures w14:val="standardContextual"/>
        </w:rPr>
        <w:t>в просторі з тією ж частотою, шо й ротор.</w:t>
      </w:r>
    </w:p>
    <w:p w14:paraId="381B367D" w14:textId="57965DC3" w:rsidR="001A45AA" w:rsidRPr="002E6989" w:rsidRDefault="008A0E00" w:rsidP="001A45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Обмотку СМ, у якій ЕРС</w:t>
      </w:r>
      <w:r w:rsidR="00D71524" w:rsidRPr="002E6989">
        <w:rPr>
          <w:rFonts w:ascii="Times New Roman" w:hAnsi="Times New Roman" w:cs="Times New Roman"/>
          <w:color w:val="000000"/>
          <w:sz w:val="28"/>
          <w:szCs w:val="28"/>
          <w:lang w:val="uk-UA"/>
          <w14:ligatures w14:val="standardContextual"/>
        </w:rPr>
        <w:t xml:space="preserve"> індуктується</w:t>
      </w:r>
      <w:r w:rsidRPr="002E6989">
        <w:rPr>
          <w:rFonts w:ascii="Times New Roman" w:hAnsi="Times New Roman" w:cs="Times New Roman"/>
          <w:color w:val="000000"/>
          <w:sz w:val="28"/>
          <w:szCs w:val="28"/>
          <w:lang w:val="uk-UA"/>
          <w14:ligatures w14:val="standardContextual"/>
        </w:rPr>
        <w:t xml:space="preserve"> і протікає струм навантаження,</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називають обмоткою якоря, а частину машини, на якій розташована обмотка</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збудження, - індуктором. Таким чином, на рис. 1.1 статор — якір,</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а ротор - індуктор. Це основний конструктивний варіант СМ. Його застосовують</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для машин відносно великої потужності з метою забезпечення</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 xml:space="preserve">здатності відведення (підведення) електричної енергії, </w:t>
      </w:r>
      <w:r w:rsidR="00B277AE" w:rsidRPr="002E6989">
        <w:rPr>
          <w:rFonts w:ascii="Times New Roman" w:hAnsi="Times New Roman" w:cs="Times New Roman"/>
          <w:color w:val="000000"/>
          <w:sz w:val="28"/>
          <w:szCs w:val="28"/>
          <w:lang w:val="uk-UA"/>
          <w14:ligatures w14:val="standardContextual"/>
        </w:rPr>
        <w:t>о</w:t>
      </w:r>
      <w:r w:rsidRPr="002E6989">
        <w:rPr>
          <w:rFonts w:ascii="Times New Roman" w:hAnsi="Times New Roman" w:cs="Times New Roman"/>
          <w:color w:val="000000"/>
          <w:sz w:val="28"/>
          <w:szCs w:val="28"/>
          <w:lang w:val="uk-UA"/>
          <w14:ligatures w14:val="standardContextual"/>
        </w:rPr>
        <w:t>скільки потужність</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збудження невелика в порівнянні з потужністю, яка знімається з якоря</w:t>
      </w:r>
      <w:r w:rsidR="00D71524"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(0,3...З %), підведення постійного струму до обмотки збудження з допомогою</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двох кілець не викликає особливих труднощів. Іноді в синхронних</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машинах невеликої потужності застосовується зворотне виконання,</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 xml:space="preserve">коли обмотка якоря розташовується на роторі, а обмотка збудження </w:t>
      </w:r>
      <w:r w:rsidR="00862050" w:rsidRPr="002E6989">
        <w:rPr>
          <w:rFonts w:ascii="Times New Roman" w:hAnsi="Times New Roman" w:cs="Times New Roman"/>
          <w:color w:val="000000"/>
          <w:sz w:val="28"/>
          <w:szCs w:val="28"/>
          <w:lang w:val="uk-UA"/>
          <w14:ligatures w14:val="standardContextual"/>
        </w:rPr>
        <w:t>–</w:t>
      </w:r>
      <w:r w:rsidRPr="002E6989">
        <w:rPr>
          <w:rFonts w:ascii="Times New Roman" w:hAnsi="Times New Roman" w:cs="Times New Roman"/>
          <w:color w:val="000000"/>
          <w:sz w:val="28"/>
          <w:szCs w:val="28"/>
          <w:lang w:val="uk-UA"/>
          <w14:ligatures w14:val="standardContextual"/>
        </w:rPr>
        <w:t xml:space="preserve"> на</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полюсах ротора (обернена машина).</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При роботі СМ двигуном трифазна обмотка статора приєднується до</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трифазної мережі. При цьому виникає обертальне магнітне поле з частотою</w:t>
      </w:r>
      <w:r w:rsidR="00862050"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 xml:space="preserve">обертання л,. Це поле, </w:t>
      </w:r>
      <w:r w:rsidR="00B277AE" w:rsidRPr="002E6989">
        <w:rPr>
          <w:rFonts w:ascii="Times New Roman" w:hAnsi="Times New Roman" w:cs="Times New Roman"/>
          <w:color w:val="000000"/>
          <w:sz w:val="28"/>
          <w:szCs w:val="28"/>
          <w:lang w:val="uk-UA"/>
          <w14:ligatures w14:val="standardContextual"/>
        </w:rPr>
        <w:t>при взаємодії</w:t>
      </w:r>
      <w:r w:rsidRPr="002E6989">
        <w:rPr>
          <w:rFonts w:ascii="Times New Roman" w:hAnsi="Times New Roman" w:cs="Times New Roman"/>
          <w:color w:val="000000"/>
          <w:sz w:val="28"/>
          <w:szCs w:val="28"/>
          <w:lang w:val="uk-UA"/>
          <w14:ligatures w14:val="standardContextual"/>
        </w:rPr>
        <w:t xml:space="preserve"> з полем полюсів ротора, створює</w:t>
      </w:r>
      <w:r w:rsidR="00B277AE"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обертальний момент. Щоб при взаємодії полів момент мав один і той же</w:t>
      </w:r>
      <w:r w:rsidR="00B277AE"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напрям, вони повинні бути нерухомими одне відносно іншого. Це відбуватиметься</w:t>
      </w:r>
      <w:r w:rsidR="00B277AE"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 xml:space="preserve">в тому випадку, якщо ротор, а отже і його магнітний потік, </w:t>
      </w:r>
      <w:r w:rsidRPr="002E6989">
        <w:rPr>
          <w:rFonts w:ascii="Times New Roman" w:hAnsi="Times New Roman" w:cs="Times New Roman"/>
          <w:color w:val="000000"/>
          <w:sz w:val="28"/>
          <w:szCs w:val="28"/>
          <w:lang w:val="uk-UA"/>
          <w14:ligatures w14:val="standardContextual"/>
        </w:rPr>
        <w:lastRenderedPageBreak/>
        <w:t>будуть</w:t>
      </w:r>
      <w:r w:rsidR="00B277AE"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обертатися з частотою</w:t>
      </w:r>
      <w:r w:rsidR="00B277AE" w:rsidRPr="002E6989">
        <w:rPr>
          <w:rFonts w:ascii="Times New Roman" w:hAnsi="Times New Roman" w:cs="Times New Roman"/>
          <w:color w:val="000000"/>
          <w:sz w:val="28"/>
          <w:szCs w:val="28"/>
          <w:lang w:val="uk-UA"/>
          <w14:ligatures w14:val="standardContextual"/>
        </w:rPr>
        <w:t xml:space="preserve">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n=n</m:t>
            </m:r>
          </m:e>
          <m:sub>
            <m:r>
              <w:rPr>
                <w:rFonts w:ascii="Cambria Math" w:hAnsi="Cambria Math" w:cs="Times New Roman"/>
                <w:sz w:val="28"/>
                <w:szCs w:val="28"/>
                <w:lang w:val="uk-UA" w:eastAsia="x-none"/>
              </w:rPr>
              <m:t>1</m:t>
            </m:r>
          </m:sub>
        </m:sSub>
      </m:oMath>
      <w:r w:rsidR="00B277AE" w:rsidRPr="002E6989">
        <w:rPr>
          <w:rFonts w:ascii="Times New Roman" w:eastAsiaTheme="minorEastAsia" w:hAnsi="Times New Roman" w:cs="Times New Roman"/>
          <w:sz w:val="28"/>
          <w:szCs w:val="28"/>
          <w:lang w:val="uk-UA" w:eastAsia="x-none"/>
        </w:rPr>
        <w:t xml:space="preserve">. </w:t>
      </w:r>
      <w:r w:rsidRPr="002E6989">
        <w:rPr>
          <w:rFonts w:ascii="Times New Roman" w:hAnsi="Times New Roman" w:cs="Times New Roman"/>
          <w:color w:val="000000"/>
          <w:sz w:val="28"/>
          <w:szCs w:val="28"/>
          <w:lang w:val="uk-UA"/>
          <w14:ligatures w14:val="standardContextual"/>
        </w:rPr>
        <w:t xml:space="preserve"> Тому в синхронному двигуні ротору режимі як неробочого ходу, так і навантаження обертається зі сталою</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частотою, яка дорівнює частоті обертання поля.</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Ротор СМ являє собою електромагніт, обмотка якого живиться</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постійним струмом. Два кінці цієї обмотки виводяться на контактні</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кільця, які закріплені на валу машини й обертаються разом з ротором.</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Постійний струм підводиться до ротора зовні через нерухомі щітки, які</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ковзають по контактних кільцях. Існує дві різні конструкції ротора СМ -</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явнополюсна і неявнополюсна.</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На рис. 1.</w:t>
      </w:r>
      <w:r w:rsidR="002C2903" w:rsidRPr="002E6989">
        <w:rPr>
          <w:rFonts w:ascii="Times New Roman" w:hAnsi="Times New Roman" w:cs="Times New Roman"/>
          <w:color w:val="000000"/>
          <w:sz w:val="28"/>
          <w:szCs w:val="28"/>
          <w:lang w:val="uk-UA"/>
          <w14:ligatures w14:val="standardContextual"/>
        </w:rPr>
        <w:t>10)</w:t>
      </w:r>
      <w:r w:rsidRPr="002E6989">
        <w:rPr>
          <w:rFonts w:ascii="Times New Roman" w:hAnsi="Times New Roman" w:cs="Times New Roman"/>
          <w:color w:val="000000"/>
          <w:sz w:val="28"/>
          <w:szCs w:val="28"/>
          <w:lang w:val="uk-UA"/>
          <w14:ligatures w14:val="standardContextual"/>
        </w:rPr>
        <w:t>, схематично зображено зовнішній вигляд явнополюсного</w:t>
      </w:r>
      <w:r w:rsidR="009147C7"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ротора; на передній частині вал</w:t>
      </w:r>
      <w:r w:rsidR="009717AB" w:rsidRPr="002E6989">
        <w:rPr>
          <w:rFonts w:ascii="Times New Roman" w:hAnsi="Times New Roman" w:cs="Times New Roman"/>
          <w:color w:val="000000"/>
          <w:sz w:val="28"/>
          <w:szCs w:val="28"/>
          <w:lang w:val="uk-UA"/>
          <w14:ligatures w14:val="standardContextual"/>
        </w:rPr>
        <w:t>у</w:t>
      </w:r>
      <w:r w:rsidRPr="002E6989">
        <w:rPr>
          <w:rFonts w:ascii="Times New Roman" w:hAnsi="Times New Roman" w:cs="Times New Roman"/>
          <w:color w:val="000000"/>
          <w:sz w:val="28"/>
          <w:szCs w:val="28"/>
          <w:lang w:val="uk-UA"/>
          <w14:ligatures w14:val="standardContextual"/>
        </w:rPr>
        <w:t xml:space="preserve"> видно два контактних кільця. Обмотка</w:t>
      </w:r>
      <w:r w:rsidR="002402CB"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ротора для простоти не показана; на окремо наведеному роторі видно два</w:t>
      </w:r>
      <w:r w:rsidR="002402CB"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витки обмотки. Явнополюсний ротор, який має виступаючі полюси, застосовують</w:t>
      </w:r>
      <w:r w:rsidR="002402CB" w:rsidRPr="002E6989">
        <w:rPr>
          <w:rFonts w:ascii="Times New Roman" w:hAnsi="Times New Roman" w:cs="Times New Roman"/>
          <w:color w:val="000000"/>
          <w:sz w:val="28"/>
          <w:szCs w:val="28"/>
          <w:lang w:val="uk-UA"/>
          <w14:ligatures w14:val="standardContextual"/>
        </w:rPr>
        <w:t xml:space="preserve"> д</w:t>
      </w:r>
      <w:r w:rsidRPr="002E6989">
        <w:rPr>
          <w:rFonts w:ascii="Times New Roman" w:hAnsi="Times New Roman" w:cs="Times New Roman"/>
          <w:color w:val="000000"/>
          <w:sz w:val="28"/>
          <w:szCs w:val="28"/>
          <w:lang w:val="uk-UA"/>
          <w14:ligatures w14:val="standardContextual"/>
        </w:rPr>
        <w:t>ля тихохідних машин із частотою обертання до 1500 об/хв.</w:t>
      </w:r>
    </w:p>
    <w:p w14:paraId="1D8607E7" w14:textId="1170992B" w:rsidR="009147C7" w:rsidRPr="002E6989" w:rsidRDefault="008A0E00" w:rsidP="005C3B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Для швидкохідних потужних машин із частотами обертання ротора до</w:t>
      </w:r>
      <w:r w:rsidR="001A45AA"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1500 та 3000 об/хв явнополюсний ротор не застосовується, оскільки</w:t>
      </w:r>
      <w:r w:rsidR="001A45AA" w:rsidRPr="002E6989">
        <w:rPr>
          <w:rFonts w:ascii="Times New Roman" w:hAnsi="Times New Roman" w:cs="Times New Roman"/>
          <w:color w:val="000000"/>
          <w:sz w:val="28"/>
          <w:szCs w:val="28"/>
          <w:lang w:val="uk-UA"/>
          <w14:ligatures w14:val="standardContextual"/>
        </w:rPr>
        <w:t xml:space="preserve"> </w:t>
      </w:r>
      <w:r w:rsidR="00D536AE" w:rsidRPr="002E6989">
        <w:rPr>
          <w:rFonts w:ascii="Times New Roman" w:hAnsi="Times New Roman" w:cs="Times New Roman"/>
          <w:color w:val="000000"/>
          <w:sz w:val="28"/>
          <w:szCs w:val="28"/>
          <w:lang w:val="uk-UA"/>
          <w14:ligatures w14:val="standardContextual"/>
        </w:rPr>
        <w:t>з точки зору конструкцію</w:t>
      </w:r>
      <w:r w:rsidR="001A45AA" w:rsidRPr="002E6989">
        <w:rPr>
          <w:rFonts w:ascii="Times New Roman" w:hAnsi="Times New Roman" w:cs="Times New Roman"/>
          <w:color w:val="000000"/>
          <w:sz w:val="28"/>
          <w:szCs w:val="28"/>
          <w:lang w:val="uk-UA"/>
          <w14:ligatures w14:val="standardContextual"/>
        </w:rPr>
        <w:t xml:space="preserve"> є</w:t>
      </w:r>
      <w:r w:rsidRPr="002E6989">
        <w:rPr>
          <w:rFonts w:ascii="Times New Roman" w:hAnsi="Times New Roman" w:cs="Times New Roman"/>
          <w:color w:val="000000"/>
          <w:sz w:val="28"/>
          <w:szCs w:val="28"/>
          <w:lang w:val="uk-UA"/>
          <w14:ligatures w14:val="standardContextual"/>
        </w:rPr>
        <w:t xml:space="preserve"> складн</w:t>
      </w:r>
      <w:r w:rsidR="001A45AA" w:rsidRPr="002E6989">
        <w:rPr>
          <w:rFonts w:ascii="Times New Roman" w:hAnsi="Times New Roman" w:cs="Times New Roman"/>
          <w:color w:val="000000"/>
          <w:sz w:val="28"/>
          <w:szCs w:val="28"/>
          <w:lang w:val="uk-UA"/>
          <w14:ligatures w14:val="standardContextual"/>
        </w:rPr>
        <w:t>ість</w:t>
      </w:r>
      <w:r w:rsidRPr="002E6989">
        <w:rPr>
          <w:rFonts w:ascii="Times New Roman" w:hAnsi="Times New Roman" w:cs="Times New Roman"/>
          <w:color w:val="000000"/>
          <w:sz w:val="28"/>
          <w:szCs w:val="28"/>
          <w:lang w:val="uk-UA"/>
          <w14:ligatures w14:val="standardContextual"/>
        </w:rPr>
        <w:t xml:space="preserve"> надійно закріпити полюси та обмотки збудження</w:t>
      </w:r>
      <w:r w:rsidR="001A45AA"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при великих відцентрових силах. Тому для таких машин використовують</w:t>
      </w:r>
      <w:r w:rsidR="00E43155"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неявнополюсний ротор, який має вигляд циліндра без виступаючих</w:t>
      </w:r>
      <w:r w:rsidR="00470119" w:rsidRPr="002E6989">
        <w:rPr>
          <w:rFonts w:ascii="Times New Roman" w:hAnsi="Times New Roman" w:cs="Times New Roman"/>
          <w:color w:val="000000"/>
          <w:sz w:val="28"/>
          <w:szCs w:val="28"/>
          <w:lang w:val="uk-UA"/>
          <w14:ligatures w14:val="standardContextual"/>
        </w:rPr>
        <w:t xml:space="preserve"> полюсів. </w:t>
      </w:r>
    </w:p>
    <w:p w14:paraId="5E5DD1E8" w14:textId="504A9263" w:rsidR="009147C7" w:rsidRPr="002E6989" w:rsidRDefault="009147C7" w:rsidP="00D536A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jc w:val="center"/>
        <w:rPr>
          <w:rFonts w:ascii="Times New Roman" w:hAnsi="Times New Roman" w:cs="Times New Roman"/>
          <w:color w:val="000000"/>
          <w:sz w:val="28"/>
          <w:szCs w:val="28"/>
          <w:lang w:val="uk-UA"/>
          <w14:ligatures w14:val="standardContextual"/>
        </w:rPr>
      </w:pPr>
      <w:r w:rsidRPr="002E6989">
        <w:rPr>
          <w:rFonts w:ascii="Times New Roman" w:hAnsi="Times New Roman" w:cs="Times New Roman"/>
          <w:noProof/>
          <w:sz w:val="28"/>
          <w:szCs w:val="28"/>
          <w:lang w:val="uk-UA" w:eastAsia="x-none"/>
        </w:rPr>
        <w:drawing>
          <wp:inline distT="0" distB="0" distL="0" distR="0" wp14:anchorId="57DEC963" wp14:editId="71ED0236">
            <wp:extent cx="1928393" cy="2689601"/>
            <wp:effectExtent l="0" t="0" r="2540" b="3175"/>
            <wp:docPr id="57356506" name="Picture 57356506" descr="A diagram of a cross section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56506" name="Picture 57356506" descr="A diagram of a cross section of a machine&#10;&#10;Description automatically generated"/>
                    <pic:cNvPicPr/>
                  </pic:nvPicPr>
                  <pic:blipFill>
                    <a:blip r:embed="rId24"/>
                    <a:stretch>
                      <a:fillRect/>
                    </a:stretch>
                  </pic:blipFill>
                  <pic:spPr>
                    <a:xfrm>
                      <a:off x="0" y="0"/>
                      <a:ext cx="1934332" cy="2697884"/>
                    </a:xfrm>
                    <a:prstGeom prst="rect">
                      <a:avLst/>
                    </a:prstGeom>
                  </pic:spPr>
                </pic:pic>
              </a:graphicData>
            </a:graphic>
          </wp:inline>
        </w:drawing>
      </w:r>
    </w:p>
    <w:p w14:paraId="7E3D9D8E" w14:textId="2B316724" w:rsidR="009147C7" w:rsidRDefault="009147C7" w:rsidP="00D105E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jc w:val="center"/>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Рисунок 1.1</w:t>
      </w:r>
      <w:r w:rsidR="000143AB" w:rsidRPr="002E6989">
        <w:rPr>
          <w:rFonts w:ascii="Times New Roman" w:hAnsi="Times New Roman" w:cs="Times New Roman"/>
          <w:color w:val="000000"/>
          <w:sz w:val="28"/>
          <w:szCs w:val="28"/>
          <w:lang w:val="uk-UA"/>
          <w14:ligatures w14:val="standardContextual"/>
        </w:rPr>
        <w:t>3</w:t>
      </w:r>
      <w:r w:rsidRPr="002E6989">
        <w:rPr>
          <w:rFonts w:ascii="Times New Roman" w:hAnsi="Times New Roman" w:cs="Times New Roman"/>
          <w:color w:val="000000"/>
          <w:sz w:val="28"/>
          <w:szCs w:val="28"/>
          <w:lang w:val="uk-UA"/>
          <w14:ligatures w14:val="standardContextual"/>
        </w:rPr>
        <w:t xml:space="preserve"> – Явноп</w:t>
      </w:r>
      <w:r w:rsidR="002402CB" w:rsidRPr="002E6989">
        <w:rPr>
          <w:rFonts w:ascii="Times New Roman" w:hAnsi="Times New Roman" w:cs="Times New Roman"/>
          <w:color w:val="000000"/>
          <w:sz w:val="28"/>
          <w:szCs w:val="28"/>
          <w:lang w:val="uk-UA"/>
          <w14:ligatures w14:val="standardContextual"/>
        </w:rPr>
        <w:t>о</w:t>
      </w:r>
      <w:r w:rsidRPr="002E6989">
        <w:rPr>
          <w:rFonts w:ascii="Times New Roman" w:hAnsi="Times New Roman" w:cs="Times New Roman"/>
          <w:color w:val="000000"/>
          <w:sz w:val="28"/>
          <w:szCs w:val="28"/>
          <w:lang w:val="uk-UA"/>
          <w14:ligatures w14:val="standardContextual"/>
        </w:rPr>
        <w:t>люсний ро</w:t>
      </w:r>
      <w:r w:rsidR="002402CB" w:rsidRPr="002E6989">
        <w:rPr>
          <w:rFonts w:ascii="Times New Roman" w:hAnsi="Times New Roman" w:cs="Times New Roman"/>
          <w:color w:val="000000"/>
          <w:sz w:val="28"/>
          <w:szCs w:val="28"/>
          <w:lang w:val="uk-UA"/>
          <w14:ligatures w14:val="standardContextual"/>
        </w:rPr>
        <w:t>тор</w:t>
      </w:r>
    </w:p>
    <w:p w14:paraId="74DEE2DA" w14:textId="77777777" w:rsidR="00D105ED" w:rsidRPr="002E6989" w:rsidRDefault="00D105ED" w:rsidP="00D105E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jc w:val="center"/>
        <w:rPr>
          <w:rFonts w:ascii="Times New Roman" w:hAnsi="Times New Roman" w:cs="Times New Roman"/>
          <w:color w:val="000000"/>
          <w:sz w:val="28"/>
          <w:szCs w:val="28"/>
          <w:lang w:val="uk-UA"/>
          <w14:ligatures w14:val="standardContextual"/>
        </w:rPr>
      </w:pPr>
    </w:p>
    <w:p w14:paraId="20EC259C" w14:textId="6243C942" w:rsidR="00470119" w:rsidRPr="002E6989" w:rsidRDefault="00470119" w:rsidP="008620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lastRenderedPageBreak/>
        <w:t>На (рис. 1.1</w:t>
      </w:r>
      <w:r w:rsidR="000143AB" w:rsidRPr="002E6989">
        <w:rPr>
          <w:rFonts w:ascii="Times New Roman" w:hAnsi="Times New Roman" w:cs="Times New Roman"/>
          <w:color w:val="000000"/>
          <w:sz w:val="28"/>
          <w:szCs w:val="28"/>
          <w:lang w:val="uk-UA"/>
          <w14:ligatures w14:val="standardContextual"/>
        </w:rPr>
        <w:t>4</w:t>
      </w:r>
      <w:r w:rsidRPr="002E6989">
        <w:rPr>
          <w:rFonts w:ascii="Times New Roman" w:hAnsi="Times New Roman" w:cs="Times New Roman"/>
          <w:color w:val="000000"/>
          <w:sz w:val="28"/>
          <w:szCs w:val="28"/>
          <w:lang w:val="uk-UA"/>
          <w14:ligatures w14:val="standardContextual"/>
        </w:rPr>
        <w:t>) схематично показано переріз неявнополюсного ротора; при вказаних напрямах струмів у обмотці ротора в ньому створюється магнітне поле з двома полюсами.</w:t>
      </w:r>
    </w:p>
    <w:p w14:paraId="48848C20" w14:textId="3746EDA1" w:rsidR="00F2687B" w:rsidRPr="002E6989" w:rsidRDefault="00F2687B" w:rsidP="00F268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Синхронні машини, які використовують як генератори, звичайно з’єднуються з первинними двигунами безпосередньо, без проміжних редукторів. Первинними двигунами для потужних синхронних генераторів є гідротурбіни, парові й газові турбіни й двигуни внутрішнього згоряння.</w:t>
      </w:r>
    </w:p>
    <w:p w14:paraId="5E0A003C" w14:textId="77777777" w:rsidR="00D536AE" w:rsidRPr="002E6989" w:rsidRDefault="00D536AE" w:rsidP="008620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rPr>
          <w:rFonts w:ascii="Times New Roman" w:hAnsi="Times New Roman" w:cs="Times New Roman"/>
          <w:color w:val="000000"/>
          <w:sz w:val="28"/>
          <w:szCs w:val="28"/>
          <w:lang w:val="uk-UA"/>
          <w14:ligatures w14:val="standardContextual"/>
        </w:rPr>
      </w:pPr>
    </w:p>
    <w:p w14:paraId="38C5F58D" w14:textId="77777777" w:rsidR="005A051D" w:rsidRPr="002E6989" w:rsidRDefault="002D794A" w:rsidP="005A051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jc w:val="center"/>
        <w:rPr>
          <w:rFonts w:ascii="Times New Roman" w:hAnsi="Times New Roman" w:cs="Times New Roman"/>
          <w:color w:val="000000"/>
          <w:sz w:val="28"/>
          <w:szCs w:val="28"/>
          <w:lang w:val="uk-UA"/>
          <w14:ligatures w14:val="standardContextual"/>
        </w:rPr>
      </w:pPr>
      <w:r w:rsidRPr="002E6989">
        <w:rPr>
          <w:noProof/>
          <w:lang w:val="uk-UA" w:eastAsia="x-none"/>
        </w:rPr>
        <w:drawing>
          <wp:inline distT="0" distB="0" distL="0" distR="0" wp14:anchorId="61E652B4" wp14:editId="779B4F00">
            <wp:extent cx="2129879" cy="2415834"/>
            <wp:effectExtent l="0" t="0" r="3810" b="0"/>
            <wp:docPr id="925365155" name="Picture 925365155" descr="Diagram of a circular object with arr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365155" name="Picture 1" descr="Diagram of a circular object with arrows&#10;&#10;Description automatically generated"/>
                    <pic:cNvPicPr/>
                  </pic:nvPicPr>
                  <pic:blipFill>
                    <a:blip r:embed="rId25"/>
                    <a:stretch>
                      <a:fillRect/>
                    </a:stretch>
                  </pic:blipFill>
                  <pic:spPr>
                    <a:xfrm>
                      <a:off x="0" y="0"/>
                      <a:ext cx="2145861" cy="2433962"/>
                    </a:xfrm>
                    <a:prstGeom prst="rect">
                      <a:avLst/>
                    </a:prstGeom>
                  </pic:spPr>
                </pic:pic>
              </a:graphicData>
            </a:graphic>
          </wp:inline>
        </w:drawing>
      </w:r>
    </w:p>
    <w:p w14:paraId="719B9222" w14:textId="7C2EBCB0" w:rsidR="005A051D" w:rsidRDefault="002D794A" w:rsidP="00D105E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jc w:val="center"/>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Рисунок 1.1</w:t>
      </w:r>
      <w:r w:rsidR="000143AB" w:rsidRPr="002E6989">
        <w:rPr>
          <w:rFonts w:ascii="Times New Roman" w:hAnsi="Times New Roman" w:cs="Times New Roman"/>
          <w:color w:val="000000"/>
          <w:sz w:val="28"/>
          <w:szCs w:val="28"/>
          <w:lang w:val="uk-UA"/>
          <w14:ligatures w14:val="standardContextual"/>
        </w:rPr>
        <w:t>4</w:t>
      </w:r>
      <w:r w:rsidRPr="002E6989">
        <w:rPr>
          <w:rFonts w:ascii="Times New Roman" w:hAnsi="Times New Roman" w:cs="Times New Roman"/>
          <w:color w:val="000000"/>
          <w:sz w:val="28"/>
          <w:szCs w:val="28"/>
          <w:lang w:val="uk-UA"/>
          <w14:ligatures w14:val="standardContextual"/>
        </w:rPr>
        <w:t xml:space="preserve"> – Переріз неявнополюсного ротора; при вказаних напрямах струмів у обмотці ротора в ньому створюється магнітне поле з двома полюсами.</w:t>
      </w:r>
    </w:p>
    <w:p w14:paraId="473F93A6" w14:textId="77777777" w:rsidR="00D105ED" w:rsidRPr="002E6989" w:rsidRDefault="00D105ED" w:rsidP="00D105E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contextualSpacing/>
        <w:jc w:val="center"/>
        <w:rPr>
          <w:rFonts w:ascii="Times New Roman" w:hAnsi="Times New Roman" w:cs="Times New Roman"/>
          <w:color w:val="000000"/>
          <w:sz w:val="28"/>
          <w:szCs w:val="28"/>
          <w:lang w:val="uk-UA"/>
          <w14:ligatures w14:val="standardContextual"/>
        </w:rPr>
      </w:pPr>
    </w:p>
    <w:p w14:paraId="63C17536" w14:textId="77777777" w:rsidR="00DE3981" w:rsidRPr="002E6989" w:rsidRDefault="00DE3981" w:rsidP="00DE3981">
      <w:pPr>
        <w:adjustRightInd w:val="0"/>
        <w:ind w:right="-2"/>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Усі втрати, що виникають у синхронній машині, можна розділити на дві групи: основні та додаткові.</w:t>
      </w:r>
    </w:p>
    <w:p w14:paraId="0FBA7349" w14:textId="77777777" w:rsidR="00DE3981" w:rsidRPr="002E6989" w:rsidRDefault="00DE3981" w:rsidP="00DE3981">
      <w:pPr>
        <w:adjustRightInd w:val="0"/>
        <w:ind w:right="-2"/>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До основних відносяться втрати, що виникають внаслідок прояву основних електромагнітних та механічних процесів роботи машини. Такими втратами є: основні втрати в міді обмотки статора і в міді обмотки збудження, втрати в активній сталі статора, втрати на тертя в підшипниках і щітках контактних кільц і вентиляційні втрати.</w:t>
      </w:r>
    </w:p>
    <w:p w14:paraId="7EE562C0" w14:textId="77777777" w:rsidR="00DE3981" w:rsidRPr="002E6989" w:rsidRDefault="00DE3981" w:rsidP="00DE3981">
      <w:pPr>
        <w:adjustRightInd w:val="0"/>
        <w:ind w:right="-2"/>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 xml:space="preserve">До додаткових відносяться втрати, які виникають внаслідок прояву вторинних процесів електромагнітного характеру. Деякі з них мають місце при неодруженому ході машини, інші виникають при навантаженні. Відповідно до </w:t>
      </w:r>
      <w:r w:rsidRPr="002E6989">
        <w:rPr>
          <w:rFonts w:ascii="Times New Roman" w:hAnsi="Times New Roman" w:cs="Times New Roman"/>
          <w:sz w:val="28"/>
          <w:szCs w:val="28"/>
          <w:lang w:val="uk-UA" w:eastAsia="ru-RU"/>
        </w:rPr>
        <w:lastRenderedPageBreak/>
        <w:t>цього розрізняють: додаткові втрати холостого ходу, додаткові втрати короткого замикання. Причинами виникнення додаткових втрат є: потоки розсіювання статора, вищі гармонічні складові напруги статора та ротора, втрати, що обумовлюються зубастістю статора та ротора.</w:t>
      </w:r>
    </w:p>
    <w:p w14:paraId="410A5889" w14:textId="77777777" w:rsidR="00DE3981" w:rsidRPr="002E6989" w:rsidRDefault="00DE3981" w:rsidP="00DE3981">
      <w:pPr>
        <w:adjustRightInd w:val="0"/>
        <w:ind w:right="-2"/>
        <w:contextualSpacing/>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Коефіцієнт корисної дії синхронного генератора обчислюється за такою формулою:</w:t>
      </w:r>
    </w:p>
    <w:p w14:paraId="30835214" w14:textId="54E07C79" w:rsidR="00DE5E0D" w:rsidRPr="002E6989" w:rsidRDefault="00AB3B0B" w:rsidP="00AB3B0B">
      <w:pPr>
        <w:adjustRightInd w:val="0"/>
        <w:ind w:right="-2"/>
        <w:contextualSpacing/>
        <w:jc w:val="center"/>
        <w:textAlignment w:val="top"/>
        <w:rPr>
          <w:rFonts w:ascii="Times New Roman" w:eastAsiaTheme="minorEastAsia" w:hAnsi="Times New Roman" w:cs="Times New Roman"/>
          <w:i/>
          <w:sz w:val="28"/>
          <w:szCs w:val="28"/>
          <w:lang w:val="uk-UA" w:eastAsia="ru-RU"/>
        </w:rPr>
      </w:pPr>
      <m:oMath>
        <m:r>
          <w:rPr>
            <w:rFonts w:ascii="Cambria Math" w:eastAsiaTheme="minorEastAsia" w:hAnsi="Cambria Math" w:cs="Times New Roman"/>
            <w:sz w:val="28"/>
            <w:szCs w:val="28"/>
            <w:lang w:val="uk-UA" w:eastAsia="ru-RU"/>
          </w:rPr>
          <m:t>η=1-</m:t>
        </m:r>
        <m:f>
          <m:fPr>
            <m:ctrlPr>
              <w:rPr>
                <w:rFonts w:ascii="Cambria Math" w:eastAsiaTheme="minorEastAsia" w:hAnsi="Cambria Math" w:cs="Times New Roman"/>
                <w:i/>
                <w:sz w:val="28"/>
                <w:szCs w:val="28"/>
                <w:lang w:val="uk-UA" w:eastAsia="ru-RU"/>
              </w:rPr>
            </m:ctrlPr>
          </m:fPr>
          <m:num>
            <m:nary>
              <m:naryPr>
                <m:chr m:val="∑"/>
                <m:limLoc m:val="undOvr"/>
                <m:subHide m:val="1"/>
                <m:supHide m:val="1"/>
                <m:ctrlPr>
                  <w:rPr>
                    <w:rFonts w:ascii="Cambria Math" w:eastAsiaTheme="minorEastAsia" w:hAnsi="Cambria Math" w:cs="Times New Roman"/>
                    <w:i/>
                    <w:sz w:val="28"/>
                    <w:szCs w:val="28"/>
                    <w:lang w:val="uk-UA" w:eastAsia="ru-RU"/>
                  </w:rPr>
                </m:ctrlPr>
              </m:naryPr>
              <m:sub/>
              <m:sup/>
              <m:e>
                <m:r>
                  <w:rPr>
                    <w:rFonts w:ascii="Cambria Math" w:eastAsiaTheme="minorEastAsia" w:hAnsi="Cambria Math" w:cs="Times New Roman"/>
                    <w:sz w:val="28"/>
                    <w:szCs w:val="28"/>
                    <w:lang w:val="uk-UA" w:eastAsia="ru-RU"/>
                  </w:rPr>
                  <m:t>p</m:t>
                </m:r>
              </m:e>
            </m:nary>
          </m:num>
          <m:den>
            <m:r>
              <w:rPr>
                <w:rFonts w:ascii="Cambria Math" w:eastAsiaTheme="minorEastAsia" w:hAnsi="Cambria Math" w:cs="Times New Roman"/>
                <w:sz w:val="28"/>
                <w:szCs w:val="28"/>
                <w:lang w:val="uk-UA" w:eastAsia="ru-RU"/>
              </w:rPr>
              <m:t>P+</m:t>
            </m:r>
            <m:nary>
              <m:naryPr>
                <m:chr m:val="∑"/>
                <m:limLoc m:val="undOvr"/>
                <m:subHide m:val="1"/>
                <m:supHide m:val="1"/>
                <m:ctrlPr>
                  <w:rPr>
                    <w:rFonts w:ascii="Cambria Math" w:eastAsiaTheme="minorEastAsia" w:hAnsi="Cambria Math" w:cs="Times New Roman"/>
                    <w:i/>
                    <w:sz w:val="28"/>
                    <w:szCs w:val="28"/>
                    <w:lang w:val="uk-UA" w:eastAsia="ru-RU"/>
                  </w:rPr>
                </m:ctrlPr>
              </m:naryPr>
              <m:sub/>
              <m:sup/>
              <m:e>
                <m:r>
                  <w:rPr>
                    <w:rFonts w:ascii="Cambria Math" w:eastAsiaTheme="minorEastAsia" w:hAnsi="Cambria Math" w:cs="Times New Roman"/>
                    <w:sz w:val="28"/>
                    <w:szCs w:val="28"/>
                    <w:lang w:val="uk-UA" w:eastAsia="ru-RU"/>
                  </w:rPr>
                  <m:t>p</m:t>
                </m:r>
              </m:e>
            </m:nary>
          </m:den>
        </m:f>
      </m:oMath>
      <w:r w:rsidRPr="002E6989">
        <w:rPr>
          <w:rFonts w:ascii="Times New Roman" w:eastAsiaTheme="minorEastAsia" w:hAnsi="Times New Roman" w:cs="Times New Roman"/>
          <w:i/>
          <w:sz w:val="28"/>
          <w:szCs w:val="28"/>
          <w:lang w:val="uk-UA" w:eastAsia="ru-RU"/>
        </w:rPr>
        <w:t xml:space="preserve">  </w:t>
      </w:r>
      <w:r w:rsidRPr="002E6989">
        <w:rPr>
          <w:rFonts w:ascii="Times New Roman" w:eastAsiaTheme="minorEastAsia" w:hAnsi="Times New Roman" w:cs="Times New Roman"/>
          <w:sz w:val="28"/>
          <w:szCs w:val="28"/>
          <w:lang w:val="uk-UA" w:eastAsia="x-none"/>
        </w:rPr>
        <w:t xml:space="preserve">        </w:t>
      </w:r>
      <w:r w:rsidRPr="002E6989">
        <w:rPr>
          <w:rFonts w:ascii="Times New Roman" w:eastAsiaTheme="minorEastAsia" w:hAnsi="Times New Roman" w:cs="Times New Roman"/>
          <w:sz w:val="28"/>
          <w:szCs w:val="28"/>
          <w:lang w:val="uk-UA" w:eastAsia="x-none"/>
        </w:rPr>
        <w:tab/>
        <w:t xml:space="preserve"> (1.5)</w:t>
      </w:r>
    </w:p>
    <w:p w14:paraId="45A21447" w14:textId="20E4AB0E" w:rsidR="00DE3981" w:rsidRDefault="00DE3981" w:rsidP="00DE3981">
      <w:pPr>
        <w:ind w:right="-2" w:firstLine="567"/>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де P – корисна потужність, а сума (p) – сума всіх втрат.</w:t>
      </w:r>
    </w:p>
    <w:p w14:paraId="60007D8A" w14:textId="77777777" w:rsidR="00D63459" w:rsidRPr="002E6989" w:rsidRDefault="00D63459" w:rsidP="00DE3981">
      <w:pPr>
        <w:ind w:right="-2" w:firstLine="567"/>
        <w:textAlignment w:val="top"/>
        <w:rPr>
          <w:rFonts w:ascii="Times New Roman" w:hAnsi="Times New Roman" w:cs="Times New Roman"/>
          <w:sz w:val="28"/>
          <w:szCs w:val="28"/>
          <w:lang w:val="uk-UA" w:eastAsia="ru-RU"/>
        </w:rPr>
      </w:pPr>
    </w:p>
    <w:p w14:paraId="229C92C0" w14:textId="46603FE7" w:rsidR="006311E6" w:rsidRDefault="00C51AC7" w:rsidP="00974E1C">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ru-RU"/>
        </w:rPr>
      </w:pPr>
      <w:bookmarkStart w:id="54" w:name="_Toc154243504"/>
      <w:bookmarkStart w:id="55" w:name="_Toc154272631"/>
      <w:bookmarkStart w:id="56" w:name="_Toc154272904"/>
      <w:bookmarkStart w:id="57" w:name="_Toc154274848"/>
      <w:bookmarkStart w:id="58" w:name="_Toc154275006"/>
      <w:bookmarkStart w:id="59" w:name="_Toc154275409"/>
      <w:bookmarkStart w:id="60" w:name="_Toc154276119"/>
      <w:bookmarkStart w:id="61" w:name="_Toc154277438"/>
      <w:r w:rsidRPr="002E6989">
        <w:rPr>
          <w:rFonts w:ascii="Times New Roman" w:hAnsi="Times New Roman"/>
          <w:color w:val="auto"/>
          <w:sz w:val="28"/>
          <w:szCs w:val="28"/>
          <w:lang w:val="uk-UA"/>
        </w:rPr>
        <w:t>Патенти для діагностування систем автономного генератора</w:t>
      </w:r>
      <w:bookmarkEnd w:id="54"/>
      <w:r w:rsidR="00D63459">
        <w:rPr>
          <w:rFonts w:ascii="Times New Roman" w:hAnsi="Times New Roman"/>
          <w:color w:val="auto"/>
          <w:sz w:val="28"/>
          <w:szCs w:val="28"/>
          <w:lang w:val="ru-RU"/>
        </w:rPr>
        <w:t>.</w:t>
      </w:r>
      <w:bookmarkEnd w:id="55"/>
      <w:bookmarkEnd w:id="56"/>
      <w:bookmarkEnd w:id="57"/>
      <w:bookmarkEnd w:id="58"/>
      <w:bookmarkEnd w:id="59"/>
      <w:bookmarkEnd w:id="60"/>
      <w:bookmarkEnd w:id="61"/>
    </w:p>
    <w:p w14:paraId="7162C320" w14:textId="77777777" w:rsidR="00D63459" w:rsidRPr="00D63459" w:rsidRDefault="00D63459" w:rsidP="00D63459">
      <w:pPr>
        <w:rPr>
          <w:lang w:val="uk-UA" w:eastAsia="x-none"/>
        </w:rPr>
      </w:pPr>
    </w:p>
    <w:p w14:paraId="64E4E80E" w14:textId="4B1A100D" w:rsidR="001B14E5" w:rsidRDefault="003267BB" w:rsidP="00C9465F">
      <w:pPr>
        <w:pStyle w:val="Heading2"/>
        <w:numPr>
          <w:ilvl w:val="2"/>
          <w:numId w:val="1"/>
        </w:numPr>
        <w:spacing w:before="0" w:line="360" w:lineRule="auto"/>
        <w:ind w:left="0" w:firstLine="709"/>
        <w:contextualSpacing/>
        <w:rPr>
          <w:rFonts w:ascii="Times New Roman" w:hAnsi="Times New Roman"/>
          <w:color w:val="auto"/>
          <w:sz w:val="28"/>
          <w:szCs w:val="28"/>
          <w:lang w:val="ru-RU"/>
        </w:rPr>
      </w:pPr>
      <w:bookmarkStart w:id="62" w:name="_Toc154243505"/>
      <w:bookmarkStart w:id="63" w:name="_Toc154272632"/>
      <w:bookmarkStart w:id="64" w:name="_Toc154272905"/>
      <w:bookmarkStart w:id="65" w:name="_Toc154274849"/>
      <w:bookmarkStart w:id="66" w:name="_Toc154275007"/>
      <w:bookmarkStart w:id="67" w:name="_Toc154275410"/>
      <w:bookmarkStart w:id="68" w:name="_Toc154276120"/>
      <w:bookmarkStart w:id="69" w:name="_Toc154277439"/>
      <w:r w:rsidRPr="002E6989">
        <w:rPr>
          <w:rFonts w:ascii="Times New Roman" w:hAnsi="Times New Roman"/>
          <w:color w:val="auto"/>
          <w:sz w:val="28"/>
          <w:szCs w:val="28"/>
          <w:lang w:val="uk-UA"/>
        </w:rPr>
        <w:t>Пристрій для діагностики технічного стану генератора</w:t>
      </w:r>
      <w:bookmarkEnd w:id="62"/>
      <w:r w:rsidR="00D63459">
        <w:rPr>
          <w:rFonts w:ascii="Times New Roman" w:hAnsi="Times New Roman"/>
          <w:color w:val="auto"/>
          <w:sz w:val="28"/>
          <w:szCs w:val="28"/>
          <w:lang w:val="ru-RU"/>
        </w:rPr>
        <w:t>.</w:t>
      </w:r>
      <w:bookmarkEnd w:id="63"/>
      <w:bookmarkEnd w:id="64"/>
      <w:bookmarkEnd w:id="65"/>
      <w:bookmarkEnd w:id="66"/>
      <w:bookmarkEnd w:id="67"/>
      <w:bookmarkEnd w:id="68"/>
      <w:bookmarkEnd w:id="69"/>
    </w:p>
    <w:p w14:paraId="7F8FD00E" w14:textId="77777777" w:rsidR="00D63459" w:rsidRPr="00D63459" w:rsidRDefault="00D63459" w:rsidP="00D63459">
      <w:pPr>
        <w:rPr>
          <w:lang w:val="uk-UA" w:eastAsia="x-none"/>
        </w:rPr>
      </w:pPr>
    </w:p>
    <w:p w14:paraId="37F498E4" w14:textId="12BDE674" w:rsidR="00C51AC7" w:rsidRPr="002E6989" w:rsidRDefault="00C51AC7" w:rsidP="00BC6183">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Відповідно до патенту [</w:t>
      </w:r>
      <w:r w:rsidR="00FD46CD" w:rsidRPr="002E6989">
        <w:rPr>
          <w:rFonts w:ascii="Times New Roman" w:hAnsi="Times New Roman" w:cs="Times New Roman"/>
          <w:sz w:val="28"/>
          <w:szCs w:val="28"/>
          <w:lang w:val="uk-UA" w:eastAsia="x-none"/>
        </w:rPr>
        <w:t>16</w:t>
      </w:r>
      <w:r w:rsidRPr="002E6989">
        <w:rPr>
          <w:rFonts w:ascii="Times New Roman" w:hAnsi="Times New Roman" w:cs="Times New Roman"/>
          <w:sz w:val="28"/>
          <w:szCs w:val="28"/>
          <w:lang w:val="uk-UA" w:eastAsia="x-none"/>
        </w:rPr>
        <w:t xml:space="preserve">] «Пристрій для діагностики технічного стану генератора», відноситься до галузі транспорту, зокрема, до приладів технічного обслуговування, а саме, до пристрою для діагностики технічного стану генератора (рис. </w:t>
      </w:r>
      <w:r w:rsidR="00FD46CD"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w:t>
      </w:r>
      <w:r w:rsidR="00FD46CD" w:rsidRPr="002E6989">
        <w:rPr>
          <w:rFonts w:ascii="Times New Roman" w:hAnsi="Times New Roman" w:cs="Times New Roman"/>
          <w:sz w:val="28"/>
          <w:szCs w:val="28"/>
          <w:lang w:val="uk-UA" w:eastAsia="x-none"/>
        </w:rPr>
        <w:t>15</w:t>
      </w:r>
      <w:r w:rsidRPr="002E6989">
        <w:rPr>
          <w:rFonts w:ascii="Times New Roman" w:hAnsi="Times New Roman" w:cs="Times New Roman"/>
          <w:sz w:val="28"/>
          <w:szCs w:val="28"/>
          <w:lang w:val="uk-UA" w:eastAsia="x-none"/>
        </w:rPr>
        <w:t>).</w:t>
      </w:r>
    </w:p>
    <w:p w14:paraId="0FE85BFF" w14:textId="048CA977" w:rsidR="00094030" w:rsidRPr="002E6989" w:rsidRDefault="00C51AC7" w:rsidP="00BC6183">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Пристрій для діагностики технічного стану генератора містить корпус 1, вимірювальний механізм 2, перемикач діапазонів виміру 3, інформаційну шкалу 4, коректор стрілки інформаційної шкали 5, перемикач напрямку електричного струму 6, з’єднувальні електричні дроти 7, діелектричну контактну планку 8 з контактними шипами 9, роз’єднувач 10. Пристрій для діагностики технічного стану генератора працює наступним чином. Попередня діелектрична контактна планка 8 з контактними шипами 9, що з’єднана за допомогою з’єднувальних електричних дротів 7 з перемикачем напрямку струму 6, роз’єднувачем 10, та корпусом 1, що містить вимірювальний механізм 2, перемикач, інформаційну шкалу 4, коректор стрілки інформаційної шкали 5 з’єднується з генератором 11 автомобіля який діагностується. В залежності від необхідності виміру потрібного параметру при вимірюванні, за допомогою перемикача діапазонів виміру 3, який </w:t>
      </w:r>
      <w:r w:rsidRPr="002E6989">
        <w:rPr>
          <w:rFonts w:ascii="Times New Roman" w:hAnsi="Times New Roman" w:cs="Times New Roman"/>
          <w:sz w:val="28"/>
          <w:szCs w:val="28"/>
          <w:lang w:val="uk-UA" w:eastAsia="x-none"/>
        </w:rPr>
        <w:lastRenderedPageBreak/>
        <w:t>міститься у корпусі 1, вмикається до роботи режим вимірювання опору постійного</w:t>
      </w:r>
      <w:r w:rsidR="00094030" w:rsidRPr="002E6989">
        <w:rPr>
          <w:rFonts w:ascii="Times New Roman" w:hAnsi="Times New Roman" w:cs="Times New Roman"/>
          <w:sz w:val="28"/>
          <w:szCs w:val="28"/>
          <w:lang w:val="uk-UA" w:eastAsia="x-none"/>
        </w:rPr>
        <w:t xml:space="preserve"> електричного струму, режим вимірювання напруги постійного електричного струму або режим вимірювання частоти обертів валу генератора 11. Для вимірювання параметрів в кожному напрямку генератора почергово перемикаються положення перемикача напрямку електричного струму 6, при цьому стрілка інформаційної шкали 4, що міститься в корпусі 1 пристрою для діагностики технічного стану генератора надає інформацію про параметр, який вимірюється. </w:t>
      </w:r>
    </w:p>
    <w:p w14:paraId="483257BB" w14:textId="601DFB49" w:rsidR="00094030" w:rsidRPr="002E6989" w:rsidRDefault="00094030" w:rsidP="00BC6183">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Підвищення ефективності застосування технічного рішення, яке заявляється, у порівнянні з прототипом полягає у тому, що додатково впроваджується в конструкцію діелектрична контактна планка, перемикач напрямку електричного струму, з’єднувальні електричні дроти, які покращують технічні умови, знижують трудомісткість робіт та скорочують час на технологічні операції при здійсненні діагностування генератору.</w:t>
      </w:r>
    </w:p>
    <w:p w14:paraId="081A09AB" w14:textId="70F85604" w:rsidR="00BC6183" w:rsidRPr="002E6989" w:rsidRDefault="00BC6183" w:rsidP="008F34F9">
      <w:pPr>
        <w:jc w:val="center"/>
        <w:rPr>
          <w:rFonts w:ascii="Times New Roman" w:hAnsi="Times New Roman" w:cs="Times New Roman"/>
          <w:sz w:val="28"/>
          <w:szCs w:val="28"/>
          <w:lang w:val="uk-UA" w:eastAsia="x-none"/>
        </w:rPr>
      </w:pPr>
      <w:r w:rsidRPr="002E6989">
        <w:rPr>
          <w:noProof/>
          <w:sz w:val="28"/>
          <w:szCs w:val="28"/>
          <w:lang w:val="uk-UA" w:eastAsia="uk-UA"/>
        </w:rPr>
        <w:drawing>
          <wp:inline distT="0" distB="0" distL="0" distR="0" wp14:anchorId="545334AE" wp14:editId="04ED6181">
            <wp:extent cx="3329290" cy="2424223"/>
            <wp:effectExtent l="0" t="0" r="0" b="1905"/>
            <wp:docPr id="27" name="Picture 27" descr="Diagram, engineering drawing&#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Рисунок 270" descr="Diagram, engineering drawing&#10;&#10;Description automatically generated"/>
                    <pic:cNvPicPr>
                      <a:picLocks/>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391942" cy="2469843"/>
                    </a:xfrm>
                    <a:prstGeom prst="rect">
                      <a:avLst/>
                    </a:prstGeom>
                    <a:noFill/>
                    <a:ln>
                      <a:noFill/>
                    </a:ln>
                  </pic:spPr>
                </pic:pic>
              </a:graphicData>
            </a:graphic>
          </wp:inline>
        </w:drawing>
      </w:r>
    </w:p>
    <w:p w14:paraId="33080201" w14:textId="5DA6A04A" w:rsidR="00960F5A" w:rsidRDefault="00960F5A" w:rsidP="00D105ED">
      <w:pPr>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Рисунок 1</w:t>
      </w:r>
      <w:r w:rsidR="00270174" w:rsidRPr="002E6989">
        <w:rPr>
          <w:rFonts w:ascii="Times New Roman" w:hAnsi="Times New Roman" w:cs="Times New Roman"/>
          <w:sz w:val="28"/>
          <w:szCs w:val="28"/>
          <w:lang w:val="uk-UA" w:eastAsia="x-none"/>
        </w:rPr>
        <w:t>.</w:t>
      </w:r>
      <w:r w:rsidR="00FD46CD" w:rsidRPr="002E6989">
        <w:rPr>
          <w:rFonts w:ascii="Times New Roman" w:hAnsi="Times New Roman" w:cs="Times New Roman"/>
          <w:sz w:val="28"/>
          <w:szCs w:val="28"/>
          <w:lang w:val="uk-UA" w:eastAsia="x-none"/>
        </w:rPr>
        <w:t>15</w:t>
      </w:r>
      <w:r w:rsidR="00270174" w:rsidRPr="002E6989">
        <w:rPr>
          <w:rFonts w:ascii="Times New Roman" w:hAnsi="Times New Roman" w:cs="Times New Roman"/>
          <w:sz w:val="28"/>
          <w:szCs w:val="28"/>
          <w:lang w:val="uk-UA" w:eastAsia="x-none"/>
        </w:rPr>
        <w:t xml:space="preserve"> </w:t>
      </w:r>
      <w:r w:rsidR="00270174" w:rsidRPr="002E6989">
        <w:rPr>
          <w:rFonts w:ascii="Times New Roman" w:hAnsi="Times New Roman" w:cs="Times New Roman"/>
          <w:sz w:val="28"/>
          <w:szCs w:val="28"/>
          <w:lang w:val="uk-UA" w:eastAsia="x-none"/>
        </w:rPr>
        <w:softHyphen/>
        <w:t xml:space="preserve">– </w:t>
      </w:r>
      <w:r w:rsidR="0058027D" w:rsidRPr="002E6989">
        <w:rPr>
          <w:rFonts w:ascii="Times New Roman" w:hAnsi="Times New Roman" w:cs="Times New Roman"/>
          <w:sz w:val="28"/>
          <w:szCs w:val="28"/>
          <w:lang w:val="uk-UA" w:eastAsia="x-none"/>
        </w:rPr>
        <w:t>Пристрій для діагностики технічного стану генератора.</w:t>
      </w:r>
    </w:p>
    <w:p w14:paraId="32BB8282" w14:textId="77777777" w:rsidR="00D63459" w:rsidRPr="002E6989" w:rsidRDefault="00D63459" w:rsidP="008F34F9">
      <w:pPr>
        <w:jc w:val="center"/>
        <w:rPr>
          <w:rFonts w:ascii="Times New Roman" w:hAnsi="Times New Roman" w:cs="Times New Roman"/>
          <w:sz w:val="28"/>
          <w:szCs w:val="28"/>
          <w:lang w:val="uk-UA" w:eastAsia="x-none"/>
        </w:rPr>
      </w:pPr>
    </w:p>
    <w:p w14:paraId="5E27CED3" w14:textId="41E6A93A" w:rsidR="003267BB" w:rsidRDefault="003267BB" w:rsidP="00D63459">
      <w:pPr>
        <w:pStyle w:val="Heading2"/>
        <w:numPr>
          <w:ilvl w:val="2"/>
          <w:numId w:val="1"/>
        </w:numPr>
        <w:spacing w:before="0" w:line="360" w:lineRule="auto"/>
        <w:ind w:left="0" w:firstLine="709"/>
        <w:contextualSpacing/>
        <w:rPr>
          <w:rFonts w:ascii="Times New Roman" w:hAnsi="Times New Roman"/>
          <w:color w:val="auto"/>
          <w:sz w:val="28"/>
          <w:szCs w:val="28"/>
          <w:lang w:val="ru-RU"/>
        </w:rPr>
      </w:pPr>
      <w:bookmarkStart w:id="70" w:name="_Toc154243506"/>
      <w:bookmarkStart w:id="71" w:name="_Toc154272633"/>
      <w:bookmarkStart w:id="72" w:name="_Toc154272906"/>
      <w:bookmarkStart w:id="73" w:name="_Toc154274850"/>
      <w:bookmarkStart w:id="74" w:name="_Toc154275008"/>
      <w:bookmarkStart w:id="75" w:name="_Toc154275411"/>
      <w:bookmarkStart w:id="76" w:name="_Toc154276121"/>
      <w:bookmarkStart w:id="77" w:name="_Toc154277440"/>
      <w:r w:rsidRPr="002E6989">
        <w:rPr>
          <w:rFonts w:ascii="Times New Roman" w:hAnsi="Times New Roman"/>
          <w:color w:val="auto"/>
          <w:sz w:val="28"/>
          <w:szCs w:val="28"/>
          <w:lang w:val="uk-UA"/>
        </w:rPr>
        <w:t xml:space="preserve">Спосіб побудови комплексної експертної системи </w:t>
      </w:r>
      <w:r w:rsidR="00446E53" w:rsidRPr="002E6989">
        <w:rPr>
          <w:rFonts w:ascii="Times New Roman" w:hAnsi="Times New Roman"/>
          <w:color w:val="auto"/>
          <w:sz w:val="28"/>
          <w:szCs w:val="28"/>
          <w:lang w:val="uk-UA"/>
        </w:rPr>
        <w:t>контролю</w:t>
      </w:r>
      <w:r w:rsidRPr="002E6989">
        <w:rPr>
          <w:rFonts w:ascii="Times New Roman" w:hAnsi="Times New Roman"/>
          <w:color w:val="auto"/>
          <w:sz w:val="28"/>
          <w:szCs w:val="28"/>
          <w:lang w:val="uk-UA"/>
        </w:rPr>
        <w:t xml:space="preserve"> технічного стану</w:t>
      </w:r>
      <w:bookmarkEnd w:id="70"/>
      <w:r w:rsidR="00D63459">
        <w:rPr>
          <w:rFonts w:ascii="Times New Roman" w:hAnsi="Times New Roman"/>
          <w:color w:val="auto"/>
          <w:sz w:val="28"/>
          <w:szCs w:val="28"/>
          <w:lang w:val="ru-RU"/>
        </w:rPr>
        <w:t>.</w:t>
      </w:r>
      <w:bookmarkEnd w:id="71"/>
      <w:bookmarkEnd w:id="72"/>
      <w:bookmarkEnd w:id="73"/>
      <w:bookmarkEnd w:id="74"/>
      <w:bookmarkEnd w:id="75"/>
      <w:bookmarkEnd w:id="76"/>
      <w:bookmarkEnd w:id="77"/>
    </w:p>
    <w:p w14:paraId="043AB561" w14:textId="77777777" w:rsidR="00D63459" w:rsidRPr="00D63459" w:rsidRDefault="00D63459" w:rsidP="00D63459">
      <w:pPr>
        <w:rPr>
          <w:lang w:val="uk-UA" w:eastAsia="x-none"/>
        </w:rPr>
      </w:pPr>
    </w:p>
    <w:p w14:paraId="3D4D1229" w14:textId="70178385" w:rsidR="008F34F9" w:rsidRPr="002E6989" w:rsidRDefault="008F34F9" w:rsidP="008F34F9">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Відповідно до патенту [1</w:t>
      </w:r>
      <w:r w:rsidR="00FD46CD" w:rsidRPr="002E6989">
        <w:rPr>
          <w:rFonts w:ascii="Times New Roman" w:hAnsi="Times New Roman" w:cs="Times New Roman"/>
          <w:sz w:val="28"/>
          <w:szCs w:val="28"/>
          <w:lang w:val="uk-UA" w:eastAsia="x-none"/>
        </w:rPr>
        <w:t>7</w:t>
      </w:r>
      <w:r w:rsidRPr="002E6989">
        <w:rPr>
          <w:rFonts w:ascii="Times New Roman" w:hAnsi="Times New Roman" w:cs="Times New Roman"/>
          <w:sz w:val="28"/>
          <w:szCs w:val="28"/>
          <w:lang w:val="uk-UA" w:eastAsia="x-none"/>
        </w:rPr>
        <w:t xml:space="preserve">] «Спосіб побудови комплексної експертної системи контролю технічного стану та діагностики» для побудови комплексної експертної системи технічного стану та діагностики </w:t>
      </w:r>
      <w:r w:rsidRPr="002E6989">
        <w:rPr>
          <w:rFonts w:ascii="Times New Roman" w:hAnsi="Times New Roman" w:cs="Times New Roman"/>
          <w:sz w:val="28"/>
          <w:szCs w:val="28"/>
          <w:lang w:val="uk-UA" w:eastAsia="x-none"/>
        </w:rPr>
        <w:lastRenderedPageBreak/>
        <w:t xml:space="preserve">використовує експертну систему технічної діагностики, яка проводить технічне діагностування на основі діагностичних даних, що генеруються об'єктом контролю за допомого програми контролю, як реакції на стимулюючі сигнали, потім проводиться порівняння поточних діагностичних параметрів об'єкта контролю з еталонними, що містяться у базі знань, який відрізняється тим, що в зазначеному способі генератор стимулюючих сигналів під керівництвом електронно-обчислювальної машини проводить одночасне вимірювання електричного опору, індуктивності та ємності радіоелектронних елементів об'єкта контролю шляхом передачі стимулюючих сигналів по електричних ланцюгах, після чого модуль виведення рішень шляхом порівняння отриманих значень з еталонними визначає розходження параметрів вимірювання (рис. </w:t>
      </w:r>
      <w:r w:rsidR="00266F4B"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w:t>
      </w:r>
      <w:r w:rsidR="00266F4B"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6)</w:t>
      </w:r>
    </w:p>
    <w:p w14:paraId="50BE8C7B" w14:textId="77777777" w:rsidR="008F34F9" w:rsidRPr="002E6989" w:rsidRDefault="008F34F9" w:rsidP="008F34F9">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Програма контролю та діагностики під керівництвом електронно-обчислювальної машини визначає технічний стан та прогнозований строк служби об'єкта контролю; результати розходжень записують до бази знань електронно-обчислювальної машини для зберігання та до навчання комплексної експертної системи контролю технічного стану та діагностики. </w:t>
      </w:r>
    </w:p>
    <w:p w14:paraId="23CB2D4E" w14:textId="39201F81" w:rsidR="008F34F9" w:rsidRPr="002E6989" w:rsidRDefault="008F34F9" w:rsidP="008F34F9">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Принцип побудови експертної системи технічної діагностики (ЕСТД), базова традиційна структурна схема якої зображена на рисунку та включає мінімальну кількість модулів, що необхідні для її функціонування: алгоритм (програма) діагностики та генератор стимулюючих сигналів, що є обов'язковою частиною будь-якої системи технічної діагностики (ТД), як апаратно-програмного комплексу; база знань, що становить ядро ЕСТД у сукупності з базою даних еталонних вимірювань параметрів об'єкта контролю (ОК); модуль логічного виведення, що генерує діагностичні рішення; модуль редагування бази знань, що реалізує режим отримання знань системою від експерта; модуль відображення і пояснення рішень як інтерфейс, що відображає проміжні і остаточні діагностичні рішення та пояснює користувачеві рекомендації ЕСТД. За цією традиційною схемою ЕСТД </w:t>
      </w:r>
      <w:r w:rsidRPr="002E6989">
        <w:rPr>
          <w:rFonts w:ascii="Times New Roman" w:hAnsi="Times New Roman" w:cs="Times New Roman"/>
          <w:sz w:val="28"/>
          <w:szCs w:val="28"/>
          <w:lang w:val="uk-UA" w:eastAsia="x-none"/>
        </w:rPr>
        <w:lastRenderedPageBreak/>
        <w:t>діагностичні дані, що генеруються об'єктом контролю за програмою контролю як реакція на стимулюючі сигнали, подаються на модуль виведення 10 рішень.</w:t>
      </w:r>
    </w:p>
    <w:p w14:paraId="7B10CF76" w14:textId="5D0EE6BE" w:rsidR="009C39C3" w:rsidRPr="002E6989" w:rsidRDefault="00D1488B" w:rsidP="00D1488B">
      <w:pPr>
        <w:jc w:val="center"/>
        <w:rPr>
          <w:rFonts w:ascii="Times New Roman" w:hAnsi="Times New Roman" w:cs="Times New Roman"/>
          <w:sz w:val="28"/>
          <w:szCs w:val="28"/>
          <w:lang w:val="uk-UA" w:eastAsia="x-none"/>
        </w:rPr>
      </w:pPr>
      <w:r w:rsidRPr="002E6989">
        <w:rPr>
          <w:noProof/>
          <w:lang w:val="uk-UA"/>
          <w14:ligatures w14:val="standardContextual"/>
        </w:rPr>
        <w:drawing>
          <wp:inline distT="0" distB="0" distL="0" distR="0" wp14:anchorId="1FB6FF6F" wp14:editId="4A721B31">
            <wp:extent cx="5664200" cy="2882900"/>
            <wp:effectExtent l="0" t="0" r="0" b="0"/>
            <wp:docPr id="144190522" name="Picture 144190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90522" name=""/>
                    <pic:cNvPicPr/>
                  </pic:nvPicPr>
                  <pic:blipFill>
                    <a:blip r:embed="rId27"/>
                    <a:stretch>
                      <a:fillRect/>
                    </a:stretch>
                  </pic:blipFill>
                  <pic:spPr>
                    <a:xfrm>
                      <a:off x="0" y="0"/>
                      <a:ext cx="5664200" cy="2882900"/>
                    </a:xfrm>
                    <a:prstGeom prst="rect">
                      <a:avLst/>
                    </a:prstGeom>
                  </pic:spPr>
                </pic:pic>
              </a:graphicData>
            </a:graphic>
          </wp:inline>
        </w:drawing>
      </w:r>
    </w:p>
    <w:p w14:paraId="2847674F" w14:textId="525B5E50" w:rsidR="009C39C3" w:rsidRDefault="009C39C3" w:rsidP="00D105ED">
      <w:pPr>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Рисунок </w:t>
      </w:r>
      <w:r w:rsidR="00D1488B" w:rsidRPr="002E6989">
        <w:rPr>
          <w:rFonts w:ascii="Times New Roman" w:hAnsi="Times New Roman" w:cs="Times New Roman"/>
          <w:sz w:val="28"/>
          <w:szCs w:val="28"/>
          <w:lang w:val="uk-UA" w:eastAsia="x-none"/>
        </w:rPr>
        <w:t>1.</w:t>
      </w:r>
      <w:r w:rsidR="00266F4B" w:rsidRPr="002E6989">
        <w:rPr>
          <w:rFonts w:ascii="Times New Roman" w:hAnsi="Times New Roman" w:cs="Times New Roman"/>
          <w:sz w:val="28"/>
          <w:szCs w:val="28"/>
          <w:lang w:val="uk-UA" w:eastAsia="x-none"/>
        </w:rPr>
        <w:t>16</w:t>
      </w:r>
      <w:r w:rsidRPr="002E6989">
        <w:rPr>
          <w:rFonts w:ascii="Times New Roman" w:hAnsi="Times New Roman" w:cs="Times New Roman"/>
          <w:sz w:val="28"/>
          <w:szCs w:val="28"/>
          <w:lang w:val="uk-UA" w:eastAsia="x-none"/>
        </w:rPr>
        <w:t xml:space="preserve"> –  Система контролю технічного стану</w:t>
      </w:r>
    </w:p>
    <w:p w14:paraId="323B57D6" w14:textId="77777777" w:rsidR="00D63459" w:rsidRPr="002E6989" w:rsidRDefault="00D63459" w:rsidP="008F34F9">
      <w:pPr>
        <w:rPr>
          <w:rFonts w:ascii="Times New Roman" w:hAnsi="Times New Roman" w:cs="Times New Roman"/>
          <w:sz w:val="28"/>
          <w:szCs w:val="28"/>
          <w:lang w:val="uk-UA" w:eastAsia="x-none"/>
        </w:rPr>
      </w:pPr>
    </w:p>
    <w:p w14:paraId="61418898" w14:textId="77777777" w:rsidR="00AA2E99" w:rsidRDefault="00AA2E99" w:rsidP="00D82F28">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78" w:name="_Toc154243507"/>
      <w:bookmarkStart w:id="79" w:name="_Toc154272634"/>
      <w:bookmarkStart w:id="80" w:name="_Toc154272907"/>
      <w:bookmarkStart w:id="81" w:name="_Toc154274851"/>
      <w:bookmarkStart w:id="82" w:name="_Toc154275009"/>
      <w:bookmarkStart w:id="83" w:name="_Toc154275412"/>
      <w:bookmarkStart w:id="84" w:name="_Toc154276122"/>
      <w:bookmarkStart w:id="85" w:name="_Toc154277441"/>
      <w:r w:rsidRPr="002E6989">
        <w:rPr>
          <w:rFonts w:ascii="Times New Roman" w:hAnsi="Times New Roman"/>
          <w:color w:val="auto"/>
          <w:sz w:val="28"/>
          <w:szCs w:val="28"/>
          <w:lang w:val="uk-UA"/>
        </w:rPr>
        <w:t>Огляд хмарних технологій для діагностування систем автономного генератора</w:t>
      </w:r>
      <w:bookmarkEnd w:id="78"/>
      <w:bookmarkEnd w:id="79"/>
      <w:bookmarkEnd w:id="80"/>
      <w:bookmarkEnd w:id="81"/>
      <w:bookmarkEnd w:id="82"/>
      <w:bookmarkEnd w:id="83"/>
      <w:bookmarkEnd w:id="84"/>
      <w:bookmarkEnd w:id="85"/>
    </w:p>
    <w:p w14:paraId="4D45BE04" w14:textId="77777777" w:rsidR="00D63459" w:rsidRPr="00D63459" w:rsidRDefault="00D63459" w:rsidP="00D63459">
      <w:pPr>
        <w:rPr>
          <w:lang w:val="uk-UA" w:eastAsia="x-none"/>
        </w:rPr>
      </w:pPr>
    </w:p>
    <w:p w14:paraId="1D6ABF4E" w14:textId="3CF3C6BA" w:rsidR="00AB4204" w:rsidRDefault="00AB4204" w:rsidP="00AB4204">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Базуючись на даних з мережі інтернет</w:t>
      </w:r>
      <w:r w:rsidR="00844D23"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в цьому пункті</w:t>
      </w:r>
      <w:r w:rsidR="00FF11AB" w:rsidRPr="002E6989">
        <w:rPr>
          <w:rFonts w:ascii="Times New Roman" w:hAnsi="Times New Roman" w:cs="Times New Roman"/>
          <w:sz w:val="28"/>
          <w:szCs w:val="28"/>
          <w:lang w:val="uk-UA" w:eastAsia="x-none"/>
        </w:rPr>
        <w:t xml:space="preserve"> розглядається</w:t>
      </w:r>
      <w:r w:rsidRPr="002E6989">
        <w:rPr>
          <w:rFonts w:ascii="Times New Roman" w:hAnsi="Times New Roman" w:cs="Times New Roman"/>
          <w:sz w:val="28"/>
          <w:szCs w:val="28"/>
          <w:lang w:val="uk-UA" w:eastAsia="x-none"/>
        </w:rPr>
        <w:t xml:space="preserve"> інформаці</w:t>
      </w:r>
      <w:r w:rsidR="00FF11AB" w:rsidRPr="002E6989">
        <w:rPr>
          <w:rFonts w:ascii="Times New Roman" w:hAnsi="Times New Roman" w:cs="Times New Roman"/>
          <w:sz w:val="28"/>
          <w:szCs w:val="28"/>
          <w:lang w:val="uk-UA" w:eastAsia="x-none"/>
        </w:rPr>
        <w:t>я</w:t>
      </w:r>
      <w:r w:rsidRPr="002E6989">
        <w:rPr>
          <w:rFonts w:ascii="Times New Roman" w:hAnsi="Times New Roman" w:cs="Times New Roman"/>
          <w:sz w:val="28"/>
          <w:szCs w:val="28"/>
          <w:lang w:val="uk-UA" w:eastAsia="x-none"/>
        </w:rPr>
        <w:t xml:space="preserve"> про компанії, які займаються розробкою </w:t>
      </w:r>
      <w:r w:rsidR="00FF11AB" w:rsidRPr="002E6989">
        <w:rPr>
          <w:rFonts w:ascii="Times New Roman" w:hAnsi="Times New Roman"/>
          <w:sz w:val="28"/>
          <w:szCs w:val="28"/>
          <w:lang w:val="uk-UA"/>
        </w:rPr>
        <w:t xml:space="preserve">хмарних технологій для </w:t>
      </w:r>
      <w:r w:rsidRPr="002E6989">
        <w:rPr>
          <w:rFonts w:ascii="Times New Roman" w:hAnsi="Times New Roman" w:cs="Times New Roman"/>
          <w:sz w:val="28"/>
          <w:szCs w:val="28"/>
          <w:lang w:val="uk-UA" w:eastAsia="x-none"/>
        </w:rPr>
        <w:t>систем діагностування для автономних генераторів</w:t>
      </w:r>
      <w:r w:rsidR="00FF11AB" w:rsidRPr="002E6989">
        <w:rPr>
          <w:rFonts w:ascii="Times New Roman" w:hAnsi="Times New Roman" w:cs="Times New Roman"/>
          <w:sz w:val="28"/>
          <w:szCs w:val="28"/>
          <w:lang w:val="uk-UA" w:eastAsia="x-none"/>
        </w:rPr>
        <w:t xml:space="preserve">, також наводяться </w:t>
      </w:r>
      <w:r w:rsidRPr="002E6989">
        <w:rPr>
          <w:rFonts w:ascii="Times New Roman" w:hAnsi="Times New Roman" w:cs="Times New Roman"/>
          <w:sz w:val="28"/>
          <w:szCs w:val="28"/>
          <w:lang w:val="uk-UA" w:eastAsia="x-none"/>
        </w:rPr>
        <w:t>особливості принципу</w:t>
      </w:r>
      <w:r w:rsidR="00FF11AB"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дії</w:t>
      </w:r>
      <w:r w:rsidR="00844D23" w:rsidRPr="002E6989">
        <w:rPr>
          <w:rFonts w:ascii="Times New Roman" w:hAnsi="Times New Roman" w:cs="Times New Roman"/>
          <w:sz w:val="28"/>
          <w:szCs w:val="28"/>
          <w:lang w:val="uk-UA" w:eastAsia="x-none"/>
        </w:rPr>
        <w:t xml:space="preserve"> систем діагностування</w:t>
      </w:r>
      <w:r w:rsidRPr="002E6989">
        <w:rPr>
          <w:rFonts w:ascii="Times New Roman" w:hAnsi="Times New Roman" w:cs="Times New Roman"/>
          <w:sz w:val="28"/>
          <w:szCs w:val="28"/>
          <w:lang w:val="uk-UA" w:eastAsia="x-none"/>
        </w:rPr>
        <w:t xml:space="preserve"> та опис комплектуючих.</w:t>
      </w:r>
    </w:p>
    <w:p w14:paraId="356AEAB4" w14:textId="77777777" w:rsidR="00D63459" w:rsidRPr="002E6989" w:rsidRDefault="00D63459" w:rsidP="00AB4204">
      <w:pPr>
        <w:rPr>
          <w:rFonts w:ascii="Times New Roman" w:hAnsi="Times New Roman" w:cs="Times New Roman"/>
          <w:sz w:val="28"/>
          <w:szCs w:val="28"/>
          <w:lang w:val="uk-UA" w:eastAsia="x-none"/>
        </w:rPr>
      </w:pPr>
    </w:p>
    <w:p w14:paraId="07315722" w14:textId="3911FC44" w:rsidR="00313A4C" w:rsidRDefault="00313A4C" w:rsidP="00D63459">
      <w:pPr>
        <w:pStyle w:val="Heading2"/>
        <w:numPr>
          <w:ilvl w:val="2"/>
          <w:numId w:val="1"/>
        </w:numPr>
        <w:spacing w:before="0" w:line="360" w:lineRule="auto"/>
        <w:ind w:left="0" w:firstLine="709"/>
        <w:contextualSpacing/>
        <w:rPr>
          <w:rFonts w:ascii="Times New Roman" w:hAnsi="Times New Roman"/>
          <w:color w:val="auto"/>
          <w:sz w:val="28"/>
          <w:szCs w:val="28"/>
          <w:lang w:val="uk-UA"/>
        </w:rPr>
      </w:pPr>
      <w:bookmarkStart w:id="86" w:name="_Toc154243508"/>
      <w:bookmarkStart w:id="87" w:name="_Toc154272635"/>
      <w:bookmarkStart w:id="88" w:name="_Toc154272908"/>
      <w:bookmarkStart w:id="89" w:name="_Toc154274852"/>
      <w:bookmarkStart w:id="90" w:name="_Toc154275010"/>
      <w:bookmarkStart w:id="91" w:name="_Toc154275413"/>
      <w:bookmarkStart w:id="92" w:name="_Toc154276123"/>
      <w:bookmarkStart w:id="93" w:name="_Toc154277442"/>
      <w:r w:rsidRPr="002E6989">
        <w:rPr>
          <w:rFonts w:ascii="Times New Roman" w:hAnsi="Times New Roman"/>
          <w:color w:val="auto"/>
          <w:sz w:val="28"/>
          <w:szCs w:val="28"/>
          <w:lang w:val="uk-UA"/>
        </w:rPr>
        <w:t xml:space="preserve">Хмарна технологія </w:t>
      </w:r>
      <w:proofErr w:type="spellStart"/>
      <w:r w:rsidRPr="002E6989">
        <w:rPr>
          <w:rFonts w:ascii="Times New Roman" w:hAnsi="Times New Roman"/>
          <w:color w:val="auto"/>
          <w:sz w:val="28"/>
          <w:szCs w:val="28"/>
          <w:lang w:val="uk-UA"/>
        </w:rPr>
        <w:t>GenAdvisor</w:t>
      </w:r>
      <w:proofErr w:type="spellEnd"/>
      <w:r w:rsidRPr="002E6989">
        <w:rPr>
          <w:rFonts w:ascii="Times New Roman" w:hAnsi="Times New Roman"/>
          <w:color w:val="auto"/>
          <w:sz w:val="28"/>
          <w:szCs w:val="28"/>
          <w:lang w:val="uk-UA"/>
        </w:rPr>
        <w:t xml:space="preserve"> від </w:t>
      </w:r>
      <w:proofErr w:type="spellStart"/>
      <w:r w:rsidRPr="002E6989">
        <w:rPr>
          <w:rFonts w:ascii="Times New Roman" w:hAnsi="Times New Roman"/>
          <w:color w:val="auto"/>
          <w:sz w:val="28"/>
          <w:szCs w:val="28"/>
          <w:lang w:val="uk-UA"/>
        </w:rPr>
        <w:t>Siemens</w:t>
      </w:r>
      <w:bookmarkEnd w:id="86"/>
      <w:bookmarkEnd w:id="87"/>
      <w:bookmarkEnd w:id="88"/>
      <w:bookmarkEnd w:id="89"/>
      <w:bookmarkEnd w:id="90"/>
      <w:bookmarkEnd w:id="91"/>
      <w:bookmarkEnd w:id="92"/>
      <w:bookmarkEnd w:id="93"/>
      <w:proofErr w:type="spellEnd"/>
    </w:p>
    <w:p w14:paraId="587EBF80" w14:textId="77777777" w:rsidR="00D63459" w:rsidRPr="00D63459" w:rsidRDefault="00D63459" w:rsidP="00D63459">
      <w:pPr>
        <w:rPr>
          <w:lang w:val="uk-UA" w:eastAsia="x-none"/>
        </w:rPr>
      </w:pPr>
    </w:p>
    <w:p w14:paraId="2A3CB87A" w14:textId="5D57C424"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Модульна платформа </w:t>
      </w:r>
      <w:proofErr w:type="spellStart"/>
      <w:r w:rsidRPr="002E6989">
        <w:rPr>
          <w:rFonts w:ascii="Times New Roman" w:hAnsi="Times New Roman" w:cs="Times New Roman"/>
          <w:sz w:val="28"/>
          <w:szCs w:val="28"/>
          <w:lang w:val="uk-UA" w:eastAsia="x-none"/>
        </w:rPr>
        <w:t>GenAdvisor</w:t>
      </w:r>
      <w:proofErr w:type="spellEnd"/>
      <w:r w:rsidRPr="002E6989">
        <w:rPr>
          <w:rFonts w:ascii="Times New Roman" w:hAnsi="Times New Roman" w:cs="Times New Roman"/>
          <w:sz w:val="28"/>
          <w:szCs w:val="28"/>
          <w:lang w:val="uk-UA" w:eastAsia="x-none"/>
        </w:rPr>
        <w:t xml:space="preserve"> забезпечує різні системи моніторингу генераторів </w:t>
      </w:r>
      <w:proofErr w:type="spellStart"/>
      <w:r w:rsidRPr="002E6989">
        <w:rPr>
          <w:rFonts w:ascii="Times New Roman" w:hAnsi="Times New Roman" w:cs="Times New Roman"/>
          <w:sz w:val="28"/>
          <w:szCs w:val="28"/>
          <w:lang w:val="uk-UA" w:eastAsia="x-none"/>
        </w:rPr>
        <w:t>Siemens</w:t>
      </w:r>
      <w:proofErr w:type="spellEnd"/>
      <w:r w:rsidRPr="002E6989">
        <w:rPr>
          <w:rFonts w:ascii="Times New Roman" w:hAnsi="Times New Roman" w:cs="Times New Roman"/>
          <w:sz w:val="28"/>
          <w:szCs w:val="28"/>
          <w:lang w:val="uk-UA" w:eastAsia="x-none"/>
        </w:rPr>
        <w:t>, а також генераторів інших виробників. Кожна система може використовуватися окремо або в поєднанні з центральним сервером та іншими системами моніторингу</w:t>
      </w:r>
      <w:r w:rsidR="00801A9D"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w:t>
      </w:r>
      <w:r w:rsidR="00801A9D" w:rsidRPr="002E6989">
        <w:rPr>
          <w:rFonts w:ascii="Times New Roman" w:hAnsi="Times New Roman" w:cs="Times New Roman"/>
          <w:sz w:val="28"/>
          <w:szCs w:val="28"/>
          <w:lang w:val="uk-UA" w:eastAsia="x-none"/>
        </w:rPr>
        <w:t>18</w:t>
      </w:r>
      <w:r w:rsidRPr="002E6989">
        <w:rPr>
          <w:rFonts w:ascii="Times New Roman" w:hAnsi="Times New Roman" w:cs="Times New Roman"/>
          <w:sz w:val="28"/>
          <w:szCs w:val="28"/>
          <w:lang w:val="uk-UA" w:eastAsia="x-none"/>
        </w:rPr>
        <w:t>]</w:t>
      </w:r>
      <w:r w:rsidR="00801A9D"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 xml:space="preserve">(рис. </w:t>
      </w:r>
      <w:r w:rsidR="00801A9D"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.1</w:t>
      </w:r>
      <w:r w:rsidR="00801A9D" w:rsidRPr="002E6989">
        <w:rPr>
          <w:rFonts w:ascii="Times New Roman" w:hAnsi="Times New Roman" w:cs="Times New Roman"/>
          <w:sz w:val="28"/>
          <w:szCs w:val="28"/>
          <w:lang w:val="uk-UA" w:eastAsia="x-none"/>
        </w:rPr>
        <w:t>7</w:t>
      </w:r>
      <w:r w:rsidRPr="002E6989">
        <w:rPr>
          <w:rFonts w:ascii="Times New Roman" w:hAnsi="Times New Roman" w:cs="Times New Roman"/>
          <w:sz w:val="28"/>
          <w:szCs w:val="28"/>
          <w:lang w:val="uk-UA" w:eastAsia="x-none"/>
        </w:rPr>
        <w:t>).</w:t>
      </w:r>
    </w:p>
    <w:p w14:paraId="767DE015" w14:textId="1592E974"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За допомогою  </w:t>
      </w:r>
      <w:r w:rsidR="00D55D79" w:rsidRPr="002E6989">
        <w:rPr>
          <w:rFonts w:ascii="Times New Roman" w:hAnsi="Times New Roman" w:cs="Times New Roman"/>
          <w:sz w:val="28"/>
          <w:szCs w:val="28"/>
          <w:lang w:val="uk-UA" w:eastAsia="x-none"/>
        </w:rPr>
        <w:t>цієї</w:t>
      </w:r>
      <w:r w:rsidRPr="002E6989">
        <w:rPr>
          <w:rFonts w:ascii="Times New Roman" w:hAnsi="Times New Roman" w:cs="Times New Roman"/>
          <w:sz w:val="28"/>
          <w:szCs w:val="28"/>
          <w:lang w:val="uk-UA" w:eastAsia="x-none"/>
        </w:rPr>
        <w:t xml:space="preserve"> платформи користувач має рішення для надійного моніторингу роботи генераторів та високовольтного обладнання. Попередні рекомендації, засновані на стані генератора, можуть дозволити оптимізувати </w:t>
      </w:r>
      <w:r w:rsidRPr="002E6989">
        <w:rPr>
          <w:rFonts w:ascii="Times New Roman" w:hAnsi="Times New Roman" w:cs="Times New Roman"/>
          <w:sz w:val="28"/>
          <w:szCs w:val="28"/>
          <w:lang w:val="uk-UA" w:eastAsia="x-none"/>
        </w:rPr>
        <w:lastRenderedPageBreak/>
        <w:t>та скоротити заплановані відключення, оскільки необхідний ремонт та замовлення запасних частин можуть плануватися заздалегідь.</w:t>
      </w:r>
    </w:p>
    <w:p w14:paraId="560A7592" w14:textId="77777777"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За допомогою </w:t>
      </w:r>
      <w:proofErr w:type="spellStart"/>
      <w:r w:rsidRPr="002E6989">
        <w:rPr>
          <w:rFonts w:ascii="Times New Roman" w:hAnsi="Times New Roman" w:cs="Times New Roman"/>
          <w:sz w:val="28"/>
          <w:szCs w:val="28"/>
          <w:lang w:val="uk-UA" w:eastAsia="x-none"/>
        </w:rPr>
        <w:t>GetAdvisor</w:t>
      </w:r>
      <w:proofErr w:type="spellEnd"/>
      <w:r w:rsidRPr="002E6989">
        <w:rPr>
          <w:rFonts w:ascii="Times New Roman" w:hAnsi="Times New Roman" w:cs="Times New Roman"/>
          <w:sz w:val="28"/>
          <w:szCs w:val="28"/>
          <w:lang w:val="uk-UA" w:eastAsia="x-none"/>
        </w:rPr>
        <w:t xml:space="preserve"> оператор може діагностувати такі фактори як:</w:t>
      </w:r>
    </w:p>
    <w:p w14:paraId="6A4D4A43" w14:textId="77777777"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ab/>
        <w:t>Моніторинг вібрації кінцевої обмотки</w:t>
      </w:r>
    </w:p>
    <w:p w14:paraId="3226DF95" w14:textId="77777777"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Контроль вібрації кінцевої обмотки </w:t>
      </w:r>
      <w:proofErr w:type="spellStart"/>
      <w:r w:rsidRPr="002E6989">
        <w:rPr>
          <w:rFonts w:ascii="Times New Roman" w:hAnsi="Times New Roman" w:cs="Times New Roman"/>
          <w:sz w:val="28"/>
          <w:szCs w:val="28"/>
          <w:lang w:val="uk-UA" w:eastAsia="x-none"/>
        </w:rPr>
        <w:t>GenAdvisor</w:t>
      </w:r>
      <w:proofErr w:type="spellEnd"/>
      <w:r w:rsidRPr="002E6989">
        <w:rPr>
          <w:rFonts w:ascii="Times New Roman" w:hAnsi="Times New Roman" w:cs="Times New Roman"/>
          <w:sz w:val="28"/>
          <w:szCs w:val="28"/>
          <w:lang w:val="uk-UA" w:eastAsia="x-none"/>
        </w:rPr>
        <w:t xml:space="preserve"> забезпечує систему постійного контролю вібрацій торцевої обмотки статора під час роботи генератора. Вібрація кінцевої обмотки контролюється в режимі онлайн, реєструючи місцеві прискорення під час регулярної роботи.</w:t>
      </w:r>
    </w:p>
    <w:p w14:paraId="185C188B" w14:textId="77777777"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2)</w:t>
      </w:r>
      <w:r w:rsidRPr="002E6989">
        <w:rPr>
          <w:rFonts w:ascii="Times New Roman" w:hAnsi="Times New Roman" w:cs="Times New Roman"/>
          <w:sz w:val="28"/>
          <w:szCs w:val="28"/>
          <w:lang w:val="uk-UA" w:eastAsia="x-none"/>
        </w:rPr>
        <w:tab/>
        <w:t>Моніторинг часткового розряду</w:t>
      </w:r>
    </w:p>
    <w:p w14:paraId="202655EE" w14:textId="77777777"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Моніторинг часткового розряду </w:t>
      </w:r>
      <w:proofErr w:type="spellStart"/>
      <w:r w:rsidRPr="002E6989">
        <w:rPr>
          <w:rFonts w:ascii="Times New Roman" w:hAnsi="Times New Roman" w:cs="Times New Roman"/>
          <w:sz w:val="28"/>
          <w:szCs w:val="28"/>
          <w:lang w:val="uk-UA" w:eastAsia="x-none"/>
        </w:rPr>
        <w:t>GenAdvisor</w:t>
      </w:r>
      <w:proofErr w:type="spellEnd"/>
      <w:r w:rsidRPr="002E6989">
        <w:rPr>
          <w:rFonts w:ascii="Times New Roman" w:hAnsi="Times New Roman" w:cs="Times New Roman"/>
          <w:sz w:val="28"/>
          <w:szCs w:val="28"/>
          <w:lang w:val="uk-UA" w:eastAsia="x-none"/>
        </w:rPr>
        <w:t xml:space="preserve"> базується на датчиках конденсаторного з'єднання, які встановлені в генераторі або поблизу нього, наприклад, на основних шинах генератора. Як правило, електричні несправності можуть не виникати раптово у високовольтних компонентах, таких як генератори. Такі несправності можуть часто розвиватися при часткових розрядах, що перекривають частини високовольтної ізоляції. Ці розряди можна виявити за допомогою високочастотних методів вимірювання.</w:t>
      </w:r>
    </w:p>
    <w:p w14:paraId="79BB3F3C" w14:textId="77777777"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3)</w:t>
      </w:r>
      <w:r w:rsidRPr="002E6989">
        <w:rPr>
          <w:rFonts w:ascii="Times New Roman" w:hAnsi="Times New Roman" w:cs="Times New Roman"/>
          <w:sz w:val="28"/>
          <w:szCs w:val="28"/>
          <w:lang w:val="uk-UA" w:eastAsia="x-none"/>
        </w:rPr>
        <w:tab/>
        <w:t xml:space="preserve">Моніторинг короткозамкненого з'єднання ротора </w:t>
      </w:r>
    </w:p>
    <w:p w14:paraId="1F75CE58" w14:textId="77777777"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Короткі замикання між роторами, спричинені пошкодженням ізоляції, спричиненим старінням, можуть виникнути у всіх старих генераторах, що зазнали робочих навантажень. У деяких випадках короткочасне замикання спочатку не призведе до виходу з ладу генератора, але це може мати несприятливий вплив на роботу генератора. Датчик у повітряному зазорі між ротором і статором використовується для виявлення коротких замикань між роторами. Сигнали від датчика передаються в блок збору даних в турбінній конструкції.</w:t>
      </w:r>
    </w:p>
    <w:p w14:paraId="0579CF07" w14:textId="38E1834B"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4)</w:t>
      </w:r>
      <w:r w:rsidRPr="002E6989">
        <w:rPr>
          <w:rFonts w:ascii="Times New Roman" w:hAnsi="Times New Roman" w:cs="Times New Roman"/>
          <w:sz w:val="28"/>
          <w:szCs w:val="28"/>
          <w:lang w:val="uk-UA" w:eastAsia="x-none"/>
        </w:rPr>
        <w:tab/>
        <w:t>Контроль напруги валу та струму заземлення вал</w:t>
      </w:r>
      <w:r w:rsidR="00D55D79" w:rsidRPr="002E6989">
        <w:rPr>
          <w:rFonts w:ascii="Times New Roman" w:hAnsi="Times New Roman" w:cs="Times New Roman"/>
          <w:sz w:val="28"/>
          <w:szCs w:val="28"/>
          <w:lang w:val="uk-UA" w:eastAsia="x-none"/>
        </w:rPr>
        <w:t>у</w:t>
      </w:r>
    </w:p>
    <w:p w14:paraId="34C2A67B" w14:textId="3175F87F" w:rsidR="00823972" w:rsidRPr="002E6989" w:rsidRDefault="00823972" w:rsidP="0082397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Система контролю напруги та струму заземлення вал</w:t>
      </w:r>
      <w:r w:rsidR="00D55D79" w:rsidRPr="002E6989">
        <w:rPr>
          <w:rFonts w:ascii="Times New Roman" w:hAnsi="Times New Roman" w:cs="Times New Roman"/>
          <w:sz w:val="28"/>
          <w:szCs w:val="28"/>
          <w:lang w:val="uk-UA" w:eastAsia="x-none"/>
        </w:rPr>
        <w:t>у</w:t>
      </w:r>
      <w:r w:rsidRPr="002E6989">
        <w:rPr>
          <w:rFonts w:ascii="Times New Roman" w:hAnsi="Times New Roman" w:cs="Times New Roman"/>
          <w:sz w:val="28"/>
          <w:szCs w:val="28"/>
          <w:lang w:val="uk-UA" w:eastAsia="x-none"/>
        </w:rPr>
        <w:t xml:space="preserve"> (SVC)</w:t>
      </w:r>
      <w:r w:rsidR="00D55D79"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GenAdvisor</w:t>
      </w:r>
      <w:proofErr w:type="spellEnd"/>
      <w:r w:rsidRPr="002E6989">
        <w:rPr>
          <w:rFonts w:ascii="Times New Roman" w:hAnsi="Times New Roman" w:cs="Times New Roman"/>
          <w:sz w:val="28"/>
          <w:szCs w:val="28"/>
          <w:lang w:val="uk-UA" w:eastAsia="x-none"/>
        </w:rPr>
        <w:t xml:space="preserve"> призначена для постійного контролю напруги вал</w:t>
      </w:r>
      <w:r w:rsidR="00D55D79" w:rsidRPr="002E6989">
        <w:rPr>
          <w:rFonts w:ascii="Times New Roman" w:hAnsi="Times New Roman" w:cs="Times New Roman"/>
          <w:sz w:val="28"/>
          <w:szCs w:val="28"/>
          <w:lang w:val="uk-UA" w:eastAsia="x-none"/>
        </w:rPr>
        <w:t>у</w:t>
      </w:r>
      <w:r w:rsidRPr="002E6989">
        <w:rPr>
          <w:rFonts w:ascii="Times New Roman" w:hAnsi="Times New Roman" w:cs="Times New Roman"/>
          <w:sz w:val="28"/>
          <w:szCs w:val="28"/>
          <w:lang w:val="uk-UA" w:eastAsia="x-none"/>
        </w:rPr>
        <w:t xml:space="preserve"> і струму заземлення валу під час роботи генератора. Можна виявити дефекти ізоляції в підшипниках, а також несправності щіток заземлення, що може допомогти </w:t>
      </w:r>
      <w:r w:rsidRPr="002E6989">
        <w:rPr>
          <w:rFonts w:ascii="Times New Roman" w:hAnsi="Times New Roman" w:cs="Times New Roman"/>
          <w:sz w:val="28"/>
          <w:szCs w:val="28"/>
          <w:lang w:val="uk-UA" w:eastAsia="x-none"/>
        </w:rPr>
        <w:lastRenderedPageBreak/>
        <w:t>запобігти потенційним пошкодженням підшипників завдяки постійному контролю напруги вал</w:t>
      </w:r>
      <w:r w:rsidR="00D55D79" w:rsidRPr="002E6989">
        <w:rPr>
          <w:rFonts w:ascii="Times New Roman" w:hAnsi="Times New Roman" w:cs="Times New Roman"/>
          <w:sz w:val="28"/>
          <w:szCs w:val="28"/>
          <w:lang w:val="uk-UA" w:eastAsia="x-none"/>
        </w:rPr>
        <w:t>у</w:t>
      </w:r>
      <w:r w:rsidRPr="002E6989">
        <w:rPr>
          <w:rFonts w:ascii="Times New Roman" w:hAnsi="Times New Roman" w:cs="Times New Roman"/>
          <w:sz w:val="28"/>
          <w:szCs w:val="28"/>
          <w:lang w:val="uk-UA" w:eastAsia="x-none"/>
        </w:rPr>
        <w:t xml:space="preserve"> і струму заземлення через щітки заземлення [</w:t>
      </w:r>
      <w:r w:rsidR="00BE58CA" w:rsidRPr="002E6989">
        <w:rPr>
          <w:rFonts w:ascii="Times New Roman" w:hAnsi="Times New Roman" w:cs="Times New Roman"/>
          <w:sz w:val="28"/>
          <w:szCs w:val="28"/>
          <w:lang w:val="uk-UA" w:eastAsia="x-none"/>
        </w:rPr>
        <w:t>18</w:t>
      </w:r>
      <w:r w:rsidRPr="002E6989">
        <w:rPr>
          <w:rFonts w:ascii="Times New Roman" w:hAnsi="Times New Roman" w:cs="Times New Roman"/>
          <w:sz w:val="28"/>
          <w:szCs w:val="28"/>
          <w:lang w:val="uk-UA" w:eastAsia="x-none"/>
        </w:rPr>
        <w:t>].</w:t>
      </w:r>
    </w:p>
    <w:p w14:paraId="2A629FB6" w14:textId="686531BB" w:rsidR="003D7ACB" w:rsidRPr="002E6989" w:rsidRDefault="00D55D79" w:rsidP="003D7ACB">
      <w:pPr>
        <w:ind w:firstLine="0"/>
        <w:jc w:val="center"/>
        <w:rPr>
          <w:rFonts w:ascii="Times New Roman" w:hAnsi="Times New Roman" w:cs="Times New Roman"/>
          <w:sz w:val="28"/>
          <w:szCs w:val="28"/>
          <w:lang w:val="uk-UA"/>
        </w:rPr>
      </w:pPr>
      <w:r w:rsidRPr="002E6989">
        <w:rPr>
          <w:rFonts w:ascii="Times New Roman" w:hAnsi="Times New Roman" w:cs="Times New Roman"/>
          <w:sz w:val="28"/>
          <w:szCs w:val="28"/>
          <w:lang w:val="uk-UA"/>
        </w:rPr>
        <w:fldChar w:fldCharType="begin"/>
      </w:r>
      <w:r w:rsidRPr="002E6989">
        <w:rPr>
          <w:rFonts w:ascii="Times New Roman" w:hAnsi="Times New Roman" w:cs="Times New Roman"/>
          <w:sz w:val="28"/>
          <w:szCs w:val="28"/>
          <w:lang w:val="uk-UA"/>
        </w:rPr>
        <w:instrText xml:space="preserve"> INCLUDEPICTURE "/var/folders/9z/mw06g7gn61s1j54wb2_qb_t40000gn/T/com.microsoft.Word/WebArchiveCopyPasteTempFiles/3-genadvisor-rotor-interturn-short-circuit-monitoring.png" \* MERGEFORMATINET </w:instrText>
      </w:r>
      <w:r w:rsidRPr="002E6989">
        <w:rPr>
          <w:rFonts w:ascii="Times New Roman" w:hAnsi="Times New Roman" w:cs="Times New Roman"/>
          <w:sz w:val="28"/>
          <w:szCs w:val="28"/>
          <w:lang w:val="uk-UA"/>
        </w:rPr>
        <w:fldChar w:fldCharType="separate"/>
      </w:r>
      <w:r w:rsidRPr="002E6989">
        <w:rPr>
          <w:noProof/>
          <w:lang w:val="uk-UA"/>
        </w:rPr>
        <w:drawing>
          <wp:inline distT="0" distB="0" distL="0" distR="0" wp14:anchorId="0D31C49A" wp14:editId="4950107A">
            <wp:extent cx="2595880" cy="1456950"/>
            <wp:effectExtent l="0" t="0" r="0" b="381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21137" cy="1471126"/>
                    </a:xfrm>
                    <a:prstGeom prst="rect">
                      <a:avLst/>
                    </a:prstGeom>
                    <a:noFill/>
                    <a:ln>
                      <a:noFill/>
                    </a:ln>
                  </pic:spPr>
                </pic:pic>
              </a:graphicData>
            </a:graphic>
          </wp:inline>
        </w:drawing>
      </w:r>
      <w:r w:rsidRPr="002E6989">
        <w:rPr>
          <w:rFonts w:ascii="Times New Roman" w:hAnsi="Times New Roman" w:cs="Times New Roman"/>
          <w:sz w:val="28"/>
          <w:szCs w:val="28"/>
          <w:lang w:val="uk-UA"/>
        </w:rPr>
        <w:fldChar w:fldCharType="end"/>
      </w:r>
      <w:r w:rsidR="003D7ACB" w:rsidRPr="002E6989">
        <w:rPr>
          <w:rFonts w:ascii="Times New Roman" w:hAnsi="Times New Roman" w:cs="Times New Roman"/>
          <w:sz w:val="28"/>
          <w:szCs w:val="28"/>
          <w:lang w:val="uk-UA"/>
        </w:rPr>
        <w:fldChar w:fldCharType="begin"/>
      </w:r>
      <w:r w:rsidR="003D7ACB" w:rsidRPr="002E6989">
        <w:rPr>
          <w:rFonts w:ascii="Times New Roman" w:hAnsi="Times New Roman" w:cs="Times New Roman"/>
          <w:sz w:val="28"/>
          <w:szCs w:val="28"/>
          <w:lang w:val="uk-UA"/>
        </w:rPr>
        <w:instrText xml:space="preserve"> INCLUDEPICTURE "/var/folders/9z/mw06g7gn61s1j54wb2_qb_t40000gn/T/com.microsoft.Word/WebArchiveCopyPasteTempFiles/1-genadvisor-end-winding-vibration-monitoring.png" \* MERGEFORMATINET </w:instrText>
      </w:r>
      <w:r w:rsidR="003D7ACB" w:rsidRPr="002E6989">
        <w:rPr>
          <w:rFonts w:ascii="Times New Roman" w:hAnsi="Times New Roman" w:cs="Times New Roman"/>
          <w:sz w:val="28"/>
          <w:szCs w:val="28"/>
          <w:lang w:val="uk-UA"/>
        </w:rPr>
        <w:fldChar w:fldCharType="separate"/>
      </w:r>
      <w:r w:rsidR="003D7ACB" w:rsidRPr="002E6989">
        <w:rPr>
          <w:noProof/>
          <w:lang w:val="uk-UA"/>
        </w:rPr>
        <w:drawing>
          <wp:inline distT="0" distB="0" distL="0" distR="0" wp14:anchorId="79D2BFB1" wp14:editId="2510D978">
            <wp:extent cx="2602865" cy="1460872"/>
            <wp:effectExtent l="0" t="0" r="635" b="0"/>
            <wp:docPr id="6" name="Picture 6" descr="Graphical user interfac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diagram&#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10959" cy="1521540"/>
                    </a:xfrm>
                    <a:prstGeom prst="rect">
                      <a:avLst/>
                    </a:prstGeom>
                    <a:noFill/>
                    <a:ln>
                      <a:noFill/>
                    </a:ln>
                  </pic:spPr>
                </pic:pic>
              </a:graphicData>
            </a:graphic>
          </wp:inline>
        </w:drawing>
      </w:r>
      <w:r w:rsidR="003D7ACB" w:rsidRPr="002E6989">
        <w:rPr>
          <w:rFonts w:ascii="Times New Roman" w:hAnsi="Times New Roman" w:cs="Times New Roman"/>
          <w:sz w:val="28"/>
          <w:szCs w:val="28"/>
          <w:lang w:val="uk-UA"/>
        </w:rPr>
        <w:fldChar w:fldCharType="end"/>
      </w:r>
    </w:p>
    <w:p w14:paraId="2495D03A" w14:textId="723CCC10" w:rsidR="003D7ACB" w:rsidRPr="002E6989" w:rsidRDefault="00D55D79" w:rsidP="00D55D79">
      <w:pPr>
        <w:ind w:firstLine="0"/>
        <w:jc w:val="center"/>
        <w:rPr>
          <w:rFonts w:ascii="Times New Roman" w:hAnsi="Times New Roman" w:cs="Times New Roman"/>
          <w:sz w:val="28"/>
          <w:szCs w:val="28"/>
          <w:lang w:val="uk-UA"/>
        </w:rPr>
      </w:pPr>
      <w:r w:rsidRPr="002E6989">
        <w:rPr>
          <w:rFonts w:ascii="Times New Roman" w:hAnsi="Times New Roman" w:cs="Times New Roman"/>
          <w:sz w:val="28"/>
          <w:szCs w:val="28"/>
          <w:lang w:val="uk-UA"/>
        </w:rPr>
        <w:fldChar w:fldCharType="begin"/>
      </w:r>
      <w:r w:rsidRPr="002E6989">
        <w:rPr>
          <w:rFonts w:ascii="Times New Roman" w:hAnsi="Times New Roman" w:cs="Times New Roman"/>
          <w:sz w:val="28"/>
          <w:szCs w:val="28"/>
          <w:lang w:val="uk-UA"/>
        </w:rPr>
        <w:instrText xml:space="preserve"> INCLUDEPICTURE "/var/folders/9z/mw06g7gn61s1j54wb2_qb_t40000gn/T/com.microsoft.Word/WebArchiveCopyPasteTempFiles/2-genadvisor-partial-discharge-monitoring.png" \* MERGEFORMATINET </w:instrText>
      </w:r>
      <w:r w:rsidRPr="002E6989">
        <w:rPr>
          <w:rFonts w:ascii="Times New Roman" w:hAnsi="Times New Roman" w:cs="Times New Roman"/>
          <w:sz w:val="28"/>
          <w:szCs w:val="28"/>
          <w:lang w:val="uk-UA"/>
        </w:rPr>
        <w:fldChar w:fldCharType="separate"/>
      </w:r>
      <w:r w:rsidRPr="002E6989">
        <w:rPr>
          <w:noProof/>
          <w:lang w:val="uk-UA"/>
        </w:rPr>
        <w:drawing>
          <wp:inline distT="0" distB="0" distL="0" distR="0" wp14:anchorId="216D8790" wp14:editId="01F65BA2">
            <wp:extent cx="2596055" cy="1457049"/>
            <wp:effectExtent l="0" t="0" r="0" b="381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20636" cy="1470845"/>
                    </a:xfrm>
                    <a:prstGeom prst="rect">
                      <a:avLst/>
                    </a:prstGeom>
                    <a:noFill/>
                    <a:ln>
                      <a:noFill/>
                    </a:ln>
                  </pic:spPr>
                </pic:pic>
              </a:graphicData>
            </a:graphic>
          </wp:inline>
        </w:drawing>
      </w:r>
      <w:r w:rsidRPr="002E6989">
        <w:rPr>
          <w:rFonts w:ascii="Times New Roman" w:hAnsi="Times New Roman" w:cs="Times New Roman"/>
          <w:sz w:val="28"/>
          <w:szCs w:val="28"/>
          <w:lang w:val="uk-UA"/>
        </w:rPr>
        <w:fldChar w:fldCharType="end"/>
      </w:r>
      <w:r w:rsidR="003D7ACB" w:rsidRPr="002E6989">
        <w:rPr>
          <w:rFonts w:ascii="Times New Roman" w:hAnsi="Times New Roman" w:cs="Times New Roman"/>
          <w:sz w:val="28"/>
          <w:szCs w:val="28"/>
          <w:lang w:val="uk-UA"/>
        </w:rPr>
        <w:fldChar w:fldCharType="begin"/>
      </w:r>
      <w:r w:rsidR="003D7ACB" w:rsidRPr="002E6989">
        <w:rPr>
          <w:rFonts w:ascii="Times New Roman" w:hAnsi="Times New Roman" w:cs="Times New Roman"/>
          <w:sz w:val="28"/>
          <w:szCs w:val="28"/>
          <w:lang w:val="uk-UA"/>
        </w:rPr>
        <w:instrText xml:space="preserve"> INCLUDEPICTURE "/var/folders/9z/mw06g7gn61s1j54wb2_qb_t40000gn/T/com.microsoft.Word/WebArchiveCopyPasteTempFiles/4-genadvisor-shaft-voltage-and-shaft-grounding-current-monitorin.png" \* MERGEFORMATINET </w:instrText>
      </w:r>
      <w:r w:rsidR="003D7ACB" w:rsidRPr="002E6989">
        <w:rPr>
          <w:rFonts w:ascii="Times New Roman" w:hAnsi="Times New Roman" w:cs="Times New Roman"/>
          <w:sz w:val="28"/>
          <w:szCs w:val="28"/>
          <w:lang w:val="uk-UA"/>
        </w:rPr>
        <w:fldChar w:fldCharType="separate"/>
      </w:r>
      <w:r w:rsidR="003D7ACB" w:rsidRPr="002E6989">
        <w:rPr>
          <w:noProof/>
          <w:lang w:val="uk-UA"/>
        </w:rPr>
        <w:drawing>
          <wp:inline distT="0" distB="0" distL="0" distR="0" wp14:anchorId="73BCF19E" wp14:editId="328E1F54">
            <wp:extent cx="2602984" cy="1460938"/>
            <wp:effectExtent l="0" t="0" r="635" b="0"/>
            <wp:docPr id="11"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12934" cy="1466523"/>
                    </a:xfrm>
                    <a:prstGeom prst="rect">
                      <a:avLst/>
                    </a:prstGeom>
                    <a:noFill/>
                    <a:ln>
                      <a:noFill/>
                    </a:ln>
                  </pic:spPr>
                </pic:pic>
              </a:graphicData>
            </a:graphic>
          </wp:inline>
        </w:drawing>
      </w:r>
      <w:r w:rsidR="003D7ACB" w:rsidRPr="002E6989">
        <w:rPr>
          <w:rFonts w:ascii="Times New Roman" w:hAnsi="Times New Roman" w:cs="Times New Roman"/>
          <w:sz w:val="28"/>
          <w:szCs w:val="28"/>
          <w:lang w:val="uk-UA"/>
        </w:rPr>
        <w:fldChar w:fldCharType="end"/>
      </w:r>
    </w:p>
    <w:p w14:paraId="4ED3D837" w14:textId="6D102543" w:rsidR="00EF4C07" w:rsidRDefault="00D96A77" w:rsidP="00D105ED">
      <w:pPr>
        <w:ind w:firstLine="720"/>
        <w:jc w:val="center"/>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Рисунок </w:t>
      </w:r>
      <w:r w:rsidR="00801A9D" w:rsidRPr="002E6989">
        <w:rPr>
          <w:rFonts w:ascii="Times New Roman" w:hAnsi="Times New Roman" w:cs="Times New Roman"/>
          <w:sz w:val="28"/>
          <w:szCs w:val="28"/>
          <w:lang w:val="uk-UA"/>
        </w:rPr>
        <w:t>1</w:t>
      </w:r>
      <w:r w:rsidRPr="002E6989">
        <w:rPr>
          <w:rFonts w:ascii="Times New Roman" w:hAnsi="Times New Roman" w:cs="Times New Roman"/>
          <w:sz w:val="28"/>
          <w:szCs w:val="28"/>
          <w:lang w:val="uk-UA"/>
        </w:rPr>
        <w:t>.1</w:t>
      </w:r>
      <w:r w:rsidR="00BE58CA" w:rsidRPr="002E6989">
        <w:rPr>
          <w:rFonts w:ascii="Times New Roman" w:hAnsi="Times New Roman" w:cs="Times New Roman"/>
          <w:sz w:val="28"/>
          <w:szCs w:val="28"/>
          <w:lang w:val="uk-UA"/>
        </w:rPr>
        <w:t>7</w:t>
      </w:r>
      <w:r w:rsidRPr="002E6989">
        <w:rPr>
          <w:rFonts w:ascii="Times New Roman" w:hAnsi="Times New Roman" w:cs="Times New Roman"/>
          <w:sz w:val="28"/>
          <w:szCs w:val="28"/>
          <w:lang w:val="uk-UA"/>
        </w:rPr>
        <w:t xml:space="preserve"> – Схема роботи модульної платформи </w:t>
      </w:r>
      <w:proofErr w:type="spellStart"/>
      <w:r w:rsidRPr="002E6989">
        <w:rPr>
          <w:rFonts w:ascii="Times New Roman" w:hAnsi="Times New Roman" w:cs="Times New Roman"/>
          <w:sz w:val="28"/>
          <w:szCs w:val="28"/>
          <w:lang w:val="uk-UA"/>
        </w:rPr>
        <w:t>GenAdvisor</w:t>
      </w:r>
      <w:proofErr w:type="spellEnd"/>
    </w:p>
    <w:p w14:paraId="6B0A48B5" w14:textId="77777777" w:rsidR="00E54E64" w:rsidRPr="002E6989" w:rsidRDefault="00E54E64" w:rsidP="00D96A77">
      <w:pPr>
        <w:ind w:firstLine="720"/>
        <w:jc w:val="left"/>
        <w:rPr>
          <w:rFonts w:ascii="Times New Roman" w:hAnsi="Times New Roman" w:cs="Times New Roman"/>
          <w:sz w:val="28"/>
          <w:szCs w:val="28"/>
          <w:lang w:val="uk-UA"/>
        </w:rPr>
      </w:pPr>
    </w:p>
    <w:p w14:paraId="325BCCD1" w14:textId="0A04CEF6" w:rsidR="00880CBD" w:rsidRDefault="00880CBD" w:rsidP="00E54E64">
      <w:pPr>
        <w:pStyle w:val="Heading2"/>
        <w:numPr>
          <w:ilvl w:val="2"/>
          <w:numId w:val="1"/>
        </w:numPr>
        <w:spacing w:before="0" w:line="360" w:lineRule="auto"/>
        <w:ind w:left="0" w:firstLine="709"/>
        <w:contextualSpacing/>
        <w:rPr>
          <w:rFonts w:ascii="Times New Roman" w:hAnsi="Times New Roman"/>
          <w:color w:val="auto"/>
          <w:sz w:val="28"/>
          <w:szCs w:val="28"/>
          <w:lang w:val="uk-UA"/>
        </w:rPr>
      </w:pPr>
      <w:bookmarkStart w:id="94" w:name="_Toc154243509"/>
      <w:bookmarkStart w:id="95" w:name="_Toc154272636"/>
      <w:bookmarkStart w:id="96" w:name="_Toc154272909"/>
      <w:bookmarkStart w:id="97" w:name="_Toc154274853"/>
      <w:bookmarkStart w:id="98" w:name="_Toc154275011"/>
      <w:bookmarkStart w:id="99" w:name="_Toc154275414"/>
      <w:bookmarkStart w:id="100" w:name="_Toc154276124"/>
      <w:bookmarkStart w:id="101" w:name="_Toc154277443"/>
      <w:r w:rsidRPr="00756F63">
        <w:rPr>
          <w:rFonts w:ascii="Times New Roman" w:hAnsi="Times New Roman"/>
          <w:color w:val="auto"/>
          <w:sz w:val="28"/>
          <w:szCs w:val="28"/>
          <w:lang w:val="uk-UA"/>
        </w:rPr>
        <w:t xml:space="preserve">Хмарний додаток </w:t>
      </w:r>
      <w:proofErr w:type="spellStart"/>
      <w:r w:rsidRPr="00756F63">
        <w:rPr>
          <w:rFonts w:ascii="Times New Roman" w:hAnsi="Times New Roman"/>
          <w:color w:val="auto"/>
          <w:sz w:val="28"/>
          <w:szCs w:val="28"/>
          <w:lang w:val="uk-UA"/>
        </w:rPr>
        <w:t>Himoinsa</w:t>
      </w:r>
      <w:proofErr w:type="spellEnd"/>
      <w:r w:rsidRPr="00756F63">
        <w:rPr>
          <w:rFonts w:ascii="Times New Roman" w:hAnsi="Times New Roman"/>
          <w:color w:val="auto"/>
          <w:sz w:val="28"/>
          <w:szCs w:val="28"/>
          <w:lang w:val="uk-UA"/>
        </w:rPr>
        <w:t xml:space="preserve"> </w:t>
      </w:r>
      <w:proofErr w:type="spellStart"/>
      <w:r w:rsidRPr="00756F63">
        <w:rPr>
          <w:rFonts w:ascii="Times New Roman" w:hAnsi="Times New Roman"/>
          <w:color w:val="auto"/>
          <w:sz w:val="28"/>
          <w:szCs w:val="28"/>
          <w:lang w:val="uk-UA"/>
        </w:rPr>
        <w:t>Fleet</w:t>
      </w:r>
      <w:proofErr w:type="spellEnd"/>
      <w:r w:rsidRPr="00756F63">
        <w:rPr>
          <w:rFonts w:ascii="Times New Roman" w:hAnsi="Times New Roman"/>
          <w:color w:val="auto"/>
          <w:sz w:val="28"/>
          <w:szCs w:val="28"/>
          <w:lang w:val="uk-UA"/>
        </w:rPr>
        <w:t xml:space="preserve"> </w:t>
      </w:r>
      <w:proofErr w:type="spellStart"/>
      <w:r w:rsidRPr="00756F63">
        <w:rPr>
          <w:rFonts w:ascii="Times New Roman" w:hAnsi="Times New Roman"/>
          <w:color w:val="auto"/>
          <w:sz w:val="28"/>
          <w:szCs w:val="28"/>
          <w:lang w:val="uk-UA"/>
        </w:rPr>
        <w:t>Manager</w:t>
      </w:r>
      <w:proofErr w:type="spellEnd"/>
      <w:r w:rsidRPr="00756F63">
        <w:rPr>
          <w:rFonts w:ascii="Times New Roman" w:hAnsi="Times New Roman"/>
          <w:color w:val="auto"/>
          <w:sz w:val="28"/>
          <w:szCs w:val="28"/>
          <w:lang w:val="uk-UA"/>
        </w:rPr>
        <w:t xml:space="preserve"> з технологією</w:t>
      </w:r>
      <w:r w:rsidR="00756F63" w:rsidRPr="00756F63">
        <w:rPr>
          <w:rFonts w:ascii="Times New Roman" w:hAnsi="Times New Roman"/>
          <w:color w:val="auto"/>
          <w:sz w:val="28"/>
          <w:szCs w:val="28"/>
          <w:lang w:val="uk-UA"/>
        </w:rPr>
        <w:t xml:space="preserve"> </w:t>
      </w:r>
      <w:r w:rsidRPr="00756F63">
        <w:rPr>
          <w:rFonts w:ascii="Times New Roman" w:hAnsi="Times New Roman"/>
          <w:color w:val="auto"/>
          <w:sz w:val="28"/>
          <w:szCs w:val="28"/>
          <w:lang w:val="uk-UA"/>
        </w:rPr>
        <w:t>С2Сloud</w:t>
      </w:r>
      <w:bookmarkEnd w:id="94"/>
      <w:bookmarkEnd w:id="95"/>
      <w:bookmarkEnd w:id="96"/>
      <w:bookmarkEnd w:id="97"/>
      <w:bookmarkEnd w:id="98"/>
      <w:bookmarkEnd w:id="99"/>
      <w:bookmarkEnd w:id="100"/>
      <w:bookmarkEnd w:id="101"/>
    </w:p>
    <w:p w14:paraId="46268482" w14:textId="77777777" w:rsidR="00E54E64" w:rsidRPr="00E54E64" w:rsidRDefault="00E54E64" w:rsidP="00E54E64">
      <w:pPr>
        <w:rPr>
          <w:lang w:val="uk-UA" w:eastAsia="x-none"/>
        </w:rPr>
      </w:pPr>
    </w:p>
    <w:p w14:paraId="590552A9" w14:textId="1F831D18" w:rsidR="0037625C" w:rsidRPr="002E6989" w:rsidRDefault="0037625C" w:rsidP="00C0390A">
      <w:pPr>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Відомі системи діагностування автономних генераторів </w:t>
      </w:r>
      <w:proofErr w:type="spellStart"/>
      <w:r w:rsidRPr="002E6989">
        <w:rPr>
          <w:rFonts w:ascii="Times New Roman" w:hAnsi="Times New Roman" w:cs="Times New Roman"/>
          <w:sz w:val="28"/>
          <w:szCs w:val="28"/>
          <w:lang w:val="uk-UA"/>
        </w:rPr>
        <w:t>Himoinsa</w:t>
      </w:r>
      <w:proofErr w:type="spellEnd"/>
      <w:r w:rsidRPr="002E6989">
        <w:rPr>
          <w:rFonts w:ascii="Times New Roman" w:hAnsi="Times New Roman" w:cs="Times New Roman"/>
          <w:sz w:val="28"/>
          <w:szCs w:val="28"/>
          <w:lang w:val="uk-UA"/>
        </w:rPr>
        <w:t xml:space="preserve"> A </w:t>
      </w:r>
      <w:proofErr w:type="spellStart"/>
      <w:r w:rsidRPr="002E6989">
        <w:rPr>
          <w:rFonts w:ascii="Times New Roman" w:hAnsi="Times New Roman" w:cs="Times New Roman"/>
          <w:sz w:val="28"/>
          <w:szCs w:val="28"/>
          <w:lang w:val="uk-UA"/>
        </w:rPr>
        <w:t>Yanmar</w:t>
      </w:r>
      <w:proofErr w:type="spellEnd"/>
      <w:r w:rsidRPr="002E6989">
        <w:rPr>
          <w:rFonts w:ascii="Times New Roman" w:hAnsi="Times New Roman" w:cs="Times New Roman"/>
          <w:sz w:val="28"/>
          <w:szCs w:val="28"/>
          <w:lang w:val="uk-UA"/>
        </w:rPr>
        <w:t xml:space="preserve"> </w:t>
      </w:r>
      <w:proofErr w:type="spellStart"/>
      <w:r w:rsidRPr="002E6989">
        <w:rPr>
          <w:rFonts w:ascii="Times New Roman" w:hAnsi="Times New Roman" w:cs="Times New Roman"/>
          <w:sz w:val="28"/>
          <w:szCs w:val="28"/>
          <w:lang w:val="uk-UA"/>
        </w:rPr>
        <w:t>Company</w:t>
      </w:r>
      <w:proofErr w:type="spellEnd"/>
      <w:r w:rsidRPr="002E6989">
        <w:rPr>
          <w:rFonts w:ascii="Times New Roman" w:hAnsi="Times New Roman" w:cs="Times New Roman"/>
          <w:sz w:val="28"/>
          <w:szCs w:val="28"/>
          <w:lang w:val="uk-UA"/>
        </w:rPr>
        <w:t xml:space="preserve">. Основних напрямком </w:t>
      </w:r>
      <w:proofErr w:type="spellStart"/>
      <w:r w:rsidRPr="002E6989">
        <w:rPr>
          <w:rFonts w:ascii="Times New Roman" w:hAnsi="Times New Roman" w:cs="Times New Roman"/>
          <w:sz w:val="28"/>
          <w:szCs w:val="28"/>
          <w:lang w:val="uk-UA"/>
        </w:rPr>
        <w:t>Himoinsa</w:t>
      </w:r>
      <w:proofErr w:type="spellEnd"/>
      <w:r w:rsidRPr="002E6989">
        <w:rPr>
          <w:rFonts w:ascii="Times New Roman" w:hAnsi="Times New Roman" w:cs="Times New Roman"/>
          <w:sz w:val="28"/>
          <w:szCs w:val="28"/>
          <w:lang w:val="uk-UA"/>
        </w:rPr>
        <w:t xml:space="preserve"> є розробка систем діагностування та моніторингу для комплектації з автономними генераторами [1</w:t>
      </w:r>
      <w:r w:rsidR="00BE58CA" w:rsidRPr="002E6989">
        <w:rPr>
          <w:rFonts w:ascii="Times New Roman" w:hAnsi="Times New Roman" w:cs="Times New Roman"/>
          <w:sz w:val="28"/>
          <w:szCs w:val="28"/>
          <w:lang w:val="uk-UA"/>
        </w:rPr>
        <w:t>9</w:t>
      </w:r>
      <w:r w:rsidRPr="002E6989">
        <w:rPr>
          <w:rFonts w:ascii="Times New Roman" w:hAnsi="Times New Roman" w:cs="Times New Roman"/>
          <w:sz w:val="28"/>
          <w:szCs w:val="28"/>
          <w:lang w:val="uk-UA"/>
        </w:rPr>
        <w:t xml:space="preserve">] (рис. </w:t>
      </w:r>
      <w:r w:rsidR="00BE58CA" w:rsidRPr="002E6989">
        <w:rPr>
          <w:rFonts w:ascii="Times New Roman" w:hAnsi="Times New Roman" w:cs="Times New Roman"/>
          <w:sz w:val="28"/>
          <w:szCs w:val="28"/>
          <w:lang w:val="uk-UA"/>
        </w:rPr>
        <w:t>1</w:t>
      </w:r>
      <w:r w:rsidRPr="002E6989">
        <w:rPr>
          <w:rFonts w:ascii="Times New Roman" w:hAnsi="Times New Roman" w:cs="Times New Roman"/>
          <w:sz w:val="28"/>
          <w:szCs w:val="28"/>
          <w:lang w:val="uk-UA"/>
        </w:rPr>
        <w:t>.</w:t>
      </w:r>
      <w:r w:rsidR="00BE58CA" w:rsidRPr="002E6989">
        <w:rPr>
          <w:rFonts w:ascii="Times New Roman" w:hAnsi="Times New Roman" w:cs="Times New Roman"/>
          <w:sz w:val="28"/>
          <w:szCs w:val="28"/>
          <w:lang w:val="uk-UA"/>
        </w:rPr>
        <w:t>18</w:t>
      </w:r>
      <w:r w:rsidRPr="002E6989">
        <w:rPr>
          <w:rFonts w:ascii="Times New Roman" w:hAnsi="Times New Roman" w:cs="Times New Roman"/>
          <w:sz w:val="28"/>
          <w:szCs w:val="28"/>
          <w:lang w:val="uk-UA"/>
        </w:rPr>
        <w:t>).</w:t>
      </w:r>
    </w:p>
    <w:p w14:paraId="3C4111FC" w14:textId="77777777" w:rsidR="0037625C" w:rsidRPr="002E6989" w:rsidRDefault="0037625C" w:rsidP="00C0390A">
      <w:pPr>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Технічним рішенням розроблених систем діагностування – наявність пристроїв віддаленого контролю, що працюють на основі мобільного додатку </w:t>
      </w:r>
      <w:proofErr w:type="spellStart"/>
      <w:r w:rsidRPr="002E6989">
        <w:rPr>
          <w:rFonts w:ascii="Times New Roman" w:hAnsi="Times New Roman" w:cs="Times New Roman"/>
          <w:sz w:val="28"/>
          <w:szCs w:val="28"/>
          <w:lang w:val="uk-UA"/>
        </w:rPr>
        <w:t>Fleet</w:t>
      </w:r>
      <w:proofErr w:type="spellEnd"/>
      <w:r w:rsidRPr="002E6989">
        <w:rPr>
          <w:rFonts w:ascii="Times New Roman" w:hAnsi="Times New Roman" w:cs="Times New Roman"/>
          <w:sz w:val="28"/>
          <w:szCs w:val="28"/>
          <w:lang w:val="uk-UA"/>
        </w:rPr>
        <w:t xml:space="preserve"> </w:t>
      </w:r>
      <w:proofErr w:type="spellStart"/>
      <w:r w:rsidRPr="002E6989">
        <w:rPr>
          <w:rFonts w:ascii="Times New Roman" w:hAnsi="Times New Roman" w:cs="Times New Roman"/>
          <w:sz w:val="28"/>
          <w:szCs w:val="28"/>
          <w:lang w:val="uk-UA"/>
        </w:rPr>
        <w:t>Manager</w:t>
      </w:r>
      <w:proofErr w:type="spellEnd"/>
      <w:r w:rsidRPr="002E6989">
        <w:rPr>
          <w:rFonts w:ascii="Times New Roman" w:hAnsi="Times New Roman" w:cs="Times New Roman"/>
          <w:sz w:val="28"/>
          <w:szCs w:val="28"/>
          <w:lang w:val="uk-UA"/>
        </w:rPr>
        <w:t xml:space="preserve"> в режимі 24/7 та має підключення до мережі Інтернет, для передачі діагностичної інформації до смартфону оператора.</w:t>
      </w:r>
    </w:p>
    <w:p w14:paraId="275BBC4D" w14:textId="77777777" w:rsidR="0037625C" w:rsidRPr="002E6989" w:rsidRDefault="0037625C" w:rsidP="00C0390A">
      <w:pPr>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Даний додаток має широкий спектр можливостей. Оператору надається повна статистика роботи автономного генератора: продуктивності, виявлення потенціальних неполадок та </w:t>
      </w:r>
      <w:proofErr w:type="spellStart"/>
      <w:r w:rsidRPr="002E6989">
        <w:rPr>
          <w:rFonts w:ascii="Times New Roman" w:hAnsi="Times New Roman" w:cs="Times New Roman"/>
          <w:sz w:val="28"/>
          <w:szCs w:val="28"/>
          <w:lang w:val="uk-UA"/>
        </w:rPr>
        <w:t>несправностей</w:t>
      </w:r>
      <w:proofErr w:type="spellEnd"/>
      <w:r w:rsidRPr="002E6989">
        <w:rPr>
          <w:rFonts w:ascii="Times New Roman" w:hAnsi="Times New Roman" w:cs="Times New Roman"/>
          <w:sz w:val="28"/>
          <w:szCs w:val="28"/>
          <w:lang w:val="uk-UA"/>
        </w:rPr>
        <w:t xml:space="preserve">. </w:t>
      </w:r>
    </w:p>
    <w:p w14:paraId="0553A1F4" w14:textId="77777777" w:rsidR="0037625C" w:rsidRPr="002E6989" w:rsidRDefault="0037625C" w:rsidP="00C0390A">
      <w:pPr>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Оператор отримує повний звіт на свій смартфон у вигляді </w:t>
      </w:r>
      <w:proofErr w:type="spellStart"/>
      <w:r w:rsidRPr="002E6989">
        <w:rPr>
          <w:rFonts w:ascii="Times New Roman" w:hAnsi="Times New Roman" w:cs="Times New Roman"/>
          <w:sz w:val="28"/>
          <w:szCs w:val="28"/>
          <w:lang w:val="uk-UA"/>
        </w:rPr>
        <w:t>серіалізованих</w:t>
      </w:r>
      <w:proofErr w:type="spellEnd"/>
      <w:r w:rsidRPr="002E6989">
        <w:rPr>
          <w:rFonts w:ascii="Times New Roman" w:hAnsi="Times New Roman" w:cs="Times New Roman"/>
          <w:sz w:val="28"/>
          <w:szCs w:val="28"/>
          <w:lang w:val="uk-UA"/>
        </w:rPr>
        <w:t xml:space="preserve"> даних у форматі CSV зафіксованих параметрів напруги, струмів, частоти </w:t>
      </w:r>
      <w:r w:rsidRPr="002E6989">
        <w:rPr>
          <w:rFonts w:ascii="Times New Roman" w:hAnsi="Times New Roman" w:cs="Times New Roman"/>
          <w:sz w:val="28"/>
          <w:szCs w:val="28"/>
          <w:lang w:val="uk-UA"/>
        </w:rPr>
        <w:lastRenderedPageBreak/>
        <w:t xml:space="preserve">обертання валу генератора, вмісту палива, виявлення потенціальних </w:t>
      </w:r>
      <w:proofErr w:type="spellStart"/>
      <w:r w:rsidRPr="002E6989">
        <w:rPr>
          <w:rFonts w:ascii="Times New Roman" w:hAnsi="Times New Roman" w:cs="Times New Roman"/>
          <w:sz w:val="28"/>
          <w:szCs w:val="28"/>
          <w:lang w:val="uk-UA"/>
        </w:rPr>
        <w:t>несправностей</w:t>
      </w:r>
      <w:proofErr w:type="spellEnd"/>
      <w:r w:rsidRPr="002E6989">
        <w:rPr>
          <w:rFonts w:ascii="Times New Roman" w:hAnsi="Times New Roman" w:cs="Times New Roman"/>
          <w:sz w:val="28"/>
          <w:szCs w:val="28"/>
          <w:lang w:val="uk-UA"/>
        </w:rPr>
        <w:t xml:space="preserve">, а також надається можливість за допомогою смартфона віддалено запускати та зупиняти автономний генератор, змінювати режими роботи та параметри налаштування блоків керування. </w:t>
      </w:r>
    </w:p>
    <w:p w14:paraId="7478C828" w14:textId="77777777" w:rsidR="0037625C" w:rsidRPr="002E6989" w:rsidRDefault="0037625C" w:rsidP="00C0390A">
      <w:pPr>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Оператор за допомогою додатка має змогу здійснювати зі смартфону керування, моніторинг та отримувати діагностичну інформацію до 15 електрогенераторів, що значно скорочує кількість виїздів на об'єкти розташування, та сприяє значним зменшенням експлуатаційних витрат[13].</w:t>
      </w:r>
    </w:p>
    <w:p w14:paraId="236B0712" w14:textId="58A3A16A" w:rsidR="0037625C" w:rsidRPr="002E6989" w:rsidRDefault="0037625C" w:rsidP="00C0390A">
      <w:pPr>
        <w:contextualSpacing/>
        <w:rPr>
          <w:rFonts w:ascii="Times New Roman" w:hAnsi="Times New Roman" w:cs="Times New Roman"/>
          <w:sz w:val="28"/>
          <w:szCs w:val="28"/>
          <w:lang w:val="uk-UA"/>
        </w:rPr>
      </w:pPr>
      <w:r w:rsidRPr="002E6989">
        <w:rPr>
          <w:rFonts w:ascii="Times New Roman" w:hAnsi="Times New Roman" w:cs="Times New Roman"/>
          <w:sz w:val="28"/>
          <w:szCs w:val="28"/>
          <w:lang w:val="uk-UA"/>
        </w:rPr>
        <w:t>Система діагностування містить вбудовані пристрої позиціонування GPS, що надає оператору інформацію про локалізацію автономного генератора, його місце знаходження. При зміні місця розташування система діагностування відправляє SMS-повідомлення оператору про можливу крадіжку (</w:t>
      </w:r>
      <w:proofErr w:type="spellStart"/>
      <w:r w:rsidRPr="002E6989">
        <w:rPr>
          <w:rFonts w:ascii="Times New Roman" w:hAnsi="Times New Roman" w:cs="Times New Roman"/>
          <w:sz w:val="28"/>
          <w:szCs w:val="28"/>
          <w:lang w:val="uk-UA"/>
        </w:rPr>
        <w:t>Anti-theft</w:t>
      </w:r>
      <w:proofErr w:type="spellEnd"/>
      <w:r w:rsidRPr="002E6989">
        <w:rPr>
          <w:rFonts w:ascii="Times New Roman" w:hAnsi="Times New Roman" w:cs="Times New Roman"/>
          <w:sz w:val="28"/>
          <w:szCs w:val="28"/>
          <w:lang w:val="uk-UA"/>
        </w:rPr>
        <w:t xml:space="preserve"> </w:t>
      </w:r>
      <w:proofErr w:type="spellStart"/>
      <w:r w:rsidRPr="002E6989">
        <w:rPr>
          <w:rFonts w:ascii="Times New Roman" w:hAnsi="Times New Roman" w:cs="Times New Roman"/>
          <w:sz w:val="28"/>
          <w:szCs w:val="28"/>
          <w:lang w:val="uk-UA"/>
        </w:rPr>
        <w:t>alerts</w:t>
      </w:r>
      <w:proofErr w:type="spellEnd"/>
      <w:r w:rsidRPr="002E6989">
        <w:rPr>
          <w:rFonts w:ascii="Times New Roman" w:hAnsi="Times New Roman" w:cs="Times New Roman"/>
          <w:sz w:val="28"/>
          <w:szCs w:val="28"/>
          <w:lang w:val="uk-UA"/>
        </w:rPr>
        <w:t xml:space="preserve"> </w:t>
      </w:r>
      <w:proofErr w:type="spellStart"/>
      <w:r w:rsidRPr="002E6989">
        <w:rPr>
          <w:rFonts w:ascii="Times New Roman" w:hAnsi="Times New Roman" w:cs="Times New Roman"/>
          <w:sz w:val="28"/>
          <w:szCs w:val="28"/>
          <w:lang w:val="uk-UA"/>
        </w:rPr>
        <w:t>system</w:t>
      </w:r>
      <w:proofErr w:type="spellEnd"/>
      <w:r w:rsidRPr="002E6989">
        <w:rPr>
          <w:rFonts w:ascii="Times New Roman" w:hAnsi="Times New Roman" w:cs="Times New Roman"/>
          <w:sz w:val="28"/>
          <w:szCs w:val="28"/>
          <w:lang w:val="uk-UA"/>
        </w:rPr>
        <w:t>) і блокує автономний генератор, за необхідності[13].</w:t>
      </w:r>
    </w:p>
    <w:p w14:paraId="3CDAC0D6" w14:textId="77777777" w:rsidR="008B2E09" w:rsidRPr="002E6989" w:rsidRDefault="008B2E09" w:rsidP="008B2E09">
      <w:pPr>
        <w:contextualSpacing/>
        <w:jc w:val="center"/>
        <w:rPr>
          <w:rFonts w:ascii="Times New Roman" w:hAnsi="Times New Roman" w:cs="Times New Roman"/>
          <w:sz w:val="28"/>
          <w:szCs w:val="28"/>
          <w:lang w:val="uk-UA"/>
        </w:rPr>
      </w:pPr>
      <w:r w:rsidRPr="002E6989">
        <w:rPr>
          <w:rFonts w:ascii="Times New Roman" w:hAnsi="Times New Roman" w:cs="Times New Roman"/>
          <w:noProof/>
          <w:sz w:val="28"/>
          <w:szCs w:val="28"/>
          <w:lang w:val="uk-UA"/>
        </w:rPr>
        <w:drawing>
          <wp:inline distT="0" distB="0" distL="0" distR="0" wp14:anchorId="5CB4309A" wp14:editId="647DB794">
            <wp:extent cx="3492229" cy="944880"/>
            <wp:effectExtent l="0" t="0" r="635" b="0"/>
            <wp:docPr id="643969879" name="Picture 64396987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969879" name="Picture 1" descr="A screenshot of a computer&#10;&#10;Description automatically generated"/>
                    <pic:cNvPicPr/>
                  </pic:nvPicPr>
                  <pic:blipFill>
                    <a:blip r:embed="rId32"/>
                    <a:stretch>
                      <a:fillRect/>
                    </a:stretch>
                  </pic:blipFill>
                  <pic:spPr>
                    <a:xfrm>
                      <a:off x="0" y="0"/>
                      <a:ext cx="3556167" cy="962179"/>
                    </a:xfrm>
                    <a:prstGeom prst="rect">
                      <a:avLst/>
                    </a:prstGeom>
                  </pic:spPr>
                </pic:pic>
              </a:graphicData>
            </a:graphic>
          </wp:inline>
        </w:drawing>
      </w:r>
    </w:p>
    <w:p w14:paraId="24BF5A69" w14:textId="02EC4334" w:rsidR="00E42E20" w:rsidRDefault="00A77FFA" w:rsidP="00D105ED">
      <w:pPr>
        <w:contextualSpacing/>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Рисунок </w:t>
      </w:r>
      <w:r w:rsidR="00BE58CA"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w:t>
      </w:r>
      <w:r w:rsidR="00BE58CA" w:rsidRPr="002E6989">
        <w:rPr>
          <w:rFonts w:ascii="Times New Roman" w:hAnsi="Times New Roman" w:cs="Times New Roman"/>
          <w:sz w:val="28"/>
          <w:szCs w:val="28"/>
          <w:lang w:val="uk-UA" w:eastAsia="x-none"/>
        </w:rPr>
        <w:t>18</w:t>
      </w:r>
      <w:r w:rsidRPr="002E6989">
        <w:rPr>
          <w:rFonts w:ascii="Times New Roman" w:hAnsi="Times New Roman" w:cs="Times New Roman"/>
          <w:sz w:val="28"/>
          <w:szCs w:val="28"/>
          <w:lang w:val="uk-UA" w:eastAsia="x-none"/>
        </w:rPr>
        <w:t xml:space="preserve"> – Хмарний додаток системи діагностування </w:t>
      </w:r>
      <w:proofErr w:type="spellStart"/>
      <w:r w:rsidRPr="002E6989">
        <w:rPr>
          <w:rFonts w:ascii="Times New Roman" w:hAnsi="Times New Roman" w:cs="Times New Roman"/>
          <w:sz w:val="28"/>
          <w:szCs w:val="28"/>
          <w:lang w:val="uk-UA" w:eastAsia="x-none"/>
        </w:rPr>
        <w:t>Fleet</w:t>
      </w:r>
      <w:proofErr w:type="spellEnd"/>
      <w:r w:rsidRPr="002E6989">
        <w:rPr>
          <w:rFonts w:ascii="Times New Roman" w:hAnsi="Times New Roman" w:cs="Times New Roman"/>
          <w:sz w:val="28"/>
          <w:szCs w:val="28"/>
          <w:lang w:val="uk-UA" w:eastAsia="x-none"/>
        </w:rPr>
        <w:t xml:space="preserve"> від </w:t>
      </w:r>
      <w:proofErr w:type="spellStart"/>
      <w:r w:rsidRPr="002E6989">
        <w:rPr>
          <w:rFonts w:ascii="Times New Roman" w:hAnsi="Times New Roman" w:cs="Times New Roman"/>
          <w:sz w:val="28"/>
          <w:szCs w:val="28"/>
          <w:lang w:val="uk-UA" w:eastAsia="x-none"/>
        </w:rPr>
        <w:t>Himoinsa</w:t>
      </w:r>
      <w:proofErr w:type="spellEnd"/>
      <w:r w:rsidRPr="002E6989">
        <w:rPr>
          <w:rFonts w:ascii="Times New Roman" w:hAnsi="Times New Roman" w:cs="Times New Roman"/>
          <w:sz w:val="28"/>
          <w:szCs w:val="28"/>
          <w:lang w:val="uk-UA" w:eastAsia="x-none"/>
        </w:rPr>
        <w:t xml:space="preserve"> для автономних генераторів</w:t>
      </w:r>
    </w:p>
    <w:p w14:paraId="43517503" w14:textId="77777777" w:rsidR="00E54E64" w:rsidRPr="002E6989" w:rsidRDefault="00E54E64" w:rsidP="008B2E09">
      <w:pPr>
        <w:contextualSpacing/>
        <w:rPr>
          <w:rFonts w:ascii="Times New Roman" w:hAnsi="Times New Roman" w:cs="Times New Roman"/>
          <w:sz w:val="28"/>
          <w:szCs w:val="28"/>
          <w:lang w:val="uk-UA"/>
        </w:rPr>
      </w:pPr>
    </w:p>
    <w:p w14:paraId="6BA893E9" w14:textId="04621050" w:rsidR="00A77FFA" w:rsidRDefault="00F91192" w:rsidP="00E54E64">
      <w:pPr>
        <w:pStyle w:val="Heading2"/>
        <w:numPr>
          <w:ilvl w:val="2"/>
          <w:numId w:val="1"/>
        </w:numPr>
        <w:spacing w:before="0" w:line="360" w:lineRule="auto"/>
        <w:ind w:left="0" w:firstLine="709"/>
        <w:contextualSpacing/>
        <w:rPr>
          <w:rFonts w:ascii="Times New Roman" w:hAnsi="Times New Roman"/>
          <w:color w:val="auto"/>
          <w:sz w:val="28"/>
          <w:szCs w:val="28"/>
          <w:lang w:val="uk-UA"/>
        </w:rPr>
      </w:pPr>
      <w:bookmarkStart w:id="102" w:name="_Toc154272637"/>
      <w:bookmarkStart w:id="103" w:name="_Toc154272910"/>
      <w:bookmarkStart w:id="104" w:name="_Toc154274854"/>
      <w:bookmarkStart w:id="105" w:name="_Toc154275012"/>
      <w:bookmarkStart w:id="106" w:name="_Toc154275415"/>
      <w:bookmarkStart w:id="107" w:name="_Toc154276125"/>
      <w:bookmarkStart w:id="108" w:name="_Toc154277444"/>
      <w:r w:rsidRPr="00756F63">
        <w:rPr>
          <w:rFonts w:ascii="Times New Roman" w:hAnsi="Times New Roman"/>
          <w:color w:val="auto"/>
          <w:sz w:val="28"/>
          <w:szCs w:val="28"/>
          <w:lang w:val="uk-UA"/>
        </w:rPr>
        <w:t xml:space="preserve">Система діагностування </w:t>
      </w:r>
      <w:proofErr w:type="spellStart"/>
      <w:r w:rsidRPr="00756F63">
        <w:rPr>
          <w:rFonts w:ascii="Times New Roman" w:hAnsi="Times New Roman"/>
          <w:color w:val="auto"/>
          <w:sz w:val="28"/>
          <w:szCs w:val="28"/>
          <w:lang w:val="uk-UA"/>
        </w:rPr>
        <w:t>GetOverDiagnostics</w:t>
      </w:r>
      <w:proofErr w:type="spellEnd"/>
      <w:r w:rsidRPr="00756F63">
        <w:rPr>
          <w:rFonts w:ascii="Times New Roman" w:hAnsi="Times New Roman"/>
          <w:color w:val="auto"/>
          <w:sz w:val="28"/>
          <w:szCs w:val="28"/>
          <w:lang w:val="uk-UA"/>
        </w:rPr>
        <w:t xml:space="preserve"> для автономних генераторів</w:t>
      </w:r>
      <w:bookmarkEnd w:id="102"/>
      <w:bookmarkEnd w:id="103"/>
      <w:bookmarkEnd w:id="104"/>
      <w:bookmarkEnd w:id="105"/>
      <w:bookmarkEnd w:id="106"/>
      <w:bookmarkEnd w:id="107"/>
      <w:bookmarkEnd w:id="108"/>
    </w:p>
    <w:p w14:paraId="2EBA76A1" w14:textId="77777777" w:rsidR="00E54E64" w:rsidRPr="00E54E64" w:rsidRDefault="00E54E64" w:rsidP="00E54E64">
      <w:pPr>
        <w:rPr>
          <w:lang w:val="uk-UA" w:eastAsia="x-none"/>
        </w:rPr>
      </w:pPr>
    </w:p>
    <w:p w14:paraId="5D9029A0" w14:textId="31195475" w:rsidR="00667245" w:rsidRPr="002E6989" w:rsidRDefault="00667245" w:rsidP="00667245">
      <w:pPr>
        <w:pStyle w:val="ListParagraph"/>
        <w:ind w:left="0"/>
        <w:rPr>
          <w:rFonts w:ascii="Times New Roman" w:hAnsi="Times New Roman" w:cs="Times New Roman"/>
          <w:color w:val="000000" w:themeColor="text1"/>
          <w:sz w:val="28"/>
          <w:szCs w:val="28"/>
          <w:lang w:val="uk-UA" w:eastAsia="x-none"/>
        </w:rPr>
      </w:pPr>
      <w:r w:rsidRPr="002E6989">
        <w:rPr>
          <w:rFonts w:ascii="Times New Roman" w:hAnsi="Times New Roman" w:cs="Times New Roman"/>
          <w:color w:val="000000" w:themeColor="text1"/>
          <w:sz w:val="28"/>
          <w:szCs w:val="28"/>
          <w:lang w:val="uk-UA" w:eastAsia="x-none"/>
        </w:rPr>
        <w:t xml:space="preserve">Основні функції наведеної системи діагностування та моніторингу автономних генераторів наступні: безперервна робота системи діагностування з постійною фіксацією параметрів виробленої електричної енергії автономних генераторів та контролем їх станів; оператору надається можливість одночасно проводити огляд та керування декількома генераторами, що розташовані на великій відстані один від одного та отримувати своєчасну діагностичну інформацію від кожного; своєчасне оповіщення оператора про </w:t>
      </w:r>
      <w:r w:rsidRPr="002E6989">
        <w:rPr>
          <w:rFonts w:ascii="Times New Roman" w:hAnsi="Times New Roman" w:cs="Times New Roman"/>
          <w:color w:val="000000" w:themeColor="text1"/>
          <w:sz w:val="28"/>
          <w:szCs w:val="28"/>
          <w:lang w:val="uk-UA" w:eastAsia="x-none"/>
        </w:rPr>
        <w:lastRenderedPageBreak/>
        <w:t>виникнення аварійних ситуацій, можливих збоїв (видача аварійної сигналізації і попереджувальної інформації на пульт управління), що сприяє своєчасному усуненню даних проблем; можливість віддаленого запуску електростанції і перемикання навантаження в ручному режимі; надання отриманої діагностичної інформації оператору в зручному вигляді; збереження зібраної діагностичної інформації про роботу і стан автономного генератора діях персоналу - ведення журналу подій, архівування в базі даних</w:t>
      </w:r>
      <w:r w:rsidR="008B2E09" w:rsidRPr="002E6989">
        <w:rPr>
          <w:rFonts w:ascii="Times New Roman" w:hAnsi="Times New Roman" w:cs="Times New Roman"/>
          <w:color w:val="000000" w:themeColor="text1"/>
          <w:sz w:val="28"/>
          <w:szCs w:val="28"/>
          <w:lang w:val="uk-UA" w:eastAsia="x-none"/>
        </w:rPr>
        <w:t xml:space="preserve"> [20]</w:t>
      </w:r>
      <w:r w:rsidRPr="002E6989">
        <w:rPr>
          <w:rFonts w:ascii="Times New Roman" w:hAnsi="Times New Roman" w:cs="Times New Roman"/>
          <w:color w:val="000000" w:themeColor="text1"/>
          <w:sz w:val="28"/>
          <w:szCs w:val="28"/>
          <w:lang w:val="uk-UA" w:eastAsia="x-none"/>
        </w:rPr>
        <w:t>.</w:t>
      </w:r>
    </w:p>
    <w:p w14:paraId="054E2524" w14:textId="0203A671" w:rsidR="00D007D4" w:rsidRPr="002E6989" w:rsidRDefault="003A6080" w:rsidP="006C2959">
      <w:pPr>
        <w:pStyle w:val="ListParagraph"/>
        <w:ind w:left="0"/>
        <w:jc w:val="center"/>
        <w:rPr>
          <w:rFonts w:ascii="Times New Roman" w:hAnsi="Times New Roman" w:cs="Times New Roman"/>
          <w:sz w:val="28"/>
          <w:szCs w:val="28"/>
          <w:lang w:val="uk-UA"/>
        </w:rPr>
      </w:pPr>
      <w:r w:rsidRPr="002E6989">
        <w:rPr>
          <w:rFonts w:ascii="Times New Roman" w:hAnsi="Times New Roman" w:cs="Times New Roman"/>
          <w:sz w:val="28"/>
          <w:szCs w:val="28"/>
          <w:lang w:val="uk-UA"/>
        </w:rPr>
        <w:fldChar w:fldCharType="begin"/>
      </w:r>
      <w:r w:rsidRPr="002E6989">
        <w:rPr>
          <w:rFonts w:ascii="Times New Roman" w:hAnsi="Times New Roman" w:cs="Times New Roman"/>
          <w:sz w:val="28"/>
          <w:szCs w:val="28"/>
          <w:lang w:val="uk-UA"/>
        </w:rPr>
        <w:instrText xml:space="preserve"> INCLUDEPICTURE "/var/folders/9z/mw06g7gn61s1j54wb2_qb_t40000gn/T/com.microsoft.Word/WebArchiveCopyPasteTempFiles/01.jpg" \* MERGEFORMATINET </w:instrText>
      </w:r>
      <w:r w:rsidRPr="002E6989">
        <w:rPr>
          <w:rFonts w:ascii="Times New Roman" w:hAnsi="Times New Roman" w:cs="Times New Roman"/>
          <w:sz w:val="28"/>
          <w:szCs w:val="28"/>
          <w:lang w:val="uk-UA"/>
        </w:rPr>
        <w:fldChar w:fldCharType="separate"/>
      </w:r>
      <w:r w:rsidRPr="002E6989">
        <w:rPr>
          <w:rFonts w:ascii="Times New Roman" w:hAnsi="Times New Roman" w:cs="Times New Roman"/>
          <w:noProof/>
          <w:sz w:val="28"/>
          <w:szCs w:val="28"/>
          <w:lang w:val="uk-UA"/>
        </w:rPr>
        <w:drawing>
          <wp:inline distT="0" distB="0" distL="0" distR="0" wp14:anchorId="59ED73C1" wp14:editId="057E8B28">
            <wp:extent cx="5055475" cy="1690028"/>
            <wp:effectExtent l="0" t="0" r="0" b="0"/>
            <wp:docPr id="3" name="Picture 3" descr="A picture containing text, electronics, display,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electronics, display, screenshot&#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66545" cy="1727158"/>
                    </a:xfrm>
                    <a:prstGeom prst="rect">
                      <a:avLst/>
                    </a:prstGeom>
                    <a:noFill/>
                    <a:ln>
                      <a:noFill/>
                    </a:ln>
                  </pic:spPr>
                </pic:pic>
              </a:graphicData>
            </a:graphic>
          </wp:inline>
        </w:drawing>
      </w:r>
      <w:r w:rsidRPr="002E6989">
        <w:rPr>
          <w:rFonts w:ascii="Times New Roman" w:hAnsi="Times New Roman" w:cs="Times New Roman"/>
          <w:sz w:val="28"/>
          <w:szCs w:val="28"/>
          <w:lang w:val="uk-UA"/>
        </w:rPr>
        <w:fldChar w:fldCharType="end"/>
      </w:r>
    </w:p>
    <w:p w14:paraId="59B52EA5" w14:textId="62353DB1" w:rsidR="00CF2379" w:rsidRDefault="003A6080" w:rsidP="00445527">
      <w:pPr>
        <w:pStyle w:val="ListParagraph"/>
        <w:ind w:left="0"/>
        <w:jc w:val="center"/>
        <w:rPr>
          <w:rFonts w:ascii="Times New Roman" w:hAnsi="Times New Roman" w:cs="Times New Roman"/>
          <w:sz w:val="28"/>
          <w:szCs w:val="28"/>
          <w:lang w:val="uk-UA"/>
        </w:rPr>
      </w:pPr>
      <w:r w:rsidRPr="002E6989">
        <w:rPr>
          <w:rFonts w:ascii="Times New Roman" w:hAnsi="Times New Roman" w:cs="Times New Roman"/>
          <w:sz w:val="28"/>
          <w:szCs w:val="28"/>
          <w:lang w:val="uk-UA"/>
        </w:rPr>
        <w:t xml:space="preserve">Рисунок </w:t>
      </w:r>
      <w:r w:rsidR="008B2E09" w:rsidRPr="002E6989">
        <w:rPr>
          <w:rFonts w:ascii="Times New Roman" w:hAnsi="Times New Roman" w:cs="Times New Roman"/>
          <w:sz w:val="28"/>
          <w:szCs w:val="28"/>
          <w:lang w:val="uk-UA"/>
        </w:rPr>
        <w:t>1</w:t>
      </w:r>
      <w:r w:rsidRPr="002E6989">
        <w:rPr>
          <w:rFonts w:ascii="Times New Roman" w:hAnsi="Times New Roman" w:cs="Times New Roman"/>
          <w:sz w:val="28"/>
          <w:szCs w:val="28"/>
          <w:lang w:val="uk-UA"/>
        </w:rPr>
        <w:t>.</w:t>
      </w:r>
      <w:r w:rsidR="008B2E09" w:rsidRPr="002E6989">
        <w:rPr>
          <w:rFonts w:ascii="Times New Roman" w:hAnsi="Times New Roman" w:cs="Times New Roman"/>
          <w:sz w:val="28"/>
          <w:szCs w:val="28"/>
          <w:lang w:val="uk-UA"/>
        </w:rPr>
        <w:t>19</w:t>
      </w:r>
      <w:r w:rsidRPr="002E6989">
        <w:rPr>
          <w:rFonts w:ascii="Times New Roman" w:hAnsi="Times New Roman" w:cs="Times New Roman"/>
          <w:sz w:val="28"/>
          <w:szCs w:val="28"/>
          <w:lang w:val="uk-UA"/>
        </w:rPr>
        <w:t xml:space="preserve"> – </w:t>
      </w:r>
      <w:r w:rsidR="00F757FF" w:rsidRPr="002E6989">
        <w:rPr>
          <w:rFonts w:ascii="Times New Roman" w:hAnsi="Times New Roman" w:cs="Times New Roman"/>
          <w:sz w:val="28"/>
          <w:szCs w:val="28"/>
          <w:lang w:val="uk-UA"/>
        </w:rPr>
        <w:t xml:space="preserve">Інтерфейс програми системи діагностування системи діагностування компанії </w:t>
      </w:r>
      <w:proofErr w:type="spellStart"/>
      <w:r w:rsidR="00F757FF" w:rsidRPr="002E6989">
        <w:rPr>
          <w:rFonts w:ascii="Times New Roman" w:hAnsi="Times New Roman" w:cs="Times New Roman"/>
          <w:sz w:val="28"/>
          <w:szCs w:val="28"/>
          <w:lang w:val="uk-UA"/>
        </w:rPr>
        <w:t>GetOverDiagnostics</w:t>
      </w:r>
      <w:proofErr w:type="spellEnd"/>
      <w:r w:rsidR="00F757FF" w:rsidRPr="002E6989">
        <w:rPr>
          <w:rFonts w:ascii="Times New Roman" w:hAnsi="Times New Roman" w:cs="Times New Roman"/>
          <w:sz w:val="28"/>
          <w:szCs w:val="28"/>
          <w:lang w:val="uk-UA"/>
        </w:rPr>
        <w:t xml:space="preserve"> для автономних генераторів</w:t>
      </w:r>
    </w:p>
    <w:p w14:paraId="134F3A90" w14:textId="77777777" w:rsidR="00E54E64" w:rsidRPr="002E6989" w:rsidRDefault="00E54E64" w:rsidP="0057661D">
      <w:pPr>
        <w:pStyle w:val="ListParagraph"/>
        <w:ind w:left="0"/>
        <w:rPr>
          <w:rFonts w:ascii="Times New Roman" w:hAnsi="Times New Roman" w:cs="Times New Roman"/>
          <w:sz w:val="28"/>
          <w:szCs w:val="28"/>
          <w:lang w:val="uk-UA"/>
        </w:rPr>
      </w:pPr>
    </w:p>
    <w:p w14:paraId="0024D58D" w14:textId="5EDA697D" w:rsidR="0057661D" w:rsidRDefault="0057661D" w:rsidP="00E54E64">
      <w:pPr>
        <w:pStyle w:val="Heading2"/>
        <w:numPr>
          <w:ilvl w:val="2"/>
          <w:numId w:val="1"/>
        </w:numPr>
        <w:spacing w:before="0" w:line="360" w:lineRule="auto"/>
        <w:ind w:left="0" w:firstLine="709"/>
        <w:contextualSpacing/>
        <w:rPr>
          <w:rFonts w:ascii="Times New Roman" w:hAnsi="Times New Roman"/>
          <w:color w:val="auto"/>
          <w:sz w:val="28"/>
          <w:szCs w:val="28"/>
          <w:lang w:val="uk-UA"/>
        </w:rPr>
      </w:pPr>
      <w:bookmarkStart w:id="109" w:name="_Toc154272638"/>
      <w:bookmarkStart w:id="110" w:name="_Toc154272911"/>
      <w:bookmarkStart w:id="111" w:name="_Toc154274855"/>
      <w:bookmarkStart w:id="112" w:name="_Toc154275013"/>
      <w:bookmarkStart w:id="113" w:name="_Toc154275416"/>
      <w:bookmarkStart w:id="114" w:name="_Toc154276126"/>
      <w:bookmarkStart w:id="115" w:name="_Toc154277445"/>
      <w:proofErr w:type="spellStart"/>
      <w:r w:rsidRPr="00756F63">
        <w:rPr>
          <w:rFonts w:ascii="Times New Roman" w:hAnsi="Times New Roman"/>
          <w:color w:val="auto"/>
          <w:sz w:val="28"/>
          <w:szCs w:val="28"/>
          <w:lang w:val="uk-UA"/>
        </w:rPr>
        <w:t>Teksan</w:t>
      </w:r>
      <w:proofErr w:type="spellEnd"/>
      <w:r w:rsidRPr="00756F63">
        <w:rPr>
          <w:rFonts w:ascii="Times New Roman" w:hAnsi="Times New Roman"/>
          <w:color w:val="auto"/>
          <w:sz w:val="28"/>
          <w:szCs w:val="28"/>
          <w:lang w:val="uk-UA"/>
        </w:rPr>
        <w:t xml:space="preserve"> </w:t>
      </w:r>
      <w:proofErr w:type="spellStart"/>
      <w:r w:rsidRPr="00756F63">
        <w:rPr>
          <w:rFonts w:ascii="Times New Roman" w:hAnsi="Times New Roman"/>
          <w:color w:val="auto"/>
          <w:sz w:val="28"/>
          <w:szCs w:val="28"/>
          <w:lang w:val="uk-UA"/>
        </w:rPr>
        <w:t>Remote</w:t>
      </w:r>
      <w:proofErr w:type="spellEnd"/>
      <w:r w:rsidRPr="00756F63">
        <w:rPr>
          <w:rFonts w:ascii="Times New Roman" w:hAnsi="Times New Roman"/>
          <w:color w:val="auto"/>
          <w:sz w:val="28"/>
          <w:szCs w:val="28"/>
          <w:lang w:val="uk-UA"/>
        </w:rPr>
        <w:t xml:space="preserve"> </w:t>
      </w:r>
      <w:proofErr w:type="spellStart"/>
      <w:r w:rsidRPr="00756F63">
        <w:rPr>
          <w:rFonts w:ascii="Times New Roman" w:hAnsi="Times New Roman"/>
          <w:color w:val="auto"/>
          <w:sz w:val="28"/>
          <w:szCs w:val="28"/>
          <w:lang w:val="uk-UA"/>
        </w:rPr>
        <w:t>Monitoring</w:t>
      </w:r>
      <w:bookmarkEnd w:id="109"/>
      <w:bookmarkEnd w:id="110"/>
      <w:bookmarkEnd w:id="111"/>
      <w:bookmarkEnd w:id="112"/>
      <w:bookmarkEnd w:id="113"/>
      <w:bookmarkEnd w:id="114"/>
      <w:bookmarkEnd w:id="115"/>
      <w:proofErr w:type="spellEnd"/>
    </w:p>
    <w:p w14:paraId="7C7F9169" w14:textId="77777777" w:rsidR="00E54E64" w:rsidRPr="00E54E64" w:rsidRDefault="00E54E64" w:rsidP="00E54E64">
      <w:pPr>
        <w:rPr>
          <w:lang w:val="uk-UA" w:eastAsia="x-none"/>
        </w:rPr>
      </w:pPr>
    </w:p>
    <w:p w14:paraId="593F2925" w14:textId="5E958577" w:rsidR="0057661D" w:rsidRPr="002E6989" w:rsidRDefault="00B02E1A" w:rsidP="0088633D">
      <w:pPr>
        <w:pStyle w:val="ListParagraph"/>
        <w:ind w:left="0"/>
        <w:rPr>
          <w:rFonts w:ascii="Times New Roman" w:eastAsia="Times New Roman" w:hAnsi="Times New Roman" w:cs="Times New Roman"/>
          <w:sz w:val="28"/>
          <w:szCs w:val="28"/>
          <w:lang w:val="uk-UA" w:eastAsia="uk-UA"/>
        </w:rPr>
      </w:pPr>
      <w:r w:rsidRPr="002E6989">
        <w:rPr>
          <w:rFonts w:ascii="Times New Roman" w:eastAsia="Times New Roman" w:hAnsi="Times New Roman" w:cs="Times New Roman"/>
          <w:sz w:val="28"/>
          <w:szCs w:val="28"/>
          <w:lang w:val="uk-UA" w:eastAsia="uk-UA"/>
        </w:rPr>
        <w:t xml:space="preserve">Системи дистанційного моніторингу та управління, що надаються </w:t>
      </w:r>
      <w:proofErr w:type="spellStart"/>
      <w:r w:rsidRPr="002E6989">
        <w:rPr>
          <w:rFonts w:ascii="Times New Roman" w:eastAsia="Times New Roman" w:hAnsi="Times New Roman" w:cs="Times New Roman"/>
          <w:sz w:val="28"/>
          <w:szCs w:val="28"/>
          <w:lang w:val="uk-UA" w:eastAsia="uk-UA"/>
        </w:rPr>
        <w:t>Teksan</w:t>
      </w:r>
      <w:proofErr w:type="spellEnd"/>
      <w:r w:rsidRPr="002E6989">
        <w:rPr>
          <w:rFonts w:ascii="Times New Roman" w:eastAsia="Times New Roman" w:hAnsi="Times New Roman" w:cs="Times New Roman"/>
          <w:sz w:val="28"/>
          <w:szCs w:val="28"/>
          <w:lang w:val="uk-UA" w:eastAsia="uk-UA"/>
        </w:rPr>
        <w:t>, дозволяють операторам отримати віддалений доступ до генераторів без обмеження відстані та контролювати всі відповідні деталі. Ці системи забезпечують широкий спектр рішень, починаючи від простої сигналізації та закінчуючи дисплеєм SCADA для складних додатків</w:t>
      </w:r>
      <w:r w:rsidR="006C2959" w:rsidRPr="00517839">
        <w:rPr>
          <w:rFonts w:ascii="Times New Roman" w:eastAsia="Times New Roman" w:hAnsi="Times New Roman" w:cs="Times New Roman"/>
          <w:sz w:val="28"/>
          <w:szCs w:val="28"/>
          <w:lang w:val="uk-UA" w:eastAsia="uk-UA"/>
        </w:rPr>
        <w:t xml:space="preserve"> </w:t>
      </w:r>
      <w:r w:rsidRPr="002E6989">
        <w:rPr>
          <w:rFonts w:ascii="Times New Roman" w:eastAsia="Times New Roman" w:hAnsi="Times New Roman" w:cs="Times New Roman"/>
          <w:sz w:val="28"/>
          <w:szCs w:val="28"/>
          <w:lang w:val="uk-UA" w:eastAsia="uk-UA"/>
        </w:rPr>
        <w:t>[</w:t>
      </w:r>
      <w:r w:rsidR="0026281C" w:rsidRPr="002E6989">
        <w:rPr>
          <w:rFonts w:ascii="Times New Roman" w:eastAsia="Times New Roman" w:hAnsi="Times New Roman" w:cs="Times New Roman"/>
          <w:sz w:val="28"/>
          <w:szCs w:val="28"/>
          <w:lang w:val="uk-UA" w:eastAsia="uk-UA"/>
        </w:rPr>
        <w:t>21</w:t>
      </w:r>
      <w:r w:rsidRPr="002E6989">
        <w:rPr>
          <w:rFonts w:ascii="Times New Roman" w:eastAsia="Times New Roman" w:hAnsi="Times New Roman" w:cs="Times New Roman"/>
          <w:sz w:val="28"/>
          <w:szCs w:val="28"/>
          <w:lang w:val="uk-UA" w:eastAsia="uk-UA"/>
        </w:rPr>
        <w:t xml:space="preserve">] (рис. </w:t>
      </w:r>
      <w:r w:rsidR="0026281C" w:rsidRPr="002E6989">
        <w:rPr>
          <w:rFonts w:ascii="Times New Roman" w:eastAsia="Times New Roman" w:hAnsi="Times New Roman" w:cs="Times New Roman"/>
          <w:sz w:val="28"/>
          <w:szCs w:val="28"/>
          <w:lang w:val="uk-UA" w:eastAsia="uk-UA"/>
        </w:rPr>
        <w:t>1</w:t>
      </w:r>
      <w:r w:rsidRPr="002E6989">
        <w:rPr>
          <w:rFonts w:ascii="Times New Roman" w:eastAsia="Times New Roman" w:hAnsi="Times New Roman" w:cs="Times New Roman"/>
          <w:sz w:val="28"/>
          <w:szCs w:val="28"/>
          <w:lang w:val="uk-UA" w:eastAsia="uk-UA"/>
        </w:rPr>
        <w:t>.</w:t>
      </w:r>
      <w:r w:rsidR="0026281C" w:rsidRPr="002E6989">
        <w:rPr>
          <w:rFonts w:ascii="Times New Roman" w:eastAsia="Times New Roman" w:hAnsi="Times New Roman" w:cs="Times New Roman"/>
          <w:sz w:val="28"/>
          <w:szCs w:val="28"/>
          <w:lang w:val="uk-UA" w:eastAsia="uk-UA"/>
        </w:rPr>
        <w:t>20</w:t>
      </w:r>
      <w:r w:rsidRPr="002E6989">
        <w:rPr>
          <w:rFonts w:ascii="Times New Roman" w:eastAsia="Times New Roman" w:hAnsi="Times New Roman" w:cs="Times New Roman"/>
          <w:sz w:val="28"/>
          <w:szCs w:val="28"/>
          <w:lang w:val="uk-UA" w:eastAsia="uk-UA"/>
        </w:rPr>
        <w:t>).</w:t>
      </w:r>
    </w:p>
    <w:p w14:paraId="739C0F7E" w14:textId="6E810EAE" w:rsidR="00B02E1A" w:rsidRPr="002E6989" w:rsidRDefault="000C0FC8" w:rsidP="006C2959">
      <w:pPr>
        <w:pStyle w:val="ListParagraph"/>
        <w:ind w:firstLine="0"/>
        <w:jc w:val="center"/>
        <w:rPr>
          <w:rFonts w:ascii="Times New Roman" w:eastAsia="Times New Roman" w:hAnsi="Times New Roman" w:cs="Times New Roman"/>
          <w:b/>
          <w:bCs/>
          <w:sz w:val="28"/>
          <w:szCs w:val="28"/>
          <w:lang w:val="uk-UA" w:eastAsia="uk-UA"/>
        </w:rPr>
      </w:pPr>
      <w:r w:rsidRPr="002E6989">
        <w:rPr>
          <w:rFonts w:ascii="Times New Roman" w:hAnsi="Times New Roman" w:cs="Times New Roman"/>
          <w:sz w:val="28"/>
          <w:szCs w:val="28"/>
          <w:lang w:val="uk-UA"/>
        </w:rPr>
        <w:fldChar w:fldCharType="begin"/>
      </w:r>
      <w:r w:rsidRPr="002E6989">
        <w:rPr>
          <w:rFonts w:ascii="Times New Roman" w:hAnsi="Times New Roman" w:cs="Times New Roman"/>
          <w:sz w:val="28"/>
          <w:szCs w:val="28"/>
          <w:lang w:val="uk-UA"/>
        </w:rPr>
        <w:instrText xml:space="preserve"> INCLUDEPICTURE "https://www.teksan.com/DataPict/Large/uzaktan-izleme-7c.jpg" \* MERGEFORMATINET </w:instrText>
      </w:r>
      <w:r w:rsidRPr="002E6989">
        <w:rPr>
          <w:rFonts w:ascii="Times New Roman" w:hAnsi="Times New Roman" w:cs="Times New Roman"/>
          <w:sz w:val="28"/>
          <w:szCs w:val="28"/>
          <w:lang w:val="uk-UA"/>
        </w:rPr>
        <w:fldChar w:fldCharType="separate"/>
      </w:r>
      <w:r w:rsidRPr="002E6989">
        <w:rPr>
          <w:rFonts w:ascii="Times New Roman" w:hAnsi="Times New Roman" w:cs="Times New Roman"/>
          <w:noProof/>
          <w:sz w:val="28"/>
          <w:szCs w:val="28"/>
          <w:lang w:val="uk-UA"/>
        </w:rPr>
        <w:drawing>
          <wp:inline distT="0" distB="0" distL="0" distR="0" wp14:anchorId="681D0BF7" wp14:editId="21E9CD54">
            <wp:extent cx="5108699" cy="1680341"/>
            <wp:effectExtent l="0" t="0" r="0" b="0"/>
            <wp:docPr id="22" name="Picture 22" descr="Remote Monit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Remote Monitori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00252" cy="1710454"/>
                    </a:xfrm>
                    <a:prstGeom prst="rect">
                      <a:avLst/>
                    </a:prstGeom>
                    <a:noFill/>
                    <a:ln>
                      <a:noFill/>
                    </a:ln>
                  </pic:spPr>
                </pic:pic>
              </a:graphicData>
            </a:graphic>
          </wp:inline>
        </w:drawing>
      </w:r>
      <w:r w:rsidRPr="002E6989">
        <w:rPr>
          <w:rFonts w:ascii="Times New Roman" w:hAnsi="Times New Roman" w:cs="Times New Roman"/>
          <w:sz w:val="28"/>
          <w:szCs w:val="28"/>
          <w:lang w:val="uk-UA"/>
        </w:rPr>
        <w:fldChar w:fldCharType="end"/>
      </w:r>
    </w:p>
    <w:p w14:paraId="6F7D5B72" w14:textId="539F208E" w:rsidR="004348FB" w:rsidRPr="001654A3" w:rsidRDefault="003E5D21" w:rsidP="001654A3">
      <w:pPr>
        <w:pStyle w:val="ListParagraph"/>
        <w:ind w:left="0"/>
        <w:jc w:val="center"/>
        <w:rPr>
          <w:rFonts w:ascii="Times New Roman" w:hAnsi="Times New Roman" w:cs="Times New Roman"/>
          <w:sz w:val="28"/>
          <w:szCs w:val="28"/>
          <w:lang w:val="uk-UA" w:eastAsia="x-none"/>
        </w:rPr>
      </w:pPr>
      <w:r w:rsidRPr="002E6989">
        <w:rPr>
          <w:rFonts w:ascii="Times New Roman" w:hAnsi="Times New Roman" w:cs="Times New Roman"/>
          <w:color w:val="000000" w:themeColor="text1"/>
          <w:sz w:val="28"/>
          <w:szCs w:val="28"/>
          <w:lang w:val="uk-UA" w:eastAsia="x-none"/>
        </w:rPr>
        <w:t xml:space="preserve">Рисунок </w:t>
      </w:r>
      <w:r w:rsidR="0026281C" w:rsidRPr="002E6989">
        <w:rPr>
          <w:rFonts w:ascii="Times New Roman" w:hAnsi="Times New Roman" w:cs="Times New Roman"/>
          <w:color w:val="000000" w:themeColor="text1"/>
          <w:sz w:val="28"/>
          <w:szCs w:val="28"/>
          <w:lang w:val="uk-UA" w:eastAsia="x-none"/>
        </w:rPr>
        <w:t>1</w:t>
      </w:r>
      <w:r w:rsidRPr="002E6989">
        <w:rPr>
          <w:rFonts w:ascii="Times New Roman" w:hAnsi="Times New Roman" w:cs="Times New Roman"/>
          <w:color w:val="000000" w:themeColor="text1"/>
          <w:sz w:val="28"/>
          <w:szCs w:val="28"/>
          <w:lang w:val="uk-UA" w:eastAsia="x-none"/>
        </w:rPr>
        <w:t>.</w:t>
      </w:r>
      <w:r w:rsidR="0026281C" w:rsidRPr="002E6989">
        <w:rPr>
          <w:rFonts w:ascii="Times New Roman" w:hAnsi="Times New Roman" w:cs="Times New Roman"/>
          <w:color w:val="000000" w:themeColor="text1"/>
          <w:sz w:val="28"/>
          <w:szCs w:val="28"/>
          <w:lang w:val="uk-UA" w:eastAsia="x-none"/>
        </w:rPr>
        <w:t>20</w:t>
      </w:r>
      <w:r w:rsidRPr="002E6989">
        <w:rPr>
          <w:rFonts w:ascii="Times New Roman" w:hAnsi="Times New Roman" w:cs="Times New Roman"/>
          <w:color w:val="000000" w:themeColor="text1"/>
          <w:sz w:val="28"/>
          <w:szCs w:val="28"/>
          <w:lang w:val="uk-UA" w:eastAsia="x-none"/>
        </w:rPr>
        <w:t xml:space="preserve"> – Системи дистанційного моніторингу та управління </w:t>
      </w:r>
      <w:proofErr w:type="spellStart"/>
      <w:r w:rsidR="00C77D1E" w:rsidRPr="002E6989">
        <w:rPr>
          <w:rFonts w:ascii="Times New Roman" w:hAnsi="Times New Roman" w:cs="Times New Roman"/>
          <w:sz w:val="28"/>
          <w:szCs w:val="28"/>
          <w:lang w:val="uk-UA" w:eastAsia="x-none"/>
        </w:rPr>
        <w:t>Teksan</w:t>
      </w:r>
      <w:proofErr w:type="spellEnd"/>
      <w:r w:rsidR="00C77D1E" w:rsidRPr="002E6989">
        <w:rPr>
          <w:rFonts w:ascii="Times New Roman" w:hAnsi="Times New Roman" w:cs="Times New Roman"/>
          <w:sz w:val="28"/>
          <w:szCs w:val="28"/>
          <w:lang w:val="uk-UA" w:eastAsia="x-none"/>
        </w:rPr>
        <w:t>.</w:t>
      </w:r>
    </w:p>
    <w:p w14:paraId="51514115" w14:textId="77777777" w:rsidR="003E6188" w:rsidRPr="002E6989" w:rsidRDefault="003E6188" w:rsidP="00423873">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 xml:space="preserve">Генераторами, що постачаються </w:t>
      </w:r>
      <w:proofErr w:type="spellStart"/>
      <w:r w:rsidRPr="002E6989">
        <w:rPr>
          <w:rFonts w:ascii="Times New Roman" w:hAnsi="Times New Roman" w:cs="Times New Roman"/>
          <w:sz w:val="28"/>
          <w:szCs w:val="28"/>
          <w:lang w:val="uk-UA" w:eastAsia="x-none"/>
        </w:rPr>
        <w:t>Teksan</w:t>
      </w:r>
      <w:proofErr w:type="spellEnd"/>
      <w:r w:rsidRPr="002E6989">
        <w:rPr>
          <w:rFonts w:ascii="Times New Roman" w:hAnsi="Times New Roman" w:cs="Times New Roman"/>
          <w:sz w:val="28"/>
          <w:szCs w:val="28"/>
          <w:lang w:val="uk-UA" w:eastAsia="x-none"/>
        </w:rPr>
        <w:t>, можна керувати з їх панелі та за допомогою комп’ютера. Такий комп'ютер можна встановити поблизу генератора або на віддаленому сайті.</w:t>
      </w:r>
    </w:p>
    <w:p w14:paraId="353AA922" w14:textId="77777777" w:rsidR="003E6188" w:rsidRPr="002E6989" w:rsidRDefault="003E6188" w:rsidP="00423873">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У найпростішій конфігурації блок управління генератором можна підключити до послідовного порту RS-232 вашого комп'ютера. Таким чином, ви можете використовувати програмне забезпечення, надане </w:t>
      </w:r>
      <w:proofErr w:type="spellStart"/>
      <w:r w:rsidRPr="002E6989">
        <w:rPr>
          <w:rFonts w:ascii="Times New Roman" w:hAnsi="Times New Roman" w:cs="Times New Roman"/>
          <w:sz w:val="28"/>
          <w:szCs w:val="28"/>
          <w:lang w:val="uk-UA" w:eastAsia="x-none"/>
        </w:rPr>
        <w:t>Teksan</w:t>
      </w:r>
      <w:proofErr w:type="spellEnd"/>
      <w:r w:rsidRPr="002E6989">
        <w:rPr>
          <w:rFonts w:ascii="Times New Roman" w:hAnsi="Times New Roman" w:cs="Times New Roman"/>
          <w:sz w:val="28"/>
          <w:szCs w:val="28"/>
          <w:lang w:val="uk-UA" w:eastAsia="x-none"/>
        </w:rPr>
        <w:t>, для управління вашим комп'ютером. Однак для цієї конфігурації потрібна максимальна відстань 10 метрів між генератором та комп'ютером.</w:t>
      </w:r>
    </w:p>
    <w:p w14:paraId="26774369" w14:textId="77777777" w:rsidR="003E6188" w:rsidRPr="002E6989" w:rsidRDefault="003E6188" w:rsidP="00423873">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Для того щоб керувати своїм генератором у вашій локальній мережі або в Інтернеті, можна встановити додатковий блок, який дозволить вам використовувати вищезазначене програмне забезпечення та керувати генератором без обмеження відстані.</w:t>
      </w:r>
    </w:p>
    <w:p w14:paraId="0751DAF1" w14:textId="1BB02140" w:rsidR="006311E6" w:rsidRPr="002E6989" w:rsidRDefault="003E6188" w:rsidP="00423873">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Можна використовувати систему дистанційного керування для зчитування даних вашого двигуна, генератора змінного струму та систем управління. Ви</w:t>
      </w:r>
      <w:r w:rsidR="00227DFB" w:rsidRPr="002E6989">
        <w:rPr>
          <w:rFonts w:ascii="Times New Roman" w:hAnsi="Times New Roman" w:cs="Times New Roman"/>
          <w:sz w:val="28"/>
          <w:szCs w:val="28"/>
          <w:lang w:val="uk-UA" w:eastAsia="x-none"/>
        </w:rPr>
        <w:t xml:space="preserve"> також можете налаштувати генератор на автоматичний режим, вимкнути його та ввімкнути, протестувати та прочитати основні дані про його навантаження.</w:t>
      </w:r>
    </w:p>
    <w:p w14:paraId="2FDE1F77" w14:textId="11744C51" w:rsidR="00B05088" w:rsidRPr="002E6989" w:rsidRDefault="00C77D1E" w:rsidP="00C77D1E">
      <w:pPr>
        <w:contextualSpacing/>
        <w:jc w:val="center"/>
        <w:rPr>
          <w:rFonts w:ascii="Times New Roman" w:hAnsi="Times New Roman" w:cs="Times New Roman"/>
          <w:sz w:val="28"/>
          <w:szCs w:val="28"/>
          <w:lang w:val="uk-UA" w:eastAsia="x-none"/>
        </w:rPr>
      </w:pPr>
      <w:r w:rsidRPr="002E6989">
        <w:rPr>
          <w:rFonts w:ascii="Times New Roman" w:hAnsi="Times New Roman" w:cs="Times New Roman"/>
          <w:noProof/>
          <w:sz w:val="28"/>
          <w:szCs w:val="28"/>
          <w:lang w:val="uk-UA" w:eastAsia="x-none"/>
        </w:rPr>
        <w:drawing>
          <wp:inline distT="0" distB="0" distL="0" distR="0" wp14:anchorId="1E85658C" wp14:editId="41DB7638">
            <wp:extent cx="3423920" cy="1157591"/>
            <wp:effectExtent l="0" t="0" r="0" b="0"/>
            <wp:docPr id="1452903119" name="Picture 1452903119" descr="A white computer with a map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903119" name="Picture 1" descr="A white computer with a map on it&#10;&#10;Description automatically generated"/>
                    <pic:cNvPicPr/>
                  </pic:nvPicPr>
                  <pic:blipFill>
                    <a:blip r:embed="rId35"/>
                    <a:stretch>
                      <a:fillRect/>
                    </a:stretch>
                  </pic:blipFill>
                  <pic:spPr>
                    <a:xfrm>
                      <a:off x="0" y="0"/>
                      <a:ext cx="3531736" cy="1194043"/>
                    </a:xfrm>
                    <a:prstGeom prst="rect">
                      <a:avLst/>
                    </a:prstGeom>
                  </pic:spPr>
                </pic:pic>
              </a:graphicData>
            </a:graphic>
          </wp:inline>
        </w:drawing>
      </w:r>
    </w:p>
    <w:p w14:paraId="1AC58F20" w14:textId="4A45DA0F" w:rsidR="00A57045" w:rsidRDefault="00085FA0" w:rsidP="004348FB">
      <w:pPr>
        <w:contextualSpacing/>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Рисунок </w:t>
      </w:r>
      <w:r w:rsidR="00C77D1E" w:rsidRPr="002E6989">
        <w:rPr>
          <w:rFonts w:ascii="Times New Roman" w:hAnsi="Times New Roman" w:cs="Times New Roman"/>
          <w:sz w:val="28"/>
          <w:szCs w:val="28"/>
          <w:lang w:val="uk-UA" w:eastAsia="x-none"/>
        </w:rPr>
        <w:t>1</w:t>
      </w:r>
      <w:r w:rsidRPr="002E6989">
        <w:rPr>
          <w:rFonts w:ascii="Times New Roman" w:hAnsi="Times New Roman" w:cs="Times New Roman"/>
          <w:sz w:val="28"/>
          <w:szCs w:val="28"/>
          <w:lang w:val="uk-UA" w:eastAsia="x-none"/>
        </w:rPr>
        <w:t>.</w:t>
      </w:r>
      <w:r w:rsidR="00C77D1E" w:rsidRPr="002E6989">
        <w:rPr>
          <w:rFonts w:ascii="Times New Roman" w:hAnsi="Times New Roman" w:cs="Times New Roman"/>
          <w:sz w:val="28"/>
          <w:szCs w:val="28"/>
          <w:lang w:val="uk-UA" w:eastAsia="x-none"/>
        </w:rPr>
        <w:t>21</w:t>
      </w:r>
      <w:r w:rsidRPr="002E6989">
        <w:rPr>
          <w:rFonts w:ascii="Times New Roman" w:hAnsi="Times New Roman" w:cs="Times New Roman"/>
          <w:sz w:val="28"/>
          <w:szCs w:val="28"/>
          <w:lang w:val="uk-UA" w:eastAsia="x-none"/>
        </w:rPr>
        <w:t xml:space="preserve"> – Стан роботи </w:t>
      </w:r>
      <w:r w:rsidR="00C77D1E" w:rsidRPr="002E6989">
        <w:rPr>
          <w:rFonts w:ascii="Times New Roman" w:hAnsi="Times New Roman" w:cs="Times New Roman"/>
          <w:sz w:val="28"/>
          <w:szCs w:val="28"/>
          <w:lang w:val="uk-UA" w:eastAsia="x-none"/>
        </w:rPr>
        <w:t>додатку</w:t>
      </w:r>
      <w:r w:rsidRPr="002E6989">
        <w:rPr>
          <w:rFonts w:ascii="Times New Roman" w:hAnsi="Times New Roman" w:cs="Times New Roman"/>
          <w:sz w:val="28"/>
          <w:szCs w:val="28"/>
          <w:lang w:val="uk-UA" w:eastAsia="x-none"/>
        </w:rPr>
        <w:t xml:space="preserve"> дистанційного моніторингу </w:t>
      </w:r>
      <w:proofErr w:type="spellStart"/>
      <w:r w:rsidR="00C77D1E" w:rsidRPr="002E6989">
        <w:rPr>
          <w:rFonts w:ascii="Times New Roman" w:hAnsi="Times New Roman" w:cs="Times New Roman"/>
          <w:sz w:val="28"/>
          <w:szCs w:val="28"/>
          <w:lang w:val="uk-UA" w:eastAsia="x-none"/>
        </w:rPr>
        <w:t>Teksan</w:t>
      </w:r>
      <w:proofErr w:type="spellEnd"/>
    </w:p>
    <w:p w14:paraId="54D95664" w14:textId="77777777" w:rsidR="00E54E64" w:rsidRPr="002E6989" w:rsidRDefault="00E54E64" w:rsidP="00FC5748">
      <w:pPr>
        <w:contextualSpacing/>
        <w:rPr>
          <w:rFonts w:ascii="Times New Roman" w:hAnsi="Times New Roman" w:cs="Times New Roman"/>
          <w:sz w:val="28"/>
          <w:szCs w:val="28"/>
          <w:lang w:val="uk-UA" w:eastAsia="x-none"/>
        </w:rPr>
      </w:pPr>
    </w:p>
    <w:p w14:paraId="5375AE36" w14:textId="77777777" w:rsidR="006858CE" w:rsidRDefault="006858CE" w:rsidP="00E54E64">
      <w:pPr>
        <w:pStyle w:val="Heading2"/>
        <w:numPr>
          <w:ilvl w:val="2"/>
          <w:numId w:val="1"/>
        </w:numPr>
        <w:spacing w:before="0" w:line="360" w:lineRule="auto"/>
        <w:ind w:left="0" w:firstLine="709"/>
        <w:contextualSpacing/>
        <w:rPr>
          <w:rFonts w:ascii="Times New Roman" w:hAnsi="Times New Roman"/>
          <w:color w:val="auto"/>
          <w:sz w:val="28"/>
          <w:szCs w:val="28"/>
          <w:lang w:val="uk-UA"/>
        </w:rPr>
      </w:pPr>
      <w:bookmarkStart w:id="116" w:name="_Toc154272639"/>
      <w:bookmarkStart w:id="117" w:name="_Toc154272912"/>
      <w:bookmarkStart w:id="118" w:name="_Toc154274856"/>
      <w:bookmarkStart w:id="119" w:name="_Toc154275014"/>
      <w:bookmarkStart w:id="120" w:name="_Toc154275417"/>
      <w:bookmarkStart w:id="121" w:name="_Toc154276127"/>
      <w:bookmarkStart w:id="122" w:name="_Toc154277446"/>
      <w:proofErr w:type="spellStart"/>
      <w:r w:rsidRPr="00756F63">
        <w:rPr>
          <w:rFonts w:ascii="Times New Roman" w:hAnsi="Times New Roman"/>
          <w:color w:val="auto"/>
          <w:sz w:val="28"/>
          <w:szCs w:val="28"/>
          <w:lang w:val="uk-UA"/>
        </w:rPr>
        <w:t>Avnet</w:t>
      </w:r>
      <w:proofErr w:type="spellEnd"/>
      <w:r w:rsidRPr="00756F63">
        <w:rPr>
          <w:rFonts w:ascii="Times New Roman" w:hAnsi="Times New Roman"/>
          <w:color w:val="auto"/>
          <w:sz w:val="28"/>
          <w:szCs w:val="28"/>
          <w:lang w:val="uk-UA"/>
        </w:rPr>
        <w:t xml:space="preserve"> </w:t>
      </w:r>
      <w:proofErr w:type="spellStart"/>
      <w:r w:rsidRPr="00756F63">
        <w:rPr>
          <w:rFonts w:ascii="Times New Roman" w:hAnsi="Times New Roman"/>
          <w:color w:val="auto"/>
          <w:sz w:val="28"/>
          <w:szCs w:val="28"/>
          <w:lang w:val="uk-UA"/>
        </w:rPr>
        <w:t>IoT</w:t>
      </w:r>
      <w:proofErr w:type="spellEnd"/>
      <w:r w:rsidRPr="00756F63">
        <w:rPr>
          <w:rFonts w:ascii="Times New Roman" w:hAnsi="Times New Roman"/>
          <w:color w:val="auto"/>
          <w:sz w:val="28"/>
          <w:szCs w:val="28"/>
          <w:lang w:val="uk-UA"/>
        </w:rPr>
        <w:t xml:space="preserve"> розумний моніторинг дизельних генераторів</w:t>
      </w:r>
      <w:bookmarkEnd w:id="116"/>
      <w:bookmarkEnd w:id="117"/>
      <w:bookmarkEnd w:id="118"/>
      <w:bookmarkEnd w:id="119"/>
      <w:bookmarkEnd w:id="120"/>
      <w:bookmarkEnd w:id="121"/>
      <w:bookmarkEnd w:id="122"/>
    </w:p>
    <w:p w14:paraId="5289ADA1" w14:textId="77777777" w:rsidR="00E54E64" w:rsidRPr="00E54E64" w:rsidRDefault="00E54E64" w:rsidP="00E54E64">
      <w:pPr>
        <w:rPr>
          <w:lang w:val="uk-UA" w:eastAsia="x-none"/>
        </w:rPr>
      </w:pPr>
    </w:p>
    <w:p w14:paraId="7421FA42" w14:textId="77777777" w:rsidR="004229BC" w:rsidRPr="002E6989" w:rsidRDefault="004229BC" w:rsidP="00423873">
      <w:pPr>
        <w:pStyle w:val="ListParagraph"/>
        <w:ind w:left="0"/>
        <w:rPr>
          <w:rFonts w:ascii="Times New Roman" w:hAnsi="Times New Roman" w:cs="Times New Roman"/>
          <w:sz w:val="28"/>
          <w:szCs w:val="28"/>
          <w:lang w:val="uk-UA" w:eastAsia="uk-UA"/>
        </w:rPr>
      </w:pPr>
      <w:r w:rsidRPr="002E6989">
        <w:rPr>
          <w:rFonts w:ascii="Times New Roman" w:hAnsi="Times New Roman" w:cs="Times New Roman"/>
          <w:sz w:val="28"/>
          <w:szCs w:val="28"/>
          <w:lang w:val="uk-UA" w:eastAsia="uk-UA"/>
        </w:rPr>
        <w:t xml:space="preserve">Компанія </w:t>
      </w:r>
      <w:proofErr w:type="spellStart"/>
      <w:r w:rsidRPr="002E6989">
        <w:rPr>
          <w:rFonts w:ascii="Times New Roman" w:hAnsi="Times New Roman" w:cs="Times New Roman"/>
          <w:sz w:val="28"/>
          <w:szCs w:val="28"/>
          <w:lang w:val="uk-UA" w:eastAsia="uk-UA"/>
        </w:rPr>
        <w:t>Avnet</w:t>
      </w:r>
      <w:proofErr w:type="spellEnd"/>
      <w:r w:rsidRPr="002E6989">
        <w:rPr>
          <w:rFonts w:ascii="Times New Roman" w:hAnsi="Times New Roman" w:cs="Times New Roman"/>
          <w:sz w:val="28"/>
          <w:szCs w:val="28"/>
          <w:lang w:val="uk-UA" w:eastAsia="uk-UA"/>
        </w:rPr>
        <w:t xml:space="preserve"> допомагає вирішити питання відключення електроенергії, контролювати генераторів, встановлені на декількох місцях.</w:t>
      </w:r>
    </w:p>
    <w:p w14:paraId="568AA206" w14:textId="41DDC930" w:rsidR="004229BC" w:rsidRPr="002E6989" w:rsidRDefault="004229BC" w:rsidP="00423873">
      <w:pPr>
        <w:pStyle w:val="ListParagraph"/>
        <w:ind w:left="0"/>
        <w:rPr>
          <w:rFonts w:ascii="Times New Roman" w:hAnsi="Times New Roman" w:cs="Times New Roman"/>
          <w:sz w:val="28"/>
          <w:szCs w:val="28"/>
          <w:lang w:val="uk-UA" w:eastAsia="uk-UA"/>
        </w:rPr>
      </w:pPr>
      <w:r w:rsidRPr="002E6989">
        <w:rPr>
          <w:rFonts w:ascii="Times New Roman" w:hAnsi="Times New Roman" w:cs="Times New Roman"/>
          <w:sz w:val="28"/>
          <w:szCs w:val="28"/>
          <w:lang w:val="uk-UA" w:eastAsia="uk-UA"/>
        </w:rPr>
        <w:t xml:space="preserve">Рішення для моніторингу дизельних генераторів на основі AI може допомогти вам захистити безперервність бізнесу, підприємства тощо. Система </w:t>
      </w:r>
      <w:r w:rsidRPr="002E6989">
        <w:rPr>
          <w:rFonts w:ascii="Times New Roman" w:hAnsi="Times New Roman" w:cs="Times New Roman"/>
          <w:sz w:val="28"/>
          <w:szCs w:val="28"/>
          <w:lang w:val="uk-UA" w:eastAsia="uk-UA"/>
        </w:rPr>
        <w:lastRenderedPageBreak/>
        <w:t>відстежує ключові показники ефективності, які потрібні від віддалених генераторів, щоб допомогти керувати ефективністю їх роботи [</w:t>
      </w:r>
      <w:r w:rsidR="00C77D1E" w:rsidRPr="002E6989">
        <w:rPr>
          <w:rFonts w:ascii="Times New Roman" w:hAnsi="Times New Roman" w:cs="Times New Roman"/>
          <w:sz w:val="28"/>
          <w:szCs w:val="28"/>
          <w:lang w:val="uk-UA" w:eastAsia="uk-UA"/>
        </w:rPr>
        <w:t>21</w:t>
      </w:r>
      <w:r w:rsidRPr="002E6989">
        <w:rPr>
          <w:rFonts w:ascii="Times New Roman" w:hAnsi="Times New Roman" w:cs="Times New Roman"/>
          <w:sz w:val="28"/>
          <w:szCs w:val="28"/>
          <w:lang w:val="uk-UA" w:eastAsia="uk-UA"/>
        </w:rPr>
        <w:t>]</w:t>
      </w:r>
      <w:r w:rsidR="00C77D1E" w:rsidRPr="002E6989">
        <w:rPr>
          <w:rFonts w:ascii="Times New Roman" w:hAnsi="Times New Roman" w:cs="Times New Roman"/>
          <w:sz w:val="28"/>
          <w:szCs w:val="28"/>
          <w:lang w:val="uk-UA" w:eastAsia="uk-UA"/>
        </w:rPr>
        <w:t>.</w:t>
      </w:r>
    </w:p>
    <w:p w14:paraId="064D26AE" w14:textId="1F769753" w:rsidR="004229BC" w:rsidRPr="002E6989" w:rsidRDefault="004229BC" w:rsidP="00423873">
      <w:pPr>
        <w:pStyle w:val="ListParagraph"/>
        <w:ind w:left="0"/>
        <w:rPr>
          <w:rFonts w:ascii="Times New Roman" w:hAnsi="Times New Roman" w:cs="Times New Roman"/>
          <w:sz w:val="28"/>
          <w:szCs w:val="28"/>
          <w:lang w:val="uk-UA" w:eastAsia="uk-UA"/>
        </w:rPr>
      </w:pPr>
      <w:r w:rsidRPr="002E6989">
        <w:rPr>
          <w:rFonts w:ascii="Times New Roman" w:hAnsi="Times New Roman" w:cs="Times New Roman"/>
          <w:sz w:val="28"/>
          <w:szCs w:val="28"/>
          <w:lang w:val="uk-UA" w:eastAsia="uk-UA"/>
        </w:rPr>
        <w:t xml:space="preserve">Рішення включає можливість дистанційного керування, щоб ви могли вмикати або вимикати свої генератори з будь-якого місця, де є підключення до Інтернету. Насправді, використовуючи рішення </w:t>
      </w:r>
      <w:proofErr w:type="spellStart"/>
      <w:r w:rsidRPr="002E6989">
        <w:rPr>
          <w:rFonts w:ascii="Times New Roman" w:hAnsi="Times New Roman" w:cs="Times New Roman"/>
          <w:sz w:val="28"/>
          <w:szCs w:val="28"/>
          <w:lang w:val="uk-UA" w:eastAsia="uk-UA"/>
        </w:rPr>
        <w:t>Avnet</w:t>
      </w:r>
      <w:proofErr w:type="spellEnd"/>
      <w:r w:rsidRPr="002E6989">
        <w:rPr>
          <w:rFonts w:ascii="Times New Roman" w:hAnsi="Times New Roman" w:cs="Times New Roman"/>
          <w:sz w:val="28"/>
          <w:szCs w:val="28"/>
          <w:lang w:val="uk-UA" w:eastAsia="uk-UA"/>
        </w:rPr>
        <w:t xml:space="preserve"> рішення, ви можете автоматично планувати конкретний час ввімкнення та вимкнення. Ви можете контролювати рівень палива, витрату палива, рівень охолоджуючої рідини, температуру двигуна та об/хв, ненормальний рівень шуму, генеровану потужність, завантаження потужності та години роботи та виявляти аномалії.</w:t>
      </w:r>
    </w:p>
    <w:p w14:paraId="276CFA0E" w14:textId="45F79503" w:rsidR="00A57045" w:rsidRPr="002E6989" w:rsidRDefault="00AB3007" w:rsidP="00F82E5F">
      <w:pPr>
        <w:pStyle w:val="ListParagraph"/>
        <w:ind w:left="0"/>
        <w:rPr>
          <w:rFonts w:ascii="Times New Roman" w:hAnsi="Times New Roman" w:cs="Times New Roman"/>
          <w:sz w:val="28"/>
          <w:szCs w:val="28"/>
          <w:lang w:val="uk-UA" w:eastAsia="uk-UA"/>
        </w:rPr>
      </w:pPr>
      <w:proofErr w:type="spellStart"/>
      <w:r w:rsidRPr="002E6989">
        <w:rPr>
          <w:rFonts w:ascii="Times New Roman" w:hAnsi="Times New Roman" w:cs="Times New Roman"/>
          <w:sz w:val="28"/>
          <w:szCs w:val="28"/>
          <w:lang w:val="uk-UA" w:eastAsia="uk-UA"/>
        </w:rPr>
        <w:t>Avnet</w:t>
      </w:r>
      <w:proofErr w:type="spellEnd"/>
      <w:r w:rsidRPr="002E6989">
        <w:rPr>
          <w:rFonts w:ascii="Times New Roman" w:hAnsi="Times New Roman" w:cs="Times New Roman"/>
          <w:sz w:val="28"/>
          <w:szCs w:val="28"/>
          <w:lang w:val="uk-UA" w:eastAsia="uk-UA"/>
        </w:rPr>
        <w:t xml:space="preserve"> встановлює датчики на генераторах, щоб збирати важливу інформацію та надсилати її на платформу </w:t>
      </w:r>
      <w:proofErr w:type="spellStart"/>
      <w:r w:rsidRPr="002E6989">
        <w:rPr>
          <w:rFonts w:ascii="Times New Roman" w:hAnsi="Times New Roman" w:cs="Times New Roman"/>
          <w:sz w:val="28"/>
          <w:szCs w:val="28"/>
          <w:lang w:val="uk-UA" w:eastAsia="uk-UA"/>
        </w:rPr>
        <w:t>IoT</w:t>
      </w:r>
      <w:proofErr w:type="spellEnd"/>
      <w:r w:rsidRPr="002E6989">
        <w:rPr>
          <w:rFonts w:ascii="Times New Roman" w:hAnsi="Times New Roman" w:cs="Times New Roman"/>
          <w:sz w:val="28"/>
          <w:szCs w:val="28"/>
          <w:lang w:val="uk-UA" w:eastAsia="uk-UA"/>
        </w:rPr>
        <w:t xml:space="preserve"> через шлюз. Потім висококваліфіковані алгоритми машинного навчання аналізують ваші дані, і отримана інформація доставляється на ваші мобільні пристрої. Ви можете використовувати інформацію для моніторингу перевірки працездатності генератора, автоматичного планування та технічного обслуговування. Більше того, якщо виявлена несправність, система повідомить користувача, надіславши повідомлення електронною поштою/текстом, повідомивши станцію моніторингу та/або увімкнувши сигналізацію станції.</w:t>
      </w:r>
    </w:p>
    <w:p w14:paraId="78D161C3" w14:textId="189A1115" w:rsidR="00F82E5F" w:rsidRPr="002E6989" w:rsidRDefault="00F82E5F" w:rsidP="00F82E5F">
      <w:pPr>
        <w:pStyle w:val="ListParagraph"/>
        <w:ind w:left="0"/>
        <w:jc w:val="center"/>
        <w:rPr>
          <w:rFonts w:ascii="Times New Roman" w:hAnsi="Times New Roman" w:cs="Times New Roman"/>
          <w:sz w:val="28"/>
          <w:szCs w:val="28"/>
          <w:lang w:val="uk-UA" w:eastAsia="uk-UA"/>
        </w:rPr>
      </w:pPr>
      <w:r w:rsidRPr="002E6989">
        <w:rPr>
          <w:rFonts w:ascii="Times New Roman" w:hAnsi="Times New Roman" w:cs="Times New Roman"/>
          <w:noProof/>
          <w:sz w:val="28"/>
          <w:szCs w:val="28"/>
          <w:lang w:val="uk-UA" w:eastAsia="uk-UA"/>
        </w:rPr>
        <w:drawing>
          <wp:inline distT="0" distB="0" distL="0" distR="0" wp14:anchorId="698E1E87" wp14:editId="0AC0416F">
            <wp:extent cx="3218281" cy="1575435"/>
            <wp:effectExtent l="0" t="0" r="0" b="0"/>
            <wp:docPr id="606568150" name="Picture 606568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568150" name=""/>
                    <pic:cNvPicPr/>
                  </pic:nvPicPr>
                  <pic:blipFill>
                    <a:blip r:embed="rId36"/>
                    <a:stretch>
                      <a:fillRect/>
                    </a:stretch>
                  </pic:blipFill>
                  <pic:spPr>
                    <a:xfrm>
                      <a:off x="0" y="0"/>
                      <a:ext cx="3265435" cy="1598518"/>
                    </a:xfrm>
                    <a:prstGeom prst="rect">
                      <a:avLst/>
                    </a:prstGeom>
                  </pic:spPr>
                </pic:pic>
              </a:graphicData>
            </a:graphic>
          </wp:inline>
        </w:drawing>
      </w:r>
    </w:p>
    <w:p w14:paraId="5621A4F0" w14:textId="38F8F7DB" w:rsidR="00DE3981" w:rsidRDefault="00423873" w:rsidP="004348FB">
      <w:pPr>
        <w:ind w:right="-2" w:firstLine="567"/>
        <w:jc w:val="center"/>
        <w:textAlignment w:val="top"/>
        <w:rPr>
          <w:rFonts w:ascii="Times New Roman" w:hAnsi="Times New Roman" w:cs="Times New Roman"/>
          <w:sz w:val="28"/>
          <w:szCs w:val="28"/>
          <w:lang w:val="uk-UA" w:eastAsia="ru-RU"/>
        </w:rPr>
      </w:pPr>
      <w:r w:rsidRPr="002E6989">
        <w:rPr>
          <w:rFonts w:ascii="Times New Roman" w:hAnsi="Times New Roman" w:cs="Times New Roman"/>
          <w:sz w:val="28"/>
          <w:szCs w:val="28"/>
          <w:lang w:val="uk-UA" w:eastAsia="ru-RU"/>
        </w:rPr>
        <w:t xml:space="preserve">Рисунок </w:t>
      </w:r>
      <w:r w:rsidR="00C77D1E" w:rsidRPr="002E6989">
        <w:rPr>
          <w:rFonts w:ascii="Times New Roman" w:hAnsi="Times New Roman" w:cs="Times New Roman"/>
          <w:sz w:val="28"/>
          <w:szCs w:val="28"/>
          <w:lang w:val="uk-UA" w:eastAsia="ru-RU"/>
        </w:rPr>
        <w:t>1.22</w:t>
      </w:r>
      <w:r w:rsidRPr="002E6989">
        <w:rPr>
          <w:rFonts w:ascii="Times New Roman" w:hAnsi="Times New Roman" w:cs="Times New Roman"/>
          <w:sz w:val="28"/>
          <w:szCs w:val="28"/>
          <w:lang w:val="uk-UA" w:eastAsia="ru-RU"/>
        </w:rPr>
        <w:t xml:space="preserve"> – Панель приладів </w:t>
      </w:r>
      <w:proofErr w:type="spellStart"/>
      <w:r w:rsidRPr="002E6989">
        <w:rPr>
          <w:rFonts w:ascii="Times New Roman" w:hAnsi="Times New Roman" w:cs="Times New Roman"/>
          <w:sz w:val="28"/>
          <w:szCs w:val="28"/>
          <w:lang w:val="uk-UA" w:eastAsia="ru-RU"/>
        </w:rPr>
        <w:t>Avnet</w:t>
      </w:r>
      <w:proofErr w:type="spellEnd"/>
      <w:r w:rsidRPr="002E6989">
        <w:rPr>
          <w:rFonts w:ascii="Times New Roman" w:hAnsi="Times New Roman" w:cs="Times New Roman"/>
          <w:sz w:val="28"/>
          <w:szCs w:val="28"/>
          <w:lang w:val="uk-UA" w:eastAsia="ru-RU"/>
        </w:rPr>
        <w:t xml:space="preserve"> для моніторингу дизельних генераторів.</w:t>
      </w:r>
    </w:p>
    <w:p w14:paraId="6F361D34" w14:textId="77777777" w:rsidR="001654A3" w:rsidRDefault="001654A3" w:rsidP="004348FB">
      <w:pPr>
        <w:ind w:right="-2" w:firstLine="567"/>
        <w:jc w:val="center"/>
        <w:textAlignment w:val="top"/>
        <w:rPr>
          <w:rFonts w:ascii="Times New Roman" w:hAnsi="Times New Roman" w:cs="Times New Roman"/>
          <w:sz w:val="28"/>
          <w:szCs w:val="28"/>
          <w:lang w:val="uk-UA" w:eastAsia="ru-RU"/>
        </w:rPr>
      </w:pPr>
    </w:p>
    <w:p w14:paraId="75A106FC" w14:textId="026BF7F2" w:rsidR="00034582" w:rsidRDefault="00034582" w:rsidP="00034582">
      <w:pPr>
        <w:pStyle w:val="Heading2"/>
        <w:spacing w:before="0" w:line="360" w:lineRule="auto"/>
        <w:contextualSpacing/>
        <w:rPr>
          <w:rFonts w:ascii="Times New Roman" w:hAnsi="Times New Roman"/>
          <w:color w:val="auto"/>
          <w:sz w:val="28"/>
          <w:szCs w:val="28"/>
          <w:lang w:val="uk-UA"/>
        </w:rPr>
      </w:pPr>
      <w:bookmarkStart w:id="123" w:name="_Toc154272640"/>
      <w:bookmarkStart w:id="124" w:name="_Toc154272913"/>
      <w:bookmarkStart w:id="125" w:name="_Toc154274857"/>
      <w:bookmarkStart w:id="126" w:name="_Toc154275015"/>
      <w:bookmarkStart w:id="127" w:name="_Toc154275418"/>
      <w:bookmarkStart w:id="128" w:name="_Toc154276128"/>
      <w:bookmarkStart w:id="129" w:name="_Toc154277447"/>
      <w:r>
        <w:rPr>
          <w:rFonts w:ascii="Times New Roman" w:hAnsi="Times New Roman"/>
          <w:color w:val="auto"/>
          <w:sz w:val="28"/>
          <w:szCs w:val="28"/>
          <w:lang w:val="uk-UA"/>
        </w:rPr>
        <w:t>Висновки до розділу</w:t>
      </w:r>
      <w:bookmarkEnd w:id="123"/>
      <w:bookmarkEnd w:id="124"/>
      <w:bookmarkEnd w:id="125"/>
      <w:bookmarkEnd w:id="126"/>
      <w:bookmarkEnd w:id="127"/>
      <w:bookmarkEnd w:id="128"/>
      <w:bookmarkEnd w:id="129"/>
    </w:p>
    <w:p w14:paraId="1E0EC6D8" w14:textId="77777777" w:rsidR="00270C14" w:rsidRDefault="00270C14" w:rsidP="00270C14">
      <w:pPr>
        <w:rPr>
          <w:lang w:val="uk-UA" w:eastAsia="x-none"/>
        </w:rPr>
      </w:pPr>
    </w:p>
    <w:p w14:paraId="674533EE" w14:textId="6D59AEFC" w:rsidR="00270C14" w:rsidRDefault="00AE3D63" w:rsidP="00270C14">
      <w:pPr>
        <w:rPr>
          <w:rFonts w:ascii="Times New Roman" w:hAnsi="Times New Roman" w:cs="Times New Roman"/>
          <w:sz w:val="28"/>
          <w:szCs w:val="28"/>
          <w:lang w:val="uk-UA" w:eastAsia="x-none"/>
        </w:rPr>
      </w:pPr>
      <w:r w:rsidRPr="00AE3D63">
        <w:rPr>
          <w:rFonts w:ascii="Times New Roman" w:hAnsi="Times New Roman" w:cs="Times New Roman"/>
          <w:sz w:val="28"/>
          <w:szCs w:val="28"/>
          <w:lang w:val="uk-UA" w:eastAsia="x-none"/>
        </w:rPr>
        <w:t xml:space="preserve">З'ясовано </w:t>
      </w:r>
      <w:r w:rsidR="00605568">
        <w:rPr>
          <w:rFonts w:ascii="Times New Roman" w:hAnsi="Times New Roman" w:cs="Times New Roman"/>
          <w:sz w:val="28"/>
          <w:szCs w:val="28"/>
          <w:lang w:val="uk-UA" w:eastAsia="x-none"/>
        </w:rPr>
        <w:t>визначення</w:t>
      </w:r>
      <w:r w:rsidR="00270C14" w:rsidRPr="0086354B">
        <w:rPr>
          <w:rFonts w:ascii="Times New Roman" w:hAnsi="Times New Roman" w:cs="Times New Roman"/>
          <w:sz w:val="28"/>
          <w:szCs w:val="28"/>
          <w:lang w:val="uk-UA" w:eastAsia="x-none"/>
        </w:rPr>
        <w:t xml:space="preserve"> енергетичн</w:t>
      </w:r>
      <w:r w:rsidR="00C21546" w:rsidRPr="0086354B">
        <w:rPr>
          <w:rFonts w:ascii="Times New Roman" w:hAnsi="Times New Roman" w:cs="Times New Roman"/>
          <w:sz w:val="28"/>
          <w:szCs w:val="28"/>
          <w:lang w:val="uk-UA" w:eastAsia="x-none"/>
        </w:rPr>
        <w:t>ої</w:t>
      </w:r>
      <w:r w:rsidR="00270C14" w:rsidRPr="0086354B">
        <w:rPr>
          <w:rFonts w:ascii="Times New Roman" w:hAnsi="Times New Roman" w:cs="Times New Roman"/>
          <w:sz w:val="28"/>
          <w:szCs w:val="28"/>
          <w:lang w:val="uk-UA" w:eastAsia="x-none"/>
        </w:rPr>
        <w:t xml:space="preserve"> ефективн</w:t>
      </w:r>
      <w:r w:rsidR="00C21546" w:rsidRPr="0086354B">
        <w:rPr>
          <w:rFonts w:ascii="Times New Roman" w:hAnsi="Times New Roman" w:cs="Times New Roman"/>
          <w:sz w:val="28"/>
          <w:szCs w:val="28"/>
          <w:lang w:val="uk-UA" w:eastAsia="x-none"/>
        </w:rPr>
        <w:t xml:space="preserve">ості, яка </w:t>
      </w:r>
      <w:r w:rsidR="00270C14" w:rsidRPr="0086354B">
        <w:rPr>
          <w:rFonts w:ascii="Times New Roman" w:hAnsi="Times New Roman" w:cs="Times New Roman"/>
          <w:sz w:val="28"/>
          <w:szCs w:val="28"/>
          <w:lang w:val="uk-UA" w:eastAsia="x-none"/>
        </w:rPr>
        <w:t xml:space="preserve"> визначається як оптимізація споживання енергії для досягнення аналогічних чи кращих </w:t>
      </w:r>
      <w:r w:rsidR="00270C14" w:rsidRPr="0086354B">
        <w:rPr>
          <w:rFonts w:ascii="Times New Roman" w:hAnsi="Times New Roman" w:cs="Times New Roman"/>
          <w:sz w:val="28"/>
          <w:szCs w:val="28"/>
          <w:lang w:val="uk-UA" w:eastAsia="x-none"/>
        </w:rPr>
        <w:lastRenderedPageBreak/>
        <w:t>результатів при менших витратах енергії</w:t>
      </w:r>
      <w:r w:rsidR="00FF301B" w:rsidRPr="0086354B">
        <w:rPr>
          <w:rFonts w:ascii="Times New Roman" w:hAnsi="Times New Roman" w:cs="Times New Roman"/>
          <w:sz w:val="28"/>
          <w:szCs w:val="28"/>
          <w:lang w:val="uk-UA" w:eastAsia="x-none"/>
        </w:rPr>
        <w:t>, та визначено, що</w:t>
      </w:r>
      <w:r w:rsidR="00270C14" w:rsidRPr="0086354B">
        <w:rPr>
          <w:rFonts w:ascii="Times New Roman" w:hAnsi="Times New Roman" w:cs="Times New Roman"/>
          <w:sz w:val="28"/>
          <w:szCs w:val="28"/>
          <w:lang w:val="uk-UA" w:eastAsia="x-none"/>
        </w:rPr>
        <w:t xml:space="preserve"> систем</w:t>
      </w:r>
      <w:r w:rsidR="00FF301B" w:rsidRPr="0086354B">
        <w:rPr>
          <w:rFonts w:ascii="Times New Roman" w:hAnsi="Times New Roman" w:cs="Times New Roman"/>
          <w:sz w:val="28"/>
          <w:szCs w:val="28"/>
          <w:lang w:val="uk-UA" w:eastAsia="x-none"/>
        </w:rPr>
        <w:t>а</w:t>
      </w:r>
      <w:r w:rsidR="00270C14" w:rsidRPr="0086354B">
        <w:rPr>
          <w:rFonts w:ascii="Times New Roman" w:hAnsi="Times New Roman" w:cs="Times New Roman"/>
          <w:sz w:val="28"/>
          <w:szCs w:val="28"/>
          <w:lang w:val="uk-UA" w:eastAsia="x-none"/>
        </w:rPr>
        <w:t xml:space="preserve"> аналізу енергетичної ефективності автономних генераторів включає технічне діагностування, що важливо для визначення їхнього стану та оптимізації ефективності.</w:t>
      </w:r>
    </w:p>
    <w:p w14:paraId="3F078F08" w14:textId="3E9F37CF" w:rsidR="00EC7B29" w:rsidRDefault="00966A4D" w:rsidP="00966A4D">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Розглянуто </w:t>
      </w:r>
      <w:r w:rsidR="00EC7B29" w:rsidRPr="00EC7B29">
        <w:rPr>
          <w:rFonts w:ascii="Times New Roman" w:hAnsi="Times New Roman" w:cs="Times New Roman"/>
          <w:sz w:val="28"/>
          <w:szCs w:val="28"/>
          <w:lang w:val="uk-UA" w:eastAsia="x-none"/>
        </w:rPr>
        <w:t>автономни</w:t>
      </w:r>
      <w:r w:rsidR="00605568">
        <w:rPr>
          <w:rFonts w:ascii="Times New Roman" w:hAnsi="Times New Roman" w:cs="Times New Roman"/>
          <w:sz w:val="28"/>
          <w:szCs w:val="28"/>
          <w:lang w:val="uk-UA" w:eastAsia="x-none"/>
        </w:rPr>
        <w:t>й</w:t>
      </w:r>
      <w:r w:rsidR="00EC7B29" w:rsidRPr="00EC7B29">
        <w:rPr>
          <w:rFonts w:ascii="Times New Roman" w:hAnsi="Times New Roman" w:cs="Times New Roman"/>
          <w:sz w:val="28"/>
          <w:szCs w:val="28"/>
          <w:lang w:val="uk-UA" w:eastAsia="x-none"/>
        </w:rPr>
        <w:t xml:space="preserve"> генератор</w:t>
      </w:r>
      <w:r w:rsidR="00605568">
        <w:rPr>
          <w:rFonts w:ascii="Times New Roman" w:hAnsi="Times New Roman" w:cs="Times New Roman"/>
          <w:sz w:val="28"/>
          <w:szCs w:val="28"/>
          <w:lang w:val="uk-UA" w:eastAsia="x-none"/>
        </w:rPr>
        <w:t>,</w:t>
      </w:r>
      <w:r w:rsidR="00EC7B29" w:rsidRPr="00EC7B29">
        <w:rPr>
          <w:rFonts w:ascii="Times New Roman" w:hAnsi="Times New Roman" w:cs="Times New Roman"/>
          <w:sz w:val="28"/>
          <w:szCs w:val="28"/>
          <w:lang w:val="uk-UA" w:eastAsia="x-none"/>
        </w:rPr>
        <w:t xml:space="preserve"> </w:t>
      </w:r>
      <w:r w:rsidR="00605568">
        <w:rPr>
          <w:rFonts w:ascii="Times New Roman" w:hAnsi="Times New Roman" w:cs="Times New Roman"/>
          <w:sz w:val="28"/>
          <w:szCs w:val="28"/>
          <w:lang w:val="uk-UA" w:eastAsia="x-none"/>
        </w:rPr>
        <w:t xml:space="preserve">його </w:t>
      </w:r>
      <w:r w:rsidR="00605568" w:rsidRPr="00EC7B29">
        <w:rPr>
          <w:rFonts w:ascii="Times New Roman" w:hAnsi="Times New Roman" w:cs="Times New Roman"/>
          <w:sz w:val="28"/>
          <w:szCs w:val="28"/>
          <w:lang w:val="uk-UA" w:eastAsia="x-none"/>
        </w:rPr>
        <w:t>визначен</w:t>
      </w:r>
      <w:r w:rsidR="00605568">
        <w:rPr>
          <w:rFonts w:ascii="Times New Roman" w:hAnsi="Times New Roman" w:cs="Times New Roman"/>
          <w:sz w:val="28"/>
          <w:szCs w:val="28"/>
          <w:lang w:val="uk-UA" w:eastAsia="x-none"/>
        </w:rPr>
        <w:t>ня</w:t>
      </w:r>
      <w:r w:rsidR="00EC7B29" w:rsidRPr="00EC7B29">
        <w:rPr>
          <w:rFonts w:ascii="Times New Roman" w:hAnsi="Times New Roman" w:cs="Times New Roman"/>
          <w:sz w:val="28"/>
          <w:szCs w:val="28"/>
          <w:lang w:val="uk-UA" w:eastAsia="x-none"/>
        </w:rPr>
        <w:t xml:space="preserve"> та класифік</w:t>
      </w:r>
      <w:r w:rsidR="00605568">
        <w:rPr>
          <w:rFonts w:ascii="Times New Roman" w:hAnsi="Times New Roman" w:cs="Times New Roman"/>
          <w:sz w:val="28"/>
          <w:szCs w:val="28"/>
          <w:lang w:val="uk-UA" w:eastAsia="x-none"/>
        </w:rPr>
        <w:t xml:space="preserve">ацію, </w:t>
      </w:r>
      <w:r w:rsidR="00EC7B29" w:rsidRPr="00EC7B29">
        <w:rPr>
          <w:rFonts w:ascii="Times New Roman" w:hAnsi="Times New Roman" w:cs="Times New Roman"/>
          <w:sz w:val="28"/>
          <w:szCs w:val="28"/>
          <w:lang w:val="uk-UA" w:eastAsia="x-none"/>
        </w:rPr>
        <w:t xml:space="preserve">основні характеристики. </w:t>
      </w:r>
      <w:r w:rsidR="00605568">
        <w:rPr>
          <w:rFonts w:ascii="Times New Roman" w:hAnsi="Times New Roman" w:cs="Times New Roman"/>
          <w:sz w:val="28"/>
          <w:szCs w:val="28"/>
          <w:lang w:val="uk-UA" w:eastAsia="x-none"/>
        </w:rPr>
        <w:t>Проведено огляд</w:t>
      </w:r>
      <w:r w:rsidR="00EC7B29" w:rsidRPr="00EC7B29">
        <w:rPr>
          <w:rFonts w:ascii="Times New Roman" w:hAnsi="Times New Roman" w:cs="Times New Roman"/>
          <w:sz w:val="28"/>
          <w:szCs w:val="28"/>
          <w:lang w:val="uk-UA" w:eastAsia="x-none"/>
        </w:rPr>
        <w:t xml:space="preserve"> двигун</w:t>
      </w:r>
      <w:r w:rsidR="00605568">
        <w:rPr>
          <w:rFonts w:ascii="Times New Roman" w:hAnsi="Times New Roman" w:cs="Times New Roman"/>
          <w:sz w:val="28"/>
          <w:szCs w:val="28"/>
          <w:lang w:val="uk-UA" w:eastAsia="x-none"/>
        </w:rPr>
        <w:t>а</w:t>
      </w:r>
      <w:r w:rsidR="00EC7B29" w:rsidRPr="00EC7B29">
        <w:rPr>
          <w:rFonts w:ascii="Times New Roman" w:hAnsi="Times New Roman" w:cs="Times New Roman"/>
          <w:sz w:val="28"/>
          <w:szCs w:val="28"/>
          <w:lang w:val="uk-UA" w:eastAsia="x-none"/>
        </w:rPr>
        <w:t xml:space="preserve"> внутрішнього згоряння як ключов</w:t>
      </w:r>
      <w:r w:rsidR="00605568">
        <w:rPr>
          <w:rFonts w:ascii="Times New Roman" w:hAnsi="Times New Roman" w:cs="Times New Roman"/>
          <w:sz w:val="28"/>
          <w:szCs w:val="28"/>
          <w:lang w:val="uk-UA" w:eastAsia="x-none"/>
        </w:rPr>
        <w:t>ого</w:t>
      </w:r>
      <w:r w:rsidR="00EC7B29" w:rsidRPr="00EC7B29">
        <w:rPr>
          <w:rFonts w:ascii="Times New Roman" w:hAnsi="Times New Roman" w:cs="Times New Roman"/>
          <w:sz w:val="28"/>
          <w:szCs w:val="28"/>
          <w:lang w:val="uk-UA" w:eastAsia="x-none"/>
        </w:rPr>
        <w:t xml:space="preserve"> компонент</w:t>
      </w:r>
      <w:r w:rsidR="00605568">
        <w:rPr>
          <w:rFonts w:ascii="Times New Roman" w:hAnsi="Times New Roman" w:cs="Times New Roman"/>
          <w:sz w:val="28"/>
          <w:szCs w:val="28"/>
          <w:lang w:val="uk-UA" w:eastAsia="x-none"/>
        </w:rPr>
        <w:t>а</w:t>
      </w:r>
      <w:r w:rsidR="00EC7B29" w:rsidRPr="00EC7B29">
        <w:rPr>
          <w:rFonts w:ascii="Times New Roman" w:hAnsi="Times New Roman" w:cs="Times New Roman"/>
          <w:sz w:val="28"/>
          <w:szCs w:val="28"/>
          <w:lang w:val="uk-UA" w:eastAsia="x-none"/>
        </w:rPr>
        <w:t xml:space="preserve"> генератора, зокрема, його будову, робочі процеси та важливий параметр </w:t>
      </w:r>
      <w:r w:rsidR="00DC1D07">
        <w:rPr>
          <w:rFonts w:ascii="Times New Roman" w:hAnsi="Times New Roman" w:cs="Times New Roman"/>
          <w:sz w:val="28"/>
          <w:szCs w:val="28"/>
          <w:lang w:val="uk-UA" w:eastAsia="x-none"/>
        </w:rPr>
        <w:t>–</w:t>
      </w:r>
      <w:r w:rsidR="00EC7B29" w:rsidRPr="00EC7B29">
        <w:rPr>
          <w:rFonts w:ascii="Times New Roman" w:hAnsi="Times New Roman" w:cs="Times New Roman"/>
          <w:sz w:val="28"/>
          <w:szCs w:val="28"/>
          <w:lang w:val="uk-UA" w:eastAsia="x-none"/>
        </w:rPr>
        <w:t xml:space="preserve"> коефіцієнт стиску. Також розглянуто синхронний генератор змінного струму, визначено його будову та втрати, що сприяє більш глибокому розумінню принципів роботи автономних генераторів.</w:t>
      </w:r>
    </w:p>
    <w:p w14:paraId="01C97B68" w14:textId="3E4A8695" w:rsidR="00966A4D" w:rsidRDefault="00966A4D" w:rsidP="00966A4D">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Проаналізовано патенти</w:t>
      </w:r>
      <w:r w:rsidR="008F1452">
        <w:rPr>
          <w:rFonts w:ascii="Times New Roman" w:hAnsi="Times New Roman" w:cs="Times New Roman"/>
          <w:sz w:val="28"/>
          <w:szCs w:val="28"/>
          <w:lang w:val="uk-UA" w:eastAsia="x-none"/>
        </w:rPr>
        <w:t xml:space="preserve"> які стосуються п</w:t>
      </w:r>
      <w:r w:rsidR="008F1452" w:rsidRPr="002E6989">
        <w:rPr>
          <w:rFonts w:ascii="Times New Roman" w:hAnsi="Times New Roman" w:cs="Times New Roman"/>
          <w:sz w:val="28"/>
          <w:szCs w:val="28"/>
          <w:lang w:val="uk-UA" w:eastAsia="x-none"/>
        </w:rPr>
        <w:t>ідвищення ефективності</w:t>
      </w:r>
      <w:r w:rsidR="008F1452">
        <w:rPr>
          <w:rFonts w:ascii="Times New Roman" w:hAnsi="Times New Roman" w:cs="Times New Roman"/>
          <w:sz w:val="28"/>
          <w:szCs w:val="28"/>
          <w:lang w:val="uk-UA" w:eastAsia="x-none"/>
        </w:rPr>
        <w:t xml:space="preserve"> діагностування автономного генератор</w:t>
      </w:r>
      <w:r w:rsidR="00D63A05">
        <w:rPr>
          <w:rFonts w:ascii="Times New Roman" w:hAnsi="Times New Roman" w:cs="Times New Roman"/>
          <w:sz w:val="28"/>
          <w:szCs w:val="28"/>
          <w:lang w:val="uk-UA" w:eastAsia="x-none"/>
        </w:rPr>
        <w:t xml:space="preserve">а та проведено інтернет-пошук на виявлення сучасних рішень діагностування автономного генератора. </w:t>
      </w:r>
    </w:p>
    <w:p w14:paraId="4227A802" w14:textId="77777777" w:rsidR="00CC0C06" w:rsidRPr="0086354B" w:rsidRDefault="00CC0C06" w:rsidP="00270C14">
      <w:pPr>
        <w:rPr>
          <w:rFonts w:ascii="Times New Roman" w:hAnsi="Times New Roman" w:cs="Times New Roman"/>
          <w:sz w:val="28"/>
          <w:szCs w:val="28"/>
          <w:lang w:val="uk-UA" w:eastAsia="x-none"/>
        </w:rPr>
      </w:pPr>
    </w:p>
    <w:p w14:paraId="26530C1F" w14:textId="77777777" w:rsidR="00034582" w:rsidRDefault="00034582" w:rsidP="00034582">
      <w:pPr>
        <w:rPr>
          <w:lang w:val="uk-UA" w:eastAsia="x-none"/>
        </w:rPr>
      </w:pPr>
    </w:p>
    <w:p w14:paraId="4BF28B6A" w14:textId="77777777" w:rsidR="00034582" w:rsidRPr="00034582" w:rsidRDefault="00034582" w:rsidP="00034582">
      <w:pPr>
        <w:rPr>
          <w:lang w:val="uk-UA" w:eastAsia="x-none"/>
        </w:rPr>
      </w:pPr>
    </w:p>
    <w:p w14:paraId="6FEAEB5C" w14:textId="77777777" w:rsidR="001654A3" w:rsidRDefault="001654A3" w:rsidP="004348FB">
      <w:pPr>
        <w:ind w:right="-2" w:firstLine="567"/>
        <w:jc w:val="center"/>
        <w:textAlignment w:val="top"/>
        <w:rPr>
          <w:rFonts w:ascii="Times New Roman" w:hAnsi="Times New Roman" w:cs="Times New Roman"/>
          <w:sz w:val="28"/>
          <w:szCs w:val="28"/>
          <w:lang w:val="uk-UA" w:eastAsia="ru-RU"/>
        </w:rPr>
      </w:pPr>
    </w:p>
    <w:p w14:paraId="3E1D87B1" w14:textId="77777777" w:rsidR="001654A3" w:rsidRDefault="001654A3" w:rsidP="004348FB">
      <w:pPr>
        <w:ind w:right="-2" w:firstLine="567"/>
        <w:jc w:val="center"/>
        <w:textAlignment w:val="top"/>
        <w:rPr>
          <w:rFonts w:ascii="Times New Roman" w:hAnsi="Times New Roman" w:cs="Times New Roman"/>
          <w:sz w:val="28"/>
          <w:szCs w:val="28"/>
          <w:lang w:val="uk-UA" w:eastAsia="ru-RU"/>
        </w:rPr>
      </w:pPr>
    </w:p>
    <w:p w14:paraId="1C600B68" w14:textId="77777777" w:rsidR="001654A3" w:rsidRDefault="001654A3" w:rsidP="004348FB">
      <w:pPr>
        <w:ind w:right="-2" w:firstLine="567"/>
        <w:jc w:val="center"/>
        <w:textAlignment w:val="top"/>
        <w:rPr>
          <w:rFonts w:ascii="Times New Roman" w:hAnsi="Times New Roman" w:cs="Times New Roman"/>
          <w:sz w:val="28"/>
          <w:szCs w:val="28"/>
          <w:lang w:val="uk-UA" w:eastAsia="ru-RU"/>
        </w:rPr>
      </w:pPr>
    </w:p>
    <w:p w14:paraId="5674DA2D"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271A1D9C"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746ADA4C"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7E978C16"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17C32AC7"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5E64B90E"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2A4848D9"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796820BD" w14:textId="77777777" w:rsidR="00E812AE" w:rsidRDefault="00E812AE" w:rsidP="004348FB">
      <w:pPr>
        <w:ind w:right="-2" w:firstLine="567"/>
        <w:jc w:val="center"/>
        <w:textAlignment w:val="top"/>
        <w:rPr>
          <w:rFonts w:ascii="Times New Roman" w:hAnsi="Times New Roman" w:cs="Times New Roman"/>
          <w:sz w:val="28"/>
          <w:szCs w:val="28"/>
          <w:lang w:val="uk-UA" w:eastAsia="ru-RU"/>
        </w:rPr>
      </w:pPr>
    </w:p>
    <w:p w14:paraId="47BE254D" w14:textId="77777777" w:rsidR="004348FB" w:rsidRDefault="004348FB" w:rsidP="004348FB">
      <w:pPr>
        <w:ind w:right="-2" w:firstLine="567"/>
        <w:jc w:val="center"/>
        <w:textAlignment w:val="top"/>
        <w:rPr>
          <w:rFonts w:ascii="Times New Roman" w:hAnsi="Times New Roman" w:cs="Times New Roman"/>
          <w:sz w:val="28"/>
          <w:szCs w:val="28"/>
          <w:lang w:val="uk-UA" w:eastAsia="ru-RU"/>
        </w:rPr>
      </w:pPr>
    </w:p>
    <w:p w14:paraId="4333537E" w14:textId="77777777" w:rsidR="005C3B49" w:rsidRPr="002E6989" w:rsidRDefault="005C3B49" w:rsidP="004348FB">
      <w:pPr>
        <w:ind w:right="-2" w:firstLine="567"/>
        <w:jc w:val="center"/>
        <w:textAlignment w:val="top"/>
        <w:rPr>
          <w:rFonts w:ascii="Times New Roman" w:hAnsi="Times New Roman" w:cs="Times New Roman"/>
          <w:sz w:val="28"/>
          <w:szCs w:val="28"/>
          <w:lang w:val="uk-UA" w:eastAsia="ru-RU"/>
        </w:rPr>
      </w:pPr>
    </w:p>
    <w:p w14:paraId="63E31DFB" w14:textId="5D3BFA30" w:rsidR="000F1116" w:rsidRDefault="00014385" w:rsidP="000F1116">
      <w:pPr>
        <w:pStyle w:val="Heading1"/>
        <w:numPr>
          <w:ilvl w:val="0"/>
          <w:numId w:val="1"/>
        </w:numPr>
        <w:tabs>
          <w:tab w:val="num" w:pos="360"/>
        </w:tabs>
        <w:spacing w:before="0" w:line="360" w:lineRule="auto"/>
        <w:ind w:left="0" w:right="-2" w:firstLine="0"/>
        <w:contextualSpacing/>
        <w:jc w:val="center"/>
        <w:rPr>
          <w:rFonts w:ascii="Times New Roman" w:hAnsi="Times New Roman"/>
          <w:color w:val="auto"/>
          <w:lang w:val="uk-UA"/>
        </w:rPr>
      </w:pPr>
      <w:bookmarkStart w:id="130" w:name="_Toc154243510"/>
      <w:bookmarkStart w:id="131" w:name="_Toc154272641"/>
      <w:bookmarkStart w:id="132" w:name="_Toc154272914"/>
      <w:bookmarkStart w:id="133" w:name="_Toc154274858"/>
      <w:bookmarkStart w:id="134" w:name="_Toc154275016"/>
      <w:bookmarkStart w:id="135" w:name="_Toc154275419"/>
      <w:bookmarkStart w:id="136" w:name="_Toc154276129"/>
      <w:bookmarkStart w:id="137" w:name="_Toc154277448"/>
      <w:r w:rsidRPr="002E6989">
        <w:rPr>
          <w:rFonts w:ascii="Times New Roman" w:hAnsi="Times New Roman"/>
          <w:color w:val="auto"/>
          <w:lang w:val="uk-UA"/>
        </w:rPr>
        <w:lastRenderedPageBreak/>
        <w:t>ЕЛЕКТРОМЕХАНІЧНА ЧАСТИНА</w:t>
      </w:r>
      <w:bookmarkEnd w:id="130"/>
      <w:bookmarkEnd w:id="131"/>
      <w:bookmarkEnd w:id="132"/>
      <w:bookmarkEnd w:id="133"/>
      <w:bookmarkEnd w:id="134"/>
      <w:bookmarkEnd w:id="135"/>
      <w:bookmarkEnd w:id="136"/>
      <w:bookmarkEnd w:id="137"/>
    </w:p>
    <w:p w14:paraId="26CC797A" w14:textId="77777777" w:rsidR="008E03D4" w:rsidRPr="008E03D4" w:rsidRDefault="008E03D4" w:rsidP="008E03D4">
      <w:pPr>
        <w:rPr>
          <w:lang w:val="uk-UA" w:eastAsia="x-none"/>
        </w:rPr>
      </w:pPr>
    </w:p>
    <w:p w14:paraId="50387864" w14:textId="2A93ADF6" w:rsidR="00EA367D" w:rsidRDefault="001D54DC" w:rsidP="008E03D4">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38" w:name="_Toc154243511"/>
      <w:bookmarkStart w:id="139" w:name="_Toc154272642"/>
      <w:bookmarkStart w:id="140" w:name="_Toc154272915"/>
      <w:bookmarkStart w:id="141" w:name="_Toc154274859"/>
      <w:bookmarkStart w:id="142" w:name="_Toc154275017"/>
      <w:bookmarkStart w:id="143" w:name="_Toc154275420"/>
      <w:bookmarkStart w:id="144" w:name="_Toc154276130"/>
      <w:bookmarkStart w:id="145" w:name="_Toc154277449"/>
      <w:r w:rsidRPr="002E6989">
        <w:rPr>
          <w:rFonts w:ascii="Times New Roman" w:hAnsi="Times New Roman"/>
          <w:color w:val="auto"/>
          <w:sz w:val="28"/>
          <w:szCs w:val="28"/>
          <w:lang w:val="uk-UA"/>
        </w:rPr>
        <w:t xml:space="preserve">Визначення коефіцієнту корисної дії у </w:t>
      </w:r>
      <w:r w:rsidR="003E2074" w:rsidRPr="002E6989">
        <w:rPr>
          <w:rFonts w:ascii="Times New Roman" w:hAnsi="Times New Roman"/>
          <w:color w:val="auto"/>
          <w:sz w:val="28"/>
          <w:szCs w:val="28"/>
          <w:lang w:val="uk-UA"/>
        </w:rPr>
        <w:t>термодинамічному циклі для двигуна іскровим запалюванням паливо-повітряної суміші.</w:t>
      </w:r>
      <w:bookmarkEnd w:id="138"/>
      <w:bookmarkEnd w:id="139"/>
      <w:bookmarkEnd w:id="140"/>
      <w:bookmarkEnd w:id="141"/>
      <w:bookmarkEnd w:id="142"/>
      <w:bookmarkEnd w:id="143"/>
      <w:bookmarkEnd w:id="144"/>
      <w:bookmarkEnd w:id="145"/>
    </w:p>
    <w:p w14:paraId="11226854" w14:textId="77777777" w:rsidR="008E03D4" w:rsidRPr="008E03D4" w:rsidRDefault="008E03D4" w:rsidP="008E03D4">
      <w:pPr>
        <w:rPr>
          <w:lang w:val="uk-UA" w:eastAsia="x-none"/>
        </w:rPr>
      </w:pPr>
    </w:p>
    <w:p w14:paraId="7D150101" w14:textId="29AB0B1D" w:rsidR="00A964B0" w:rsidRPr="002E6989" w:rsidRDefault="0018103E" w:rsidP="00C20456">
      <w:pPr>
        <w:pStyle w:val="NormalWeb"/>
        <w:spacing w:before="0" w:beforeAutospacing="0" w:after="0" w:afterAutospacing="0" w:line="360" w:lineRule="auto"/>
        <w:ind w:firstLine="709"/>
        <w:contextualSpacing/>
        <w:jc w:val="both"/>
        <w:rPr>
          <w:rFonts w:ascii="Times New Roman,Italic" w:hAnsi="Times New Roman,Italic"/>
          <w:sz w:val="28"/>
          <w:szCs w:val="28"/>
          <w:lang w:val="uk-UA"/>
        </w:rPr>
      </w:pPr>
      <w:r w:rsidRPr="002E6989">
        <w:rPr>
          <w:rFonts w:ascii="Times New Roman,Italic" w:hAnsi="Times New Roman,Italic"/>
          <w:sz w:val="28"/>
          <w:szCs w:val="28"/>
          <w:lang w:val="uk-UA"/>
        </w:rPr>
        <w:t>Д</w:t>
      </w:r>
      <w:r w:rsidR="00DA1D1B" w:rsidRPr="002E6989">
        <w:rPr>
          <w:rFonts w:ascii="Times New Roman,Italic" w:hAnsi="Times New Roman,Italic"/>
          <w:sz w:val="28"/>
          <w:szCs w:val="28"/>
          <w:lang w:val="uk-UA"/>
        </w:rPr>
        <w:t>ВЗ</w:t>
      </w:r>
      <w:r w:rsidRPr="002E6989">
        <w:rPr>
          <w:rFonts w:ascii="Times New Roman,Italic" w:hAnsi="Times New Roman,Italic"/>
          <w:sz w:val="28"/>
          <w:szCs w:val="28"/>
          <w:lang w:val="uk-UA"/>
        </w:rPr>
        <w:t xml:space="preserve"> є тепловими машинами, в яких хімічн</w:t>
      </w:r>
      <w:r w:rsidR="00DA1D1B" w:rsidRPr="002E6989">
        <w:rPr>
          <w:rFonts w:ascii="Times New Roman,Italic" w:hAnsi="Times New Roman,Italic"/>
          <w:sz w:val="28"/>
          <w:szCs w:val="28"/>
          <w:lang w:val="uk-UA"/>
        </w:rPr>
        <w:t>а</w:t>
      </w:r>
      <w:r w:rsidRPr="002E6989">
        <w:rPr>
          <w:rFonts w:ascii="Times New Roman,Italic" w:hAnsi="Times New Roman,Italic"/>
          <w:sz w:val="28"/>
          <w:szCs w:val="28"/>
          <w:lang w:val="uk-UA"/>
        </w:rPr>
        <w:t xml:space="preserve"> енергія перетворюється на механічну енергію. Це досягається за</w:t>
      </w:r>
      <w:r w:rsidR="00DA1D1B" w:rsidRPr="002E6989">
        <w:rPr>
          <w:rFonts w:ascii="Times New Roman,Italic" w:hAnsi="Times New Roman,Italic"/>
          <w:sz w:val="28"/>
          <w:szCs w:val="28"/>
          <w:lang w:val="uk-UA"/>
        </w:rPr>
        <w:t>вдя</w:t>
      </w:r>
      <w:r w:rsidR="001B2ED3" w:rsidRPr="002E6989">
        <w:rPr>
          <w:rFonts w:ascii="Times New Roman,Italic" w:hAnsi="Times New Roman,Italic"/>
          <w:sz w:val="28"/>
          <w:szCs w:val="28"/>
          <w:lang w:val="uk-UA"/>
        </w:rPr>
        <w:t xml:space="preserve">ки </w:t>
      </w:r>
      <w:r w:rsidRPr="002E6989">
        <w:rPr>
          <w:rFonts w:ascii="Times New Roman,Italic" w:hAnsi="Times New Roman,Italic"/>
          <w:sz w:val="28"/>
          <w:szCs w:val="28"/>
          <w:lang w:val="uk-UA"/>
        </w:rPr>
        <w:t xml:space="preserve">процесу згоряння, під час якого вивільнюється енергія. Частина цього тепла, </w:t>
      </w:r>
      <w:r w:rsidR="004B749E" w:rsidRPr="002E6989">
        <w:rPr>
          <w:rFonts w:ascii="Times New Roman,Italic" w:hAnsi="Times New Roman,Italic"/>
          <w:sz w:val="28"/>
          <w:szCs w:val="28"/>
          <w:lang w:val="uk-UA"/>
        </w:rPr>
        <w:t>яка</w:t>
      </w:r>
      <w:r w:rsidRPr="002E6989">
        <w:rPr>
          <w:rFonts w:ascii="Times New Roman,Italic" w:hAnsi="Times New Roman,Italic"/>
          <w:sz w:val="28"/>
          <w:szCs w:val="28"/>
          <w:lang w:val="uk-UA"/>
        </w:rPr>
        <w:t xml:space="preserve"> вивільняється в камері згоряння циліндра, перетворюється в механічну енергію за допомогою приводу колінчастого валу, а решта енергії </w:t>
      </w:r>
      <w:r w:rsidR="004B749E" w:rsidRPr="002E6989">
        <w:rPr>
          <w:rFonts w:ascii="Times New Roman,Italic" w:hAnsi="Times New Roman,Italic"/>
          <w:sz w:val="28"/>
          <w:szCs w:val="28"/>
          <w:lang w:val="uk-UA"/>
        </w:rPr>
        <w:t>відводиться</w:t>
      </w:r>
      <w:r w:rsidRPr="002E6989">
        <w:rPr>
          <w:rFonts w:ascii="Times New Roman,Italic" w:hAnsi="Times New Roman,Italic"/>
          <w:sz w:val="28"/>
          <w:szCs w:val="28"/>
          <w:lang w:val="uk-UA"/>
        </w:rPr>
        <w:t xml:space="preserve"> разом з вихлопом та передається до охолоджуючої рідини через стінки, що межують з камерою згоряння, а також в навколишнє середовище</w:t>
      </w:r>
      <w:r w:rsidR="00365C2F" w:rsidRPr="002E6989">
        <w:rPr>
          <w:rFonts w:ascii="Times New Roman,Italic" w:hAnsi="Times New Roman,Italic"/>
          <w:sz w:val="28"/>
          <w:szCs w:val="28"/>
          <w:lang w:val="uk-UA"/>
        </w:rPr>
        <w:t xml:space="preserve"> [23]</w:t>
      </w:r>
      <w:r w:rsidR="00A964B0" w:rsidRPr="002E6989">
        <w:rPr>
          <w:rFonts w:ascii="Times New Roman,Italic" w:hAnsi="Times New Roman,Italic"/>
          <w:sz w:val="28"/>
          <w:szCs w:val="28"/>
          <w:lang w:val="uk-UA"/>
        </w:rPr>
        <w:t>.</w:t>
      </w:r>
    </w:p>
    <w:p w14:paraId="20BEC2B9" w14:textId="5DC051A8" w:rsidR="0018103E" w:rsidRPr="002E6989" w:rsidRDefault="0018103E" w:rsidP="00C329C5">
      <w:pPr>
        <w:pStyle w:val="NormalWeb"/>
        <w:spacing w:before="0" w:beforeAutospacing="0" w:after="0" w:afterAutospacing="0" w:line="360" w:lineRule="auto"/>
        <w:ind w:firstLine="709"/>
        <w:contextualSpacing/>
        <w:jc w:val="both"/>
        <w:rPr>
          <w:rFonts w:ascii="Times New Roman,Italic" w:hAnsi="Times New Roman,Italic"/>
          <w:sz w:val="28"/>
          <w:szCs w:val="28"/>
          <w:lang w:val="uk-UA"/>
        </w:rPr>
      </w:pPr>
      <w:r w:rsidRPr="002E6989">
        <w:rPr>
          <w:rFonts w:ascii="Times New Roman,Italic" w:hAnsi="Times New Roman,Italic"/>
          <w:sz w:val="28"/>
          <w:szCs w:val="28"/>
          <w:lang w:val="uk-UA"/>
        </w:rPr>
        <w:t xml:space="preserve">Мета процесу перетворення хімічної енергії в механічну </w:t>
      </w:r>
      <w:r w:rsidR="007A641E" w:rsidRPr="002E6989">
        <w:rPr>
          <w:rFonts w:ascii="Times New Roman,Italic" w:hAnsi="Times New Roman,Italic"/>
          <w:sz w:val="28"/>
          <w:szCs w:val="28"/>
          <w:lang w:val="uk-UA"/>
        </w:rPr>
        <w:t>– є</w:t>
      </w:r>
      <w:r w:rsidRPr="002E6989">
        <w:rPr>
          <w:rFonts w:ascii="Times New Roman,Italic" w:hAnsi="Times New Roman,Italic"/>
          <w:sz w:val="28"/>
          <w:szCs w:val="28"/>
          <w:lang w:val="uk-UA"/>
        </w:rPr>
        <w:t xml:space="preserve"> в</w:t>
      </w:r>
      <w:r w:rsidR="007A641E" w:rsidRPr="002E6989">
        <w:rPr>
          <w:rFonts w:ascii="Times New Roman,Italic" w:hAnsi="Times New Roman,Italic"/>
          <w:sz w:val="28"/>
          <w:szCs w:val="28"/>
          <w:lang w:val="uk-UA"/>
        </w:rPr>
        <w:t xml:space="preserve"> досягнення </w:t>
      </w:r>
      <w:r w:rsidRPr="002E6989">
        <w:rPr>
          <w:rFonts w:ascii="Times New Roman,Italic" w:hAnsi="Times New Roman,Italic"/>
          <w:sz w:val="28"/>
          <w:szCs w:val="28"/>
          <w:lang w:val="uk-UA"/>
        </w:rPr>
        <w:t>максимальної ефективності процесу, що сильно залежить від термодинаміки. Ці конверсійні процеси є дуже складними, особливо процес згоряння з його обмінами енергією та речовинами, а також хімічними процесами газу в циліндрі. Крім того, процес передачі тепла від газу до стінки, що безпосередньо оточує камеру згоряння, суміжні компоненти двигуна та охолоджуючий агент або олива може бути апроксимовано лише з великими зусиллями</w:t>
      </w:r>
      <w:r w:rsidR="00365C2F" w:rsidRPr="002E6989">
        <w:rPr>
          <w:rFonts w:ascii="Times New Roman,Italic" w:hAnsi="Times New Roman,Italic"/>
          <w:sz w:val="28"/>
          <w:szCs w:val="28"/>
          <w:lang w:val="uk-UA"/>
        </w:rPr>
        <w:t xml:space="preserve"> </w:t>
      </w:r>
      <w:r w:rsidR="00C329C5" w:rsidRPr="002E6989">
        <w:rPr>
          <w:rFonts w:ascii="Times New Roman,Italic" w:hAnsi="Times New Roman,Italic"/>
          <w:sz w:val="28"/>
          <w:szCs w:val="28"/>
          <w:lang w:val="uk-UA"/>
        </w:rPr>
        <w:t>[</w:t>
      </w:r>
      <w:r w:rsidR="00365C2F" w:rsidRPr="002E6989">
        <w:rPr>
          <w:rFonts w:ascii="Times New Roman,Italic" w:hAnsi="Times New Roman,Italic"/>
          <w:sz w:val="28"/>
          <w:szCs w:val="28"/>
          <w:lang w:val="uk-UA"/>
        </w:rPr>
        <w:t xml:space="preserve">9, </w:t>
      </w:r>
      <w:r w:rsidR="00C329C5" w:rsidRPr="002E6989">
        <w:rPr>
          <w:rFonts w:ascii="Times New Roman,Italic" w:hAnsi="Times New Roman,Italic"/>
          <w:sz w:val="28"/>
          <w:szCs w:val="28"/>
          <w:lang w:val="uk-UA"/>
        </w:rPr>
        <w:t>23]</w:t>
      </w:r>
      <w:r w:rsidR="00365C2F" w:rsidRPr="002E6989">
        <w:rPr>
          <w:rFonts w:ascii="Times New Roman,Italic" w:hAnsi="Times New Roman,Italic"/>
          <w:sz w:val="28"/>
          <w:szCs w:val="28"/>
          <w:lang w:val="uk-UA"/>
        </w:rPr>
        <w:t>.</w:t>
      </w:r>
    </w:p>
    <w:p w14:paraId="5D639E6D" w14:textId="62FDF196" w:rsidR="000806BC" w:rsidRPr="002E6989" w:rsidRDefault="005440E8" w:rsidP="00DA42CE">
      <w:pPr>
        <w:pStyle w:val="NormalWeb"/>
        <w:spacing w:before="0" w:beforeAutospacing="0" w:after="0" w:afterAutospacing="0" w:line="360" w:lineRule="auto"/>
        <w:ind w:firstLine="709"/>
        <w:contextualSpacing/>
        <w:jc w:val="both"/>
        <w:rPr>
          <w:rFonts w:ascii="Times New Roman,Italic" w:hAnsi="Times New Roman,Italic"/>
          <w:sz w:val="28"/>
          <w:szCs w:val="28"/>
          <w:lang w:val="uk-UA"/>
        </w:rPr>
      </w:pPr>
      <w:r w:rsidRPr="002E6989">
        <w:rPr>
          <w:rFonts w:ascii="Times New Roman,Italic" w:hAnsi="Times New Roman,Italic"/>
          <w:sz w:val="28"/>
          <w:szCs w:val="28"/>
          <w:lang w:val="uk-UA"/>
        </w:rPr>
        <w:t>Відповідно</w:t>
      </w:r>
      <w:r w:rsidR="00083300" w:rsidRPr="002E6989">
        <w:rPr>
          <w:rFonts w:ascii="Times New Roman,Italic" w:hAnsi="Times New Roman,Italic"/>
          <w:sz w:val="28"/>
          <w:szCs w:val="28"/>
          <w:lang w:val="uk-UA"/>
        </w:rPr>
        <w:t xml:space="preserve"> до</w:t>
      </w:r>
      <w:r w:rsidRPr="002E6989">
        <w:rPr>
          <w:rFonts w:ascii="Times New Roman,Italic" w:hAnsi="Times New Roman,Italic"/>
          <w:sz w:val="28"/>
          <w:szCs w:val="28"/>
          <w:lang w:val="uk-UA"/>
        </w:rPr>
        <w:t xml:space="preserve"> [</w:t>
      </w:r>
      <w:r w:rsidR="00A540F2" w:rsidRPr="002E6989">
        <w:rPr>
          <w:rFonts w:ascii="Times New Roman,Italic" w:hAnsi="Times New Roman,Italic"/>
          <w:sz w:val="28"/>
          <w:szCs w:val="28"/>
          <w:lang w:val="uk-UA"/>
        </w:rPr>
        <w:t>9</w:t>
      </w:r>
      <w:r w:rsidR="00971758" w:rsidRPr="002E6989">
        <w:rPr>
          <w:rFonts w:ascii="Times New Roman,Italic" w:hAnsi="Times New Roman,Italic"/>
          <w:sz w:val="28"/>
          <w:szCs w:val="28"/>
          <w:lang w:val="uk-UA"/>
        </w:rPr>
        <w:t>,</w:t>
      </w:r>
      <w:r w:rsidR="00A540F2" w:rsidRPr="002E6989">
        <w:rPr>
          <w:rFonts w:ascii="Times New Roman,Italic" w:hAnsi="Times New Roman,Italic"/>
          <w:sz w:val="28"/>
          <w:szCs w:val="28"/>
          <w:lang w:val="uk-UA"/>
        </w:rPr>
        <w:t>23</w:t>
      </w:r>
      <w:r w:rsidRPr="002E6989">
        <w:rPr>
          <w:rFonts w:ascii="Times New Roman,Italic" w:hAnsi="Times New Roman,Italic"/>
          <w:sz w:val="28"/>
          <w:szCs w:val="28"/>
          <w:lang w:val="uk-UA"/>
        </w:rPr>
        <w:t>]</w:t>
      </w:r>
      <w:r w:rsidR="00083300" w:rsidRPr="002E6989">
        <w:rPr>
          <w:rFonts w:ascii="Times New Roman,Italic" w:hAnsi="Times New Roman,Italic"/>
          <w:sz w:val="28"/>
          <w:szCs w:val="28"/>
          <w:lang w:val="uk-UA"/>
        </w:rPr>
        <w:t xml:space="preserve">, </w:t>
      </w:r>
      <w:r w:rsidR="00971758" w:rsidRPr="002E6989">
        <w:rPr>
          <w:rFonts w:ascii="Times New Roman,Italic" w:hAnsi="Times New Roman,Italic"/>
          <w:sz w:val="28"/>
          <w:szCs w:val="28"/>
          <w:lang w:val="uk-UA"/>
        </w:rPr>
        <w:t>т</w:t>
      </w:r>
      <w:r w:rsidR="00220F36" w:rsidRPr="002E6989">
        <w:rPr>
          <w:rFonts w:ascii="Times New Roman,Italic" w:hAnsi="Times New Roman,Italic"/>
          <w:sz w:val="28"/>
          <w:szCs w:val="28"/>
          <w:lang w:val="uk-UA"/>
        </w:rPr>
        <w:t>ермодинамічні цикли ДВЗ собою спрощені теоретичні діаграми</w:t>
      </w:r>
      <w:r w:rsidR="00586CAE" w:rsidRPr="002E6989">
        <w:rPr>
          <w:rFonts w:ascii="Times New Roman,Italic" w:hAnsi="Times New Roman,Italic"/>
          <w:sz w:val="28"/>
          <w:szCs w:val="28"/>
          <w:lang w:val="uk-UA"/>
        </w:rPr>
        <w:t xml:space="preserve"> </w:t>
      </w:r>
      <w:r w:rsidR="00220F36" w:rsidRPr="002E6989">
        <w:rPr>
          <w:rFonts w:ascii="Times New Roman,Italic" w:hAnsi="Times New Roman,Italic"/>
          <w:sz w:val="28"/>
          <w:szCs w:val="28"/>
          <w:lang w:val="uk-UA"/>
        </w:rPr>
        <w:t>колових процесів перетворення теплоти в механічну роботу, що в</w:t>
      </w:r>
      <w:r w:rsidR="00586CAE" w:rsidRPr="002E6989">
        <w:rPr>
          <w:rFonts w:ascii="Times New Roman,Italic" w:hAnsi="Times New Roman,Italic"/>
          <w:sz w:val="28"/>
          <w:szCs w:val="28"/>
          <w:lang w:val="uk-UA"/>
        </w:rPr>
        <w:t>і</w:t>
      </w:r>
      <w:r w:rsidR="00220F36" w:rsidRPr="002E6989">
        <w:rPr>
          <w:rFonts w:ascii="Times New Roman,Italic" w:hAnsi="Times New Roman,Italic"/>
          <w:sz w:val="28"/>
          <w:szCs w:val="28"/>
          <w:lang w:val="uk-UA"/>
        </w:rPr>
        <w:t>дтворюють</w:t>
      </w:r>
      <w:r w:rsidR="00586CAE" w:rsidRPr="002E6989">
        <w:rPr>
          <w:rFonts w:ascii="Times New Roman,Italic" w:hAnsi="Times New Roman,Italic"/>
          <w:sz w:val="28"/>
          <w:szCs w:val="28"/>
          <w:lang w:val="uk-UA"/>
        </w:rPr>
        <w:t xml:space="preserve"> </w:t>
      </w:r>
      <w:r w:rsidR="00220F36" w:rsidRPr="002E6989">
        <w:rPr>
          <w:rFonts w:ascii="Times New Roman,Italic" w:hAnsi="Times New Roman,Italic"/>
          <w:sz w:val="28"/>
          <w:szCs w:val="28"/>
          <w:lang w:val="uk-UA"/>
        </w:rPr>
        <w:t>основні особливості реальних циклів</w:t>
      </w:r>
      <w:r w:rsidR="00DD048A" w:rsidRPr="002E6989">
        <w:rPr>
          <w:rFonts w:ascii="Times New Roman,Italic" w:hAnsi="Times New Roman,Italic"/>
          <w:sz w:val="28"/>
          <w:szCs w:val="28"/>
          <w:lang w:val="uk-UA"/>
        </w:rPr>
        <w:t xml:space="preserve"> </w:t>
      </w:r>
      <w:r w:rsidR="00E265A4" w:rsidRPr="002E6989">
        <w:rPr>
          <w:rFonts w:ascii="Times New Roman,Italic" w:hAnsi="Times New Roman,Italic"/>
          <w:sz w:val="28"/>
          <w:szCs w:val="28"/>
          <w:lang w:val="uk-UA"/>
        </w:rPr>
        <w:t>(в</w:t>
      </w:r>
      <w:r w:rsidR="00DD048A" w:rsidRPr="002E6989">
        <w:rPr>
          <w:rFonts w:ascii="Times New Roman,Italic" w:hAnsi="Times New Roman,Italic"/>
          <w:sz w:val="28"/>
          <w:szCs w:val="28"/>
          <w:lang w:val="uk-UA"/>
        </w:rPr>
        <w:t xml:space="preserve"> минулому було розроблено серію </w:t>
      </w:r>
      <w:proofErr w:type="spellStart"/>
      <w:r w:rsidR="00DD048A" w:rsidRPr="002E6989">
        <w:rPr>
          <w:rFonts w:ascii="Times New Roman,Italic" w:hAnsi="Times New Roman,Italic"/>
          <w:sz w:val="28"/>
          <w:szCs w:val="28"/>
          <w:lang w:val="uk-UA"/>
        </w:rPr>
        <w:t>методологій</w:t>
      </w:r>
      <w:proofErr w:type="spellEnd"/>
      <w:r w:rsidR="00DD048A" w:rsidRPr="002E6989">
        <w:rPr>
          <w:rFonts w:ascii="Times New Roman,Italic" w:hAnsi="Times New Roman,Italic"/>
          <w:sz w:val="28"/>
          <w:szCs w:val="28"/>
          <w:lang w:val="uk-UA"/>
        </w:rPr>
        <w:t>, які охоплюють широкий спектр</w:t>
      </w:r>
      <w:r w:rsidR="00E265A4" w:rsidRPr="002E6989">
        <w:rPr>
          <w:rFonts w:ascii="Times New Roman,Italic" w:hAnsi="Times New Roman,Italic"/>
          <w:sz w:val="28"/>
          <w:szCs w:val="28"/>
          <w:lang w:val="uk-UA"/>
        </w:rPr>
        <w:t>:</w:t>
      </w:r>
      <w:r w:rsidR="00DD048A" w:rsidRPr="002E6989">
        <w:rPr>
          <w:rFonts w:ascii="Times New Roman,Italic" w:hAnsi="Times New Roman,Italic"/>
          <w:sz w:val="28"/>
          <w:szCs w:val="28"/>
          <w:lang w:val="uk-UA"/>
        </w:rPr>
        <w:t xml:space="preserve"> від простого закритого </w:t>
      </w:r>
      <w:r w:rsidR="00E265A4" w:rsidRPr="002E6989">
        <w:rPr>
          <w:rFonts w:ascii="Times New Roman,Italic" w:hAnsi="Times New Roman,Italic"/>
          <w:sz w:val="28"/>
          <w:szCs w:val="28"/>
          <w:lang w:val="uk-UA"/>
        </w:rPr>
        <w:t>моделювання</w:t>
      </w:r>
      <w:r w:rsidR="00DD048A" w:rsidRPr="002E6989">
        <w:rPr>
          <w:rFonts w:ascii="Times New Roman,Italic" w:hAnsi="Times New Roman,Italic"/>
          <w:sz w:val="28"/>
          <w:szCs w:val="28"/>
          <w:lang w:val="uk-UA"/>
        </w:rPr>
        <w:t xml:space="preserve"> процес</w:t>
      </w:r>
      <w:r w:rsidR="00E265A4" w:rsidRPr="002E6989">
        <w:rPr>
          <w:rFonts w:ascii="Times New Roman,Italic" w:hAnsi="Times New Roman,Italic"/>
          <w:sz w:val="28"/>
          <w:szCs w:val="28"/>
          <w:lang w:val="uk-UA"/>
        </w:rPr>
        <w:t>ів,</w:t>
      </w:r>
      <w:r w:rsidR="00DD048A" w:rsidRPr="002E6989">
        <w:rPr>
          <w:rFonts w:ascii="Times New Roman,Italic" w:hAnsi="Times New Roman,Italic"/>
          <w:sz w:val="28"/>
          <w:szCs w:val="28"/>
          <w:lang w:val="uk-UA"/>
        </w:rPr>
        <w:t xml:space="preserve"> до більш або менш складних відкритих </w:t>
      </w:r>
      <w:proofErr w:type="spellStart"/>
      <w:r w:rsidR="00DD048A" w:rsidRPr="002E6989">
        <w:rPr>
          <w:rFonts w:ascii="Times New Roman,Italic" w:hAnsi="Times New Roman,Italic"/>
          <w:sz w:val="28"/>
          <w:szCs w:val="28"/>
          <w:lang w:val="uk-UA"/>
        </w:rPr>
        <w:t>багатозонних</w:t>
      </w:r>
      <w:proofErr w:type="spellEnd"/>
      <w:r w:rsidR="00DD048A" w:rsidRPr="002E6989">
        <w:rPr>
          <w:rFonts w:ascii="Times New Roman,Italic" w:hAnsi="Times New Roman,Italic"/>
          <w:sz w:val="28"/>
          <w:szCs w:val="28"/>
          <w:lang w:val="uk-UA"/>
        </w:rPr>
        <w:t xml:space="preserve"> моделей</w:t>
      </w:r>
      <w:r w:rsidR="00E265A4" w:rsidRPr="002E6989">
        <w:rPr>
          <w:rFonts w:ascii="Times New Roman,Italic" w:hAnsi="Times New Roman,Italic"/>
          <w:sz w:val="28"/>
          <w:szCs w:val="28"/>
          <w:lang w:val="uk-UA"/>
        </w:rPr>
        <w:t>.)</w:t>
      </w:r>
    </w:p>
    <w:p w14:paraId="721CFCA6" w14:textId="1BA287B0" w:rsidR="000806BC" w:rsidRPr="002E6989" w:rsidRDefault="009759A3" w:rsidP="00971758">
      <w:pPr>
        <w:pStyle w:val="NormalWeb"/>
        <w:spacing w:before="0" w:beforeAutospacing="0" w:after="0" w:afterAutospacing="0" w:line="360" w:lineRule="auto"/>
        <w:ind w:firstLine="709"/>
        <w:contextualSpacing/>
        <w:jc w:val="both"/>
        <w:rPr>
          <w:sz w:val="28"/>
          <w:szCs w:val="28"/>
          <w:lang w:val="uk-UA"/>
        </w:rPr>
      </w:pPr>
      <w:proofErr w:type="spellStart"/>
      <w:r w:rsidRPr="002E6989">
        <w:rPr>
          <w:sz w:val="28"/>
          <w:szCs w:val="28"/>
          <w:lang w:val="uk-UA"/>
        </w:rPr>
        <w:t>Ідеальнии</w:t>
      </w:r>
      <w:proofErr w:type="spellEnd"/>
      <w:r w:rsidRPr="002E6989">
        <w:rPr>
          <w:sz w:val="28"/>
          <w:szCs w:val="28"/>
          <w:lang w:val="uk-UA"/>
        </w:rPr>
        <w:t xml:space="preserve">̆ газ </w:t>
      </w:r>
      <w:proofErr w:type="spellStart"/>
      <w:r w:rsidRPr="002E6989">
        <w:rPr>
          <w:sz w:val="28"/>
          <w:szCs w:val="28"/>
          <w:lang w:val="uk-UA"/>
        </w:rPr>
        <w:t>приймається</w:t>
      </w:r>
      <w:proofErr w:type="spellEnd"/>
      <w:r w:rsidRPr="002E6989">
        <w:rPr>
          <w:sz w:val="28"/>
          <w:szCs w:val="28"/>
          <w:lang w:val="uk-UA"/>
        </w:rPr>
        <w:t xml:space="preserve"> за робоче тіло  у</w:t>
      </w:r>
      <w:r w:rsidR="00220F36" w:rsidRPr="002E6989">
        <w:rPr>
          <w:sz w:val="28"/>
          <w:szCs w:val="28"/>
          <w:lang w:val="uk-UA"/>
        </w:rPr>
        <w:t xml:space="preserve"> термодинамічних циклах</w:t>
      </w:r>
      <w:r w:rsidR="00DA42CE" w:rsidRPr="002E6989">
        <w:rPr>
          <w:sz w:val="28"/>
          <w:szCs w:val="28"/>
          <w:lang w:val="uk-UA"/>
        </w:rPr>
        <w:t>.</w:t>
      </w:r>
      <w:r w:rsidR="009A6203" w:rsidRPr="002E6989">
        <w:rPr>
          <w:sz w:val="28"/>
          <w:szCs w:val="28"/>
          <w:lang w:val="uk-UA"/>
        </w:rPr>
        <w:t xml:space="preserve"> П</w:t>
      </w:r>
      <w:r w:rsidR="00220F36" w:rsidRPr="002E6989">
        <w:rPr>
          <w:sz w:val="28"/>
          <w:szCs w:val="28"/>
          <w:lang w:val="uk-UA"/>
        </w:rPr>
        <w:t>роцес згоряння</w:t>
      </w:r>
      <w:r w:rsidR="00DA42CE" w:rsidRPr="002E6989">
        <w:rPr>
          <w:sz w:val="28"/>
          <w:szCs w:val="28"/>
          <w:lang w:val="uk-UA"/>
        </w:rPr>
        <w:t xml:space="preserve"> (відбувається в реальних циклах)</w:t>
      </w:r>
      <w:r w:rsidR="00220F36" w:rsidRPr="002E6989">
        <w:rPr>
          <w:sz w:val="28"/>
          <w:szCs w:val="28"/>
          <w:lang w:val="uk-UA"/>
        </w:rPr>
        <w:t xml:space="preserve">, замінено в термодинамічних циклах підведенням теплоти </w:t>
      </w:r>
      <m:oMath>
        <m:r>
          <w:rPr>
            <w:rFonts w:ascii="Cambria Math" w:hAnsi="Cambria Math"/>
            <w:sz w:val="28"/>
            <w:szCs w:val="28"/>
            <w:lang w:val="uk-UA"/>
          </w:rPr>
          <m:t>Q</m:t>
        </m:r>
        <m:r>
          <w:rPr>
            <w:rFonts w:ascii="Cambria Math" w:hAnsi="Cambria Math"/>
            <w:position w:val="-4"/>
            <w:sz w:val="18"/>
            <w:szCs w:val="18"/>
            <w:lang w:val="uk-UA"/>
          </w:rPr>
          <m:t>1</m:t>
        </m:r>
      </m:oMath>
      <w:r w:rsidR="00220F36" w:rsidRPr="002E6989">
        <w:rPr>
          <w:position w:val="-4"/>
          <w:sz w:val="18"/>
          <w:szCs w:val="18"/>
          <w:lang w:val="uk-UA"/>
        </w:rPr>
        <w:t xml:space="preserve"> </w:t>
      </w:r>
      <w:r w:rsidR="00220F36" w:rsidRPr="002E6989">
        <w:rPr>
          <w:sz w:val="28"/>
          <w:szCs w:val="28"/>
          <w:lang w:val="uk-UA"/>
        </w:rPr>
        <w:t>до</w:t>
      </w:r>
      <w:r w:rsidR="00586CAE" w:rsidRPr="002E6989">
        <w:rPr>
          <w:sz w:val="28"/>
          <w:szCs w:val="28"/>
          <w:lang w:val="uk-UA"/>
        </w:rPr>
        <w:t xml:space="preserve"> </w:t>
      </w:r>
      <w:r w:rsidR="00220F36" w:rsidRPr="002E6989">
        <w:rPr>
          <w:sz w:val="28"/>
          <w:szCs w:val="28"/>
          <w:lang w:val="uk-UA"/>
        </w:rPr>
        <w:t>робочого тіла</w:t>
      </w:r>
      <w:r w:rsidR="009A6203" w:rsidRPr="002E6989">
        <w:rPr>
          <w:sz w:val="28"/>
          <w:szCs w:val="28"/>
          <w:lang w:val="uk-UA"/>
        </w:rPr>
        <w:t>. З</w:t>
      </w:r>
      <w:r w:rsidR="00220F36" w:rsidRPr="002E6989">
        <w:rPr>
          <w:sz w:val="28"/>
          <w:szCs w:val="28"/>
          <w:lang w:val="uk-UA"/>
        </w:rPr>
        <w:t xml:space="preserve">міна робочого тіла </w:t>
      </w:r>
      <w:r w:rsidR="00BE5DD0" w:rsidRPr="002E6989">
        <w:rPr>
          <w:sz w:val="28"/>
          <w:szCs w:val="28"/>
          <w:lang w:val="uk-UA"/>
        </w:rPr>
        <w:t xml:space="preserve"> (відбувається в реальних циклах),</w:t>
      </w:r>
      <w:r w:rsidR="00220F36" w:rsidRPr="002E6989">
        <w:rPr>
          <w:sz w:val="28"/>
          <w:szCs w:val="28"/>
          <w:lang w:val="uk-UA"/>
        </w:rPr>
        <w:t xml:space="preserve"> </w:t>
      </w:r>
      <w:r w:rsidR="009A710C" w:rsidRPr="002E6989">
        <w:rPr>
          <w:sz w:val="28"/>
          <w:szCs w:val="28"/>
          <w:lang w:val="uk-UA"/>
        </w:rPr>
        <w:t xml:space="preserve">замінена </w:t>
      </w:r>
      <w:r w:rsidR="009A6203" w:rsidRPr="002E6989">
        <w:rPr>
          <w:sz w:val="28"/>
          <w:szCs w:val="28"/>
          <w:lang w:val="uk-UA"/>
        </w:rPr>
        <w:t xml:space="preserve">в термодинамічних </w:t>
      </w:r>
      <w:r w:rsidR="009A6203" w:rsidRPr="002E6989">
        <w:rPr>
          <w:sz w:val="28"/>
          <w:szCs w:val="28"/>
          <w:lang w:val="uk-UA"/>
        </w:rPr>
        <w:lastRenderedPageBreak/>
        <w:t xml:space="preserve">циклах </w:t>
      </w:r>
      <w:r w:rsidR="00220F36" w:rsidRPr="002E6989">
        <w:rPr>
          <w:sz w:val="28"/>
          <w:szCs w:val="28"/>
          <w:lang w:val="uk-UA"/>
        </w:rPr>
        <w:t xml:space="preserve">відведенням теплоти від робочого тіла </w:t>
      </w:r>
      <m:oMath>
        <m:r>
          <w:rPr>
            <w:rFonts w:ascii="Cambria Math" w:hAnsi="Cambria Math"/>
            <w:sz w:val="28"/>
            <w:szCs w:val="28"/>
            <w:lang w:val="uk-UA"/>
          </w:rPr>
          <m:t>Q</m:t>
        </m:r>
        <m:r>
          <w:rPr>
            <w:rFonts w:ascii="Cambria Math" w:hAnsi="Cambria Math"/>
            <w:position w:val="-4"/>
            <w:sz w:val="18"/>
            <w:szCs w:val="18"/>
            <w:lang w:val="uk-UA"/>
          </w:rPr>
          <m:t>2</m:t>
        </m:r>
      </m:oMath>
      <w:r w:rsidR="009A6203" w:rsidRPr="002E6989">
        <w:rPr>
          <w:sz w:val="28"/>
          <w:szCs w:val="28"/>
          <w:lang w:val="uk-UA"/>
        </w:rPr>
        <w:t>, а п</w:t>
      </w:r>
      <w:r w:rsidR="00220F36" w:rsidRPr="002E6989">
        <w:rPr>
          <w:sz w:val="28"/>
          <w:szCs w:val="28"/>
          <w:lang w:val="uk-UA"/>
        </w:rPr>
        <w:t xml:space="preserve">ри </w:t>
      </w:r>
      <w:proofErr w:type="spellStart"/>
      <w:r w:rsidR="00220F36" w:rsidRPr="002E6989">
        <w:rPr>
          <w:sz w:val="28"/>
          <w:szCs w:val="28"/>
          <w:lang w:val="uk-UA"/>
        </w:rPr>
        <w:t>постійному</w:t>
      </w:r>
      <w:proofErr w:type="spellEnd"/>
      <w:r w:rsidR="00220F36" w:rsidRPr="002E6989">
        <w:rPr>
          <w:sz w:val="28"/>
          <w:szCs w:val="28"/>
          <w:lang w:val="uk-UA"/>
        </w:rPr>
        <w:t xml:space="preserve"> об’ємі, процеси стиску і розширення робочого тіла </w:t>
      </w:r>
      <w:r w:rsidR="00C10B47" w:rsidRPr="002E6989">
        <w:rPr>
          <w:sz w:val="28"/>
          <w:szCs w:val="28"/>
          <w:lang w:val="uk-UA"/>
        </w:rPr>
        <w:t>приймаються</w:t>
      </w:r>
      <w:r w:rsidR="00220F36" w:rsidRPr="002E6989">
        <w:rPr>
          <w:sz w:val="28"/>
          <w:szCs w:val="28"/>
          <w:lang w:val="uk-UA"/>
        </w:rPr>
        <w:t xml:space="preserve"> адіабатними.</w:t>
      </w:r>
    </w:p>
    <w:p w14:paraId="076B8910" w14:textId="145D39DC" w:rsidR="00220F36" w:rsidRPr="002E6989" w:rsidRDefault="00220F36" w:rsidP="000B5245">
      <w:pPr>
        <w:pStyle w:val="NormalWeb"/>
        <w:spacing w:before="0" w:beforeAutospacing="0" w:after="0" w:afterAutospacing="0" w:line="360" w:lineRule="auto"/>
        <w:ind w:firstLine="709"/>
        <w:contextualSpacing/>
        <w:jc w:val="both"/>
        <w:rPr>
          <w:lang w:val="uk-UA"/>
        </w:rPr>
      </w:pPr>
      <w:r w:rsidRPr="002E6989">
        <w:rPr>
          <w:sz w:val="28"/>
          <w:szCs w:val="28"/>
          <w:lang w:val="uk-UA"/>
        </w:rPr>
        <w:t xml:space="preserve">У ДВЗ з продовженим розширенням зміна робочого тіла в реальному циклі може бути замінена відведенням теплоти від робочого тіла </w:t>
      </w:r>
      <m:oMath>
        <m:r>
          <w:rPr>
            <w:rFonts w:ascii="Cambria Math" w:hAnsi="Cambria Math"/>
            <w:sz w:val="28"/>
            <w:szCs w:val="28"/>
            <w:lang w:val="uk-UA"/>
          </w:rPr>
          <m:t>Q</m:t>
        </m:r>
        <m:r>
          <w:rPr>
            <w:rFonts w:ascii="Cambria Math" w:hAnsi="Cambria Math"/>
            <w:position w:val="-4"/>
            <w:sz w:val="18"/>
            <w:szCs w:val="18"/>
            <w:lang w:val="uk-UA"/>
          </w:rPr>
          <m:t>2</m:t>
        </m:r>
      </m:oMath>
      <w:r w:rsidRPr="002E6989">
        <w:rPr>
          <w:position w:val="-4"/>
          <w:sz w:val="18"/>
          <w:szCs w:val="18"/>
          <w:lang w:val="uk-UA"/>
        </w:rPr>
        <w:t xml:space="preserve"> </w:t>
      </w:r>
      <w:r w:rsidRPr="002E6989">
        <w:rPr>
          <w:sz w:val="28"/>
          <w:szCs w:val="28"/>
          <w:lang w:val="uk-UA"/>
        </w:rPr>
        <w:t xml:space="preserve">при </w:t>
      </w:r>
      <w:proofErr w:type="spellStart"/>
      <w:r w:rsidRPr="002E6989">
        <w:rPr>
          <w:sz w:val="28"/>
          <w:szCs w:val="28"/>
          <w:lang w:val="uk-UA"/>
        </w:rPr>
        <w:t>постійному</w:t>
      </w:r>
      <w:proofErr w:type="spellEnd"/>
      <w:r w:rsidRPr="002E6989">
        <w:rPr>
          <w:sz w:val="28"/>
          <w:szCs w:val="28"/>
          <w:lang w:val="uk-UA"/>
        </w:rPr>
        <w:t xml:space="preserve"> тиску чи </w:t>
      </w:r>
      <w:proofErr w:type="spellStart"/>
      <w:r w:rsidRPr="002E6989">
        <w:rPr>
          <w:sz w:val="28"/>
          <w:szCs w:val="28"/>
          <w:lang w:val="uk-UA"/>
        </w:rPr>
        <w:t>постійніи</w:t>
      </w:r>
      <w:proofErr w:type="spellEnd"/>
      <w:r w:rsidRPr="002E6989">
        <w:rPr>
          <w:sz w:val="28"/>
          <w:szCs w:val="28"/>
          <w:lang w:val="uk-UA"/>
        </w:rPr>
        <w:t xml:space="preserve">̆ температурі. Залежно від способу підведення теплоти </w:t>
      </w:r>
      <m:oMath>
        <m:r>
          <w:rPr>
            <w:rFonts w:ascii="Cambria Math" w:hAnsi="Cambria Math"/>
            <w:sz w:val="28"/>
            <w:szCs w:val="28"/>
            <w:lang w:val="uk-UA"/>
          </w:rPr>
          <m:t>Q</m:t>
        </m:r>
        <m:r>
          <w:rPr>
            <w:rFonts w:ascii="Cambria Math" w:hAnsi="Cambria Math"/>
            <w:position w:val="-4"/>
            <w:sz w:val="18"/>
            <w:szCs w:val="18"/>
            <w:lang w:val="uk-UA"/>
          </w:rPr>
          <m:t>1</m:t>
        </m:r>
      </m:oMath>
      <w:r w:rsidRPr="002E6989">
        <w:rPr>
          <w:position w:val="-4"/>
          <w:sz w:val="18"/>
          <w:szCs w:val="18"/>
          <w:lang w:val="uk-UA"/>
        </w:rPr>
        <w:t xml:space="preserve"> </w:t>
      </w:r>
      <w:r w:rsidRPr="002E6989">
        <w:rPr>
          <w:sz w:val="28"/>
          <w:szCs w:val="28"/>
          <w:lang w:val="uk-UA"/>
        </w:rPr>
        <w:t xml:space="preserve">до робочого тіла термодинамічні цикли як у </w:t>
      </w:r>
      <w:proofErr w:type="spellStart"/>
      <w:r w:rsidRPr="002E6989">
        <w:rPr>
          <w:sz w:val="28"/>
          <w:szCs w:val="28"/>
          <w:lang w:val="uk-UA"/>
        </w:rPr>
        <w:t>традиційних</w:t>
      </w:r>
      <w:proofErr w:type="spellEnd"/>
      <w:r w:rsidRPr="002E6989">
        <w:rPr>
          <w:sz w:val="28"/>
          <w:szCs w:val="28"/>
          <w:lang w:val="uk-UA"/>
        </w:rPr>
        <w:t xml:space="preserve"> ДВЗ, так і в ДВЗ з продовженим розширенням можуть бути зведені до трьох основних типів (</w:t>
      </w:r>
      <w:r w:rsidR="009B532A" w:rsidRPr="002E6989">
        <w:rPr>
          <w:sz w:val="28"/>
          <w:szCs w:val="28"/>
          <w:lang w:val="uk-UA"/>
        </w:rPr>
        <w:t>рис. 2.1 – рис. 2.3)</w:t>
      </w:r>
      <w:r w:rsidRPr="002E6989">
        <w:rPr>
          <w:sz w:val="28"/>
          <w:szCs w:val="28"/>
          <w:lang w:val="uk-UA"/>
        </w:rPr>
        <w:t xml:space="preserve"> </w:t>
      </w:r>
    </w:p>
    <w:p w14:paraId="33285013" w14:textId="2AA9904B" w:rsidR="00D334D4" w:rsidRPr="002E6989" w:rsidRDefault="00220F36" w:rsidP="008906AC">
      <w:pPr>
        <w:pStyle w:val="NormalWeb"/>
        <w:numPr>
          <w:ilvl w:val="0"/>
          <w:numId w:val="24"/>
        </w:numPr>
        <w:spacing w:before="0" w:beforeAutospacing="0" w:after="0" w:afterAutospacing="0" w:line="360" w:lineRule="auto"/>
        <w:ind w:left="0" w:firstLine="709"/>
        <w:contextualSpacing/>
        <w:jc w:val="both"/>
        <w:rPr>
          <w:lang w:val="uk-UA"/>
        </w:rPr>
      </w:pPr>
      <w:r w:rsidRPr="002E6989">
        <w:rPr>
          <w:rFonts w:ascii="Times New Roman,Italic" w:hAnsi="Times New Roman,Italic"/>
          <w:sz w:val="28"/>
          <w:szCs w:val="28"/>
          <w:lang w:val="uk-UA"/>
        </w:rPr>
        <w:t xml:space="preserve">цикл з підведенням теплоти </w:t>
      </w:r>
      <m:oMath>
        <m:r>
          <w:rPr>
            <w:rFonts w:ascii="Cambria Math" w:hAnsi="Cambria Math"/>
            <w:sz w:val="28"/>
            <w:szCs w:val="28"/>
            <w:lang w:val="uk-UA"/>
          </w:rPr>
          <m:t>Q</m:t>
        </m:r>
        <m:r>
          <w:rPr>
            <w:rFonts w:ascii="Cambria Math" w:hAnsi="Cambria Math"/>
            <w:position w:val="-4"/>
            <w:sz w:val="18"/>
            <w:szCs w:val="18"/>
            <w:lang w:val="uk-UA"/>
          </w:rPr>
          <m:t>1</m:t>
        </m:r>
      </m:oMath>
      <w:r w:rsidRPr="002E6989">
        <w:rPr>
          <w:position w:val="-4"/>
          <w:sz w:val="18"/>
          <w:szCs w:val="18"/>
          <w:lang w:val="uk-UA"/>
        </w:rPr>
        <w:t xml:space="preserve"> </w:t>
      </w:r>
      <w:r w:rsidRPr="002E6989">
        <w:rPr>
          <w:rFonts w:ascii="Times New Roman,Italic" w:hAnsi="Times New Roman,Italic"/>
          <w:sz w:val="28"/>
          <w:szCs w:val="28"/>
          <w:lang w:val="uk-UA"/>
        </w:rPr>
        <w:t xml:space="preserve">до робочого тіла при </w:t>
      </w:r>
      <w:proofErr w:type="spellStart"/>
      <w:r w:rsidRPr="002E6989">
        <w:rPr>
          <w:rFonts w:ascii="Times New Roman,Italic" w:hAnsi="Times New Roman,Italic"/>
          <w:sz w:val="28"/>
          <w:szCs w:val="28"/>
          <w:lang w:val="uk-UA"/>
        </w:rPr>
        <w:t>постійному</w:t>
      </w:r>
      <w:proofErr w:type="spellEnd"/>
      <w:r w:rsidRPr="002E6989">
        <w:rPr>
          <w:rFonts w:ascii="Times New Roman,Italic" w:hAnsi="Times New Roman,Italic"/>
          <w:sz w:val="28"/>
          <w:szCs w:val="28"/>
          <w:lang w:val="uk-UA"/>
        </w:rPr>
        <w:t xml:space="preserve"> об’ємі</w:t>
      </w:r>
      <w:r w:rsidR="009B532A" w:rsidRPr="002E6989">
        <w:rPr>
          <w:sz w:val="28"/>
          <w:szCs w:val="28"/>
          <w:lang w:val="uk-UA"/>
        </w:rPr>
        <w:t xml:space="preserve"> (рис. 2.1) </w:t>
      </w:r>
      <w:r w:rsidR="00C10C83" w:rsidRPr="002E6989">
        <w:rPr>
          <w:sz w:val="28"/>
          <w:szCs w:val="28"/>
          <w:lang w:val="uk-UA"/>
        </w:rPr>
        <w:t>– також відомий як цикл Отто</w:t>
      </w:r>
      <w:r w:rsidR="002E27AB" w:rsidRPr="002E6989">
        <w:rPr>
          <w:sz w:val="28"/>
          <w:szCs w:val="28"/>
          <w:lang w:val="uk-UA"/>
        </w:rPr>
        <w:t>, Бо де Роша.</w:t>
      </w:r>
    </w:p>
    <w:p w14:paraId="2CF0E33B" w14:textId="484E0446" w:rsidR="00220F36" w:rsidRPr="002E6989" w:rsidRDefault="00220F36" w:rsidP="008906AC">
      <w:pPr>
        <w:pStyle w:val="NormalWeb"/>
        <w:numPr>
          <w:ilvl w:val="0"/>
          <w:numId w:val="24"/>
        </w:numPr>
        <w:spacing w:before="0" w:beforeAutospacing="0" w:after="0" w:afterAutospacing="0" w:line="360" w:lineRule="auto"/>
        <w:ind w:left="0" w:firstLine="709"/>
        <w:contextualSpacing/>
        <w:jc w:val="both"/>
        <w:rPr>
          <w:lang w:val="uk-UA"/>
        </w:rPr>
      </w:pPr>
      <w:r w:rsidRPr="002E6989">
        <w:rPr>
          <w:rFonts w:ascii="Times New Roman,Italic" w:hAnsi="Times New Roman,Italic"/>
          <w:sz w:val="28"/>
          <w:szCs w:val="28"/>
          <w:lang w:val="uk-UA"/>
        </w:rPr>
        <w:t xml:space="preserve">цикл з підведенням теплоти </w:t>
      </w:r>
      <m:oMath>
        <m:r>
          <w:rPr>
            <w:rFonts w:ascii="Cambria Math" w:hAnsi="Cambria Math"/>
            <w:sz w:val="28"/>
            <w:szCs w:val="28"/>
            <w:lang w:val="uk-UA"/>
          </w:rPr>
          <m:t>Q</m:t>
        </m:r>
        <m:r>
          <w:rPr>
            <w:rFonts w:ascii="Cambria Math" w:hAnsi="Cambria Math"/>
            <w:position w:val="-4"/>
            <w:sz w:val="18"/>
            <w:szCs w:val="18"/>
            <w:lang w:val="uk-UA"/>
          </w:rPr>
          <m:t xml:space="preserve">1 </m:t>
        </m:r>
      </m:oMath>
      <w:r w:rsidRPr="002E6989">
        <w:rPr>
          <w:rFonts w:ascii="Times New Roman,Italic" w:hAnsi="Times New Roman,Italic"/>
          <w:sz w:val="28"/>
          <w:szCs w:val="28"/>
          <w:lang w:val="uk-UA"/>
        </w:rPr>
        <w:t xml:space="preserve">до робочого тіла при постійному тиску </w:t>
      </w:r>
      <w:r w:rsidR="009B532A" w:rsidRPr="002E6989">
        <w:rPr>
          <w:sz w:val="28"/>
          <w:szCs w:val="28"/>
          <w:lang w:val="uk-UA"/>
        </w:rPr>
        <w:t xml:space="preserve"> (рис. 2.2 ) </w:t>
      </w:r>
      <w:r w:rsidR="002E27AB" w:rsidRPr="002E6989">
        <w:rPr>
          <w:sz w:val="28"/>
          <w:szCs w:val="28"/>
          <w:lang w:val="uk-UA"/>
        </w:rPr>
        <w:t>– також відомий як цикл Д</w:t>
      </w:r>
      <w:r w:rsidR="009422E7" w:rsidRPr="002E6989">
        <w:rPr>
          <w:sz w:val="28"/>
          <w:szCs w:val="28"/>
          <w:lang w:val="uk-UA"/>
        </w:rPr>
        <w:t>і</w:t>
      </w:r>
      <w:r w:rsidR="002E27AB" w:rsidRPr="002E6989">
        <w:rPr>
          <w:sz w:val="28"/>
          <w:szCs w:val="28"/>
          <w:lang w:val="uk-UA"/>
        </w:rPr>
        <w:t>зеля.</w:t>
      </w:r>
    </w:p>
    <w:p w14:paraId="25C47074" w14:textId="52E8FFB6" w:rsidR="00220F36" w:rsidRPr="002E6989" w:rsidRDefault="00220F36" w:rsidP="008906AC">
      <w:pPr>
        <w:pStyle w:val="NormalWeb"/>
        <w:numPr>
          <w:ilvl w:val="0"/>
          <w:numId w:val="24"/>
        </w:numPr>
        <w:spacing w:before="0" w:beforeAutospacing="0" w:after="0" w:afterAutospacing="0" w:line="360" w:lineRule="auto"/>
        <w:ind w:left="0" w:firstLine="709"/>
        <w:contextualSpacing/>
        <w:jc w:val="both"/>
        <w:rPr>
          <w:lang w:val="uk-UA"/>
        </w:rPr>
      </w:pPr>
      <w:r w:rsidRPr="002E6989">
        <w:rPr>
          <w:rFonts w:ascii="Times New Roman,Italic" w:hAnsi="Times New Roman,Italic"/>
          <w:sz w:val="28"/>
          <w:szCs w:val="28"/>
          <w:lang w:val="uk-UA"/>
        </w:rPr>
        <w:t xml:space="preserve">цикл зі змішаним підведенням теплоти </w:t>
      </w:r>
      <m:oMath>
        <m:r>
          <w:rPr>
            <w:rFonts w:ascii="Cambria Math" w:hAnsi="Cambria Math"/>
            <w:sz w:val="28"/>
            <w:szCs w:val="28"/>
            <w:lang w:val="uk-UA"/>
          </w:rPr>
          <m:t>Q</m:t>
        </m:r>
        <m:r>
          <w:rPr>
            <w:rFonts w:ascii="Cambria Math" w:hAnsi="Cambria Math"/>
            <w:position w:val="-4"/>
            <w:sz w:val="18"/>
            <w:szCs w:val="18"/>
            <w:lang w:val="uk-UA"/>
          </w:rPr>
          <m:t>1</m:t>
        </m:r>
      </m:oMath>
      <w:r w:rsidRPr="002E6989">
        <w:rPr>
          <w:position w:val="-4"/>
          <w:sz w:val="18"/>
          <w:szCs w:val="18"/>
          <w:lang w:val="uk-UA"/>
        </w:rPr>
        <w:t xml:space="preserve"> </w:t>
      </w:r>
      <w:r w:rsidR="00912EE8" w:rsidRPr="002E6989">
        <w:rPr>
          <w:position w:val="-4"/>
          <w:sz w:val="18"/>
          <w:szCs w:val="18"/>
          <w:lang w:val="uk-UA"/>
        </w:rPr>
        <w:t xml:space="preserve"> </w:t>
      </w:r>
      <w:r w:rsidRPr="002E6989">
        <w:rPr>
          <w:rFonts w:ascii="Times New Roman,Italic" w:hAnsi="Times New Roman,Italic"/>
          <w:sz w:val="28"/>
          <w:szCs w:val="28"/>
          <w:lang w:val="uk-UA"/>
        </w:rPr>
        <w:t xml:space="preserve">до робочого тіла </w:t>
      </w:r>
      <w:r w:rsidRPr="002E6989">
        <w:rPr>
          <w:sz w:val="28"/>
          <w:szCs w:val="28"/>
          <w:lang w:val="uk-UA"/>
        </w:rPr>
        <w:t xml:space="preserve">(час- </w:t>
      </w:r>
      <w:proofErr w:type="spellStart"/>
      <w:r w:rsidRPr="002E6989">
        <w:rPr>
          <w:sz w:val="28"/>
          <w:szCs w:val="28"/>
          <w:lang w:val="uk-UA"/>
        </w:rPr>
        <w:t>тина</w:t>
      </w:r>
      <w:proofErr w:type="spellEnd"/>
      <w:r w:rsidRPr="002E6989">
        <w:rPr>
          <w:sz w:val="28"/>
          <w:szCs w:val="28"/>
          <w:lang w:val="uk-UA"/>
        </w:rPr>
        <w:t xml:space="preserve"> теплоти </w:t>
      </w:r>
      <m:oMath>
        <m:sSup>
          <m:sSupPr>
            <m:ctrlPr>
              <w:rPr>
                <w:rFonts w:ascii="Cambria Math" w:hAnsi="Cambria Math"/>
                <w:i/>
                <w:sz w:val="28"/>
                <w:szCs w:val="28"/>
                <w:lang w:val="uk-UA"/>
              </w:rPr>
            </m:ctrlPr>
          </m:sSupPr>
          <m:e>
            <m:r>
              <w:rPr>
                <w:rFonts w:ascii="Cambria Math" w:hAnsi="Cambria Math"/>
                <w:sz w:val="28"/>
                <w:szCs w:val="28"/>
                <w:lang w:val="uk-UA"/>
              </w:rPr>
              <m:t>Q</m:t>
            </m:r>
          </m:e>
          <m:sup>
            <m:r>
              <w:rPr>
                <w:rFonts w:ascii="Cambria Math" w:hAnsi="Cambria Math"/>
                <w:sz w:val="28"/>
                <w:szCs w:val="28"/>
                <w:lang w:val="uk-UA"/>
              </w:rPr>
              <m:t>''</m:t>
            </m:r>
          </m:sup>
        </m:sSup>
      </m:oMath>
      <w:r w:rsidR="00912EE8" w:rsidRPr="002E6989">
        <w:rPr>
          <w:rFonts w:ascii="Times New Roman,Italic" w:hAnsi="Times New Roman,Italic"/>
          <w:sz w:val="28"/>
          <w:szCs w:val="28"/>
          <w:lang w:val="uk-UA"/>
        </w:rPr>
        <w:t xml:space="preserve"> </w:t>
      </w:r>
      <w:r w:rsidRPr="002E6989">
        <w:rPr>
          <w:sz w:val="28"/>
          <w:szCs w:val="28"/>
          <w:lang w:val="uk-UA"/>
        </w:rPr>
        <w:t xml:space="preserve">підводиться при </w:t>
      </w:r>
      <w:proofErr w:type="spellStart"/>
      <w:r w:rsidRPr="002E6989">
        <w:rPr>
          <w:sz w:val="28"/>
          <w:szCs w:val="28"/>
          <w:lang w:val="uk-UA"/>
        </w:rPr>
        <w:t>постійному</w:t>
      </w:r>
      <w:proofErr w:type="spellEnd"/>
      <w:r w:rsidRPr="002E6989">
        <w:rPr>
          <w:sz w:val="28"/>
          <w:szCs w:val="28"/>
          <w:lang w:val="uk-UA"/>
        </w:rPr>
        <w:t xml:space="preserve"> об’ємі, а частина теплоти </w:t>
      </w:r>
      <m:oMath>
        <m:sSubSup>
          <m:sSubSupPr>
            <m:ctrlPr>
              <w:rPr>
                <w:rFonts w:ascii="Cambria Math" w:hAnsi="Cambria Math"/>
                <w:i/>
                <w:sz w:val="28"/>
                <w:szCs w:val="28"/>
                <w:lang w:val="uk-UA"/>
              </w:rPr>
            </m:ctrlPr>
          </m:sSubSupPr>
          <m:e>
            <m:r>
              <w:rPr>
                <w:rFonts w:ascii="Cambria Math" w:hAnsi="Cambria Math"/>
                <w:sz w:val="28"/>
                <w:szCs w:val="28"/>
                <w:lang w:val="uk-UA"/>
              </w:rPr>
              <m:t>Q</m:t>
            </m:r>
          </m:e>
          <m:sub>
            <m:r>
              <w:rPr>
                <w:rFonts w:ascii="Cambria Math" w:hAnsi="Cambria Math"/>
                <w:sz w:val="28"/>
                <w:szCs w:val="28"/>
                <w:lang w:val="uk-UA"/>
              </w:rPr>
              <m:t>1</m:t>
            </m:r>
          </m:sub>
          <m:sup>
            <m:r>
              <w:rPr>
                <w:rFonts w:ascii="Cambria Math" w:hAnsi="Cambria Math"/>
                <w:sz w:val="28"/>
                <w:szCs w:val="28"/>
                <w:lang w:val="uk-UA"/>
              </w:rPr>
              <m:t xml:space="preserve"> ''</m:t>
            </m:r>
          </m:sup>
        </m:sSubSup>
      </m:oMath>
      <w:r w:rsidRPr="002E6989">
        <w:rPr>
          <w:sz w:val="18"/>
          <w:szCs w:val="18"/>
          <w:lang w:val="uk-UA"/>
        </w:rPr>
        <w:t xml:space="preserve"> </w:t>
      </w:r>
      <w:r w:rsidRPr="002E6989">
        <w:rPr>
          <w:sz w:val="28"/>
          <w:szCs w:val="28"/>
          <w:lang w:val="uk-UA"/>
        </w:rPr>
        <w:t xml:space="preserve">– при </w:t>
      </w:r>
      <w:proofErr w:type="spellStart"/>
      <w:r w:rsidRPr="002E6989">
        <w:rPr>
          <w:sz w:val="28"/>
          <w:szCs w:val="28"/>
          <w:lang w:val="uk-UA"/>
        </w:rPr>
        <w:t>постійному</w:t>
      </w:r>
      <w:proofErr w:type="spellEnd"/>
      <w:r w:rsidRPr="002E6989">
        <w:rPr>
          <w:sz w:val="28"/>
          <w:szCs w:val="28"/>
          <w:lang w:val="uk-UA"/>
        </w:rPr>
        <w:t xml:space="preserve"> тиску</w:t>
      </w:r>
      <w:r w:rsidR="000E74CA" w:rsidRPr="002E6989">
        <w:rPr>
          <w:sz w:val="28"/>
          <w:szCs w:val="28"/>
          <w:lang w:val="uk-UA"/>
        </w:rPr>
        <w:t xml:space="preserve"> (рис. 2.3 ) </w:t>
      </w:r>
      <w:r w:rsidR="00ED598D" w:rsidRPr="002E6989">
        <w:rPr>
          <w:sz w:val="28"/>
          <w:szCs w:val="28"/>
          <w:lang w:val="uk-UA"/>
        </w:rPr>
        <w:t xml:space="preserve">– відомий як цикл </w:t>
      </w:r>
      <w:proofErr w:type="spellStart"/>
      <w:r w:rsidR="00ED598D" w:rsidRPr="002E6989">
        <w:rPr>
          <w:sz w:val="28"/>
          <w:szCs w:val="28"/>
          <w:lang w:val="uk-UA"/>
        </w:rPr>
        <w:t>Трінклера</w:t>
      </w:r>
      <w:proofErr w:type="spellEnd"/>
      <w:r w:rsidR="00ED598D" w:rsidRPr="002E6989">
        <w:rPr>
          <w:sz w:val="28"/>
          <w:szCs w:val="28"/>
          <w:lang w:val="uk-UA"/>
        </w:rPr>
        <w:t>, Сабате</w:t>
      </w:r>
      <w:r w:rsidR="009422E7" w:rsidRPr="002E6989">
        <w:rPr>
          <w:sz w:val="28"/>
          <w:szCs w:val="28"/>
          <w:lang w:val="uk-UA"/>
        </w:rPr>
        <w:t>.</w:t>
      </w:r>
      <w:r w:rsidR="000E74CA" w:rsidRPr="002E6989">
        <w:rPr>
          <w:sz w:val="28"/>
          <w:szCs w:val="28"/>
          <w:lang w:val="uk-UA"/>
        </w:rPr>
        <w:t xml:space="preserve"> </w:t>
      </w:r>
      <w:r w:rsidR="009422E7" w:rsidRPr="002E6989">
        <w:rPr>
          <w:sz w:val="28"/>
          <w:szCs w:val="28"/>
          <w:lang w:val="uk-UA"/>
        </w:rPr>
        <w:t>Об'єднує в собі цикл Отто і Дізеля.</w:t>
      </w:r>
    </w:p>
    <w:p w14:paraId="7AC16DFE" w14:textId="140BBCA5" w:rsidR="00310A54" w:rsidRPr="002E6989" w:rsidRDefault="00310A54" w:rsidP="002C2F12">
      <w:pPr>
        <w:pStyle w:val="NormalWeb"/>
        <w:spacing w:before="0" w:beforeAutospacing="0" w:after="0" w:afterAutospacing="0" w:line="360" w:lineRule="auto"/>
        <w:ind w:firstLine="709"/>
        <w:contextualSpacing/>
        <w:jc w:val="both"/>
        <w:rPr>
          <w:lang w:val="uk-UA"/>
        </w:rPr>
      </w:pPr>
      <w:r w:rsidRPr="002E6989">
        <w:rPr>
          <w:sz w:val="28"/>
          <w:szCs w:val="28"/>
          <w:lang w:val="uk-UA"/>
        </w:rPr>
        <w:t xml:space="preserve">Термодинамічні цикли, </w:t>
      </w:r>
      <w:r w:rsidR="00374B34" w:rsidRPr="002E6989">
        <w:rPr>
          <w:sz w:val="28"/>
          <w:szCs w:val="28"/>
          <w:lang w:val="uk-UA"/>
        </w:rPr>
        <w:t>вказані</w:t>
      </w:r>
      <w:r w:rsidRPr="002E6989">
        <w:rPr>
          <w:sz w:val="28"/>
          <w:szCs w:val="28"/>
          <w:lang w:val="uk-UA"/>
        </w:rPr>
        <w:t xml:space="preserve"> на</w:t>
      </w:r>
      <w:r w:rsidR="00374B34" w:rsidRPr="002E6989">
        <w:rPr>
          <w:sz w:val="28"/>
          <w:szCs w:val="28"/>
          <w:lang w:val="uk-UA"/>
        </w:rPr>
        <w:t xml:space="preserve"> </w:t>
      </w:r>
      <w:r w:rsidR="004D19D2" w:rsidRPr="002E6989">
        <w:rPr>
          <w:sz w:val="28"/>
          <w:szCs w:val="28"/>
          <w:lang w:val="uk-UA"/>
        </w:rPr>
        <w:t>рис. 2.1 – рис. 2.3</w:t>
      </w:r>
      <w:r w:rsidRPr="002E6989">
        <w:rPr>
          <w:sz w:val="28"/>
          <w:szCs w:val="28"/>
          <w:lang w:val="uk-UA"/>
        </w:rPr>
        <w:t xml:space="preserve">, реалізовані в ДВЗ з іскровим запалюванням паливо-повітряної суміші </w:t>
      </w:r>
      <w:r w:rsidR="004D19D2" w:rsidRPr="002E6989">
        <w:rPr>
          <w:sz w:val="28"/>
          <w:szCs w:val="28"/>
          <w:lang w:val="uk-UA"/>
        </w:rPr>
        <w:t xml:space="preserve">(рис. 2.1) </w:t>
      </w:r>
      <w:r w:rsidRPr="002E6989">
        <w:rPr>
          <w:sz w:val="28"/>
          <w:szCs w:val="28"/>
          <w:lang w:val="uk-UA"/>
        </w:rPr>
        <w:t xml:space="preserve">у ДВЗ із </w:t>
      </w:r>
      <w:proofErr w:type="spellStart"/>
      <w:r w:rsidRPr="002E6989">
        <w:rPr>
          <w:sz w:val="28"/>
          <w:szCs w:val="28"/>
          <w:lang w:val="uk-UA"/>
        </w:rPr>
        <w:t>запалю</w:t>
      </w:r>
      <w:proofErr w:type="spellEnd"/>
      <w:r w:rsidRPr="002E6989">
        <w:rPr>
          <w:sz w:val="28"/>
          <w:szCs w:val="28"/>
          <w:lang w:val="uk-UA"/>
        </w:rPr>
        <w:t xml:space="preserve">- </w:t>
      </w:r>
      <w:proofErr w:type="spellStart"/>
      <w:r w:rsidRPr="002E6989">
        <w:rPr>
          <w:sz w:val="28"/>
          <w:szCs w:val="28"/>
          <w:lang w:val="uk-UA"/>
        </w:rPr>
        <w:t>ванням</w:t>
      </w:r>
      <w:proofErr w:type="spellEnd"/>
      <w:r w:rsidRPr="002E6989">
        <w:rPr>
          <w:sz w:val="28"/>
          <w:szCs w:val="28"/>
          <w:lang w:val="uk-UA"/>
        </w:rPr>
        <w:t xml:space="preserve"> палива від стиску (компресорних дизелях – рис. </w:t>
      </w:r>
      <w:r w:rsidR="004D19D2" w:rsidRPr="002E6989">
        <w:rPr>
          <w:sz w:val="28"/>
          <w:szCs w:val="28"/>
          <w:lang w:val="uk-UA"/>
        </w:rPr>
        <w:t>2</w:t>
      </w:r>
      <w:r w:rsidRPr="002E6989">
        <w:rPr>
          <w:sz w:val="28"/>
          <w:szCs w:val="28"/>
          <w:lang w:val="uk-UA"/>
        </w:rPr>
        <w:t>.2, б; у дизелях з механічною системою паливоподачі – рис</w:t>
      </w:r>
      <w:r w:rsidR="004D19D2" w:rsidRPr="002E6989">
        <w:rPr>
          <w:sz w:val="28"/>
          <w:szCs w:val="28"/>
          <w:lang w:val="uk-UA"/>
        </w:rPr>
        <w:t xml:space="preserve"> 2.3)</w:t>
      </w:r>
      <w:r w:rsidRPr="002E6989">
        <w:rPr>
          <w:sz w:val="28"/>
          <w:szCs w:val="28"/>
          <w:lang w:val="uk-UA"/>
        </w:rPr>
        <w:t xml:space="preserve"> </w:t>
      </w:r>
    </w:p>
    <w:p w14:paraId="0428DB7A" w14:textId="1107F753" w:rsidR="008F7944" w:rsidRPr="002E6989" w:rsidRDefault="00310A54" w:rsidP="002C2F12">
      <w:pPr>
        <w:pStyle w:val="NormalWeb"/>
        <w:spacing w:before="0" w:beforeAutospacing="0" w:after="0" w:afterAutospacing="0" w:line="360" w:lineRule="auto"/>
        <w:ind w:firstLine="709"/>
        <w:contextualSpacing/>
        <w:jc w:val="both"/>
        <w:rPr>
          <w:lang w:val="uk-UA"/>
        </w:rPr>
      </w:pPr>
      <w:r w:rsidRPr="002E6989">
        <w:rPr>
          <w:sz w:val="28"/>
          <w:szCs w:val="28"/>
          <w:lang w:val="uk-UA"/>
        </w:rPr>
        <w:t xml:space="preserve">З погляду </w:t>
      </w:r>
      <w:r w:rsidR="00EB058E" w:rsidRPr="002E6989">
        <w:rPr>
          <w:sz w:val="28"/>
          <w:szCs w:val="28"/>
          <w:lang w:val="uk-UA"/>
        </w:rPr>
        <w:t>практичної</w:t>
      </w:r>
      <w:r w:rsidRPr="002E6989">
        <w:rPr>
          <w:sz w:val="28"/>
          <w:szCs w:val="28"/>
          <w:lang w:val="uk-UA"/>
        </w:rPr>
        <w:t xml:space="preserve"> </w:t>
      </w:r>
      <w:proofErr w:type="spellStart"/>
      <w:r w:rsidRPr="002E6989">
        <w:rPr>
          <w:sz w:val="28"/>
          <w:szCs w:val="28"/>
          <w:lang w:val="uk-UA"/>
        </w:rPr>
        <w:t>реалізаціі</w:t>
      </w:r>
      <w:proofErr w:type="spellEnd"/>
      <w:r w:rsidRPr="002E6989">
        <w:rPr>
          <w:sz w:val="28"/>
          <w:szCs w:val="28"/>
          <w:lang w:val="uk-UA"/>
        </w:rPr>
        <w:t xml:space="preserve">̈ </w:t>
      </w:r>
      <w:proofErr w:type="spellStart"/>
      <w:r w:rsidRPr="002E6989">
        <w:rPr>
          <w:sz w:val="28"/>
          <w:szCs w:val="28"/>
          <w:lang w:val="uk-UA"/>
        </w:rPr>
        <w:t>безсумнівнии</w:t>
      </w:r>
      <w:proofErr w:type="spellEnd"/>
      <w:r w:rsidRPr="002E6989">
        <w:rPr>
          <w:sz w:val="28"/>
          <w:szCs w:val="28"/>
          <w:lang w:val="uk-UA"/>
        </w:rPr>
        <w:t xml:space="preserve">̆ інтерес становлять термодинамічні цикли з продовженим розширенням і підведенням теплоти до робочого тіла при </w:t>
      </w:r>
      <w:proofErr w:type="spellStart"/>
      <w:r w:rsidRPr="002E6989">
        <w:rPr>
          <w:sz w:val="28"/>
          <w:szCs w:val="28"/>
          <w:lang w:val="uk-UA"/>
        </w:rPr>
        <w:t>постійному</w:t>
      </w:r>
      <w:proofErr w:type="spellEnd"/>
      <w:r w:rsidRPr="002E6989">
        <w:rPr>
          <w:sz w:val="28"/>
          <w:szCs w:val="28"/>
          <w:lang w:val="uk-UA"/>
        </w:rPr>
        <w:t xml:space="preserve"> об’ємі. </w:t>
      </w:r>
    </w:p>
    <w:p w14:paraId="14521469" w14:textId="6756B349" w:rsidR="00310A54" w:rsidRPr="002E6989" w:rsidRDefault="00310A54" w:rsidP="008F7944">
      <w:pPr>
        <w:pStyle w:val="NormalWeb"/>
        <w:spacing w:before="0" w:beforeAutospacing="0" w:after="0" w:afterAutospacing="0" w:line="360" w:lineRule="auto"/>
        <w:ind w:firstLine="709"/>
        <w:contextualSpacing/>
        <w:rPr>
          <w:rFonts w:ascii="Times New Roman,Italic" w:hAnsi="Times New Roman,Italic"/>
          <w:sz w:val="28"/>
          <w:szCs w:val="28"/>
          <w:lang w:val="uk-UA"/>
        </w:rPr>
      </w:pPr>
      <w:r w:rsidRPr="002E6989">
        <w:rPr>
          <w:rFonts w:ascii="Times New Roman,Italic" w:hAnsi="Times New Roman,Italic"/>
          <w:sz w:val="28"/>
          <w:szCs w:val="28"/>
          <w:lang w:val="uk-UA"/>
        </w:rPr>
        <w:t xml:space="preserve">Робота газів за цикл і термічний коефіцієнт </w:t>
      </w:r>
      <w:proofErr w:type="spellStart"/>
      <w:r w:rsidRPr="002E6989">
        <w:rPr>
          <w:rFonts w:ascii="Times New Roman,Italic" w:hAnsi="Times New Roman,Italic"/>
          <w:sz w:val="28"/>
          <w:szCs w:val="28"/>
          <w:lang w:val="uk-UA"/>
        </w:rPr>
        <w:t>корисноі</w:t>
      </w:r>
      <w:proofErr w:type="spellEnd"/>
      <w:r w:rsidRPr="002E6989">
        <w:rPr>
          <w:rFonts w:ascii="Times New Roman,Italic" w:hAnsi="Times New Roman,Italic"/>
          <w:sz w:val="28"/>
          <w:szCs w:val="28"/>
          <w:lang w:val="uk-UA"/>
        </w:rPr>
        <w:t xml:space="preserve">̈ </w:t>
      </w:r>
      <w:proofErr w:type="spellStart"/>
      <w:r w:rsidRPr="002E6989">
        <w:rPr>
          <w:rFonts w:ascii="Times New Roman,Italic" w:hAnsi="Times New Roman,Italic"/>
          <w:sz w:val="28"/>
          <w:szCs w:val="28"/>
          <w:lang w:val="uk-UA"/>
        </w:rPr>
        <w:t>діі</w:t>
      </w:r>
      <w:proofErr w:type="spellEnd"/>
      <w:r w:rsidRPr="002E6989">
        <w:rPr>
          <w:rFonts w:ascii="Times New Roman,Italic" w:hAnsi="Times New Roman,Italic"/>
          <w:sz w:val="28"/>
          <w:szCs w:val="28"/>
          <w:lang w:val="uk-UA"/>
        </w:rPr>
        <w:t xml:space="preserve">̈ (ККД) циклу: </w:t>
      </w:r>
    </w:p>
    <w:p w14:paraId="6337B159" w14:textId="68F075AC" w:rsidR="008F7944" w:rsidRPr="002E6989" w:rsidRDefault="008F7944" w:rsidP="008F7944">
      <w:pPr>
        <w:pStyle w:val="NormalWeb"/>
        <w:spacing w:before="0" w:beforeAutospacing="0" w:after="0" w:afterAutospacing="0" w:line="360" w:lineRule="auto"/>
        <w:ind w:firstLine="709"/>
        <w:contextualSpacing/>
        <w:jc w:val="center"/>
        <w:rPr>
          <w:sz w:val="28"/>
          <w:szCs w:val="28"/>
          <w:lang w:val="uk-UA"/>
        </w:rPr>
      </w:pPr>
      <m:oMath>
        <m:r>
          <w:rPr>
            <w:rFonts w:ascii="Cambria Math" w:hAnsi="Cambria Math"/>
            <w:sz w:val="28"/>
            <w:szCs w:val="28"/>
            <w:lang w:val="uk-UA"/>
          </w:rPr>
          <m:t>L=</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2</m:t>
            </m:r>
          </m:sub>
        </m:sSub>
      </m:oMath>
      <w:r w:rsidRPr="002E6989">
        <w:rPr>
          <w:sz w:val="28"/>
          <w:szCs w:val="28"/>
          <w:lang w:val="uk-UA"/>
        </w:rPr>
        <w:t xml:space="preserve"> </w:t>
      </w:r>
      <w:r w:rsidRPr="002E6989">
        <w:rPr>
          <w:sz w:val="28"/>
          <w:szCs w:val="28"/>
          <w:lang w:val="uk-UA"/>
        </w:rPr>
        <w:tab/>
      </w:r>
      <w:r w:rsidRPr="002E6989">
        <w:rPr>
          <w:sz w:val="28"/>
          <w:szCs w:val="28"/>
          <w:lang w:val="uk-UA"/>
        </w:rPr>
        <w:tab/>
      </w:r>
      <w:r w:rsidRPr="002E6989">
        <w:rPr>
          <w:sz w:val="28"/>
          <w:szCs w:val="28"/>
          <w:lang w:val="uk-UA"/>
        </w:rPr>
        <w:tab/>
      </w:r>
      <w:r w:rsidRPr="002E6989">
        <w:rPr>
          <w:sz w:val="28"/>
          <w:szCs w:val="28"/>
          <w:lang w:val="uk-UA"/>
        </w:rPr>
        <w:tab/>
        <w:t>(2.1)</w:t>
      </w:r>
    </w:p>
    <w:p w14:paraId="6E0D90C8" w14:textId="78E8547B" w:rsidR="008F7944" w:rsidRPr="002E6989" w:rsidRDefault="009B658A" w:rsidP="008F7944">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t</m:t>
            </m:r>
          </m:sub>
        </m:sSub>
        <m:f>
          <m:fPr>
            <m:ctrlPr>
              <w:rPr>
                <w:rFonts w:ascii="Cambria Math" w:hAnsi="Cambria Math"/>
                <w:i/>
                <w:sz w:val="28"/>
                <w:szCs w:val="28"/>
                <w:lang w:val="uk-UA"/>
              </w:rPr>
            </m:ctrlPr>
          </m:fPr>
          <m:num>
            <m:r>
              <w:rPr>
                <w:rFonts w:ascii="Cambria Math" w:hAnsi="Cambria Math"/>
                <w:sz w:val="28"/>
                <w:szCs w:val="28"/>
                <w:lang w:val="uk-UA"/>
              </w:rPr>
              <m:t>L</m:t>
            </m:r>
          </m:num>
          <m:den>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den>
        </m:f>
        <m:r>
          <w:rPr>
            <w:rFonts w:ascii="Cambria Math" w:hAnsi="Cambria Math"/>
            <w:sz w:val="28"/>
            <w:szCs w:val="28"/>
            <w:lang w:val="uk-UA"/>
          </w:rPr>
          <m:t>=1-</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2</m:t>
                </m:r>
              </m:sub>
            </m:sSub>
          </m:num>
          <m:den>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den>
        </m:f>
      </m:oMath>
      <w:r w:rsidR="008F7944" w:rsidRPr="002E6989">
        <w:rPr>
          <w:sz w:val="28"/>
          <w:szCs w:val="28"/>
          <w:lang w:val="uk-UA"/>
        </w:rPr>
        <w:tab/>
      </w:r>
      <w:r w:rsidR="008F7944" w:rsidRPr="002E6989">
        <w:rPr>
          <w:sz w:val="28"/>
          <w:szCs w:val="28"/>
          <w:lang w:val="uk-UA"/>
        </w:rPr>
        <w:tab/>
      </w:r>
      <w:r w:rsidR="008F7944" w:rsidRPr="002E6989">
        <w:rPr>
          <w:sz w:val="28"/>
          <w:szCs w:val="28"/>
          <w:lang w:val="uk-UA"/>
        </w:rPr>
        <w:tab/>
        <w:t>(2.2)</w:t>
      </w:r>
    </w:p>
    <w:p w14:paraId="7C8B0B0E" w14:textId="68F3908A" w:rsidR="00105CCD" w:rsidRPr="002E6989" w:rsidRDefault="00105CCD" w:rsidP="003C0332">
      <w:pPr>
        <w:contextualSpacing/>
        <w:rPr>
          <w:rFonts w:ascii="Times New Roman" w:hAnsi="Times New Roman" w:cs="Times New Roman"/>
          <w:lang w:val="uk-UA" w:eastAsia="x-none"/>
        </w:rPr>
      </w:pPr>
      <w:r w:rsidRPr="002E6989">
        <w:rPr>
          <w:rFonts w:ascii="Times New Roman" w:hAnsi="Times New Roman" w:cs="Times New Roman"/>
          <w:sz w:val="28"/>
          <w:szCs w:val="28"/>
          <w:lang w:val="uk-UA"/>
        </w:rPr>
        <w:t xml:space="preserve">Представимо роботу і термічний ККД кожного з циклів через параметри циклу. </w:t>
      </w:r>
    </w:p>
    <w:p w14:paraId="45AEF393" w14:textId="77777777" w:rsidR="006B6EF2" w:rsidRPr="002E6989" w:rsidRDefault="00105CCD" w:rsidP="006B6EF2">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lastRenderedPageBreak/>
        <w:t xml:space="preserve">Цикл з підведенням теплоти до робочого тіла при </w:t>
      </w:r>
      <m:oMath>
        <m:r>
          <w:rPr>
            <w:rFonts w:ascii="Cambria Math" w:hAnsi="Cambria Math"/>
            <w:sz w:val="28"/>
            <w:szCs w:val="28"/>
            <w:lang w:val="uk-UA"/>
          </w:rPr>
          <m:t>V=const</m:t>
        </m:r>
      </m:oMath>
      <w:r w:rsidRPr="002E6989">
        <w:rPr>
          <w:sz w:val="28"/>
          <w:szCs w:val="28"/>
          <w:lang w:val="uk-UA"/>
        </w:rPr>
        <w:t xml:space="preserve"> (рис. </w:t>
      </w:r>
      <w:r w:rsidR="00FA1135" w:rsidRPr="002E6989">
        <w:rPr>
          <w:sz w:val="28"/>
          <w:szCs w:val="28"/>
          <w:lang w:val="uk-UA"/>
        </w:rPr>
        <w:t>2</w:t>
      </w:r>
      <w:r w:rsidRPr="002E6989">
        <w:rPr>
          <w:sz w:val="28"/>
          <w:szCs w:val="28"/>
          <w:lang w:val="uk-UA"/>
        </w:rPr>
        <w:t>.</w:t>
      </w:r>
      <w:r w:rsidR="00FA1135" w:rsidRPr="002E6989">
        <w:rPr>
          <w:sz w:val="28"/>
          <w:szCs w:val="28"/>
          <w:lang w:val="uk-UA"/>
        </w:rPr>
        <w:t>1</w:t>
      </w:r>
      <w:r w:rsidRPr="002E6989">
        <w:rPr>
          <w:sz w:val="28"/>
          <w:szCs w:val="28"/>
          <w:lang w:val="uk-UA"/>
        </w:rPr>
        <w:t xml:space="preserve">) містить </w:t>
      </w:r>
      <w:r w:rsidR="00FA1135" w:rsidRPr="002E6989">
        <w:rPr>
          <w:sz w:val="28"/>
          <w:szCs w:val="28"/>
          <w:lang w:val="uk-UA"/>
        </w:rPr>
        <w:t>адіабатний</w:t>
      </w:r>
      <w:r w:rsidRPr="002E6989">
        <w:rPr>
          <w:sz w:val="28"/>
          <w:szCs w:val="28"/>
          <w:lang w:val="uk-UA"/>
        </w:rPr>
        <w:t xml:space="preserve"> процес стиску (1–2), </w:t>
      </w:r>
      <w:r w:rsidR="00FA1135" w:rsidRPr="002E6989">
        <w:rPr>
          <w:sz w:val="28"/>
          <w:szCs w:val="28"/>
          <w:lang w:val="uk-UA"/>
        </w:rPr>
        <w:t>ізохорний</w:t>
      </w:r>
      <w:r w:rsidRPr="002E6989">
        <w:rPr>
          <w:sz w:val="28"/>
          <w:szCs w:val="28"/>
          <w:lang w:val="uk-UA"/>
        </w:rPr>
        <w:t xml:space="preserve"> процес підведення теплоти до робочого тіла (2–3), </w:t>
      </w:r>
      <w:r w:rsidR="00FA1135" w:rsidRPr="002E6989">
        <w:rPr>
          <w:sz w:val="28"/>
          <w:szCs w:val="28"/>
          <w:lang w:val="uk-UA"/>
        </w:rPr>
        <w:t>адіабатний</w:t>
      </w:r>
      <w:r w:rsidRPr="002E6989">
        <w:rPr>
          <w:sz w:val="28"/>
          <w:szCs w:val="28"/>
          <w:lang w:val="uk-UA"/>
        </w:rPr>
        <w:t xml:space="preserve"> процес розширення (3–4), </w:t>
      </w:r>
      <w:r w:rsidR="00FA1135" w:rsidRPr="002E6989">
        <w:rPr>
          <w:sz w:val="28"/>
          <w:szCs w:val="28"/>
          <w:lang w:val="uk-UA"/>
        </w:rPr>
        <w:t>ізохорний</w:t>
      </w:r>
      <w:r w:rsidRPr="002E6989">
        <w:rPr>
          <w:sz w:val="28"/>
          <w:szCs w:val="28"/>
          <w:lang w:val="uk-UA"/>
        </w:rPr>
        <w:t xml:space="preserve"> процес відведення теплоти (4–1). </w:t>
      </w:r>
    </w:p>
    <w:p w14:paraId="2DDDD403" w14:textId="75A4932C" w:rsidR="006B6EF2" w:rsidRPr="002E6989" w:rsidRDefault="006B6EF2" w:rsidP="006B6EF2">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Кількість підведеної теплоти дорівнює:</w:t>
      </w:r>
    </w:p>
    <w:p w14:paraId="04579377" w14:textId="3884E71C" w:rsidR="00FA1135" w:rsidRPr="002E6989" w:rsidRDefault="006B6EF2" w:rsidP="006B6EF2">
      <w:pPr>
        <w:pStyle w:val="NormalWeb"/>
        <w:ind w:firstLine="709"/>
        <w:jc w:val="center"/>
        <w:rPr>
          <w:sz w:val="28"/>
          <w:szCs w:val="28"/>
          <w:lang w:val="uk-UA"/>
        </w:rPr>
      </w:pPr>
      <m:oMath>
        <m:r>
          <w:rPr>
            <w:rFonts w:ascii="Cambria Math" w:hAnsi="Cambria Math"/>
            <w:sz w:val="28"/>
            <w:szCs w:val="28"/>
            <w:lang w:val="uk-UA"/>
          </w:rPr>
          <m:t>Q=M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m:t>
        </m:r>
      </m:oMath>
      <w:r w:rsidRPr="002E6989">
        <w:rPr>
          <w:sz w:val="28"/>
          <w:szCs w:val="28"/>
          <w:lang w:val="uk-UA"/>
        </w:rPr>
        <w:tab/>
      </w:r>
      <w:r w:rsidRPr="002E6989">
        <w:rPr>
          <w:sz w:val="28"/>
          <w:szCs w:val="28"/>
          <w:lang w:val="uk-UA"/>
        </w:rPr>
        <w:tab/>
      </w:r>
      <w:r w:rsidRPr="002E6989">
        <w:rPr>
          <w:sz w:val="28"/>
          <w:szCs w:val="28"/>
          <w:lang w:val="uk-UA"/>
        </w:rPr>
        <w:tab/>
        <w:t>(2.3)</w:t>
      </w:r>
    </w:p>
    <w:p w14:paraId="309BE559" w14:textId="08EF400C" w:rsidR="00A85C67" w:rsidRPr="002E6989" w:rsidRDefault="00EA4D82" w:rsidP="00167B18">
      <w:pPr>
        <w:pStyle w:val="NormalWeb"/>
        <w:jc w:val="center"/>
        <w:rPr>
          <w:sz w:val="28"/>
          <w:szCs w:val="28"/>
          <w:lang w:val="uk-UA"/>
        </w:rPr>
      </w:pPr>
      <w:r w:rsidRPr="002E6989">
        <w:rPr>
          <w:noProof/>
          <w:sz w:val="28"/>
          <w:szCs w:val="28"/>
          <w:lang w:val="uk-UA"/>
        </w:rPr>
        <w:drawing>
          <wp:inline distT="0" distB="0" distL="0" distR="0" wp14:anchorId="5D78B14C" wp14:editId="54213FAB">
            <wp:extent cx="1663065" cy="1808421"/>
            <wp:effectExtent l="0" t="0" r="635" b="0"/>
            <wp:docPr id="547703507" name="Picture 547703507" descr="A diagram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703507" name="Picture 1" descr="A diagram of a function&#10;&#10;Description automatically generated"/>
                    <pic:cNvPicPr/>
                  </pic:nvPicPr>
                  <pic:blipFill rotWithShape="1">
                    <a:blip r:embed="rId37"/>
                    <a:srcRect t="7003"/>
                    <a:stretch/>
                  </pic:blipFill>
                  <pic:spPr bwMode="auto">
                    <a:xfrm>
                      <a:off x="0" y="0"/>
                      <a:ext cx="1673192" cy="1819433"/>
                    </a:xfrm>
                    <a:prstGeom prst="rect">
                      <a:avLst/>
                    </a:prstGeom>
                    <a:ln>
                      <a:noFill/>
                    </a:ln>
                    <a:extLst>
                      <a:ext uri="{53640926-AAD7-44D8-BBD7-CCE9431645EC}">
                        <a14:shadowObscured xmlns:a14="http://schemas.microsoft.com/office/drawing/2010/main"/>
                      </a:ext>
                    </a:extLst>
                  </pic:spPr>
                </pic:pic>
              </a:graphicData>
            </a:graphic>
          </wp:inline>
        </w:drawing>
      </w:r>
    </w:p>
    <w:p w14:paraId="353FDCCF" w14:textId="1A511BAF" w:rsidR="00167B18" w:rsidRDefault="00167B18" w:rsidP="008E03D4">
      <w:pPr>
        <w:pStyle w:val="NormalWeb"/>
        <w:spacing w:before="0" w:beforeAutospacing="0" w:after="0" w:afterAutospacing="0" w:line="360" w:lineRule="auto"/>
        <w:ind w:firstLine="709"/>
        <w:contextualSpacing/>
        <w:jc w:val="center"/>
        <w:rPr>
          <w:sz w:val="28"/>
          <w:szCs w:val="28"/>
          <w:lang w:val="uk-UA"/>
        </w:rPr>
      </w:pPr>
      <w:r w:rsidRPr="002E6989">
        <w:rPr>
          <w:sz w:val="28"/>
          <w:szCs w:val="28"/>
          <w:lang w:val="uk-UA"/>
        </w:rPr>
        <w:t>Рисунок 2.1 – Цикл Отто. Підведення</w:t>
      </w:r>
      <w:r w:rsidR="00FA397E" w:rsidRPr="002E6989">
        <w:rPr>
          <w:sz w:val="28"/>
          <w:szCs w:val="28"/>
          <w:lang w:val="uk-UA"/>
        </w:rPr>
        <w:t xml:space="preserve"> </w:t>
      </w:r>
      <w:r w:rsidRPr="002E6989">
        <w:rPr>
          <w:sz w:val="28"/>
          <w:szCs w:val="28"/>
          <w:lang w:val="uk-UA"/>
        </w:rPr>
        <w:t xml:space="preserve">теплоти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oMath>
      <w:r w:rsidRPr="002E6989">
        <w:rPr>
          <w:position w:val="-2"/>
          <w:sz w:val="28"/>
          <w:szCs w:val="28"/>
          <w:lang w:val="uk-UA"/>
        </w:rPr>
        <w:t xml:space="preserve"> </w:t>
      </w:r>
      <w:r w:rsidRPr="002E6989">
        <w:rPr>
          <w:sz w:val="28"/>
          <w:szCs w:val="28"/>
          <w:lang w:val="uk-UA"/>
        </w:rPr>
        <w:t xml:space="preserve">до робочого тіла при </w:t>
      </w:r>
      <m:oMath>
        <m:r>
          <w:rPr>
            <w:rFonts w:ascii="Cambria Math" w:hAnsi="Cambria Math"/>
            <w:sz w:val="28"/>
            <w:szCs w:val="28"/>
            <w:lang w:val="uk-UA"/>
          </w:rPr>
          <m:t>V=const</m:t>
        </m:r>
      </m:oMath>
      <w:r w:rsidR="00017504" w:rsidRPr="002E6989">
        <w:rPr>
          <w:sz w:val="28"/>
          <w:szCs w:val="28"/>
          <w:lang w:val="uk-UA"/>
        </w:rPr>
        <w:t xml:space="preserve"> і відведенням теплоти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2</m:t>
            </m:r>
          </m:sub>
        </m:sSub>
      </m:oMath>
      <w:r w:rsidR="00017504" w:rsidRPr="002E6989">
        <w:rPr>
          <w:sz w:val="28"/>
          <w:szCs w:val="28"/>
          <w:lang w:val="uk-UA"/>
        </w:rPr>
        <w:t>.</w:t>
      </w:r>
    </w:p>
    <w:p w14:paraId="181ECDB3" w14:textId="77777777" w:rsidR="008E03D4" w:rsidRPr="002E6989" w:rsidRDefault="008E03D4" w:rsidP="00167B18">
      <w:pPr>
        <w:pStyle w:val="NormalWeb"/>
        <w:spacing w:before="0" w:beforeAutospacing="0" w:after="0" w:afterAutospacing="0" w:line="360" w:lineRule="auto"/>
        <w:ind w:firstLine="709"/>
        <w:contextualSpacing/>
        <w:rPr>
          <w:sz w:val="28"/>
          <w:szCs w:val="28"/>
          <w:lang w:val="uk-UA"/>
        </w:rPr>
      </w:pPr>
    </w:p>
    <w:p w14:paraId="04B78D23" w14:textId="47F85C6F" w:rsidR="00167B18" w:rsidRPr="002E6989" w:rsidRDefault="009B658A" w:rsidP="00B468E8">
      <w:pPr>
        <w:pStyle w:val="NormalWeb"/>
        <w:spacing w:before="0" w:beforeAutospacing="0" w:after="0" w:afterAutospacing="0" w:line="360" w:lineRule="auto"/>
        <w:ind w:firstLine="709"/>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2</m:t>
            </m:r>
          </m:sub>
        </m:sSub>
        <m:r>
          <w:rPr>
            <w:rFonts w:ascii="Cambria Math" w:hAnsi="Cambria Math"/>
            <w:sz w:val="28"/>
            <w:szCs w:val="28"/>
            <w:lang w:val="uk-UA"/>
          </w:rPr>
          <m:t>=</m:t>
        </m:r>
        <m:r>
          <w:rPr>
            <w:rFonts w:ascii="Cambria Math" w:hAnsi="Cambria Math"/>
            <w:sz w:val="28"/>
            <w:szCs w:val="28"/>
            <w:lang w:val="uk-UA"/>
          </w:rPr>
          <m:t>ε</m:t>
        </m:r>
      </m:oMath>
      <w:r w:rsidR="00471B38" w:rsidRPr="002E6989">
        <w:rPr>
          <w:sz w:val="28"/>
          <w:szCs w:val="28"/>
          <w:lang w:val="uk-UA"/>
        </w:rPr>
        <w:t xml:space="preserve"> – коефіцієнт стиску,</w:t>
      </w:r>
      <w:r w:rsidR="00F25846" w:rsidRPr="002E6989">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2</m:t>
            </m:r>
          </m:sub>
        </m:sSub>
        <m:r>
          <w:rPr>
            <w:rFonts w:ascii="Cambria Math" w:hAnsi="Cambria Math"/>
            <w:sz w:val="28"/>
            <w:szCs w:val="28"/>
            <w:lang w:val="uk-UA"/>
          </w:rPr>
          <m:t>=</m:t>
        </m:r>
        <m:r>
          <w:rPr>
            <w:rFonts w:ascii="Cambria Math" w:hAnsi="Cambria Math"/>
            <w:sz w:val="28"/>
            <w:szCs w:val="28"/>
            <w:lang w:val="uk-UA"/>
          </w:rPr>
          <m:t>λ</m:t>
        </m:r>
      </m:oMath>
      <w:r w:rsidR="00F25846" w:rsidRPr="002E6989">
        <w:rPr>
          <w:sz w:val="28"/>
          <w:szCs w:val="28"/>
          <w:lang w:val="uk-UA"/>
        </w:rPr>
        <w:t xml:space="preserve"> –</w:t>
      </w:r>
      <w:r w:rsidR="00EF0477" w:rsidRPr="002E6989">
        <w:rPr>
          <w:sz w:val="28"/>
          <w:szCs w:val="28"/>
          <w:lang w:val="uk-UA"/>
        </w:rPr>
        <w:t xml:space="preserve"> коефіцієнт підвищення тиску при підведенні те</w:t>
      </w:r>
      <w:r w:rsidR="0085747B" w:rsidRPr="002E6989">
        <w:rPr>
          <w:sz w:val="28"/>
          <w:szCs w:val="28"/>
          <w:lang w:val="uk-UA"/>
        </w:rPr>
        <w:t xml:space="preserve">плоти,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3</m:t>
            </m:r>
          </m:sub>
        </m:sSub>
        <m:r>
          <w:rPr>
            <w:rFonts w:ascii="Cambria Math" w:hAnsi="Cambria Math"/>
            <w:sz w:val="28"/>
            <w:szCs w:val="28"/>
            <w:lang w:val="uk-UA"/>
          </w:rPr>
          <m:t>=</m:t>
        </m:r>
        <m:r>
          <w:rPr>
            <w:rFonts w:ascii="Cambria Math" w:hAnsi="Cambria Math"/>
            <w:sz w:val="28"/>
            <w:szCs w:val="28"/>
            <w:lang w:val="uk-UA"/>
          </w:rPr>
          <m:t>δ</m:t>
        </m:r>
      </m:oMath>
      <w:r w:rsidR="0085747B" w:rsidRPr="002E6989">
        <w:rPr>
          <w:sz w:val="28"/>
          <w:szCs w:val="28"/>
          <w:lang w:val="uk-UA"/>
        </w:rPr>
        <w:t xml:space="preserve"> –</w:t>
      </w:r>
      <w:r w:rsidR="00B468E8" w:rsidRPr="002E6989">
        <w:rPr>
          <w:sz w:val="28"/>
          <w:szCs w:val="28"/>
          <w:lang w:val="uk-UA"/>
        </w:rPr>
        <w:t xml:space="preserve"> коефіцієнт розширення.</w:t>
      </w:r>
    </w:p>
    <w:p w14:paraId="5DCBA6B2" w14:textId="7F94463A" w:rsidR="00A34A3D" w:rsidRPr="002E6989" w:rsidRDefault="0057688C" w:rsidP="0057688C">
      <w:pPr>
        <w:pStyle w:val="NormalWeb"/>
        <w:spacing w:before="0" w:beforeAutospacing="0" w:after="0" w:afterAutospacing="0" w:line="360" w:lineRule="auto"/>
        <w:ind w:firstLine="709"/>
        <w:contextualSpacing/>
        <w:jc w:val="center"/>
        <w:rPr>
          <w:sz w:val="28"/>
          <w:szCs w:val="28"/>
          <w:lang w:val="uk-UA"/>
        </w:rPr>
      </w:pPr>
      <w:r w:rsidRPr="002E6989">
        <w:rPr>
          <w:noProof/>
          <w:sz w:val="28"/>
          <w:szCs w:val="28"/>
          <w:lang w:val="uk-UA"/>
        </w:rPr>
        <w:drawing>
          <wp:inline distT="0" distB="0" distL="0" distR="0" wp14:anchorId="76572929" wp14:editId="4DEE9382">
            <wp:extent cx="1692612" cy="1992484"/>
            <wp:effectExtent l="0" t="0" r="0" b="1905"/>
            <wp:docPr id="1390490600" name="Picture 1390490600" descr="A diagram of a curv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490600" name="Picture 1" descr="A diagram of a curve&#10;&#10;Description automatically generated"/>
                    <pic:cNvPicPr/>
                  </pic:nvPicPr>
                  <pic:blipFill>
                    <a:blip r:embed="rId38"/>
                    <a:stretch>
                      <a:fillRect/>
                    </a:stretch>
                  </pic:blipFill>
                  <pic:spPr>
                    <a:xfrm>
                      <a:off x="0" y="0"/>
                      <a:ext cx="1700040" cy="2001228"/>
                    </a:xfrm>
                    <a:prstGeom prst="rect">
                      <a:avLst/>
                    </a:prstGeom>
                  </pic:spPr>
                </pic:pic>
              </a:graphicData>
            </a:graphic>
          </wp:inline>
        </w:drawing>
      </w:r>
    </w:p>
    <w:p w14:paraId="30A1A98F" w14:textId="6EAAC809" w:rsidR="00A34A3D" w:rsidRDefault="00A34A3D" w:rsidP="008E03D4">
      <w:pPr>
        <w:pStyle w:val="NormalWeb"/>
        <w:spacing w:before="0" w:beforeAutospacing="0" w:after="0" w:afterAutospacing="0" w:line="360" w:lineRule="auto"/>
        <w:ind w:firstLine="709"/>
        <w:contextualSpacing/>
        <w:jc w:val="center"/>
        <w:rPr>
          <w:sz w:val="28"/>
          <w:szCs w:val="28"/>
          <w:lang w:val="uk-UA"/>
        </w:rPr>
      </w:pPr>
      <w:r w:rsidRPr="002E6989">
        <w:rPr>
          <w:sz w:val="28"/>
          <w:szCs w:val="28"/>
          <w:lang w:val="uk-UA"/>
        </w:rPr>
        <w:t xml:space="preserve">Рисунок 2.2 – Цикл </w:t>
      </w:r>
      <w:r w:rsidR="0057688C" w:rsidRPr="002E6989">
        <w:rPr>
          <w:sz w:val="28"/>
          <w:szCs w:val="28"/>
          <w:lang w:val="uk-UA"/>
        </w:rPr>
        <w:t>Дізеля</w:t>
      </w:r>
      <w:r w:rsidRPr="002E6989">
        <w:rPr>
          <w:sz w:val="28"/>
          <w:szCs w:val="28"/>
          <w:lang w:val="uk-UA"/>
        </w:rPr>
        <w:t xml:space="preserve">. Підведення теплоти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oMath>
      <w:r w:rsidRPr="002E6989">
        <w:rPr>
          <w:position w:val="-2"/>
          <w:sz w:val="28"/>
          <w:szCs w:val="28"/>
          <w:lang w:val="uk-UA"/>
        </w:rPr>
        <w:t xml:space="preserve"> </w:t>
      </w:r>
      <w:r w:rsidRPr="002E6989">
        <w:rPr>
          <w:sz w:val="28"/>
          <w:szCs w:val="28"/>
          <w:lang w:val="uk-UA"/>
        </w:rPr>
        <w:t xml:space="preserve">до робочого тіла при </w:t>
      </w:r>
      <m:oMath>
        <m:r>
          <w:rPr>
            <w:rFonts w:ascii="Cambria Math" w:hAnsi="Cambria Math"/>
            <w:sz w:val="28"/>
            <w:szCs w:val="28"/>
            <w:lang w:val="uk-UA"/>
          </w:rPr>
          <m:t>p=const</m:t>
        </m:r>
      </m:oMath>
      <w:r w:rsidR="00D64F4D" w:rsidRPr="002E6989">
        <w:rPr>
          <w:sz w:val="28"/>
          <w:szCs w:val="28"/>
          <w:lang w:val="uk-UA"/>
        </w:rPr>
        <w:t xml:space="preserve"> і відведенням теплоти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2</m:t>
            </m:r>
          </m:sub>
        </m:sSub>
      </m:oMath>
      <w:r w:rsidR="00D64F4D" w:rsidRPr="002E6989">
        <w:rPr>
          <w:sz w:val="28"/>
          <w:szCs w:val="28"/>
          <w:lang w:val="uk-UA"/>
        </w:rPr>
        <w:t>.</w:t>
      </w:r>
    </w:p>
    <w:p w14:paraId="7785E26B" w14:textId="77777777" w:rsidR="008E03D4" w:rsidRPr="002E6989" w:rsidRDefault="008E03D4" w:rsidP="008E03D4">
      <w:pPr>
        <w:pStyle w:val="NormalWeb"/>
        <w:spacing w:before="0" w:beforeAutospacing="0" w:after="0" w:afterAutospacing="0" w:line="360" w:lineRule="auto"/>
        <w:ind w:firstLine="709"/>
        <w:contextualSpacing/>
        <w:jc w:val="center"/>
        <w:rPr>
          <w:sz w:val="28"/>
          <w:szCs w:val="28"/>
          <w:lang w:val="uk-UA"/>
        </w:rPr>
      </w:pPr>
    </w:p>
    <w:p w14:paraId="67047F88" w14:textId="0C59231C" w:rsidR="0049168D" w:rsidRPr="002E6989" w:rsidRDefault="009B658A" w:rsidP="0049168D">
      <w:pPr>
        <w:pStyle w:val="NormalWeb"/>
        <w:spacing w:before="0" w:beforeAutospacing="0" w:after="0" w:afterAutospacing="0" w:line="360" w:lineRule="auto"/>
        <w:ind w:firstLine="709"/>
        <w:contextualSpacing/>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2</m:t>
            </m:r>
          </m:sub>
        </m:sSub>
        <m:r>
          <w:rPr>
            <w:rFonts w:ascii="Cambria Math" w:hAnsi="Cambria Math"/>
            <w:sz w:val="28"/>
            <w:szCs w:val="28"/>
            <w:lang w:val="uk-UA"/>
          </w:rPr>
          <m:t>=</m:t>
        </m:r>
        <m:r>
          <w:rPr>
            <w:rFonts w:ascii="Cambria Math" w:hAnsi="Cambria Math"/>
            <w:sz w:val="28"/>
            <w:szCs w:val="28"/>
            <w:lang w:val="uk-UA"/>
          </w:rPr>
          <m:t>ρ</m:t>
        </m:r>
      </m:oMath>
      <w:r w:rsidR="00FA3D50" w:rsidRPr="002E6989">
        <w:rPr>
          <w:sz w:val="28"/>
          <w:szCs w:val="28"/>
          <w:lang w:val="uk-UA"/>
        </w:rPr>
        <w:t xml:space="preserve"> – коефіцієнт </w:t>
      </w:r>
      <w:r w:rsidR="00F86AE9" w:rsidRPr="002E6989">
        <w:rPr>
          <w:sz w:val="28"/>
          <w:szCs w:val="28"/>
          <w:lang w:val="uk-UA"/>
        </w:rPr>
        <w:t>попереднього розширення</w:t>
      </w:r>
      <w:r w:rsidR="00FA3D50" w:rsidRPr="002E6989">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3</m:t>
            </m:r>
          </m:sub>
        </m:sSub>
        <m:r>
          <w:rPr>
            <w:rFonts w:ascii="Cambria Math" w:hAnsi="Cambria Math"/>
            <w:sz w:val="28"/>
            <w:szCs w:val="28"/>
            <w:lang w:val="uk-UA"/>
          </w:rPr>
          <m:t>=</m:t>
        </m:r>
        <m:r>
          <w:rPr>
            <w:rFonts w:ascii="Cambria Math" w:hAnsi="Cambria Math"/>
            <w:sz w:val="28"/>
            <w:szCs w:val="28"/>
            <w:lang w:val="uk-UA"/>
          </w:rPr>
          <m:t>δ</m:t>
        </m:r>
      </m:oMath>
      <w:r w:rsidR="0049168D" w:rsidRPr="002E6989">
        <w:rPr>
          <w:sz w:val="28"/>
          <w:szCs w:val="28"/>
          <w:lang w:val="uk-UA"/>
        </w:rPr>
        <w:t xml:space="preserve"> – ступінь подальшого розширення.</w:t>
      </w:r>
    </w:p>
    <w:p w14:paraId="251B0AE6" w14:textId="74B624D3" w:rsidR="00895DD3" w:rsidRPr="002E6989" w:rsidRDefault="00895DD3" w:rsidP="00895DD3">
      <w:pPr>
        <w:pStyle w:val="NormalWeb"/>
        <w:spacing w:before="0" w:beforeAutospacing="0" w:after="0" w:afterAutospacing="0" w:line="360" w:lineRule="auto"/>
        <w:ind w:firstLine="709"/>
        <w:contextualSpacing/>
        <w:jc w:val="center"/>
        <w:rPr>
          <w:sz w:val="28"/>
          <w:szCs w:val="28"/>
          <w:lang w:val="uk-UA"/>
        </w:rPr>
      </w:pPr>
      <w:r w:rsidRPr="002E6989">
        <w:rPr>
          <w:noProof/>
          <w:sz w:val="28"/>
          <w:szCs w:val="28"/>
          <w:lang w:val="uk-UA"/>
        </w:rPr>
        <w:lastRenderedPageBreak/>
        <w:drawing>
          <wp:inline distT="0" distB="0" distL="0" distR="0" wp14:anchorId="0AAFB003" wp14:editId="3F8ED5FE">
            <wp:extent cx="1750583" cy="1877438"/>
            <wp:effectExtent l="0" t="0" r="2540" b="2540"/>
            <wp:docPr id="202128510" name="Picture 202128510" descr="A diagram of a curv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28510" name="Picture 1" descr="A diagram of a curve&#10;&#10;Description automatically generated"/>
                    <pic:cNvPicPr/>
                  </pic:nvPicPr>
                  <pic:blipFill>
                    <a:blip r:embed="rId39"/>
                    <a:stretch>
                      <a:fillRect/>
                    </a:stretch>
                  </pic:blipFill>
                  <pic:spPr>
                    <a:xfrm>
                      <a:off x="0" y="0"/>
                      <a:ext cx="1779170" cy="1908096"/>
                    </a:xfrm>
                    <a:prstGeom prst="rect">
                      <a:avLst/>
                    </a:prstGeom>
                  </pic:spPr>
                </pic:pic>
              </a:graphicData>
            </a:graphic>
          </wp:inline>
        </w:drawing>
      </w:r>
    </w:p>
    <w:p w14:paraId="039812A9" w14:textId="510E132C" w:rsidR="00231D5A" w:rsidRDefault="00895DD3" w:rsidP="00F520D8">
      <w:pPr>
        <w:pStyle w:val="NormalWeb"/>
        <w:spacing w:before="0" w:beforeAutospacing="0" w:after="0" w:afterAutospacing="0" w:line="360" w:lineRule="auto"/>
        <w:contextualSpacing/>
        <w:jc w:val="center"/>
        <w:rPr>
          <w:sz w:val="28"/>
          <w:szCs w:val="28"/>
          <w:lang w:val="uk-UA"/>
        </w:rPr>
      </w:pPr>
      <w:r w:rsidRPr="002E6989">
        <w:rPr>
          <w:sz w:val="28"/>
          <w:szCs w:val="28"/>
          <w:lang w:val="uk-UA"/>
        </w:rPr>
        <w:t xml:space="preserve">Рисунок 2.3 – Цикл </w:t>
      </w:r>
      <w:proofErr w:type="spellStart"/>
      <w:r w:rsidRPr="002E6989">
        <w:rPr>
          <w:sz w:val="28"/>
          <w:szCs w:val="28"/>
          <w:lang w:val="uk-UA"/>
        </w:rPr>
        <w:t>Трінклера</w:t>
      </w:r>
      <w:proofErr w:type="spellEnd"/>
      <w:r w:rsidRPr="002E6989">
        <w:rPr>
          <w:sz w:val="28"/>
          <w:szCs w:val="28"/>
          <w:lang w:val="uk-UA"/>
        </w:rPr>
        <w:t xml:space="preserve">. </w:t>
      </w:r>
      <w:r w:rsidR="00D64F4D" w:rsidRPr="002E6989">
        <w:rPr>
          <w:sz w:val="28"/>
          <w:szCs w:val="28"/>
          <w:lang w:val="uk-UA"/>
        </w:rPr>
        <w:t>Змішане</w:t>
      </w:r>
      <w:r w:rsidR="00017504" w:rsidRPr="002E6989">
        <w:rPr>
          <w:sz w:val="28"/>
          <w:szCs w:val="28"/>
          <w:lang w:val="uk-UA"/>
        </w:rPr>
        <w:t xml:space="preserve"> </w:t>
      </w:r>
      <w:r w:rsidR="00D64F4D" w:rsidRPr="002E6989">
        <w:rPr>
          <w:sz w:val="28"/>
          <w:szCs w:val="28"/>
          <w:lang w:val="uk-UA"/>
        </w:rPr>
        <w:t>п</w:t>
      </w:r>
      <w:r w:rsidRPr="002E6989">
        <w:rPr>
          <w:sz w:val="28"/>
          <w:szCs w:val="28"/>
          <w:lang w:val="uk-UA"/>
        </w:rPr>
        <w:t xml:space="preserve">ідведення теплоти </w:t>
      </w:r>
      <m:oMath>
        <m:sSub>
          <m:sSubPr>
            <m:ctrlPr>
              <w:rPr>
                <w:rFonts w:ascii="Cambria Math" w:hAnsi="Cambria Math"/>
                <w:sz w:val="28"/>
                <w:szCs w:val="28"/>
                <w:lang w:val="uk-UA"/>
              </w:rPr>
            </m:ctrlPr>
          </m:sSubPr>
          <m:e>
            <m:r>
              <w:rPr>
                <w:rFonts w:ascii="Cambria Math" w:hAnsi="Cambria Math"/>
                <w:sz w:val="28"/>
                <w:szCs w:val="28"/>
                <w:lang w:val="uk-UA"/>
              </w:rPr>
              <m:t>Q</m:t>
            </m:r>
          </m:e>
          <m:sub>
            <m:r>
              <m:rPr>
                <m:sty m:val="p"/>
              </m:rPr>
              <w:rPr>
                <w:rFonts w:ascii="Cambria Math" w:hAnsi="Cambria Math"/>
                <w:sz w:val="28"/>
                <w:szCs w:val="28"/>
                <w:lang w:val="uk-UA"/>
              </w:rPr>
              <m:t>1</m:t>
            </m:r>
          </m:sub>
        </m:sSub>
      </m:oMath>
      <w:r w:rsidRPr="008E03D4">
        <w:rPr>
          <w:sz w:val="28"/>
          <w:szCs w:val="28"/>
          <w:lang w:val="uk-UA"/>
        </w:rPr>
        <w:t xml:space="preserve"> </w:t>
      </w:r>
      <w:r w:rsidR="00D64F4D" w:rsidRPr="002E6989">
        <w:rPr>
          <w:sz w:val="28"/>
          <w:szCs w:val="28"/>
          <w:lang w:val="uk-UA"/>
        </w:rPr>
        <w:t>і</w:t>
      </w:r>
      <w:r w:rsidR="008E03D4">
        <w:rPr>
          <w:sz w:val="28"/>
          <w:szCs w:val="28"/>
          <w:lang w:val="uk-UA"/>
        </w:rPr>
        <w:t xml:space="preserve"> </w:t>
      </w:r>
      <w:r w:rsidR="00D64F4D" w:rsidRPr="002E6989">
        <w:rPr>
          <w:sz w:val="28"/>
          <w:szCs w:val="28"/>
          <w:lang w:val="uk-UA"/>
        </w:rPr>
        <w:t xml:space="preserve">відведенням теплоти </w:t>
      </w:r>
      <m:oMath>
        <m:sSub>
          <m:sSubPr>
            <m:ctrlPr>
              <w:rPr>
                <w:rFonts w:ascii="Cambria Math" w:hAnsi="Cambria Math"/>
                <w:sz w:val="28"/>
                <w:szCs w:val="28"/>
                <w:lang w:val="uk-UA"/>
              </w:rPr>
            </m:ctrlPr>
          </m:sSubPr>
          <m:e>
            <m:r>
              <w:rPr>
                <w:rFonts w:ascii="Cambria Math" w:hAnsi="Cambria Math"/>
                <w:sz w:val="28"/>
                <w:szCs w:val="28"/>
                <w:lang w:val="uk-UA"/>
              </w:rPr>
              <m:t>Q</m:t>
            </m:r>
          </m:e>
          <m:sub>
            <m:r>
              <m:rPr>
                <m:sty m:val="p"/>
              </m:rPr>
              <w:rPr>
                <w:rFonts w:ascii="Cambria Math" w:hAnsi="Cambria Math"/>
                <w:sz w:val="28"/>
                <w:szCs w:val="28"/>
                <w:lang w:val="uk-UA"/>
              </w:rPr>
              <m:t>2</m:t>
            </m:r>
          </m:sub>
        </m:sSub>
      </m:oMath>
      <w:r w:rsidR="00D64F4D" w:rsidRPr="002E6989">
        <w:rPr>
          <w:sz w:val="28"/>
          <w:szCs w:val="28"/>
          <w:lang w:val="uk-UA"/>
        </w:rPr>
        <w:t>.</w:t>
      </w:r>
      <w:r w:rsidR="009B532A" w:rsidRPr="002E6989">
        <w:rPr>
          <w:sz w:val="28"/>
          <w:szCs w:val="28"/>
          <w:lang w:val="uk-UA"/>
        </w:rPr>
        <w:t xml:space="preserve"> </w:t>
      </w:r>
      <m:oMath>
        <m:sSub>
          <m:sSubPr>
            <m:ctrlPr>
              <w:rPr>
                <w:rFonts w:ascii="Cambria Math" w:hAnsi="Cambria Math"/>
                <w:sz w:val="28"/>
                <w:szCs w:val="28"/>
                <w:lang w:val="uk-UA"/>
              </w:rPr>
            </m:ctrlPr>
          </m:sSubPr>
          <m:e>
            <m:r>
              <w:rPr>
                <w:rFonts w:ascii="Cambria Math" w:hAnsi="Cambria Math"/>
                <w:sz w:val="28"/>
                <w:szCs w:val="28"/>
                <w:lang w:val="uk-UA"/>
              </w:rPr>
              <m:t>V</m:t>
            </m:r>
          </m:e>
          <m:sub>
            <m:r>
              <m:rPr>
                <m:sty m:val="p"/>
              </m:rPr>
              <w:rPr>
                <w:rFonts w:ascii="Cambria Math" w:hAnsi="Cambria Math"/>
                <w:sz w:val="28"/>
                <w:szCs w:val="28"/>
                <w:lang w:val="uk-UA"/>
              </w:rPr>
              <m:t>4</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V</m:t>
            </m:r>
          </m:e>
          <m:sub>
            <m:r>
              <m:rPr>
                <m:sty m:val="p"/>
              </m:rPr>
              <w:rPr>
                <w:rFonts w:ascii="Cambria Math" w:hAnsi="Cambria Math"/>
                <w:sz w:val="28"/>
                <w:szCs w:val="28"/>
                <w:lang w:val="uk-UA"/>
              </w:rPr>
              <m:t>3</m:t>
            </m:r>
          </m:sub>
        </m:sSub>
        <m:r>
          <m:rPr>
            <m:sty m:val="p"/>
          </m:rPr>
          <w:rPr>
            <w:rFonts w:ascii="Cambria Math" w:hAnsi="Cambria Math"/>
            <w:sz w:val="28"/>
            <w:szCs w:val="28"/>
            <w:lang w:val="uk-UA"/>
          </w:rPr>
          <m:t>=</m:t>
        </m:r>
      </m:oMath>
      <w:r w:rsidR="009B532A" w:rsidRPr="002E6989">
        <w:rPr>
          <w:sz w:val="28"/>
          <w:szCs w:val="28"/>
          <w:lang w:val="uk-UA"/>
        </w:rPr>
        <w:t xml:space="preserve"> </w:t>
      </w:r>
      <m:oMath>
        <m:r>
          <w:rPr>
            <w:rFonts w:ascii="Cambria Math" w:hAnsi="Cambria Math"/>
            <w:sz w:val="28"/>
            <w:szCs w:val="28"/>
            <w:lang w:val="uk-UA"/>
          </w:rPr>
          <m:t>ρ</m:t>
        </m:r>
      </m:oMath>
      <w:r w:rsidR="009B532A" w:rsidRPr="002E6989">
        <w:rPr>
          <w:sz w:val="28"/>
          <w:szCs w:val="28"/>
          <w:lang w:val="uk-UA"/>
        </w:rPr>
        <w:t xml:space="preserve">; </w:t>
      </w:r>
      <m:oMath>
        <m:sSub>
          <m:sSubPr>
            <m:ctrlPr>
              <w:rPr>
                <w:rFonts w:ascii="Cambria Math" w:hAnsi="Cambria Math"/>
                <w:sz w:val="28"/>
                <w:szCs w:val="28"/>
                <w:lang w:val="uk-UA"/>
              </w:rPr>
            </m:ctrlPr>
          </m:sSubPr>
          <m:e>
            <m:r>
              <w:rPr>
                <w:rFonts w:ascii="Cambria Math" w:hAnsi="Cambria Math"/>
                <w:sz w:val="28"/>
                <w:szCs w:val="28"/>
                <w:lang w:val="uk-UA"/>
              </w:rPr>
              <m:t>p</m:t>
            </m:r>
          </m:e>
          <m:sub>
            <m:r>
              <m:rPr>
                <m:sty m:val="p"/>
              </m:rPr>
              <w:rPr>
                <w:rFonts w:ascii="Cambria Math" w:hAnsi="Cambria Math"/>
                <w:sz w:val="28"/>
                <w:szCs w:val="28"/>
                <w:lang w:val="uk-UA"/>
              </w:rPr>
              <m:t>1</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p</m:t>
            </m:r>
          </m:e>
          <m:sub>
            <m:r>
              <m:rPr>
                <m:sty m:val="p"/>
              </m:rPr>
              <w:rPr>
                <w:rFonts w:ascii="Cambria Math" w:hAnsi="Cambria Math"/>
                <w:sz w:val="28"/>
                <w:szCs w:val="28"/>
                <w:lang w:val="uk-UA"/>
              </w:rPr>
              <m:t>2</m:t>
            </m:r>
          </m:sub>
        </m:sSub>
        <m:r>
          <m:rPr>
            <m:sty m:val="p"/>
          </m:rPr>
          <w:rPr>
            <w:rFonts w:ascii="Cambria Math" w:hAnsi="Cambria Math"/>
            <w:sz w:val="28"/>
            <w:szCs w:val="28"/>
            <w:lang w:val="uk-UA"/>
          </w:rPr>
          <m:t>=</m:t>
        </m:r>
        <m:r>
          <w:rPr>
            <w:rFonts w:ascii="Cambria Math" w:hAnsi="Cambria Math"/>
            <w:sz w:val="28"/>
            <w:szCs w:val="28"/>
            <w:lang w:val="uk-UA"/>
          </w:rPr>
          <m:t>λ</m:t>
        </m:r>
      </m:oMath>
      <w:r w:rsidR="009B532A" w:rsidRPr="002E6989">
        <w:rPr>
          <w:sz w:val="28"/>
          <w:szCs w:val="28"/>
          <w:lang w:val="uk-UA"/>
        </w:rPr>
        <w:t xml:space="preserve">; </w:t>
      </w:r>
      <m:oMath>
        <m:sSub>
          <m:sSubPr>
            <m:ctrlPr>
              <w:rPr>
                <w:rFonts w:ascii="Cambria Math" w:hAnsi="Cambria Math"/>
                <w:sz w:val="28"/>
                <w:szCs w:val="28"/>
                <w:lang w:val="uk-UA"/>
              </w:rPr>
            </m:ctrlPr>
          </m:sSubPr>
          <m:e>
            <m:r>
              <w:rPr>
                <w:rFonts w:ascii="Cambria Math" w:hAnsi="Cambria Math"/>
                <w:sz w:val="28"/>
                <w:szCs w:val="28"/>
                <w:lang w:val="uk-UA"/>
              </w:rPr>
              <m:t>V</m:t>
            </m:r>
          </m:e>
          <m:sub>
            <m:r>
              <m:rPr>
                <m:sty m:val="p"/>
              </m:rPr>
              <w:rPr>
                <w:rFonts w:ascii="Cambria Math" w:hAnsi="Cambria Math"/>
                <w:sz w:val="28"/>
                <w:szCs w:val="28"/>
                <w:lang w:val="uk-UA"/>
              </w:rPr>
              <m:t>5</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V</m:t>
            </m:r>
          </m:e>
          <m:sub>
            <m:r>
              <m:rPr>
                <m:sty m:val="p"/>
              </m:rPr>
              <w:rPr>
                <w:rFonts w:ascii="Cambria Math" w:hAnsi="Cambria Math"/>
                <w:sz w:val="28"/>
                <w:szCs w:val="28"/>
                <w:lang w:val="uk-UA"/>
              </w:rPr>
              <m:t>4</m:t>
            </m:r>
          </m:sub>
        </m:sSub>
        <m:r>
          <m:rPr>
            <m:sty m:val="p"/>
          </m:rPr>
          <w:rPr>
            <w:rFonts w:ascii="Cambria Math" w:hAnsi="Cambria Math"/>
            <w:sz w:val="28"/>
            <w:szCs w:val="28"/>
            <w:lang w:val="uk-UA"/>
          </w:rPr>
          <m:t>=</m:t>
        </m:r>
        <m:r>
          <w:rPr>
            <w:rFonts w:ascii="Cambria Math" w:hAnsi="Cambria Math"/>
            <w:sz w:val="28"/>
            <w:szCs w:val="28"/>
            <w:lang w:val="uk-UA"/>
          </w:rPr>
          <m:t>δ</m:t>
        </m:r>
      </m:oMath>
      <w:r w:rsidR="009B532A" w:rsidRPr="002E6989">
        <w:rPr>
          <w:sz w:val="28"/>
          <w:szCs w:val="28"/>
          <w:lang w:val="uk-UA"/>
        </w:rPr>
        <w:t xml:space="preserve"> </w:t>
      </w:r>
      <w:r w:rsidR="008E4A5E" w:rsidRPr="002E6989">
        <w:rPr>
          <w:sz w:val="28"/>
          <w:szCs w:val="28"/>
          <w:lang w:val="uk-UA"/>
        </w:rPr>
        <w:t>.</w:t>
      </w:r>
    </w:p>
    <w:p w14:paraId="1AAF4FD4" w14:textId="77777777" w:rsidR="008E03D4" w:rsidRPr="002E6989" w:rsidRDefault="008E03D4" w:rsidP="008E03D4">
      <w:pPr>
        <w:pStyle w:val="NormalWeb"/>
        <w:spacing w:before="0" w:beforeAutospacing="0" w:after="0" w:afterAutospacing="0" w:line="360" w:lineRule="auto"/>
        <w:ind w:firstLine="709"/>
        <w:contextualSpacing/>
        <w:jc w:val="center"/>
        <w:rPr>
          <w:sz w:val="28"/>
          <w:szCs w:val="28"/>
          <w:lang w:val="uk-UA"/>
        </w:rPr>
      </w:pPr>
    </w:p>
    <w:p w14:paraId="7720A371" w14:textId="1890BC64" w:rsidR="00EF5A3F" w:rsidRPr="002E6989" w:rsidRDefault="00EF5A3F" w:rsidP="00231D5A">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Кількість відведеної теплоти дорівнює:</w:t>
      </w:r>
    </w:p>
    <w:p w14:paraId="569884BA" w14:textId="1B4CE496" w:rsidR="007777A9" w:rsidRPr="002E6989" w:rsidRDefault="007777A9" w:rsidP="007777A9">
      <w:pPr>
        <w:pStyle w:val="NormalWeb"/>
        <w:ind w:firstLine="709"/>
        <w:jc w:val="center"/>
        <w:rPr>
          <w:sz w:val="28"/>
          <w:szCs w:val="28"/>
          <w:lang w:val="uk-UA"/>
        </w:rPr>
      </w:pPr>
      <m:oMath>
        <m:r>
          <w:rPr>
            <w:rFonts w:ascii="Cambria Math" w:hAnsi="Cambria Math"/>
            <w:sz w:val="28"/>
            <w:szCs w:val="28"/>
            <w:lang w:val="uk-UA"/>
          </w:rPr>
          <m:t>Q=M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m:t>
        </m:r>
      </m:oMath>
      <w:r w:rsidRPr="002E6989">
        <w:rPr>
          <w:sz w:val="28"/>
          <w:szCs w:val="28"/>
          <w:lang w:val="uk-UA"/>
        </w:rPr>
        <w:tab/>
      </w:r>
      <w:r w:rsidRPr="002E6989">
        <w:rPr>
          <w:sz w:val="28"/>
          <w:szCs w:val="28"/>
          <w:lang w:val="uk-UA"/>
        </w:rPr>
        <w:tab/>
      </w:r>
      <w:r w:rsidRPr="002E6989">
        <w:rPr>
          <w:sz w:val="28"/>
          <w:szCs w:val="28"/>
          <w:lang w:val="uk-UA"/>
        </w:rPr>
        <w:tab/>
      </w:r>
      <w:r w:rsidRPr="002E6989">
        <w:rPr>
          <w:sz w:val="28"/>
          <w:szCs w:val="28"/>
          <w:lang w:val="uk-UA"/>
        </w:rPr>
        <w:tab/>
      </w:r>
      <w:r w:rsidR="002B4114" w:rsidRPr="002E6989">
        <w:rPr>
          <w:sz w:val="28"/>
          <w:szCs w:val="28"/>
          <w:lang w:val="uk-UA"/>
        </w:rPr>
        <w:tab/>
      </w:r>
      <w:r w:rsidR="002B4114" w:rsidRPr="002E6989">
        <w:rPr>
          <w:sz w:val="28"/>
          <w:szCs w:val="28"/>
          <w:lang w:val="uk-UA"/>
        </w:rPr>
        <w:tab/>
      </w:r>
      <w:r w:rsidRPr="002E6989">
        <w:rPr>
          <w:sz w:val="28"/>
          <w:szCs w:val="28"/>
          <w:lang w:val="uk-UA"/>
        </w:rPr>
        <w:t>(2.4)</w:t>
      </w:r>
    </w:p>
    <w:p w14:paraId="57104B8E" w14:textId="7A0D2F44" w:rsidR="007777A9" w:rsidRPr="002E6989" w:rsidRDefault="00D150B0" w:rsidP="00AE4FD8">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У (2.3, 2.4) </w:t>
      </w:r>
      <m:oMath>
        <m:r>
          <w:rPr>
            <w:rFonts w:ascii="Cambria Math" w:hAnsi="Cambria Math"/>
            <w:sz w:val="28"/>
            <w:szCs w:val="28"/>
            <w:lang w:val="uk-UA"/>
          </w:rPr>
          <m:t>M</m:t>
        </m:r>
      </m:oMath>
      <w:r w:rsidRPr="002E6989">
        <w:rPr>
          <w:sz w:val="28"/>
          <w:szCs w:val="28"/>
          <w:lang w:val="uk-UA"/>
        </w:rPr>
        <w:t xml:space="preserve"> – це маса робочого тіла у циліндрі</w:t>
      </w:r>
      <w:r w:rsidR="00E3177E" w:rsidRPr="002E6989">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oMath>
      <w:r w:rsidR="00E3177E" w:rsidRPr="002E6989">
        <w:rPr>
          <w:sz w:val="28"/>
          <w:szCs w:val="28"/>
          <w:lang w:val="uk-UA"/>
        </w:rPr>
        <w:t xml:space="preserve"> – питома маса робочого тіла у при </w:t>
      </w:r>
      <m:oMath>
        <m:r>
          <w:rPr>
            <w:rFonts w:ascii="Cambria Math" w:hAnsi="Cambria Math"/>
            <w:sz w:val="28"/>
            <w:szCs w:val="28"/>
            <w:lang w:val="uk-UA"/>
          </w:rPr>
          <m:t>V=const</m:t>
        </m:r>
      </m:oMath>
      <w:r w:rsidR="00E3177E" w:rsidRPr="002E6989">
        <w:rPr>
          <w:sz w:val="28"/>
          <w:szCs w:val="28"/>
          <w:lang w:val="uk-UA"/>
        </w:rPr>
        <w:t>.</w:t>
      </w:r>
    </w:p>
    <w:p w14:paraId="0F801647" w14:textId="576FD4EF" w:rsidR="00C3588F" w:rsidRPr="002E6989" w:rsidRDefault="00911A02" w:rsidP="00C3588F">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Визначення </w:t>
      </w:r>
      <w:r w:rsidR="00AE4FD8" w:rsidRPr="002E6989">
        <w:rPr>
          <w:sz w:val="28"/>
          <w:szCs w:val="28"/>
          <w:lang w:val="uk-UA"/>
        </w:rPr>
        <w:t>температур</w:t>
      </w:r>
      <w:r w:rsidRPr="002E6989">
        <w:rPr>
          <w:sz w:val="28"/>
          <w:szCs w:val="28"/>
          <w:lang w:val="uk-UA"/>
        </w:rPr>
        <w:t>и</w:t>
      </w:r>
      <w:r w:rsidR="00AE4FD8" w:rsidRPr="002E6989">
        <w:rPr>
          <w:sz w:val="28"/>
          <w:szCs w:val="28"/>
          <w:lang w:val="uk-UA"/>
        </w:rPr>
        <w:t xml:space="preserve"> у вузлових точках циклу 2, 3, 4 через температуру точки 1 і параметри циклу </w:t>
      </w:r>
      <m:oMath>
        <m:r>
          <w:rPr>
            <w:rFonts w:ascii="Cambria Math" w:hAnsi="Cambria Math"/>
            <w:i/>
            <w:sz w:val="28"/>
            <w:szCs w:val="28"/>
            <w:lang w:val="uk-UA"/>
          </w:rPr>
          <w:sym w:font="Symbol" w:char="F065"/>
        </m:r>
      </m:oMath>
      <w:r w:rsidR="00AE4FD8" w:rsidRPr="002E6989">
        <w:rPr>
          <w:rFonts w:ascii="Symbol" w:hAnsi="Symbol"/>
          <w:sz w:val="28"/>
          <w:szCs w:val="28"/>
          <w:lang w:val="uk-UA"/>
        </w:rPr>
        <w:t xml:space="preserve"> </w:t>
      </w:r>
      <w:r w:rsidR="00AE4FD8" w:rsidRPr="002E6989">
        <w:rPr>
          <w:sz w:val="28"/>
          <w:szCs w:val="28"/>
          <w:lang w:val="uk-UA"/>
        </w:rPr>
        <w:t xml:space="preserve">і </w:t>
      </w:r>
      <m:oMath>
        <m:r>
          <w:rPr>
            <w:rFonts w:ascii="Cambria Math" w:hAnsi="Cambria Math"/>
            <w:i/>
            <w:sz w:val="28"/>
            <w:szCs w:val="28"/>
            <w:lang w:val="uk-UA"/>
          </w:rPr>
          <w:sym w:font="Symbol" w:char="F06C"/>
        </m:r>
      </m:oMath>
      <w:r w:rsidR="00AE4FD8" w:rsidRPr="002E6989">
        <w:rPr>
          <w:rFonts w:ascii="Symbol" w:hAnsi="Symbol"/>
          <w:sz w:val="28"/>
          <w:szCs w:val="28"/>
          <w:lang w:val="uk-UA"/>
        </w:rPr>
        <w:t xml:space="preserve"> </w:t>
      </w:r>
      <w:r w:rsidR="00AE4FD8" w:rsidRPr="002E6989">
        <w:rPr>
          <w:sz w:val="28"/>
          <w:szCs w:val="28"/>
          <w:lang w:val="uk-UA"/>
        </w:rPr>
        <w:t xml:space="preserve">. Через те що процес </w:t>
      </w:r>
      <w:r w:rsidR="00DD1F4A" w:rsidRPr="002E6989">
        <w:rPr>
          <w:sz w:val="28"/>
          <w:szCs w:val="28"/>
          <w:lang w:val="uk-UA"/>
        </w:rPr>
        <w:t>(</w:t>
      </w:r>
      <w:r w:rsidR="00AE4FD8" w:rsidRPr="002E6989">
        <w:rPr>
          <w:sz w:val="28"/>
          <w:szCs w:val="28"/>
          <w:lang w:val="uk-UA"/>
        </w:rPr>
        <w:t>1–2</w:t>
      </w:r>
      <w:r w:rsidR="00DD1F4A" w:rsidRPr="002E6989">
        <w:rPr>
          <w:sz w:val="28"/>
          <w:szCs w:val="28"/>
          <w:lang w:val="uk-UA"/>
        </w:rPr>
        <w:t>)</w:t>
      </w:r>
      <w:r w:rsidR="00AE4FD8" w:rsidRPr="002E6989">
        <w:rPr>
          <w:sz w:val="28"/>
          <w:szCs w:val="28"/>
          <w:lang w:val="uk-UA"/>
        </w:rPr>
        <w:t xml:space="preserve"> </w:t>
      </w:r>
      <w:r w:rsidR="00772826" w:rsidRPr="002E6989">
        <w:rPr>
          <w:sz w:val="28"/>
          <w:szCs w:val="28"/>
          <w:lang w:val="uk-UA"/>
        </w:rPr>
        <w:t>адіабатний</w:t>
      </w:r>
      <w:r w:rsidR="00AE4FD8" w:rsidRPr="002E6989">
        <w:rPr>
          <w:sz w:val="28"/>
          <w:szCs w:val="28"/>
          <w:lang w:val="uk-UA"/>
        </w:rPr>
        <w:t>̆, то</w:t>
      </w:r>
      <w:r w:rsidR="00C3588F" w:rsidRPr="002E6989">
        <w:rPr>
          <w:sz w:val="28"/>
          <w:szCs w:val="28"/>
          <w:lang w:val="uk-UA"/>
        </w:rPr>
        <w:t xml:space="preserve"> </w:t>
      </w:r>
    </w:p>
    <w:p w14:paraId="264306D5" w14:textId="472CF9D1" w:rsidR="008D019F" w:rsidRPr="002E6989" w:rsidRDefault="009B658A" w:rsidP="00C3588F">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 xml:space="preserve"> </m:t>
            </m:r>
            <m:r>
              <w:rPr>
                <w:rFonts w:ascii="Cambria Math" w:hAnsi="Cambria Math"/>
                <w:sz w:val="28"/>
                <w:szCs w:val="28"/>
                <w:lang w:val="uk-UA"/>
              </w:rPr>
              <m:t>T</m:t>
            </m:r>
          </m:e>
          <m:sub>
            <m:r>
              <w:rPr>
                <w:rFonts w:ascii="Cambria Math" w:hAnsi="Cambria Math"/>
                <w:sz w:val="28"/>
                <w:szCs w:val="28"/>
                <w:lang w:val="uk-UA"/>
              </w:rPr>
              <m:t>1</m:t>
            </m:r>
          </m:sub>
        </m:sSub>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1</m:t>
            </m:r>
          </m:sub>
          <m:sup>
            <m:r>
              <w:rPr>
                <w:rFonts w:ascii="Cambria Math" w:hAnsi="Cambria Math"/>
                <w:sz w:val="28"/>
                <w:szCs w:val="28"/>
                <w:lang w:val="uk-UA"/>
              </w:rPr>
              <m:t>k</m:t>
            </m:r>
            <m:r>
              <w:rPr>
                <w:rFonts w:ascii="Cambria Math" w:hAnsi="Cambria Math"/>
                <w:sz w:val="28"/>
                <w:szCs w:val="28"/>
                <w:lang w:val="uk-UA"/>
              </w:rPr>
              <m:t>-1</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2</m:t>
            </m:r>
          </m:sub>
          <m:sup>
            <m:r>
              <w:rPr>
                <w:rFonts w:ascii="Cambria Math" w:hAnsi="Cambria Math"/>
                <w:sz w:val="28"/>
                <w:szCs w:val="28"/>
                <w:lang w:val="uk-UA"/>
              </w:rPr>
              <m:t>k</m:t>
            </m:r>
            <m:r>
              <w:rPr>
                <w:rFonts w:ascii="Cambria Math" w:hAnsi="Cambria Math"/>
                <w:sz w:val="28"/>
                <w:szCs w:val="28"/>
                <w:lang w:val="uk-UA"/>
              </w:rPr>
              <m:t>-1</m:t>
            </m:r>
          </m:sup>
        </m:sSubSup>
      </m:oMath>
      <w:r w:rsidR="00C3588F" w:rsidRPr="002E6989">
        <w:rPr>
          <w:sz w:val="28"/>
          <w:szCs w:val="28"/>
          <w:lang w:val="uk-UA"/>
        </w:rPr>
        <w:t>,</w:t>
      </w:r>
    </w:p>
    <w:p w14:paraId="64C51BFF" w14:textId="0603B539" w:rsidR="00C3588F" w:rsidRPr="002E6989" w:rsidRDefault="009B658A" w:rsidP="00423D25">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1</m:t>
                    </m:r>
                  </m:sub>
                </m:sSub>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2</m:t>
                    </m:r>
                  </m:sub>
                </m:sSub>
              </m:den>
            </m:f>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oMath>
      <w:r w:rsidR="00423D25" w:rsidRPr="002E6989">
        <w:rPr>
          <w:sz w:val="28"/>
          <w:szCs w:val="28"/>
          <w:lang w:val="uk-UA"/>
        </w:rPr>
        <w:t>,</w:t>
      </w:r>
    </w:p>
    <w:p w14:paraId="158926AC" w14:textId="20CA4BE2" w:rsidR="009E0330" w:rsidRPr="002E6989" w:rsidRDefault="00490E97" w:rsidP="00911A02">
      <w:pPr>
        <w:pStyle w:val="NormalWeb"/>
        <w:spacing w:before="0" w:beforeAutospacing="0" w:after="0" w:afterAutospacing="0" w:line="360" w:lineRule="auto"/>
        <w:ind w:firstLine="709"/>
        <w:contextualSpacing/>
        <w:rPr>
          <w:sz w:val="28"/>
          <w:szCs w:val="28"/>
          <w:lang w:val="uk-UA"/>
        </w:rPr>
      </w:pPr>
      <w:r w:rsidRPr="002E6989">
        <w:rPr>
          <w:sz w:val="28"/>
          <w:szCs w:val="28"/>
          <w:lang w:val="uk-UA"/>
        </w:rPr>
        <w:t xml:space="preserve">відповідно </w:t>
      </w:r>
      <m:oMath>
        <m:r>
          <w:rPr>
            <w:rFonts w:ascii="Cambria Math" w:hAnsi="Cambria Math"/>
            <w:sz w:val="28"/>
            <w:szCs w:val="28"/>
            <w:lang w:val="uk-UA"/>
          </w:rPr>
          <m:t>k</m:t>
        </m:r>
      </m:oMath>
      <w:r w:rsidRPr="002E6989">
        <w:rPr>
          <w:sz w:val="28"/>
          <w:szCs w:val="28"/>
          <w:lang w:val="uk-UA"/>
        </w:rPr>
        <w:t xml:space="preserve"> – є показником адіабати.</w:t>
      </w:r>
      <w:r w:rsidR="00911A02" w:rsidRPr="002E6989">
        <w:rPr>
          <w:sz w:val="28"/>
          <w:szCs w:val="28"/>
          <w:lang w:val="uk-UA"/>
        </w:rPr>
        <w:t xml:space="preserve"> А </w:t>
      </w:r>
      <w:r w:rsidR="00984D7F" w:rsidRPr="002E6989">
        <w:rPr>
          <w:sz w:val="28"/>
          <w:szCs w:val="28"/>
          <w:lang w:val="uk-UA"/>
        </w:rPr>
        <w:t xml:space="preserve">в </w:t>
      </w:r>
      <w:r w:rsidR="00DD1F4A" w:rsidRPr="002E6989">
        <w:rPr>
          <w:sz w:val="28"/>
          <w:szCs w:val="28"/>
          <w:lang w:val="uk-UA"/>
        </w:rPr>
        <w:t>ізохорному процесі (</w:t>
      </w:r>
      <w:r w:rsidR="000C1A41" w:rsidRPr="002E6989">
        <w:rPr>
          <w:sz w:val="28"/>
          <w:szCs w:val="28"/>
          <w:lang w:val="uk-UA"/>
        </w:rPr>
        <w:t>2–3</w:t>
      </w:r>
      <w:r w:rsidR="00DD1F4A" w:rsidRPr="002E6989">
        <w:rPr>
          <w:sz w:val="28"/>
          <w:szCs w:val="28"/>
          <w:lang w:val="uk-UA"/>
        </w:rPr>
        <w:t>)</w:t>
      </w:r>
    </w:p>
    <w:p w14:paraId="13ADB4F7" w14:textId="706BFC1B" w:rsidR="00583A71" w:rsidRPr="002E6989" w:rsidRDefault="009B658A" w:rsidP="005A105A">
      <w:pPr>
        <w:pStyle w:val="NormalWeb"/>
        <w:spacing w:before="0" w:beforeAutospacing="0" w:after="0" w:afterAutospacing="0" w:line="360" w:lineRule="auto"/>
        <w:ind w:firstLine="709"/>
        <w:contextualSpacing/>
        <w:jc w:val="center"/>
        <w:rPr>
          <w:sz w:val="28"/>
          <w:szCs w:val="28"/>
          <w:lang w:val="uk-UA"/>
        </w:rPr>
      </w:pP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3</m:t>
                </m:r>
              </m:sub>
            </m:sSub>
          </m:num>
          <m:den>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3</m:t>
                </m:r>
              </m:sub>
            </m:sSub>
          </m:num>
          <m:den>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2</m:t>
                </m:r>
              </m:sub>
            </m:sSub>
          </m:den>
        </m:f>
        <m:r>
          <w:rPr>
            <w:rFonts w:ascii="Cambria Math" w:hAnsi="Cambria Math"/>
            <w:sz w:val="28"/>
            <w:szCs w:val="28"/>
            <w:lang w:val="uk-UA"/>
          </w:rPr>
          <m:t>=</m:t>
        </m:r>
        <m:r>
          <w:rPr>
            <w:rFonts w:ascii="Cambria Math" w:hAnsi="Cambria Math"/>
            <w:sz w:val="28"/>
            <w:szCs w:val="28"/>
            <w:lang w:val="uk-UA"/>
          </w:rPr>
          <m:t>λ</m:t>
        </m:r>
      </m:oMath>
      <w:r w:rsidR="006B29A1" w:rsidRPr="002E6989">
        <w:rPr>
          <w:sz w:val="28"/>
          <w:szCs w:val="28"/>
          <w:lang w:val="uk-UA"/>
        </w:rPr>
        <w:t>,</w:t>
      </w:r>
    </w:p>
    <w:p w14:paraId="4B5613BC" w14:textId="79B3947C" w:rsidR="00984D7F" w:rsidRPr="002E6989" w:rsidRDefault="009B658A" w:rsidP="005A105A">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λ</m:t>
        </m:r>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r>
          <w:rPr>
            <w:rFonts w:ascii="Cambria Math" w:hAnsi="Cambria Math"/>
            <w:sz w:val="28"/>
            <w:szCs w:val="28"/>
            <w:lang w:val="uk-UA"/>
          </w:rPr>
          <m:t xml:space="preserve"> </m:t>
        </m:r>
        <m:r>
          <w:rPr>
            <w:rFonts w:ascii="Cambria Math" w:hAnsi="Cambria Math"/>
            <w:sz w:val="28"/>
            <w:szCs w:val="28"/>
            <w:lang w:val="uk-UA"/>
          </w:rPr>
          <m:t>λ</m:t>
        </m:r>
      </m:oMath>
      <w:r w:rsidR="006B29A1" w:rsidRPr="002E6989">
        <w:rPr>
          <w:sz w:val="28"/>
          <w:szCs w:val="28"/>
          <w:lang w:val="uk-UA"/>
        </w:rPr>
        <w:t>,</w:t>
      </w:r>
    </w:p>
    <w:p w14:paraId="183EEDD4" w14:textId="5C1CF30C" w:rsidR="00AB334E" w:rsidRPr="002E6989" w:rsidRDefault="009B658A" w:rsidP="005A105A">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r>
          <w:rPr>
            <w:rFonts w:ascii="Cambria Math" w:hAnsi="Cambria Math"/>
            <w:sz w:val="28"/>
            <w:szCs w:val="28"/>
            <w:lang w:val="uk-UA"/>
          </w:rPr>
          <m:t>=</m:t>
        </m:r>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2</m:t>
                </m:r>
              </m:sub>
            </m:sSub>
          </m:e>
        </m:d>
        <m:r>
          <w:rPr>
            <w:rFonts w:ascii="Cambria Math" w:hAnsi="Cambria Math"/>
            <w:sz w:val="28"/>
            <w:szCs w:val="28"/>
            <w:lang w:val="uk-UA"/>
          </w:rPr>
          <m:t>=</m:t>
        </m:r>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r>
          <w:rPr>
            <w:rFonts w:ascii="Cambria Math" w:hAnsi="Cambria Math"/>
            <w:sz w:val="28"/>
            <w:szCs w:val="28"/>
            <w:lang w:val="uk-UA"/>
          </w:rPr>
          <m:t xml:space="preserve"> (</m:t>
        </m:r>
        <m:r>
          <w:rPr>
            <w:rFonts w:ascii="Cambria Math" w:hAnsi="Cambria Math"/>
            <w:sz w:val="28"/>
            <w:szCs w:val="28"/>
            <w:lang w:val="uk-UA"/>
          </w:rPr>
          <m:t>λ</m:t>
        </m:r>
        <m:r>
          <w:rPr>
            <w:rFonts w:ascii="Cambria Math" w:hAnsi="Cambria Math"/>
            <w:sz w:val="28"/>
            <w:szCs w:val="28"/>
            <w:lang w:val="uk-UA"/>
          </w:rPr>
          <m:t>-1)</m:t>
        </m:r>
      </m:oMath>
      <w:r w:rsidR="005C5147" w:rsidRPr="002E6989">
        <w:rPr>
          <w:sz w:val="28"/>
          <w:szCs w:val="28"/>
          <w:lang w:val="uk-UA"/>
        </w:rPr>
        <w:t>.</w:t>
      </w:r>
    </w:p>
    <w:p w14:paraId="2B8E4B10" w14:textId="27F49CC1" w:rsidR="005A105A" w:rsidRPr="002E6989" w:rsidRDefault="005A105A" w:rsidP="005A105A">
      <w:pPr>
        <w:pStyle w:val="NormalWeb"/>
        <w:spacing w:before="0" w:beforeAutospacing="0" w:after="0" w:afterAutospacing="0" w:line="360" w:lineRule="auto"/>
        <w:ind w:firstLine="709"/>
        <w:contextualSpacing/>
        <w:rPr>
          <w:sz w:val="28"/>
          <w:szCs w:val="28"/>
          <w:lang w:val="uk-UA"/>
        </w:rPr>
      </w:pPr>
      <w:r w:rsidRPr="002E6989">
        <w:rPr>
          <w:sz w:val="28"/>
          <w:szCs w:val="28"/>
          <w:lang w:val="uk-UA"/>
        </w:rPr>
        <w:t>Випливає з процесу (3–4) рівняння адіабати:</w:t>
      </w:r>
    </w:p>
    <w:p w14:paraId="06B110FF" w14:textId="074F749D" w:rsidR="005A105A" w:rsidRPr="002E6989" w:rsidRDefault="009B658A" w:rsidP="005A105A">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 xml:space="preserve"> </m:t>
            </m:r>
            <m:r>
              <w:rPr>
                <w:rFonts w:ascii="Cambria Math" w:hAnsi="Cambria Math"/>
                <w:sz w:val="28"/>
                <w:szCs w:val="28"/>
                <w:lang w:val="uk-UA"/>
              </w:rPr>
              <m:t>T</m:t>
            </m:r>
          </m:e>
          <m:sub>
            <m:r>
              <w:rPr>
                <w:rFonts w:ascii="Cambria Math" w:hAnsi="Cambria Math"/>
                <w:sz w:val="28"/>
                <w:szCs w:val="28"/>
                <w:lang w:val="uk-UA"/>
              </w:rPr>
              <m:t>3</m:t>
            </m:r>
          </m:sub>
        </m:sSub>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3</m:t>
            </m:r>
          </m:sub>
          <m:sup>
            <m:r>
              <w:rPr>
                <w:rFonts w:ascii="Cambria Math" w:hAnsi="Cambria Math"/>
                <w:sz w:val="28"/>
                <w:szCs w:val="28"/>
                <w:lang w:val="uk-UA"/>
              </w:rPr>
              <m:t>k</m:t>
            </m:r>
            <m:r>
              <w:rPr>
                <w:rFonts w:ascii="Cambria Math" w:hAnsi="Cambria Math"/>
                <w:sz w:val="28"/>
                <w:szCs w:val="28"/>
                <w:lang w:val="uk-UA"/>
              </w:rPr>
              <m:t>-1</m:t>
            </m:r>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4</m:t>
            </m:r>
          </m:sub>
        </m:sSub>
        <m:sSubSup>
          <m:sSubSupPr>
            <m:ctrlPr>
              <w:rPr>
                <w:rFonts w:ascii="Cambria Math" w:hAnsi="Cambria Math"/>
                <w:i/>
                <w:sz w:val="28"/>
                <w:szCs w:val="28"/>
                <w:lang w:val="uk-UA"/>
              </w:rPr>
            </m:ctrlPr>
          </m:sSubSupPr>
          <m:e>
            <m:r>
              <w:rPr>
                <w:rFonts w:ascii="Cambria Math" w:hAnsi="Cambria Math"/>
                <w:sz w:val="28"/>
                <w:szCs w:val="28"/>
                <w:lang w:val="uk-UA"/>
              </w:rPr>
              <m:t>V</m:t>
            </m:r>
          </m:e>
          <m:sub>
            <m:r>
              <w:rPr>
                <w:rFonts w:ascii="Cambria Math" w:hAnsi="Cambria Math"/>
                <w:sz w:val="28"/>
                <w:szCs w:val="28"/>
                <w:lang w:val="uk-UA"/>
              </w:rPr>
              <m:t>4</m:t>
            </m:r>
          </m:sub>
          <m:sup>
            <m:r>
              <w:rPr>
                <w:rFonts w:ascii="Cambria Math" w:hAnsi="Cambria Math"/>
                <w:sz w:val="28"/>
                <w:szCs w:val="28"/>
                <w:lang w:val="uk-UA"/>
              </w:rPr>
              <m:t>k</m:t>
            </m:r>
            <m:r>
              <w:rPr>
                <w:rFonts w:ascii="Cambria Math" w:hAnsi="Cambria Math"/>
                <w:sz w:val="28"/>
                <w:szCs w:val="28"/>
                <w:lang w:val="uk-UA"/>
              </w:rPr>
              <m:t>-1</m:t>
            </m:r>
          </m:sup>
        </m:sSubSup>
      </m:oMath>
      <w:r w:rsidR="005A105A" w:rsidRPr="002E6989">
        <w:rPr>
          <w:sz w:val="28"/>
          <w:szCs w:val="28"/>
          <w:lang w:val="uk-UA"/>
        </w:rPr>
        <w:t>,</w:t>
      </w:r>
    </w:p>
    <w:p w14:paraId="222E9D06" w14:textId="6633E69D" w:rsidR="009A518F" w:rsidRPr="002E6989" w:rsidRDefault="009B658A" w:rsidP="009A518F">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3</m:t>
            </m:r>
          </m:sub>
        </m:sSub>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3</m:t>
                    </m:r>
                  </m:sub>
                </m:sSub>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4</m:t>
                    </m:r>
                  </m:sub>
                </m:sSub>
              </m:den>
            </m:f>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3</m:t>
                </m:r>
              </m:sub>
            </m:sSub>
          </m:num>
          <m:den>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r>
              <w:rPr>
                <w:rFonts w:ascii="Cambria Math" w:hAnsi="Cambria Math"/>
                <w:sz w:val="28"/>
                <w:szCs w:val="28"/>
                <w:lang w:val="uk-UA"/>
              </w:rPr>
              <m:t xml:space="preserve"> </m:t>
            </m:r>
            <m:r>
              <w:rPr>
                <w:rFonts w:ascii="Cambria Math" w:hAnsi="Cambria Math"/>
                <w:sz w:val="28"/>
                <w:szCs w:val="28"/>
                <w:lang w:val="uk-UA"/>
              </w:rPr>
              <m:t>λ</m:t>
            </m:r>
          </m:num>
          <m:den>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den>
        </m:f>
        <m:r>
          <w:rPr>
            <w:rFonts w:ascii="Cambria Math" w:hAnsi="Cambria Math"/>
            <w:sz w:val="28"/>
            <w:szCs w:val="28"/>
            <w:lang w:val="uk-UA"/>
          </w:rPr>
          <m:t>=</m:t>
        </m:r>
        <m:r>
          <w:rPr>
            <w:rFonts w:ascii="Cambria Math" w:hAnsi="Cambria Math"/>
            <w:sz w:val="28"/>
            <w:szCs w:val="28"/>
            <w:lang w:val="uk-UA"/>
          </w:rPr>
          <m:t>λ</m:t>
        </m:r>
        <m:sSub>
          <m:sSubPr>
            <m:ctrlPr>
              <w:rPr>
                <w:rFonts w:ascii="Cambria Math" w:hAnsi="Cambria Math"/>
                <w:i/>
                <w:sz w:val="28"/>
                <w:szCs w:val="28"/>
                <w:lang w:val="uk-UA"/>
              </w:rPr>
            </m:ctrlPr>
          </m:sSubPr>
          <m:e>
            <m:r>
              <w:rPr>
                <w:rFonts w:ascii="Cambria Math" w:hAnsi="Cambria Math"/>
                <w:sz w:val="28"/>
                <w:szCs w:val="28"/>
                <w:lang w:val="uk-UA"/>
              </w:rPr>
              <m:t xml:space="preserve"> </m:t>
            </m:r>
            <m:r>
              <w:rPr>
                <w:rFonts w:ascii="Cambria Math" w:hAnsi="Cambria Math"/>
                <w:sz w:val="28"/>
                <w:szCs w:val="28"/>
                <w:lang w:val="uk-UA"/>
              </w:rPr>
              <m:t>T</m:t>
            </m:r>
          </m:e>
          <m:sub>
            <m:r>
              <w:rPr>
                <w:rFonts w:ascii="Cambria Math" w:hAnsi="Cambria Math"/>
                <w:sz w:val="28"/>
                <w:szCs w:val="28"/>
                <w:lang w:val="uk-UA"/>
              </w:rPr>
              <m:t>1</m:t>
            </m:r>
          </m:sub>
        </m:sSub>
      </m:oMath>
      <w:r w:rsidR="009A518F" w:rsidRPr="002E6989">
        <w:rPr>
          <w:sz w:val="28"/>
          <w:szCs w:val="28"/>
          <w:lang w:val="uk-UA"/>
        </w:rPr>
        <w:t>,</w:t>
      </w:r>
    </w:p>
    <w:p w14:paraId="532B782D" w14:textId="128A4FDE" w:rsidR="002C6D0A" w:rsidRPr="002E6989" w:rsidRDefault="002C6D0A" w:rsidP="002C6D0A">
      <w:pPr>
        <w:pStyle w:val="NormalWeb"/>
        <w:spacing w:before="0" w:beforeAutospacing="0" w:after="0" w:afterAutospacing="0" w:line="360" w:lineRule="auto"/>
        <w:ind w:firstLine="709"/>
        <w:contextualSpacing/>
        <w:rPr>
          <w:sz w:val="28"/>
          <w:szCs w:val="28"/>
          <w:lang w:val="uk-UA"/>
        </w:rPr>
      </w:pPr>
      <w:r w:rsidRPr="002E6989">
        <w:rPr>
          <w:sz w:val="28"/>
          <w:szCs w:val="28"/>
          <w:lang w:val="uk-UA"/>
        </w:rPr>
        <w:t>Тоді відповідно</w:t>
      </w:r>
    </w:p>
    <w:p w14:paraId="4C2574D7" w14:textId="429EDE0D" w:rsidR="00A8311C" w:rsidRPr="002E6989" w:rsidRDefault="009B658A" w:rsidP="00A8311C">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2</m:t>
            </m:r>
          </m:sub>
        </m:sSub>
        <m:r>
          <w:rPr>
            <w:rFonts w:ascii="Cambria Math" w:hAnsi="Cambria Math"/>
            <w:sz w:val="28"/>
            <w:szCs w:val="28"/>
            <w:lang w:val="uk-UA"/>
          </w:rPr>
          <m:t>=</m:t>
        </m:r>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e>
        </m:d>
        <m:r>
          <w:rPr>
            <w:rFonts w:ascii="Cambria Math" w:hAnsi="Cambria Math"/>
            <w:sz w:val="28"/>
            <w:szCs w:val="28"/>
            <w:lang w:val="uk-UA"/>
          </w:rPr>
          <m:t>=</m:t>
        </m:r>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m:t>
        </m:r>
        <m:r>
          <w:rPr>
            <w:rFonts w:ascii="Cambria Math" w:hAnsi="Cambria Math"/>
            <w:sz w:val="28"/>
            <w:szCs w:val="28"/>
            <w:lang w:val="uk-UA"/>
          </w:rPr>
          <m:t>λ</m:t>
        </m:r>
        <m:r>
          <w:rPr>
            <w:rFonts w:ascii="Cambria Math" w:hAnsi="Cambria Math"/>
            <w:sz w:val="28"/>
            <w:szCs w:val="28"/>
            <w:lang w:val="uk-UA"/>
          </w:rPr>
          <m:t>-1)</m:t>
        </m:r>
      </m:oMath>
      <w:r w:rsidR="00A8311C" w:rsidRPr="002E6989">
        <w:rPr>
          <w:sz w:val="28"/>
          <w:szCs w:val="28"/>
          <w:lang w:val="uk-UA"/>
        </w:rPr>
        <w:t>.</w:t>
      </w:r>
    </w:p>
    <w:p w14:paraId="5BFCB507" w14:textId="66563A48" w:rsidR="00A8311C" w:rsidRPr="002E6989" w:rsidRDefault="00A8311C" w:rsidP="00A8311C">
      <w:pPr>
        <w:pStyle w:val="NormalWeb"/>
        <w:spacing w:before="0" w:beforeAutospacing="0" w:after="0" w:afterAutospacing="0" w:line="360" w:lineRule="auto"/>
        <w:ind w:firstLine="709"/>
        <w:contextualSpacing/>
        <w:rPr>
          <w:sz w:val="28"/>
          <w:szCs w:val="28"/>
          <w:lang w:val="uk-UA"/>
        </w:rPr>
      </w:pPr>
      <w:r w:rsidRPr="002E6989">
        <w:rPr>
          <w:sz w:val="28"/>
          <w:szCs w:val="28"/>
          <w:lang w:val="uk-UA"/>
        </w:rPr>
        <w:lastRenderedPageBreak/>
        <w:t>Також, визначається робота газів за цикл і термічний ККД циклу:</w:t>
      </w:r>
    </w:p>
    <w:p w14:paraId="40D3A307" w14:textId="0055FC10" w:rsidR="00A8311C" w:rsidRPr="002E6989" w:rsidRDefault="00A8311C" w:rsidP="00C20456">
      <w:pPr>
        <w:pStyle w:val="NormalWeb"/>
        <w:spacing w:before="0" w:beforeAutospacing="0" w:after="0" w:afterAutospacing="0" w:line="360" w:lineRule="auto"/>
        <w:ind w:firstLine="709"/>
        <w:contextualSpacing/>
        <w:jc w:val="center"/>
        <w:rPr>
          <w:sz w:val="28"/>
          <w:szCs w:val="28"/>
          <w:lang w:val="uk-UA"/>
        </w:rPr>
      </w:pPr>
      <m:oMath>
        <m:r>
          <w:rPr>
            <w:rFonts w:ascii="Cambria Math" w:hAnsi="Cambria Math"/>
            <w:sz w:val="28"/>
            <w:szCs w:val="28"/>
            <w:lang w:val="uk-UA"/>
          </w:rPr>
          <m:t>L=</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2</m:t>
            </m:r>
          </m:sub>
        </m:sSub>
        <m:r>
          <w:rPr>
            <w:rFonts w:ascii="Cambria Math" w:hAnsi="Cambria Math"/>
            <w:sz w:val="28"/>
            <w:szCs w:val="28"/>
            <w:lang w:val="uk-UA"/>
          </w:rPr>
          <m:t>= 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λ-1</m:t>
            </m:r>
          </m:e>
        </m:d>
        <m:d>
          <m:dPr>
            <m:ctrlPr>
              <w:rPr>
                <w:rFonts w:ascii="Cambria Math" w:hAnsi="Cambria Math"/>
                <w:i/>
                <w:sz w:val="28"/>
                <w:szCs w:val="28"/>
                <w:lang w:val="uk-UA"/>
              </w:rPr>
            </m:ctrlPr>
          </m:dPr>
          <m:e>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k-1</m:t>
                </m:r>
              </m:sup>
            </m:sSup>
            <m:r>
              <w:rPr>
                <w:rFonts w:ascii="Cambria Math" w:hAnsi="Cambria Math"/>
                <w:sz w:val="28"/>
                <w:szCs w:val="28"/>
                <w:lang w:val="uk-UA"/>
              </w:rPr>
              <m:t>-1</m:t>
            </m:r>
          </m:e>
        </m:d>
      </m:oMath>
      <w:r w:rsidR="00C20456" w:rsidRPr="002E6989">
        <w:rPr>
          <w:sz w:val="28"/>
          <w:szCs w:val="28"/>
          <w:lang w:val="uk-UA"/>
        </w:rPr>
        <w:t>,</w:t>
      </w:r>
    </w:p>
    <w:p w14:paraId="36E3381B" w14:textId="6B2CAE24" w:rsidR="00231D5A" w:rsidRPr="002E6989" w:rsidRDefault="009B658A" w:rsidP="00C20456">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t</m:t>
            </m:r>
          </m:sub>
        </m:sSub>
        <m:r>
          <w:rPr>
            <w:rFonts w:ascii="Cambria Math" w:hAnsi="Cambria Math"/>
            <w:sz w:val="28"/>
            <w:szCs w:val="28"/>
            <w:lang w:val="uk-UA"/>
          </w:rPr>
          <m:t>=1-</m:t>
        </m:r>
        <m:f>
          <m:fPr>
            <m:ctrlPr>
              <w:rPr>
                <w:rFonts w:ascii="Cambria Math" w:hAnsi="Cambria Math"/>
                <w:i/>
                <w:sz w:val="28"/>
                <w:szCs w:val="28"/>
                <w:lang w:val="uk-UA"/>
              </w:rPr>
            </m:ctrlPr>
          </m:fPr>
          <m:num>
            <m:r>
              <w:rPr>
                <w:rFonts w:ascii="Cambria Math" w:hAnsi="Cambria Math"/>
                <w:sz w:val="28"/>
                <w:szCs w:val="28"/>
                <w:lang w:val="uk-UA"/>
              </w:rPr>
              <m:t>Q</m:t>
            </m:r>
            <m:r>
              <w:rPr>
                <w:rFonts w:ascii="Cambria Math" w:hAnsi="Cambria Math"/>
                <w:sz w:val="28"/>
                <w:szCs w:val="28"/>
                <w:lang w:val="uk-UA"/>
              </w:rPr>
              <m:t>2</m:t>
            </m:r>
          </m:num>
          <m:den>
            <m:r>
              <w:rPr>
                <w:rFonts w:ascii="Cambria Math" w:hAnsi="Cambria Math"/>
                <w:sz w:val="28"/>
                <w:szCs w:val="28"/>
                <w:lang w:val="uk-UA"/>
              </w:rPr>
              <m:t>Q</m:t>
            </m:r>
            <m:r>
              <w:rPr>
                <w:rFonts w:ascii="Cambria Math" w:hAnsi="Cambria Math"/>
                <w:sz w:val="28"/>
                <w:szCs w:val="28"/>
                <w:lang w:val="uk-UA"/>
              </w:rPr>
              <m:t>1</m:t>
            </m:r>
          </m:den>
        </m:f>
        <m:r>
          <w:rPr>
            <w:rFonts w:ascii="Cambria Math" w:hAnsi="Cambria Math"/>
            <w:sz w:val="28"/>
            <w:szCs w:val="28"/>
            <w:lang w:val="uk-UA"/>
          </w:rPr>
          <m:t>=1-</m:t>
        </m:r>
        <m:f>
          <m:fPr>
            <m:ctrlPr>
              <w:rPr>
                <w:rFonts w:ascii="Cambria Math" w:hAnsi="Cambria Math"/>
                <w:i/>
                <w:sz w:val="28"/>
                <w:szCs w:val="28"/>
                <w:lang w:val="uk-UA"/>
              </w:rPr>
            </m:ctrlPr>
          </m:fPr>
          <m:num>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λ</m:t>
                </m:r>
                <m:r>
                  <w:rPr>
                    <w:rFonts w:ascii="Cambria Math" w:hAnsi="Cambria Math"/>
                    <w:sz w:val="28"/>
                    <w:szCs w:val="28"/>
                    <w:lang w:val="uk-UA"/>
                  </w:rPr>
                  <m:t>-1</m:t>
                </m:r>
              </m:e>
            </m:d>
          </m:num>
          <m:den>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v</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1</m:t>
                </m:r>
              </m:sub>
            </m:sSub>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d>
              <m:dPr>
                <m:ctrlPr>
                  <w:rPr>
                    <w:rFonts w:ascii="Cambria Math" w:hAnsi="Cambria Math"/>
                    <w:i/>
                    <w:sz w:val="28"/>
                    <w:szCs w:val="28"/>
                    <w:lang w:val="uk-UA"/>
                  </w:rPr>
                </m:ctrlPr>
              </m:dPr>
              <m:e>
                <m:r>
                  <w:rPr>
                    <w:rFonts w:ascii="Cambria Math" w:hAnsi="Cambria Math"/>
                    <w:sz w:val="28"/>
                    <w:szCs w:val="28"/>
                    <w:lang w:val="uk-UA"/>
                  </w:rPr>
                  <m:t>λ</m:t>
                </m:r>
                <m:r>
                  <w:rPr>
                    <w:rFonts w:ascii="Cambria Math" w:hAnsi="Cambria Math"/>
                    <w:sz w:val="28"/>
                    <w:szCs w:val="28"/>
                    <w:lang w:val="uk-UA"/>
                  </w:rPr>
                  <m:t>-1</m:t>
                </m:r>
              </m:e>
            </m:d>
          </m:den>
        </m:f>
        <m:r>
          <w:rPr>
            <w:rFonts w:ascii="Cambria Math" w:hAnsi="Cambria Math"/>
            <w:sz w:val="28"/>
            <w:szCs w:val="28"/>
            <w:lang w:val="uk-UA"/>
          </w:rPr>
          <m:t>=1-</m:t>
        </m:r>
        <m:f>
          <m:fPr>
            <m:ctrlPr>
              <w:rPr>
                <w:rFonts w:ascii="Cambria Math" w:hAnsi="Cambria Math"/>
                <w:i/>
                <w:sz w:val="28"/>
                <w:szCs w:val="28"/>
                <w:lang w:val="uk-UA"/>
              </w:rPr>
            </m:ctrlPr>
          </m:fPr>
          <m:num>
            <m:r>
              <w:rPr>
                <w:rFonts w:ascii="Cambria Math" w:hAnsi="Cambria Math"/>
                <w:sz w:val="28"/>
                <w:szCs w:val="28"/>
                <w:lang w:val="uk-UA"/>
              </w:rPr>
              <m:t>1</m:t>
            </m:r>
          </m:num>
          <m:den>
            <m:sSup>
              <m:sSupPr>
                <m:ctrlPr>
                  <w:rPr>
                    <w:rFonts w:ascii="Cambria Math" w:hAnsi="Cambria Math"/>
                    <w:sz w:val="28"/>
                    <w:szCs w:val="28"/>
                    <w:lang w:val="uk-UA"/>
                  </w:rPr>
                </m:ctrlPr>
              </m:sSupPr>
              <m:e>
                <m:r>
                  <m:rPr>
                    <m:sty m:val="p"/>
                  </m:rPr>
                  <w:rPr>
                    <w:rFonts w:ascii="Cambria Math" w:hAnsi="Cambria Math"/>
                    <w:sz w:val="28"/>
                    <w:szCs w:val="28"/>
                    <w:lang w:val="uk-UA"/>
                  </w:rPr>
                  <w:sym w:font="Symbol" w:char="F065"/>
                </m:r>
              </m:e>
              <m:sup>
                <m:r>
                  <w:rPr>
                    <w:rFonts w:ascii="Cambria Math" w:hAnsi="Cambria Math"/>
                    <w:sz w:val="28"/>
                    <w:szCs w:val="28"/>
                    <w:lang w:val="uk-UA"/>
                  </w:rPr>
                  <m:t>k</m:t>
                </m:r>
                <m:r>
                  <w:rPr>
                    <w:rFonts w:ascii="Cambria Math" w:hAnsi="Cambria Math"/>
                    <w:sz w:val="28"/>
                    <w:szCs w:val="28"/>
                    <w:lang w:val="uk-UA"/>
                  </w:rPr>
                  <m:t>-1</m:t>
                </m:r>
              </m:sup>
            </m:sSup>
          </m:den>
        </m:f>
      </m:oMath>
      <w:r w:rsidR="00231D5A" w:rsidRPr="002E6989">
        <w:rPr>
          <w:sz w:val="28"/>
          <w:szCs w:val="28"/>
          <w:lang w:val="uk-UA"/>
        </w:rPr>
        <w:t xml:space="preserve"> </w:t>
      </w:r>
      <w:r w:rsidR="002B4114" w:rsidRPr="002E6989">
        <w:rPr>
          <w:sz w:val="28"/>
          <w:szCs w:val="28"/>
          <w:lang w:val="uk-UA"/>
        </w:rPr>
        <w:tab/>
      </w:r>
      <w:r w:rsidR="00231D5A" w:rsidRPr="002E6989">
        <w:rPr>
          <w:sz w:val="28"/>
          <w:szCs w:val="28"/>
          <w:lang w:val="uk-UA"/>
        </w:rPr>
        <w:t>(2.5).</w:t>
      </w:r>
    </w:p>
    <w:p w14:paraId="488FF2A7" w14:textId="2B402416" w:rsidR="00231D5A" w:rsidRPr="002E6989" w:rsidRDefault="00231D5A" w:rsidP="00F87CDB">
      <w:pPr>
        <w:pStyle w:val="NormalWeb"/>
        <w:spacing w:before="0" w:beforeAutospacing="0" w:after="0" w:afterAutospacing="0" w:line="360" w:lineRule="auto"/>
        <w:ind w:firstLine="709"/>
        <w:contextualSpacing/>
        <w:rPr>
          <w:sz w:val="28"/>
          <w:szCs w:val="28"/>
          <w:lang w:val="uk-UA"/>
        </w:rPr>
      </w:pPr>
    </w:p>
    <w:p w14:paraId="5529E9EC" w14:textId="16A6B4B6" w:rsidR="00231D5A" w:rsidRDefault="00F87CDB" w:rsidP="00F87CDB">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Також, відповідно до [</w:t>
      </w:r>
      <w:r w:rsidR="00E020E0" w:rsidRPr="002E6989">
        <w:rPr>
          <w:sz w:val="28"/>
          <w:szCs w:val="28"/>
          <w:lang w:val="uk-UA"/>
        </w:rPr>
        <w:t>9</w:t>
      </w:r>
      <w:r w:rsidR="00147612" w:rsidRPr="002E6989">
        <w:rPr>
          <w:sz w:val="28"/>
          <w:szCs w:val="28"/>
          <w:lang w:val="uk-UA"/>
        </w:rPr>
        <w:t>,</w:t>
      </w:r>
      <w:r w:rsidR="00E020E0" w:rsidRPr="002E6989">
        <w:rPr>
          <w:sz w:val="28"/>
          <w:szCs w:val="28"/>
          <w:lang w:val="uk-UA"/>
        </w:rPr>
        <w:t>23,24</w:t>
      </w:r>
      <w:r w:rsidRPr="002E6989">
        <w:rPr>
          <w:sz w:val="28"/>
          <w:szCs w:val="28"/>
          <w:lang w:val="uk-UA"/>
        </w:rPr>
        <w:t xml:space="preserve">], </w:t>
      </w:r>
      <w:r w:rsidR="00147612" w:rsidRPr="002E6989">
        <w:rPr>
          <w:sz w:val="28"/>
          <w:szCs w:val="28"/>
          <w:lang w:val="uk-UA"/>
        </w:rPr>
        <w:t xml:space="preserve">у термодинамічному циклі Отто з  підведенням теплоти до робочого тіла при </w:t>
      </w:r>
      <m:oMath>
        <m:r>
          <w:rPr>
            <w:rFonts w:ascii="Cambria Math" w:hAnsi="Cambria Math"/>
            <w:sz w:val="28"/>
            <w:szCs w:val="28"/>
            <w:lang w:val="uk-UA"/>
          </w:rPr>
          <m:t>V=const</m:t>
        </m:r>
      </m:oMath>
      <w:r w:rsidR="00147612" w:rsidRPr="002E6989">
        <w:rPr>
          <w:sz w:val="28"/>
          <w:szCs w:val="28"/>
          <w:lang w:val="uk-UA"/>
        </w:rPr>
        <w:t xml:space="preserve">, термодинамічний </w:t>
      </w:r>
      <w:r w:rsidR="00692956" w:rsidRPr="002E6989">
        <w:rPr>
          <w:sz w:val="28"/>
          <w:szCs w:val="28"/>
          <w:lang w:val="uk-UA"/>
        </w:rPr>
        <w:t xml:space="preserve">ККД </w:t>
      </w:r>
      <w:r w:rsidRPr="002E6989">
        <w:rPr>
          <w:sz w:val="28"/>
          <w:szCs w:val="28"/>
          <w:lang w:val="uk-UA"/>
        </w:rPr>
        <w:t>залежить лише від відношення</w:t>
      </w:r>
      <w:r w:rsidR="00AF5CE6" w:rsidRPr="002E6989">
        <w:rPr>
          <w:sz w:val="28"/>
          <w:szCs w:val="28"/>
          <w:lang w:val="uk-UA"/>
        </w:rPr>
        <w:t xml:space="preserve"> об’єму</w:t>
      </w:r>
      <w:r w:rsidR="001813F2" w:rsidRPr="002E6989">
        <w:rPr>
          <w:sz w:val="28"/>
          <w:szCs w:val="28"/>
          <w:lang w:val="uk-UA"/>
        </w:rPr>
        <w:t xml:space="preserve"> (коефіцієнту стиску) </w:t>
      </w:r>
      <w:r w:rsidRPr="002E6989">
        <w:rPr>
          <w:sz w:val="28"/>
          <w:szCs w:val="28"/>
          <w:lang w:val="uk-UA"/>
        </w:rPr>
        <w:t xml:space="preserve">і не залежить від того, скільки тепла виділяється при згоранні, тому </w:t>
      </w:r>
      <w:r w:rsidR="00004AC6" w:rsidRPr="002E6989">
        <w:rPr>
          <w:sz w:val="28"/>
          <w:szCs w:val="28"/>
          <w:lang w:val="uk-UA"/>
        </w:rPr>
        <w:t>ККД</w:t>
      </w:r>
      <w:r w:rsidRPr="002E6989">
        <w:rPr>
          <w:sz w:val="28"/>
          <w:szCs w:val="28"/>
          <w:lang w:val="uk-UA"/>
        </w:rPr>
        <w:t xml:space="preserve"> також не пов'язан</w:t>
      </w:r>
      <w:r w:rsidR="00004AC6" w:rsidRPr="002E6989">
        <w:rPr>
          <w:sz w:val="28"/>
          <w:szCs w:val="28"/>
          <w:lang w:val="uk-UA"/>
        </w:rPr>
        <w:t>ий</w:t>
      </w:r>
      <w:r w:rsidRPr="002E6989">
        <w:rPr>
          <w:sz w:val="28"/>
          <w:szCs w:val="28"/>
          <w:lang w:val="uk-UA"/>
        </w:rPr>
        <w:t xml:space="preserve"> із </w:t>
      </w:r>
      <w:r w:rsidR="00004AC6" w:rsidRPr="002E6989">
        <w:rPr>
          <w:sz w:val="28"/>
          <w:szCs w:val="28"/>
          <w:lang w:val="uk-UA"/>
        </w:rPr>
        <w:t xml:space="preserve">виконаною </w:t>
      </w:r>
      <w:r w:rsidR="00EB676B" w:rsidRPr="002E6989">
        <w:rPr>
          <w:sz w:val="28"/>
          <w:szCs w:val="28"/>
          <w:lang w:val="uk-UA"/>
        </w:rPr>
        <w:t>кількістю</w:t>
      </w:r>
      <w:r w:rsidRPr="002E6989">
        <w:rPr>
          <w:sz w:val="28"/>
          <w:szCs w:val="28"/>
          <w:lang w:val="uk-UA"/>
        </w:rPr>
        <w:t xml:space="preserve"> робот</w:t>
      </w:r>
      <w:r w:rsidR="00004AC6" w:rsidRPr="002E6989">
        <w:rPr>
          <w:sz w:val="28"/>
          <w:szCs w:val="28"/>
          <w:lang w:val="uk-UA"/>
        </w:rPr>
        <w:t>и</w:t>
      </w:r>
      <w:r w:rsidRPr="002E6989">
        <w:rPr>
          <w:sz w:val="28"/>
          <w:szCs w:val="28"/>
          <w:lang w:val="uk-UA"/>
        </w:rPr>
        <w:t xml:space="preserve"> під час циклу.</w:t>
      </w:r>
    </w:p>
    <w:p w14:paraId="659B5149" w14:textId="77777777" w:rsidR="008E03D4" w:rsidRPr="002E6989" w:rsidRDefault="008E03D4" w:rsidP="00F87CDB">
      <w:pPr>
        <w:pStyle w:val="NormalWeb"/>
        <w:spacing w:before="0" w:beforeAutospacing="0" w:after="0" w:afterAutospacing="0" w:line="360" w:lineRule="auto"/>
        <w:ind w:firstLine="709"/>
        <w:contextualSpacing/>
        <w:jc w:val="both"/>
        <w:rPr>
          <w:sz w:val="28"/>
          <w:szCs w:val="28"/>
          <w:lang w:val="uk-UA"/>
        </w:rPr>
      </w:pPr>
    </w:p>
    <w:p w14:paraId="08063A46" w14:textId="24F9D0FC" w:rsidR="001D54DC" w:rsidRDefault="003E2074" w:rsidP="008E03D4">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46" w:name="_Toc154243512"/>
      <w:bookmarkStart w:id="147" w:name="_Toc154272643"/>
      <w:bookmarkStart w:id="148" w:name="_Toc154272916"/>
      <w:bookmarkStart w:id="149" w:name="_Toc154274860"/>
      <w:bookmarkStart w:id="150" w:name="_Toc154275018"/>
      <w:bookmarkStart w:id="151" w:name="_Toc154275421"/>
      <w:bookmarkStart w:id="152" w:name="_Toc154276131"/>
      <w:bookmarkStart w:id="153" w:name="_Toc154277450"/>
      <w:r w:rsidRPr="002E6989">
        <w:rPr>
          <w:rFonts w:ascii="Times New Roman" w:hAnsi="Times New Roman"/>
          <w:color w:val="auto"/>
          <w:sz w:val="28"/>
          <w:szCs w:val="28"/>
          <w:lang w:val="uk-UA"/>
        </w:rPr>
        <w:t>Визначення механічних втрат у</w:t>
      </w:r>
      <w:r w:rsidR="008F20AD" w:rsidRPr="002E6989">
        <w:rPr>
          <w:rFonts w:ascii="Times New Roman" w:hAnsi="Times New Roman"/>
          <w:color w:val="auto"/>
          <w:sz w:val="28"/>
          <w:szCs w:val="28"/>
          <w:lang w:val="uk-UA"/>
        </w:rPr>
        <w:t xml:space="preserve"> двигуні внутрішнього згоряння</w:t>
      </w:r>
      <w:bookmarkEnd w:id="146"/>
      <w:r w:rsidR="008E03D4">
        <w:rPr>
          <w:rFonts w:ascii="Times New Roman" w:hAnsi="Times New Roman"/>
          <w:color w:val="auto"/>
          <w:sz w:val="28"/>
          <w:szCs w:val="28"/>
          <w:lang w:val="uk-UA"/>
        </w:rPr>
        <w:t>.</w:t>
      </w:r>
      <w:bookmarkEnd w:id="147"/>
      <w:bookmarkEnd w:id="148"/>
      <w:bookmarkEnd w:id="149"/>
      <w:bookmarkEnd w:id="150"/>
      <w:bookmarkEnd w:id="151"/>
      <w:bookmarkEnd w:id="152"/>
      <w:bookmarkEnd w:id="153"/>
    </w:p>
    <w:p w14:paraId="7A478658" w14:textId="77777777" w:rsidR="008E03D4" w:rsidRPr="008E03D4" w:rsidRDefault="008E03D4" w:rsidP="008E03D4">
      <w:pPr>
        <w:rPr>
          <w:lang w:val="uk-UA" w:eastAsia="x-none"/>
        </w:rPr>
      </w:pPr>
    </w:p>
    <w:p w14:paraId="16D6CE6D" w14:textId="693CB751" w:rsidR="00A025F4" w:rsidRPr="002E6989" w:rsidRDefault="001D54DC" w:rsidP="00E940C3">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Індикаторна робота газів за цикл або за 1 с (індикаторна потужність) не може бути цілком використана на вихідному валу для виконання </w:t>
      </w:r>
      <w:proofErr w:type="spellStart"/>
      <w:r w:rsidRPr="002E6989">
        <w:rPr>
          <w:sz w:val="28"/>
          <w:szCs w:val="28"/>
          <w:lang w:val="uk-UA"/>
        </w:rPr>
        <w:t>корисноі</w:t>
      </w:r>
      <w:proofErr w:type="spellEnd"/>
      <w:r w:rsidRPr="002E6989">
        <w:rPr>
          <w:sz w:val="28"/>
          <w:szCs w:val="28"/>
          <w:lang w:val="uk-UA"/>
        </w:rPr>
        <w:t xml:space="preserve">̈ роботи (для привода різних </w:t>
      </w:r>
      <w:proofErr w:type="spellStart"/>
      <w:r w:rsidRPr="002E6989">
        <w:rPr>
          <w:sz w:val="28"/>
          <w:szCs w:val="28"/>
          <w:lang w:val="uk-UA"/>
        </w:rPr>
        <w:t>пристроїв</w:t>
      </w:r>
      <w:proofErr w:type="spellEnd"/>
      <w:r w:rsidRPr="002E6989">
        <w:rPr>
          <w:sz w:val="28"/>
          <w:szCs w:val="28"/>
          <w:lang w:val="uk-UA"/>
        </w:rPr>
        <w:t xml:space="preserve">, агрегатованих із двигуном, переміщення транспортних засобів і </w:t>
      </w:r>
      <w:proofErr w:type="spellStart"/>
      <w:r w:rsidRPr="002E6989">
        <w:rPr>
          <w:sz w:val="28"/>
          <w:szCs w:val="28"/>
          <w:lang w:val="uk-UA"/>
        </w:rPr>
        <w:t>т.ін</w:t>
      </w:r>
      <w:proofErr w:type="spellEnd"/>
      <w:r w:rsidRPr="002E6989">
        <w:rPr>
          <w:sz w:val="28"/>
          <w:szCs w:val="28"/>
          <w:lang w:val="uk-UA"/>
        </w:rPr>
        <w:t>.).</w:t>
      </w:r>
    </w:p>
    <w:p w14:paraId="0138D482" w14:textId="77777777" w:rsidR="00A025F4" w:rsidRPr="002E6989" w:rsidRDefault="00A025F4" w:rsidP="00A025F4">
      <w:pPr>
        <w:pStyle w:val="NormalWeb"/>
        <w:spacing w:before="0" w:beforeAutospacing="0" w:after="0" w:afterAutospacing="0" w:line="360" w:lineRule="auto"/>
        <w:ind w:firstLine="709"/>
        <w:contextualSpacing/>
        <w:jc w:val="center"/>
        <w:rPr>
          <w:lang w:val="uk-UA"/>
        </w:rPr>
      </w:pPr>
      <w:r w:rsidRPr="002E6989">
        <w:rPr>
          <w:lang w:val="uk-UA"/>
        </w:rPr>
        <w:fldChar w:fldCharType="begin"/>
      </w:r>
      <w:r w:rsidRPr="002E6989">
        <w:rPr>
          <w:lang w:val="uk-UA"/>
        </w:rPr>
        <w:instrText xml:space="preserve"> INCLUDEPICTURE "/Users/bogdanstratila/Library/Group Containers/UBF8T346G9.ms/WebArchiveCopyPasteTempFiles/com.microsoft.Word/65ed3d40-89b9-41ec-a466-49e9d6976746" \* MERGEFORMATINET </w:instrText>
      </w:r>
      <w:r w:rsidRPr="002E6989">
        <w:rPr>
          <w:lang w:val="uk-UA"/>
        </w:rPr>
        <w:fldChar w:fldCharType="separate"/>
      </w:r>
      <w:r w:rsidRPr="002E6989">
        <w:rPr>
          <w:noProof/>
          <w:lang w:val="uk-UA"/>
        </w:rPr>
        <w:drawing>
          <wp:inline distT="0" distB="0" distL="0" distR="0" wp14:anchorId="518D038C" wp14:editId="29CDF7FD">
            <wp:extent cx="3313558" cy="2597285"/>
            <wp:effectExtent l="0" t="0" r="1270" b="6350"/>
            <wp:docPr id="1685129532" name="Picture 1685129532" descr="паливо&#10;повітря&#10;Системний ліміт&#10;1&#10;Ефективна&#10;продуктивність&#10;Двигун&#10;Охолодження&#10;Залишкове&#10;тепло&#10;Вихлопні газ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аливо&#10;повітря&#10;Системний ліміт&#10;1&#10;Ефективна&#10;продуктивність&#10;Двигун&#10;Охолодження&#10;Залишкове&#10;тепло&#10;Вихлопні гази"/>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322840" cy="2604560"/>
                    </a:xfrm>
                    <a:prstGeom prst="rect">
                      <a:avLst/>
                    </a:prstGeom>
                    <a:noFill/>
                    <a:ln>
                      <a:noFill/>
                    </a:ln>
                  </pic:spPr>
                </pic:pic>
              </a:graphicData>
            </a:graphic>
          </wp:inline>
        </w:drawing>
      </w:r>
      <w:r w:rsidRPr="002E6989">
        <w:rPr>
          <w:lang w:val="uk-UA"/>
        </w:rPr>
        <w:fldChar w:fldCharType="end"/>
      </w:r>
    </w:p>
    <w:p w14:paraId="7D13F206" w14:textId="4CC30F59" w:rsidR="00A025F4" w:rsidRDefault="00A025F4" w:rsidP="008E03D4">
      <w:pPr>
        <w:pStyle w:val="NormalWeb"/>
        <w:spacing w:before="0" w:beforeAutospacing="0" w:after="0" w:afterAutospacing="0" w:line="360" w:lineRule="auto"/>
        <w:ind w:firstLine="709"/>
        <w:contextualSpacing/>
        <w:jc w:val="center"/>
        <w:rPr>
          <w:sz w:val="28"/>
          <w:szCs w:val="28"/>
          <w:lang w:val="uk-UA"/>
        </w:rPr>
      </w:pPr>
      <w:r w:rsidRPr="002E6989">
        <w:rPr>
          <w:sz w:val="28"/>
          <w:szCs w:val="28"/>
          <w:lang w:val="uk-UA"/>
        </w:rPr>
        <w:t>Рисунок 2.4 – Потоки речовин і енергії в двигуні внутрішнього згоряння.</w:t>
      </w:r>
    </w:p>
    <w:p w14:paraId="600C8175" w14:textId="77777777" w:rsidR="008E03D4" w:rsidRPr="002E6989" w:rsidRDefault="008E03D4" w:rsidP="008E03D4">
      <w:pPr>
        <w:pStyle w:val="NormalWeb"/>
        <w:spacing w:before="0" w:beforeAutospacing="0" w:after="0" w:afterAutospacing="0" w:line="360" w:lineRule="auto"/>
        <w:ind w:firstLine="709"/>
        <w:contextualSpacing/>
        <w:jc w:val="center"/>
        <w:rPr>
          <w:sz w:val="28"/>
          <w:szCs w:val="28"/>
          <w:lang w:val="uk-UA"/>
        </w:rPr>
      </w:pPr>
    </w:p>
    <w:p w14:paraId="110211F4" w14:textId="01BA9636" w:rsidR="00A025F4" w:rsidRPr="002E6989" w:rsidRDefault="001D54DC" w:rsidP="00A025F4">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lastRenderedPageBreak/>
        <w:t xml:space="preserve"> Частину </w:t>
      </w:r>
      <w:proofErr w:type="spellStart"/>
      <w:r w:rsidRPr="002E6989">
        <w:rPr>
          <w:sz w:val="28"/>
          <w:szCs w:val="28"/>
          <w:lang w:val="uk-UA"/>
        </w:rPr>
        <w:t>індикаторноі</w:t>
      </w:r>
      <w:proofErr w:type="spellEnd"/>
      <w:r w:rsidRPr="002E6989">
        <w:rPr>
          <w:sz w:val="28"/>
          <w:szCs w:val="28"/>
          <w:lang w:val="uk-UA"/>
        </w:rPr>
        <w:t xml:space="preserve">̈ роботи газів необхідно використати на власні витрати двигуна: </w:t>
      </w:r>
    </w:p>
    <w:p w14:paraId="2E83EAFA" w14:textId="55AAFFDC" w:rsidR="001D54DC" w:rsidRPr="002E6989" w:rsidRDefault="001D54DC" w:rsidP="008906AC">
      <w:pPr>
        <w:pStyle w:val="NormalWeb"/>
        <w:numPr>
          <w:ilvl w:val="0"/>
          <w:numId w:val="25"/>
        </w:numPr>
        <w:spacing w:before="0" w:beforeAutospacing="0" w:after="0" w:afterAutospacing="0" w:line="360" w:lineRule="auto"/>
        <w:ind w:left="0" w:firstLine="709"/>
        <w:contextualSpacing/>
        <w:jc w:val="both"/>
        <w:rPr>
          <w:lang w:val="uk-UA"/>
        </w:rPr>
      </w:pPr>
      <w:r w:rsidRPr="002E6989">
        <w:rPr>
          <w:sz w:val="28"/>
          <w:szCs w:val="28"/>
          <w:lang w:val="uk-UA"/>
        </w:rPr>
        <w:t xml:space="preserve">на подолання сил тертя в рухливих сполученнях двигуна – </w:t>
      </w:r>
      <m:oMath>
        <m:r>
          <w:rPr>
            <w:rFonts w:ascii="Cambria Math" w:hAnsi="Cambria Math"/>
            <w:sz w:val="28"/>
            <w:szCs w:val="28"/>
            <w:lang w:val="uk-UA"/>
          </w:rPr>
          <m:t>L</m:t>
        </m:r>
        <m:r>
          <w:rPr>
            <w:rFonts w:ascii="Cambria Math" w:hAnsi="Cambria Math"/>
            <w:position w:val="-4"/>
            <w:sz w:val="18"/>
            <w:szCs w:val="18"/>
            <w:lang w:val="uk-UA"/>
          </w:rPr>
          <m:t>тер</m:t>
        </m:r>
      </m:oMath>
      <w:r w:rsidRPr="002E6989">
        <w:rPr>
          <w:sz w:val="28"/>
          <w:szCs w:val="28"/>
          <w:lang w:val="uk-UA"/>
        </w:rPr>
        <w:t xml:space="preserve">; </w:t>
      </w:r>
    </w:p>
    <w:p w14:paraId="15DA4806" w14:textId="7E76E6B9" w:rsidR="001D54DC" w:rsidRPr="002E6989" w:rsidRDefault="001D54DC" w:rsidP="008906AC">
      <w:pPr>
        <w:pStyle w:val="NormalWeb"/>
        <w:numPr>
          <w:ilvl w:val="0"/>
          <w:numId w:val="25"/>
        </w:numPr>
        <w:spacing w:before="0" w:beforeAutospacing="0" w:after="0" w:afterAutospacing="0" w:line="360" w:lineRule="auto"/>
        <w:ind w:left="0" w:firstLine="709"/>
        <w:contextualSpacing/>
        <w:jc w:val="both"/>
        <w:rPr>
          <w:lang w:val="uk-UA"/>
        </w:rPr>
      </w:pPr>
      <w:r w:rsidRPr="002E6989">
        <w:rPr>
          <w:sz w:val="28"/>
          <w:szCs w:val="28"/>
          <w:lang w:val="uk-UA"/>
        </w:rPr>
        <w:t xml:space="preserve">на привід допоміжних агрегатів – </w:t>
      </w:r>
      <m:oMath>
        <m:r>
          <w:rPr>
            <w:rFonts w:ascii="Cambria Math" w:hAnsi="Cambria Math"/>
            <w:sz w:val="28"/>
            <w:szCs w:val="28"/>
            <w:lang w:val="uk-UA"/>
          </w:rPr>
          <m:t>L</m:t>
        </m:r>
        <m:r>
          <w:rPr>
            <w:rFonts w:ascii="Cambria Math" w:hAnsi="Cambria Math"/>
            <w:position w:val="-4"/>
            <w:sz w:val="18"/>
            <w:szCs w:val="18"/>
            <w:lang w:val="uk-UA"/>
          </w:rPr>
          <m:t>доп</m:t>
        </m:r>
      </m:oMath>
      <w:r w:rsidRPr="002E6989">
        <w:rPr>
          <w:position w:val="-4"/>
          <w:sz w:val="18"/>
          <w:szCs w:val="18"/>
          <w:lang w:val="uk-UA"/>
        </w:rPr>
        <w:t xml:space="preserve"> </w:t>
      </w:r>
      <w:r w:rsidRPr="002E6989">
        <w:rPr>
          <w:sz w:val="28"/>
          <w:szCs w:val="28"/>
          <w:lang w:val="uk-UA"/>
        </w:rPr>
        <w:t xml:space="preserve">(водяного насоса, масляно- го насоса, паливного насоса, механізму газорозподілу, генератора і </w:t>
      </w:r>
      <w:proofErr w:type="spellStart"/>
      <w:r w:rsidRPr="002E6989">
        <w:rPr>
          <w:sz w:val="28"/>
          <w:szCs w:val="28"/>
          <w:lang w:val="uk-UA"/>
        </w:rPr>
        <w:t>т.п</w:t>
      </w:r>
      <w:proofErr w:type="spellEnd"/>
      <w:r w:rsidRPr="002E6989">
        <w:rPr>
          <w:sz w:val="28"/>
          <w:szCs w:val="28"/>
          <w:lang w:val="uk-UA"/>
        </w:rPr>
        <w:t xml:space="preserve">.); </w:t>
      </w:r>
    </w:p>
    <w:p w14:paraId="7209C16E" w14:textId="0D8EA0E2" w:rsidR="001D54DC" w:rsidRPr="002E6989" w:rsidRDefault="001D54DC" w:rsidP="008906AC">
      <w:pPr>
        <w:pStyle w:val="NormalWeb"/>
        <w:numPr>
          <w:ilvl w:val="0"/>
          <w:numId w:val="25"/>
        </w:numPr>
        <w:spacing w:before="0" w:beforeAutospacing="0" w:after="0" w:afterAutospacing="0" w:line="360" w:lineRule="auto"/>
        <w:ind w:left="0" w:firstLine="709"/>
        <w:contextualSpacing/>
        <w:jc w:val="both"/>
        <w:rPr>
          <w:lang w:val="uk-UA"/>
        </w:rPr>
      </w:pPr>
      <w:r w:rsidRPr="002E6989">
        <w:rPr>
          <w:sz w:val="28"/>
          <w:szCs w:val="28"/>
          <w:lang w:val="uk-UA"/>
        </w:rPr>
        <w:t xml:space="preserve">на подолання аеродинамічного опору повітря обертанню або переміщенню </w:t>
      </w:r>
      <w:proofErr w:type="spellStart"/>
      <w:r w:rsidRPr="002E6989">
        <w:rPr>
          <w:sz w:val="28"/>
          <w:szCs w:val="28"/>
          <w:lang w:val="uk-UA"/>
        </w:rPr>
        <w:t>деталеи</w:t>
      </w:r>
      <w:proofErr w:type="spellEnd"/>
      <w:r w:rsidRPr="002E6989">
        <w:rPr>
          <w:sz w:val="28"/>
          <w:szCs w:val="28"/>
          <w:lang w:val="uk-UA"/>
        </w:rPr>
        <w:t xml:space="preserve">̆ двигуна – </w:t>
      </w:r>
      <m:oMath>
        <m:r>
          <w:rPr>
            <w:rFonts w:ascii="Cambria Math" w:hAnsi="Cambria Math"/>
            <w:sz w:val="28"/>
            <w:szCs w:val="28"/>
            <w:lang w:val="uk-UA"/>
          </w:rPr>
          <m:t>L</m:t>
        </m:r>
        <m:r>
          <w:rPr>
            <w:rFonts w:ascii="Cambria Math" w:hAnsi="Cambria Math"/>
            <w:position w:val="-4"/>
            <w:sz w:val="18"/>
            <w:szCs w:val="18"/>
            <w:lang w:val="uk-UA"/>
          </w:rPr>
          <m:t xml:space="preserve">аер </m:t>
        </m:r>
      </m:oMath>
      <w:r w:rsidRPr="002E6989">
        <w:rPr>
          <w:sz w:val="28"/>
          <w:szCs w:val="28"/>
          <w:lang w:val="uk-UA"/>
        </w:rPr>
        <w:t xml:space="preserve">(колінчатого вала, маховика, шатунів і т.д.); </w:t>
      </w:r>
    </w:p>
    <w:p w14:paraId="7B4E7C16" w14:textId="3484045F" w:rsidR="001D54DC" w:rsidRPr="002E6989" w:rsidRDefault="001D54DC" w:rsidP="008906AC">
      <w:pPr>
        <w:pStyle w:val="NormalWeb"/>
        <w:numPr>
          <w:ilvl w:val="0"/>
          <w:numId w:val="25"/>
        </w:numPr>
        <w:spacing w:before="0" w:beforeAutospacing="0" w:after="0" w:afterAutospacing="0" w:line="360" w:lineRule="auto"/>
        <w:ind w:left="0" w:firstLine="709"/>
        <w:contextualSpacing/>
        <w:jc w:val="both"/>
        <w:rPr>
          <w:lang w:val="uk-UA"/>
        </w:rPr>
      </w:pPr>
      <w:r w:rsidRPr="002E6989">
        <w:rPr>
          <w:sz w:val="28"/>
          <w:szCs w:val="28"/>
          <w:lang w:val="uk-UA"/>
        </w:rPr>
        <w:t xml:space="preserve">на </w:t>
      </w:r>
      <w:proofErr w:type="spellStart"/>
      <w:r w:rsidRPr="002E6989">
        <w:rPr>
          <w:sz w:val="28"/>
          <w:szCs w:val="28"/>
          <w:lang w:val="uk-UA"/>
        </w:rPr>
        <w:t>здійснення</w:t>
      </w:r>
      <w:proofErr w:type="spellEnd"/>
      <w:r w:rsidRPr="002E6989">
        <w:rPr>
          <w:sz w:val="28"/>
          <w:szCs w:val="28"/>
          <w:lang w:val="uk-UA"/>
        </w:rPr>
        <w:t xml:space="preserve"> в чотиритактному двигуні процесів газообміну – </w:t>
      </w:r>
      <m:oMath>
        <m:r>
          <w:rPr>
            <w:rFonts w:ascii="Cambria Math" w:hAnsi="Cambria Math"/>
            <w:sz w:val="28"/>
            <w:szCs w:val="28"/>
            <w:lang w:val="uk-UA"/>
          </w:rPr>
          <m:t>L</m:t>
        </m:r>
        <m:r>
          <w:rPr>
            <w:rFonts w:ascii="Cambria Math" w:hAnsi="Cambria Math"/>
            <w:position w:val="-4"/>
            <w:sz w:val="18"/>
            <w:szCs w:val="18"/>
            <w:lang w:val="uk-UA"/>
          </w:rPr>
          <m:t>нв</m:t>
        </m:r>
      </m:oMath>
      <w:r w:rsidRPr="002E6989">
        <w:rPr>
          <w:position w:val="-4"/>
          <w:sz w:val="18"/>
          <w:szCs w:val="18"/>
          <w:lang w:val="uk-UA"/>
        </w:rPr>
        <w:t xml:space="preserve"> </w:t>
      </w:r>
      <w:r w:rsidRPr="002E6989">
        <w:rPr>
          <w:sz w:val="28"/>
          <w:szCs w:val="28"/>
          <w:lang w:val="uk-UA"/>
        </w:rPr>
        <w:t xml:space="preserve">(насосні втрати – втрати на видалення з </w:t>
      </w:r>
      <w:proofErr w:type="spellStart"/>
      <w:r w:rsidRPr="002E6989">
        <w:rPr>
          <w:sz w:val="28"/>
          <w:szCs w:val="28"/>
          <w:lang w:val="uk-UA"/>
        </w:rPr>
        <w:t>надпоршневоі</w:t>
      </w:r>
      <w:proofErr w:type="spellEnd"/>
      <w:r w:rsidRPr="002E6989">
        <w:rPr>
          <w:sz w:val="28"/>
          <w:szCs w:val="28"/>
          <w:lang w:val="uk-UA"/>
        </w:rPr>
        <w:t xml:space="preserve">̈ порожнини продуктів згоряння і створення в </w:t>
      </w:r>
      <w:proofErr w:type="spellStart"/>
      <w:r w:rsidRPr="002E6989">
        <w:rPr>
          <w:sz w:val="28"/>
          <w:szCs w:val="28"/>
          <w:lang w:val="uk-UA"/>
        </w:rPr>
        <w:t>ніи</w:t>
      </w:r>
      <w:proofErr w:type="spellEnd"/>
      <w:r w:rsidRPr="002E6989">
        <w:rPr>
          <w:sz w:val="28"/>
          <w:szCs w:val="28"/>
          <w:lang w:val="uk-UA"/>
        </w:rPr>
        <w:t xml:space="preserve">̆ розрідження для </w:t>
      </w:r>
      <w:proofErr w:type="spellStart"/>
      <w:r w:rsidRPr="002E6989">
        <w:rPr>
          <w:sz w:val="28"/>
          <w:szCs w:val="28"/>
          <w:lang w:val="uk-UA"/>
        </w:rPr>
        <w:t>їі</w:t>
      </w:r>
      <w:proofErr w:type="spellEnd"/>
      <w:r w:rsidRPr="002E6989">
        <w:rPr>
          <w:sz w:val="28"/>
          <w:szCs w:val="28"/>
          <w:lang w:val="uk-UA"/>
        </w:rPr>
        <w:t xml:space="preserve">̈ заповнення свіжим зарядом); </w:t>
      </w:r>
    </w:p>
    <w:p w14:paraId="72FBFFFB" w14:textId="07C4C2A2" w:rsidR="005B5FB6" w:rsidRPr="002E6989" w:rsidRDefault="001D54DC" w:rsidP="008906AC">
      <w:pPr>
        <w:pStyle w:val="NormalWeb"/>
        <w:numPr>
          <w:ilvl w:val="0"/>
          <w:numId w:val="25"/>
        </w:numPr>
        <w:spacing w:before="0" w:beforeAutospacing="0" w:after="0" w:afterAutospacing="0" w:line="360" w:lineRule="auto"/>
        <w:ind w:left="0" w:firstLine="709"/>
        <w:contextualSpacing/>
        <w:jc w:val="both"/>
        <w:rPr>
          <w:lang w:val="uk-UA"/>
        </w:rPr>
      </w:pPr>
      <w:r w:rsidRPr="002E6989">
        <w:rPr>
          <w:sz w:val="28"/>
          <w:szCs w:val="28"/>
          <w:lang w:val="uk-UA"/>
        </w:rPr>
        <w:t xml:space="preserve">на привід нагнітача – </w:t>
      </w:r>
      <m:oMath>
        <m:r>
          <w:rPr>
            <w:rFonts w:ascii="Cambria Math" w:hAnsi="Cambria Math"/>
            <w:sz w:val="28"/>
            <w:szCs w:val="28"/>
            <w:lang w:val="uk-UA"/>
          </w:rPr>
          <m:t>L</m:t>
        </m:r>
        <m:r>
          <w:rPr>
            <w:rFonts w:ascii="Cambria Math" w:hAnsi="Cambria Math"/>
            <w:position w:val="-4"/>
            <w:sz w:val="18"/>
            <w:szCs w:val="18"/>
            <w:lang w:val="uk-UA"/>
          </w:rPr>
          <m:t>н</m:t>
        </m:r>
      </m:oMath>
      <w:r w:rsidRPr="002E6989">
        <w:rPr>
          <w:position w:val="-4"/>
          <w:sz w:val="18"/>
          <w:szCs w:val="18"/>
          <w:lang w:val="uk-UA"/>
        </w:rPr>
        <w:t xml:space="preserve"> </w:t>
      </w:r>
      <w:r w:rsidRPr="002E6989">
        <w:rPr>
          <w:sz w:val="28"/>
          <w:szCs w:val="28"/>
          <w:lang w:val="uk-UA"/>
        </w:rPr>
        <w:t xml:space="preserve">(в двигуні з механічним приводом нагнітача). </w:t>
      </w:r>
    </w:p>
    <w:p w14:paraId="233F3339" w14:textId="77777777" w:rsidR="001D54DC" w:rsidRPr="002E6989" w:rsidRDefault="001D54DC" w:rsidP="00E940C3">
      <w:pPr>
        <w:pStyle w:val="NormalWeb"/>
        <w:spacing w:before="0" w:beforeAutospacing="0" w:after="0" w:afterAutospacing="0" w:line="360" w:lineRule="auto"/>
        <w:ind w:firstLine="709"/>
        <w:contextualSpacing/>
        <w:jc w:val="both"/>
        <w:rPr>
          <w:lang w:val="uk-UA"/>
        </w:rPr>
      </w:pPr>
      <w:r w:rsidRPr="002E6989">
        <w:rPr>
          <w:sz w:val="28"/>
          <w:szCs w:val="28"/>
          <w:lang w:val="uk-UA"/>
        </w:rPr>
        <w:t xml:space="preserve">Як і індикаторну роботу газів за цикл складові витрат </w:t>
      </w:r>
      <w:proofErr w:type="spellStart"/>
      <w:r w:rsidRPr="002E6989">
        <w:rPr>
          <w:sz w:val="28"/>
          <w:szCs w:val="28"/>
          <w:lang w:val="uk-UA"/>
        </w:rPr>
        <w:t>індикаторноі</w:t>
      </w:r>
      <w:proofErr w:type="spellEnd"/>
      <w:r w:rsidRPr="002E6989">
        <w:rPr>
          <w:sz w:val="28"/>
          <w:szCs w:val="28"/>
          <w:lang w:val="uk-UA"/>
        </w:rPr>
        <w:t xml:space="preserve">̈ роботи на власні витрати за цикл варто подавати в джоулях. </w:t>
      </w:r>
    </w:p>
    <w:p w14:paraId="4A9CC482" w14:textId="0EBF90EA" w:rsidR="001D54DC" w:rsidRPr="002E6989" w:rsidRDefault="001D54DC" w:rsidP="00E940C3">
      <w:pPr>
        <w:pStyle w:val="NormalWeb"/>
        <w:spacing w:before="0" w:beforeAutospacing="0" w:after="0" w:afterAutospacing="0" w:line="360" w:lineRule="auto"/>
        <w:ind w:firstLine="709"/>
        <w:contextualSpacing/>
        <w:jc w:val="both"/>
        <w:rPr>
          <w:lang w:val="uk-UA"/>
        </w:rPr>
      </w:pPr>
      <w:r w:rsidRPr="002E6989">
        <w:rPr>
          <w:sz w:val="28"/>
          <w:szCs w:val="28"/>
          <w:lang w:val="uk-UA"/>
        </w:rPr>
        <w:t xml:space="preserve">Суму втрат </w:t>
      </w:r>
      <w:proofErr w:type="spellStart"/>
      <w:r w:rsidRPr="002E6989">
        <w:rPr>
          <w:sz w:val="28"/>
          <w:szCs w:val="28"/>
          <w:lang w:val="uk-UA"/>
        </w:rPr>
        <w:t>індикаторноі</w:t>
      </w:r>
      <w:proofErr w:type="spellEnd"/>
      <w:r w:rsidRPr="002E6989">
        <w:rPr>
          <w:sz w:val="28"/>
          <w:szCs w:val="28"/>
          <w:lang w:val="uk-UA"/>
        </w:rPr>
        <w:t xml:space="preserve">̈ роботи газів за цикл на подолання тертя в рухливих сполученнях, привід допоміжних агрегатів, подолання аеродинамічного опору обертанню або переміщенню </w:t>
      </w:r>
      <w:proofErr w:type="spellStart"/>
      <w:r w:rsidRPr="002E6989">
        <w:rPr>
          <w:sz w:val="28"/>
          <w:szCs w:val="28"/>
          <w:lang w:val="uk-UA"/>
        </w:rPr>
        <w:t>деталеи</w:t>
      </w:r>
      <w:proofErr w:type="spellEnd"/>
      <w:r w:rsidRPr="002E6989">
        <w:rPr>
          <w:sz w:val="28"/>
          <w:szCs w:val="28"/>
          <w:lang w:val="uk-UA"/>
        </w:rPr>
        <w:t xml:space="preserve">̆ двигуна </w:t>
      </w:r>
      <w:proofErr w:type="spellStart"/>
      <w:r w:rsidRPr="002E6989">
        <w:rPr>
          <w:sz w:val="28"/>
          <w:szCs w:val="28"/>
          <w:lang w:val="uk-UA"/>
        </w:rPr>
        <w:t>прийнято</w:t>
      </w:r>
      <w:proofErr w:type="spellEnd"/>
      <w:r w:rsidRPr="002E6989">
        <w:rPr>
          <w:sz w:val="28"/>
          <w:szCs w:val="28"/>
          <w:lang w:val="uk-UA"/>
        </w:rPr>
        <w:t xml:space="preserve"> називати </w:t>
      </w:r>
      <w:r w:rsidRPr="002E6989">
        <w:rPr>
          <w:rFonts w:ascii="Times New Roman,Italic" w:hAnsi="Times New Roman,Italic"/>
          <w:sz w:val="28"/>
          <w:szCs w:val="28"/>
          <w:lang w:val="uk-UA"/>
        </w:rPr>
        <w:t xml:space="preserve">механічними </w:t>
      </w:r>
      <w:r w:rsidRPr="002E6989">
        <w:rPr>
          <w:sz w:val="28"/>
          <w:szCs w:val="28"/>
          <w:lang w:val="uk-UA"/>
        </w:rPr>
        <w:t xml:space="preserve">втратами в двигуні за цикл: </w:t>
      </w:r>
    </w:p>
    <w:p w14:paraId="7B2B8EE8" w14:textId="72C2F258" w:rsidR="001D54DC" w:rsidRPr="002E6989" w:rsidRDefault="00A30DCA" w:rsidP="00EE1660">
      <w:pPr>
        <w:pStyle w:val="NormalWeb"/>
        <w:jc w:val="center"/>
        <w:rPr>
          <w:lang w:val="uk-UA"/>
        </w:rPr>
      </w:pPr>
      <m:oMath>
        <m:r>
          <w:rPr>
            <w:rFonts w:ascii="Cambria Math" w:hAnsi="Cambria Math"/>
            <w:sz w:val="28"/>
            <w:szCs w:val="28"/>
            <w:lang w:val="uk-UA"/>
          </w:rPr>
          <m:t>L</m:t>
        </m:r>
        <m:r>
          <w:rPr>
            <w:rFonts w:ascii="Cambria Math" w:hAnsi="Cambria Math"/>
            <w:position w:val="-4"/>
            <w:sz w:val="18"/>
            <w:szCs w:val="18"/>
            <w:lang w:val="uk-UA"/>
          </w:rPr>
          <m:t xml:space="preserve">тер </m:t>
        </m:r>
        <m:r>
          <w:rPr>
            <w:rFonts w:ascii="Cambria Math" w:hAnsi="Cambria Math"/>
            <w:sz w:val="28"/>
            <w:szCs w:val="28"/>
            <w:lang w:val="uk-UA"/>
          </w:rPr>
          <m:t>+ L</m:t>
        </m:r>
        <m:r>
          <w:rPr>
            <w:rFonts w:ascii="Cambria Math" w:hAnsi="Cambria Math"/>
            <w:position w:val="-4"/>
            <w:sz w:val="18"/>
            <w:szCs w:val="18"/>
            <w:lang w:val="uk-UA"/>
          </w:rPr>
          <m:t xml:space="preserve">доп </m:t>
        </m:r>
        <m:r>
          <w:rPr>
            <w:rFonts w:ascii="Cambria Math" w:hAnsi="Cambria Math"/>
            <w:sz w:val="28"/>
            <w:szCs w:val="28"/>
            <w:lang w:val="uk-UA"/>
          </w:rPr>
          <m:t>+ L</m:t>
        </m:r>
        <m:r>
          <w:rPr>
            <w:rFonts w:ascii="Cambria Math" w:hAnsi="Cambria Math"/>
            <w:position w:val="-4"/>
            <w:sz w:val="18"/>
            <w:szCs w:val="18"/>
            <w:lang w:val="uk-UA"/>
          </w:rPr>
          <m:t xml:space="preserve">аер </m:t>
        </m:r>
        <m:r>
          <w:rPr>
            <w:rFonts w:ascii="Cambria Math" w:hAnsi="Cambria Math"/>
            <w:sz w:val="28"/>
            <w:szCs w:val="28"/>
            <w:lang w:val="uk-UA"/>
          </w:rPr>
          <m:t>= L</m:t>
        </m:r>
        <m:r>
          <w:rPr>
            <w:rFonts w:ascii="Cambria Math" w:hAnsi="Cambria Math"/>
            <w:position w:val="-4"/>
            <w:sz w:val="18"/>
            <w:szCs w:val="18"/>
            <w:lang w:val="uk-UA"/>
          </w:rPr>
          <m:t>мд</m:t>
        </m:r>
      </m:oMath>
      <w:r w:rsidR="001D54DC" w:rsidRPr="002E6989">
        <w:rPr>
          <w:sz w:val="28"/>
          <w:szCs w:val="28"/>
          <w:lang w:val="uk-UA"/>
        </w:rPr>
        <w:t xml:space="preserve"> </w:t>
      </w:r>
      <w:r w:rsidR="00E913E0" w:rsidRPr="002E6989">
        <w:rPr>
          <w:sz w:val="28"/>
          <w:szCs w:val="28"/>
          <w:lang w:val="uk-UA"/>
        </w:rPr>
        <w:tab/>
      </w:r>
      <w:r w:rsidR="00E913E0" w:rsidRPr="002E6989">
        <w:rPr>
          <w:sz w:val="28"/>
          <w:szCs w:val="28"/>
          <w:lang w:val="uk-UA"/>
        </w:rPr>
        <w:tab/>
      </w:r>
      <w:r w:rsidR="00E913E0" w:rsidRPr="002E6989">
        <w:rPr>
          <w:sz w:val="28"/>
          <w:szCs w:val="28"/>
          <w:lang w:val="uk-UA"/>
        </w:rPr>
        <w:tab/>
      </w:r>
      <w:r w:rsidR="00E913E0" w:rsidRPr="002E6989">
        <w:rPr>
          <w:sz w:val="28"/>
          <w:szCs w:val="28"/>
          <w:lang w:val="uk-UA"/>
        </w:rPr>
        <w:tab/>
      </w:r>
      <w:r w:rsidR="00E913E0" w:rsidRPr="002E6989">
        <w:rPr>
          <w:sz w:val="28"/>
          <w:szCs w:val="28"/>
          <w:lang w:val="uk-UA"/>
        </w:rPr>
        <w:tab/>
      </w:r>
      <w:r w:rsidR="001D54DC" w:rsidRPr="002E6989">
        <w:rPr>
          <w:sz w:val="28"/>
          <w:szCs w:val="28"/>
          <w:lang w:val="uk-UA"/>
        </w:rPr>
        <w:t>(</w:t>
      </w:r>
      <w:r w:rsidR="00E913E0" w:rsidRPr="002E6989">
        <w:rPr>
          <w:sz w:val="28"/>
          <w:szCs w:val="28"/>
          <w:lang w:val="uk-UA"/>
        </w:rPr>
        <w:t>2</w:t>
      </w:r>
      <w:r w:rsidR="001D54DC" w:rsidRPr="002E6989">
        <w:rPr>
          <w:sz w:val="28"/>
          <w:szCs w:val="28"/>
          <w:lang w:val="uk-UA"/>
        </w:rPr>
        <w:t>.</w:t>
      </w:r>
      <w:r w:rsidR="00E913E0" w:rsidRPr="002E6989">
        <w:rPr>
          <w:sz w:val="28"/>
          <w:szCs w:val="28"/>
          <w:lang w:val="uk-UA"/>
        </w:rPr>
        <w:t>6</w:t>
      </w:r>
      <w:r w:rsidR="001D54DC" w:rsidRPr="002E6989">
        <w:rPr>
          <w:sz w:val="28"/>
          <w:szCs w:val="28"/>
          <w:lang w:val="uk-UA"/>
        </w:rPr>
        <w:t>)</w:t>
      </w:r>
    </w:p>
    <w:p w14:paraId="511658C2" w14:textId="26C46BC3" w:rsidR="001D54DC" w:rsidRPr="002E6989" w:rsidRDefault="001D54DC" w:rsidP="0091620D">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В сумарних механічних втратах </w:t>
      </w:r>
      <w:proofErr w:type="spellStart"/>
      <w:r w:rsidRPr="002E6989">
        <w:rPr>
          <w:sz w:val="28"/>
          <w:szCs w:val="28"/>
          <w:lang w:val="uk-UA"/>
        </w:rPr>
        <w:t>індикаторноі</w:t>
      </w:r>
      <w:proofErr w:type="spellEnd"/>
      <w:r w:rsidRPr="002E6989">
        <w:rPr>
          <w:sz w:val="28"/>
          <w:szCs w:val="28"/>
          <w:lang w:val="uk-UA"/>
        </w:rPr>
        <w:t xml:space="preserve">̈ роботи газів за цикл (без насосних втрат) на частку втрат в </w:t>
      </w:r>
      <w:proofErr w:type="spellStart"/>
      <w:r w:rsidRPr="002E6989">
        <w:rPr>
          <w:sz w:val="28"/>
          <w:szCs w:val="28"/>
          <w:lang w:val="uk-UA"/>
        </w:rPr>
        <w:t>поршневіи</w:t>
      </w:r>
      <w:proofErr w:type="spellEnd"/>
      <w:r w:rsidRPr="002E6989">
        <w:rPr>
          <w:sz w:val="28"/>
          <w:szCs w:val="28"/>
          <w:lang w:val="uk-UA"/>
        </w:rPr>
        <w:t>̆ групі (поршень–циліндр, поршневі кільця – циліндр) припадає 60</w:t>
      </w:r>
      <w:r w:rsidR="00AB6B62" w:rsidRPr="002E6989">
        <w:rPr>
          <w:sz w:val="28"/>
          <w:szCs w:val="28"/>
          <w:lang w:val="uk-UA"/>
        </w:rPr>
        <w:t xml:space="preserve"> </w:t>
      </w:r>
      <w:r w:rsidRPr="002E6989">
        <w:rPr>
          <w:sz w:val="28"/>
          <w:szCs w:val="28"/>
          <w:lang w:val="uk-UA"/>
        </w:rPr>
        <w:t>–</w:t>
      </w:r>
      <w:r w:rsidR="00AB6B62" w:rsidRPr="002E6989">
        <w:rPr>
          <w:sz w:val="28"/>
          <w:szCs w:val="28"/>
          <w:lang w:val="uk-UA"/>
        </w:rPr>
        <w:t xml:space="preserve"> </w:t>
      </w:r>
      <w:r w:rsidRPr="002E6989">
        <w:rPr>
          <w:sz w:val="28"/>
          <w:szCs w:val="28"/>
          <w:lang w:val="uk-UA"/>
        </w:rPr>
        <w:t xml:space="preserve">70%, на тертя в підшипниках – </w:t>
      </w:r>
      <w:r w:rsidR="00AB6B62" w:rsidRPr="002E6989">
        <w:rPr>
          <w:sz w:val="28"/>
          <w:szCs w:val="28"/>
          <w:lang w:val="uk-UA"/>
        </w:rPr>
        <w:t xml:space="preserve"> </w:t>
      </w:r>
      <w:r w:rsidRPr="002E6989">
        <w:rPr>
          <w:sz w:val="28"/>
          <w:szCs w:val="28"/>
          <w:lang w:val="uk-UA"/>
        </w:rPr>
        <w:t>1–5 %, на привід допоміжних агрегатів, включаючи і механізм газорозподілу – 25</w:t>
      </w:r>
      <w:r w:rsidR="00A12735" w:rsidRPr="002E6989">
        <w:rPr>
          <w:sz w:val="28"/>
          <w:szCs w:val="28"/>
          <w:lang w:val="uk-UA"/>
        </w:rPr>
        <w:t xml:space="preserve"> </w:t>
      </w:r>
      <w:r w:rsidRPr="002E6989">
        <w:rPr>
          <w:sz w:val="28"/>
          <w:szCs w:val="28"/>
          <w:lang w:val="uk-UA"/>
        </w:rPr>
        <w:t xml:space="preserve">–35%, на подолання аеродинамічного опору повітря рухові </w:t>
      </w:r>
      <w:proofErr w:type="spellStart"/>
      <w:r w:rsidRPr="002E6989">
        <w:rPr>
          <w:sz w:val="28"/>
          <w:szCs w:val="28"/>
          <w:lang w:val="uk-UA"/>
        </w:rPr>
        <w:t>деталеи</w:t>
      </w:r>
      <w:proofErr w:type="spellEnd"/>
      <w:r w:rsidRPr="002E6989">
        <w:rPr>
          <w:sz w:val="28"/>
          <w:szCs w:val="28"/>
          <w:lang w:val="uk-UA"/>
        </w:rPr>
        <w:t>̆ – 1</w:t>
      </w:r>
      <w:r w:rsidR="00A12735" w:rsidRPr="002E6989">
        <w:rPr>
          <w:sz w:val="28"/>
          <w:szCs w:val="28"/>
          <w:lang w:val="uk-UA"/>
        </w:rPr>
        <w:t xml:space="preserve"> </w:t>
      </w:r>
      <w:r w:rsidRPr="002E6989">
        <w:rPr>
          <w:sz w:val="28"/>
          <w:szCs w:val="28"/>
          <w:lang w:val="uk-UA"/>
        </w:rPr>
        <w:t>–</w:t>
      </w:r>
      <w:r w:rsidR="00A12735" w:rsidRPr="002E6989">
        <w:rPr>
          <w:sz w:val="28"/>
          <w:szCs w:val="28"/>
          <w:lang w:val="uk-UA"/>
        </w:rPr>
        <w:t xml:space="preserve"> </w:t>
      </w:r>
      <w:r w:rsidRPr="002E6989">
        <w:rPr>
          <w:sz w:val="28"/>
          <w:szCs w:val="28"/>
          <w:lang w:val="uk-UA"/>
        </w:rPr>
        <w:t xml:space="preserve">2%. </w:t>
      </w:r>
    </w:p>
    <w:p w14:paraId="56681C6E" w14:textId="5217A69E" w:rsidR="00D3180E" w:rsidRPr="002E6989" w:rsidRDefault="00D3180E" w:rsidP="00A12735">
      <w:pPr>
        <w:pStyle w:val="NormalWeb"/>
        <w:tabs>
          <w:tab w:val="left" w:pos="8931"/>
        </w:tabs>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Механічні втрати в механізмах двигуна, як і потужність механічних втрат </w:t>
      </w:r>
      <w:r w:rsidR="0068064E" w:rsidRPr="002E6989">
        <w:rPr>
          <w:sz w:val="28"/>
          <w:szCs w:val="28"/>
          <w:lang w:val="uk-UA"/>
        </w:rPr>
        <w:t>(</w:t>
      </w:r>
      <m:oMath>
        <m:sSub>
          <m:sSubPr>
            <m:ctrlPr>
              <w:rPr>
                <w:rFonts w:ascii="Cambria Math" w:hAnsi="Cambria Math"/>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мд</m:t>
            </m:r>
          </m:sub>
        </m:sSub>
        <m:r>
          <w:rPr>
            <w:rFonts w:ascii="Cambria Math" w:hAnsi="Cambria Math"/>
            <w:sz w:val="28"/>
            <w:szCs w:val="28"/>
            <w:lang w:val="uk-UA"/>
          </w:rPr>
          <m:t>= к</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мд</m:t>
            </m:r>
          </m:sub>
        </m:sSub>
      </m:oMath>
      <w:r w:rsidRPr="002E6989">
        <w:rPr>
          <w:sz w:val="28"/>
          <w:szCs w:val="28"/>
          <w:lang w:val="uk-UA"/>
        </w:rPr>
        <w:t xml:space="preserve">), за абсолютною величиною залежать від діаметра циліндра </w:t>
      </w:r>
      <m:oMath>
        <m:r>
          <w:rPr>
            <w:rFonts w:ascii="Cambria Math" w:hAnsi="Cambria Math"/>
            <w:sz w:val="28"/>
            <w:szCs w:val="28"/>
            <w:lang w:val="uk-UA"/>
          </w:rPr>
          <m:t>D</m:t>
        </m:r>
      </m:oMath>
      <w:r w:rsidRPr="002E6989">
        <w:rPr>
          <w:sz w:val="28"/>
          <w:szCs w:val="28"/>
          <w:lang w:val="uk-UA"/>
        </w:rPr>
        <w:t xml:space="preserve">, ходу поршня </w:t>
      </w:r>
      <m:oMath>
        <m:r>
          <w:rPr>
            <w:rFonts w:ascii="Cambria Math" w:hAnsi="Cambria Math"/>
            <w:sz w:val="28"/>
            <w:szCs w:val="28"/>
            <w:lang w:val="uk-UA"/>
          </w:rPr>
          <m:t>S</m:t>
        </m:r>
      </m:oMath>
      <w:r w:rsidRPr="002E6989">
        <w:rPr>
          <w:sz w:val="28"/>
          <w:szCs w:val="28"/>
          <w:lang w:val="uk-UA"/>
        </w:rPr>
        <w:t xml:space="preserve">, частоти обертання колінчатого вала </w:t>
      </w:r>
      <m:oMath>
        <m:r>
          <w:rPr>
            <w:rFonts w:ascii="Cambria Math" w:hAnsi="Cambria Math"/>
            <w:sz w:val="28"/>
            <w:szCs w:val="28"/>
            <w:lang w:val="uk-UA"/>
          </w:rPr>
          <m:t>n</m:t>
        </m:r>
      </m:oMath>
      <w:r w:rsidRPr="002E6989">
        <w:rPr>
          <w:sz w:val="28"/>
          <w:szCs w:val="28"/>
          <w:lang w:val="uk-UA"/>
        </w:rPr>
        <w:t xml:space="preserve">, способу організації робочих процесів і ряду інших факторів, тобто вони не можуть </w:t>
      </w:r>
      <w:r w:rsidRPr="002E6989">
        <w:rPr>
          <w:sz w:val="28"/>
          <w:szCs w:val="28"/>
          <w:lang w:val="uk-UA"/>
        </w:rPr>
        <w:lastRenderedPageBreak/>
        <w:t xml:space="preserve">характеризувати ступінь досконалості конструкції різних двигунів за рівнем механічних втрат. Більш універсальними показниками, що характеризують ступінь досконалості конструкції двигуна за рівнем механічних втрат, є питома робота механічних втрат </w:t>
      </w: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мд</m:t>
            </m:r>
          </m:sub>
        </m:sSub>
      </m:oMath>
      <w:r w:rsidRPr="002E6989">
        <w:rPr>
          <w:sz w:val="28"/>
          <w:szCs w:val="28"/>
          <w:lang w:val="uk-UA"/>
        </w:rPr>
        <w:t xml:space="preserve">, </w:t>
      </w:r>
      <m:oMath>
        <m:r>
          <w:rPr>
            <w:rFonts w:ascii="Cambria Math" w:hAnsi="Cambria Math"/>
            <w:sz w:val="28"/>
            <w:szCs w:val="28"/>
            <w:lang w:val="uk-UA"/>
          </w:rPr>
          <m:t>Дж/</m:t>
        </m:r>
        <m:sSup>
          <m:sSupPr>
            <m:ctrlPr>
              <w:rPr>
                <w:rFonts w:ascii="Cambria Math" w:hAnsi="Cambria Math"/>
                <w:i/>
                <w:sz w:val="28"/>
                <w:szCs w:val="28"/>
                <w:lang w:val="uk-UA"/>
              </w:rPr>
            </m:ctrlPr>
          </m:sSupPr>
          <m:e>
            <m:r>
              <w:rPr>
                <w:rFonts w:ascii="Cambria Math" w:hAnsi="Cambria Math"/>
                <w:sz w:val="28"/>
                <w:szCs w:val="28"/>
                <w:lang w:val="uk-UA"/>
              </w:rPr>
              <m:t>см</m:t>
            </m:r>
          </m:e>
          <m:sup>
            <m:r>
              <w:rPr>
                <w:rFonts w:ascii="Cambria Math" w:hAnsi="Cambria Math"/>
                <w:sz w:val="28"/>
                <w:szCs w:val="28"/>
                <w:lang w:val="uk-UA"/>
              </w:rPr>
              <m:t>3</m:t>
            </m:r>
          </m:sup>
        </m:sSup>
      </m:oMath>
      <w:r w:rsidRPr="002E6989">
        <w:rPr>
          <w:sz w:val="28"/>
          <w:szCs w:val="28"/>
          <w:lang w:val="uk-UA"/>
        </w:rPr>
        <w:t xml:space="preserve">, або середній тиск механічних втрат </w:t>
      </w: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мд</m:t>
            </m:r>
          </m:sub>
        </m:sSub>
      </m:oMath>
      <w:r w:rsidRPr="002E6989">
        <w:rPr>
          <w:sz w:val="28"/>
          <w:szCs w:val="28"/>
          <w:lang w:val="uk-UA"/>
        </w:rPr>
        <w:t>, МПа:</w:t>
      </w:r>
    </w:p>
    <w:p w14:paraId="1674B51E" w14:textId="5FCA74D3" w:rsidR="00D3180E" w:rsidRPr="002E6989" w:rsidRDefault="009B658A" w:rsidP="00EE1660">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мд</m:t>
            </m:r>
          </m:sub>
        </m:sSub>
        <m:r>
          <w:rPr>
            <w:rFonts w:ascii="Cambria Math" w:hAnsi="Cambria Math"/>
            <w:position w:val="-6"/>
            <w:sz w:val="28"/>
            <w:szCs w:val="28"/>
            <w:lang w:val="uk-UA"/>
          </w:rPr>
          <m:t xml:space="preserve"> </m:t>
        </m:r>
        <m:r>
          <w:rPr>
            <w:rFonts w:ascii="Cambria Math" w:hAnsi="Cambria Math"/>
            <w:i/>
            <w:sz w:val="28"/>
            <w:szCs w:val="28"/>
            <w:lang w:val="uk-UA"/>
          </w:rPr>
          <w:sym w:font="Symbol" w:char="F03D"/>
        </m:r>
        <m:r>
          <w:rPr>
            <w:rFonts w:ascii="Cambria Math" w:hAnsi="Cambria Math"/>
            <w:sz w:val="28"/>
            <w:szCs w:val="28"/>
            <w:lang w:val="uk-UA"/>
          </w:rPr>
          <m:t xml:space="preserve"> </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мд</m:t>
                </m:r>
              </m:sub>
            </m:sSub>
            <m:r>
              <w:rPr>
                <w:rFonts w:ascii="Cambria Math" w:hAnsi="Cambria Math"/>
                <w:position w:val="-6"/>
                <w:sz w:val="28"/>
                <w:szCs w:val="28"/>
                <w:lang w:val="uk-UA"/>
              </w:rPr>
              <m:t xml:space="preserve"> </m:t>
            </m:r>
          </m:e>
        </m:d>
        <m:r>
          <w:rPr>
            <w:rFonts w:ascii="Cambria Math" w:hAnsi="Cambria Math"/>
            <w:i/>
            <w:sz w:val="28"/>
            <w:szCs w:val="28"/>
            <w:lang w:val="uk-UA"/>
          </w:rPr>
          <w:sym w:font="Symbol" w:char="F03D"/>
        </m:r>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мд</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h</m:t>
            </m:r>
          </m:sub>
        </m:sSub>
        <m:r>
          <w:rPr>
            <w:rFonts w:ascii="Cambria Math" w:hAnsi="Cambria Math"/>
            <w:position w:val="-6"/>
            <w:sz w:val="28"/>
            <w:szCs w:val="28"/>
            <w:lang w:val="uk-UA"/>
          </w:rPr>
          <m:t xml:space="preserve"> </m:t>
        </m:r>
      </m:oMath>
      <w:r w:rsidR="00117E7C" w:rsidRPr="002E6989">
        <w:rPr>
          <w:position w:val="-6"/>
          <w:sz w:val="28"/>
          <w:szCs w:val="28"/>
          <w:lang w:val="uk-UA"/>
        </w:rPr>
        <w:tab/>
      </w:r>
      <w:r w:rsidR="00117E7C" w:rsidRPr="002E6989">
        <w:rPr>
          <w:position w:val="-6"/>
          <w:sz w:val="28"/>
          <w:szCs w:val="28"/>
          <w:lang w:val="uk-UA"/>
        </w:rPr>
        <w:tab/>
      </w:r>
      <w:r w:rsidR="00117E7C" w:rsidRPr="002E6989">
        <w:rPr>
          <w:position w:val="-6"/>
          <w:sz w:val="28"/>
          <w:szCs w:val="28"/>
          <w:lang w:val="uk-UA"/>
        </w:rPr>
        <w:tab/>
      </w:r>
      <w:r w:rsidR="00117E7C" w:rsidRPr="002E6989">
        <w:rPr>
          <w:position w:val="-6"/>
          <w:sz w:val="28"/>
          <w:szCs w:val="28"/>
          <w:lang w:val="uk-UA"/>
        </w:rPr>
        <w:tab/>
      </w:r>
      <w:r w:rsidR="00233088" w:rsidRPr="002E6989">
        <w:rPr>
          <w:position w:val="-6"/>
          <w:sz w:val="28"/>
          <w:szCs w:val="28"/>
          <w:lang w:val="uk-UA"/>
        </w:rPr>
        <w:tab/>
      </w:r>
      <w:r w:rsidR="00690C8E" w:rsidRPr="002E6989">
        <w:rPr>
          <w:sz w:val="28"/>
          <w:szCs w:val="28"/>
          <w:lang w:val="uk-UA"/>
        </w:rPr>
        <w:t>(</w:t>
      </w:r>
      <w:r w:rsidR="00117E7C" w:rsidRPr="002E6989">
        <w:rPr>
          <w:sz w:val="28"/>
          <w:szCs w:val="28"/>
          <w:lang w:val="uk-UA"/>
        </w:rPr>
        <w:t>2</w:t>
      </w:r>
      <w:r w:rsidR="00690C8E" w:rsidRPr="002E6989">
        <w:rPr>
          <w:sz w:val="28"/>
          <w:szCs w:val="28"/>
          <w:lang w:val="uk-UA"/>
        </w:rPr>
        <w:t>.</w:t>
      </w:r>
      <w:r w:rsidR="00117E7C" w:rsidRPr="002E6989">
        <w:rPr>
          <w:sz w:val="28"/>
          <w:szCs w:val="28"/>
          <w:lang w:val="uk-UA"/>
        </w:rPr>
        <w:t>7</w:t>
      </w:r>
      <w:r w:rsidR="00690C8E" w:rsidRPr="002E6989">
        <w:rPr>
          <w:sz w:val="28"/>
          <w:szCs w:val="28"/>
          <w:lang w:val="uk-UA"/>
        </w:rPr>
        <w:t>)</w:t>
      </w:r>
    </w:p>
    <w:p w14:paraId="4908A2DF" w14:textId="2750CD2B" w:rsidR="00690C8E" w:rsidRDefault="00690C8E" w:rsidP="009C46F2">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Ці показники практично не залежать від діаметра циліндра і ходу поршня. Внаслідок </w:t>
      </w:r>
      <w:proofErr w:type="spellStart"/>
      <w:r w:rsidRPr="002E6989">
        <w:rPr>
          <w:sz w:val="28"/>
          <w:szCs w:val="28"/>
          <w:lang w:val="uk-UA"/>
        </w:rPr>
        <w:t>великоі</w:t>
      </w:r>
      <w:proofErr w:type="spellEnd"/>
      <w:r w:rsidRPr="002E6989">
        <w:rPr>
          <w:sz w:val="28"/>
          <w:szCs w:val="28"/>
          <w:lang w:val="uk-UA"/>
        </w:rPr>
        <w:t xml:space="preserve">̈ кількості факторів, що впливають на механічні втрати, значення </w:t>
      </w: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мд</m:t>
            </m:r>
          </m:sub>
        </m:sSub>
      </m:oMath>
      <w:r w:rsidRPr="002E6989">
        <w:rPr>
          <w:position w:val="-4"/>
          <w:sz w:val="18"/>
          <w:szCs w:val="18"/>
          <w:lang w:val="uk-UA"/>
        </w:rPr>
        <w:t xml:space="preserve"> </w:t>
      </w:r>
      <w:r w:rsidRPr="002E6989">
        <w:rPr>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мд</m:t>
            </m:r>
          </m:sub>
        </m:sSub>
      </m:oMath>
      <w:r w:rsidRPr="002E6989">
        <w:rPr>
          <w:sz w:val="28"/>
          <w:szCs w:val="28"/>
          <w:lang w:val="uk-UA"/>
        </w:rPr>
        <w:t xml:space="preserve">) для проектованого двигуна приймають за експе- риментальними даними для двигуна-прототипу. Можливі межі зміни </w:t>
      </w: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мд</m:t>
            </m:r>
          </m:sub>
        </m:sSub>
      </m:oMath>
      <w:r w:rsidR="003A0E56" w:rsidRPr="002E6989">
        <w:rPr>
          <w:position w:val="-4"/>
          <w:sz w:val="18"/>
          <w:szCs w:val="18"/>
          <w:lang w:val="uk-UA"/>
        </w:rPr>
        <w:t xml:space="preserve"> </w:t>
      </w:r>
      <w:r w:rsidRPr="002E6989">
        <w:rPr>
          <w:position w:val="-4"/>
          <w:sz w:val="18"/>
          <w:szCs w:val="18"/>
          <w:lang w:val="uk-UA"/>
        </w:rPr>
        <w:t xml:space="preserve"> </w:t>
      </w:r>
      <w:r w:rsidRPr="002E6989">
        <w:rPr>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мд</m:t>
            </m:r>
          </m:sub>
        </m:sSub>
      </m:oMath>
      <w:r w:rsidRPr="002E6989">
        <w:rPr>
          <w:sz w:val="28"/>
          <w:szCs w:val="28"/>
          <w:lang w:val="uk-UA"/>
        </w:rPr>
        <w:t xml:space="preserve">) для різних типів двигунів на режимах номінальної потужності подані у табл. 2.2. У двотактних двигунах, робочий цикл у яких здійснюється протягом двох тактів (одного оберту колінчатого вала), питома робота механічних втрат і середній тиск механічних втрат приблизно в 1,5–2 рази менші, ніж у чотиритактних, але потужність механічних втрат змінюється незначно (якщо порівнювати двотактний і чотиритактний двигуни з однаковимлітражем). </w:t>
      </w:r>
    </w:p>
    <w:p w14:paraId="333867A7" w14:textId="77777777" w:rsidR="009619C3" w:rsidRPr="002E6989" w:rsidRDefault="009619C3" w:rsidP="009C46F2">
      <w:pPr>
        <w:pStyle w:val="NormalWeb"/>
        <w:spacing w:before="0" w:beforeAutospacing="0" w:after="0" w:afterAutospacing="0" w:line="360" w:lineRule="auto"/>
        <w:ind w:firstLine="709"/>
        <w:contextualSpacing/>
        <w:jc w:val="both"/>
        <w:rPr>
          <w:sz w:val="28"/>
          <w:szCs w:val="28"/>
          <w:lang w:val="uk-UA"/>
        </w:rPr>
      </w:pPr>
    </w:p>
    <w:p w14:paraId="2123EAEC" w14:textId="1EE3947D" w:rsidR="00603688" w:rsidRPr="002E6989" w:rsidRDefault="00603688" w:rsidP="00EB26CC">
      <w:pPr>
        <w:pStyle w:val="NormalWeb"/>
        <w:spacing w:before="0" w:beforeAutospacing="0" w:after="0" w:afterAutospacing="0" w:line="360" w:lineRule="auto"/>
        <w:contextualSpacing/>
        <w:jc w:val="both"/>
        <w:rPr>
          <w:sz w:val="28"/>
          <w:szCs w:val="28"/>
          <w:lang w:val="uk-UA"/>
        </w:rPr>
      </w:pPr>
      <w:r w:rsidRPr="002E6989">
        <w:rPr>
          <w:sz w:val="28"/>
          <w:szCs w:val="28"/>
          <w:lang w:val="uk-UA"/>
        </w:rPr>
        <w:t xml:space="preserve">Таблиця </w:t>
      </w:r>
      <w:r w:rsidR="007D743F" w:rsidRPr="002E6989">
        <w:rPr>
          <w:sz w:val="28"/>
          <w:szCs w:val="28"/>
          <w:lang w:val="uk-UA"/>
        </w:rPr>
        <w:t>2</w:t>
      </w:r>
      <w:r w:rsidRPr="002E6989">
        <w:rPr>
          <w:sz w:val="28"/>
          <w:szCs w:val="28"/>
          <w:lang w:val="uk-UA"/>
        </w:rPr>
        <w:t>.</w:t>
      </w:r>
      <w:r w:rsidR="007D743F" w:rsidRPr="002E6989">
        <w:rPr>
          <w:sz w:val="28"/>
          <w:szCs w:val="28"/>
          <w:lang w:val="uk-UA"/>
        </w:rPr>
        <w:t>1</w:t>
      </w:r>
      <w:r w:rsidRPr="002E6989">
        <w:rPr>
          <w:sz w:val="28"/>
          <w:szCs w:val="28"/>
          <w:lang w:val="uk-UA"/>
        </w:rPr>
        <w:t xml:space="preserve"> – Питома робота механічних втрат двигунів на режимах</w:t>
      </w:r>
      <w:r w:rsidR="005256A8">
        <w:rPr>
          <w:sz w:val="28"/>
          <w:szCs w:val="28"/>
          <w:lang w:val="uk-UA"/>
        </w:rPr>
        <w:t xml:space="preserve"> </w:t>
      </w:r>
      <w:proofErr w:type="spellStart"/>
      <w:r w:rsidRPr="002E6989">
        <w:rPr>
          <w:sz w:val="28"/>
          <w:szCs w:val="28"/>
          <w:lang w:val="uk-UA"/>
        </w:rPr>
        <w:t>номінальноі</w:t>
      </w:r>
      <w:proofErr w:type="spellEnd"/>
      <w:r w:rsidRPr="002E6989">
        <w:rPr>
          <w:sz w:val="28"/>
          <w:szCs w:val="28"/>
          <w:lang w:val="uk-UA"/>
        </w:rPr>
        <w:t xml:space="preserve">̈ потужності в двигунах </w:t>
      </w:r>
      <w:r w:rsidR="00A12C40" w:rsidRPr="002E6989">
        <w:rPr>
          <w:sz w:val="28"/>
          <w:szCs w:val="28"/>
          <w:lang w:val="uk-UA"/>
        </w:rPr>
        <w:t xml:space="preserve">з іскровим запалюванням та </w:t>
      </w:r>
      <w:r w:rsidR="00605972" w:rsidRPr="002E6989">
        <w:rPr>
          <w:sz w:val="28"/>
          <w:szCs w:val="28"/>
          <w:lang w:val="uk-UA"/>
        </w:rPr>
        <w:t>дизел</w:t>
      </w:r>
      <w:r w:rsidR="00F962C6" w:rsidRPr="002E6989">
        <w:rPr>
          <w:sz w:val="28"/>
          <w:szCs w:val="28"/>
          <w:lang w:val="uk-UA"/>
        </w:rPr>
        <w:t>ях</w:t>
      </w:r>
      <w:r w:rsidR="00EB26CC">
        <w:rPr>
          <w:sz w:val="28"/>
          <w:szCs w:val="28"/>
          <w:lang w:val="uk-UA"/>
        </w:rPr>
        <w:t>.</w:t>
      </w:r>
    </w:p>
    <w:tbl>
      <w:tblPr>
        <w:tblStyle w:val="TableGrid"/>
        <w:tblW w:w="0" w:type="auto"/>
        <w:tblLook w:val="04A0" w:firstRow="1" w:lastRow="0" w:firstColumn="1" w:lastColumn="0" w:noHBand="0" w:noVBand="1"/>
      </w:tblPr>
      <w:tblGrid>
        <w:gridCol w:w="3114"/>
        <w:gridCol w:w="3115"/>
        <w:gridCol w:w="3115"/>
      </w:tblGrid>
      <w:tr w:rsidR="00B85CF5" w:rsidRPr="002E6989" w14:paraId="5BBE2F89" w14:textId="77777777" w:rsidTr="00951E42">
        <w:tc>
          <w:tcPr>
            <w:tcW w:w="3114" w:type="dxa"/>
            <w:vMerge w:val="restart"/>
          </w:tcPr>
          <w:p w14:paraId="25E30C6F" w14:textId="51F33D3C" w:rsidR="00B85CF5" w:rsidRPr="009619C3" w:rsidRDefault="00B85CF5" w:rsidP="00E9348B">
            <w:pPr>
              <w:pStyle w:val="NormalWeb"/>
              <w:spacing w:before="0" w:beforeAutospacing="0" w:after="0" w:afterAutospacing="0"/>
              <w:contextualSpacing/>
              <w:jc w:val="center"/>
              <w:rPr>
                <w:lang w:val="uk-UA"/>
              </w:rPr>
            </w:pPr>
            <w:r w:rsidRPr="009619C3">
              <w:rPr>
                <w:lang w:val="uk-UA"/>
              </w:rPr>
              <w:t>Тип двигуна</w:t>
            </w:r>
          </w:p>
        </w:tc>
        <w:tc>
          <w:tcPr>
            <w:tcW w:w="6230" w:type="dxa"/>
            <w:gridSpan w:val="2"/>
          </w:tcPr>
          <w:p w14:paraId="22CE346E" w14:textId="2CA851FD" w:rsidR="00B85CF5" w:rsidRPr="009619C3" w:rsidRDefault="009B658A" w:rsidP="00E9348B">
            <w:pPr>
              <w:pStyle w:val="NormalWeb"/>
              <w:spacing w:before="0" w:beforeAutospacing="0" w:after="0" w:afterAutospacing="0"/>
              <w:contextualSpacing/>
              <w:jc w:val="center"/>
              <w:rPr>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мд</m:t>
                    </m:r>
                  </m:sub>
                </m:sSub>
                <m:r>
                  <w:rPr>
                    <w:rFonts w:ascii="Cambria Math" w:hAnsi="Cambria Math"/>
                    <w:lang w:val="uk-UA"/>
                  </w:rPr>
                  <m:t>, Дж/</m:t>
                </m:r>
                <m:sSup>
                  <m:sSupPr>
                    <m:ctrlPr>
                      <w:rPr>
                        <w:rFonts w:ascii="Cambria Math" w:hAnsi="Cambria Math"/>
                        <w:i/>
                        <w:lang w:val="uk-UA"/>
                      </w:rPr>
                    </m:ctrlPr>
                  </m:sSupPr>
                  <m:e>
                    <m:r>
                      <w:rPr>
                        <w:rFonts w:ascii="Cambria Math" w:hAnsi="Cambria Math"/>
                        <w:lang w:val="uk-UA"/>
                      </w:rPr>
                      <m:t>см</m:t>
                    </m:r>
                  </m:e>
                  <m:sup>
                    <m:r>
                      <w:rPr>
                        <w:rFonts w:ascii="Cambria Math" w:hAnsi="Cambria Math"/>
                        <w:lang w:val="uk-UA"/>
                      </w:rPr>
                      <m:t>3</m:t>
                    </m:r>
                  </m:sup>
                </m:sSup>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мд</m:t>
                    </m:r>
                  </m:sub>
                </m:sSub>
                <m:r>
                  <w:rPr>
                    <w:rFonts w:ascii="Cambria Math" w:hAnsi="Cambria Math"/>
                    <w:lang w:val="uk-UA"/>
                  </w:rPr>
                  <m:t>=</m:t>
                </m:r>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мд</m:t>
                        </m:r>
                      </m:sub>
                    </m:sSub>
                  </m:e>
                </m:d>
                <m:r>
                  <w:rPr>
                    <w:rFonts w:ascii="Cambria Math" w:hAnsi="Cambria Math"/>
                    <w:lang w:val="uk-UA"/>
                  </w:rPr>
                  <m:t>)</m:t>
                </m:r>
              </m:oMath>
            </m:oMathPara>
          </w:p>
        </w:tc>
      </w:tr>
      <w:tr w:rsidR="00B85CF5" w:rsidRPr="002E6989" w14:paraId="5BEFB895" w14:textId="77777777" w:rsidTr="00951E42">
        <w:tc>
          <w:tcPr>
            <w:tcW w:w="3114" w:type="dxa"/>
            <w:vMerge/>
          </w:tcPr>
          <w:p w14:paraId="2A3270DD" w14:textId="77777777" w:rsidR="00B85CF5" w:rsidRPr="009619C3" w:rsidRDefault="00B85CF5" w:rsidP="00E9348B">
            <w:pPr>
              <w:pStyle w:val="NormalWeb"/>
              <w:spacing w:before="0" w:beforeAutospacing="0" w:after="0" w:afterAutospacing="0"/>
              <w:contextualSpacing/>
              <w:jc w:val="center"/>
              <w:rPr>
                <w:lang w:val="uk-UA"/>
              </w:rPr>
            </w:pPr>
          </w:p>
        </w:tc>
        <w:tc>
          <w:tcPr>
            <w:tcW w:w="3115" w:type="dxa"/>
          </w:tcPr>
          <w:p w14:paraId="6C209CCF" w14:textId="04F5702E" w:rsidR="00B85CF5" w:rsidRPr="009619C3" w:rsidRDefault="009B658A" w:rsidP="00E9348B">
            <w:pPr>
              <w:pStyle w:val="NormalWeb"/>
              <w:spacing w:before="0" w:beforeAutospacing="0" w:after="0" w:afterAutospacing="0"/>
              <w:contextualSpacing/>
              <w:jc w:val="center"/>
              <w:rPr>
                <w:lang w:val="uk-UA"/>
              </w:rPr>
            </w:pPr>
            <m:oMathPara>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m</m:t>
                    </m:r>
                  </m:sub>
                </m:sSub>
                <m:r>
                  <w:rPr>
                    <w:rFonts w:ascii="Cambria Math" w:hAnsi="Cambria Math"/>
                    <w:lang w:val="uk-UA"/>
                  </w:rPr>
                  <m:t>=7-11 м/</m:t>
                </m:r>
                <m:r>
                  <w:rPr>
                    <w:rFonts w:ascii="Cambria Math" w:hAnsi="Cambria Math"/>
                    <w:lang w:val="uk-UA"/>
                  </w:rPr>
                  <m:t>c</m:t>
                </m:r>
              </m:oMath>
            </m:oMathPara>
          </w:p>
        </w:tc>
        <w:tc>
          <w:tcPr>
            <w:tcW w:w="3115" w:type="dxa"/>
          </w:tcPr>
          <w:p w14:paraId="3A2C98D3" w14:textId="44E7F0F6" w:rsidR="00B85CF5" w:rsidRPr="009619C3" w:rsidRDefault="009B658A" w:rsidP="00E9348B">
            <w:pPr>
              <w:pStyle w:val="NormalWeb"/>
              <w:spacing w:before="0" w:beforeAutospacing="0" w:after="0" w:afterAutospacing="0"/>
              <w:contextualSpacing/>
              <w:jc w:val="center"/>
              <w:rPr>
                <w:lang w:val="uk-UA"/>
              </w:rPr>
            </w:pPr>
            <m:oMathPara>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m</m:t>
                    </m:r>
                  </m:sub>
                </m:sSub>
                <m:r>
                  <w:rPr>
                    <w:rFonts w:ascii="Cambria Math" w:hAnsi="Cambria Math"/>
                    <w:lang w:val="uk-UA"/>
                  </w:rPr>
                  <m:t>=11-15 м/</m:t>
                </m:r>
                <m:r>
                  <w:rPr>
                    <w:rFonts w:ascii="Cambria Math" w:hAnsi="Cambria Math"/>
                    <w:lang w:val="uk-UA"/>
                  </w:rPr>
                  <m:t>c</m:t>
                </m:r>
              </m:oMath>
            </m:oMathPara>
          </w:p>
        </w:tc>
      </w:tr>
      <w:tr w:rsidR="00605972" w:rsidRPr="002E6989" w14:paraId="7AC2887C" w14:textId="77777777" w:rsidTr="00605972">
        <w:tc>
          <w:tcPr>
            <w:tcW w:w="3114" w:type="dxa"/>
          </w:tcPr>
          <w:p w14:paraId="6ECB5F7C" w14:textId="118CEFFD" w:rsidR="00605972" w:rsidRPr="009619C3" w:rsidRDefault="008D189D" w:rsidP="00E9348B">
            <w:pPr>
              <w:pStyle w:val="NormalWeb"/>
              <w:spacing w:before="0" w:beforeAutospacing="0" w:after="0" w:afterAutospacing="0"/>
              <w:contextualSpacing/>
              <w:jc w:val="center"/>
              <w:rPr>
                <w:lang w:val="uk-UA"/>
              </w:rPr>
            </w:pPr>
            <w:r w:rsidRPr="009619C3">
              <w:rPr>
                <w:lang w:val="uk-UA"/>
              </w:rPr>
              <w:t>Чотиритактні двигуни з іскровим запалюванням</w:t>
            </w:r>
          </w:p>
        </w:tc>
        <w:tc>
          <w:tcPr>
            <w:tcW w:w="3115" w:type="dxa"/>
          </w:tcPr>
          <w:p w14:paraId="0B1B0C44" w14:textId="191B4ABC" w:rsidR="00605972" w:rsidRPr="009619C3" w:rsidRDefault="00B85CF5" w:rsidP="00E9348B">
            <w:pPr>
              <w:pStyle w:val="NormalWeb"/>
              <w:spacing w:before="0" w:beforeAutospacing="0" w:after="0" w:afterAutospacing="0"/>
              <w:contextualSpacing/>
              <w:jc w:val="center"/>
              <w:rPr>
                <w:lang w:val="uk-UA"/>
              </w:rPr>
            </w:pPr>
            <w:r w:rsidRPr="009619C3">
              <w:rPr>
                <w:lang w:val="uk-UA"/>
              </w:rPr>
              <w:t>0,14-0,21</w:t>
            </w:r>
          </w:p>
        </w:tc>
        <w:tc>
          <w:tcPr>
            <w:tcW w:w="3115" w:type="dxa"/>
          </w:tcPr>
          <w:p w14:paraId="27B235B1" w14:textId="2AD3FFA4" w:rsidR="00605972" w:rsidRPr="009619C3" w:rsidRDefault="00B85CF5" w:rsidP="00E9348B">
            <w:pPr>
              <w:pStyle w:val="NormalWeb"/>
              <w:spacing w:before="0" w:beforeAutospacing="0" w:after="0" w:afterAutospacing="0"/>
              <w:contextualSpacing/>
              <w:jc w:val="center"/>
              <w:rPr>
                <w:lang w:val="uk-UA"/>
              </w:rPr>
            </w:pPr>
            <w:r w:rsidRPr="009619C3">
              <w:rPr>
                <w:lang w:val="uk-UA"/>
              </w:rPr>
              <w:t>0,21-0,26</w:t>
            </w:r>
          </w:p>
        </w:tc>
      </w:tr>
      <w:tr w:rsidR="004637E0" w:rsidRPr="002E6989" w14:paraId="2C0FA405" w14:textId="77777777" w:rsidTr="00605972">
        <w:tc>
          <w:tcPr>
            <w:tcW w:w="3114" w:type="dxa"/>
          </w:tcPr>
          <w:p w14:paraId="0C6152C8" w14:textId="3305F7BA" w:rsidR="004637E0" w:rsidRPr="009619C3" w:rsidRDefault="004637E0" w:rsidP="00E9348B">
            <w:pPr>
              <w:pStyle w:val="NormalWeb"/>
              <w:spacing w:before="0" w:beforeAutospacing="0" w:after="0" w:afterAutospacing="0"/>
              <w:contextualSpacing/>
              <w:jc w:val="center"/>
              <w:rPr>
                <w:lang w:val="uk-UA"/>
              </w:rPr>
            </w:pPr>
            <w:r w:rsidRPr="009619C3">
              <w:rPr>
                <w:lang w:val="uk-UA"/>
              </w:rPr>
              <w:t>Двотактні двигуни з іскровим запалюванням</w:t>
            </w:r>
          </w:p>
        </w:tc>
        <w:tc>
          <w:tcPr>
            <w:tcW w:w="3115" w:type="dxa"/>
          </w:tcPr>
          <w:p w14:paraId="0CB18904" w14:textId="380A8F43" w:rsidR="004637E0" w:rsidRPr="009619C3" w:rsidRDefault="004637E0" w:rsidP="00E9348B">
            <w:pPr>
              <w:pStyle w:val="NormalWeb"/>
              <w:spacing w:before="0" w:beforeAutospacing="0" w:after="0" w:afterAutospacing="0"/>
              <w:contextualSpacing/>
              <w:jc w:val="center"/>
              <w:rPr>
                <w:lang w:val="uk-UA"/>
              </w:rPr>
            </w:pPr>
            <w:r w:rsidRPr="009619C3">
              <w:rPr>
                <w:lang w:val="uk-UA"/>
              </w:rPr>
              <w:t>0,08 – 0,12</w:t>
            </w:r>
          </w:p>
        </w:tc>
        <w:tc>
          <w:tcPr>
            <w:tcW w:w="3115" w:type="dxa"/>
          </w:tcPr>
          <w:p w14:paraId="11E22770" w14:textId="7666CD3F" w:rsidR="004637E0" w:rsidRPr="009619C3" w:rsidRDefault="004637E0" w:rsidP="00E9348B">
            <w:pPr>
              <w:pStyle w:val="NormalWeb"/>
              <w:spacing w:before="0" w:beforeAutospacing="0" w:after="0" w:afterAutospacing="0"/>
              <w:contextualSpacing/>
              <w:jc w:val="center"/>
              <w:rPr>
                <w:lang w:val="uk-UA"/>
              </w:rPr>
            </w:pPr>
            <w:r w:rsidRPr="009619C3">
              <w:rPr>
                <w:lang w:val="uk-UA"/>
              </w:rPr>
              <w:t>0,12 – 0,18</w:t>
            </w:r>
          </w:p>
        </w:tc>
      </w:tr>
      <w:tr w:rsidR="008D189D" w:rsidRPr="002E6989" w14:paraId="6A3125BD" w14:textId="77777777" w:rsidTr="00605972">
        <w:tc>
          <w:tcPr>
            <w:tcW w:w="3114" w:type="dxa"/>
          </w:tcPr>
          <w:p w14:paraId="1B0705D9" w14:textId="180505A6" w:rsidR="008D189D" w:rsidRPr="009619C3" w:rsidRDefault="008D189D" w:rsidP="00E9348B">
            <w:pPr>
              <w:pStyle w:val="NormalWeb"/>
              <w:spacing w:before="0" w:beforeAutospacing="0" w:after="0" w:afterAutospacing="0"/>
              <w:contextualSpacing/>
              <w:jc w:val="center"/>
              <w:rPr>
                <w:lang w:val="uk-UA"/>
              </w:rPr>
            </w:pPr>
            <w:r w:rsidRPr="009619C3">
              <w:rPr>
                <w:lang w:val="uk-UA"/>
              </w:rPr>
              <w:t>Чотиритактні дизелі</w:t>
            </w:r>
          </w:p>
        </w:tc>
        <w:tc>
          <w:tcPr>
            <w:tcW w:w="3115" w:type="dxa"/>
          </w:tcPr>
          <w:p w14:paraId="77780A34" w14:textId="534D5BE8" w:rsidR="008D189D" w:rsidRPr="009619C3" w:rsidRDefault="00337DFD" w:rsidP="00E9348B">
            <w:pPr>
              <w:pStyle w:val="NormalWeb"/>
              <w:spacing w:before="0" w:beforeAutospacing="0" w:after="0" w:afterAutospacing="0"/>
              <w:contextualSpacing/>
              <w:jc w:val="center"/>
              <w:rPr>
                <w:lang w:val="uk-UA"/>
              </w:rPr>
            </w:pPr>
            <w:r w:rsidRPr="009619C3">
              <w:rPr>
                <w:lang w:val="uk-UA"/>
              </w:rPr>
              <w:t>0,18-0,14</w:t>
            </w:r>
          </w:p>
        </w:tc>
        <w:tc>
          <w:tcPr>
            <w:tcW w:w="3115" w:type="dxa"/>
          </w:tcPr>
          <w:p w14:paraId="532C6BD1" w14:textId="1C6FCBEB" w:rsidR="008D189D" w:rsidRPr="009619C3" w:rsidRDefault="00337DFD" w:rsidP="00E9348B">
            <w:pPr>
              <w:pStyle w:val="NormalWeb"/>
              <w:spacing w:before="0" w:beforeAutospacing="0" w:after="0" w:afterAutospacing="0"/>
              <w:contextualSpacing/>
              <w:jc w:val="center"/>
              <w:rPr>
                <w:lang w:val="uk-UA"/>
              </w:rPr>
            </w:pPr>
            <w:r w:rsidRPr="009619C3">
              <w:rPr>
                <w:lang w:val="uk-UA"/>
              </w:rPr>
              <w:t>0,14-0,20</w:t>
            </w:r>
          </w:p>
        </w:tc>
      </w:tr>
      <w:tr w:rsidR="004637E0" w:rsidRPr="002E6989" w14:paraId="5429A2BA" w14:textId="77777777" w:rsidTr="00605972">
        <w:tc>
          <w:tcPr>
            <w:tcW w:w="3114" w:type="dxa"/>
          </w:tcPr>
          <w:p w14:paraId="393D386F" w14:textId="0F0B6FA6" w:rsidR="004637E0" w:rsidRPr="009619C3" w:rsidRDefault="004637E0" w:rsidP="00E9348B">
            <w:pPr>
              <w:pStyle w:val="NormalWeb"/>
              <w:spacing w:before="0" w:beforeAutospacing="0" w:after="0" w:afterAutospacing="0"/>
              <w:contextualSpacing/>
              <w:jc w:val="center"/>
              <w:rPr>
                <w:lang w:val="uk-UA"/>
              </w:rPr>
            </w:pPr>
            <w:r w:rsidRPr="009619C3">
              <w:rPr>
                <w:lang w:val="uk-UA"/>
              </w:rPr>
              <w:t>Двотактні двигуни</w:t>
            </w:r>
          </w:p>
        </w:tc>
        <w:tc>
          <w:tcPr>
            <w:tcW w:w="3115" w:type="dxa"/>
          </w:tcPr>
          <w:p w14:paraId="7CAADE93" w14:textId="7377C1DF" w:rsidR="004637E0" w:rsidRPr="009619C3" w:rsidRDefault="004637E0" w:rsidP="00E9348B">
            <w:pPr>
              <w:pStyle w:val="NormalWeb"/>
              <w:spacing w:before="0" w:beforeAutospacing="0" w:after="0" w:afterAutospacing="0"/>
              <w:contextualSpacing/>
              <w:jc w:val="center"/>
              <w:rPr>
                <w:lang w:val="uk-UA"/>
              </w:rPr>
            </w:pPr>
            <w:r w:rsidRPr="009619C3">
              <w:rPr>
                <w:lang w:val="uk-UA"/>
              </w:rPr>
              <w:t>0,10 – 0,14</w:t>
            </w:r>
          </w:p>
        </w:tc>
        <w:tc>
          <w:tcPr>
            <w:tcW w:w="3115" w:type="dxa"/>
          </w:tcPr>
          <w:p w14:paraId="4229AEF4" w14:textId="32250924" w:rsidR="004637E0" w:rsidRPr="009619C3" w:rsidRDefault="004637E0" w:rsidP="00E9348B">
            <w:pPr>
              <w:pStyle w:val="NormalWeb"/>
              <w:spacing w:before="0" w:beforeAutospacing="0" w:after="0" w:afterAutospacing="0"/>
              <w:contextualSpacing/>
              <w:jc w:val="center"/>
              <w:rPr>
                <w:lang w:val="uk-UA"/>
              </w:rPr>
            </w:pPr>
            <w:r w:rsidRPr="009619C3">
              <w:rPr>
                <w:lang w:val="uk-UA"/>
              </w:rPr>
              <w:t>0,14 – 0,20</w:t>
            </w:r>
          </w:p>
        </w:tc>
      </w:tr>
    </w:tbl>
    <w:p w14:paraId="7DF3D175" w14:textId="77777777" w:rsidR="00605972" w:rsidRPr="002E6989" w:rsidRDefault="00605972" w:rsidP="00605972">
      <w:pPr>
        <w:pStyle w:val="NormalWeb"/>
        <w:spacing w:before="0" w:beforeAutospacing="0" w:after="0" w:afterAutospacing="0" w:line="360" w:lineRule="auto"/>
        <w:contextualSpacing/>
        <w:jc w:val="both"/>
        <w:rPr>
          <w:sz w:val="28"/>
          <w:szCs w:val="28"/>
          <w:lang w:val="uk-UA"/>
        </w:rPr>
      </w:pPr>
    </w:p>
    <w:p w14:paraId="60C8F33F" w14:textId="1AA83856" w:rsidR="007A0AAF" w:rsidRPr="002E6989" w:rsidRDefault="00071430" w:rsidP="00CE5153">
      <w:pPr>
        <w:pStyle w:val="NormalWeb"/>
        <w:spacing w:before="0" w:beforeAutospacing="0" w:after="0" w:afterAutospacing="0" w:line="360" w:lineRule="auto"/>
        <w:ind w:firstLine="709"/>
        <w:contextualSpacing/>
        <w:jc w:val="both"/>
        <w:rPr>
          <w:lang w:val="uk-UA"/>
        </w:rPr>
      </w:pPr>
      <w:r w:rsidRPr="002E6989">
        <w:rPr>
          <w:sz w:val="28"/>
          <w:szCs w:val="28"/>
          <w:lang w:val="uk-UA"/>
        </w:rPr>
        <w:t>Відповідно до</w:t>
      </w:r>
      <w:r w:rsidR="007D743F" w:rsidRPr="002E6989">
        <w:rPr>
          <w:sz w:val="28"/>
          <w:szCs w:val="28"/>
          <w:lang w:val="uk-UA"/>
        </w:rPr>
        <w:t xml:space="preserve"> </w:t>
      </w:r>
      <w:r w:rsidR="00EA3755" w:rsidRPr="002E6989">
        <w:rPr>
          <w:sz w:val="28"/>
          <w:szCs w:val="28"/>
          <w:lang w:val="uk-UA"/>
        </w:rPr>
        <w:t>джерела [9]</w:t>
      </w:r>
      <w:r w:rsidR="007D743F" w:rsidRPr="002E6989">
        <w:rPr>
          <w:sz w:val="28"/>
          <w:szCs w:val="28"/>
          <w:lang w:val="uk-UA"/>
        </w:rPr>
        <w:t xml:space="preserve"> у</w:t>
      </w:r>
      <w:r w:rsidR="000C22CD" w:rsidRPr="002E6989">
        <w:rPr>
          <w:sz w:val="28"/>
          <w:szCs w:val="28"/>
          <w:lang w:val="uk-UA"/>
        </w:rPr>
        <w:t xml:space="preserve"> конкретному двигуні визначальним фактором зміни </w:t>
      </w:r>
      <m:oMath>
        <m:r>
          <w:rPr>
            <w:rFonts w:ascii="Cambria Math" w:hAnsi="Cambria Math"/>
            <w:sz w:val="28"/>
            <w:szCs w:val="28"/>
            <w:lang w:val="uk-UA"/>
          </w:rPr>
          <m:t>1</m:t>
        </m:r>
      </m:oMath>
      <w:r w:rsidR="000C22CD" w:rsidRPr="002E6989">
        <w:rPr>
          <w:position w:val="-4"/>
          <w:sz w:val="18"/>
          <w:szCs w:val="18"/>
          <w:lang w:val="uk-UA"/>
        </w:rPr>
        <w:t xml:space="preserve"> </w:t>
      </w:r>
      <w:r w:rsidR="000C22CD" w:rsidRPr="002E6989">
        <w:rPr>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мд</m:t>
            </m:r>
          </m:sub>
        </m:sSub>
      </m:oMath>
      <w:r w:rsidR="000C22CD" w:rsidRPr="002E6989">
        <w:rPr>
          <w:sz w:val="28"/>
          <w:szCs w:val="28"/>
          <w:lang w:val="uk-UA"/>
        </w:rPr>
        <w:t>) є час</w:t>
      </w:r>
      <w:r w:rsidRPr="002E6989">
        <w:rPr>
          <w:sz w:val="28"/>
          <w:szCs w:val="28"/>
          <w:lang w:val="uk-UA"/>
        </w:rPr>
        <w:t>то</w:t>
      </w:r>
      <w:r w:rsidR="000C22CD" w:rsidRPr="002E6989">
        <w:rPr>
          <w:sz w:val="28"/>
          <w:szCs w:val="28"/>
          <w:lang w:val="uk-UA"/>
        </w:rPr>
        <w:t xml:space="preserve">та обертання колінчатого </w:t>
      </w:r>
      <w:proofErr w:type="spellStart"/>
      <w:r w:rsidR="000C22CD" w:rsidRPr="002E6989">
        <w:rPr>
          <w:sz w:val="28"/>
          <w:szCs w:val="28"/>
          <w:lang w:val="uk-UA"/>
        </w:rPr>
        <w:t>вала</w:t>
      </w:r>
      <w:proofErr w:type="spellEnd"/>
      <w:r w:rsidRPr="002E6989">
        <w:rPr>
          <w:sz w:val="28"/>
          <w:szCs w:val="28"/>
          <w:lang w:val="uk-UA"/>
        </w:rPr>
        <w:t xml:space="preserve">. </w:t>
      </w:r>
      <w:r w:rsidR="000C22CD" w:rsidRPr="002E6989">
        <w:rPr>
          <w:sz w:val="28"/>
          <w:szCs w:val="28"/>
          <w:lang w:val="uk-UA"/>
        </w:rPr>
        <w:t xml:space="preserve">Зміна навантаження в двигунах без наддуву від режиму холостого ходу до максимального навантаження при незмінних частоті обертання колінчатого </w:t>
      </w:r>
      <w:proofErr w:type="spellStart"/>
      <w:r w:rsidR="000C22CD" w:rsidRPr="002E6989">
        <w:rPr>
          <w:sz w:val="28"/>
          <w:szCs w:val="28"/>
          <w:lang w:val="uk-UA"/>
        </w:rPr>
        <w:lastRenderedPageBreak/>
        <w:t>вала</w:t>
      </w:r>
      <w:proofErr w:type="spellEnd"/>
      <w:r w:rsidR="000C22CD" w:rsidRPr="002E6989">
        <w:rPr>
          <w:sz w:val="28"/>
          <w:szCs w:val="28"/>
          <w:lang w:val="uk-UA"/>
        </w:rPr>
        <w:t xml:space="preserve"> і тепловому режимі двигуна незначно впливає на питомі механічні втрати (до 10 %), у двигунах з високим наддуванням – до 15 </w:t>
      </w:r>
      <w:r w:rsidR="00202721" w:rsidRPr="002E6989">
        <w:rPr>
          <w:sz w:val="28"/>
          <w:szCs w:val="28"/>
          <w:lang w:val="uk-UA"/>
        </w:rPr>
        <w:t>%</w:t>
      </w:r>
      <w:r w:rsidR="000C22CD" w:rsidRPr="002E6989">
        <w:rPr>
          <w:lang w:val="uk-UA"/>
        </w:rPr>
        <w:t>.</w:t>
      </w:r>
    </w:p>
    <w:p w14:paraId="72D1F9D5" w14:textId="67D8CD02" w:rsidR="007D743F" w:rsidRPr="002E6989" w:rsidRDefault="007D743F" w:rsidP="00CE5153">
      <w:pPr>
        <w:pStyle w:val="NormalWeb"/>
        <w:spacing w:before="0" w:beforeAutospacing="0" w:after="0" w:afterAutospacing="0" w:line="360" w:lineRule="auto"/>
        <w:ind w:firstLine="709"/>
        <w:contextualSpacing/>
        <w:jc w:val="both"/>
        <w:rPr>
          <w:lang w:val="uk-UA"/>
        </w:rPr>
      </w:pPr>
      <w:r w:rsidRPr="002E6989">
        <w:rPr>
          <w:sz w:val="28"/>
          <w:szCs w:val="28"/>
          <w:lang w:val="uk-UA"/>
        </w:rPr>
        <w:t xml:space="preserve">При </w:t>
      </w:r>
      <w:proofErr w:type="spellStart"/>
      <w:r w:rsidRPr="002E6989">
        <w:rPr>
          <w:sz w:val="28"/>
          <w:szCs w:val="28"/>
          <w:lang w:val="uk-UA"/>
        </w:rPr>
        <w:t>конвертаціі</w:t>
      </w:r>
      <w:proofErr w:type="spellEnd"/>
      <w:r w:rsidRPr="002E6989">
        <w:rPr>
          <w:sz w:val="28"/>
          <w:szCs w:val="28"/>
          <w:lang w:val="uk-UA"/>
        </w:rPr>
        <w:t xml:space="preserve">̈ карбюраторного двигуна на </w:t>
      </w:r>
      <w:proofErr w:type="spellStart"/>
      <w:r w:rsidRPr="002E6989">
        <w:rPr>
          <w:sz w:val="28"/>
          <w:szCs w:val="28"/>
          <w:lang w:val="uk-UA"/>
        </w:rPr>
        <w:t>вихорокамернии</w:t>
      </w:r>
      <w:proofErr w:type="spellEnd"/>
      <w:r w:rsidRPr="002E6989">
        <w:rPr>
          <w:sz w:val="28"/>
          <w:szCs w:val="28"/>
          <w:lang w:val="uk-UA"/>
        </w:rPr>
        <w:t xml:space="preserve">̆ варіант питомі механічні втрати внаслідок гідравлічних втрат на перетікання робочого тіла з </w:t>
      </w:r>
      <w:proofErr w:type="spellStart"/>
      <w:r w:rsidRPr="002E6989">
        <w:rPr>
          <w:sz w:val="28"/>
          <w:szCs w:val="28"/>
          <w:lang w:val="uk-UA"/>
        </w:rPr>
        <w:t>надпоршневоі</w:t>
      </w:r>
      <w:proofErr w:type="spellEnd"/>
      <w:r w:rsidRPr="002E6989">
        <w:rPr>
          <w:sz w:val="28"/>
          <w:szCs w:val="28"/>
          <w:lang w:val="uk-UA"/>
        </w:rPr>
        <w:t xml:space="preserve">̈ порожнини в додаткову камеру згоряння і навпаки, втрат </w:t>
      </w:r>
      <w:proofErr w:type="spellStart"/>
      <w:r w:rsidRPr="002E6989">
        <w:rPr>
          <w:sz w:val="28"/>
          <w:szCs w:val="28"/>
          <w:lang w:val="uk-UA"/>
        </w:rPr>
        <w:t>індикаторноі</w:t>
      </w:r>
      <w:proofErr w:type="spellEnd"/>
      <w:r w:rsidRPr="002E6989">
        <w:rPr>
          <w:sz w:val="28"/>
          <w:szCs w:val="28"/>
          <w:lang w:val="uk-UA"/>
        </w:rPr>
        <w:t xml:space="preserve">̈ роботи на привід паливного насоса, збільшення втрат на тертя в </w:t>
      </w:r>
      <w:proofErr w:type="spellStart"/>
      <w:r w:rsidRPr="002E6989">
        <w:rPr>
          <w:sz w:val="28"/>
          <w:szCs w:val="28"/>
          <w:lang w:val="uk-UA"/>
        </w:rPr>
        <w:t>поршневіи</w:t>
      </w:r>
      <w:proofErr w:type="spellEnd"/>
      <w:r w:rsidRPr="002E6989">
        <w:rPr>
          <w:sz w:val="28"/>
          <w:szCs w:val="28"/>
          <w:lang w:val="uk-UA"/>
        </w:rPr>
        <w:t xml:space="preserve">̆ групі зростають на 0,04–0,06 </w:t>
      </w:r>
      <w:proofErr w:type="spellStart"/>
      <w:r w:rsidRPr="002E6989">
        <w:rPr>
          <w:sz w:val="28"/>
          <w:szCs w:val="28"/>
          <w:lang w:val="uk-UA"/>
        </w:rPr>
        <w:t>Дж</w:t>
      </w:r>
      <w:proofErr w:type="spellEnd"/>
      <w:r w:rsidRPr="002E6989">
        <w:rPr>
          <w:sz w:val="28"/>
          <w:szCs w:val="28"/>
          <w:lang w:val="uk-UA"/>
        </w:rPr>
        <w:t>/цикл</w:t>
      </w:r>
      <w:r w:rsidR="00A10D99">
        <w:rPr>
          <w:sz w:val="28"/>
          <w:szCs w:val="28"/>
          <w:lang w:val="uk-UA"/>
        </w:rPr>
        <w:t xml:space="preserve">. </w:t>
      </w:r>
      <w:r w:rsidRPr="002E6989">
        <w:rPr>
          <w:sz w:val="28"/>
          <w:szCs w:val="28"/>
          <w:lang w:val="uk-UA"/>
        </w:rPr>
        <w:t xml:space="preserve">Зі зменшенням ходу поршня (відношення </w:t>
      </w:r>
      <w:r w:rsidRPr="002E6989">
        <w:rPr>
          <w:rFonts w:ascii="Times New Roman,Italic" w:hAnsi="Times New Roman,Italic"/>
          <w:sz w:val="28"/>
          <w:szCs w:val="28"/>
          <w:lang w:val="uk-UA"/>
        </w:rPr>
        <w:t>S</w:t>
      </w:r>
      <w:r w:rsidRPr="002E6989">
        <w:rPr>
          <w:sz w:val="28"/>
          <w:szCs w:val="28"/>
          <w:lang w:val="uk-UA"/>
        </w:rPr>
        <w:t>/</w:t>
      </w:r>
      <w:r w:rsidRPr="002E6989">
        <w:rPr>
          <w:rFonts w:ascii="Times New Roman,Italic" w:hAnsi="Times New Roman,Italic"/>
          <w:sz w:val="28"/>
          <w:szCs w:val="28"/>
          <w:lang w:val="uk-UA"/>
        </w:rPr>
        <w:t>D</w:t>
      </w:r>
      <w:r w:rsidRPr="002E6989">
        <w:rPr>
          <w:sz w:val="28"/>
          <w:szCs w:val="28"/>
          <w:lang w:val="uk-UA"/>
        </w:rPr>
        <w:t xml:space="preserve">) при інших рівних умовах питомі втрати </w:t>
      </w:r>
      <w:proofErr w:type="spellStart"/>
      <w:r w:rsidRPr="002E6989">
        <w:rPr>
          <w:sz w:val="28"/>
          <w:szCs w:val="28"/>
          <w:lang w:val="uk-UA"/>
        </w:rPr>
        <w:t>індикаторноі</w:t>
      </w:r>
      <w:proofErr w:type="spellEnd"/>
      <w:r w:rsidRPr="002E6989">
        <w:rPr>
          <w:sz w:val="28"/>
          <w:szCs w:val="28"/>
          <w:lang w:val="uk-UA"/>
        </w:rPr>
        <w:t xml:space="preserve">̈ роботи на тертя в </w:t>
      </w:r>
      <w:proofErr w:type="spellStart"/>
      <w:r w:rsidRPr="002E6989">
        <w:rPr>
          <w:sz w:val="28"/>
          <w:szCs w:val="28"/>
          <w:lang w:val="uk-UA"/>
        </w:rPr>
        <w:t>поршневіи</w:t>
      </w:r>
      <w:proofErr w:type="spellEnd"/>
      <w:r w:rsidRPr="002E6989">
        <w:rPr>
          <w:sz w:val="28"/>
          <w:szCs w:val="28"/>
          <w:lang w:val="uk-UA"/>
        </w:rPr>
        <w:t xml:space="preserve">̆ групі практично не змінюються, тому що ці втрати, як і </w:t>
      </w:r>
      <w:proofErr w:type="spellStart"/>
      <w:r w:rsidRPr="002E6989">
        <w:rPr>
          <w:sz w:val="28"/>
          <w:szCs w:val="28"/>
          <w:lang w:val="uk-UA"/>
        </w:rPr>
        <w:t>робочии</w:t>
      </w:r>
      <w:proofErr w:type="spellEnd"/>
      <w:r w:rsidRPr="002E6989">
        <w:rPr>
          <w:sz w:val="28"/>
          <w:szCs w:val="28"/>
          <w:lang w:val="uk-UA"/>
        </w:rPr>
        <w:t xml:space="preserve">̆ об’єм циліндра </w:t>
      </w:r>
      <w:r w:rsidRPr="002E6989">
        <w:rPr>
          <w:rFonts w:ascii="Times New Roman,Italic" w:hAnsi="Times New Roman,Italic"/>
          <w:sz w:val="28"/>
          <w:szCs w:val="28"/>
          <w:lang w:val="uk-UA"/>
        </w:rPr>
        <w:t>V</w:t>
      </w:r>
      <w:r w:rsidRPr="002E6989">
        <w:rPr>
          <w:rFonts w:ascii="Times New Roman,Italic" w:hAnsi="Times New Roman,Italic"/>
          <w:position w:val="-4"/>
          <w:sz w:val="18"/>
          <w:szCs w:val="18"/>
          <w:lang w:val="uk-UA"/>
        </w:rPr>
        <w:t>h</w:t>
      </w:r>
      <w:r w:rsidRPr="002E6989">
        <w:rPr>
          <w:sz w:val="28"/>
          <w:szCs w:val="28"/>
          <w:lang w:val="uk-UA"/>
        </w:rPr>
        <w:t xml:space="preserve">, </w:t>
      </w:r>
      <w:proofErr w:type="spellStart"/>
      <w:r w:rsidRPr="002E6989">
        <w:rPr>
          <w:sz w:val="28"/>
          <w:szCs w:val="28"/>
          <w:lang w:val="uk-UA"/>
        </w:rPr>
        <w:t>пропорційні</w:t>
      </w:r>
      <w:proofErr w:type="spellEnd"/>
      <w:r w:rsidRPr="002E6989">
        <w:rPr>
          <w:sz w:val="28"/>
          <w:szCs w:val="28"/>
          <w:lang w:val="uk-UA"/>
        </w:rPr>
        <w:t xml:space="preserve"> ходу поршня </w:t>
      </w:r>
      <w:r w:rsidRPr="002E6989">
        <w:rPr>
          <w:rFonts w:ascii="Times New Roman,Italic" w:hAnsi="Times New Roman,Italic"/>
          <w:sz w:val="28"/>
          <w:szCs w:val="28"/>
          <w:lang w:val="uk-UA"/>
        </w:rPr>
        <w:t>S</w:t>
      </w:r>
      <w:r w:rsidRPr="002E6989">
        <w:rPr>
          <w:sz w:val="28"/>
          <w:szCs w:val="28"/>
          <w:lang w:val="uk-UA"/>
        </w:rPr>
        <w:t>.</w:t>
      </w:r>
    </w:p>
    <w:p w14:paraId="4BD78CA9" w14:textId="69621ABB" w:rsidR="00071430" w:rsidRPr="002E6989" w:rsidRDefault="00071430" w:rsidP="00CE5153">
      <w:pPr>
        <w:pStyle w:val="NormalWeb"/>
        <w:spacing w:before="0" w:beforeAutospacing="0" w:after="0" w:afterAutospacing="0" w:line="360" w:lineRule="auto"/>
        <w:ind w:firstLine="709"/>
        <w:contextualSpacing/>
        <w:jc w:val="both"/>
        <w:rPr>
          <w:lang w:val="uk-UA"/>
        </w:rPr>
      </w:pPr>
      <w:r w:rsidRPr="002E6989">
        <w:rPr>
          <w:lang w:val="uk-UA"/>
        </w:rPr>
        <w:fldChar w:fldCharType="begin"/>
      </w:r>
      <w:r w:rsidRPr="002E6989">
        <w:rPr>
          <w:lang w:val="uk-UA"/>
        </w:rPr>
        <w:instrText xml:space="preserve"> INCLUDEPICTURE "/Users/bogdanstratila/Library/Group Containers/UBF8T346G9.ms/WebArchiveCopyPasteTempFiles/com.microsoft.Word/0c6d4789-bc0a-40f2-92fc-16e206f7dc48" \* MERGEFORMATINET </w:instrText>
      </w:r>
      <w:r w:rsidRPr="002E6989">
        <w:rPr>
          <w:lang w:val="uk-UA"/>
        </w:rPr>
        <w:fldChar w:fldCharType="separate"/>
      </w:r>
      <w:r w:rsidRPr="002E6989">
        <w:rPr>
          <w:noProof/>
          <w:lang w:val="uk-UA"/>
        </w:rPr>
        <w:drawing>
          <wp:inline distT="0" distB="0" distL="0" distR="0" wp14:anchorId="6D3B910F" wp14:editId="59851A05">
            <wp:extent cx="4540103" cy="3370373"/>
            <wp:effectExtent l="0" t="0" r="0" b="0"/>
            <wp:docPr id="1909490282" name="Picture 1909490282" descr="35&#10;30&#10;25&#10;Загальне тертя колінчастого вала&#10;20&#10;15&#10;10&#10;Турбулентне розсіювання&#10;Середній ефективний тиск тертя (кПа)&#10;Корінні підшипники колінчастого вала гідродинамічні&#10;Сальник корінних підшипників колінчастого вала&#10;0&#10;1000&#10;2000 рік&#10;3000&#10;4000&#10;Швидкість двигуна (об/хв)&#10;5000&#10;6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5&#10;30&#10;25&#10;Загальне тертя колінчастого вала&#10;20&#10;15&#10;10&#10;Турбулентне розсіювання&#10;Середній ефективний тиск тертя (кПа)&#10;Корінні підшипники колінчастого вала гідродинамічні&#10;Сальник корінних підшипників колінчастого вала&#10;0&#10;1000&#10;2000 рік&#10;3000&#10;4000&#10;Швидкість двигуна (об/хв)&#10;5000&#10;600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69692" cy="3392339"/>
                    </a:xfrm>
                    <a:prstGeom prst="rect">
                      <a:avLst/>
                    </a:prstGeom>
                    <a:noFill/>
                    <a:ln>
                      <a:noFill/>
                    </a:ln>
                  </pic:spPr>
                </pic:pic>
              </a:graphicData>
            </a:graphic>
          </wp:inline>
        </w:drawing>
      </w:r>
      <w:r w:rsidRPr="002E6989">
        <w:rPr>
          <w:lang w:val="uk-UA"/>
        </w:rPr>
        <w:fldChar w:fldCharType="end"/>
      </w:r>
    </w:p>
    <w:p w14:paraId="3C5DE276" w14:textId="5CAC132D" w:rsidR="007D743F" w:rsidRDefault="00E63B55" w:rsidP="008E03D4">
      <w:pPr>
        <w:pStyle w:val="NormalWeb"/>
        <w:spacing w:before="0" w:beforeAutospacing="0" w:after="0" w:afterAutospacing="0" w:line="360" w:lineRule="auto"/>
        <w:contextualSpacing/>
        <w:jc w:val="center"/>
        <w:rPr>
          <w:sz w:val="28"/>
          <w:szCs w:val="28"/>
          <w:lang w:val="uk-UA"/>
        </w:rPr>
      </w:pPr>
      <w:r w:rsidRPr="002E6989">
        <w:rPr>
          <w:sz w:val="28"/>
          <w:szCs w:val="28"/>
          <w:lang w:val="uk-UA"/>
        </w:rPr>
        <w:t xml:space="preserve">Рисунок </w:t>
      </w:r>
      <w:r w:rsidR="00924B11" w:rsidRPr="002E6989">
        <w:rPr>
          <w:sz w:val="28"/>
          <w:szCs w:val="28"/>
          <w:lang w:val="uk-UA"/>
        </w:rPr>
        <w:t xml:space="preserve">2.5 </w:t>
      </w:r>
      <w:r w:rsidRPr="002E6989">
        <w:rPr>
          <w:sz w:val="28"/>
          <w:szCs w:val="28"/>
          <w:lang w:val="uk-UA"/>
        </w:rPr>
        <w:t xml:space="preserve">– </w:t>
      </w:r>
      <w:r w:rsidR="00913B80" w:rsidRPr="002E6989">
        <w:rPr>
          <w:sz w:val="28"/>
          <w:szCs w:val="28"/>
          <w:lang w:val="uk-UA"/>
        </w:rPr>
        <w:t>Залежність</w:t>
      </w:r>
      <w:r w:rsidR="00DE14AB" w:rsidRPr="002E6989">
        <w:rPr>
          <w:sz w:val="28"/>
          <w:szCs w:val="28"/>
          <w:lang w:val="uk-UA"/>
        </w:rPr>
        <w:t xml:space="preserve"> </w:t>
      </w:r>
      <w:r w:rsidR="00913B80" w:rsidRPr="002E6989">
        <w:rPr>
          <w:sz w:val="28"/>
          <w:szCs w:val="28"/>
          <w:lang w:val="uk-UA"/>
        </w:rPr>
        <w:t xml:space="preserve">частоти </w:t>
      </w:r>
      <w:r w:rsidR="00DE14AB" w:rsidRPr="002E6989">
        <w:rPr>
          <w:sz w:val="28"/>
          <w:szCs w:val="28"/>
          <w:lang w:val="uk-UA"/>
        </w:rPr>
        <w:t>обертання колінчастого валу</w:t>
      </w:r>
      <w:r w:rsidR="00913B80" w:rsidRPr="002E6989">
        <w:rPr>
          <w:sz w:val="28"/>
          <w:szCs w:val="28"/>
          <w:lang w:val="uk-UA"/>
        </w:rPr>
        <w:t xml:space="preserve"> </w:t>
      </w:r>
      <w:r w:rsidR="00753CAA">
        <w:rPr>
          <w:sz w:val="28"/>
          <w:szCs w:val="28"/>
          <w:lang w:val="uk-UA"/>
        </w:rPr>
        <w:t xml:space="preserve">від </w:t>
      </w:r>
      <w:r w:rsidR="00DE14AB" w:rsidRPr="002E6989">
        <w:rPr>
          <w:sz w:val="28"/>
          <w:szCs w:val="28"/>
          <w:lang w:val="uk-UA"/>
        </w:rPr>
        <w:t>середн</w:t>
      </w:r>
      <w:r w:rsidR="00753CAA">
        <w:rPr>
          <w:sz w:val="28"/>
          <w:szCs w:val="28"/>
          <w:lang w:val="uk-UA"/>
        </w:rPr>
        <w:t xml:space="preserve">ього </w:t>
      </w:r>
      <w:r w:rsidR="00DE14AB" w:rsidRPr="002E6989">
        <w:rPr>
          <w:sz w:val="28"/>
          <w:szCs w:val="28"/>
          <w:lang w:val="uk-UA"/>
        </w:rPr>
        <w:t>тиск</w:t>
      </w:r>
      <w:r w:rsidR="00753CAA">
        <w:rPr>
          <w:sz w:val="28"/>
          <w:szCs w:val="28"/>
          <w:lang w:val="uk-UA"/>
        </w:rPr>
        <w:t>у тертя</w:t>
      </w:r>
      <w:r w:rsidR="00913B80" w:rsidRPr="002E6989">
        <w:rPr>
          <w:sz w:val="28"/>
          <w:szCs w:val="28"/>
          <w:lang w:val="uk-UA"/>
        </w:rPr>
        <w:t xml:space="preserve"> (питома робота механічних втра</w:t>
      </w:r>
      <w:r w:rsidR="000B364B" w:rsidRPr="002E6989">
        <w:rPr>
          <w:sz w:val="28"/>
          <w:szCs w:val="28"/>
          <w:lang w:val="uk-UA"/>
        </w:rPr>
        <w:t>т</w:t>
      </w:r>
      <w:r w:rsidR="00913B80" w:rsidRPr="002E6989">
        <w:rPr>
          <w:sz w:val="28"/>
          <w:szCs w:val="28"/>
          <w:lang w:val="uk-UA"/>
        </w:rPr>
        <w:t>).</w:t>
      </w:r>
    </w:p>
    <w:p w14:paraId="5D47B2EC" w14:textId="77777777" w:rsidR="008E03D4" w:rsidRPr="002E6989" w:rsidRDefault="008E03D4" w:rsidP="008E03D4">
      <w:pPr>
        <w:pStyle w:val="NormalWeb"/>
        <w:spacing w:before="0" w:beforeAutospacing="0" w:after="0" w:afterAutospacing="0" w:line="360" w:lineRule="auto"/>
        <w:ind w:firstLine="709"/>
        <w:contextualSpacing/>
        <w:jc w:val="center"/>
        <w:rPr>
          <w:sz w:val="28"/>
          <w:szCs w:val="28"/>
          <w:lang w:val="uk-UA"/>
        </w:rPr>
      </w:pPr>
    </w:p>
    <w:p w14:paraId="32D4752F" w14:textId="20C1A1EA" w:rsidR="00C8608F" w:rsidRPr="002E6989" w:rsidRDefault="00C8608F" w:rsidP="00CF7AA3">
      <w:pPr>
        <w:pStyle w:val="NormalWeb"/>
        <w:spacing w:before="0" w:beforeAutospacing="0" w:after="0" w:afterAutospacing="0" w:line="360" w:lineRule="auto"/>
        <w:ind w:firstLine="709"/>
        <w:contextualSpacing/>
        <w:jc w:val="both"/>
        <w:rPr>
          <w:lang w:val="uk-UA"/>
        </w:rPr>
      </w:pPr>
      <w:r w:rsidRPr="002E6989">
        <w:rPr>
          <w:sz w:val="28"/>
          <w:szCs w:val="28"/>
          <w:lang w:val="uk-UA"/>
        </w:rPr>
        <w:t xml:space="preserve">Інші складові механічних втрат (втрати на привід допоміжних механізмів, на тертя в підшипниках, на </w:t>
      </w:r>
      <w:proofErr w:type="spellStart"/>
      <w:r w:rsidRPr="002E6989">
        <w:rPr>
          <w:sz w:val="28"/>
          <w:szCs w:val="28"/>
          <w:lang w:val="uk-UA"/>
        </w:rPr>
        <w:t>аеродинамічнии</w:t>
      </w:r>
      <w:proofErr w:type="spellEnd"/>
      <w:r w:rsidRPr="002E6989">
        <w:rPr>
          <w:sz w:val="28"/>
          <w:szCs w:val="28"/>
          <w:lang w:val="uk-UA"/>
        </w:rPr>
        <w:t xml:space="preserve">̆ опір рухові </w:t>
      </w:r>
      <w:proofErr w:type="spellStart"/>
      <w:r w:rsidRPr="002E6989">
        <w:rPr>
          <w:sz w:val="28"/>
          <w:szCs w:val="28"/>
          <w:lang w:val="uk-UA"/>
        </w:rPr>
        <w:t>деталеи</w:t>
      </w:r>
      <w:proofErr w:type="spellEnd"/>
      <w:r w:rsidRPr="002E6989">
        <w:rPr>
          <w:sz w:val="28"/>
          <w:szCs w:val="28"/>
          <w:lang w:val="uk-UA"/>
        </w:rPr>
        <w:t xml:space="preserve">̆) зберігаються за абсолютною величиною практично </w:t>
      </w:r>
      <w:proofErr w:type="spellStart"/>
      <w:r w:rsidRPr="002E6989">
        <w:rPr>
          <w:sz w:val="28"/>
          <w:szCs w:val="28"/>
          <w:lang w:val="uk-UA"/>
        </w:rPr>
        <w:t>постійними</w:t>
      </w:r>
      <w:proofErr w:type="spellEnd"/>
      <w:r w:rsidRPr="002E6989">
        <w:rPr>
          <w:sz w:val="28"/>
          <w:szCs w:val="28"/>
          <w:lang w:val="uk-UA"/>
        </w:rPr>
        <w:t xml:space="preserve">, але питомі значення цих складових зростають приблизно обернено </w:t>
      </w:r>
      <w:proofErr w:type="spellStart"/>
      <w:r w:rsidRPr="002E6989">
        <w:rPr>
          <w:sz w:val="28"/>
          <w:szCs w:val="28"/>
          <w:lang w:val="uk-UA"/>
        </w:rPr>
        <w:t>пропорційно</w:t>
      </w:r>
      <w:proofErr w:type="spellEnd"/>
      <w:r w:rsidRPr="002E6989">
        <w:rPr>
          <w:sz w:val="28"/>
          <w:szCs w:val="28"/>
          <w:lang w:val="uk-UA"/>
        </w:rPr>
        <w:t xml:space="preserve"> зменшенню ходу поршня. Наприклад, при </w:t>
      </w:r>
      <w:proofErr w:type="spellStart"/>
      <w:r w:rsidRPr="002E6989">
        <w:rPr>
          <w:sz w:val="28"/>
          <w:szCs w:val="28"/>
          <w:lang w:val="uk-UA"/>
        </w:rPr>
        <w:t>незмінніи</w:t>
      </w:r>
      <w:proofErr w:type="spellEnd"/>
      <w:r w:rsidRPr="002E6989">
        <w:rPr>
          <w:sz w:val="28"/>
          <w:szCs w:val="28"/>
          <w:lang w:val="uk-UA"/>
        </w:rPr>
        <w:t xml:space="preserve">̆ частоті обертання колінчатого </w:t>
      </w:r>
      <w:proofErr w:type="spellStart"/>
      <w:r w:rsidRPr="002E6989">
        <w:rPr>
          <w:sz w:val="28"/>
          <w:szCs w:val="28"/>
          <w:lang w:val="uk-UA"/>
        </w:rPr>
        <w:t>вала</w:t>
      </w:r>
      <w:proofErr w:type="spellEnd"/>
      <w:r w:rsidRPr="002E6989">
        <w:rPr>
          <w:sz w:val="28"/>
          <w:szCs w:val="28"/>
          <w:lang w:val="uk-UA"/>
        </w:rPr>
        <w:t xml:space="preserve"> зменшення ходу поршня в одноциліндровому </w:t>
      </w:r>
      <w:r w:rsidRPr="002E6989">
        <w:rPr>
          <w:sz w:val="28"/>
          <w:szCs w:val="28"/>
          <w:lang w:val="uk-UA"/>
        </w:rPr>
        <w:lastRenderedPageBreak/>
        <w:t xml:space="preserve">чотиритактному дизелі з нерозділеною камерою згоряння </w:t>
      </w:r>
      <w:r w:rsidR="00714B85" w:rsidRPr="002E6989">
        <w:rPr>
          <w:sz w:val="28"/>
          <w:szCs w:val="28"/>
          <w:lang w:val="uk-UA"/>
        </w:rPr>
        <w:t>(</w:t>
      </w:r>
      <m:oMath>
        <m:r>
          <w:rPr>
            <w:rFonts w:ascii="Cambria Math" w:hAnsi="Cambria Math"/>
            <w:sz w:val="28"/>
            <w:szCs w:val="28"/>
            <w:lang w:val="uk-UA"/>
          </w:rPr>
          <m:t>S/D</m:t>
        </m:r>
      </m:oMath>
      <w:r w:rsidR="00714B85" w:rsidRPr="002E6989">
        <w:rPr>
          <w:sz w:val="28"/>
          <w:szCs w:val="28"/>
          <w:lang w:val="uk-UA"/>
        </w:rPr>
        <w:t xml:space="preserve"> = 140/125, </w:t>
      </w:r>
      <m:oMath>
        <m:r>
          <w:rPr>
            <w:rFonts w:ascii="Cambria Math" w:hAnsi="Cambria Math"/>
            <w:i/>
            <w:sz w:val="28"/>
            <w:szCs w:val="28"/>
            <w:lang w:val="uk-UA"/>
          </w:rPr>
          <w:sym w:font="Symbol" w:char="F065"/>
        </m:r>
      </m:oMath>
      <w:r w:rsidR="00714B85" w:rsidRPr="002E6989">
        <w:rPr>
          <w:sz w:val="28"/>
          <w:szCs w:val="28"/>
          <w:lang w:val="uk-UA"/>
        </w:rPr>
        <w:t xml:space="preserve"> =  16</w:t>
      </w:r>
      <m:oMath>
        <m:r>
          <w:rPr>
            <w:rFonts w:ascii="Cambria Math" w:hAnsi="Cambria Math"/>
            <w:sz w:val="28"/>
            <w:szCs w:val="28"/>
            <w:lang w:val="uk-UA"/>
          </w:rPr>
          <m:t>)</m:t>
        </m:r>
      </m:oMath>
      <w:r w:rsidRPr="002E6989">
        <w:rPr>
          <w:sz w:val="28"/>
          <w:szCs w:val="28"/>
          <w:lang w:val="uk-UA"/>
        </w:rPr>
        <w:t xml:space="preserve"> з 140 до 90 мм [</w:t>
      </w:r>
      <w:r w:rsidR="00517839">
        <w:rPr>
          <w:sz w:val="28"/>
          <w:szCs w:val="28"/>
          <w:lang w:val="uk-UA"/>
        </w:rPr>
        <w:t>9</w:t>
      </w:r>
      <w:r w:rsidRPr="002E6989">
        <w:rPr>
          <w:sz w:val="28"/>
          <w:szCs w:val="28"/>
          <w:lang w:val="uk-UA"/>
        </w:rPr>
        <w:t xml:space="preserve">] і в чотирициліндровому чотиритактному карбюра- торному двигуні </w:t>
      </w:r>
      <w:r w:rsidR="00714B85" w:rsidRPr="002E6989">
        <w:rPr>
          <w:sz w:val="28"/>
          <w:szCs w:val="28"/>
          <w:lang w:val="uk-UA"/>
        </w:rPr>
        <w:t>(</w:t>
      </w:r>
      <m:oMath>
        <m:r>
          <w:rPr>
            <w:rFonts w:ascii="Cambria Math" w:hAnsi="Cambria Math"/>
            <w:sz w:val="28"/>
            <w:szCs w:val="28"/>
            <w:lang w:val="uk-UA"/>
          </w:rPr>
          <m:t>S/D</m:t>
        </m:r>
      </m:oMath>
      <w:r w:rsidR="00714B85" w:rsidRPr="002E6989">
        <w:rPr>
          <w:sz w:val="28"/>
          <w:szCs w:val="28"/>
          <w:lang w:val="uk-UA"/>
        </w:rPr>
        <w:t xml:space="preserve"> = 80/76, </w:t>
      </w:r>
      <m:oMath>
        <m:r>
          <w:rPr>
            <w:rFonts w:ascii="Cambria Math" w:hAnsi="Cambria Math"/>
            <w:i/>
            <w:sz w:val="28"/>
            <w:szCs w:val="28"/>
            <w:lang w:val="uk-UA"/>
          </w:rPr>
          <w:sym w:font="Symbol" w:char="F065"/>
        </m:r>
      </m:oMath>
      <w:r w:rsidR="00714B85" w:rsidRPr="002E6989">
        <w:rPr>
          <w:sz w:val="28"/>
          <w:szCs w:val="28"/>
          <w:lang w:val="uk-UA"/>
        </w:rPr>
        <w:t xml:space="preserve"> = 8,5) </w:t>
      </w:r>
      <w:r w:rsidRPr="002E6989">
        <w:rPr>
          <w:sz w:val="28"/>
          <w:szCs w:val="28"/>
          <w:lang w:val="uk-UA"/>
        </w:rPr>
        <w:t>– з 80 до 49,5 мм [</w:t>
      </w:r>
      <w:r w:rsidR="00517839">
        <w:rPr>
          <w:sz w:val="28"/>
          <w:szCs w:val="28"/>
          <w:lang w:val="uk-UA"/>
        </w:rPr>
        <w:t>9</w:t>
      </w:r>
      <w:r w:rsidRPr="002E6989">
        <w:rPr>
          <w:sz w:val="28"/>
          <w:szCs w:val="28"/>
          <w:lang w:val="uk-UA"/>
        </w:rPr>
        <w:t>] практично не</w:t>
      </w:r>
      <w:r w:rsidR="00CF7AA3" w:rsidRPr="002E6989">
        <w:rPr>
          <w:sz w:val="28"/>
          <w:szCs w:val="28"/>
          <w:lang w:val="uk-UA"/>
        </w:rPr>
        <w:t xml:space="preserve"> </w:t>
      </w:r>
      <w:r w:rsidRPr="002E6989">
        <w:rPr>
          <w:sz w:val="28"/>
          <w:szCs w:val="28"/>
          <w:lang w:val="uk-UA"/>
        </w:rPr>
        <w:t xml:space="preserve">вплинуло на значення </w:t>
      </w:r>
      <w:proofErr w:type="spellStart"/>
      <w:r w:rsidRPr="002E6989">
        <w:rPr>
          <w:sz w:val="28"/>
          <w:szCs w:val="28"/>
          <w:lang w:val="uk-UA"/>
        </w:rPr>
        <w:t>питомоі</w:t>
      </w:r>
      <w:proofErr w:type="spellEnd"/>
      <w:r w:rsidRPr="002E6989">
        <w:rPr>
          <w:sz w:val="28"/>
          <w:szCs w:val="28"/>
          <w:lang w:val="uk-UA"/>
        </w:rPr>
        <w:t xml:space="preserve">̈ роботи механічних втрат у </w:t>
      </w:r>
      <w:proofErr w:type="spellStart"/>
      <w:r w:rsidRPr="002E6989">
        <w:rPr>
          <w:sz w:val="28"/>
          <w:szCs w:val="28"/>
          <w:lang w:val="uk-UA"/>
        </w:rPr>
        <w:t>поршневіи</w:t>
      </w:r>
      <w:proofErr w:type="spellEnd"/>
      <w:r w:rsidRPr="002E6989">
        <w:rPr>
          <w:sz w:val="28"/>
          <w:szCs w:val="28"/>
          <w:lang w:val="uk-UA"/>
        </w:rPr>
        <w:t xml:space="preserve">̆ групі. Інші складові питомих механічних втрат при цьому зросли внаслідок зменшення робочого об’єму циліндра. </w:t>
      </w:r>
    </w:p>
    <w:p w14:paraId="1BA062EB" w14:textId="5D9E41E8" w:rsidR="00C8608F" w:rsidRPr="002E6989" w:rsidRDefault="00C8608F" w:rsidP="00CE5153">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За експериментальними даними для різних типів чотиритактних двигунів [</w:t>
      </w:r>
      <w:r w:rsidR="00517839">
        <w:rPr>
          <w:sz w:val="28"/>
          <w:szCs w:val="28"/>
          <w:lang w:val="uk-UA"/>
        </w:rPr>
        <w:t>9</w:t>
      </w:r>
      <w:r w:rsidRPr="002E6989">
        <w:rPr>
          <w:sz w:val="28"/>
          <w:szCs w:val="28"/>
          <w:lang w:val="uk-UA"/>
        </w:rPr>
        <w:t>] залежність середнього тиску механічних втрат, МПа, (</w:t>
      </w:r>
      <w:proofErr w:type="spellStart"/>
      <w:r w:rsidRPr="002E6989">
        <w:rPr>
          <w:sz w:val="28"/>
          <w:szCs w:val="28"/>
          <w:lang w:val="uk-UA"/>
        </w:rPr>
        <w:t>питомоі</w:t>
      </w:r>
      <w:proofErr w:type="spellEnd"/>
      <w:r w:rsidRPr="002E6989">
        <w:rPr>
          <w:sz w:val="28"/>
          <w:szCs w:val="28"/>
          <w:lang w:val="uk-UA"/>
        </w:rPr>
        <w:t xml:space="preserve">̈ роботи механічних втрат за цикл, </w:t>
      </w:r>
      <w:proofErr w:type="spellStart"/>
      <w:r w:rsidRPr="002E6989">
        <w:rPr>
          <w:sz w:val="28"/>
          <w:szCs w:val="28"/>
          <w:lang w:val="uk-UA"/>
        </w:rPr>
        <w:t>Дж</w:t>
      </w:r>
      <w:proofErr w:type="spellEnd"/>
      <w:r w:rsidRPr="002E6989">
        <w:rPr>
          <w:sz w:val="28"/>
          <w:szCs w:val="28"/>
          <w:lang w:val="uk-UA"/>
        </w:rPr>
        <w:t xml:space="preserve">/цикл, для режимів </w:t>
      </w:r>
      <w:proofErr w:type="spellStart"/>
      <w:r w:rsidRPr="002E6989">
        <w:rPr>
          <w:sz w:val="28"/>
          <w:szCs w:val="28"/>
          <w:lang w:val="uk-UA"/>
        </w:rPr>
        <w:t>номінальноі</w:t>
      </w:r>
      <w:proofErr w:type="spellEnd"/>
      <w:r w:rsidRPr="002E6989">
        <w:rPr>
          <w:sz w:val="28"/>
          <w:szCs w:val="28"/>
          <w:lang w:val="uk-UA"/>
        </w:rPr>
        <w:t xml:space="preserve">̈ потужності може бути подана рівнянням: </w:t>
      </w:r>
    </w:p>
    <w:p w14:paraId="078D09A9" w14:textId="654A0E4D" w:rsidR="000801D6" w:rsidRPr="002E6989" w:rsidRDefault="009B658A" w:rsidP="000D6F58">
      <w:pPr>
        <w:pStyle w:val="NormalWeb"/>
        <w:spacing w:before="0" w:beforeAutospacing="0" w:after="0" w:afterAutospacing="0" w:line="360" w:lineRule="auto"/>
        <w:ind w:firstLine="709"/>
        <w:contextualSpacing/>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мд</m:t>
            </m:r>
          </m:sub>
        </m:sSub>
        <m:r>
          <w:rPr>
            <w:rFonts w:ascii="Cambria Math" w:hAnsi="Cambria Math"/>
            <w:position w:val="-6"/>
            <w:sz w:val="28"/>
            <w:szCs w:val="28"/>
            <w:lang w:val="uk-UA"/>
          </w:rPr>
          <m:t xml:space="preserve"> </m:t>
        </m:r>
        <m:r>
          <w:rPr>
            <w:rFonts w:ascii="Cambria Math" w:hAnsi="Cambria Math"/>
            <w:i/>
            <w:sz w:val="28"/>
            <w:szCs w:val="28"/>
            <w:lang w:val="uk-UA"/>
          </w:rPr>
          <w:sym w:font="Symbol" w:char="F03D"/>
        </m:r>
        <m:r>
          <w:rPr>
            <w:rFonts w:ascii="Cambria Math" w:hAnsi="Cambria Math"/>
            <w:sz w:val="28"/>
            <w:szCs w:val="28"/>
            <w:lang w:val="uk-UA"/>
          </w:rPr>
          <m:t xml:space="preserve"> </m:t>
        </m:r>
        <m:r>
          <w:rPr>
            <w:rFonts w:ascii="Cambria Math" w:hAnsi="Cambria Math"/>
            <w:sz w:val="28"/>
            <w:szCs w:val="28"/>
            <w:lang w:val="uk-UA"/>
          </w:rPr>
          <m:t>a</m:t>
        </m:r>
        <m:r>
          <w:rPr>
            <w:rFonts w:ascii="Cambria Math" w:hAnsi="Cambria Math"/>
            <w:sz w:val="28"/>
            <w:szCs w:val="28"/>
            <w:lang w:val="uk-UA"/>
          </w:rPr>
          <m:t>+</m:t>
        </m:r>
        <m:r>
          <w:rPr>
            <w:rFonts w:ascii="Cambria Math" w:hAnsi="Cambria Math"/>
            <w:sz w:val="28"/>
            <w:szCs w:val="28"/>
            <w:lang w:val="uk-UA"/>
          </w:rPr>
          <m:t>b</m:t>
        </m:r>
        <m:f>
          <m:fPr>
            <m:ctrlPr>
              <w:rPr>
                <w:rFonts w:ascii="Cambria Math" w:hAnsi="Cambria Math"/>
                <w:i/>
                <w:sz w:val="28"/>
                <w:szCs w:val="28"/>
                <w:lang w:val="uk-UA"/>
              </w:rPr>
            </m:ctrlPr>
          </m:fPr>
          <m:num>
            <m:r>
              <w:rPr>
                <w:rFonts w:ascii="Cambria Math" w:hAnsi="Cambria Math"/>
                <w:sz w:val="28"/>
                <w:szCs w:val="28"/>
                <w:lang w:val="uk-UA"/>
              </w:rPr>
              <m:t>n</m:t>
            </m:r>
          </m:num>
          <m:den>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н</m:t>
                </m:r>
              </m:sub>
            </m:sSub>
          </m:den>
        </m:f>
        <m:r>
          <w:rPr>
            <w:rFonts w:ascii="Cambria Math" w:hAnsi="Cambria Math"/>
            <w:position w:val="-6"/>
            <w:sz w:val="28"/>
            <w:szCs w:val="28"/>
            <w:lang w:val="uk-UA"/>
          </w:rPr>
          <m:t xml:space="preserve"> </m:t>
        </m:r>
      </m:oMath>
      <w:r w:rsidR="00235DF1" w:rsidRPr="002E6989">
        <w:rPr>
          <w:position w:val="-6"/>
          <w:sz w:val="28"/>
          <w:szCs w:val="28"/>
          <w:lang w:val="uk-UA"/>
        </w:rPr>
        <w:tab/>
      </w:r>
      <w:r w:rsidR="00235DF1" w:rsidRPr="002E6989">
        <w:rPr>
          <w:position w:val="-6"/>
          <w:sz w:val="28"/>
          <w:szCs w:val="28"/>
          <w:lang w:val="uk-UA"/>
        </w:rPr>
        <w:tab/>
      </w:r>
      <w:r w:rsidR="00235DF1" w:rsidRPr="002E6989">
        <w:rPr>
          <w:position w:val="-6"/>
          <w:sz w:val="28"/>
          <w:szCs w:val="28"/>
          <w:lang w:val="uk-UA"/>
        </w:rPr>
        <w:tab/>
      </w:r>
      <w:r w:rsidR="00235DF1" w:rsidRPr="002E6989">
        <w:rPr>
          <w:position w:val="-6"/>
          <w:sz w:val="28"/>
          <w:szCs w:val="28"/>
          <w:lang w:val="uk-UA"/>
        </w:rPr>
        <w:tab/>
      </w:r>
      <w:r w:rsidR="00235DF1" w:rsidRPr="002E6989">
        <w:rPr>
          <w:position w:val="-6"/>
          <w:sz w:val="28"/>
          <w:szCs w:val="28"/>
          <w:lang w:val="uk-UA"/>
        </w:rPr>
        <w:tab/>
      </w:r>
      <w:r w:rsidR="00235DF1" w:rsidRPr="002E6989">
        <w:rPr>
          <w:sz w:val="28"/>
          <w:szCs w:val="28"/>
          <w:lang w:val="uk-UA"/>
        </w:rPr>
        <w:t>(2.</w:t>
      </w:r>
      <w:r w:rsidR="000D6F58" w:rsidRPr="002E6989">
        <w:rPr>
          <w:sz w:val="28"/>
          <w:szCs w:val="28"/>
          <w:lang w:val="uk-UA"/>
        </w:rPr>
        <w:t>8</w:t>
      </w:r>
      <w:r w:rsidR="00235DF1" w:rsidRPr="002E6989">
        <w:rPr>
          <w:sz w:val="28"/>
          <w:szCs w:val="28"/>
          <w:lang w:val="uk-UA"/>
        </w:rPr>
        <w:t>)</w:t>
      </w:r>
    </w:p>
    <w:p w14:paraId="16C31670" w14:textId="65477074" w:rsidR="00280CF0" w:rsidRPr="002E6989" w:rsidRDefault="00A321C4" w:rsidP="008906AC">
      <w:pPr>
        <w:pStyle w:val="NormalWeb"/>
        <w:numPr>
          <w:ilvl w:val="0"/>
          <w:numId w:val="2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 xml:space="preserve">де </w:t>
      </w:r>
      <w:r w:rsidRPr="002E6989">
        <w:rPr>
          <w:rFonts w:ascii="Times New Roman,Italic" w:hAnsi="Times New Roman,Italic"/>
          <w:sz w:val="28"/>
          <w:szCs w:val="28"/>
          <w:lang w:val="uk-UA"/>
        </w:rPr>
        <w:t>a</w:t>
      </w:r>
      <w:r w:rsidRPr="002E6989">
        <w:rPr>
          <w:sz w:val="28"/>
          <w:szCs w:val="28"/>
          <w:lang w:val="uk-UA"/>
        </w:rPr>
        <w:t xml:space="preserve">, </w:t>
      </w:r>
      <w:r w:rsidRPr="002E6989">
        <w:rPr>
          <w:rFonts w:ascii="Times New Roman,Italic" w:hAnsi="Times New Roman,Italic"/>
          <w:sz w:val="28"/>
          <w:szCs w:val="28"/>
          <w:lang w:val="uk-UA"/>
        </w:rPr>
        <w:t xml:space="preserve">b </w:t>
      </w:r>
      <w:r w:rsidRPr="002E6989">
        <w:rPr>
          <w:sz w:val="28"/>
          <w:szCs w:val="28"/>
          <w:lang w:val="uk-UA"/>
        </w:rPr>
        <w:t xml:space="preserve">– </w:t>
      </w:r>
      <w:proofErr w:type="spellStart"/>
      <w:r w:rsidRPr="002E6989">
        <w:rPr>
          <w:sz w:val="28"/>
          <w:szCs w:val="28"/>
          <w:lang w:val="uk-UA"/>
        </w:rPr>
        <w:t>постійні</w:t>
      </w:r>
      <w:proofErr w:type="spellEnd"/>
      <w:r w:rsidRPr="002E6989">
        <w:rPr>
          <w:sz w:val="28"/>
          <w:szCs w:val="28"/>
          <w:lang w:val="uk-UA"/>
        </w:rPr>
        <w:t xml:space="preserve"> коефіцієнти для визначеного типу двигуна:</w:t>
      </w:r>
      <w:r w:rsidRPr="002E6989">
        <w:rPr>
          <w:sz w:val="28"/>
          <w:szCs w:val="28"/>
          <w:lang w:val="uk-UA"/>
        </w:rPr>
        <w:br/>
        <w:t xml:space="preserve">для двигунів з іскровим запалюванням з частотою обертання колінчатого </w:t>
      </w:r>
      <w:proofErr w:type="spellStart"/>
      <w:r w:rsidRPr="002E6989">
        <w:rPr>
          <w:sz w:val="28"/>
          <w:szCs w:val="28"/>
          <w:lang w:val="uk-UA"/>
        </w:rPr>
        <w:t>вала</w:t>
      </w:r>
      <w:proofErr w:type="spellEnd"/>
      <w:r w:rsidRPr="002E6989">
        <w:rPr>
          <w:sz w:val="28"/>
          <w:szCs w:val="28"/>
          <w:lang w:val="uk-UA"/>
        </w:rPr>
        <w:t xml:space="preserve"> 4000 – 6000 об/хв </w:t>
      </w:r>
      <m:oMath>
        <m:r>
          <w:rPr>
            <w:rFonts w:ascii="Cambria Math" w:hAnsi="Cambria Math"/>
            <w:sz w:val="28"/>
            <w:szCs w:val="28"/>
            <w:lang w:val="uk-UA"/>
          </w:rPr>
          <m:t>a</m:t>
        </m:r>
      </m:oMath>
      <w:r w:rsidRPr="002E6989">
        <w:rPr>
          <w:rFonts w:ascii="Times New Roman,Italic" w:hAnsi="Times New Roman,Italic"/>
          <w:sz w:val="28"/>
          <w:szCs w:val="2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0,08; </w:t>
      </w:r>
      <m:oMath>
        <m:r>
          <w:rPr>
            <w:rFonts w:ascii="Cambria Math" w:hAnsi="Cambria Math"/>
            <w:sz w:val="28"/>
            <w:szCs w:val="28"/>
            <w:lang w:val="uk-UA"/>
          </w:rPr>
          <m:t>b</m:t>
        </m:r>
      </m:oMath>
      <w:r w:rsidRPr="002E6989">
        <w:rPr>
          <w:rFonts w:ascii="Times New Roman,Italic" w:hAnsi="Times New Roman,Italic"/>
          <w:sz w:val="28"/>
          <w:szCs w:val="2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0,15; </w:t>
      </w:r>
      <m:oMath>
        <m:r>
          <w:rPr>
            <w:rFonts w:ascii="Cambria Math" w:hAnsi="Cambria Math"/>
            <w:sz w:val="28"/>
            <w:szCs w:val="28"/>
            <w:lang w:val="uk-UA"/>
          </w:rPr>
          <m:t>n</m:t>
        </m:r>
        <m:r>
          <w:rPr>
            <w:rFonts w:ascii="Cambria Math" w:hAnsi="Cambria Math"/>
            <w:position w:val="-4"/>
            <w:sz w:val="18"/>
            <w:szCs w:val="18"/>
            <w:lang w:val="uk-UA"/>
          </w:rPr>
          <m:t>н</m:t>
        </m:r>
      </m:oMath>
      <w:r w:rsidRPr="002E6989">
        <w:rPr>
          <w:position w:val="-4"/>
          <w:sz w:val="18"/>
          <w:szCs w:val="1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5000 об/хв;</w:t>
      </w:r>
    </w:p>
    <w:p w14:paraId="28F40864" w14:textId="4221158F" w:rsidR="00280CF0" w:rsidRPr="002E6989" w:rsidRDefault="00A321C4" w:rsidP="008906AC">
      <w:pPr>
        <w:pStyle w:val="NormalWeb"/>
        <w:numPr>
          <w:ilvl w:val="0"/>
          <w:numId w:val="2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 xml:space="preserve">для дизелів легкових автомобілів з частотою обертання колінчатого </w:t>
      </w:r>
      <w:proofErr w:type="spellStart"/>
      <w:r w:rsidRPr="002E6989">
        <w:rPr>
          <w:sz w:val="28"/>
          <w:szCs w:val="28"/>
          <w:lang w:val="uk-UA"/>
        </w:rPr>
        <w:t>вала</w:t>
      </w:r>
      <w:proofErr w:type="spellEnd"/>
      <w:r w:rsidRPr="002E6989">
        <w:rPr>
          <w:sz w:val="28"/>
          <w:szCs w:val="28"/>
          <w:lang w:val="uk-UA"/>
        </w:rPr>
        <w:t xml:space="preserve"> 4000 – 5000 об/хв </w:t>
      </w:r>
      <m:oMath>
        <m:r>
          <w:rPr>
            <w:rFonts w:ascii="Cambria Math" w:hAnsi="Cambria Math"/>
            <w:sz w:val="28"/>
            <w:szCs w:val="28"/>
            <w:lang w:val="uk-UA"/>
          </w:rPr>
          <m:t>a</m:t>
        </m:r>
      </m:oMath>
      <w:r w:rsidRPr="002E6989">
        <w:rPr>
          <w:rFonts w:ascii="Times New Roman,Italic" w:hAnsi="Times New Roman,Italic"/>
          <w:sz w:val="28"/>
          <w:szCs w:val="2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0,10; </w:t>
      </w:r>
      <m:oMath>
        <m:r>
          <w:rPr>
            <w:rFonts w:ascii="Cambria Math" w:hAnsi="Cambria Math"/>
            <w:sz w:val="28"/>
            <w:szCs w:val="28"/>
            <w:lang w:val="uk-UA"/>
          </w:rPr>
          <m:t>b</m:t>
        </m:r>
      </m:oMath>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0,15; </w:t>
      </w:r>
      <m:oMath>
        <m:r>
          <w:rPr>
            <w:rFonts w:ascii="Cambria Math" w:hAnsi="Cambria Math"/>
            <w:sz w:val="28"/>
            <w:szCs w:val="28"/>
            <w:lang w:val="uk-UA"/>
          </w:rPr>
          <m:t>n</m:t>
        </m:r>
        <m:r>
          <w:rPr>
            <w:rFonts w:ascii="Cambria Math" w:hAnsi="Cambria Math"/>
            <w:position w:val="-4"/>
            <w:sz w:val="18"/>
            <w:szCs w:val="18"/>
            <w:lang w:val="uk-UA"/>
          </w:rPr>
          <m:t>н</m:t>
        </m:r>
      </m:oMath>
      <w:r w:rsidRPr="002E6989">
        <w:rPr>
          <w:position w:val="-4"/>
          <w:sz w:val="18"/>
          <w:szCs w:val="1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4000 об/хв;</w:t>
      </w:r>
    </w:p>
    <w:p w14:paraId="52223F9A" w14:textId="26D7879C" w:rsidR="00280CF0" w:rsidRPr="002E6989" w:rsidRDefault="00A321C4" w:rsidP="008906AC">
      <w:pPr>
        <w:pStyle w:val="NormalWeb"/>
        <w:numPr>
          <w:ilvl w:val="0"/>
          <w:numId w:val="2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 xml:space="preserve">для автотракторних дизелів з нерозділеною камерою згоряння і частотою обертання колінчатого </w:t>
      </w:r>
      <w:proofErr w:type="spellStart"/>
      <w:r w:rsidRPr="002E6989">
        <w:rPr>
          <w:sz w:val="28"/>
          <w:szCs w:val="28"/>
          <w:lang w:val="uk-UA"/>
        </w:rPr>
        <w:t>вала</w:t>
      </w:r>
      <w:proofErr w:type="spellEnd"/>
      <w:r w:rsidRPr="002E6989">
        <w:rPr>
          <w:sz w:val="28"/>
          <w:szCs w:val="28"/>
          <w:lang w:val="uk-UA"/>
        </w:rPr>
        <w:t xml:space="preserve"> 1500 – 3000 об/хв </w:t>
      </w:r>
      <m:oMath>
        <m:r>
          <w:rPr>
            <w:rFonts w:ascii="Cambria Math" w:hAnsi="Cambria Math"/>
            <w:sz w:val="28"/>
            <w:szCs w:val="28"/>
            <w:lang w:val="uk-UA"/>
          </w:rPr>
          <m:t>a</m:t>
        </m:r>
      </m:oMath>
      <w:r w:rsidRPr="002E6989">
        <w:rPr>
          <w:rFonts w:ascii="Times New Roman,Italic" w:hAnsi="Times New Roman,Italic"/>
          <w:sz w:val="28"/>
          <w:szCs w:val="2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0,06; </w:t>
      </w:r>
      <m:oMath>
        <m:r>
          <w:rPr>
            <w:rFonts w:ascii="Cambria Math" w:hAnsi="Cambria Math"/>
            <w:sz w:val="28"/>
            <w:szCs w:val="28"/>
            <w:lang w:val="uk-UA"/>
          </w:rPr>
          <m:t>b</m:t>
        </m:r>
      </m:oMath>
      <w:r w:rsidRPr="002E6989">
        <w:rPr>
          <w:rFonts w:ascii="Times New Roman,Italic" w:hAnsi="Times New Roman,Italic"/>
          <w:sz w:val="28"/>
          <w:szCs w:val="2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0,15; </w:t>
      </w:r>
      <m:oMath>
        <m:r>
          <w:rPr>
            <w:rFonts w:ascii="Cambria Math" w:hAnsi="Cambria Math"/>
            <w:sz w:val="28"/>
            <w:szCs w:val="28"/>
            <w:lang w:val="uk-UA"/>
          </w:rPr>
          <m:t>n</m:t>
        </m:r>
        <m:r>
          <w:rPr>
            <w:rFonts w:ascii="Cambria Math" w:hAnsi="Cambria Math"/>
            <w:position w:val="-4"/>
            <w:sz w:val="18"/>
            <w:szCs w:val="18"/>
            <w:lang w:val="uk-UA"/>
          </w:rPr>
          <m:t xml:space="preserve">н </m:t>
        </m:r>
      </m:oMath>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2000 об/хв; (для автотракторних дизелів з розділеною камерою згоряння </w:t>
      </w:r>
      <w:r w:rsidRPr="002E6989">
        <w:rPr>
          <w:rFonts w:ascii="Times New Roman,Italic" w:hAnsi="Times New Roman,Italic"/>
          <w:sz w:val="28"/>
          <w:szCs w:val="28"/>
          <w:lang w:val="uk-UA"/>
        </w:rPr>
        <w:t xml:space="preserve">a </w:t>
      </w:r>
      <w:r w:rsidRPr="002E6989">
        <w:rPr>
          <w:sz w:val="28"/>
          <w:szCs w:val="28"/>
          <w:lang w:val="uk-UA"/>
        </w:rPr>
        <w:t>= 0,08);</w:t>
      </w:r>
    </w:p>
    <w:p w14:paraId="3E7793AB" w14:textId="25FC6507" w:rsidR="00A321C4" w:rsidRPr="002E6989" w:rsidRDefault="00A321C4" w:rsidP="008906AC">
      <w:pPr>
        <w:pStyle w:val="NormalWeb"/>
        <w:numPr>
          <w:ilvl w:val="0"/>
          <w:numId w:val="26"/>
        </w:numPr>
        <w:spacing w:before="0" w:beforeAutospacing="0" w:after="0" w:afterAutospacing="0" w:line="360" w:lineRule="auto"/>
        <w:ind w:left="0" w:firstLine="709"/>
        <w:contextualSpacing/>
        <w:jc w:val="both"/>
        <w:rPr>
          <w:sz w:val="28"/>
          <w:szCs w:val="28"/>
          <w:lang w:val="uk-UA"/>
        </w:rPr>
      </w:pPr>
      <w:r w:rsidRPr="002E6989">
        <w:rPr>
          <w:sz w:val="28"/>
          <w:szCs w:val="28"/>
          <w:lang w:val="uk-UA"/>
        </w:rPr>
        <w:t xml:space="preserve">для дизелів з частотою обертання колінчатого </w:t>
      </w:r>
      <w:proofErr w:type="spellStart"/>
      <w:r w:rsidRPr="002E6989">
        <w:rPr>
          <w:sz w:val="28"/>
          <w:szCs w:val="28"/>
          <w:lang w:val="uk-UA"/>
        </w:rPr>
        <w:t>вала</w:t>
      </w:r>
      <w:proofErr w:type="spellEnd"/>
      <w:r w:rsidRPr="002E6989">
        <w:rPr>
          <w:sz w:val="28"/>
          <w:szCs w:val="28"/>
          <w:lang w:val="uk-UA"/>
        </w:rPr>
        <w:t xml:space="preserve"> 500 – 1500 об/хв </w:t>
      </w:r>
      <m:oMath>
        <m:r>
          <w:rPr>
            <w:rFonts w:ascii="Cambria Math" w:hAnsi="Cambria Math"/>
            <w:sz w:val="28"/>
            <w:szCs w:val="28"/>
            <w:lang w:val="uk-UA"/>
          </w:rPr>
          <m:t>a</m:t>
        </m:r>
      </m:oMath>
      <w:r w:rsidRPr="002E6989">
        <w:rPr>
          <w:rFonts w:ascii="Times New Roman,Italic" w:hAnsi="Times New Roman,Italic"/>
          <w:sz w:val="28"/>
          <w:szCs w:val="2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0,08; </w:t>
      </w:r>
      <m:oMath>
        <m:r>
          <w:rPr>
            <w:rFonts w:ascii="Cambria Math" w:hAnsi="Cambria Math"/>
            <w:sz w:val="28"/>
            <w:szCs w:val="28"/>
            <w:lang w:val="uk-UA"/>
          </w:rPr>
          <m:t>b</m:t>
        </m:r>
      </m:oMath>
      <w:r w:rsidRPr="002E6989">
        <w:rPr>
          <w:rFonts w:ascii="Times New Roman,Italic" w:hAnsi="Times New Roman,Italic"/>
          <w:sz w:val="28"/>
          <w:szCs w:val="2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 xml:space="preserve">0,15; </w:t>
      </w:r>
      <m:oMath>
        <m:r>
          <w:rPr>
            <w:rFonts w:ascii="Cambria Math" w:hAnsi="Cambria Math"/>
            <w:sz w:val="28"/>
            <w:szCs w:val="28"/>
            <w:lang w:val="uk-UA"/>
          </w:rPr>
          <m:t>n</m:t>
        </m:r>
        <m:r>
          <w:rPr>
            <w:rFonts w:ascii="Cambria Math" w:hAnsi="Cambria Math"/>
            <w:position w:val="-4"/>
            <w:sz w:val="18"/>
            <w:szCs w:val="18"/>
            <w:lang w:val="uk-UA"/>
          </w:rPr>
          <m:t>н</m:t>
        </m:r>
      </m:oMath>
      <w:r w:rsidRPr="002E6989">
        <w:rPr>
          <w:position w:val="-4"/>
          <w:sz w:val="18"/>
          <w:szCs w:val="18"/>
          <w:lang w:val="uk-UA"/>
        </w:rPr>
        <w:t xml:space="preserve"> </w:t>
      </w:r>
      <w:r w:rsidRPr="002E6989">
        <w:rPr>
          <w:rFonts w:ascii="Symbol" w:hAnsi="Symbol"/>
          <w:sz w:val="28"/>
          <w:szCs w:val="28"/>
          <w:lang w:val="uk-UA"/>
        </w:rPr>
        <w:sym w:font="Symbol" w:char="F040"/>
      </w:r>
      <w:r w:rsidRPr="002E6989">
        <w:rPr>
          <w:rFonts w:ascii="Symbol" w:hAnsi="Symbol"/>
          <w:sz w:val="28"/>
          <w:szCs w:val="28"/>
          <w:lang w:val="uk-UA"/>
        </w:rPr>
        <w:t xml:space="preserve"> </w:t>
      </w:r>
      <w:r w:rsidRPr="002E6989">
        <w:rPr>
          <w:sz w:val="28"/>
          <w:szCs w:val="28"/>
          <w:lang w:val="uk-UA"/>
        </w:rPr>
        <w:t>1000 об/хв.</w:t>
      </w:r>
    </w:p>
    <w:p w14:paraId="0F1DD992" w14:textId="37C7E90A" w:rsidR="009038EE" w:rsidRDefault="000079E2" w:rsidP="000079E2">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Ці залежності використовують для попередньої оцінки рівня значень середнього тиску механічних втрат. Потім отримані значення </w:t>
      </w:r>
      <w:r w:rsidR="0029510B">
        <w:rPr>
          <w:sz w:val="28"/>
          <w:szCs w:val="28"/>
          <w:lang w:val="uk-UA"/>
        </w:rPr>
        <w:t>РМД</w:t>
      </w:r>
      <w:r w:rsidRPr="002E6989">
        <w:rPr>
          <w:sz w:val="28"/>
          <w:szCs w:val="28"/>
          <w:lang w:val="uk-UA"/>
        </w:rPr>
        <w:t xml:space="preserve"> </w:t>
      </w:r>
      <w:r w:rsidR="0071659B" w:rsidRPr="002E6989">
        <w:rPr>
          <w:sz w:val="28"/>
          <w:szCs w:val="28"/>
          <w:lang w:val="uk-UA"/>
        </w:rPr>
        <w:t>уточняються</w:t>
      </w:r>
      <w:r w:rsidRPr="002E6989">
        <w:rPr>
          <w:sz w:val="28"/>
          <w:szCs w:val="28"/>
          <w:lang w:val="uk-UA"/>
        </w:rPr>
        <w:t xml:space="preserve"> за даними експериментальних досліджень двигунів-прототипів, що були поставлені на виробництво, оскільки розвиток </w:t>
      </w:r>
      <w:proofErr w:type="spellStart"/>
      <w:r w:rsidRPr="002E6989">
        <w:rPr>
          <w:sz w:val="28"/>
          <w:szCs w:val="28"/>
          <w:lang w:val="uk-UA"/>
        </w:rPr>
        <w:t>двигунобудування</w:t>
      </w:r>
      <w:proofErr w:type="spellEnd"/>
      <w:r w:rsidRPr="002E6989">
        <w:rPr>
          <w:sz w:val="28"/>
          <w:szCs w:val="28"/>
          <w:lang w:val="uk-UA"/>
        </w:rPr>
        <w:t xml:space="preserve"> характеризується безперервним удосконалюванням конструкції деталей і двигунів у цілому, технології їхнього виробництва, використанням нових матеріалів, покриттів, мастил</w:t>
      </w:r>
      <w:r w:rsidR="00A10D99">
        <w:rPr>
          <w:sz w:val="28"/>
          <w:szCs w:val="28"/>
          <w:lang w:val="uk-UA"/>
        </w:rPr>
        <w:t>,</w:t>
      </w:r>
      <w:r w:rsidRPr="002E6989">
        <w:rPr>
          <w:sz w:val="28"/>
          <w:szCs w:val="28"/>
          <w:lang w:val="uk-UA"/>
        </w:rPr>
        <w:t xml:space="preserve"> </w:t>
      </w:r>
      <w:r w:rsidR="00A10D99">
        <w:rPr>
          <w:sz w:val="28"/>
          <w:szCs w:val="28"/>
          <w:lang w:val="uk-UA"/>
        </w:rPr>
        <w:t>тощо</w:t>
      </w:r>
      <w:r w:rsidRPr="002E6989">
        <w:rPr>
          <w:sz w:val="28"/>
          <w:szCs w:val="28"/>
          <w:lang w:val="uk-UA"/>
        </w:rPr>
        <w:t>.</w:t>
      </w:r>
    </w:p>
    <w:p w14:paraId="109E99A6" w14:textId="77777777" w:rsidR="008E03D4" w:rsidRPr="002E6989" w:rsidRDefault="008E03D4" w:rsidP="000079E2">
      <w:pPr>
        <w:pStyle w:val="NormalWeb"/>
        <w:spacing w:before="0" w:beforeAutospacing="0" w:after="0" w:afterAutospacing="0" w:line="360" w:lineRule="auto"/>
        <w:ind w:firstLine="709"/>
        <w:contextualSpacing/>
        <w:jc w:val="both"/>
        <w:rPr>
          <w:sz w:val="28"/>
          <w:szCs w:val="28"/>
          <w:lang w:val="uk-UA"/>
        </w:rPr>
      </w:pPr>
    </w:p>
    <w:p w14:paraId="56751E06" w14:textId="3FB28D44" w:rsidR="00DB2445" w:rsidRDefault="00DB2445" w:rsidP="008E03D4">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54" w:name="_Toc154243513"/>
      <w:bookmarkStart w:id="155" w:name="_Toc154272644"/>
      <w:bookmarkStart w:id="156" w:name="_Toc154272917"/>
      <w:bookmarkStart w:id="157" w:name="_Toc154274861"/>
      <w:bookmarkStart w:id="158" w:name="_Toc154275019"/>
      <w:bookmarkStart w:id="159" w:name="_Toc154275422"/>
      <w:bookmarkStart w:id="160" w:name="_Toc154276132"/>
      <w:bookmarkStart w:id="161" w:name="_Toc154277451"/>
      <w:r w:rsidRPr="002E6989">
        <w:rPr>
          <w:rFonts w:ascii="Times New Roman" w:hAnsi="Times New Roman"/>
          <w:color w:val="auto"/>
          <w:sz w:val="28"/>
          <w:szCs w:val="28"/>
          <w:lang w:val="uk-UA"/>
        </w:rPr>
        <w:t xml:space="preserve">Визначення </w:t>
      </w:r>
      <w:r w:rsidR="00F35828" w:rsidRPr="002E6989">
        <w:rPr>
          <w:rFonts w:ascii="Times New Roman" w:hAnsi="Times New Roman"/>
          <w:color w:val="auto"/>
          <w:sz w:val="28"/>
          <w:szCs w:val="28"/>
          <w:lang w:val="uk-UA"/>
        </w:rPr>
        <w:t>ефективних показників у двигуні внутрішнього згоряння</w:t>
      </w:r>
      <w:bookmarkEnd w:id="154"/>
      <w:bookmarkEnd w:id="155"/>
      <w:bookmarkEnd w:id="156"/>
      <w:bookmarkEnd w:id="157"/>
      <w:bookmarkEnd w:id="158"/>
      <w:bookmarkEnd w:id="159"/>
      <w:bookmarkEnd w:id="160"/>
      <w:bookmarkEnd w:id="161"/>
    </w:p>
    <w:p w14:paraId="55E4D4EA" w14:textId="77777777" w:rsidR="008E03D4" w:rsidRPr="008E03D4" w:rsidRDefault="008E03D4" w:rsidP="008E03D4">
      <w:pPr>
        <w:rPr>
          <w:lang w:val="uk-UA" w:eastAsia="x-none"/>
        </w:rPr>
      </w:pPr>
    </w:p>
    <w:p w14:paraId="5EC081ED" w14:textId="2E1955EF" w:rsidR="007D4C9E" w:rsidRPr="002E6989" w:rsidRDefault="007D4C9E" w:rsidP="003F13BF">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Відповідно до джерел [</w:t>
      </w:r>
      <w:r w:rsidR="00054FF5" w:rsidRPr="002E6989">
        <w:rPr>
          <w:rFonts w:ascii="Times New Roman" w:hAnsi="Times New Roman" w:cs="Times New Roman"/>
          <w:sz w:val="28"/>
          <w:szCs w:val="28"/>
          <w:lang w:val="uk-UA" w:eastAsia="x-none"/>
        </w:rPr>
        <w:t>8,9,10</w:t>
      </w:r>
      <w:r w:rsidRPr="002E6989">
        <w:rPr>
          <w:rFonts w:ascii="Times New Roman" w:hAnsi="Times New Roman" w:cs="Times New Roman"/>
          <w:sz w:val="28"/>
          <w:szCs w:val="28"/>
          <w:lang w:val="uk-UA" w:eastAsia="x-none"/>
        </w:rPr>
        <w:t>], до ефективних показників двигуна відносяться:</w:t>
      </w:r>
    </w:p>
    <w:p w14:paraId="7597B8DA" w14:textId="390E98BB" w:rsidR="007D4C9E" w:rsidRPr="002E6989" w:rsidRDefault="007D4C9E" w:rsidP="008906AC">
      <w:pPr>
        <w:pStyle w:val="ListParagraph"/>
        <w:numPr>
          <w:ilvl w:val="0"/>
          <w:numId w:val="27"/>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ефективна робота на вихідному валу двигуна за цикл, </w:t>
      </w:r>
      <w:proofErr w:type="spellStart"/>
      <w:r w:rsidRPr="002E6989">
        <w:rPr>
          <w:rFonts w:ascii="Times New Roman" w:hAnsi="Times New Roman" w:cs="Times New Roman"/>
          <w:sz w:val="28"/>
          <w:szCs w:val="28"/>
          <w:lang w:val="uk-UA" w:eastAsia="x-none"/>
        </w:rPr>
        <w:t>Дж</w:t>
      </w:r>
      <w:proofErr w:type="spellEnd"/>
      <w:r w:rsidRPr="002E6989">
        <w:rPr>
          <w:rFonts w:ascii="Times New Roman" w:hAnsi="Times New Roman" w:cs="Times New Roman"/>
          <w:sz w:val="28"/>
          <w:szCs w:val="28"/>
          <w:lang w:val="uk-UA" w:eastAsia="x-none"/>
        </w:rPr>
        <w:t>/цикл:</w:t>
      </w:r>
    </w:p>
    <w:p w14:paraId="688C8229" w14:textId="24008179" w:rsidR="00091C41" w:rsidRPr="002E6989" w:rsidRDefault="00F6039A" w:rsidP="008B3660">
      <w:pPr>
        <w:pStyle w:val="NormalWeb"/>
        <w:spacing w:before="0" w:beforeAutospacing="0" w:after="0" w:afterAutospacing="0" w:line="360" w:lineRule="auto"/>
        <w:ind w:firstLine="709"/>
        <w:contextualSpacing/>
        <w:jc w:val="center"/>
        <w:rPr>
          <w:sz w:val="28"/>
          <w:szCs w:val="28"/>
          <w:lang w:val="uk-UA"/>
        </w:rPr>
      </w:pPr>
      <m:oMath>
        <m:r>
          <w:rPr>
            <w:rFonts w:ascii="Cambria Math" w:hAnsi="Cambria Math"/>
            <w:sz w:val="28"/>
            <w:szCs w:val="28"/>
            <w:lang w:val="uk-UA"/>
          </w:rPr>
          <m:t>L</m:t>
        </m:r>
        <m:r>
          <w:rPr>
            <w:rFonts w:ascii="Cambria Math" w:hAnsi="Cambria Math"/>
            <w:position w:val="-4"/>
            <w:sz w:val="28"/>
            <w:szCs w:val="28"/>
            <w:lang w:val="uk-UA"/>
          </w:rPr>
          <m:t>e</m:t>
        </m:r>
        <m:r>
          <w:rPr>
            <w:rFonts w:ascii="Cambria Math" w:hAnsi="Cambria Math"/>
            <w:sz w:val="28"/>
            <w:szCs w:val="28"/>
            <w:lang w:val="uk-UA"/>
          </w:rPr>
          <m:t>= L</m:t>
        </m:r>
        <m:r>
          <w:rPr>
            <w:rFonts w:ascii="Cambria Math" w:hAnsi="Cambria Math"/>
            <w:position w:val="-4"/>
            <w:sz w:val="28"/>
            <w:szCs w:val="28"/>
            <w:lang w:val="uk-UA"/>
          </w:rPr>
          <m:t>і</m:t>
        </m:r>
        <m:r>
          <w:rPr>
            <w:rFonts w:ascii="Cambria Math" w:hAnsi="Cambria Math"/>
            <w:sz w:val="28"/>
            <w:szCs w:val="28"/>
            <w:lang w:val="uk-UA"/>
          </w:rPr>
          <m:t>-(L</m:t>
        </m:r>
        <m:r>
          <w:rPr>
            <w:rFonts w:ascii="Cambria Math" w:hAnsi="Cambria Math"/>
            <w:position w:val="-4"/>
            <w:sz w:val="28"/>
            <w:szCs w:val="28"/>
            <w:lang w:val="uk-UA"/>
          </w:rPr>
          <m:t>мд</m:t>
        </m:r>
        <m:r>
          <w:rPr>
            <w:rFonts w:ascii="Cambria Math" w:hAnsi="Cambria Math"/>
            <w:sz w:val="28"/>
            <w:szCs w:val="28"/>
            <w:lang w:val="uk-UA"/>
          </w:rPr>
          <m:t xml:space="preserve"> +L</m:t>
        </m:r>
        <m:r>
          <w:rPr>
            <w:rFonts w:ascii="Cambria Math" w:hAnsi="Cambria Math"/>
            <w:position w:val="-4"/>
            <w:sz w:val="28"/>
            <w:szCs w:val="28"/>
            <w:lang w:val="uk-UA"/>
          </w:rPr>
          <m:t>нв</m:t>
        </m:r>
        <m:r>
          <w:rPr>
            <w:rFonts w:ascii="Cambria Math" w:hAnsi="Cambria Math"/>
            <w:sz w:val="28"/>
            <w:szCs w:val="28"/>
            <w:lang w:val="uk-UA"/>
          </w:rPr>
          <m:t>+L</m:t>
        </m:r>
        <m:r>
          <w:rPr>
            <w:rFonts w:ascii="Cambria Math" w:hAnsi="Cambria Math"/>
            <w:position w:val="-4"/>
            <w:sz w:val="28"/>
            <w:szCs w:val="28"/>
            <w:lang w:val="uk-UA"/>
          </w:rPr>
          <m:t>н</m:t>
        </m:r>
        <m:r>
          <w:rPr>
            <w:rFonts w:ascii="Cambria Math" w:hAnsi="Cambria Math"/>
            <w:sz w:val="28"/>
            <w:szCs w:val="28"/>
            <w:lang w:val="uk-UA"/>
          </w:rPr>
          <m:t>)</m:t>
        </m:r>
      </m:oMath>
      <w:r w:rsidR="00091C41" w:rsidRPr="002E6989">
        <w:rPr>
          <w:rFonts w:eastAsiaTheme="minorEastAsia"/>
          <w:sz w:val="28"/>
          <w:szCs w:val="28"/>
          <w:lang w:val="uk-UA"/>
        </w:rPr>
        <w:t xml:space="preserve"> </w:t>
      </w:r>
      <w:r w:rsidR="00091C41" w:rsidRPr="002E6989">
        <w:rPr>
          <w:rFonts w:eastAsiaTheme="minorEastAsia"/>
          <w:sz w:val="28"/>
          <w:szCs w:val="28"/>
          <w:lang w:val="uk-UA"/>
        </w:rPr>
        <w:tab/>
      </w:r>
      <w:r w:rsidR="00091C41" w:rsidRPr="002E6989">
        <w:rPr>
          <w:rFonts w:eastAsiaTheme="minorEastAsia"/>
          <w:sz w:val="28"/>
          <w:szCs w:val="28"/>
          <w:lang w:val="uk-UA"/>
        </w:rPr>
        <w:tab/>
      </w:r>
      <w:r w:rsidR="00A71175" w:rsidRPr="002E6989">
        <w:rPr>
          <w:rFonts w:eastAsiaTheme="minorEastAsia"/>
          <w:sz w:val="28"/>
          <w:szCs w:val="28"/>
          <w:lang w:val="uk-UA"/>
        </w:rPr>
        <w:tab/>
      </w:r>
      <w:r w:rsidR="00091C41" w:rsidRPr="002E6989">
        <w:rPr>
          <w:sz w:val="28"/>
          <w:szCs w:val="28"/>
          <w:lang w:val="uk-UA"/>
        </w:rPr>
        <w:t>(2.</w:t>
      </w:r>
      <w:r w:rsidR="003F13BF" w:rsidRPr="002E6989">
        <w:rPr>
          <w:sz w:val="28"/>
          <w:szCs w:val="28"/>
          <w:lang w:val="uk-UA"/>
        </w:rPr>
        <w:t>9</w:t>
      </w:r>
      <w:r w:rsidR="00091C41" w:rsidRPr="002E6989">
        <w:rPr>
          <w:sz w:val="28"/>
          <w:szCs w:val="28"/>
          <w:lang w:val="uk-UA"/>
        </w:rPr>
        <w:t>)</w:t>
      </w:r>
    </w:p>
    <w:p w14:paraId="7461CF47" w14:textId="77777777" w:rsidR="002812D9" w:rsidRPr="002E6989" w:rsidRDefault="002812D9" w:rsidP="008B3660">
      <w:pPr>
        <w:pStyle w:val="NormalWeb"/>
        <w:spacing w:before="0" w:beforeAutospacing="0" w:after="0" w:afterAutospacing="0" w:line="360" w:lineRule="auto"/>
        <w:ind w:firstLine="709"/>
        <w:contextualSpacing/>
        <w:jc w:val="center"/>
        <w:rPr>
          <w:sz w:val="28"/>
          <w:szCs w:val="28"/>
          <w:lang w:val="uk-UA"/>
        </w:rPr>
      </w:pPr>
    </w:p>
    <w:p w14:paraId="198B7331" w14:textId="362AC7B6" w:rsidR="00CF47A9" w:rsidRPr="002E6989" w:rsidRDefault="003E0563" w:rsidP="008906AC">
      <w:pPr>
        <w:pStyle w:val="ListParagraph"/>
        <w:numPr>
          <w:ilvl w:val="0"/>
          <w:numId w:val="27"/>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питома ефективна робота на вихідному валу двигуна (ефективна робота на вихідному валу двигуна, </w:t>
      </w:r>
      <w:proofErr w:type="spellStart"/>
      <w:r w:rsidRPr="002E6989">
        <w:rPr>
          <w:rFonts w:ascii="Times New Roman" w:hAnsi="Times New Roman" w:cs="Times New Roman"/>
          <w:sz w:val="28"/>
          <w:szCs w:val="28"/>
          <w:lang w:val="uk-UA" w:eastAsia="x-none"/>
        </w:rPr>
        <w:t>Дж</w:t>
      </w:r>
      <w:proofErr w:type="spellEnd"/>
      <w:r w:rsidRPr="002E6989">
        <w:rPr>
          <w:rFonts w:ascii="Times New Roman" w:hAnsi="Times New Roman" w:cs="Times New Roman"/>
          <w:sz w:val="28"/>
          <w:szCs w:val="28"/>
          <w:lang w:val="uk-UA" w:eastAsia="x-none"/>
        </w:rPr>
        <w:t>, віднесена до 1 см3 робочого об’єму) або середній ефективний тиск в МПа:</w:t>
      </w:r>
    </w:p>
    <w:p w14:paraId="060CA903" w14:textId="77777777" w:rsidR="002812D9" w:rsidRPr="002E6989" w:rsidRDefault="009B658A" w:rsidP="002812D9">
      <w:pPr>
        <w:pStyle w:val="ListParagraph"/>
        <w:ind w:left="770" w:firstLine="0"/>
        <w:jc w:val="center"/>
        <w:rPr>
          <w:rFonts w:ascii="Times New Roman" w:eastAsiaTheme="minorEastAsia" w:hAnsi="Times New Roman" w:cs="Times New Roman"/>
          <w:sz w:val="28"/>
          <w:szCs w:val="28"/>
          <w:lang w:val="uk-UA" w:eastAsia="en-GB"/>
        </w:rPr>
      </w:pP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l</m:t>
            </m:r>
          </m:e>
          <m:sub>
            <m:r>
              <w:rPr>
                <w:rFonts w:ascii="Cambria Math" w:hAnsi="Cambria Math"/>
                <w:sz w:val="28"/>
                <w:szCs w:val="28"/>
                <w:lang w:val="uk-UA"/>
              </w:rPr>
              <m:t>е</m:t>
            </m:r>
          </m:sub>
        </m:sSub>
        <m:r>
          <w:rPr>
            <w:rFonts w:ascii="Cambria Math" w:hAnsi="Cambria Math"/>
            <w:position w:val="-6"/>
            <w:sz w:val="28"/>
            <w:szCs w:val="28"/>
            <w:lang w:val="uk-UA"/>
          </w:rPr>
          <m:t xml:space="preserve"> </m:t>
        </m:r>
        <m:r>
          <w:rPr>
            <w:rFonts w:ascii="Cambria Math" w:hAnsi="Cambria Math" w:cs="Times New Roman"/>
            <w:i/>
            <w:sz w:val="28"/>
            <w:szCs w:val="28"/>
            <w:lang w:val="uk-UA"/>
          </w:rPr>
          <w:sym w:font="Symbol" w:char="F03D"/>
        </m:r>
        <m:r>
          <w:rPr>
            <w:rFonts w:ascii="Cambria Math" w:hAnsi="Cambria Math"/>
            <w:sz w:val="28"/>
            <w:szCs w:val="28"/>
            <w:lang w:val="uk-UA"/>
          </w:rPr>
          <m:t xml:space="preserve"> </m:t>
        </m:r>
        <m:d>
          <m:dPr>
            <m:begChr m:val="|"/>
            <m:endChr m:val="|"/>
            <m:ctrlPr>
              <w:rPr>
                <w:rFonts w:ascii="Cambria Math" w:eastAsia="Times New Roman" w:hAnsi="Cambria Math" w:cs="Times New Roman"/>
                <w:i/>
                <w:sz w:val="28"/>
                <w:szCs w:val="28"/>
                <w:lang w:val="uk-UA" w:eastAsia="en-GB"/>
              </w:rPr>
            </m:ctrlPr>
          </m:dPr>
          <m:e>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р</m:t>
                </m:r>
              </m:e>
              <m:sub>
                <m:r>
                  <w:rPr>
                    <w:rFonts w:ascii="Cambria Math" w:hAnsi="Cambria Math"/>
                    <w:sz w:val="28"/>
                    <w:szCs w:val="28"/>
                    <w:lang w:val="uk-UA"/>
                  </w:rPr>
                  <m:t>е</m:t>
                </m:r>
              </m:sub>
            </m:sSub>
            <m:r>
              <w:rPr>
                <w:rFonts w:ascii="Cambria Math" w:hAnsi="Cambria Math"/>
                <w:position w:val="-6"/>
                <w:sz w:val="28"/>
                <w:szCs w:val="28"/>
                <w:lang w:val="uk-UA"/>
              </w:rPr>
              <m:t xml:space="preserve"> </m:t>
            </m:r>
          </m:e>
        </m:d>
        <m:r>
          <w:rPr>
            <w:rFonts w:ascii="Cambria Math" w:hAnsi="Cambria Math" w:cs="Times New Roman"/>
            <w:i/>
            <w:sz w:val="28"/>
            <w:szCs w:val="28"/>
            <w:lang w:val="uk-UA"/>
          </w:rPr>
          <w:sym w:font="Symbol" w:char="F03D"/>
        </m:r>
        <m:r>
          <w:rPr>
            <w:rFonts w:ascii="Cambria Math" w:hAnsi="Cambria Math"/>
            <w:sz w:val="28"/>
            <w:szCs w:val="28"/>
            <w:lang w:val="uk-UA"/>
          </w:rPr>
          <m:t xml:space="preserve"> </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L</m:t>
            </m:r>
          </m:e>
          <m:sub>
            <m:r>
              <w:rPr>
                <w:rFonts w:ascii="Cambria Math" w:hAnsi="Cambria Math"/>
                <w:sz w:val="28"/>
                <w:szCs w:val="28"/>
                <w:lang w:val="uk-UA"/>
              </w:rPr>
              <m:t>е</m:t>
            </m:r>
          </m:sub>
        </m:sSub>
        <m:r>
          <w:rPr>
            <w:rFonts w:ascii="Cambria Math" w:hAnsi="Cambria Math"/>
            <w:sz w:val="28"/>
            <w:szCs w:val="28"/>
            <w:lang w:val="uk-UA"/>
          </w:rPr>
          <m:t>/</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V</m:t>
            </m:r>
          </m:e>
          <m:sub>
            <m:r>
              <w:rPr>
                <w:rFonts w:ascii="Cambria Math" w:hAnsi="Cambria Math"/>
                <w:sz w:val="28"/>
                <w:szCs w:val="28"/>
                <w:lang w:val="uk-UA"/>
              </w:rPr>
              <m:t>h</m:t>
            </m:r>
          </m:sub>
        </m:sSub>
      </m:oMath>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t>(2.10)</w:t>
      </w:r>
    </w:p>
    <w:p w14:paraId="23B2CD0F" w14:textId="77777777" w:rsidR="002812D9" w:rsidRPr="002E6989" w:rsidRDefault="002812D9" w:rsidP="002812D9">
      <w:pPr>
        <w:pStyle w:val="ListParagraph"/>
        <w:ind w:left="709" w:firstLine="0"/>
        <w:rPr>
          <w:rFonts w:ascii="Times New Roman" w:hAnsi="Times New Roman" w:cs="Times New Roman"/>
          <w:sz w:val="28"/>
          <w:szCs w:val="28"/>
          <w:lang w:val="uk-UA" w:eastAsia="x-none"/>
        </w:rPr>
      </w:pPr>
    </w:p>
    <w:p w14:paraId="14DD93A9" w14:textId="77777777" w:rsidR="00CE642E" w:rsidRPr="002E6989" w:rsidRDefault="00363BFD" w:rsidP="008906AC">
      <w:pPr>
        <w:pStyle w:val="ListParagraph"/>
        <w:numPr>
          <w:ilvl w:val="0"/>
          <w:numId w:val="27"/>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ефективна потужність, що розвиває двигун на вихідному валу в кВт:</w:t>
      </w:r>
    </w:p>
    <w:p w14:paraId="649AEDFA" w14:textId="5FB7C8BB" w:rsidR="002812D9" w:rsidRPr="002E6989" w:rsidRDefault="009B658A" w:rsidP="002812D9">
      <w:pPr>
        <w:pStyle w:val="ListParagraph"/>
        <w:ind w:left="770" w:firstLine="0"/>
        <w:jc w:val="center"/>
        <w:rPr>
          <w:rFonts w:ascii="Times New Roman" w:eastAsiaTheme="minorEastAsia" w:hAnsi="Times New Roman" w:cs="Times New Roman"/>
          <w:sz w:val="28"/>
          <w:szCs w:val="28"/>
          <w:lang w:val="uk-UA" w:eastAsia="en-GB"/>
        </w:rPr>
      </w:pP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е</m:t>
            </m:r>
          </m:sub>
        </m:sSub>
        <m:r>
          <w:rPr>
            <w:rFonts w:ascii="Cambria Math" w:hAnsi="Cambria Math"/>
            <w:position w:val="-6"/>
            <w:sz w:val="28"/>
            <w:szCs w:val="28"/>
            <w:lang w:val="uk-UA"/>
          </w:rPr>
          <m:t xml:space="preserve"> </m:t>
        </m:r>
        <m:r>
          <w:rPr>
            <w:rFonts w:ascii="Cambria Math" w:hAnsi="Cambria Math" w:cs="Times New Roman"/>
            <w:i/>
            <w:sz w:val="28"/>
            <w:szCs w:val="28"/>
            <w:lang w:val="uk-UA"/>
          </w:rPr>
          <w:sym w:font="Symbol" w:char="F03D"/>
        </m:r>
        <m:r>
          <w:rPr>
            <w:rFonts w:ascii="Cambria Math" w:hAnsi="Cambria Math"/>
            <w:sz w:val="28"/>
            <w:szCs w:val="28"/>
            <w:lang w:val="uk-UA"/>
          </w:rPr>
          <m:t xml:space="preserve"> </m:t>
        </m:r>
        <m:r>
          <w:rPr>
            <w:rFonts w:ascii="Cambria Math" w:eastAsia="Times New Roman" w:hAnsi="Cambria Math" w:cs="Times New Roman"/>
            <w:sz w:val="28"/>
            <w:szCs w:val="28"/>
            <w:lang w:val="uk-UA" w:eastAsia="en-GB"/>
          </w:rPr>
          <m:t>к</m:t>
        </m:r>
        <m:r>
          <w:rPr>
            <w:rFonts w:ascii="Cambria Math" w:hAnsi="Cambria Math"/>
            <w:sz w:val="28"/>
            <w:szCs w:val="28"/>
            <w:lang w:val="uk-UA"/>
          </w:rPr>
          <m:t xml:space="preserve"> </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L</m:t>
            </m:r>
          </m:e>
          <m:sub>
            <m:r>
              <w:rPr>
                <w:rFonts w:ascii="Cambria Math" w:hAnsi="Cambria Math"/>
                <w:sz w:val="28"/>
                <w:szCs w:val="28"/>
                <w:lang w:val="uk-UA"/>
              </w:rPr>
              <m:t>е</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3</m:t>
            </m:r>
          </m:sup>
        </m:sSup>
      </m:oMath>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r>
      <w:r w:rsidR="002812D9" w:rsidRPr="002E6989">
        <w:rPr>
          <w:rFonts w:ascii="Times New Roman" w:eastAsiaTheme="minorEastAsia" w:hAnsi="Times New Roman" w:cs="Times New Roman"/>
          <w:sz w:val="28"/>
          <w:szCs w:val="28"/>
          <w:lang w:val="uk-UA" w:eastAsia="en-GB"/>
        </w:rPr>
        <w:tab/>
        <w:t>(2.11)</w:t>
      </w:r>
    </w:p>
    <w:p w14:paraId="6235B2CD" w14:textId="48FBEA5F" w:rsidR="002812D9" w:rsidRPr="002E6989" w:rsidRDefault="002812D9" w:rsidP="002812D9">
      <w:pPr>
        <w:pStyle w:val="ListParagraph"/>
        <w:ind w:left="770" w:firstLine="0"/>
        <w:jc w:val="left"/>
        <w:rPr>
          <w:rFonts w:ascii="Times New Roman" w:eastAsiaTheme="minorEastAsia" w:hAnsi="Times New Roman" w:cs="Times New Roman"/>
          <w:sz w:val="28"/>
          <w:szCs w:val="28"/>
          <w:lang w:val="uk-UA" w:eastAsia="en-GB"/>
        </w:rPr>
      </w:pPr>
    </w:p>
    <w:p w14:paraId="1A8CCC06" w14:textId="51E50026" w:rsidR="002812D9" w:rsidRPr="002E6989" w:rsidRDefault="002812D9" w:rsidP="002812D9">
      <w:pPr>
        <w:pStyle w:val="ListParagraph"/>
        <w:ind w:left="770" w:firstLine="0"/>
        <w:jc w:val="left"/>
        <w:rPr>
          <w:rFonts w:ascii="Times New Roman" w:eastAsiaTheme="minorEastAsia" w:hAnsi="Times New Roman" w:cs="Times New Roman"/>
          <w:sz w:val="28"/>
          <w:szCs w:val="28"/>
          <w:lang w:val="uk-UA" w:eastAsia="en-GB"/>
        </w:rPr>
      </w:pPr>
      <w:r w:rsidRPr="002E6989">
        <w:rPr>
          <w:rFonts w:ascii="Times New Roman" w:eastAsiaTheme="minorEastAsia" w:hAnsi="Times New Roman" w:cs="Times New Roman"/>
          <w:sz w:val="28"/>
          <w:szCs w:val="28"/>
          <w:lang w:val="uk-UA" w:eastAsia="en-GB"/>
        </w:rPr>
        <w:t xml:space="preserve">де </w:t>
      </w:r>
      <m:oMath>
        <m:r>
          <w:rPr>
            <w:rFonts w:ascii="Cambria Math" w:eastAsiaTheme="minorEastAsia" w:hAnsi="Cambria Math" w:cs="Times New Roman"/>
            <w:sz w:val="28"/>
            <w:szCs w:val="28"/>
            <w:lang w:val="uk-UA" w:eastAsia="en-GB"/>
          </w:rPr>
          <m:t>к=</m:t>
        </m:r>
        <m:f>
          <m:fPr>
            <m:ctrlPr>
              <w:rPr>
                <w:rFonts w:ascii="Cambria Math" w:eastAsiaTheme="minorEastAsia" w:hAnsi="Cambria Math" w:cs="Times New Roman"/>
                <w:i/>
                <w:sz w:val="28"/>
                <w:szCs w:val="28"/>
                <w:lang w:val="uk-UA" w:eastAsia="en-GB"/>
              </w:rPr>
            </m:ctrlPr>
          </m:fPr>
          <m:num>
            <m:r>
              <w:rPr>
                <w:rFonts w:ascii="Cambria Math" w:eastAsiaTheme="minorEastAsia" w:hAnsi="Cambria Math" w:cs="Times New Roman"/>
                <w:sz w:val="28"/>
                <w:szCs w:val="28"/>
                <w:lang w:val="uk-UA" w:eastAsia="en-GB"/>
              </w:rPr>
              <m:t>n</m:t>
            </m:r>
            <m:ctrlPr>
              <w:rPr>
                <w:rFonts w:ascii="Cambria Math" w:eastAsia="Times New Roman" w:hAnsi="Cambria Math" w:cs="Times New Roman"/>
                <w:i/>
                <w:sz w:val="28"/>
                <w:szCs w:val="28"/>
                <w:lang w:val="uk-UA" w:eastAsia="en-GB"/>
              </w:rPr>
            </m:ctrlPr>
          </m:num>
          <m:den>
            <m:r>
              <w:rPr>
                <w:rFonts w:ascii="Cambria Math" w:eastAsia="Times New Roman" w:hAnsi="Cambria Math" w:cs="Times New Roman"/>
                <w:sz w:val="28"/>
                <w:szCs w:val="28"/>
                <w:lang w:val="uk-UA" w:eastAsia="en-GB"/>
              </w:rPr>
              <m:t>60</m:t>
            </m:r>
          </m:den>
        </m:f>
        <m:f>
          <m:fPr>
            <m:ctrlPr>
              <w:rPr>
                <w:rFonts w:ascii="Cambria Math" w:eastAsiaTheme="minorEastAsia" w:hAnsi="Cambria Math" w:cs="Times New Roman"/>
                <w:i/>
                <w:sz w:val="28"/>
                <w:szCs w:val="28"/>
                <w:lang w:val="uk-UA" w:eastAsia="en-GB"/>
              </w:rPr>
            </m:ctrlPr>
          </m:fPr>
          <m:num>
            <m:r>
              <w:rPr>
                <w:rFonts w:ascii="Cambria Math" w:eastAsiaTheme="minorEastAsia" w:hAnsi="Cambria Math" w:cs="Times New Roman"/>
                <w:sz w:val="28"/>
                <w:szCs w:val="28"/>
                <w:lang w:val="uk-UA" w:eastAsia="en-GB"/>
              </w:rPr>
              <m:t>1</m:t>
            </m:r>
          </m:num>
          <m:den>
            <m:r>
              <w:rPr>
                <w:rFonts w:ascii="Cambria Math" w:eastAsiaTheme="minorEastAsia" w:hAnsi="Cambria Math" w:cs="Times New Roman"/>
                <w:sz w:val="28"/>
                <w:szCs w:val="28"/>
                <w:lang w:val="uk-UA" w:eastAsia="en-GB"/>
              </w:rPr>
              <m:t>τ</m:t>
            </m:r>
          </m:den>
        </m:f>
        <m:r>
          <w:rPr>
            <w:rFonts w:ascii="Cambria Math" w:eastAsiaTheme="minorEastAsia" w:hAnsi="Cambria Math" w:cs="Times New Roman"/>
            <w:sz w:val="28"/>
            <w:szCs w:val="28"/>
            <w:lang w:val="uk-UA" w:eastAsia="en-GB"/>
          </w:rPr>
          <m:t>z</m:t>
        </m:r>
      </m:oMath>
      <w:r w:rsidR="00511ADE" w:rsidRPr="002E6989">
        <w:rPr>
          <w:rFonts w:ascii="Times New Roman" w:eastAsiaTheme="minorEastAsia" w:hAnsi="Times New Roman" w:cs="Times New Roman"/>
          <w:sz w:val="28"/>
          <w:szCs w:val="28"/>
          <w:lang w:val="uk-UA" w:eastAsia="en-GB"/>
        </w:rPr>
        <w:t xml:space="preserve"> – кількість робочих циклів у циліндрах двигуна за 1 с;</w:t>
      </w:r>
    </w:p>
    <w:p w14:paraId="6330DBCC" w14:textId="77777777" w:rsidR="00A92DE3" w:rsidRPr="002E6989" w:rsidRDefault="00A92DE3" w:rsidP="00D221DB">
      <w:pPr>
        <w:pStyle w:val="NormalWeb"/>
        <w:ind w:firstLine="720"/>
        <w:rPr>
          <w:lang w:val="uk-UA"/>
        </w:rPr>
      </w:pPr>
      <w:r w:rsidRPr="002E6989">
        <w:rPr>
          <w:sz w:val="28"/>
          <w:szCs w:val="28"/>
          <w:lang w:val="uk-UA"/>
        </w:rPr>
        <w:t>(</w:t>
      </w:r>
      <w:r w:rsidRPr="002E6989">
        <w:rPr>
          <w:rFonts w:ascii="Symbol" w:hAnsi="Symbol"/>
          <w:sz w:val="28"/>
          <w:szCs w:val="28"/>
          <w:lang w:val="uk-UA"/>
        </w:rPr>
        <w:sym w:font="Symbol" w:char="F074"/>
      </w:r>
      <w:r w:rsidRPr="002E6989">
        <w:rPr>
          <w:rFonts w:ascii="Symbol" w:hAnsi="Symbol"/>
          <w:sz w:val="28"/>
          <w:szCs w:val="28"/>
          <w:lang w:val="uk-UA"/>
        </w:rPr>
        <w:t xml:space="preserve"> </w:t>
      </w:r>
      <w:r w:rsidRPr="002E6989">
        <w:rPr>
          <w:sz w:val="28"/>
          <w:szCs w:val="28"/>
          <w:lang w:val="uk-UA"/>
        </w:rPr>
        <w:t xml:space="preserve">– коефіцієнт </w:t>
      </w:r>
      <w:proofErr w:type="spellStart"/>
      <w:r w:rsidRPr="002E6989">
        <w:rPr>
          <w:sz w:val="28"/>
          <w:szCs w:val="28"/>
          <w:lang w:val="uk-UA"/>
        </w:rPr>
        <w:t>тактності</w:t>
      </w:r>
      <w:proofErr w:type="spellEnd"/>
      <w:r w:rsidRPr="002E6989">
        <w:rPr>
          <w:sz w:val="28"/>
          <w:szCs w:val="28"/>
          <w:lang w:val="uk-UA"/>
        </w:rPr>
        <w:t xml:space="preserve"> (для двотактних двигунів </w:t>
      </w:r>
      <w:r w:rsidRPr="002E6989">
        <w:rPr>
          <w:rFonts w:ascii="Symbol" w:hAnsi="Symbol"/>
          <w:sz w:val="28"/>
          <w:szCs w:val="28"/>
          <w:lang w:val="uk-UA"/>
        </w:rPr>
        <w:sym w:font="Symbol" w:char="F074"/>
      </w:r>
      <w:r w:rsidRPr="002E6989">
        <w:rPr>
          <w:rFonts w:ascii="Symbol" w:hAnsi="Symbol"/>
          <w:sz w:val="28"/>
          <w:szCs w:val="28"/>
          <w:lang w:val="uk-UA"/>
        </w:rPr>
        <w:t xml:space="preserve"> </w:t>
      </w:r>
      <w:r w:rsidRPr="002E6989">
        <w:rPr>
          <w:sz w:val="28"/>
          <w:szCs w:val="28"/>
          <w:lang w:val="uk-UA"/>
        </w:rPr>
        <w:t xml:space="preserve">= 1, для чотири- </w:t>
      </w:r>
    </w:p>
    <w:p w14:paraId="67EBF3A9" w14:textId="5B726947" w:rsidR="00A92DE3" w:rsidRPr="002E6989" w:rsidRDefault="00A92DE3" w:rsidP="00D221DB">
      <w:pPr>
        <w:pStyle w:val="NormalWeb"/>
        <w:rPr>
          <w:lang w:val="uk-UA"/>
        </w:rPr>
      </w:pPr>
      <w:proofErr w:type="spellStart"/>
      <w:r w:rsidRPr="002E6989">
        <w:rPr>
          <w:sz w:val="28"/>
          <w:szCs w:val="28"/>
          <w:lang w:val="uk-UA"/>
        </w:rPr>
        <w:t>тактних</w:t>
      </w:r>
      <w:proofErr w:type="spellEnd"/>
      <w:r w:rsidRPr="002E6989">
        <w:rPr>
          <w:sz w:val="28"/>
          <w:szCs w:val="28"/>
          <w:lang w:val="uk-UA"/>
        </w:rPr>
        <w:t xml:space="preserve"> – 2);</w:t>
      </w:r>
    </w:p>
    <w:p w14:paraId="1FF4E88E" w14:textId="3868504E" w:rsidR="00CE642E" w:rsidRPr="002E6989" w:rsidRDefault="00CE642E" w:rsidP="008906AC">
      <w:pPr>
        <w:pStyle w:val="ListParagraph"/>
        <w:numPr>
          <w:ilvl w:val="0"/>
          <w:numId w:val="27"/>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ефективний ККД (відносна частка теплоти палива, що перетворена в корисну роботу):</w:t>
      </w:r>
    </w:p>
    <w:p w14:paraId="08D9D74B" w14:textId="26E083CF" w:rsidR="00CE642E" w:rsidRPr="002E6989" w:rsidRDefault="009B658A" w:rsidP="00CE642E">
      <w:pPr>
        <w:pStyle w:val="ListParagraph"/>
        <w:ind w:left="770" w:firstLine="0"/>
        <w:jc w:val="center"/>
        <w:rPr>
          <w:rFonts w:ascii="Times New Roman" w:eastAsiaTheme="minorEastAsia" w:hAnsi="Times New Roman" w:cs="Times New Roman"/>
          <w:sz w:val="28"/>
          <w:szCs w:val="28"/>
          <w:lang w:val="uk-UA" w:eastAsia="en-GB"/>
        </w:rPr>
      </w:pP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 xml:space="preserve"> </m:t>
            </m:r>
            <m:r>
              <w:rPr>
                <w:rFonts w:ascii="Cambria Math" w:hAnsi="Cambria Math"/>
                <w:sz w:val="28"/>
                <w:szCs w:val="28"/>
                <w:lang w:val="uk-UA"/>
              </w:rPr>
              <m:t>η</m:t>
            </m:r>
          </m:e>
          <m:sub>
            <m:r>
              <w:rPr>
                <w:rFonts w:ascii="Cambria Math" w:hAnsi="Cambria Math"/>
                <w:sz w:val="28"/>
                <w:szCs w:val="28"/>
                <w:lang w:val="uk-UA"/>
              </w:rPr>
              <m:t>е</m:t>
            </m:r>
          </m:sub>
        </m:sSub>
        <m:r>
          <w:rPr>
            <w:rFonts w:ascii="Cambria Math" w:hAnsi="Cambria Math"/>
            <w:position w:val="-6"/>
            <w:sz w:val="28"/>
            <w:szCs w:val="28"/>
            <w:lang w:val="uk-UA"/>
          </w:rPr>
          <m:t xml:space="preserve"> </m:t>
        </m:r>
        <m:r>
          <w:rPr>
            <w:rFonts w:ascii="Cambria Math" w:hAnsi="Cambria Math" w:cs="Times New Roman"/>
            <w:i/>
            <w:sz w:val="28"/>
            <w:szCs w:val="28"/>
            <w:lang w:val="uk-UA"/>
          </w:rPr>
          <w:sym w:font="Symbol" w:char="F03D"/>
        </m:r>
        <m:r>
          <w:rPr>
            <w:rFonts w:ascii="Cambria Math" w:hAnsi="Cambria Math"/>
            <w:sz w:val="28"/>
            <w:szCs w:val="28"/>
            <w:lang w:val="uk-UA"/>
          </w:rPr>
          <m:t xml:space="preserve"> </m:t>
        </m:r>
        <m:f>
          <m:fPr>
            <m:ctrlPr>
              <w:rPr>
                <w:rFonts w:ascii="Cambria Math" w:eastAsiaTheme="minorEastAsia" w:hAnsi="Cambria Math" w:cs="Times New Roman"/>
                <w:i/>
                <w:sz w:val="28"/>
                <w:szCs w:val="28"/>
                <w:lang w:val="uk-UA"/>
              </w:rPr>
            </m:ctrlPr>
          </m:fPr>
          <m:num>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L</m:t>
                </m:r>
              </m:e>
              <m:sub>
                <m:r>
                  <w:rPr>
                    <w:rFonts w:ascii="Cambria Math" w:hAnsi="Cambria Math"/>
                    <w:sz w:val="28"/>
                    <w:szCs w:val="28"/>
                    <w:lang w:val="uk-UA"/>
                  </w:rPr>
                  <m:t>е</m:t>
                </m:r>
              </m:sub>
            </m:sSub>
          </m:num>
          <m:den>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В</m:t>
                </m:r>
              </m:e>
              <m:sub>
                <m:r>
                  <w:rPr>
                    <w:rFonts w:ascii="Cambria Math" w:hAnsi="Cambria Math"/>
                    <w:sz w:val="28"/>
                    <w:szCs w:val="28"/>
                    <w:lang w:val="uk-UA"/>
                  </w:rPr>
                  <m:t>ц</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3600</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е</m:t>
                </m:r>
              </m:sub>
            </m:sSub>
          </m:num>
          <m:den>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В</m:t>
                </m:r>
              </m:e>
              <m:sub>
                <m:r>
                  <w:rPr>
                    <w:rFonts w:ascii="Cambria Math" w:hAnsi="Cambria Math"/>
                    <w:sz w:val="28"/>
                    <w:szCs w:val="28"/>
                    <w:lang w:val="uk-UA"/>
                  </w:rPr>
                  <m:t>г</m:t>
                </m:r>
              </m:sub>
            </m:sSub>
            <m:sSub>
              <m:sSubPr>
                <m:ctrlPr>
                  <w:rPr>
                    <w:rFonts w:ascii="Cambria Math" w:eastAsia="Times New Roman" w:hAnsi="Cambria Math" w:cs="Times New Roman"/>
                    <w:i/>
                    <w:sz w:val="28"/>
                    <w:szCs w:val="28"/>
                    <w:lang w:val="uk-UA" w:eastAsia="en-GB"/>
                  </w:rPr>
                </m:ctrlPr>
              </m:sSubPr>
              <m:e>
                <m:r>
                  <w:rPr>
                    <w:rFonts w:ascii="Cambria Math" w:eastAsia="Times New Roman" w:hAnsi="Cambria Math" w:cs="Times New Roman"/>
                    <w:sz w:val="28"/>
                    <w:szCs w:val="28"/>
                    <w:lang w:val="uk-UA" w:eastAsia="en-GB"/>
                  </w:rPr>
                  <m:t>Q</m:t>
                </m:r>
              </m:e>
              <m:sub>
                <m:r>
                  <w:rPr>
                    <w:rFonts w:ascii="Cambria Math" w:eastAsia="Times New Roman" w:hAnsi="Cambria Math" w:cs="Times New Roman"/>
                    <w:sz w:val="28"/>
                    <w:szCs w:val="28"/>
                    <w:lang w:val="uk-UA" w:eastAsia="en-GB"/>
                  </w:rPr>
                  <m:t>н</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3600</m:t>
            </m:r>
          </m:num>
          <m:den>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g</m:t>
                </m:r>
              </m:e>
              <m:sub>
                <m:r>
                  <w:rPr>
                    <w:rFonts w:ascii="Cambria Math" w:hAnsi="Cambria Math"/>
                    <w:sz w:val="28"/>
                    <w:szCs w:val="28"/>
                    <w:lang w:val="uk-UA"/>
                  </w:rPr>
                  <m:t>e</m:t>
                </m:r>
              </m:sub>
            </m:sSub>
            <m:sSub>
              <m:sSubPr>
                <m:ctrlPr>
                  <w:rPr>
                    <w:rFonts w:ascii="Cambria Math" w:eastAsia="Times New Roman" w:hAnsi="Cambria Math" w:cs="Times New Roman"/>
                    <w:i/>
                    <w:sz w:val="28"/>
                    <w:szCs w:val="28"/>
                    <w:lang w:val="uk-UA" w:eastAsia="en-GB"/>
                  </w:rPr>
                </m:ctrlPr>
              </m:sSubPr>
              <m:e>
                <m:r>
                  <w:rPr>
                    <w:rFonts w:ascii="Cambria Math" w:eastAsia="Times New Roman" w:hAnsi="Cambria Math" w:cs="Times New Roman"/>
                    <w:sz w:val="28"/>
                    <w:szCs w:val="28"/>
                    <w:lang w:val="uk-UA" w:eastAsia="en-GB"/>
                  </w:rPr>
                  <m:t>Q</m:t>
                </m:r>
              </m:e>
              <m:sub>
                <m:r>
                  <w:rPr>
                    <w:rFonts w:ascii="Cambria Math" w:eastAsia="Times New Roman" w:hAnsi="Cambria Math" w:cs="Times New Roman"/>
                    <w:sz w:val="28"/>
                    <w:szCs w:val="28"/>
                    <w:lang w:val="uk-UA" w:eastAsia="en-GB"/>
                  </w:rPr>
                  <m:t>н</m:t>
                </m:r>
              </m:sub>
            </m:sSub>
          </m:den>
        </m:f>
      </m:oMath>
      <w:r w:rsidR="00CE642E" w:rsidRPr="002E6989">
        <w:rPr>
          <w:rFonts w:ascii="Times New Roman" w:eastAsiaTheme="minorEastAsia" w:hAnsi="Times New Roman" w:cs="Times New Roman"/>
          <w:sz w:val="28"/>
          <w:szCs w:val="28"/>
          <w:lang w:val="uk-UA" w:eastAsia="en-GB"/>
        </w:rPr>
        <w:tab/>
      </w:r>
      <w:r w:rsidR="00CE642E" w:rsidRPr="002E6989">
        <w:rPr>
          <w:rFonts w:ascii="Times New Roman" w:eastAsiaTheme="minorEastAsia" w:hAnsi="Times New Roman" w:cs="Times New Roman"/>
          <w:sz w:val="28"/>
          <w:szCs w:val="28"/>
          <w:lang w:val="uk-UA" w:eastAsia="en-GB"/>
        </w:rPr>
        <w:tab/>
      </w:r>
      <w:r w:rsidR="00CE642E" w:rsidRPr="002E6989">
        <w:rPr>
          <w:rFonts w:ascii="Times New Roman" w:eastAsiaTheme="minorEastAsia" w:hAnsi="Times New Roman" w:cs="Times New Roman"/>
          <w:sz w:val="28"/>
          <w:szCs w:val="28"/>
          <w:lang w:val="uk-UA" w:eastAsia="en-GB"/>
        </w:rPr>
        <w:tab/>
      </w:r>
      <w:r w:rsidR="00CE642E" w:rsidRPr="002E6989">
        <w:rPr>
          <w:rFonts w:ascii="Times New Roman" w:eastAsiaTheme="minorEastAsia" w:hAnsi="Times New Roman" w:cs="Times New Roman"/>
          <w:sz w:val="28"/>
          <w:szCs w:val="28"/>
          <w:lang w:val="uk-UA" w:eastAsia="en-GB"/>
        </w:rPr>
        <w:tab/>
        <w:t>(2.1</w:t>
      </w:r>
      <w:r w:rsidR="00A34C11" w:rsidRPr="002E6989">
        <w:rPr>
          <w:rFonts w:ascii="Times New Roman" w:eastAsiaTheme="minorEastAsia" w:hAnsi="Times New Roman" w:cs="Times New Roman"/>
          <w:sz w:val="28"/>
          <w:szCs w:val="28"/>
          <w:lang w:val="uk-UA" w:eastAsia="en-GB"/>
        </w:rPr>
        <w:t>2</w:t>
      </w:r>
      <w:r w:rsidR="00CE642E" w:rsidRPr="002E6989">
        <w:rPr>
          <w:rFonts w:ascii="Times New Roman" w:eastAsiaTheme="minorEastAsia" w:hAnsi="Times New Roman" w:cs="Times New Roman"/>
          <w:sz w:val="28"/>
          <w:szCs w:val="28"/>
          <w:lang w:val="uk-UA" w:eastAsia="en-GB"/>
        </w:rPr>
        <w:t>)</w:t>
      </w:r>
    </w:p>
    <w:p w14:paraId="0F6417B9" w14:textId="7800244D" w:rsidR="0076610D" w:rsidRPr="002E6989" w:rsidRDefault="0076610D" w:rsidP="0076610D">
      <w:pPr>
        <w:pStyle w:val="ListParagraph"/>
        <w:ind w:left="770" w:firstLine="0"/>
        <w:jc w:val="left"/>
        <w:rPr>
          <w:rFonts w:ascii="Times New Roman" w:eastAsiaTheme="minorEastAsia" w:hAnsi="Times New Roman" w:cs="Times New Roman"/>
          <w:sz w:val="28"/>
          <w:szCs w:val="28"/>
          <w:lang w:val="uk-UA" w:eastAsia="en-GB"/>
        </w:rPr>
      </w:pPr>
      <w:r w:rsidRPr="002E6989">
        <w:rPr>
          <w:rFonts w:ascii="Times New Roman" w:eastAsiaTheme="minorEastAsia" w:hAnsi="Times New Roman" w:cs="Times New Roman"/>
          <w:sz w:val="28"/>
          <w:szCs w:val="28"/>
          <w:lang w:val="uk-UA" w:eastAsia="en-GB"/>
        </w:rPr>
        <w:t xml:space="preserve">де  </w:t>
      </w: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В</m:t>
            </m:r>
          </m:e>
          <m:sub>
            <m:r>
              <w:rPr>
                <w:rFonts w:ascii="Cambria Math" w:hAnsi="Cambria Math"/>
                <w:sz w:val="28"/>
                <w:szCs w:val="28"/>
                <w:lang w:val="uk-UA"/>
              </w:rPr>
              <m:t>ц</m:t>
            </m:r>
          </m:sub>
        </m:sSub>
      </m:oMath>
      <w:r w:rsidRPr="002E6989">
        <w:rPr>
          <w:rFonts w:ascii="Times New Roman" w:eastAsiaTheme="minorEastAsia" w:hAnsi="Times New Roman" w:cs="Times New Roman"/>
          <w:sz w:val="28"/>
          <w:szCs w:val="28"/>
          <w:lang w:val="uk-UA" w:eastAsia="en-GB"/>
        </w:rPr>
        <w:t xml:space="preserve"> та </w:t>
      </w: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В</m:t>
            </m:r>
          </m:e>
          <m:sub>
            <m:r>
              <w:rPr>
                <w:rFonts w:ascii="Cambria Math" w:hAnsi="Cambria Math"/>
                <w:sz w:val="28"/>
                <w:szCs w:val="28"/>
                <w:lang w:val="uk-UA"/>
              </w:rPr>
              <m:t>г</m:t>
            </m:r>
          </m:sub>
        </m:sSub>
        <m:r>
          <w:rPr>
            <w:rFonts w:ascii="Cambria Math" w:eastAsia="Times New Roman" w:hAnsi="Cambria Math" w:cs="Times New Roman"/>
            <w:sz w:val="28"/>
            <w:szCs w:val="28"/>
            <w:lang w:val="uk-UA" w:eastAsia="en-GB"/>
          </w:rPr>
          <m:t xml:space="preserve"> </m:t>
        </m:r>
      </m:oMath>
      <w:r w:rsidR="00B72911" w:rsidRPr="002E6989">
        <w:rPr>
          <w:rFonts w:ascii="Times New Roman" w:eastAsiaTheme="minorEastAsia" w:hAnsi="Times New Roman" w:cs="Times New Roman"/>
          <w:sz w:val="28"/>
          <w:szCs w:val="28"/>
          <w:lang w:val="uk-UA" w:eastAsia="en-GB"/>
        </w:rPr>
        <w:t>– питома ефективна витрата палива,</w:t>
      </w:r>
      <w:r w:rsidR="0039026E" w:rsidRPr="002E6989">
        <w:rPr>
          <w:rFonts w:ascii="Times New Roman" w:eastAsiaTheme="minorEastAsia" w:hAnsi="Times New Roman" w:cs="Times New Roman"/>
          <w:sz w:val="28"/>
          <w:szCs w:val="28"/>
          <w:lang w:val="uk-UA" w:eastAsia="en-GB"/>
        </w:rPr>
        <w:t xml:space="preserve"> </w:t>
      </w:r>
      <w:r w:rsidR="006724CB" w:rsidRPr="002E6989">
        <w:rPr>
          <w:rFonts w:ascii="Times New Roman" w:eastAsiaTheme="minorEastAsia" w:hAnsi="Times New Roman" w:cs="Times New Roman"/>
          <w:sz w:val="28"/>
          <w:szCs w:val="28"/>
          <w:lang w:val="uk-UA" w:eastAsia="en-GB"/>
        </w:rPr>
        <w:t>кг/</w:t>
      </w:r>
      <m:oMath>
        <m:d>
          <m:dPr>
            <m:ctrlPr>
              <w:rPr>
                <w:rFonts w:ascii="Cambria Math" w:eastAsiaTheme="minorEastAsia" w:hAnsi="Cambria Math" w:cs="Times New Roman"/>
                <w:i/>
                <w:sz w:val="24"/>
                <w:szCs w:val="24"/>
                <w:lang w:val="uk-UA" w:eastAsia="en-GB"/>
              </w:rPr>
            </m:ctrlPr>
          </m:dPr>
          <m:e>
            <m:r>
              <w:rPr>
                <w:rFonts w:ascii="Cambria Math" w:eastAsiaTheme="minorEastAsia" w:hAnsi="Cambria Math" w:cs="Times New Roman"/>
                <w:sz w:val="24"/>
                <w:szCs w:val="24"/>
                <w:lang w:val="uk-UA" w:eastAsia="en-GB"/>
              </w:rPr>
              <m:t>кВт∙год</m:t>
            </m:r>
          </m:e>
        </m:d>
      </m:oMath>
      <w:r w:rsidR="00B72911" w:rsidRPr="002E6989">
        <w:rPr>
          <w:rFonts w:ascii="Times New Roman" w:eastAsiaTheme="minorEastAsia" w:hAnsi="Times New Roman" w:cs="Times New Roman"/>
          <w:sz w:val="28"/>
          <w:szCs w:val="28"/>
          <w:lang w:val="uk-UA" w:eastAsia="en-GB"/>
        </w:rPr>
        <w:t>.</w:t>
      </w:r>
    </w:p>
    <w:p w14:paraId="4A37385E" w14:textId="77777777" w:rsidR="00A53263" w:rsidRPr="002E6989" w:rsidRDefault="00A53263" w:rsidP="00294E17">
      <w:pPr>
        <w:pStyle w:val="NormalWeb"/>
        <w:spacing w:before="0" w:beforeAutospacing="0" w:after="0" w:afterAutospacing="0" w:line="360" w:lineRule="auto"/>
        <w:ind w:firstLine="709"/>
        <w:contextualSpacing/>
        <w:jc w:val="both"/>
        <w:rPr>
          <w:sz w:val="28"/>
          <w:szCs w:val="28"/>
          <w:lang w:val="uk-UA"/>
        </w:rPr>
      </w:pPr>
      <w:r w:rsidRPr="002E6989">
        <w:rPr>
          <w:sz w:val="28"/>
          <w:szCs w:val="28"/>
          <w:lang w:val="uk-UA"/>
        </w:rPr>
        <w:t xml:space="preserve">Важливим показником, що характеризує ефективність перетворення </w:t>
      </w:r>
      <w:proofErr w:type="spellStart"/>
      <w:r w:rsidRPr="002E6989">
        <w:rPr>
          <w:sz w:val="28"/>
          <w:szCs w:val="28"/>
          <w:lang w:val="uk-UA"/>
        </w:rPr>
        <w:t>індикаторноі</w:t>
      </w:r>
      <w:proofErr w:type="spellEnd"/>
      <w:r w:rsidRPr="002E6989">
        <w:rPr>
          <w:sz w:val="28"/>
          <w:szCs w:val="28"/>
          <w:lang w:val="uk-UA"/>
        </w:rPr>
        <w:t xml:space="preserve">̈ роботи газів у циліндрах двигуна в роботу на валу двигуна, є </w:t>
      </w:r>
      <w:proofErr w:type="spellStart"/>
      <w:r w:rsidRPr="002E6989">
        <w:rPr>
          <w:sz w:val="28"/>
          <w:szCs w:val="28"/>
          <w:lang w:val="uk-UA"/>
        </w:rPr>
        <w:t>механічнии</w:t>
      </w:r>
      <w:proofErr w:type="spellEnd"/>
      <w:r w:rsidRPr="002E6989">
        <w:rPr>
          <w:sz w:val="28"/>
          <w:szCs w:val="28"/>
          <w:lang w:val="uk-UA"/>
        </w:rPr>
        <w:t xml:space="preserve">̆ ККД двигуна: </w:t>
      </w:r>
    </w:p>
    <w:p w14:paraId="0CFD57FA" w14:textId="77777777" w:rsidR="00A27E9B" w:rsidRPr="002E6989" w:rsidRDefault="00A27E9B" w:rsidP="00A53263">
      <w:pPr>
        <w:pStyle w:val="NormalWeb"/>
        <w:rPr>
          <w:lang w:val="uk-UA"/>
        </w:rPr>
      </w:pPr>
    </w:p>
    <w:p w14:paraId="07962F02" w14:textId="28282250" w:rsidR="00A27E9B" w:rsidRPr="002E6989" w:rsidRDefault="009B658A" w:rsidP="00A27E9B">
      <w:pPr>
        <w:pStyle w:val="ListParagraph"/>
        <w:ind w:left="770" w:firstLine="0"/>
        <w:jc w:val="center"/>
        <w:rPr>
          <w:rFonts w:ascii="Times New Roman" w:eastAsiaTheme="minorEastAsia" w:hAnsi="Times New Roman" w:cs="Times New Roman"/>
          <w:sz w:val="28"/>
          <w:szCs w:val="28"/>
          <w:lang w:val="uk-UA" w:eastAsia="en-GB"/>
        </w:rPr>
      </w:pP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 xml:space="preserve"> </m:t>
            </m:r>
            <m:r>
              <w:rPr>
                <w:rFonts w:ascii="Cambria Math" w:hAnsi="Cambria Math"/>
                <w:sz w:val="28"/>
                <w:szCs w:val="28"/>
                <w:lang w:val="uk-UA"/>
              </w:rPr>
              <m:t>η</m:t>
            </m:r>
          </m:e>
          <m:sub>
            <m:r>
              <w:rPr>
                <w:rFonts w:ascii="Cambria Math" w:hAnsi="Cambria Math"/>
                <w:sz w:val="28"/>
                <w:szCs w:val="28"/>
                <w:lang w:val="uk-UA"/>
              </w:rPr>
              <m:t>е</m:t>
            </m:r>
          </m:sub>
        </m:sSub>
        <m:r>
          <w:rPr>
            <w:rFonts w:ascii="Cambria Math" w:hAnsi="Cambria Math"/>
            <w:position w:val="-6"/>
            <w:sz w:val="28"/>
            <w:szCs w:val="28"/>
            <w:lang w:val="uk-UA"/>
          </w:rPr>
          <m:t xml:space="preserve"> </m:t>
        </m:r>
        <m:r>
          <w:rPr>
            <w:rFonts w:ascii="Cambria Math" w:hAnsi="Cambria Math" w:cs="Times New Roman"/>
            <w:i/>
            <w:sz w:val="28"/>
            <w:szCs w:val="28"/>
            <w:lang w:val="uk-UA"/>
          </w:rPr>
          <w:sym w:font="Symbol" w:char="F03D"/>
        </m:r>
        <m:r>
          <w:rPr>
            <w:rFonts w:ascii="Cambria Math" w:hAnsi="Cambria Math"/>
            <w:sz w:val="28"/>
            <w:szCs w:val="28"/>
            <w:lang w:val="uk-UA"/>
          </w:rPr>
          <m:t xml:space="preserve"> </m:t>
        </m:r>
        <m:f>
          <m:fPr>
            <m:ctrlPr>
              <w:rPr>
                <w:rFonts w:ascii="Cambria Math" w:eastAsiaTheme="minorEastAsia" w:hAnsi="Cambria Math" w:cs="Times New Roman"/>
                <w:i/>
                <w:sz w:val="28"/>
                <w:szCs w:val="28"/>
                <w:lang w:val="uk-UA"/>
              </w:rPr>
            </m:ctrlPr>
          </m:fPr>
          <m:num>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е</m:t>
                </m:r>
              </m:sub>
            </m:sSub>
          </m:num>
          <m:den>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i</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к</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p</m:t>
                </m:r>
              </m:e>
              <m:sub>
                <m:r>
                  <w:rPr>
                    <w:rFonts w:ascii="Cambria Math" w:hAnsi="Cambria Math"/>
                    <w:sz w:val="28"/>
                    <w:szCs w:val="28"/>
                    <w:lang w:val="uk-UA"/>
                  </w:rPr>
                  <m:t>е</m:t>
                </m:r>
              </m:sub>
            </m:sSub>
            <m:sSub>
              <m:sSubPr>
                <m:ctrlPr>
                  <w:rPr>
                    <w:rFonts w:ascii="Cambria Math" w:eastAsia="Times New Roman" w:hAnsi="Cambria Math" w:cs="Times New Roman"/>
                    <w:i/>
                    <w:sz w:val="28"/>
                    <w:szCs w:val="28"/>
                    <w:lang w:val="uk-UA" w:eastAsia="en-GB"/>
                  </w:rPr>
                </m:ctrlPr>
              </m:sSubPr>
              <m:e>
                <m:r>
                  <w:rPr>
                    <w:rFonts w:ascii="Cambria Math" w:eastAsia="Times New Roman" w:hAnsi="Cambria Math" w:cs="Times New Roman"/>
                    <w:sz w:val="28"/>
                    <w:szCs w:val="28"/>
                    <w:lang w:val="uk-UA" w:eastAsia="en-GB"/>
                  </w:rPr>
                  <m:t>V</m:t>
                </m:r>
              </m:e>
              <m:sub>
                <m:r>
                  <w:rPr>
                    <w:rFonts w:ascii="Cambria Math" w:eastAsia="Times New Roman" w:hAnsi="Cambria Math" w:cs="Times New Roman"/>
                    <w:sz w:val="28"/>
                    <w:szCs w:val="28"/>
                    <w:lang w:val="uk-UA" w:eastAsia="en-GB"/>
                  </w:rPr>
                  <m:t>h</m:t>
                </m:r>
              </m:sub>
            </m:sSub>
          </m:num>
          <m:den>
            <m:r>
              <w:rPr>
                <w:rFonts w:ascii="Cambria Math" w:eastAsiaTheme="minorEastAsia" w:hAnsi="Cambria Math" w:cs="Times New Roman"/>
                <w:sz w:val="28"/>
                <w:szCs w:val="28"/>
                <w:lang w:val="uk-UA"/>
              </w:rPr>
              <m:t>к</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p</m:t>
                </m:r>
              </m:e>
              <m:sub>
                <m:r>
                  <w:rPr>
                    <w:rFonts w:ascii="Cambria Math" w:hAnsi="Cambria Math"/>
                    <w:sz w:val="28"/>
                    <w:szCs w:val="28"/>
                    <w:lang w:val="uk-UA"/>
                  </w:rPr>
                  <m:t>i</m:t>
                </m:r>
              </m:sub>
            </m:sSub>
            <m:sSub>
              <m:sSubPr>
                <m:ctrlPr>
                  <w:rPr>
                    <w:rFonts w:ascii="Cambria Math" w:eastAsia="Times New Roman" w:hAnsi="Cambria Math" w:cs="Times New Roman"/>
                    <w:i/>
                    <w:sz w:val="28"/>
                    <w:szCs w:val="28"/>
                    <w:lang w:val="uk-UA" w:eastAsia="en-GB"/>
                  </w:rPr>
                </m:ctrlPr>
              </m:sSubPr>
              <m:e>
                <m:r>
                  <w:rPr>
                    <w:rFonts w:ascii="Cambria Math" w:eastAsia="Times New Roman" w:hAnsi="Cambria Math" w:cs="Times New Roman"/>
                    <w:sz w:val="28"/>
                    <w:szCs w:val="28"/>
                    <w:lang w:val="uk-UA" w:eastAsia="en-GB"/>
                  </w:rPr>
                  <m:t>V</m:t>
                </m:r>
              </m:e>
              <m:sub>
                <m:r>
                  <w:rPr>
                    <w:rFonts w:ascii="Cambria Math" w:eastAsia="Times New Roman" w:hAnsi="Cambria Math" w:cs="Times New Roman"/>
                    <w:sz w:val="28"/>
                    <w:szCs w:val="28"/>
                    <w:lang w:val="uk-UA" w:eastAsia="en-GB"/>
                  </w:rPr>
                  <m:t>h</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p</m:t>
                </m:r>
              </m:e>
              <m:sub>
                <m:r>
                  <w:rPr>
                    <w:rFonts w:ascii="Cambria Math" w:hAnsi="Cambria Math"/>
                    <w:sz w:val="28"/>
                    <w:szCs w:val="28"/>
                    <w:lang w:val="uk-UA"/>
                  </w:rPr>
                  <m:t>i</m:t>
                </m:r>
              </m:sub>
            </m:sSub>
            <m: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p</m:t>
                </m:r>
              </m:e>
              <m:sub>
                <m:r>
                  <w:rPr>
                    <w:rFonts w:ascii="Cambria Math" w:hAnsi="Cambria Math"/>
                    <w:sz w:val="28"/>
                    <w:szCs w:val="28"/>
                    <w:lang w:val="uk-UA"/>
                  </w:rPr>
                  <m:t>мд</m:t>
                </m:r>
              </m:sub>
            </m:sSub>
            <m:r>
              <w:rPr>
                <w:rFonts w:ascii="Cambria Math" w:hAnsi="Cambria Math" w:cs="Times New Roman"/>
                <w:sz w:val="28"/>
                <w:szCs w:val="28"/>
                <w:lang w:val="uk-UA"/>
              </w:rPr>
              <m:t xml:space="preserve"> +</m:t>
            </m:r>
            <m:r>
              <w:rPr>
                <w:rFonts w:ascii="Cambria Math" w:hAnsi="Cambria Math" w:cs="Times New Roman"/>
                <w:sz w:val="28"/>
                <w:szCs w:val="28"/>
                <w:lang w:val="uk-UA"/>
              </w:rPr>
              <m:t>p</m:t>
            </m:r>
            <m:r>
              <w:rPr>
                <w:rFonts w:ascii="Cambria Math" w:hAnsi="Cambria Math" w:cs="Times New Roman"/>
                <w:position w:val="-4"/>
                <w:sz w:val="28"/>
                <w:szCs w:val="28"/>
                <w:lang w:val="uk-UA"/>
              </w:rPr>
              <m:t>нв</m:t>
            </m:r>
            <m:r>
              <w:rPr>
                <w:rFonts w:ascii="Cambria Math" w:hAnsi="Cambria Math" w:cs="Times New Roman"/>
                <w:sz w:val="28"/>
                <w:szCs w:val="28"/>
                <w:lang w:val="uk-UA"/>
              </w:rPr>
              <m:t>+</m:t>
            </m:r>
            <m:r>
              <w:rPr>
                <w:rFonts w:ascii="Cambria Math" w:hAnsi="Cambria Math" w:cs="Times New Roman"/>
                <w:sz w:val="28"/>
                <w:szCs w:val="28"/>
                <w:lang w:val="uk-UA"/>
              </w:rPr>
              <m:t>p</m:t>
            </m:r>
            <m:r>
              <w:rPr>
                <w:rFonts w:ascii="Cambria Math" w:hAnsi="Cambria Math" w:cs="Times New Roman"/>
                <w:position w:val="-4"/>
                <w:sz w:val="28"/>
                <w:szCs w:val="28"/>
                <w:lang w:val="uk-UA"/>
              </w:rPr>
              <m:t>н)</m:t>
            </m:r>
          </m:num>
          <m:den>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p</m:t>
                </m:r>
              </m:e>
              <m:sub>
                <m:r>
                  <w:rPr>
                    <w:rFonts w:ascii="Cambria Math" w:hAnsi="Cambria Math"/>
                    <w:sz w:val="28"/>
                    <w:szCs w:val="28"/>
                    <w:lang w:val="uk-UA"/>
                  </w:rPr>
                  <m:t>i</m:t>
                </m:r>
              </m:sub>
            </m:sSub>
          </m:den>
        </m:f>
      </m:oMath>
      <w:r w:rsidR="00A27E9B" w:rsidRPr="002E6989">
        <w:rPr>
          <w:rFonts w:ascii="Times New Roman" w:eastAsiaTheme="minorEastAsia" w:hAnsi="Times New Roman" w:cs="Times New Roman"/>
          <w:sz w:val="28"/>
          <w:szCs w:val="28"/>
          <w:lang w:val="uk-UA" w:eastAsia="en-GB"/>
        </w:rPr>
        <w:tab/>
      </w:r>
      <w:r w:rsidR="00A27E9B" w:rsidRPr="002E6989">
        <w:rPr>
          <w:rFonts w:ascii="Times New Roman" w:eastAsiaTheme="minorEastAsia" w:hAnsi="Times New Roman" w:cs="Times New Roman"/>
          <w:sz w:val="28"/>
          <w:szCs w:val="28"/>
          <w:lang w:val="uk-UA" w:eastAsia="en-GB"/>
        </w:rPr>
        <w:tab/>
        <w:t>(2.1</w:t>
      </w:r>
      <w:r w:rsidR="004941C8" w:rsidRPr="002E6989">
        <w:rPr>
          <w:rFonts w:ascii="Times New Roman" w:eastAsiaTheme="minorEastAsia" w:hAnsi="Times New Roman" w:cs="Times New Roman"/>
          <w:sz w:val="28"/>
          <w:szCs w:val="28"/>
          <w:lang w:val="uk-UA" w:eastAsia="en-GB"/>
        </w:rPr>
        <w:t>3</w:t>
      </w:r>
      <w:r w:rsidR="00A27E9B" w:rsidRPr="002E6989">
        <w:rPr>
          <w:rFonts w:ascii="Times New Roman" w:eastAsiaTheme="minorEastAsia" w:hAnsi="Times New Roman" w:cs="Times New Roman"/>
          <w:sz w:val="28"/>
          <w:szCs w:val="28"/>
          <w:lang w:val="uk-UA" w:eastAsia="en-GB"/>
        </w:rPr>
        <w:t>)</w:t>
      </w:r>
    </w:p>
    <w:p w14:paraId="3CA8C675" w14:textId="00B9DE69" w:rsidR="00054FF5" w:rsidRPr="002E6989" w:rsidRDefault="000E49D3" w:rsidP="00E9348B">
      <w:pPr>
        <w:pStyle w:val="NormalWeb"/>
        <w:spacing w:before="0" w:beforeAutospacing="0" w:after="0" w:afterAutospacing="0" w:line="360" w:lineRule="auto"/>
        <w:ind w:firstLine="709"/>
        <w:contextualSpacing/>
        <w:jc w:val="both"/>
        <w:rPr>
          <w:sz w:val="28"/>
          <w:szCs w:val="28"/>
          <w:lang w:val="uk-UA"/>
        </w:rPr>
      </w:pPr>
      <w:r w:rsidRPr="002E6989">
        <w:rPr>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н</m:t>
            </m:r>
          </m:sub>
        </m:sSub>
        <m:r>
          <w:rPr>
            <w:rFonts w:ascii="Cambria Math" w:hAnsi="Cambria Math"/>
            <w:position w:val="-6"/>
            <w:sz w:val="28"/>
            <w:szCs w:val="28"/>
            <w:lang w:val="uk-UA"/>
          </w:rPr>
          <m:t xml:space="preserve"> </m:t>
        </m:r>
        <m:r>
          <w:rPr>
            <w:rFonts w:ascii="Cambria Math" w:hAnsi="Cambria Math"/>
            <w:i/>
            <w:sz w:val="28"/>
            <w:szCs w:val="28"/>
            <w:lang w:val="uk-UA"/>
          </w:rPr>
          <w:sym w:font="Symbol" w:char="F03D"/>
        </m:r>
        <m:r>
          <w:rPr>
            <w:rFonts w:ascii="Cambria Math" w:hAnsi="Cambria Math"/>
            <w:sz w:val="28"/>
            <w:szCs w:val="28"/>
            <w:lang w:val="uk-UA"/>
          </w:rPr>
          <m:t xml:space="preserve"> </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н</m:t>
                </m:r>
              </m:sub>
            </m:sSub>
            <m:r>
              <w:rPr>
                <w:rFonts w:ascii="Cambria Math" w:hAnsi="Cambria Math"/>
                <w:position w:val="-6"/>
                <w:sz w:val="28"/>
                <w:szCs w:val="28"/>
                <w:lang w:val="uk-UA"/>
              </w:rPr>
              <m:t xml:space="preserve"> </m:t>
            </m:r>
          </m:e>
        </m:d>
        <m:r>
          <w:rPr>
            <w:rFonts w:ascii="Cambria Math" w:hAnsi="Cambria Math"/>
            <w:i/>
            <w:sz w:val="28"/>
            <w:szCs w:val="28"/>
            <w:lang w:val="uk-UA"/>
          </w:rPr>
          <w:sym w:font="Symbol" w:char="F03D"/>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н</m:t>
                </m:r>
              </m:sub>
            </m:sSub>
          </m:num>
          <m:den>
            <m:r>
              <w:rPr>
                <w:rFonts w:ascii="Cambria Math" w:hAnsi="Cambria Math"/>
                <w:sz w:val="28"/>
                <w:szCs w:val="28"/>
                <w:lang w:val="uk-UA"/>
              </w:rPr>
              <m:t>к</m:t>
            </m:r>
          </m:den>
        </m:f>
        <m:f>
          <m:fPr>
            <m:ctrlPr>
              <w:rPr>
                <w:rFonts w:ascii="Cambria Math" w:hAnsi="Cambria Math"/>
                <w:i/>
                <w:sz w:val="28"/>
                <w:szCs w:val="28"/>
                <w:lang w:val="uk-UA"/>
              </w:rPr>
            </m:ctrlPr>
          </m:fPr>
          <m:num>
            <m:sSup>
              <m:sSupPr>
                <m:ctrlPr>
                  <w:rPr>
                    <w:rFonts w:ascii="Cambria Math" w:eastAsiaTheme="minorEastAsia" w:hAnsi="Cambria Math"/>
                    <w:i/>
                    <w:sz w:val="28"/>
                    <w:szCs w:val="28"/>
                    <w:lang w:val="uk-UA" w:eastAsia="en-US"/>
                  </w:rPr>
                </m:ctrlPr>
              </m:sSupPr>
              <m:e>
                <m:r>
                  <w:rPr>
                    <w:rFonts w:ascii="Cambria Math" w:eastAsiaTheme="minorEastAsia" w:hAnsi="Cambria Math"/>
                    <w:sz w:val="28"/>
                    <w:szCs w:val="28"/>
                    <w:lang w:val="uk-UA"/>
                  </w:rPr>
                  <m:t>10</m:t>
                </m:r>
              </m:e>
              <m:sup>
                <m:r>
                  <w:rPr>
                    <w:rFonts w:ascii="Cambria Math" w:eastAsiaTheme="minorEastAsia" w:hAnsi="Cambria Math"/>
                    <w:sz w:val="28"/>
                    <w:szCs w:val="28"/>
                    <w:lang w:val="uk-UA"/>
                  </w:rPr>
                  <m:t>3</m:t>
                </m:r>
              </m:sup>
            </m:sSup>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h</m:t>
                </m:r>
              </m:sub>
            </m:sSub>
          </m:den>
        </m:f>
      </m:oMath>
      <w:r w:rsidRPr="002E6989">
        <w:rPr>
          <w:sz w:val="28"/>
          <w:szCs w:val="28"/>
          <w:lang w:val="uk-UA"/>
        </w:rPr>
        <w:t xml:space="preserve"> – середній тиск</w:t>
      </w:r>
      <w:r w:rsidR="00054FF5" w:rsidRPr="002E6989">
        <w:rPr>
          <w:sz w:val="28"/>
          <w:szCs w:val="28"/>
          <w:lang w:val="uk-UA"/>
        </w:rPr>
        <w:t xml:space="preserve"> середній тиск механічних втрат на привід нагнітача, Па.</w:t>
      </w:r>
    </w:p>
    <w:p w14:paraId="1DABEF31" w14:textId="5668A078" w:rsidR="00A53263" w:rsidRPr="002E6989" w:rsidRDefault="00054FF5" w:rsidP="001D0AA6">
      <w:pPr>
        <w:pStyle w:val="ListParagraph"/>
        <w:ind w:left="0"/>
        <w:rPr>
          <w:rFonts w:ascii="Times New Roman" w:eastAsiaTheme="minorEastAsia" w:hAnsi="Times New Roman" w:cs="Times New Roman"/>
          <w:sz w:val="28"/>
          <w:szCs w:val="28"/>
          <w:lang w:val="uk-UA" w:eastAsia="en-GB"/>
        </w:rPr>
      </w:pPr>
      <w:r w:rsidRPr="002E6989">
        <w:rPr>
          <w:rFonts w:ascii="Times New Roman" w:eastAsiaTheme="minorEastAsia" w:hAnsi="Times New Roman" w:cs="Times New Roman"/>
          <w:sz w:val="28"/>
          <w:szCs w:val="28"/>
          <w:lang w:val="uk-UA" w:eastAsia="en-GB"/>
        </w:rPr>
        <w:t>Механічний ККД залежить від рівня механічних втрат, насосних втрат, втрат на привід нагнітача (у двигунах з механічним наддувом) і</w:t>
      </w:r>
      <w:r w:rsidR="001D0AA6" w:rsidRPr="002E6989">
        <w:rPr>
          <w:rFonts w:ascii="Times New Roman" w:eastAsiaTheme="minorEastAsia" w:hAnsi="Times New Roman" w:cs="Times New Roman"/>
          <w:sz w:val="28"/>
          <w:szCs w:val="28"/>
          <w:lang w:val="uk-UA" w:eastAsia="en-GB"/>
        </w:rPr>
        <w:t xml:space="preserve"> </w:t>
      </w:r>
      <w:r w:rsidRPr="002E6989">
        <w:rPr>
          <w:rFonts w:ascii="Times New Roman" w:eastAsiaTheme="minorEastAsia" w:hAnsi="Times New Roman" w:cs="Times New Roman"/>
          <w:sz w:val="28"/>
          <w:szCs w:val="28"/>
          <w:lang w:val="uk-UA" w:eastAsia="en-GB"/>
        </w:rPr>
        <w:t>навантаження. На режимі холостого ходу (</w:t>
      </w: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е</m:t>
            </m:r>
          </m:sub>
        </m:sSub>
      </m:oMath>
      <w:r w:rsidRPr="002E6989">
        <w:rPr>
          <w:rFonts w:ascii="Times New Roman" w:eastAsiaTheme="minorEastAsia" w:hAnsi="Times New Roman" w:cs="Times New Roman"/>
          <w:sz w:val="28"/>
          <w:szCs w:val="28"/>
          <w:lang w:val="uk-UA" w:eastAsia="en-GB"/>
        </w:rPr>
        <w:t xml:space="preserve"> = 0, </w:t>
      </w: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 xml:space="preserve"> η</m:t>
            </m:r>
          </m:e>
          <m:sub>
            <m:r>
              <w:rPr>
                <w:rFonts w:ascii="Cambria Math" w:hAnsi="Cambria Math"/>
                <w:sz w:val="28"/>
                <w:szCs w:val="28"/>
                <w:lang w:val="uk-UA"/>
              </w:rPr>
              <m:t>м</m:t>
            </m:r>
          </m:sub>
        </m:sSub>
      </m:oMath>
      <w:r w:rsidRPr="002E6989">
        <w:rPr>
          <w:rFonts w:ascii="Times New Roman" w:eastAsiaTheme="minorEastAsia" w:hAnsi="Times New Roman" w:cs="Times New Roman"/>
          <w:sz w:val="28"/>
          <w:szCs w:val="28"/>
          <w:lang w:val="uk-UA" w:eastAsia="en-GB"/>
        </w:rPr>
        <w:t xml:space="preserve"> = 0) індикаторна робота газів цілком витрачається на власні нестатки:</w:t>
      </w:r>
    </w:p>
    <w:p w14:paraId="72C62A04" w14:textId="36F97904" w:rsidR="00176672" w:rsidRPr="002E6989" w:rsidRDefault="00176672" w:rsidP="001D0AA6">
      <w:pPr>
        <w:pStyle w:val="ListParagraph"/>
        <w:ind w:left="0"/>
        <w:jc w:val="center"/>
        <w:rPr>
          <w:rFonts w:ascii="Times New Roman" w:eastAsiaTheme="minorEastAsia" w:hAnsi="Times New Roman" w:cs="Times New Roman"/>
          <w:sz w:val="28"/>
          <w:szCs w:val="28"/>
          <w:lang w:val="uk-UA" w:eastAsia="en-GB"/>
        </w:rPr>
      </w:pPr>
      <m:oMath>
        <m:r>
          <w:rPr>
            <w:rFonts w:ascii="Cambria Math" w:hAnsi="Cambria Math" w:cs="Times New Roman"/>
            <w:sz w:val="28"/>
            <w:szCs w:val="28"/>
            <w:lang w:val="uk-UA"/>
          </w:rPr>
          <m:t>L</m:t>
        </m:r>
        <m:r>
          <w:rPr>
            <w:rFonts w:ascii="Cambria Math" w:hAnsi="Cambria Math" w:cs="Times New Roman"/>
            <w:position w:val="-4"/>
            <w:sz w:val="28"/>
            <w:szCs w:val="28"/>
            <w:lang w:val="uk-UA"/>
          </w:rPr>
          <m:t>і</m:t>
        </m:r>
        <m:r>
          <w:rPr>
            <w:rFonts w:ascii="Cambria Math" w:hAnsi="Cambria Math" w:cs="Times New Roman"/>
            <w:sz w:val="28"/>
            <w:szCs w:val="28"/>
            <w:lang w:val="uk-UA"/>
          </w:rPr>
          <m:t>=L</m:t>
        </m:r>
        <m:r>
          <w:rPr>
            <w:rFonts w:ascii="Cambria Math" w:hAnsi="Cambria Math" w:cs="Times New Roman"/>
            <w:position w:val="-4"/>
            <w:sz w:val="28"/>
            <w:szCs w:val="28"/>
            <w:lang w:val="uk-UA"/>
          </w:rPr>
          <m:t>мд</m:t>
        </m:r>
        <m:r>
          <w:rPr>
            <w:rFonts w:ascii="Cambria Math" w:hAnsi="Cambria Math" w:cs="Times New Roman"/>
            <w:sz w:val="28"/>
            <w:szCs w:val="28"/>
            <w:lang w:val="uk-UA"/>
          </w:rPr>
          <m:t xml:space="preserve"> +L</m:t>
        </m:r>
        <m:r>
          <w:rPr>
            <w:rFonts w:ascii="Cambria Math" w:hAnsi="Cambria Math" w:cs="Times New Roman"/>
            <w:position w:val="-4"/>
            <w:sz w:val="28"/>
            <w:szCs w:val="28"/>
            <w:lang w:val="uk-UA"/>
          </w:rPr>
          <m:t>нв</m:t>
        </m:r>
        <m:r>
          <w:rPr>
            <w:rFonts w:ascii="Cambria Math" w:hAnsi="Cambria Math" w:cs="Times New Roman"/>
            <w:sz w:val="28"/>
            <w:szCs w:val="28"/>
            <w:lang w:val="uk-UA"/>
          </w:rPr>
          <m:t>+L</m:t>
        </m:r>
        <m:r>
          <w:rPr>
            <w:rFonts w:ascii="Cambria Math" w:hAnsi="Cambria Math" w:cs="Times New Roman"/>
            <w:position w:val="-4"/>
            <w:sz w:val="28"/>
            <w:szCs w:val="28"/>
            <w:lang w:val="uk-UA"/>
          </w:rPr>
          <m:t>н</m:t>
        </m:r>
      </m:oMath>
      <w:r w:rsidRPr="002E6989">
        <w:rPr>
          <w:rFonts w:ascii="Times New Roman" w:eastAsiaTheme="minorEastAsia" w:hAnsi="Times New Roman" w:cs="Times New Roman"/>
          <w:sz w:val="28"/>
          <w:szCs w:val="28"/>
          <w:lang w:val="uk-UA"/>
        </w:rPr>
        <w:t xml:space="preserve"> </w:t>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eastAsia="en-GB"/>
        </w:rPr>
        <w:t>(2.1</w:t>
      </w:r>
      <w:r w:rsidR="00E958B1" w:rsidRPr="002E6989">
        <w:rPr>
          <w:rFonts w:ascii="Times New Roman" w:eastAsiaTheme="minorEastAsia" w:hAnsi="Times New Roman" w:cs="Times New Roman"/>
          <w:sz w:val="28"/>
          <w:szCs w:val="28"/>
          <w:lang w:val="uk-UA" w:eastAsia="en-GB"/>
        </w:rPr>
        <w:t>4</w:t>
      </w:r>
      <w:r w:rsidRPr="002E6989">
        <w:rPr>
          <w:rFonts w:ascii="Times New Roman" w:eastAsiaTheme="minorEastAsia" w:hAnsi="Times New Roman" w:cs="Times New Roman"/>
          <w:sz w:val="28"/>
          <w:szCs w:val="28"/>
          <w:lang w:val="uk-UA" w:eastAsia="en-GB"/>
        </w:rPr>
        <w:t>)</w:t>
      </w:r>
    </w:p>
    <w:p w14:paraId="3F4D6CEC" w14:textId="1C4A9829" w:rsidR="001D0AA6" w:rsidRPr="002E6989" w:rsidRDefault="001D0AA6" w:rsidP="001D0AA6">
      <w:pPr>
        <w:ind w:firstLine="0"/>
        <w:jc w:val="left"/>
        <w:rPr>
          <w:rFonts w:ascii="Times New Roman" w:eastAsiaTheme="minorEastAsia" w:hAnsi="Times New Roman" w:cs="Times New Roman"/>
          <w:sz w:val="28"/>
          <w:szCs w:val="28"/>
          <w:lang w:val="uk-UA" w:eastAsia="en-GB"/>
        </w:rPr>
      </w:pPr>
      <w:r w:rsidRPr="002E6989">
        <w:rPr>
          <w:rFonts w:ascii="Times New Roman" w:eastAsiaTheme="minorEastAsia" w:hAnsi="Times New Roman" w:cs="Times New Roman"/>
          <w:sz w:val="28"/>
          <w:szCs w:val="28"/>
          <w:lang w:val="uk-UA" w:eastAsia="en-GB"/>
        </w:rPr>
        <w:t>або</w:t>
      </w:r>
    </w:p>
    <w:p w14:paraId="58C6D1CE" w14:textId="0BDD66F5" w:rsidR="001D0AA6" w:rsidRPr="002E6989" w:rsidRDefault="001D0AA6" w:rsidP="001D0AA6">
      <w:pPr>
        <w:pStyle w:val="ListParagraph"/>
        <w:ind w:left="0"/>
        <w:jc w:val="center"/>
        <w:rPr>
          <w:rFonts w:ascii="Times New Roman" w:eastAsiaTheme="minorEastAsia" w:hAnsi="Times New Roman" w:cs="Times New Roman"/>
          <w:sz w:val="28"/>
          <w:szCs w:val="28"/>
          <w:lang w:val="uk-UA" w:eastAsia="en-GB"/>
        </w:rPr>
      </w:pPr>
      <m:oMath>
        <m:r>
          <w:rPr>
            <w:rFonts w:ascii="Cambria Math" w:hAnsi="Cambria Math" w:cs="Times New Roman"/>
            <w:sz w:val="28"/>
            <w:szCs w:val="28"/>
            <w:lang w:val="uk-UA"/>
          </w:rPr>
          <m:t>N</m:t>
        </m:r>
        <m:r>
          <w:rPr>
            <w:rFonts w:ascii="Cambria Math" w:hAnsi="Cambria Math" w:cs="Times New Roman"/>
            <w:position w:val="-4"/>
            <w:sz w:val="28"/>
            <w:szCs w:val="28"/>
            <w:lang w:val="uk-UA"/>
          </w:rPr>
          <m:t>і</m:t>
        </m:r>
        <m:r>
          <w:rPr>
            <w:rFonts w:ascii="Cambria Math" w:hAnsi="Cambria Math" w:cs="Times New Roman"/>
            <w:sz w:val="28"/>
            <w:szCs w:val="28"/>
            <w:lang w:val="uk-UA"/>
          </w:rPr>
          <m:t>=N</m:t>
        </m:r>
        <m:r>
          <w:rPr>
            <w:rFonts w:ascii="Cambria Math" w:hAnsi="Cambria Math" w:cs="Times New Roman"/>
            <w:position w:val="-4"/>
            <w:sz w:val="28"/>
            <w:szCs w:val="28"/>
            <w:lang w:val="uk-UA"/>
          </w:rPr>
          <m:t>мд</m:t>
        </m:r>
        <m:r>
          <w:rPr>
            <w:rFonts w:ascii="Cambria Math" w:hAnsi="Cambria Math" w:cs="Times New Roman"/>
            <w:sz w:val="28"/>
            <w:szCs w:val="28"/>
            <w:lang w:val="uk-UA"/>
          </w:rPr>
          <m:t xml:space="preserve"> +N</m:t>
        </m:r>
        <m:r>
          <w:rPr>
            <w:rFonts w:ascii="Cambria Math" w:hAnsi="Cambria Math" w:cs="Times New Roman"/>
            <w:position w:val="-4"/>
            <w:sz w:val="28"/>
            <w:szCs w:val="28"/>
            <w:lang w:val="uk-UA"/>
          </w:rPr>
          <m:t>нв</m:t>
        </m:r>
        <m:r>
          <w:rPr>
            <w:rFonts w:ascii="Cambria Math" w:hAnsi="Cambria Math" w:cs="Times New Roman"/>
            <w:sz w:val="28"/>
            <w:szCs w:val="28"/>
            <w:lang w:val="uk-UA"/>
          </w:rPr>
          <m:t>+N</m:t>
        </m:r>
        <m:r>
          <w:rPr>
            <w:rFonts w:ascii="Cambria Math" w:hAnsi="Cambria Math" w:cs="Times New Roman"/>
            <w:position w:val="-4"/>
            <w:sz w:val="28"/>
            <w:szCs w:val="28"/>
            <w:lang w:val="uk-UA"/>
          </w:rPr>
          <m:t>н</m:t>
        </m:r>
      </m:oMath>
      <w:r w:rsidRPr="002E6989">
        <w:rPr>
          <w:rFonts w:ascii="Times New Roman" w:eastAsiaTheme="minorEastAsia" w:hAnsi="Times New Roman" w:cs="Times New Roman"/>
          <w:sz w:val="28"/>
          <w:szCs w:val="28"/>
          <w:lang w:val="uk-UA"/>
        </w:rPr>
        <w:t xml:space="preserve"> </w:t>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rPr>
        <w:tab/>
      </w:r>
      <w:r w:rsidRPr="002E6989">
        <w:rPr>
          <w:rFonts w:ascii="Times New Roman" w:eastAsiaTheme="minorEastAsia" w:hAnsi="Times New Roman" w:cs="Times New Roman"/>
          <w:sz w:val="28"/>
          <w:szCs w:val="28"/>
          <w:lang w:val="uk-UA" w:eastAsia="en-GB"/>
        </w:rPr>
        <w:t>(2.1</w:t>
      </w:r>
      <w:r w:rsidR="00E958B1" w:rsidRPr="002E6989">
        <w:rPr>
          <w:rFonts w:ascii="Times New Roman" w:eastAsiaTheme="minorEastAsia" w:hAnsi="Times New Roman" w:cs="Times New Roman"/>
          <w:sz w:val="28"/>
          <w:szCs w:val="28"/>
          <w:lang w:val="uk-UA" w:eastAsia="en-GB"/>
        </w:rPr>
        <w:t>5</w:t>
      </w:r>
      <w:r w:rsidRPr="002E6989">
        <w:rPr>
          <w:rFonts w:ascii="Times New Roman" w:eastAsiaTheme="minorEastAsia" w:hAnsi="Times New Roman" w:cs="Times New Roman"/>
          <w:sz w:val="28"/>
          <w:szCs w:val="28"/>
          <w:lang w:val="uk-UA" w:eastAsia="en-GB"/>
        </w:rPr>
        <w:t>)</w:t>
      </w:r>
    </w:p>
    <w:p w14:paraId="56ECE183" w14:textId="6BB905D4" w:rsidR="001D0AA6" w:rsidRPr="002E6989" w:rsidRDefault="001D0AA6" w:rsidP="008E03D4">
      <w:pPr>
        <w:ind w:firstLine="0"/>
        <w:contextualSpacing/>
        <w:rPr>
          <w:rFonts w:ascii="Times New Roman" w:eastAsiaTheme="minorEastAsia" w:hAnsi="Times New Roman" w:cs="Times New Roman"/>
          <w:sz w:val="28"/>
          <w:szCs w:val="28"/>
          <w:lang w:val="uk-UA"/>
        </w:rPr>
      </w:pPr>
      <w:r w:rsidRPr="002E6989">
        <w:rPr>
          <w:rFonts w:ascii="Times New Roman" w:eastAsiaTheme="minorEastAsia" w:hAnsi="Times New Roman" w:cs="Times New Roman"/>
          <w:sz w:val="28"/>
          <w:szCs w:val="28"/>
          <w:lang w:val="uk-UA" w:eastAsia="en-GB"/>
        </w:rPr>
        <w:t xml:space="preserve">де  </w:t>
      </w: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L</m:t>
            </m:r>
          </m:e>
          <m:sub>
            <m:r>
              <w:rPr>
                <w:rFonts w:ascii="Cambria Math" w:hAnsi="Cambria Math"/>
                <w:sz w:val="28"/>
                <w:szCs w:val="28"/>
                <w:lang w:val="uk-UA"/>
              </w:rPr>
              <m:t>н</m:t>
            </m:r>
          </m:sub>
        </m:sSub>
        <m:r>
          <w:rPr>
            <w:rFonts w:ascii="Cambria Math" w:hAnsi="Cambria Math" w:cs="Times New Roman"/>
            <w:i/>
            <w:sz w:val="28"/>
            <w:szCs w:val="28"/>
            <w:lang w:val="uk-UA"/>
          </w:rPr>
          <w:sym w:font="Symbol" w:char="F03D"/>
        </m:r>
        <m:f>
          <m:fPr>
            <m:ctrlPr>
              <w:rPr>
                <w:rFonts w:ascii="Cambria Math" w:hAnsi="Cambria Math"/>
                <w:i/>
                <w:sz w:val="28"/>
                <w:szCs w:val="28"/>
                <w:lang w:val="uk-UA"/>
              </w:rPr>
            </m:ctrlPr>
          </m:fPr>
          <m:num>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н</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num>
          <m:den>
            <m:r>
              <w:rPr>
                <w:rFonts w:ascii="Cambria Math" w:hAnsi="Cambria Math"/>
                <w:sz w:val="28"/>
                <w:szCs w:val="28"/>
                <w:lang w:val="uk-UA"/>
              </w:rPr>
              <m:t>к</m:t>
            </m:r>
          </m:den>
        </m:f>
      </m:oMath>
      <w:r w:rsidRPr="002E6989">
        <w:rPr>
          <w:rFonts w:ascii="Times New Roman" w:eastAsiaTheme="minorEastAsia" w:hAnsi="Times New Roman" w:cs="Times New Roman"/>
          <w:sz w:val="28"/>
          <w:szCs w:val="28"/>
          <w:lang w:val="uk-UA"/>
        </w:rPr>
        <w:t xml:space="preserve"> – втрата індикаторної роботи газів на привід нагнітача, що приходиться на 1 цикл, </w:t>
      </w:r>
      <w:proofErr w:type="spellStart"/>
      <w:r w:rsidRPr="002E6989">
        <w:rPr>
          <w:rFonts w:ascii="Times New Roman" w:eastAsiaTheme="minorEastAsia" w:hAnsi="Times New Roman" w:cs="Times New Roman"/>
          <w:sz w:val="28"/>
          <w:szCs w:val="28"/>
          <w:lang w:val="uk-UA"/>
        </w:rPr>
        <w:t>Дж</w:t>
      </w:r>
      <w:proofErr w:type="spellEnd"/>
      <w:r w:rsidRPr="002E6989">
        <w:rPr>
          <w:rFonts w:ascii="Times New Roman" w:eastAsiaTheme="minorEastAsia" w:hAnsi="Times New Roman" w:cs="Times New Roman"/>
          <w:sz w:val="28"/>
          <w:szCs w:val="28"/>
          <w:lang w:val="uk-UA"/>
        </w:rPr>
        <w:t>/цикл.</w:t>
      </w:r>
    </w:p>
    <w:p w14:paraId="0C7AB2CA" w14:textId="5858E3E8" w:rsidR="001D0AA6" w:rsidRPr="002E6989" w:rsidRDefault="001D0AA6" w:rsidP="00F31CA5">
      <w:pPr>
        <w:ind w:firstLine="720"/>
        <w:rPr>
          <w:rFonts w:ascii="Times New Roman" w:eastAsiaTheme="minorEastAsia" w:hAnsi="Times New Roman" w:cs="Times New Roman"/>
          <w:sz w:val="28"/>
          <w:szCs w:val="28"/>
          <w:lang w:val="uk-UA" w:eastAsia="en-GB"/>
        </w:rPr>
      </w:pPr>
      <m:oMath>
        <m:r>
          <w:rPr>
            <w:rFonts w:ascii="Cambria Math" w:hAnsi="Cambria Math" w:cs="Times New Roman"/>
            <w:sz w:val="28"/>
            <w:szCs w:val="28"/>
            <w:lang w:val="uk-UA"/>
          </w:rPr>
          <m:t>N</m:t>
        </m:r>
        <m:r>
          <w:rPr>
            <w:rFonts w:ascii="Cambria Math" w:hAnsi="Cambria Math" w:cs="Times New Roman"/>
            <w:position w:val="-4"/>
            <w:sz w:val="28"/>
            <w:szCs w:val="28"/>
            <w:lang w:val="uk-UA"/>
          </w:rPr>
          <m:t>мд</m:t>
        </m:r>
      </m:oMath>
      <w:r w:rsidRPr="002E6989">
        <w:rPr>
          <w:rFonts w:ascii="Times New Roman" w:eastAsiaTheme="minorEastAsia" w:hAnsi="Times New Roman" w:cs="Times New Roman"/>
          <w:i/>
          <w:iCs/>
          <w:sz w:val="28"/>
          <w:szCs w:val="28"/>
          <w:lang w:val="uk-UA" w:eastAsia="en-GB"/>
        </w:rPr>
        <w:t xml:space="preserve">, </w:t>
      </w:r>
      <m:oMath>
        <m:r>
          <w:rPr>
            <w:rFonts w:ascii="Cambria Math" w:hAnsi="Cambria Math" w:cs="Times New Roman"/>
            <w:sz w:val="28"/>
            <w:szCs w:val="28"/>
            <w:lang w:val="uk-UA"/>
          </w:rPr>
          <m:t>N</m:t>
        </m:r>
        <m:r>
          <w:rPr>
            <w:rFonts w:ascii="Cambria Math" w:hAnsi="Cambria Math" w:cs="Times New Roman"/>
            <w:position w:val="-4"/>
            <w:sz w:val="28"/>
            <w:szCs w:val="28"/>
            <w:lang w:val="uk-UA"/>
          </w:rPr>
          <m:t>нв</m:t>
        </m:r>
      </m:oMath>
      <w:r w:rsidRPr="002E6989">
        <w:rPr>
          <w:rFonts w:ascii="Times New Roman" w:eastAsiaTheme="minorEastAsia" w:hAnsi="Times New Roman" w:cs="Times New Roman"/>
          <w:i/>
          <w:iCs/>
          <w:sz w:val="28"/>
          <w:szCs w:val="28"/>
          <w:lang w:val="uk-UA" w:eastAsia="en-GB"/>
        </w:rPr>
        <w:t xml:space="preserve">, </w:t>
      </w:r>
      <m:oMath>
        <m:r>
          <w:rPr>
            <w:rFonts w:ascii="Cambria Math" w:hAnsi="Cambria Math" w:cs="Times New Roman"/>
            <w:sz w:val="28"/>
            <w:szCs w:val="28"/>
            <w:lang w:val="uk-UA"/>
          </w:rPr>
          <m:t>N</m:t>
        </m:r>
        <m:r>
          <w:rPr>
            <w:rFonts w:ascii="Cambria Math" w:hAnsi="Cambria Math" w:cs="Times New Roman"/>
            <w:position w:val="-4"/>
            <w:sz w:val="28"/>
            <w:szCs w:val="28"/>
            <w:lang w:val="uk-UA"/>
          </w:rPr>
          <m:t>н</m:t>
        </m:r>
      </m:oMath>
      <w:r w:rsidRPr="002E6989">
        <w:rPr>
          <w:rFonts w:ascii="Times New Roman" w:eastAsiaTheme="minorEastAsia" w:hAnsi="Times New Roman" w:cs="Times New Roman"/>
          <w:sz w:val="28"/>
          <w:szCs w:val="28"/>
          <w:lang w:val="uk-UA" w:eastAsia="en-GB"/>
        </w:rPr>
        <w:t xml:space="preserve"> – потужність, що витрачається на механічні втрати, насосні втрати і на привід нагнітача відповідно.</w:t>
      </w:r>
    </w:p>
    <w:p w14:paraId="67E58257" w14:textId="503BA86C" w:rsidR="002E558C" w:rsidRPr="002E6989" w:rsidRDefault="00F31CA5" w:rsidP="00172A9B">
      <w:pPr>
        <w:rPr>
          <w:rFonts w:ascii="Times New Roman" w:eastAsiaTheme="minorEastAsia" w:hAnsi="Times New Roman" w:cs="Times New Roman"/>
          <w:sz w:val="28"/>
          <w:szCs w:val="28"/>
          <w:lang w:val="uk-UA" w:eastAsia="en-GB"/>
        </w:rPr>
      </w:pPr>
      <w:r w:rsidRPr="002E6989">
        <w:rPr>
          <w:rFonts w:ascii="Times New Roman" w:eastAsiaTheme="minorEastAsia" w:hAnsi="Times New Roman" w:cs="Times New Roman"/>
          <w:sz w:val="28"/>
          <w:szCs w:val="28"/>
          <w:lang w:val="uk-UA" w:eastAsia="en-GB"/>
        </w:rPr>
        <w:t>Ефективний ККД характеризує ступінь досконалості робочих процесів двигуна (через індикаторний ККД) і ступінь досконалості конструкції двигуна за рівнем механічних втрат (через механічний ККД):</w:t>
      </w:r>
    </w:p>
    <w:p w14:paraId="10331147" w14:textId="65DEC7CB" w:rsidR="005D72A5" w:rsidRPr="002E6989" w:rsidRDefault="009B658A" w:rsidP="005D72A5">
      <w:pPr>
        <w:pStyle w:val="ListParagraph"/>
        <w:ind w:left="770" w:firstLine="0"/>
        <w:jc w:val="center"/>
        <w:rPr>
          <w:rFonts w:ascii="Times New Roman" w:eastAsiaTheme="minorEastAsia" w:hAnsi="Times New Roman" w:cs="Times New Roman"/>
          <w:sz w:val="28"/>
          <w:szCs w:val="28"/>
          <w:lang w:val="uk-UA" w:eastAsia="en-GB"/>
        </w:rPr>
      </w:pPr>
      <m:oMath>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 xml:space="preserve"> </m:t>
            </m:r>
            <m:r>
              <w:rPr>
                <w:rFonts w:ascii="Cambria Math" w:hAnsi="Cambria Math"/>
                <w:sz w:val="28"/>
                <w:szCs w:val="28"/>
                <w:lang w:val="uk-UA"/>
              </w:rPr>
              <m:t>η</m:t>
            </m:r>
          </m:e>
          <m:sub>
            <m:r>
              <w:rPr>
                <w:rFonts w:ascii="Cambria Math" w:hAnsi="Cambria Math"/>
                <w:sz w:val="28"/>
                <w:szCs w:val="28"/>
                <w:lang w:val="uk-UA"/>
              </w:rPr>
              <m:t>е</m:t>
            </m:r>
          </m:sub>
        </m:sSub>
        <m:r>
          <w:rPr>
            <w:rFonts w:ascii="Cambria Math" w:hAnsi="Cambria Math"/>
            <w:position w:val="-6"/>
            <w:sz w:val="28"/>
            <w:szCs w:val="28"/>
            <w:lang w:val="uk-UA"/>
          </w:rPr>
          <m:t xml:space="preserve"> </m:t>
        </m:r>
        <m:r>
          <w:rPr>
            <w:rFonts w:ascii="Cambria Math" w:hAnsi="Cambria Math" w:cs="Times New Roman"/>
            <w:i/>
            <w:sz w:val="28"/>
            <w:szCs w:val="28"/>
            <w:lang w:val="uk-UA"/>
          </w:rPr>
          <w:sym w:font="Symbol" w:char="F03D"/>
        </m:r>
        <m:r>
          <w:rPr>
            <w:rFonts w:ascii="Cambria Math" w:hAnsi="Cambria Math"/>
            <w:sz w:val="28"/>
            <w:szCs w:val="28"/>
            <w:lang w:val="uk-UA"/>
          </w:rPr>
          <m:t xml:space="preserve">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3600</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е</m:t>
                </m:r>
              </m:sub>
            </m:sSub>
          </m:num>
          <m:den>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В</m:t>
                </m:r>
              </m:e>
              <m:sub>
                <m:r>
                  <w:rPr>
                    <w:rFonts w:ascii="Cambria Math" w:hAnsi="Cambria Math"/>
                    <w:sz w:val="28"/>
                    <w:szCs w:val="28"/>
                    <w:lang w:val="uk-UA"/>
                  </w:rPr>
                  <m:t>г</m:t>
                </m:r>
              </m:sub>
            </m:sSub>
            <m:sSub>
              <m:sSubPr>
                <m:ctrlPr>
                  <w:rPr>
                    <w:rFonts w:ascii="Cambria Math" w:eastAsia="Times New Roman" w:hAnsi="Cambria Math" w:cs="Times New Roman"/>
                    <w:i/>
                    <w:sz w:val="28"/>
                    <w:szCs w:val="28"/>
                    <w:lang w:val="uk-UA" w:eastAsia="en-GB"/>
                  </w:rPr>
                </m:ctrlPr>
              </m:sSubPr>
              <m:e>
                <m:r>
                  <w:rPr>
                    <w:rFonts w:ascii="Cambria Math" w:eastAsia="Times New Roman" w:hAnsi="Cambria Math" w:cs="Times New Roman"/>
                    <w:sz w:val="28"/>
                    <w:szCs w:val="28"/>
                    <w:lang w:val="uk-UA" w:eastAsia="en-GB"/>
                  </w:rPr>
                  <m:t>Q</m:t>
                </m:r>
              </m:e>
              <m:sub>
                <m:r>
                  <w:rPr>
                    <w:rFonts w:ascii="Cambria Math" w:eastAsia="Times New Roman" w:hAnsi="Cambria Math" w:cs="Times New Roman"/>
                    <w:sz w:val="28"/>
                    <w:szCs w:val="28"/>
                    <w:lang w:val="uk-UA" w:eastAsia="en-GB"/>
                  </w:rPr>
                  <m:t>н</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3600</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N</m:t>
                </m:r>
              </m:e>
              <m:sub>
                <m:r>
                  <w:rPr>
                    <w:rFonts w:ascii="Cambria Math" w:hAnsi="Cambria Math"/>
                    <w:sz w:val="28"/>
                    <w:szCs w:val="28"/>
                    <w:lang w:val="uk-UA"/>
                  </w:rPr>
                  <m:t>i</m:t>
                </m:r>
              </m:sub>
            </m:sSub>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 xml:space="preserve"> </m:t>
                </m:r>
                <m:r>
                  <w:rPr>
                    <w:rFonts w:ascii="Cambria Math" w:hAnsi="Cambria Math"/>
                    <w:sz w:val="28"/>
                    <w:szCs w:val="28"/>
                    <w:lang w:val="uk-UA"/>
                  </w:rPr>
                  <m:t>η</m:t>
                </m:r>
              </m:e>
              <m:sub>
                <m:r>
                  <w:rPr>
                    <w:rFonts w:ascii="Cambria Math" w:hAnsi="Cambria Math"/>
                    <w:sz w:val="28"/>
                    <w:szCs w:val="28"/>
                    <w:lang w:val="uk-UA"/>
                  </w:rPr>
                  <m:t>м</m:t>
                </m:r>
              </m:sub>
            </m:sSub>
          </m:num>
          <m:den>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В</m:t>
                </m:r>
              </m:e>
              <m:sub>
                <m:r>
                  <w:rPr>
                    <w:rFonts w:ascii="Cambria Math" w:hAnsi="Cambria Math"/>
                    <w:sz w:val="28"/>
                    <w:szCs w:val="28"/>
                    <w:lang w:val="uk-UA"/>
                  </w:rPr>
                  <m:t>г</m:t>
                </m:r>
              </m:sub>
            </m:sSub>
            <m:sSub>
              <m:sSubPr>
                <m:ctrlPr>
                  <w:rPr>
                    <w:rFonts w:ascii="Cambria Math" w:eastAsia="Times New Roman" w:hAnsi="Cambria Math" w:cs="Times New Roman"/>
                    <w:i/>
                    <w:sz w:val="28"/>
                    <w:szCs w:val="28"/>
                    <w:lang w:val="uk-UA" w:eastAsia="en-GB"/>
                  </w:rPr>
                </m:ctrlPr>
              </m:sSubPr>
              <m:e>
                <m:r>
                  <w:rPr>
                    <w:rFonts w:ascii="Cambria Math" w:eastAsia="Times New Roman" w:hAnsi="Cambria Math" w:cs="Times New Roman"/>
                    <w:sz w:val="28"/>
                    <w:szCs w:val="28"/>
                    <w:lang w:val="uk-UA" w:eastAsia="en-GB"/>
                  </w:rPr>
                  <m:t>Q</m:t>
                </m:r>
              </m:e>
              <m:sub>
                <m:r>
                  <w:rPr>
                    <w:rFonts w:ascii="Cambria Math" w:eastAsia="Times New Roman" w:hAnsi="Cambria Math" w:cs="Times New Roman"/>
                    <w:sz w:val="28"/>
                    <w:szCs w:val="28"/>
                    <w:lang w:val="uk-UA" w:eastAsia="en-GB"/>
                  </w:rPr>
                  <m:t>н</m:t>
                </m:r>
              </m:sub>
            </m:sSub>
          </m:den>
        </m:f>
        <m:r>
          <w:rPr>
            <w:rFonts w:ascii="Cambria Math" w:eastAsiaTheme="minorEastAsia" w:hAnsi="Cambria Math" w:cs="Times New Roman"/>
            <w:sz w:val="28"/>
            <w:szCs w:val="28"/>
            <w:lang w:val="uk-UA"/>
          </w:rPr>
          <m:t>=</m:t>
        </m:r>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 xml:space="preserve"> </m:t>
            </m:r>
            <m:r>
              <w:rPr>
                <w:rFonts w:ascii="Cambria Math" w:hAnsi="Cambria Math"/>
                <w:sz w:val="28"/>
                <w:szCs w:val="28"/>
                <w:lang w:val="uk-UA"/>
              </w:rPr>
              <m:t>η</m:t>
            </m:r>
          </m:e>
          <m:sub>
            <m:r>
              <w:rPr>
                <w:rFonts w:ascii="Cambria Math" w:hAnsi="Cambria Math"/>
                <w:sz w:val="28"/>
                <w:szCs w:val="28"/>
                <w:lang w:val="uk-UA"/>
              </w:rPr>
              <m:t>i</m:t>
            </m:r>
          </m:sub>
        </m:sSub>
        <m:sSub>
          <m:sSubPr>
            <m:ctrlPr>
              <w:rPr>
                <w:rFonts w:ascii="Cambria Math" w:eastAsia="Times New Roman" w:hAnsi="Cambria Math" w:cs="Times New Roman"/>
                <w:i/>
                <w:sz w:val="28"/>
                <w:szCs w:val="28"/>
                <w:lang w:val="uk-UA" w:eastAsia="en-GB"/>
              </w:rPr>
            </m:ctrlPr>
          </m:sSubPr>
          <m:e>
            <m:r>
              <w:rPr>
                <w:rFonts w:ascii="Cambria Math" w:hAnsi="Cambria Math"/>
                <w:sz w:val="28"/>
                <w:szCs w:val="28"/>
                <w:lang w:val="uk-UA"/>
              </w:rPr>
              <m:t xml:space="preserve"> </m:t>
            </m:r>
            <m:r>
              <w:rPr>
                <w:rFonts w:ascii="Cambria Math" w:hAnsi="Cambria Math"/>
                <w:sz w:val="28"/>
                <w:szCs w:val="28"/>
                <w:lang w:val="uk-UA"/>
              </w:rPr>
              <m:t>η</m:t>
            </m:r>
          </m:e>
          <m:sub>
            <m:r>
              <w:rPr>
                <w:rFonts w:ascii="Cambria Math" w:hAnsi="Cambria Math"/>
                <w:sz w:val="28"/>
                <w:szCs w:val="28"/>
                <w:lang w:val="uk-UA"/>
              </w:rPr>
              <m:t>м</m:t>
            </m:r>
          </m:sub>
        </m:sSub>
      </m:oMath>
      <w:r w:rsidR="00704E4A" w:rsidRPr="002E6989">
        <w:rPr>
          <w:rFonts w:ascii="Times New Roman" w:eastAsiaTheme="minorEastAsia" w:hAnsi="Times New Roman" w:cs="Times New Roman"/>
          <w:sz w:val="28"/>
          <w:szCs w:val="28"/>
          <w:lang w:val="uk-UA" w:eastAsia="en-GB"/>
        </w:rPr>
        <w:tab/>
      </w:r>
      <w:r w:rsidR="00704E4A" w:rsidRPr="002E6989">
        <w:rPr>
          <w:rFonts w:ascii="Times New Roman" w:eastAsiaTheme="minorEastAsia" w:hAnsi="Times New Roman" w:cs="Times New Roman"/>
          <w:sz w:val="28"/>
          <w:szCs w:val="28"/>
          <w:lang w:val="uk-UA" w:eastAsia="en-GB"/>
        </w:rPr>
        <w:tab/>
        <w:t>(2.16)</w:t>
      </w:r>
    </w:p>
    <w:p w14:paraId="3B3D3BD2" w14:textId="225760E3" w:rsidR="00172A9B" w:rsidRPr="002E6989" w:rsidRDefault="00172A9B" w:rsidP="00172A9B">
      <w:pPr>
        <w:ind w:firstLine="0"/>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
          <w:sz w:val="28"/>
          <w:szCs w:val="28"/>
          <w:lang w:val="uk-UA" w:eastAsia="en-GB"/>
        </w:rPr>
        <w:tab/>
      </w:r>
      <w:r w:rsidRPr="002E6989">
        <w:rPr>
          <w:rFonts w:ascii="Times New Roman" w:eastAsiaTheme="minorEastAsia" w:hAnsi="Times New Roman" w:cs="Times New Roman"/>
          <w:iCs/>
          <w:sz w:val="28"/>
          <w:szCs w:val="28"/>
          <w:lang w:val="uk-UA" w:eastAsia="en-GB"/>
        </w:rPr>
        <w:t>Оскільки в умовах експлуатації двигун звичайно працює в широкому діапазоні зміни частоти обертання колінчатого вал</w:t>
      </w:r>
      <w:r w:rsidR="00294E17">
        <w:rPr>
          <w:rFonts w:ascii="Times New Roman" w:eastAsiaTheme="minorEastAsia" w:hAnsi="Times New Roman" w:cs="Times New Roman"/>
          <w:iCs/>
          <w:sz w:val="28"/>
          <w:szCs w:val="28"/>
          <w:lang w:val="uk-UA" w:eastAsia="en-GB"/>
        </w:rPr>
        <w:t>у</w:t>
      </w:r>
      <w:r w:rsidRPr="002E6989">
        <w:rPr>
          <w:rFonts w:ascii="Times New Roman" w:eastAsiaTheme="minorEastAsia" w:hAnsi="Times New Roman" w:cs="Times New Roman"/>
          <w:iCs/>
          <w:sz w:val="28"/>
          <w:szCs w:val="28"/>
          <w:lang w:val="uk-UA" w:eastAsia="en-GB"/>
        </w:rPr>
        <w:t xml:space="preserve"> і навантаження, у зоні визначальних (за витратою палива) режимів роботи двигуна ефективний ККД повинен бути близьким до максимального значення.</w:t>
      </w:r>
    </w:p>
    <w:p w14:paraId="36EBEE02" w14:textId="6A8D3427" w:rsidR="00172A9B" w:rsidRPr="002E6989" w:rsidRDefault="00172A9B" w:rsidP="00172A9B">
      <w:pPr>
        <w:ind w:firstLine="720"/>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Залежно від типу двигуна ефективні показники двигуна змінюються в широких межах (табл. </w:t>
      </w:r>
      <w:r w:rsidR="00273DD6" w:rsidRPr="002E6989">
        <w:rPr>
          <w:rFonts w:ascii="Times New Roman" w:eastAsiaTheme="minorEastAsia" w:hAnsi="Times New Roman" w:cs="Times New Roman"/>
          <w:iCs/>
          <w:sz w:val="28"/>
          <w:szCs w:val="28"/>
          <w:lang w:val="uk-UA" w:eastAsia="en-GB"/>
        </w:rPr>
        <w:t>2</w:t>
      </w:r>
      <w:r w:rsidRPr="002E6989">
        <w:rPr>
          <w:rFonts w:ascii="Times New Roman" w:eastAsiaTheme="minorEastAsia" w:hAnsi="Times New Roman" w:cs="Times New Roman"/>
          <w:iCs/>
          <w:sz w:val="28"/>
          <w:szCs w:val="28"/>
          <w:lang w:val="uk-UA" w:eastAsia="en-GB"/>
        </w:rPr>
        <w:t>.</w:t>
      </w:r>
      <w:r w:rsidR="00273DD6" w:rsidRPr="002E6989">
        <w:rPr>
          <w:rFonts w:ascii="Times New Roman" w:eastAsiaTheme="minorEastAsia" w:hAnsi="Times New Roman" w:cs="Times New Roman"/>
          <w:iCs/>
          <w:sz w:val="28"/>
          <w:szCs w:val="28"/>
          <w:lang w:val="uk-UA" w:eastAsia="en-GB"/>
        </w:rPr>
        <w:t>2</w:t>
      </w:r>
      <w:r w:rsidRPr="002E6989">
        <w:rPr>
          <w:rFonts w:ascii="Times New Roman" w:eastAsiaTheme="minorEastAsia" w:hAnsi="Times New Roman" w:cs="Times New Roman"/>
          <w:iCs/>
          <w:sz w:val="28"/>
          <w:szCs w:val="28"/>
          <w:lang w:val="uk-UA" w:eastAsia="en-GB"/>
        </w:rPr>
        <w:t>).</w:t>
      </w:r>
    </w:p>
    <w:p w14:paraId="2EB6B973" w14:textId="4697302A" w:rsidR="001E2BE4" w:rsidRPr="002E6989" w:rsidRDefault="001E2BE4" w:rsidP="00172A9B">
      <w:pPr>
        <w:ind w:firstLine="720"/>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У сучасних тихохідних двотактних дизелях з газотурбінним наддувом досягнуто значень індикаторного ККД 0,50–0,55, ефективного ККД – 0,45–0,50. </w:t>
      </w:r>
    </w:p>
    <w:p w14:paraId="0EF4502D" w14:textId="77777777" w:rsidR="001E2BE4" w:rsidRPr="002E6989" w:rsidRDefault="001E2BE4" w:rsidP="001E2BE4">
      <w:pPr>
        <w:ind w:firstLine="0"/>
        <w:rPr>
          <w:rFonts w:ascii="Times New Roman" w:eastAsiaTheme="minorEastAsia" w:hAnsi="Times New Roman" w:cs="Times New Roman"/>
          <w:iCs/>
          <w:sz w:val="28"/>
          <w:szCs w:val="28"/>
          <w:lang w:val="uk-UA" w:eastAsia="en-GB"/>
        </w:rPr>
      </w:pPr>
    </w:p>
    <w:p w14:paraId="085EE7D2" w14:textId="492B431B" w:rsidR="001E2BE4" w:rsidRPr="002E6989" w:rsidRDefault="001E2BE4" w:rsidP="00731256">
      <w:pPr>
        <w:pStyle w:val="NormalWeb"/>
        <w:spacing w:before="0" w:beforeAutospacing="0" w:after="0" w:afterAutospacing="0" w:line="360" w:lineRule="auto"/>
        <w:contextualSpacing/>
        <w:jc w:val="both"/>
        <w:rPr>
          <w:sz w:val="28"/>
          <w:szCs w:val="28"/>
          <w:lang w:val="uk-UA"/>
        </w:rPr>
      </w:pPr>
      <w:r w:rsidRPr="002E6989">
        <w:rPr>
          <w:sz w:val="28"/>
          <w:szCs w:val="28"/>
          <w:lang w:val="uk-UA"/>
        </w:rPr>
        <w:t>Таблиця 2.2 – Ефективні показники двигунів різних типів на режимах номінальної потужності</w:t>
      </w:r>
    </w:p>
    <w:tbl>
      <w:tblPr>
        <w:tblStyle w:val="TableGrid"/>
        <w:tblW w:w="0" w:type="auto"/>
        <w:jc w:val="center"/>
        <w:tblLook w:val="04A0" w:firstRow="1" w:lastRow="0" w:firstColumn="1" w:lastColumn="0" w:noHBand="0" w:noVBand="1"/>
      </w:tblPr>
      <w:tblGrid>
        <w:gridCol w:w="1868"/>
        <w:gridCol w:w="1869"/>
        <w:gridCol w:w="1869"/>
        <w:gridCol w:w="1619"/>
        <w:gridCol w:w="2119"/>
      </w:tblGrid>
      <w:tr w:rsidR="00C43940" w:rsidRPr="002E6989" w14:paraId="40227DF0" w14:textId="77777777" w:rsidTr="007B7493">
        <w:trPr>
          <w:jc w:val="center"/>
        </w:trPr>
        <w:tc>
          <w:tcPr>
            <w:tcW w:w="1868" w:type="dxa"/>
            <w:vMerge w:val="restart"/>
          </w:tcPr>
          <w:p w14:paraId="3BF01CAF" w14:textId="3B4564A9" w:rsidR="00C43940" w:rsidRPr="00731256" w:rsidRDefault="00C43940" w:rsidP="00E9348B">
            <w:pPr>
              <w:pStyle w:val="NormalWeb"/>
              <w:spacing w:before="0" w:beforeAutospacing="0" w:after="0" w:afterAutospacing="0"/>
              <w:contextualSpacing/>
              <w:jc w:val="center"/>
              <w:rPr>
                <w:lang w:val="uk-UA"/>
              </w:rPr>
            </w:pPr>
            <w:r w:rsidRPr="00731256">
              <w:rPr>
                <w:lang w:val="uk-UA"/>
              </w:rPr>
              <w:t>Тип двигуна</w:t>
            </w:r>
          </w:p>
        </w:tc>
        <w:tc>
          <w:tcPr>
            <w:tcW w:w="7476" w:type="dxa"/>
            <w:gridSpan w:val="4"/>
          </w:tcPr>
          <w:p w14:paraId="0012C3FA" w14:textId="4A48211B" w:rsidR="00C43940" w:rsidRPr="00731256" w:rsidRDefault="00C43940" w:rsidP="00E9348B">
            <w:pPr>
              <w:pStyle w:val="NormalWeb"/>
              <w:jc w:val="center"/>
              <w:rPr>
                <w:lang w:val="uk-UA"/>
              </w:rPr>
            </w:pPr>
            <w:r w:rsidRPr="00731256">
              <w:rPr>
                <w:lang w:val="uk-UA"/>
              </w:rPr>
              <w:t>Показники</w:t>
            </w:r>
          </w:p>
          <w:p w14:paraId="4EA236F0" w14:textId="77777777" w:rsidR="00C43940" w:rsidRPr="00731256" w:rsidRDefault="00C43940" w:rsidP="00E9348B">
            <w:pPr>
              <w:pStyle w:val="NormalWeb"/>
              <w:spacing w:before="0" w:beforeAutospacing="0" w:after="0" w:afterAutospacing="0"/>
              <w:contextualSpacing/>
              <w:jc w:val="center"/>
              <w:rPr>
                <w:lang w:val="uk-UA"/>
              </w:rPr>
            </w:pPr>
          </w:p>
        </w:tc>
      </w:tr>
      <w:tr w:rsidR="00222B46" w:rsidRPr="002E6989" w14:paraId="5929EEAA" w14:textId="77777777" w:rsidTr="007B7493">
        <w:trPr>
          <w:jc w:val="center"/>
        </w:trPr>
        <w:tc>
          <w:tcPr>
            <w:tcW w:w="1868" w:type="dxa"/>
            <w:vMerge/>
          </w:tcPr>
          <w:p w14:paraId="0646377C" w14:textId="77777777" w:rsidR="00222B46" w:rsidRPr="00731256" w:rsidRDefault="00222B46" w:rsidP="00E9348B">
            <w:pPr>
              <w:pStyle w:val="NormalWeb"/>
              <w:spacing w:before="0" w:beforeAutospacing="0" w:after="0" w:afterAutospacing="0"/>
              <w:contextualSpacing/>
              <w:jc w:val="both"/>
              <w:rPr>
                <w:lang w:val="uk-UA"/>
              </w:rPr>
            </w:pPr>
          </w:p>
        </w:tc>
        <w:tc>
          <w:tcPr>
            <w:tcW w:w="1869" w:type="dxa"/>
          </w:tcPr>
          <w:p w14:paraId="4ECB349C" w14:textId="274358CE" w:rsidR="00222B46" w:rsidRPr="00731256" w:rsidRDefault="009B658A" w:rsidP="00E9348B">
            <w:pPr>
              <w:pStyle w:val="NormalWeb"/>
              <w:spacing w:before="0" w:beforeAutospacing="0" w:after="0" w:afterAutospacing="0"/>
              <w:contextualSpacing/>
              <w:jc w:val="both"/>
              <w:rPr>
                <w:rFonts w:ascii="Cambria Math" w:hAnsi="Cambria Math"/>
                <w:i/>
                <w:lang w:val="uk-UA"/>
              </w:rPr>
            </w:pPr>
            <m:oMathPara>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е</m:t>
                    </m:r>
                  </m:sub>
                </m:sSub>
                <m:r>
                  <w:rPr>
                    <w:rFonts w:ascii="Cambria Math" w:hAnsi="Cambria Math"/>
                    <w:lang w:val="uk-UA"/>
                  </w:rPr>
                  <m:t>, Дж/</m:t>
                </m:r>
                <m:sSup>
                  <m:sSupPr>
                    <m:ctrlPr>
                      <w:rPr>
                        <w:rFonts w:ascii="Cambria Math" w:hAnsi="Cambria Math"/>
                        <w:i/>
                        <w:lang w:val="uk-UA"/>
                      </w:rPr>
                    </m:ctrlPr>
                  </m:sSupPr>
                  <m:e>
                    <m:r>
                      <w:rPr>
                        <w:rFonts w:ascii="Cambria Math" w:hAnsi="Cambria Math"/>
                        <w:lang w:val="uk-UA"/>
                      </w:rPr>
                      <m:t>см</m:t>
                    </m:r>
                  </m:e>
                  <m:sup>
                    <m:r>
                      <w:rPr>
                        <w:rFonts w:ascii="Cambria Math" w:hAnsi="Cambria Math"/>
                        <w:lang w:val="uk-UA"/>
                      </w:rPr>
                      <m:t>3</m:t>
                    </m:r>
                  </m:sup>
                </m:sSup>
              </m:oMath>
            </m:oMathPara>
          </w:p>
        </w:tc>
        <w:tc>
          <w:tcPr>
            <w:tcW w:w="1869" w:type="dxa"/>
          </w:tcPr>
          <w:p w14:paraId="64AE3716" w14:textId="7EBA5084" w:rsidR="00222B46" w:rsidRPr="00731256" w:rsidRDefault="009B658A" w:rsidP="00E9348B">
            <w:pPr>
              <w:pStyle w:val="NormalWeb"/>
              <w:spacing w:before="0" w:beforeAutospacing="0" w:after="0" w:afterAutospacing="0"/>
              <w:contextualSpacing/>
              <w:jc w:val="both"/>
              <w:rPr>
                <w:i/>
                <w:lang w:val="uk-UA"/>
              </w:rPr>
            </w:pPr>
            <m:oMathPara>
              <m:oMath>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е</m:t>
                    </m:r>
                  </m:sub>
                </m:sSub>
                <m:r>
                  <w:rPr>
                    <w:rFonts w:ascii="Cambria Math" w:hAnsi="Cambria Math"/>
                    <w:lang w:val="uk-UA"/>
                  </w:rPr>
                  <m:t>, МПа</m:t>
                </m:r>
              </m:oMath>
            </m:oMathPara>
          </w:p>
        </w:tc>
        <w:tc>
          <w:tcPr>
            <w:tcW w:w="1619" w:type="dxa"/>
          </w:tcPr>
          <w:p w14:paraId="0A842ED9" w14:textId="3A1AD76E" w:rsidR="00222B46" w:rsidRPr="00731256" w:rsidRDefault="009B658A" w:rsidP="00E9348B">
            <w:pPr>
              <w:pStyle w:val="NormalWeb"/>
              <w:spacing w:before="0" w:beforeAutospacing="0" w:after="0" w:afterAutospacing="0"/>
              <w:contextualSpacing/>
              <w:jc w:val="both"/>
              <w:rPr>
                <w:lang w:val="uk-UA"/>
              </w:rPr>
            </w:pPr>
            <m:oMathPara>
              <m:oMath>
                <m:sSub>
                  <m:sSubPr>
                    <m:ctrlPr>
                      <w:rPr>
                        <w:rFonts w:ascii="Cambria Math" w:hAnsi="Cambria Math"/>
                        <w:i/>
                        <w:lang w:val="uk-UA"/>
                      </w:rPr>
                    </m:ctrlPr>
                  </m:sSubPr>
                  <m:e>
                    <m:r>
                      <w:rPr>
                        <w:rFonts w:ascii="Cambria Math" w:hAnsi="Cambria Math"/>
                        <w:lang w:val="uk-UA"/>
                      </w:rPr>
                      <m:t xml:space="preserve"> </m:t>
                    </m:r>
                    <m:r>
                      <w:rPr>
                        <w:rFonts w:ascii="Cambria Math" w:hAnsi="Cambria Math"/>
                        <w:lang w:val="uk-UA"/>
                      </w:rPr>
                      <m:t>η</m:t>
                    </m:r>
                  </m:e>
                  <m:sub>
                    <m:r>
                      <w:rPr>
                        <w:rFonts w:ascii="Cambria Math" w:hAnsi="Cambria Math"/>
                        <w:lang w:val="uk-UA"/>
                      </w:rPr>
                      <m:t>e</m:t>
                    </m:r>
                  </m:sub>
                </m:sSub>
              </m:oMath>
            </m:oMathPara>
          </w:p>
        </w:tc>
        <w:tc>
          <w:tcPr>
            <w:tcW w:w="2119" w:type="dxa"/>
          </w:tcPr>
          <w:p w14:paraId="0C05E4DF" w14:textId="3539B042" w:rsidR="00222B46" w:rsidRPr="00731256" w:rsidRDefault="009B658A" w:rsidP="00E9348B">
            <w:pPr>
              <w:pStyle w:val="NormalWeb"/>
              <w:spacing w:before="0" w:beforeAutospacing="0" w:after="0" w:afterAutospacing="0"/>
              <w:contextualSpacing/>
              <w:jc w:val="center"/>
              <w:rPr>
                <w:lang w:val="uk-UA"/>
              </w:rPr>
            </w:pPr>
            <m:oMath>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e</m:t>
                  </m:r>
                </m:sub>
              </m:sSub>
            </m:oMath>
            <w:r w:rsidR="0039026E" w:rsidRPr="00731256">
              <w:rPr>
                <w:rFonts w:eastAsiaTheme="minorEastAsia"/>
                <w:lang w:val="uk-UA"/>
              </w:rPr>
              <w:t>кг/</w:t>
            </w:r>
            <m:oMath>
              <m:d>
                <m:dPr>
                  <m:ctrlPr>
                    <w:rPr>
                      <w:rFonts w:ascii="Cambria Math" w:eastAsiaTheme="minorEastAsia" w:hAnsi="Cambria Math"/>
                      <w:i/>
                      <w:lang w:val="uk-UA"/>
                    </w:rPr>
                  </m:ctrlPr>
                </m:dPr>
                <m:e>
                  <m:r>
                    <w:rPr>
                      <w:rFonts w:ascii="Cambria Math" w:eastAsiaTheme="minorEastAsia" w:hAnsi="Cambria Math"/>
                      <w:lang w:val="uk-UA"/>
                    </w:rPr>
                    <m:t>кВт∙год</m:t>
                  </m:r>
                </m:e>
              </m:d>
            </m:oMath>
          </w:p>
        </w:tc>
      </w:tr>
      <w:tr w:rsidR="00586E95" w:rsidRPr="002E6989" w14:paraId="07BFFE94" w14:textId="77777777" w:rsidTr="006F0AC5">
        <w:trPr>
          <w:trHeight w:val="930"/>
          <w:jc w:val="center"/>
        </w:trPr>
        <w:tc>
          <w:tcPr>
            <w:tcW w:w="1868" w:type="dxa"/>
          </w:tcPr>
          <w:p w14:paraId="38B5DDAE" w14:textId="5CF417B6" w:rsidR="00586E95" w:rsidRPr="00731256" w:rsidRDefault="00586E95" w:rsidP="00E9348B">
            <w:pPr>
              <w:pStyle w:val="NormalWeb"/>
              <w:jc w:val="center"/>
              <w:rPr>
                <w:lang w:val="uk-UA"/>
              </w:rPr>
            </w:pPr>
            <w:r w:rsidRPr="00731256">
              <w:rPr>
                <w:lang w:val="uk-UA"/>
              </w:rPr>
              <w:t>Чотиритактні</w:t>
            </w:r>
            <w:r w:rsidRPr="00731256">
              <w:rPr>
                <w:lang w:val="uk-UA"/>
              </w:rPr>
              <w:br/>
              <w:t>з іскровим запалюванням</w:t>
            </w:r>
          </w:p>
        </w:tc>
        <w:tc>
          <w:tcPr>
            <w:tcW w:w="1869" w:type="dxa"/>
          </w:tcPr>
          <w:p w14:paraId="34062198" w14:textId="57ECB1BF" w:rsidR="00586E95" w:rsidRPr="00731256" w:rsidRDefault="00586E95" w:rsidP="00E9348B">
            <w:pPr>
              <w:pStyle w:val="NormalWeb"/>
              <w:spacing w:before="0" w:beforeAutospacing="0" w:after="0" w:afterAutospacing="0"/>
              <w:contextualSpacing/>
              <w:jc w:val="center"/>
              <w:rPr>
                <w:lang w:val="uk-UA"/>
              </w:rPr>
            </w:pPr>
            <w:r w:rsidRPr="00731256">
              <w:rPr>
                <w:lang w:val="uk-UA"/>
              </w:rPr>
              <w:t>0,7 – 0,9</w:t>
            </w:r>
          </w:p>
        </w:tc>
        <w:tc>
          <w:tcPr>
            <w:tcW w:w="1869" w:type="dxa"/>
          </w:tcPr>
          <w:p w14:paraId="3A8F16A6" w14:textId="77777777" w:rsidR="002D39E5" w:rsidRPr="00731256" w:rsidRDefault="002D39E5" w:rsidP="00E9348B">
            <w:pPr>
              <w:pStyle w:val="NormalWeb"/>
              <w:contextualSpacing/>
              <w:jc w:val="center"/>
              <w:rPr>
                <w:lang w:val="uk-UA"/>
              </w:rPr>
            </w:pPr>
            <w:r w:rsidRPr="00731256">
              <w:rPr>
                <w:lang w:val="uk-UA"/>
              </w:rPr>
              <w:t>0,7 – 0,9</w:t>
            </w:r>
          </w:p>
          <w:p w14:paraId="6A43A5B3" w14:textId="3D00C01A" w:rsidR="00586E95" w:rsidRPr="00731256" w:rsidRDefault="00586E95" w:rsidP="00E9348B">
            <w:pPr>
              <w:pStyle w:val="NormalWeb"/>
              <w:spacing w:before="0" w:beforeAutospacing="0" w:after="0" w:afterAutospacing="0"/>
              <w:contextualSpacing/>
              <w:jc w:val="center"/>
              <w:rPr>
                <w:lang w:val="uk-UA"/>
              </w:rPr>
            </w:pPr>
          </w:p>
        </w:tc>
        <w:tc>
          <w:tcPr>
            <w:tcW w:w="1619" w:type="dxa"/>
          </w:tcPr>
          <w:p w14:paraId="220A8EB2" w14:textId="77777777" w:rsidR="002D39E5" w:rsidRPr="00731256" w:rsidRDefault="002D39E5" w:rsidP="00E9348B">
            <w:pPr>
              <w:pStyle w:val="NormalWeb"/>
              <w:contextualSpacing/>
              <w:jc w:val="center"/>
              <w:rPr>
                <w:lang w:val="uk-UA"/>
              </w:rPr>
            </w:pPr>
            <w:r w:rsidRPr="00731256">
              <w:rPr>
                <w:lang w:val="uk-UA"/>
              </w:rPr>
              <w:t>0,25 – 0,30</w:t>
            </w:r>
          </w:p>
          <w:p w14:paraId="4038A9EE" w14:textId="330185F6" w:rsidR="00586E95" w:rsidRPr="00731256" w:rsidRDefault="00586E95" w:rsidP="00E9348B">
            <w:pPr>
              <w:pStyle w:val="NormalWeb"/>
              <w:spacing w:before="0" w:beforeAutospacing="0" w:after="0" w:afterAutospacing="0"/>
              <w:contextualSpacing/>
              <w:jc w:val="center"/>
              <w:rPr>
                <w:lang w:val="uk-UA"/>
              </w:rPr>
            </w:pPr>
          </w:p>
        </w:tc>
        <w:tc>
          <w:tcPr>
            <w:tcW w:w="2119" w:type="dxa"/>
          </w:tcPr>
          <w:p w14:paraId="7A3BF9F7" w14:textId="77777777" w:rsidR="007B7493" w:rsidRPr="00731256" w:rsidRDefault="007B7493" w:rsidP="00E9348B">
            <w:pPr>
              <w:pStyle w:val="NormalWeb"/>
              <w:contextualSpacing/>
              <w:jc w:val="center"/>
              <w:rPr>
                <w:lang w:val="uk-UA"/>
              </w:rPr>
            </w:pPr>
            <w:r w:rsidRPr="00731256">
              <w:rPr>
                <w:lang w:val="uk-UA"/>
              </w:rPr>
              <w:t>0,272 – 0,325</w:t>
            </w:r>
          </w:p>
          <w:p w14:paraId="58DBEA7F" w14:textId="1E2A498F" w:rsidR="00586E95" w:rsidRPr="00731256" w:rsidRDefault="00586E95" w:rsidP="00E9348B">
            <w:pPr>
              <w:pStyle w:val="NormalWeb"/>
              <w:spacing w:before="0" w:beforeAutospacing="0" w:after="0" w:afterAutospacing="0"/>
              <w:contextualSpacing/>
              <w:jc w:val="center"/>
              <w:rPr>
                <w:lang w:val="uk-UA"/>
              </w:rPr>
            </w:pPr>
          </w:p>
        </w:tc>
      </w:tr>
      <w:tr w:rsidR="00586E95" w:rsidRPr="002E6989" w14:paraId="3FBFDC47" w14:textId="77777777" w:rsidTr="007B7493">
        <w:trPr>
          <w:jc w:val="center"/>
        </w:trPr>
        <w:tc>
          <w:tcPr>
            <w:tcW w:w="1868" w:type="dxa"/>
          </w:tcPr>
          <w:p w14:paraId="143376F1" w14:textId="44D02FF2" w:rsidR="00586E95" w:rsidRPr="00731256" w:rsidRDefault="00586E95" w:rsidP="00E9348B">
            <w:pPr>
              <w:pStyle w:val="NormalWeb"/>
              <w:jc w:val="center"/>
              <w:rPr>
                <w:lang w:val="uk-UA"/>
              </w:rPr>
            </w:pPr>
            <w:r w:rsidRPr="00731256">
              <w:rPr>
                <w:lang w:val="uk-UA"/>
              </w:rPr>
              <w:t>Чотиритактні дизелі без наддуву</w:t>
            </w:r>
          </w:p>
        </w:tc>
        <w:tc>
          <w:tcPr>
            <w:tcW w:w="1869" w:type="dxa"/>
          </w:tcPr>
          <w:p w14:paraId="1566B88C" w14:textId="4B400284" w:rsidR="00586E95" w:rsidRPr="00731256" w:rsidRDefault="002D39E5" w:rsidP="00E9348B">
            <w:pPr>
              <w:ind w:firstLine="0"/>
              <w:jc w:val="center"/>
              <w:rPr>
                <w:rFonts w:ascii="Times New Roman" w:hAnsi="Times New Roman" w:cs="Times New Roman"/>
                <w:sz w:val="24"/>
                <w:szCs w:val="24"/>
                <w:lang w:val="uk-UA" w:eastAsia="en-GB"/>
              </w:rPr>
            </w:pPr>
            <w:r w:rsidRPr="00731256">
              <w:rPr>
                <w:rFonts w:ascii="Times New Roman" w:hAnsi="Times New Roman" w:cs="Times New Roman"/>
                <w:sz w:val="24"/>
                <w:szCs w:val="24"/>
                <w:lang w:val="uk-UA"/>
              </w:rPr>
              <w:t>0,6 – 0,7</w:t>
            </w:r>
          </w:p>
        </w:tc>
        <w:tc>
          <w:tcPr>
            <w:tcW w:w="1869" w:type="dxa"/>
          </w:tcPr>
          <w:p w14:paraId="20C280CB" w14:textId="5E73EC7E" w:rsidR="00586E95" w:rsidRPr="00731256" w:rsidRDefault="002D39E5" w:rsidP="00E9348B">
            <w:pPr>
              <w:pStyle w:val="NormalWeb"/>
              <w:spacing w:before="0" w:beforeAutospacing="0" w:after="0" w:afterAutospacing="0"/>
              <w:contextualSpacing/>
              <w:jc w:val="center"/>
              <w:rPr>
                <w:lang w:val="uk-UA"/>
              </w:rPr>
            </w:pPr>
            <w:r w:rsidRPr="00731256">
              <w:rPr>
                <w:lang w:val="uk-UA"/>
              </w:rPr>
              <w:t>0,6 – 0,7</w:t>
            </w:r>
          </w:p>
        </w:tc>
        <w:tc>
          <w:tcPr>
            <w:tcW w:w="1619" w:type="dxa"/>
          </w:tcPr>
          <w:p w14:paraId="60D3AC7C" w14:textId="6CBCC0BF" w:rsidR="00586E95" w:rsidRPr="00731256" w:rsidRDefault="002D39E5" w:rsidP="00E9348B">
            <w:pPr>
              <w:pStyle w:val="NormalWeb"/>
              <w:spacing w:before="0" w:beforeAutospacing="0" w:after="0" w:afterAutospacing="0"/>
              <w:contextualSpacing/>
              <w:jc w:val="center"/>
              <w:rPr>
                <w:lang w:val="uk-UA"/>
              </w:rPr>
            </w:pPr>
            <w:r w:rsidRPr="00731256">
              <w:rPr>
                <w:lang w:val="uk-UA"/>
              </w:rPr>
              <w:t>0,30 – 0,40</w:t>
            </w:r>
          </w:p>
        </w:tc>
        <w:tc>
          <w:tcPr>
            <w:tcW w:w="2119" w:type="dxa"/>
          </w:tcPr>
          <w:p w14:paraId="338CE87D" w14:textId="767589F7" w:rsidR="00586E95" w:rsidRPr="00731256" w:rsidRDefault="007B7493" w:rsidP="00E9348B">
            <w:pPr>
              <w:pStyle w:val="NormalWeb"/>
              <w:contextualSpacing/>
              <w:jc w:val="center"/>
              <w:rPr>
                <w:lang w:val="uk-UA"/>
              </w:rPr>
            </w:pPr>
            <w:r w:rsidRPr="00731256">
              <w:rPr>
                <w:lang w:val="uk-UA"/>
              </w:rPr>
              <w:t>0,215 – 0,285</w:t>
            </w:r>
          </w:p>
        </w:tc>
      </w:tr>
      <w:tr w:rsidR="00586E95" w:rsidRPr="002E6989" w14:paraId="25BDD0D3" w14:textId="77777777" w:rsidTr="007B7493">
        <w:trPr>
          <w:jc w:val="center"/>
        </w:trPr>
        <w:tc>
          <w:tcPr>
            <w:tcW w:w="1868" w:type="dxa"/>
          </w:tcPr>
          <w:p w14:paraId="4FB6B6B0" w14:textId="1F93176A" w:rsidR="00586E95" w:rsidRPr="00731256" w:rsidRDefault="00586E95" w:rsidP="00E9348B">
            <w:pPr>
              <w:pStyle w:val="NormalWeb"/>
              <w:jc w:val="center"/>
              <w:rPr>
                <w:lang w:val="uk-UA"/>
              </w:rPr>
            </w:pPr>
            <w:r w:rsidRPr="00731256">
              <w:rPr>
                <w:lang w:val="uk-UA"/>
              </w:rPr>
              <w:t>Двотактні дизелі з наддувом</w:t>
            </w:r>
          </w:p>
        </w:tc>
        <w:tc>
          <w:tcPr>
            <w:tcW w:w="1869" w:type="dxa"/>
          </w:tcPr>
          <w:p w14:paraId="2F8B6245" w14:textId="3E56091A" w:rsidR="00586E95" w:rsidRPr="00731256" w:rsidRDefault="00586E95" w:rsidP="00E9348B">
            <w:pPr>
              <w:pStyle w:val="NormalWeb"/>
              <w:spacing w:before="0" w:beforeAutospacing="0" w:after="0" w:afterAutospacing="0"/>
              <w:contextualSpacing/>
              <w:jc w:val="center"/>
              <w:rPr>
                <w:lang w:val="uk-UA"/>
              </w:rPr>
            </w:pPr>
            <w:r w:rsidRPr="00731256">
              <w:rPr>
                <w:lang w:val="uk-UA"/>
              </w:rPr>
              <w:t>1,0 – 2,3</w:t>
            </w:r>
          </w:p>
        </w:tc>
        <w:tc>
          <w:tcPr>
            <w:tcW w:w="1869" w:type="dxa"/>
          </w:tcPr>
          <w:p w14:paraId="1145ACDD" w14:textId="156BD355" w:rsidR="00586E95" w:rsidRPr="00731256" w:rsidRDefault="002D39E5" w:rsidP="00E9348B">
            <w:pPr>
              <w:pStyle w:val="NormalWeb"/>
              <w:spacing w:before="0" w:beforeAutospacing="0" w:after="0" w:afterAutospacing="0"/>
              <w:contextualSpacing/>
              <w:jc w:val="center"/>
              <w:rPr>
                <w:lang w:val="uk-UA"/>
              </w:rPr>
            </w:pPr>
            <w:r w:rsidRPr="00731256">
              <w:rPr>
                <w:lang w:val="uk-UA"/>
              </w:rPr>
              <w:t>1,0 – 2,3</w:t>
            </w:r>
          </w:p>
        </w:tc>
        <w:tc>
          <w:tcPr>
            <w:tcW w:w="1619" w:type="dxa"/>
          </w:tcPr>
          <w:p w14:paraId="39054BD0" w14:textId="301F85C3" w:rsidR="00586E95" w:rsidRPr="00731256" w:rsidRDefault="007B7493" w:rsidP="00E9348B">
            <w:pPr>
              <w:pStyle w:val="NormalWeb"/>
              <w:spacing w:before="0" w:beforeAutospacing="0" w:after="0" w:afterAutospacing="0"/>
              <w:contextualSpacing/>
              <w:jc w:val="center"/>
              <w:rPr>
                <w:lang w:val="uk-UA"/>
              </w:rPr>
            </w:pPr>
            <w:r w:rsidRPr="00731256">
              <w:rPr>
                <w:lang w:val="uk-UA"/>
              </w:rPr>
              <w:t>0,35 – 0,45</w:t>
            </w:r>
          </w:p>
        </w:tc>
        <w:tc>
          <w:tcPr>
            <w:tcW w:w="2119" w:type="dxa"/>
          </w:tcPr>
          <w:p w14:paraId="1B3A46E0" w14:textId="4A2E8EBA" w:rsidR="00586E95" w:rsidRPr="00731256" w:rsidRDefault="007B7493" w:rsidP="00E9348B">
            <w:pPr>
              <w:pStyle w:val="NormalWeb"/>
              <w:spacing w:before="0" w:beforeAutospacing="0" w:after="0" w:afterAutospacing="0"/>
              <w:contextualSpacing/>
              <w:jc w:val="center"/>
              <w:rPr>
                <w:lang w:val="uk-UA"/>
              </w:rPr>
            </w:pPr>
            <w:r w:rsidRPr="00731256">
              <w:rPr>
                <w:lang w:val="uk-UA"/>
              </w:rPr>
              <w:t>0,190 – 0,245</w:t>
            </w:r>
          </w:p>
        </w:tc>
      </w:tr>
      <w:tr w:rsidR="00586E95" w:rsidRPr="002E6989" w14:paraId="119E56DE" w14:textId="77777777" w:rsidTr="007B7493">
        <w:trPr>
          <w:jc w:val="center"/>
        </w:trPr>
        <w:tc>
          <w:tcPr>
            <w:tcW w:w="1868" w:type="dxa"/>
          </w:tcPr>
          <w:p w14:paraId="347A78FA" w14:textId="69BAF636" w:rsidR="00586E95" w:rsidRPr="00731256" w:rsidRDefault="00586E95" w:rsidP="00E9348B">
            <w:pPr>
              <w:pStyle w:val="NormalWeb"/>
              <w:jc w:val="center"/>
              <w:rPr>
                <w:lang w:val="uk-UA"/>
              </w:rPr>
            </w:pPr>
            <w:r w:rsidRPr="00731256">
              <w:rPr>
                <w:lang w:val="uk-UA"/>
              </w:rPr>
              <w:t>Двотактні дизелі з наддувом</w:t>
            </w:r>
          </w:p>
        </w:tc>
        <w:tc>
          <w:tcPr>
            <w:tcW w:w="1869" w:type="dxa"/>
          </w:tcPr>
          <w:p w14:paraId="597FD1F4" w14:textId="0C080CC4" w:rsidR="00586E95" w:rsidRPr="00731256" w:rsidRDefault="00586E95" w:rsidP="00E9348B">
            <w:pPr>
              <w:pStyle w:val="NormalWeb"/>
              <w:spacing w:before="0" w:beforeAutospacing="0" w:after="0" w:afterAutospacing="0"/>
              <w:contextualSpacing/>
              <w:jc w:val="center"/>
              <w:rPr>
                <w:lang w:val="uk-UA"/>
              </w:rPr>
            </w:pPr>
            <w:r w:rsidRPr="00731256">
              <w:rPr>
                <w:lang w:val="uk-UA"/>
              </w:rPr>
              <w:t>0,6 – 1,2</w:t>
            </w:r>
          </w:p>
        </w:tc>
        <w:tc>
          <w:tcPr>
            <w:tcW w:w="1869" w:type="dxa"/>
          </w:tcPr>
          <w:p w14:paraId="17A67441" w14:textId="4CDD3AFC" w:rsidR="00586E95" w:rsidRPr="00731256" w:rsidRDefault="002D39E5" w:rsidP="00E9348B">
            <w:pPr>
              <w:pStyle w:val="NormalWeb"/>
              <w:spacing w:before="0" w:beforeAutospacing="0" w:after="0" w:afterAutospacing="0"/>
              <w:contextualSpacing/>
              <w:jc w:val="center"/>
              <w:rPr>
                <w:lang w:val="uk-UA"/>
              </w:rPr>
            </w:pPr>
            <w:r w:rsidRPr="00731256">
              <w:rPr>
                <w:lang w:val="uk-UA"/>
              </w:rPr>
              <w:t>0,6 – 1,2</w:t>
            </w:r>
          </w:p>
        </w:tc>
        <w:tc>
          <w:tcPr>
            <w:tcW w:w="1619" w:type="dxa"/>
          </w:tcPr>
          <w:p w14:paraId="67C6A9B1" w14:textId="4BD23445" w:rsidR="00586E95" w:rsidRPr="00731256" w:rsidRDefault="007B7493" w:rsidP="00E9348B">
            <w:pPr>
              <w:pStyle w:val="NormalWeb"/>
              <w:spacing w:before="0" w:beforeAutospacing="0" w:after="0" w:afterAutospacing="0"/>
              <w:contextualSpacing/>
              <w:jc w:val="center"/>
              <w:rPr>
                <w:lang w:val="uk-UA"/>
              </w:rPr>
            </w:pPr>
            <w:r w:rsidRPr="00731256">
              <w:rPr>
                <w:lang w:val="uk-UA"/>
              </w:rPr>
              <w:t>0,40 – 0,50</w:t>
            </w:r>
          </w:p>
        </w:tc>
        <w:tc>
          <w:tcPr>
            <w:tcW w:w="2119" w:type="dxa"/>
          </w:tcPr>
          <w:p w14:paraId="4B68E176" w14:textId="15C9035C" w:rsidR="00586E95" w:rsidRPr="00731256" w:rsidRDefault="007B7493" w:rsidP="00E9348B">
            <w:pPr>
              <w:pStyle w:val="NormalWeb"/>
              <w:spacing w:before="0" w:beforeAutospacing="0" w:after="0" w:afterAutospacing="0"/>
              <w:contextualSpacing/>
              <w:jc w:val="center"/>
              <w:rPr>
                <w:lang w:val="uk-UA"/>
              </w:rPr>
            </w:pPr>
            <w:r w:rsidRPr="00731256">
              <w:rPr>
                <w:lang w:val="uk-UA"/>
              </w:rPr>
              <w:t>0,170 – 0,190</w:t>
            </w:r>
          </w:p>
        </w:tc>
      </w:tr>
    </w:tbl>
    <w:p w14:paraId="30DBBE9B" w14:textId="77777777" w:rsidR="001E2BE4" w:rsidRPr="002E6989" w:rsidRDefault="001E2BE4" w:rsidP="00172A9B">
      <w:pPr>
        <w:ind w:firstLine="720"/>
        <w:rPr>
          <w:rFonts w:ascii="Times New Roman" w:eastAsiaTheme="minorEastAsia" w:hAnsi="Times New Roman" w:cs="Times New Roman"/>
          <w:iCs/>
          <w:sz w:val="28"/>
          <w:szCs w:val="28"/>
          <w:lang w:val="uk-UA" w:eastAsia="en-GB"/>
        </w:rPr>
      </w:pPr>
    </w:p>
    <w:p w14:paraId="0D04ABE4" w14:textId="4A133ECD" w:rsidR="001D54DC" w:rsidRDefault="001E2BE4" w:rsidP="008272EE">
      <w:pPr>
        <w:ind w:firstLine="720"/>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Підвищення ефективного ККД в автотракторних двигунах до значень 0,40–0,45 можливо тільки при використанні нетрадиційних рішень з організації робочих процесів і конструкцій. Наприклад, при використанні циклу з продовженим розширенням, в якому ступінь розширення продуктів згоряння в 2–2,5 рази більше дійсного ступеня стиску, ефективний ККД двигуна з іскровим запалюванням може бути підвищено до 0,40–0,45.</w:t>
      </w:r>
    </w:p>
    <w:p w14:paraId="0302235A" w14:textId="77777777" w:rsidR="008E03D4" w:rsidRPr="002E6989" w:rsidRDefault="008E03D4" w:rsidP="008272EE">
      <w:pPr>
        <w:ind w:firstLine="720"/>
        <w:rPr>
          <w:rFonts w:ascii="Times New Roman" w:eastAsiaTheme="minorEastAsia" w:hAnsi="Times New Roman" w:cs="Times New Roman"/>
          <w:iCs/>
          <w:sz w:val="28"/>
          <w:szCs w:val="28"/>
          <w:lang w:val="uk-UA" w:eastAsia="en-GB"/>
        </w:rPr>
      </w:pPr>
    </w:p>
    <w:p w14:paraId="1ACB508D" w14:textId="378E0F3E" w:rsidR="00033F77" w:rsidRDefault="00616697" w:rsidP="008E03D4">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62" w:name="_Toc154243514"/>
      <w:bookmarkStart w:id="163" w:name="_Toc154272645"/>
      <w:bookmarkStart w:id="164" w:name="_Toc154272918"/>
      <w:bookmarkStart w:id="165" w:name="_Toc154274862"/>
      <w:bookmarkStart w:id="166" w:name="_Toc154275020"/>
      <w:bookmarkStart w:id="167" w:name="_Toc154275423"/>
      <w:bookmarkStart w:id="168" w:name="_Toc154276133"/>
      <w:bookmarkStart w:id="169" w:name="_Toc154277452"/>
      <w:r w:rsidRPr="002E6989">
        <w:rPr>
          <w:rFonts w:ascii="Times New Roman" w:hAnsi="Times New Roman"/>
          <w:color w:val="auto"/>
          <w:sz w:val="28"/>
          <w:szCs w:val="28"/>
          <w:lang w:val="uk-UA"/>
        </w:rPr>
        <w:t xml:space="preserve">Визначення </w:t>
      </w:r>
      <w:r w:rsidR="00A36019" w:rsidRPr="002E6989">
        <w:rPr>
          <w:rFonts w:ascii="Times New Roman" w:hAnsi="Times New Roman"/>
          <w:color w:val="auto"/>
          <w:sz w:val="28"/>
          <w:szCs w:val="28"/>
          <w:lang w:val="uk-UA"/>
        </w:rPr>
        <w:t>двигунів постійного стр</w:t>
      </w:r>
      <w:r w:rsidR="00644C49" w:rsidRPr="002E6989">
        <w:rPr>
          <w:rFonts w:ascii="Times New Roman" w:hAnsi="Times New Roman"/>
          <w:color w:val="auto"/>
          <w:sz w:val="28"/>
          <w:szCs w:val="28"/>
          <w:lang w:val="uk-UA"/>
        </w:rPr>
        <w:t xml:space="preserve">уму </w:t>
      </w:r>
      <w:r w:rsidR="00EB7ECE" w:rsidRPr="002E6989">
        <w:rPr>
          <w:rFonts w:ascii="Times New Roman" w:hAnsi="Times New Roman"/>
          <w:color w:val="auto"/>
          <w:sz w:val="28"/>
          <w:szCs w:val="28"/>
          <w:lang w:val="uk-UA"/>
        </w:rPr>
        <w:t>та основних співвідношень, які характеризують роботу двигуна постійного струму</w:t>
      </w:r>
      <w:bookmarkEnd w:id="162"/>
      <w:r w:rsidR="008E03D4">
        <w:rPr>
          <w:rFonts w:ascii="Times New Roman" w:hAnsi="Times New Roman"/>
          <w:color w:val="auto"/>
          <w:sz w:val="28"/>
          <w:szCs w:val="28"/>
          <w:lang w:val="uk-UA"/>
        </w:rPr>
        <w:t>.</w:t>
      </w:r>
      <w:bookmarkEnd w:id="163"/>
      <w:bookmarkEnd w:id="164"/>
      <w:bookmarkEnd w:id="165"/>
      <w:bookmarkEnd w:id="166"/>
      <w:bookmarkEnd w:id="167"/>
      <w:bookmarkEnd w:id="168"/>
      <w:bookmarkEnd w:id="169"/>
    </w:p>
    <w:p w14:paraId="0E49F469" w14:textId="3EEA36D6" w:rsidR="00EC4179" w:rsidRPr="002E6989" w:rsidRDefault="00F63AC1" w:rsidP="003D59F6">
      <w:pPr>
        <w:ind w:firstLine="720"/>
        <w:rPr>
          <w:rFonts w:ascii="Times New Roman" w:eastAsiaTheme="minorEastAsia" w:hAnsi="Times New Roman" w:cs="Times New Roman"/>
          <w:iCs/>
          <w:sz w:val="28"/>
          <w:szCs w:val="28"/>
          <w:lang w:val="uk-UA" w:eastAsia="en-GB"/>
        </w:rPr>
      </w:pPr>
      <w:r w:rsidRPr="00F63AC1">
        <w:rPr>
          <w:rFonts w:ascii="Times New Roman" w:eastAsiaTheme="minorEastAsia" w:hAnsi="Times New Roman" w:cs="Times New Roman"/>
          <w:iCs/>
          <w:sz w:val="28"/>
          <w:szCs w:val="28"/>
          <w:lang w:val="uk-UA" w:eastAsia="en-GB"/>
        </w:rPr>
        <w:t>В</w:t>
      </w:r>
      <w:r>
        <w:rPr>
          <w:rFonts w:ascii="Times New Roman" w:eastAsiaTheme="minorEastAsia" w:hAnsi="Times New Roman" w:cs="Times New Roman"/>
          <w:iCs/>
          <w:sz w:val="28"/>
          <w:szCs w:val="28"/>
          <w:lang w:val="uk-UA" w:eastAsia="en-GB"/>
        </w:rPr>
        <w:t xml:space="preserve">ідповідно до джерел </w:t>
      </w:r>
      <w:r w:rsidRPr="00F63AC1">
        <w:rPr>
          <w:rFonts w:ascii="Times New Roman" w:eastAsiaTheme="minorEastAsia" w:hAnsi="Times New Roman" w:cs="Times New Roman"/>
          <w:iCs/>
          <w:sz w:val="28"/>
          <w:szCs w:val="28"/>
          <w:lang w:val="uk-UA" w:eastAsia="en-GB"/>
        </w:rPr>
        <w:t>[</w:t>
      </w:r>
      <w:r w:rsidRPr="00F63AC1">
        <w:rPr>
          <w:rFonts w:ascii="Times New Roman" w:hAnsi="Times New Roman" w:cs="Times New Roman"/>
          <w:color w:val="000000"/>
          <w:sz w:val="28"/>
          <w:szCs w:val="28"/>
          <w:lang w:val="uk-UA"/>
          <w14:ligatures w14:val="standardContextual"/>
        </w:rPr>
        <w:t>13,14],</w:t>
      </w:r>
      <w:r w:rsidR="003D59F6" w:rsidRPr="002E6989">
        <w:rPr>
          <w:rFonts w:ascii="Times New Roman" w:eastAsiaTheme="minorEastAsia" w:hAnsi="Times New Roman" w:cs="Times New Roman"/>
          <w:iCs/>
          <w:sz w:val="28"/>
          <w:szCs w:val="28"/>
          <w:lang w:val="uk-UA" w:eastAsia="en-GB"/>
        </w:rPr>
        <w:t xml:space="preserve"> за умовами виробничого процесу потрібно змінювати частоту обертання в широких межах, застосування двигунів постійного струму (ДПС) в багатьох випадках може бути доцільнішим, ніж застосування двигунів змінного струму. Вони використовуються на залізничному транспорті, у авіації, у металургійній промисловості, верстатобудуванні тощо для створення систем автоматичного </w:t>
      </w:r>
      <w:r w:rsidR="003D59F6" w:rsidRPr="002E6989">
        <w:rPr>
          <w:rFonts w:ascii="Times New Roman" w:eastAsiaTheme="minorEastAsia" w:hAnsi="Times New Roman" w:cs="Times New Roman"/>
          <w:iCs/>
          <w:sz w:val="28"/>
          <w:szCs w:val="28"/>
          <w:lang w:val="uk-UA" w:eastAsia="en-GB"/>
        </w:rPr>
        <w:lastRenderedPageBreak/>
        <w:t>керування і т. ін. ДПС випускаються потужністю від декількох ватів до декількох тисяч кіловатів.</w:t>
      </w:r>
    </w:p>
    <w:p w14:paraId="4581C0FD" w14:textId="032F9375" w:rsidR="003D59F6" w:rsidRPr="002E6989" w:rsidRDefault="009A215D" w:rsidP="009A215D">
      <w:pPr>
        <w:ind w:firstLine="720"/>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Якщо якір збудженої машини (тобто такої, у якій створений магнітний потік) підключити до мережі з напругою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м</m:t>
            </m:r>
          </m:sub>
        </m:sSub>
      </m:oMath>
      <w:r w:rsidRPr="002E6989">
        <w:rPr>
          <w:rFonts w:ascii="Times New Roman" w:eastAsiaTheme="minorEastAsia" w:hAnsi="Times New Roman" w:cs="Times New Roman"/>
          <w:iCs/>
          <w:sz w:val="28"/>
          <w:szCs w:val="28"/>
          <w:lang w:val="uk-UA" w:eastAsia="en-GB"/>
        </w:rPr>
        <w:t xml:space="preserve">, то в його провідниках будуть протікати струми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І</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у результаті взаємодії яких з магнітним полем виникає обертальний момент М (рис. 2.</w:t>
      </w:r>
      <w:r w:rsidR="00AD23B2" w:rsidRPr="002E6989">
        <w:rPr>
          <w:rFonts w:ascii="Times New Roman" w:eastAsiaTheme="minorEastAsia" w:hAnsi="Times New Roman" w:cs="Times New Roman"/>
          <w:iCs/>
          <w:sz w:val="28"/>
          <w:szCs w:val="28"/>
          <w:lang w:val="uk-UA" w:eastAsia="en-GB"/>
        </w:rPr>
        <w:t>6</w:t>
      </w:r>
      <w:r w:rsidRPr="002E6989">
        <w:rPr>
          <w:rFonts w:ascii="Times New Roman" w:eastAsiaTheme="minorEastAsia" w:hAnsi="Times New Roman" w:cs="Times New Roman"/>
          <w:iCs/>
          <w:sz w:val="28"/>
          <w:szCs w:val="28"/>
          <w:lang w:val="uk-UA" w:eastAsia="en-GB"/>
        </w:rPr>
        <w:t>).</w:t>
      </w:r>
    </w:p>
    <w:p w14:paraId="11435B0B" w14:textId="1911078B" w:rsidR="008D1369" w:rsidRPr="002E6989" w:rsidRDefault="008D1369" w:rsidP="008D1369">
      <w:pPr>
        <w:ind w:firstLine="720"/>
        <w:jc w:val="center"/>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noProof/>
          <w:sz w:val="28"/>
          <w:szCs w:val="28"/>
          <w:lang w:val="uk-UA" w:eastAsia="en-GB"/>
        </w:rPr>
        <w:drawing>
          <wp:inline distT="0" distB="0" distL="0" distR="0" wp14:anchorId="5FA7E0D0" wp14:editId="204E06DA">
            <wp:extent cx="1710267" cy="2417061"/>
            <wp:effectExtent l="0" t="0" r="4445" b="0"/>
            <wp:docPr id="2128112770" name="Picture 2128112770" descr="A diagram of a circle with arr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112770" name="Picture 1" descr="A diagram of a circle with arrows&#10;&#10;Description automatically generated"/>
                    <pic:cNvPicPr/>
                  </pic:nvPicPr>
                  <pic:blipFill>
                    <a:blip r:embed="rId42"/>
                    <a:stretch>
                      <a:fillRect/>
                    </a:stretch>
                  </pic:blipFill>
                  <pic:spPr>
                    <a:xfrm>
                      <a:off x="0" y="0"/>
                      <a:ext cx="1715063" cy="2423838"/>
                    </a:xfrm>
                    <a:prstGeom prst="rect">
                      <a:avLst/>
                    </a:prstGeom>
                  </pic:spPr>
                </pic:pic>
              </a:graphicData>
            </a:graphic>
          </wp:inline>
        </w:drawing>
      </w:r>
    </w:p>
    <w:p w14:paraId="2A575C5D" w14:textId="033C97C1" w:rsidR="008D1369" w:rsidRPr="002E6989" w:rsidRDefault="008D1369" w:rsidP="005C3B49">
      <w:pPr>
        <w:ind w:firstLine="720"/>
        <w:jc w:val="center"/>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Рисунок 2.6 – </w:t>
      </w:r>
      <w:r w:rsidR="007667A4" w:rsidRPr="002E6989">
        <w:rPr>
          <w:rFonts w:ascii="Times New Roman" w:eastAsiaTheme="minorEastAsia" w:hAnsi="Times New Roman" w:cs="Times New Roman"/>
          <w:iCs/>
          <w:sz w:val="28"/>
          <w:szCs w:val="28"/>
          <w:lang w:val="uk-UA" w:eastAsia="en-GB"/>
        </w:rPr>
        <w:t>Робота ДПС при вмиканні в мережу</w:t>
      </w:r>
    </w:p>
    <w:p w14:paraId="45C43CE9" w14:textId="3320D4BA" w:rsidR="007667A4" w:rsidRPr="002E6989" w:rsidRDefault="00F67496" w:rsidP="00F47B41">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Під дією електромагнітного моменту М якір двигуна почне обертатися в напрямі дії цього моменту. При цьому в обмотці якоря наводиться ЕРС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oMath>
      <w:r w:rsidR="00D452C7" w:rsidRPr="002E6989">
        <w:rPr>
          <w:rFonts w:ascii="Times New Roman" w:eastAsiaTheme="minorEastAsia" w:hAnsi="Times New Roman" w:cs="Times New Roman"/>
          <w:iCs/>
          <w:sz w:val="28"/>
          <w:szCs w:val="28"/>
          <w:lang w:val="uk-UA" w:eastAsia="en-GB"/>
        </w:rPr>
        <w:t>,</w:t>
      </w:r>
      <w:r w:rsidRPr="002E6989">
        <w:rPr>
          <w:rFonts w:ascii="Times New Roman" w:eastAsiaTheme="minorEastAsia" w:hAnsi="Times New Roman" w:cs="Times New Roman"/>
          <w:iCs/>
          <w:sz w:val="28"/>
          <w:szCs w:val="28"/>
          <w:lang w:val="uk-UA" w:eastAsia="en-GB"/>
        </w:rPr>
        <w:t xml:space="preserve"> напрям дії якої визначаємо за правилом правої руки. З рис. 2.</w:t>
      </w:r>
      <w:r w:rsidR="00D452C7" w:rsidRPr="002E6989">
        <w:rPr>
          <w:rFonts w:ascii="Times New Roman" w:eastAsiaTheme="minorEastAsia" w:hAnsi="Times New Roman" w:cs="Times New Roman"/>
          <w:iCs/>
          <w:sz w:val="28"/>
          <w:szCs w:val="28"/>
          <w:lang w:val="uk-UA" w:eastAsia="en-GB"/>
        </w:rPr>
        <w:t>6</w:t>
      </w:r>
      <w:r w:rsidRPr="002E6989">
        <w:rPr>
          <w:rFonts w:ascii="Times New Roman" w:eastAsiaTheme="minorEastAsia" w:hAnsi="Times New Roman" w:cs="Times New Roman"/>
          <w:iCs/>
          <w:sz w:val="28"/>
          <w:szCs w:val="28"/>
          <w:lang w:val="uk-UA" w:eastAsia="en-GB"/>
        </w:rPr>
        <w:t xml:space="preserve"> бачимо, що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xml:space="preserve"> діє назустріч відносн</w:t>
      </w:r>
      <w:r w:rsidR="00EC6835" w:rsidRPr="002E6989">
        <w:rPr>
          <w:rFonts w:ascii="Times New Roman" w:eastAsiaTheme="minorEastAsia" w:hAnsi="Times New Roman" w:cs="Times New Roman"/>
          <w:iCs/>
          <w:sz w:val="28"/>
          <w:szCs w:val="28"/>
          <w:lang w:val="uk-UA" w:eastAsia="en-GB"/>
        </w:rPr>
        <w:t>о</w:t>
      </w:r>
      <w:r w:rsidR="007D424E"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струму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І</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xml:space="preserve">, а отже, і відносно підведеної напруги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м</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oMath>
      <w:r w:rsidR="00EC6835"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м</m:t>
            </m:r>
          </m:sub>
        </m:sSub>
      </m:oMath>
      <w:r w:rsidRPr="002E6989">
        <w:rPr>
          <w:rFonts w:ascii="Times New Roman" w:eastAsiaTheme="minorEastAsia" w:hAnsi="Times New Roman" w:cs="Times New Roman"/>
          <w:iCs/>
          <w:sz w:val="28"/>
          <w:szCs w:val="28"/>
          <w:lang w:val="uk-UA" w:eastAsia="en-GB"/>
        </w:rPr>
        <w:t xml:space="preserve"> - напруга мережі). Тому ЕРС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xml:space="preserve"> нази</w:t>
      </w:r>
      <w:r w:rsidR="00924EA0" w:rsidRPr="002E6989">
        <w:rPr>
          <w:rFonts w:ascii="Times New Roman" w:eastAsiaTheme="minorEastAsia" w:hAnsi="Times New Roman" w:cs="Times New Roman"/>
          <w:iCs/>
          <w:sz w:val="28"/>
          <w:szCs w:val="28"/>
          <w:lang w:val="uk-UA" w:eastAsia="en-GB"/>
        </w:rPr>
        <w:t xml:space="preserve">вають </w:t>
      </w:r>
      <w:r w:rsidR="00C74CE9" w:rsidRPr="002E6989">
        <w:rPr>
          <w:rFonts w:ascii="Times New Roman" w:eastAsiaTheme="minorEastAsia" w:hAnsi="Times New Roman" w:cs="Times New Roman"/>
          <w:iCs/>
          <w:sz w:val="28"/>
          <w:szCs w:val="28"/>
          <w:lang w:val="uk-UA" w:eastAsia="en-GB"/>
        </w:rPr>
        <w:t>зв</w:t>
      </w:r>
      <w:r w:rsidRPr="002E6989">
        <w:rPr>
          <w:rFonts w:ascii="Times New Roman" w:eastAsiaTheme="minorEastAsia" w:hAnsi="Times New Roman" w:cs="Times New Roman"/>
          <w:iCs/>
          <w:sz w:val="28"/>
          <w:szCs w:val="28"/>
          <w:lang w:val="uk-UA" w:eastAsia="en-GB"/>
        </w:rPr>
        <w:t>оротною (проти</w:t>
      </w:r>
      <w:r w:rsidR="00C74CE9" w:rsidRPr="002E6989">
        <w:rPr>
          <w:rFonts w:ascii="Times New Roman" w:eastAsiaTheme="minorEastAsia" w:hAnsi="Times New Roman" w:cs="Times New Roman"/>
          <w:iCs/>
          <w:sz w:val="28"/>
          <w:szCs w:val="28"/>
          <w:lang w:val="uk-UA" w:eastAsia="en-GB"/>
        </w:rPr>
        <w:t>-</w:t>
      </w:r>
      <w:r w:rsidRPr="002E6989">
        <w:rPr>
          <w:rFonts w:ascii="Times New Roman" w:eastAsiaTheme="minorEastAsia" w:hAnsi="Times New Roman" w:cs="Times New Roman"/>
          <w:iCs/>
          <w:sz w:val="28"/>
          <w:szCs w:val="28"/>
          <w:lang w:val="uk-UA" w:eastAsia="en-GB"/>
        </w:rPr>
        <w:t xml:space="preserve">ЕРС) та розглядають як електромагнітну протидію двигуна відносно напруги мережі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м</m:t>
            </m:r>
          </m:sub>
        </m:sSub>
      </m:oMath>
      <w:r w:rsidRPr="002E6989">
        <w:rPr>
          <w:rFonts w:ascii="Times New Roman" w:eastAsiaTheme="minorEastAsia" w:hAnsi="Times New Roman" w:cs="Times New Roman"/>
          <w:iCs/>
          <w:sz w:val="28"/>
          <w:szCs w:val="28"/>
          <w:lang w:val="uk-UA" w:eastAsia="en-GB"/>
        </w:rPr>
        <w:t xml:space="preserve">. Враховуючи характер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її пишуть із знаком мінус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У загальному випадку, коли двигун працює в перехідному режимі, струм</w:t>
      </w:r>
      <w:r w:rsidR="00924EA0"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у якорі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проти</w:t>
      </w:r>
      <w:r w:rsidR="00190870" w:rsidRPr="002E6989">
        <w:rPr>
          <w:rFonts w:ascii="Times New Roman" w:eastAsiaTheme="minorEastAsia" w:hAnsi="Times New Roman" w:cs="Times New Roman"/>
          <w:iCs/>
          <w:sz w:val="28"/>
          <w:szCs w:val="28"/>
          <w:lang w:val="uk-UA" w:eastAsia="en-GB"/>
        </w:rPr>
        <w:t>-</w:t>
      </w:r>
      <w:r w:rsidRPr="002E6989">
        <w:rPr>
          <w:rFonts w:ascii="Times New Roman" w:eastAsiaTheme="minorEastAsia" w:hAnsi="Times New Roman" w:cs="Times New Roman"/>
          <w:iCs/>
          <w:sz w:val="28"/>
          <w:szCs w:val="28"/>
          <w:lang w:val="uk-UA" w:eastAsia="en-GB"/>
        </w:rPr>
        <w:t>ЕР</w:t>
      </w:r>
      <w:r w:rsidR="00190870" w:rsidRPr="002E6989">
        <w:rPr>
          <w:rFonts w:ascii="Times New Roman" w:eastAsiaTheme="minorEastAsia" w:hAnsi="Times New Roman" w:cs="Times New Roman"/>
          <w:iCs/>
          <w:sz w:val="28"/>
          <w:szCs w:val="28"/>
          <w:lang w:val="uk-UA" w:eastAsia="en-GB"/>
        </w:rPr>
        <w:t xml:space="preserve">C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oMath>
      <w:r w:rsidR="00190870" w:rsidRPr="002E6989">
        <w:rPr>
          <w:rFonts w:ascii="Times New Roman" w:eastAsiaTheme="minorEastAsia" w:hAnsi="Times New Roman" w:cs="Times New Roman"/>
          <w:iCs/>
          <w:sz w:val="28"/>
          <w:szCs w:val="28"/>
          <w:lang w:val="uk-UA" w:eastAsia="en-GB"/>
        </w:rPr>
        <w:t>,</w:t>
      </w:r>
      <w:r w:rsidRPr="002E6989">
        <w:rPr>
          <w:rFonts w:ascii="Times New Roman" w:eastAsiaTheme="minorEastAsia" w:hAnsi="Times New Roman" w:cs="Times New Roman"/>
          <w:iCs/>
          <w:sz w:val="28"/>
          <w:szCs w:val="28"/>
          <w:lang w:val="uk-UA" w:eastAsia="en-GB"/>
        </w:rPr>
        <w:t xml:space="preserve"> та частота обертання можуть змінюватися. Пр</w:t>
      </w:r>
      <w:r w:rsidR="00924EA0" w:rsidRPr="002E6989">
        <w:rPr>
          <w:rFonts w:ascii="Times New Roman" w:eastAsiaTheme="minorEastAsia" w:hAnsi="Times New Roman" w:cs="Times New Roman"/>
          <w:iCs/>
          <w:sz w:val="28"/>
          <w:szCs w:val="28"/>
          <w:lang w:val="uk-UA" w:eastAsia="en-GB"/>
        </w:rPr>
        <w:t xml:space="preserve">и </w:t>
      </w:r>
      <w:r w:rsidRPr="002E6989">
        <w:rPr>
          <w:rFonts w:ascii="Times New Roman" w:eastAsiaTheme="minorEastAsia" w:hAnsi="Times New Roman" w:cs="Times New Roman"/>
          <w:iCs/>
          <w:sz w:val="28"/>
          <w:szCs w:val="28"/>
          <w:lang w:val="uk-UA" w:eastAsia="en-GB"/>
        </w:rPr>
        <w:t>цьому в колі якоря виникає ЕРС самоіндукції</w:t>
      </w:r>
      <w:r w:rsidR="002E0152" w:rsidRPr="002E6989">
        <w:rPr>
          <w:rFonts w:ascii="Times New Roman" w:eastAsiaTheme="minorEastAsia" w:hAnsi="Times New Roman" w:cs="Times New Roman"/>
          <w:iCs/>
          <w:sz w:val="28"/>
          <w:szCs w:val="28"/>
          <w:lang w:val="uk-UA" w:eastAsia="en-GB"/>
        </w:rPr>
        <w:t xml:space="preserve"> </w:t>
      </w:r>
      <m:oMath>
        <m:d>
          <m:dPr>
            <m:ctrlPr>
              <w:rPr>
                <w:rFonts w:ascii="Cambria Math" w:eastAsiaTheme="minorEastAsia" w:hAnsi="Cambria Math" w:cs="Times New Roman"/>
                <w:i/>
                <w:iCs/>
                <w:sz w:val="28"/>
                <w:szCs w:val="28"/>
                <w:lang w:val="uk-UA" w:eastAsia="en-GB"/>
              </w:rPr>
            </m:ctrlPr>
          </m:dPr>
          <m:e>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-L</m:t>
                </m:r>
              </m:e>
              <m:sub>
                <m:r>
                  <w:rPr>
                    <w:rFonts w:ascii="Cambria Math" w:eastAsiaTheme="minorEastAsia" w:hAnsi="Cambria Math" w:cs="Times New Roman"/>
                    <w:sz w:val="28"/>
                    <w:szCs w:val="28"/>
                    <w:lang w:val="uk-UA" w:eastAsia="en-GB"/>
                  </w:rPr>
                  <m:t>я</m:t>
                </m:r>
              </m:sub>
            </m:sSub>
            <m:f>
              <m:fPr>
                <m:type m:val="skw"/>
                <m:ctrlPr>
                  <w:rPr>
                    <w:rFonts w:ascii="Cambria Math" w:eastAsiaTheme="minorEastAsia" w:hAnsi="Cambria Math" w:cs="Times New Roman"/>
                    <w:i/>
                    <w:iCs/>
                    <w:sz w:val="28"/>
                    <w:szCs w:val="28"/>
                    <w:lang w:val="uk-UA" w:eastAsia="en-GB"/>
                  </w:rPr>
                </m:ctrlPr>
              </m:fPr>
              <m:num>
                <m:r>
                  <w:rPr>
                    <w:rFonts w:ascii="Cambria Math" w:eastAsiaTheme="minorEastAsia" w:hAnsi="Cambria Math" w:cs="Times New Roman"/>
                    <w:sz w:val="28"/>
                    <w:szCs w:val="28"/>
                    <w:lang w:val="uk-UA" w:eastAsia="en-GB"/>
                  </w:rPr>
                  <m:t>d</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num>
              <m:den>
                <m:r>
                  <w:rPr>
                    <w:rFonts w:ascii="Cambria Math" w:eastAsiaTheme="minorEastAsia" w:hAnsi="Cambria Math" w:cs="Times New Roman"/>
                    <w:sz w:val="28"/>
                    <w:szCs w:val="28"/>
                    <w:lang w:val="uk-UA" w:eastAsia="en-GB"/>
                  </w:rPr>
                  <m:t>dt</m:t>
                </m:r>
              </m:den>
            </m:f>
          </m:e>
        </m:d>
        <m:r>
          <w:rPr>
            <w:rFonts w:ascii="Cambria Math" w:eastAsiaTheme="minorEastAsia" w:hAnsi="Cambria Math" w:cs="Times New Roman"/>
            <w:sz w:val="28"/>
            <w:szCs w:val="28"/>
            <w:lang w:val="uk-UA" w:eastAsia="en-GB"/>
          </w:rPr>
          <m:t xml:space="preserve"> </m:t>
        </m:r>
      </m:oMath>
      <w:r w:rsidR="00924EA0" w:rsidRPr="002E6989">
        <w:rPr>
          <w:rFonts w:ascii="Times New Roman" w:eastAsiaTheme="minorEastAsia" w:hAnsi="Times New Roman" w:cs="Times New Roman"/>
          <w:iCs/>
          <w:sz w:val="28"/>
          <w:szCs w:val="28"/>
          <w:lang w:val="uk-UA" w:eastAsia="en-GB"/>
        </w:rPr>
        <w:t>–</w:t>
      </w:r>
      <w:r w:rsidRPr="002E6989">
        <w:rPr>
          <w:rFonts w:ascii="Times New Roman" w:eastAsiaTheme="minorEastAsia" w:hAnsi="Times New Roman" w:cs="Times New Roman"/>
          <w:iCs/>
          <w:sz w:val="28"/>
          <w:szCs w:val="28"/>
          <w:lang w:val="uk-UA" w:eastAsia="en-GB"/>
        </w:rPr>
        <w:t xml:space="preserve"> індуктивність</w:t>
      </w:r>
      <w:r w:rsidR="00924EA0"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кола якоря. За другим законом Кірхгофа</w:t>
      </w:r>
    </w:p>
    <w:p w14:paraId="58E574BD" w14:textId="5420241F" w:rsidR="006864D9" w:rsidRPr="002E6989" w:rsidRDefault="009B658A" w:rsidP="00F47B41">
      <w:pPr>
        <w:ind w:firstLine="720"/>
        <w:jc w:val="center"/>
        <w:rPr>
          <w:rFonts w:ascii="Times New Roman" w:eastAsiaTheme="minorEastAsia" w:hAnsi="Times New Roman" w:cs="Times New Roman"/>
          <w:iCs/>
          <w:sz w:val="28"/>
          <w:szCs w:val="28"/>
          <w:lang w:val="uk-UA" w:eastAsia="en-GB"/>
        </w:rPr>
      </w:pP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d>
          <m:dPr>
            <m:ctrlPr>
              <w:rPr>
                <w:rFonts w:ascii="Cambria Math" w:eastAsiaTheme="minorEastAsia" w:hAnsi="Cambria Math" w:cs="Times New Roman"/>
                <w:i/>
                <w:iCs/>
                <w:sz w:val="28"/>
                <w:szCs w:val="28"/>
                <w:lang w:val="uk-UA" w:eastAsia="en-GB"/>
              </w:rPr>
            </m:ctrlPr>
          </m:dPr>
          <m:e>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e>
        </m:d>
        <m:r>
          <w:rPr>
            <w:rFonts w:ascii="Cambria Math" w:eastAsiaTheme="minorEastAsia" w:hAnsi="Cambria Math" w:cs="Times New Roman"/>
            <w:sz w:val="28"/>
            <w:szCs w:val="28"/>
            <w:lang w:val="uk-UA" w:eastAsia="en-GB"/>
          </w:rPr>
          <m:t>+</m:t>
        </m:r>
        <m:d>
          <m:dPr>
            <m:ctrlPr>
              <w:rPr>
                <w:rFonts w:ascii="Cambria Math" w:eastAsiaTheme="minorEastAsia" w:hAnsi="Cambria Math" w:cs="Times New Roman"/>
                <w:i/>
                <w:iCs/>
                <w:sz w:val="28"/>
                <w:szCs w:val="28"/>
                <w:lang w:val="uk-UA" w:eastAsia="en-GB"/>
              </w:rPr>
            </m:ctrlPr>
          </m:dPr>
          <m:e>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m:t>
                </m:r>
                <m:r>
                  <w:rPr>
                    <w:rFonts w:ascii="Cambria Math" w:eastAsiaTheme="minorEastAsia" w:hAnsi="Cambria Math" w:cs="Times New Roman"/>
                    <w:sz w:val="28"/>
                    <w:szCs w:val="28"/>
                    <w:lang w:val="uk-UA" w:eastAsia="en-GB"/>
                  </w:rPr>
                  <m:t>L</m:t>
                </m:r>
              </m:e>
              <m:sub>
                <m:r>
                  <w:rPr>
                    <w:rFonts w:ascii="Cambria Math" w:eastAsiaTheme="minorEastAsia" w:hAnsi="Cambria Math" w:cs="Times New Roman"/>
                    <w:sz w:val="28"/>
                    <w:szCs w:val="28"/>
                    <w:lang w:val="uk-UA" w:eastAsia="en-GB"/>
                  </w:rPr>
                  <m:t>я</m:t>
                </m:r>
              </m:sub>
            </m:sSub>
            <m:f>
              <m:fPr>
                <m:type m:val="skw"/>
                <m:ctrlPr>
                  <w:rPr>
                    <w:rFonts w:ascii="Cambria Math" w:eastAsiaTheme="minorEastAsia" w:hAnsi="Cambria Math" w:cs="Times New Roman"/>
                    <w:i/>
                    <w:iCs/>
                    <w:sz w:val="28"/>
                    <w:szCs w:val="28"/>
                    <w:lang w:val="uk-UA" w:eastAsia="en-GB"/>
                  </w:rPr>
                </m:ctrlPr>
              </m:fPr>
              <m:num>
                <m:r>
                  <w:rPr>
                    <w:rFonts w:ascii="Cambria Math" w:eastAsiaTheme="minorEastAsia" w:hAnsi="Cambria Math" w:cs="Times New Roman"/>
                    <w:sz w:val="28"/>
                    <w:szCs w:val="28"/>
                    <w:lang w:val="uk-UA" w:eastAsia="en-GB"/>
                  </w:rPr>
                  <m:t>d</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num>
              <m:den>
                <m:r>
                  <w:rPr>
                    <w:rFonts w:ascii="Cambria Math" w:eastAsiaTheme="minorEastAsia" w:hAnsi="Cambria Math" w:cs="Times New Roman"/>
                    <w:sz w:val="28"/>
                    <w:szCs w:val="28"/>
                    <w:lang w:val="uk-UA" w:eastAsia="en-GB"/>
                  </w:rPr>
                  <m:t>dt</m:t>
                </m:r>
              </m:den>
            </m:f>
          </m:e>
        </m:d>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nary>
          <m:naryPr>
            <m:chr m:val="∑"/>
            <m:limLoc m:val="undOvr"/>
            <m:subHide m:val="1"/>
            <m:supHide m:val="1"/>
            <m:ctrlPr>
              <w:rPr>
                <w:rFonts w:ascii="Cambria Math" w:eastAsiaTheme="minorEastAsia" w:hAnsi="Cambria Math" w:cs="Times New Roman"/>
                <w:i/>
                <w:iCs/>
                <w:sz w:val="28"/>
                <w:szCs w:val="28"/>
                <w:lang w:val="uk-UA" w:eastAsia="en-GB"/>
              </w:rPr>
            </m:ctrlPr>
          </m:naryPr>
          <m:sub/>
          <m:sup/>
          <m:e>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r</m:t>
                </m:r>
              </m:e>
              <m:sub>
                <m:r>
                  <w:rPr>
                    <w:rFonts w:ascii="Cambria Math" w:eastAsiaTheme="minorEastAsia" w:hAnsi="Cambria Math" w:cs="Times New Roman"/>
                    <w:sz w:val="28"/>
                    <w:szCs w:val="28"/>
                    <w:lang w:val="uk-UA" w:eastAsia="en-GB"/>
                  </w:rPr>
                  <m:t>я</m:t>
                </m:r>
              </m:sub>
            </m:sSub>
          </m:e>
        </m:nary>
      </m:oMath>
      <w:r w:rsidR="00F47B41" w:rsidRPr="002E6989">
        <w:rPr>
          <w:rFonts w:ascii="Times New Roman" w:eastAsiaTheme="minorEastAsia" w:hAnsi="Times New Roman" w:cs="Times New Roman"/>
          <w:iCs/>
          <w:sz w:val="28"/>
          <w:szCs w:val="28"/>
          <w:lang w:val="uk-UA" w:eastAsia="en-GB"/>
        </w:rPr>
        <w:t xml:space="preserve"> </w:t>
      </w:r>
      <w:r w:rsidR="006F026D" w:rsidRPr="002E6989">
        <w:rPr>
          <w:rFonts w:ascii="Times New Roman" w:eastAsiaTheme="minorEastAsia" w:hAnsi="Times New Roman" w:cs="Times New Roman"/>
          <w:iCs/>
          <w:sz w:val="28"/>
          <w:szCs w:val="28"/>
          <w:lang w:val="uk-UA" w:eastAsia="en-GB"/>
        </w:rPr>
        <w:tab/>
      </w:r>
      <w:r w:rsidR="00F47B41" w:rsidRPr="002E6989">
        <w:rPr>
          <w:rFonts w:ascii="Times New Roman" w:eastAsiaTheme="minorEastAsia" w:hAnsi="Times New Roman" w:cs="Times New Roman"/>
          <w:iCs/>
          <w:sz w:val="28"/>
          <w:szCs w:val="28"/>
          <w:lang w:val="uk-UA" w:eastAsia="en-GB"/>
        </w:rPr>
        <w:t>(2.17)</w:t>
      </w:r>
    </w:p>
    <w:p w14:paraId="476F99ED" w14:textId="77777777" w:rsidR="00F47B41" w:rsidRPr="002E6989" w:rsidRDefault="00F47B41" w:rsidP="00924EA0">
      <w:pPr>
        <w:ind w:firstLine="720"/>
        <w:jc w:val="left"/>
        <w:rPr>
          <w:rFonts w:ascii="Times New Roman" w:eastAsiaTheme="minorEastAsia" w:hAnsi="Times New Roman" w:cs="Times New Roman"/>
          <w:iCs/>
          <w:sz w:val="28"/>
          <w:szCs w:val="28"/>
          <w:lang w:val="uk-UA" w:eastAsia="en-GB"/>
        </w:rPr>
      </w:pPr>
    </w:p>
    <w:p w14:paraId="628272EF" w14:textId="5BCDEDDF" w:rsidR="001B10A0" w:rsidRPr="002E6989" w:rsidRDefault="00D94A5C" w:rsidP="006F026D">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lastRenderedPageBreak/>
        <w:t xml:space="preserve">де </w:t>
      </w:r>
      <m:oMath>
        <m:nary>
          <m:naryPr>
            <m:chr m:val="∑"/>
            <m:limLoc m:val="undOvr"/>
            <m:subHide m:val="1"/>
            <m:supHide m:val="1"/>
            <m:ctrlPr>
              <w:rPr>
                <w:rFonts w:ascii="Cambria Math" w:eastAsiaTheme="minorEastAsia" w:hAnsi="Cambria Math" w:cs="Times New Roman"/>
                <w:iCs/>
                <w:sz w:val="28"/>
                <w:szCs w:val="28"/>
                <w:lang w:val="uk-UA" w:eastAsia="en-GB"/>
              </w:rPr>
            </m:ctrlPr>
          </m:naryPr>
          <m:sub/>
          <m:sup/>
          <m:e>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r</m:t>
                </m:r>
              </m:e>
              <m:sub>
                <m:r>
                  <m:rPr>
                    <m:sty m:val="p"/>
                  </m:rPr>
                  <w:rPr>
                    <w:rFonts w:ascii="Cambria Math" w:eastAsiaTheme="minorEastAsia" w:hAnsi="Cambria Math" w:cs="Times New Roman"/>
                    <w:sz w:val="28"/>
                    <w:szCs w:val="28"/>
                    <w:lang w:val="uk-UA" w:eastAsia="en-GB"/>
                  </w:rPr>
                  <m:t>я</m:t>
                </m:r>
              </m:sub>
            </m:sSub>
          </m:e>
        </m:nary>
      </m:oMath>
      <w:r w:rsidR="00F47B41"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 сума опорів усіх обмоток, увімкнених послідовно в коло якоря (обмотки якоря, додаткових полюсів, компенсаційної), а також контактів щітка-колектор. Рівняння (2.1</w:t>
      </w:r>
      <w:r w:rsidR="00F47B41" w:rsidRPr="002E6989">
        <w:rPr>
          <w:rFonts w:ascii="Times New Roman" w:eastAsiaTheme="minorEastAsia" w:hAnsi="Times New Roman" w:cs="Times New Roman"/>
          <w:iCs/>
          <w:sz w:val="28"/>
          <w:szCs w:val="28"/>
          <w:lang w:val="uk-UA" w:eastAsia="en-GB"/>
        </w:rPr>
        <w:t>7</w:t>
      </w:r>
      <w:r w:rsidRPr="002E6989">
        <w:rPr>
          <w:rFonts w:ascii="Times New Roman" w:eastAsiaTheme="minorEastAsia" w:hAnsi="Times New Roman" w:cs="Times New Roman"/>
          <w:iCs/>
          <w:sz w:val="28"/>
          <w:szCs w:val="28"/>
          <w:lang w:val="uk-UA" w:eastAsia="en-GB"/>
        </w:rPr>
        <w:t>) можна записати так:</w:t>
      </w:r>
    </w:p>
    <w:p w14:paraId="43B5F023" w14:textId="23D0AE06" w:rsidR="00F47B41" w:rsidRPr="002E6989" w:rsidRDefault="009B658A" w:rsidP="00AA1404">
      <w:pPr>
        <w:ind w:firstLine="0"/>
        <w:jc w:val="center"/>
        <w:rPr>
          <w:rFonts w:ascii="Times New Roman" w:eastAsiaTheme="minorEastAsia" w:hAnsi="Times New Roman" w:cs="Times New Roman"/>
          <w:iCs/>
          <w:sz w:val="28"/>
          <w:szCs w:val="28"/>
          <w:lang w:val="uk-UA" w:eastAsia="en-GB"/>
        </w:rPr>
      </w:pPr>
      <m:oMathPara>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L</m:t>
              </m:r>
            </m:e>
            <m:sub>
              <m:r>
                <w:rPr>
                  <w:rFonts w:ascii="Cambria Math" w:eastAsiaTheme="minorEastAsia" w:hAnsi="Cambria Math" w:cs="Times New Roman"/>
                  <w:sz w:val="28"/>
                  <w:szCs w:val="28"/>
                  <w:lang w:val="uk-UA" w:eastAsia="en-GB"/>
                </w:rPr>
                <m:t>я</m:t>
              </m:r>
            </m:sub>
          </m:sSub>
          <m:d>
            <m:dPr>
              <m:ctrlPr>
                <w:rPr>
                  <w:rFonts w:ascii="Cambria Math" w:eastAsiaTheme="minorEastAsia" w:hAnsi="Cambria Math" w:cs="Times New Roman"/>
                  <w:i/>
                  <w:iCs/>
                  <w:sz w:val="28"/>
                  <w:szCs w:val="28"/>
                  <w:lang w:val="uk-UA" w:eastAsia="en-GB"/>
                </w:rPr>
              </m:ctrlPr>
            </m:dPr>
            <m:e>
              <m:f>
                <m:fPr>
                  <m:type m:val="lin"/>
                  <m:ctrlPr>
                    <w:rPr>
                      <w:rFonts w:ascii="Cambria Math" w:eastAsiaTheme="minorEastAsia" w:hAnsi="Cambria Math" w:cs="Times New Roman"/>
                      <w:i/>
                      <w:iCs/>
                      <w:sz w:val="28"/>
                      <w:szCs w:val="28"/>
                      <w:lang w:val="uk-UA" w:eastAsia="en-GB"/>
                    </w:rPr>
                  </m:ctrlPr>
                </m:fPr>
                <m:num>
                  <m:r>
                    <w:rPr>
                      <w:rFonts w:ascii="Cambria Math" w:eastAsiaTheme="minorEastAsia" w:hAnsi="Cambria Math" w:cs="Times New Roman"/>
                      <w:sz w:val="28"/>
                      <w:szCs w:val="28"/>
                      <w:lang w:val="uk-UA" w:eastAsia="en-GB"/>
                    </w:rPr>
                    <m:t>d</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num>
                <m:den>
                  <m:r>
                    <w:rPr>
                      <w:rFonts w:ascii="Cambria Math" w:eastAsiaTheme="minorEastAsia" w:hAnsi="Cambria Math" w:cs="Times New Roman"/>
                      <w:sz w:val="28"/>
                      <w:szCs w:val="28"/>
                      <w:lang w:val="uk-UA" w:eastAsia="en-GB"/>
                    </w:rPr>
                    <m:t>dt</m:t>
                  </m:r>
                </m:den>
              </m:f>
            </m:e>
          </m:d>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nary>
            <m:naryPr>
              <m:chr m:val="∑"/>
              <m:limLoc m:val="undOvr"/>
              <m:subHide m:val="1"/>
              <m:supHide m:val="1"/>
              <m:ctrlPr>
                <w:rPr>
                  <w:rFonts w:ascii="Cambria Math" w:eastAsiaTheme="minorEastAsia" w:hAnsi="Cambria Math" w:cs="Times New Roman"/>
                  <w:i/>
                  <w:iCs/>
                  <w:sz w:val="28"/>
                  <w:szCs w:val="28"/>
                  <w:lang w:val="uk-UA" w:eastAsia="en-GB"/>
                </w:rPr>
              </m:ctrlPr>
            </m:naryPr>
            <m:sub/>
            <m:sup/>
            <m:e>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r</m:t>
                  </m:r>
                </m:e>
                <m:sub>
                  <m:r>
                    <w:rPr>
                      <w:rFonts w:ascii="Cambria Math" w:eastAsiaTheme="minorEastAsia" w:hAnsi="Cambria Math" w:cs="Times New Roman"/>
                      <w:sz w:val="28"/>
                      <w:szCs w:val="28"/>
                      <w:lang w:val="uk-UA" w:eastAsia="en-GB"/>
                    </w:rPr>
                    <m:t>я</m:t>
                  </m:r>
                </m:sub>
              </m:sSub>
            </m:e>
          </m:nary>
        </m:oMath>
      </m:oMathPara>
    </w:p>
    <w:p w14:paraId="2592DF1D" w14:textId="7CC66D45" w:rsidR="001B10A0" w:rsidRPr="002E6989" w:rsidRDefault="002B4B69" w:rsidP="00677EB7">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При усталеному режимі роботи двигуна </w:t>
      </w:r>
      <m:oMath>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i</m:t>
            </m:r>
          </m:e>
          <m:sub>
            <m:r>
              <m:rPr>
                <m:sty m:val="p"/>
              </m:rPr>
              <w:rPr>
                <w:rFonts w:ascii="Cambria Math" w:eastAsiaTheme="minorEastAsia" w:hAnsi="Cambria Math" w:cs="Times New Roman"/>
                <w:sz w:val="28"/>
                <w:szCs w:val="28"/>
                <w:lang w:val="uk-UA" w:eastAsia="en-GB"/>
              </w:rPr>
              <m:t>я</m:t>
            </m:r>
          </m:sub>
        </m:sSub>
        <m:r>
          <m:rPr>
            <m:sty m:val="p"/>
          </m:rPr>
          <w:rPr>
            <w:rFonts w:ascii="Cambria Math" w:eastAsiaTheme="minorEastAsia" w:hAnsi="Cambria Math" w:cs="Times New Roman"/>
            <w:sz w:val="28"/>
            <w:szCs w:val="28"/>
            <w:lang w:val="uk-UA" w:eastAsia="en-GB"/>
          </w:rPr>
          <m:t>=</m:t>
        </m:r>
        <m:r>
          <w:rPr>
            <w:rFonts w:ascii="Cambria Math" w:eastAsiaTheme="minorEastAsia" w:hAnsi="Cambria Math" w:cs="Times New Roman"/>
            <w:sz w:val="28"/>
            <w:szCs w:val="28"/>
            <w:lang w:val="uk-UA" w:eastAsia="en-GB"/>
          </w:rPr>
          <m:t>const</m:t>
        </m:r>
        <m:r>
          <m:rPr>
            <m:sty m:val="p"/>
          </m:rPr>
          <w:rPr>
            <w:rFonts w:ascii="Cambria Math" w:eastAsiaTheme="minorEastAsia" w:hAnsi="Cambria Math" w:cs="Times New Roman"/>
            <w:sz w:val="28"/>
            <w:szCs w:val="28"/>
            <w:lang w:val="uk-UA" w:eastAsia="en-GB"/>
          </w:rPr>
          <m:t xml:space="preserve">, </m:t>
        </m:r>
        <m:r>
          <w:rPr>
            <w:rFonts w:ascii="Cambria Math" w:eastAsiaTheme="minorEastAsia" w:hAnsi="Cambria Math" w:cs="Times New Roman"/>
            <w:sz w:val="28"/>
            <w:szCs w:val="28"/>
            <w:lang w:val="uk-UA" w:eastAsia="en-GB"/>
          </w:rPr>
          <m:t>n</m:t>
        </m:r>
        <m:r>
          <m:rPr>
            <m:sty m:val="p"/>
          </m:rPr>
          <w:rPr>
            <w:rFonts w:ascii="Cambria Math" w:eastAsiaTheme="minorEastAsia" w:hAnsi="Cambria Math" w:cs="Times New Roman"/>
            <w:sz w:val="28"/>
            <w:szCs w:val="28"/>
            <w:lang w:val="uk-UA" w:eastAsia="en-GB"/>
          </w:rPr>
          <m:t>=</m:t>
        </m:r>
        <m:r>
          <w:rPr>
            <w:rFonts w:ascii="Cambria Math" w:eastAsiaTheme="minorEastAsia" w:hAnsi="Cambria Math" w:cs="Times New Roman"/>
            <w:sz w:val="28"/>
            <w:szCs w:val="28"/>
            <w:lang w:val="uk-UA" w:eastAsia="en-GB"/>
          </w:rPr>
          <m:t>const</m:t>
        </m:r>
      </m:oMath>
      <w:r w:rsidR="00931674"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Тому</w:t>
      </w:r>
    </w:p>
    <w:p w14:paraId="4C3DD12A" w14:textId="030ED4F8" w:rsidR="00FF030A" w:rsidRPr="002E6989" w:rsidRDefault="009B658A" w:rsidP="008A5635">
      <w:pPr>
        <w:ind w:firstLine="720"/>
        <w:jc w:val="center"/>
        <w:rPr>
          <w:rFonts w:ascii="Times New Roman" w:eastAsiaTheme="minorEastAsia" w:hAnsi="Times New Roman" w:cs="Times New Roman"/>
          <w:iCs/>
          <w:sz w:val="28"/>
          <w:szCs w:val="28"/>
          <w:lang w:val="uk-UA" w:eastAsia="en-GB"/>
        </w:rPr>
      </w:pP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nary>
          <m:naryPr>
            <m:chr m:val="∑"/>
            <m:limLoc m:val="undOvr"/>
            <m:subHide m:val="1"/>
            <m:supHide m:val="1"/>
            <m:ctrlPr>
              <w:rPr>
                <w:rFonts w:ascii="Cambria Math" w:eastAsiaTheme="minorEastAsia" w:hAnsi="Cambria Math" w:cs="Times New Roman"/>
                <w:i/>
                <w:iCs/>
                <w:sz w:val="28"/>
                <w:szCs w:val="28"/>
                <w:lang w:val="uk-UA" w:eastAsia="en-GB"/>
              </w:rPr>
            </m:ctrlPr>
          </m:naryPr>
          <m:sub/>
          <m:sup/>
          <m:e>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r</m:t>
                </m:r>
              </m:e>
              <m:sub>
                <m:r>
                  <w:rPr>
                    <w:rFonts w:ascii="Cambria Math" w:eastAsiaTheme="minorEastAsia" w:hAnsi="Cambria Math" w:cs="Times New Roman"/>
                    <w:sz w:val="28"/>
                    <w:szCs w:val="28"/>
                    <w:lang w:val="uk-UA" w:eastAsia="en-GB"/>
                  </w:rPr>
                  <m:t>я</m:t>
                </m:r>
              </m:sub>
            </m:sSub>
          </m:e>
        </m:nary>
      </m:oMath>
      <w:r w:rsidR="008A5635" w:rsidRPr="002E6989">
        <w:rPr>
          <w:rFonts w:ascii="Times New Roman" w:eastAsiaTheme="minorEastAsia" w:hAnsi="Times New Roman" w:cs="Times New Roman"/>
          <w:iCs/>
          <w:sz w:val="28"/>
          <w:szCs w:val="28"/>
          <w:lang w:val="uk-UA" w:eastAsia="en-GB"/>
        </w:rPr>
        <w:tab/>
      </w:r>
      <w:r w:rsidR="008A5635" w:rsidRPr="002E6989">
        <w:rPr>
          <w:rFonts w:ascii="Times New Roman" w:eastAsiaTheme="minorEastAsia" w:hAnsi="Times New Roman" w:cs="Times New Roman"/>
          <w:iCs/>
          <w:sz w:val="28"/>
          <w:szCs w:val="28"/>
          <w:lang w:val="uk-UA" w:eastAsia="en-GB"/>
        </w:rPr>
        <w:tab/>
      </w:r>
      <w:r w:rsidR="008A5635" w:rsidRPr="002E6989">
        <w:rPr>
          <w:rFonts w:ascii="Times New Roman" w:eastAsiaTheme="minorEastAsia" w:hAnsi="Times New Roman" w:cs="Times New Roman"/>
          <w:iCs/>
          <w:sz w:val="28"/>
          <w:szCs w:val="28"/>
          <w:lang w:val="uk-UA" w:eastAsia="en-GB"/>
        </w:rPr>
        <w:tab/>
      </w:r>
      <w:r w:rsidR="008A5635" w:rsidRPr="002E6989">
        <w:rPr>
          <w:rFonts w:ascii="Times New Roman" w:eastAsiaTheme="minorEastAsia" w:hAnsi="Times New Roman" w:cs="Times New Roman"/>
          <w:iCs/>
          <w:sz w:val="28"/>
          <w:szCs w:val="28"/>
          <w:lang w:val="uk-UA" w:eastAsia="en-GB"/>
        </w:rPr>
        <w:tab/>
      </w:r>
      <w:r w:rsidR="008A5635" w:rsidRPr="002E6989">
        <w:rPr>
          <w:rFonts w:ascii="Times New Roman" w:eastAsiaTheme="minorEastAsia" w:hAnsi="Times New Roman" w:cs="Times New Roman"/>
          <w:iCs/>
          <w:sz w:val="28"/>
          <w:szCs w:val="28"/>
          <w:lang w:val="uk-UA" w:eastAsia="en-GB"/>
        </w:rPr>
        <w:tab/>
        <w:t>(2.18)</w:t>
      </w:r>
    </w:p>
    <w:p w14:paraId="7DCD554E" w14:textId="0B359F89" w:rsidR="00705F97" w:rsidRPr="002E6989" w:rsidRDefault="00FF030A" w:rsidP="00677EB7">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Якщо послідовно з опором </w:t>
      </w:r>
      <m:oMath>
        <m:nary>
          <m:naryPr>
            <m:chr m:val="∑"/>
            <m:limLoc m:val="undOvr"/>
            <m:subHide m:val="1"/>
            <m:supHide m:val="1"/>
            <m:ctrlPr>
              <w:rPr>
                <w:rFonts w:ascii="Cambria Math" w:eastAsiaTheme="minorEastAsia" w:hAnsi="Cambria Math" w:cs="Times New Roman"/>
                <w:iCs/>
                <w:sz w:val="28"/>
                <w:szCs w:val="28"/>
                <w:lang w:val="uk-UA" w:eastAsia="en-GB"/>
              </w:rPr>
            </m:ctrlPr>
          </m:naryPr>
          <m:sub/>
          <m:sup/>
          <m:e>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r</m:t>
                </m:r>
              </m:e>
              <m:sub>
                <m:r>
                  <m:rPr>
                    <m:sty m:val="p"/>
                  </m:rPr>
                  <w:rPr>
                    <w:rFonts w:ascii="Cambria Math" w:eastAsiaTheme="minorEastAsia" w:hAnsi="Cambria Math" w:cs="Times New Roman"/>
                    <w:sz w:val="28"/>
                    <w:szCs w:val="28"/>
                    <w:lang w:val="uk-UA" w:eastAsia="en-GB"/>
                  </w:rPr>
                  <m:t>я</m:t>
                </m:r>
              </m:sub>
            </m:sSub>
          </m:e>
        </m:nary>
        <m:r>
          <m:rPr>
            <m:sty m:val="p"/>
          </m:rPr>
          <w:rPr>
            <w:rFonts w:ascii="Cambria Math" w:eastAsiaTheme="minorEastAsia" w:hAnsi="Cambria Math" w:cs="Times New Roman"/>
            <w:sz w:val="28"/>
            <w:szCs w:val="28"/>
            <w:lang w:val="uk-UA" w:eastAsia="en-GB"/>
          </w:rPr>
          <m:t xml:space="preserve"> </m:t>
        </m:r>
      </m:oMath>
      <w:r w:rsidRPr="002E6989">
        <w:rPr>
          <w:rFonts w:ascii="Times New Roman" w:eastAsiaTheme="minorEastAsia" w:hAnsi="Times New Roman" w:cs="Times New Roman"/>
          <w:iCs/>
          <w:sz w:val="28"/>
          <w:szCs w:val="28"/>
          <w:lang w:val="uk-UA" w:eastAsia="en-GB"/>
        </w:rPr>
        <w:t xml:space="preserve">увімкнути додатковий опір </w:t>
      </w:r>
      <m:oMath>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r</m:t>
            </m:r>
          </m:e>
          <m:sub>
            <m:r>
              <m:rPr>
                <m:sty m:val="p"/>
              </m:rPr>
              <w:rPr>
                <w:rFonts w:ascii="Cambria Math" w:eastAsiaTheme="minorEastAsia" w:hAnsi="Cambria Math" w:cs="Times New Roman"/>
                <w:sz w:val="28"/>
                <w:szCs w:val="28"/>
                <w:lang w:val="uk-UA" w:eastAsia="en-GB"/>
              </w:rPr>
              <m:t>д</m:t>
            </m:r>
          </m:sub>
        </m:sSub>
      </m:oMath>
      <w:r w:rsidRPr="002E6989">
        <w:rPr>
          <w:rFonts w:ascii="Times New Roman" w:eastAsiaTheme="minorEastAsia" w:hAnsi="Times New Roman" w:cs="Times New Roman"/>
          <w:iCs/>
          <w:sz w:val="28"/>
          <w:szCs w:val="28"/>
          <w:lang w:val="uk-UA" w:eastAsia="en-GB"/>
        </w:rPr>
        <w:t>, то</w:t>
      </w:r>
    </w:p>
    <w:p w14:paraId="1368C15F" w14:textId="01C00B4D" w:rsidR="007667A4" w:rsidRPr="002E6989" w:rsidRDefault="009B658A" w:rsidP="00705F97">
      <w:pPr>
        <w:contextualSpacing/>
        <w:jc w:val="center"/>
        <w:rPr>
          <w:rFonts w:ascii="Times New Roman" w:eastAsiaTheme="minorEastAsia" w:hAnsi="Times New Roman" w:cs="Times New Roman"/>
          <w:iCs/>
          <w:sz w:val="28"/>
          <w:szCs w:val="28"/>
          <w:lang w:val="uk-UA" w:eastAsia="en-GB"/>
        </w:rPr>
      </w:pP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nary>
          <m:naryPr>
            <m:chr m:val="∑"/>
            <m:limLoc m:val="undOvr"/>
            <m:subHide m:val="1"/>
            <m:supHide m:val="1"/>
            <m:ctrlPr>
              <w:rPr>
                <w:rFonts w:ascii="Cambria Math" w:eastAsiaTheme="minorEastAsia" w:hAnsi="Cambria Math" w:cs="Times New Roman"/>
                <w:i/>
                <w:iCs/>
                <w:sz w:val="28"/>
                <w:szCs w:val="28"/>
                <w:lang w:val="uk-UA" w:eastAsia="en-GB"/>
              </w:rPr>
            </m:ctrlPr>
          </m:naryPr>
          <m:sub/>
          <m:sup/>
          <m:e>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r</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e>
        </m:nary>
        <m:r>
          <m:rPr>
            <m:sty m:val="p"/>
          </m:rPr>
          <w:rPr>
            <w:rFonts w:ascii="Cambria Math" w:eastAsiaTheme="minorEastAsia" w:hAnsi="Cambria Math" w:cs="Times New Roman"/>
            <w:sz w:val="28"/>
            <w:szCs w:val="28"/>
            <w:lang w:val="uk-UA" w:eastAsia="en-GB"/>
          </w:rPr>
          <m:t xml:space="preserve"> </m:t>
        </m:r>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r</m:t>
            </m:r>
          </m:e>
          <m:sub>
            <m:r>
              <m:rPr>
                <m:sty m:val="p"/>
              </m:rPr>
              <w:rPr>
                <w:rFonts w:ascii="Cambria Math" w:eastAsiaTheme="minorEastAsia" w:hAnsi="Cambria Math" w:cs="Times New Roman"/>
                <w:sz w:val="28"/>
                <w:szCs w:val="28"/>
                <w:lang w:val="uk-UA" w:eastAsia="en-GB"/>
              </w:rPr>
              <m:t>д</m:t>
            </m:r>
          </m:sub>
        </m:sSub>
        <m:r>
          <w:rPr>
            <w:rFonts w:ascii="Cambria Math" w:eastAsiaTheme="minorEastAsia" w:hAnsi="Cambria Math" w:cs="Times New Roman"/>
            <w:sz w:val="28"/>
            <w:szCs w:val="28"/>
            <w:lang w:val="uk-UA" w:eastAsia="en-GB"/>
          </w:rPr>
          <m:t>)</m:t>
        </m:r>
      </m:oMath>
      <w:r w:rsidR="00705F97" w:rsidRPr="002E6989">
        <w:rPr>
          <w:rFonts w:ascii="Times New Roman" w:eastAsiaTheme="minorEastAsia" w:hAnsi="Times New Roman" w:cs="Times New Roman"/>
          <w:iCs/>
          <w:sz w:val="28"/>
          <w:szCs w:val="28"/>
          <w:lang w:val="uk-UA" w:eastAsia="en-GB"/>
        </w:rPr>
        <w:tab/>
      </w:r>
      <w:r w:rsidR="00705F97" w:rsidRPr="002E6989">
        <w:rPr>
          <w:rFonts w:ascii="Times New Roman" w:eastAsiaTheme="minorEastAsia" w:hAnsi="Times New Roman" w:cs="Times New Roman"/>
          <w:iCs/>
          <w:sz w:val="28"/>
          <w:szCs w:val="28"/>
          <w:lang w:val="uk-UA" w:eastAsia="en-GB"/>
        </w:rPr>
        <w:tab/>
      </w:r>
      <w:r w:rsidR="00705F97" w:rsidRPr="002E6989">
        <w:rPr>
          <w:rFonts w:ascii="Times New Roman" w:eastAsiaTheme="minorEastAsia" w:hAnsi="Times New Roman" w:cs="Times New Roman"/>
          <w:iCs/>
          <w:sz w:val="28"/>
          <w:szCs w:val="28"/>
          <w:lang w:val="uk-UA" w:eastAsia="en-GB"/>
        </w:rPr>
        <w:tab/>
      </w:r>
      <w:r w:rsidR="00705F97" w:rsidRPr="002E6989">
        <w:rPr>
          <w:rFonts w:ascii="Times New Roman" w:eastAsiaTheme="minorEastAsia" w:hAnsi="Times New Roman" w:cs="Times New Roman"/>
          <w:iCs/>
          <w:sz w:val="28"/>
          <w:szCs w:val="28"/>
          <w:lang w:val="uk-UA" w:eastAsia="en-GB"/>
        </w:rPr>
        <w:tab/>
        <w:t>(2.19)</w:t>
      </w:r>
    </w:p>
    <w:p w14:paraId="140FAA39" w14:textId="614EB668" w:rsidR="00876166" w:rsidRPr="002E6989" w:rsidRDefault="00876166" w:rsidP="00677EB7">
      <w:pPr>
        <w:ind w:firstLine="720"/>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Помноживши обидві частини рівняння ЕРС (2.1</w:t>
      </w:r>
      <w:r w:rsidR="00BB7A4F" w:rsidRPr="002E6989">
        <w:rPr>
          <w:rFonts w:ascii="Times New Roman" w:eastAsiaTheme="minorEastAsia" w:hAnsi="Times New Roman" w:cs="Times New Roman"/>
          <w:iCs/>
          <w:sz w:val="28"/>
          <w:szCs w:val="28"/>
          <w:lang w:val="uk-UA" w:eastAsia="en-GB"/>
        </w:rPr>
        <w:t>8</w:t>
      </w:r>
      <w:r w:rsidRPr="002E6989">
        <w:rPr>
          <w:rFonts w:ascii="Times New Roman" w:eastAsiaTheme="minorEastAsia" w:hAnsi="Times New Roman" w:cs="Times New Roman"/>
          <w:iCs/>
          <w:sz w:val="28"/>
          <w:szCs w:val="28"/>
          <w:lang w:val="uk-UA" w:eastAsia="en-GB"/>
        </w:rPr>
        <w:t xml:space="preserve">) на струм якоря </w:t>
      </w:r>
      <m:oMath>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I</m:t>
            </m:r>
          </m:e>
          <m:sub>
            <m:r>
              <m:rPr>
                <m:sty m:val="p"/>
              </m:rP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w:t>
      </w:r>
      <w:r w:rsidR="00BB7A4F"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отримаємо рівняння потужностей:</w:t>
      </w:r>
    </w:p>
    <w:p w14:paraId="602EAC8D" w14:textId="6A7EB57D" w:rsidR="00BB7A4F" w:rsidRPr="002E6989" w:rsidRDefault="009B658A" w:rsidP="00677EB7">
      <w:pPr>
        <w:contextualSpacing/>
        <w:jc w:val="center"/>
        <w:rPr>
          <w:rFonts w:ascii="Times New Roman" w:eastAsiaTheme="minorEastAsia" w:hAnsi="Times New Roman" w:cs="Times New Roman"/>
          <w:iCs/>
          <w:sz w:val="28"/>
          <w:szCs w:val="28"/>
          <w:lang w:val="uk-UA" w:eastAsia="en-GB"/>
        </w:rPr>
      </w:pP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m:t>
        </m:r>
        <m:sSubSup>
          <m:sSubSupPr>
            <m:ctrlPr>
              <w:rPr>
                <w:rFonts w:ascii="Cambria Math" w:eastAsiaTheme="minorEastAsia" w:hAnsi="Cambria Math" w:cs="Times New Roman"/>
                <w:i/>
                <w:iCs/>
                <w:sz w:val="28"/>
                <w:szCs w:val="28"/>
                <w:lang w:val="uk-UA" w:eastAsia="en-GB"/>
              </w:rPr>
            </m:ctrlPr>
          </m:sSubSup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up>
            <m:r>
              <w:rPr>
                <w:rFonts w:ascii="Cambria Math" w:eastAsiaTheme="minorEastAsia" w:hAnsi="Cambria Math" w:cs="Times New Roman"/>
                <w:sz w:val="28"/>
                <w:szCs w:val="28"/>
                <w:lang w:val="uk-UA" w:eastAsia="en-GB"/>
              </w:rPr>
              <m:t>2</m:t>
            </m:r>
          </m:sup>
        </m:sSubSup>
        <m:nary>
          <m:naryPr>
            <m:chr m:val="∑"/>
            <m:limLoc m:val="undOvr"/>
            <m:subHide m:val="1"/>
            <m:supHide m:val="1"/>
            <m:ctrlPr>
              <w:rPr>
                <w:rFonts w:ascii="Cambria Math" w:eastAsiaTheme="minorEastAsia" w:hAnsi="Cambria Math" w:cs="Times New Roman"/>
                <w:iCs/>
                <w:sz w:val="28"/>
                <w:szCs w:val="28"/>
                <w:lang w:val="uk-UA" w:eastAsia="en-GB"/>
              </w:rPr>
            </m:ctrlPr>
          </m:naryPr>
          <m:sub/>
          <m:sup/>
          <m:e>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r</m:t>
                </m:r>
              </m:e>
              <m:sub>
                <m:r>
                  <m:rPr>
                    <m:sty m:val="p"/>
                  </m:rPr>
                  <w:rPr>
                    <w:rFonts w:ascii="Cambria Math" w:eastAsiaTheme="minorEastAsia" w:hAnsi="Cambria Math" w:cs="Times New Roman"/>
                    <w:sz w:val="28"/>
                    <w:szCs w:val="28"/>
                    <w:lang w:val="uk-UA" w:eastAsia="en-GB"/>
                  </w:rPr>
                  <m:t>я</m:t>
                </m:r>
              </m:sub>
            </m:sSub>
          </m:e>
        </m:nary>
      </m:oMath>
      <w:r w:rsidR="00677EB7" w:rsidRPr="002E6989">
        <w:rPr>
          <w:rFonts w:ascii="Times New Roman" w:eastAsiaTheme="minorEastAsia" w:hAnsi="Times New Roman" w:cs="Times New Roman"/>
          <w:iCs/>
          <w:sz w:val="28"/>
          <w:szCs w:val="28"/>
          <w:lang w:val="uk-UA" w:eastAsia="en-GB"/>
        </w:rPr>
        <w:tab/>
      </w:r>
      <w:r w:rsidR="00677EB7" w:rsidRPr="002E6989">
        <w:rPr>
          <w:rFonts w:ascii="Times New Roman" w:eastAsiaTheme="minorEastAsia" w:hAnsi="Times New Roman" w:cs="Times New Roman"/>
          <w:iCs/>
          <w:sz w:val="28"/>
          <w:szCs w:val="28"/>
          <w:lang w:val="uk-UA" w:eastAsia="en-GB"/>
        </w:rPr>
        <w:tab/>
      </w:r>
      <w:r w:rsidR="00677EB7" w:rsidRPr="002E6989">
        <w:rPr>
          <w:rFonts w:ascii="Times New Roman" w:eastAsiaTheme="minorEastAsia" w:hAnsi="Times New Roman" w:cs="Times New Roman"/>
          <w:iCs/>
          <w:sz w:val="28"/>
          <w:szCs w:val="28"/>
          <w:lang w:val="uk-UA" w:eastAsia="en-GB"/>
        </w:rPr>
        <w:tab/>
      </w:r>
      <w:r w:rsidR="00677EB7" w:rsidRPr="002E6989">
        <w:rPr>
          <w:rFonts w:ascii="Times New Roman" w:eastAsiaTheme="minorEastAsia" w:hAnsi="Times New Roman" w:cs="Times New Roman"/>
          <w:iCs/>
          <w:sz w:val="28"/>
          <w:szCs w:val="28"/>
          <w:lang w:val="uk-UA" w:eastAsia="en-GB"/>
        </w:rPr>
        <w:tab/>
        <w:t>(2.20)</w:t>
      </w:r>
    </w:p>
    <w:p w14:paraId="5C758D97" w14:textId="1BFF8772" w:rsidR="00056F79" w:rsidRPr="002E6989" w:rsidRDefault="00056F79" w:rsidP="00677EB7">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де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xml:space="preserve"> </w:t>
      </w:r>
      <w:r w:rsidR="002B4A5A" w:rsidRPr="002E6989">
        <w:rPr>
          <w:rFonts w:ascii="Times New Roman" w:eastAsiaTheme="minorEastAsia" w:hAnsi="Times New Roman" w:cs="Times New Roman"/>
          <w:iCs/>
          <w:sz w:val="28"/>
          <w:szCs w:val="28"/>
          <w:lang w:val="uk-UA" w:eastAsia="en-GB"/>
        </w:rPr>
        <w:t>– </w:t>
      </w:r>
      <w:r w:rsidRPr="002E6989">
        <w:rPr>
          <w:rFonts w:ascii="Times New Roman" w:eastAsiaTheme="minorEastAsia" w:hAnsi="Times New Roman" w:cs="Times New Roman"/>
          <w:iCs/>
          <w:sz w:val="28"/>
          <w:szCs w:val="28"/>
          <w:lang w:val="uk-UA" w:eastAsia="en-GB"/>
        </w:rPr>
        <w:t xml:space="preserve"> потужність у колі обмотки якоря; </w:t>
      </w:r>
      <m:oMath>
        <m:sSubSup>
          <m:sSubSupPr>
            <m:ctrlPr>
              <w:rPr>
                <w:rFonts w:ascii="Cambria Math" w:eastAsiaTheme="minorEastAsia" w:hAnsi="Cambria Math" w:cs="Times New Roman"/>
                <w:i/>
                <w:iCs/>
                <w:sz w:val="28"/>
                <w:szCs w:val="28"/>
                <w:lang w:val="uk-UA" w:eastAsia="en-GB"/>
              </w:rPr>
            </m:ctrlPr>
          </m:sSubSup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up>
            <m:r>
              <w:rPr>
                <w:rFonts w:ascii="Cambria Math" w:eastAsiaTheme="minorEastAsia" w:hAnsi="Cambria Math" w:cs="Times New Roman"/>
                <w:sz w:val="28"/>
                <w:szCs w:val="28"/>
                <w:lang w:val="uk-UA" w:eastAsia="en-GB"/>
              </w:rPr>
              <m:t>2</m:t>
            </m:r>
          </m:sup>
        </m:sSubSup>
        <m:nary>
          <m:naryPr>
            <m:chr m:val="∑"/>
            <m:limLoc m:val="undOvr"/>
            <m:subHide m:val="1"/>
            <m:supHide m:val="1"/>
            <m:ctrlPr>
              <w:rPr>
                <w:rFonts w:ascii="Cambria Math" w:eastAsiaTheme="minorEastAsia" w:hAnsi="Cambria Math" w:cs="Times New Roman"/>
                <w:iCs/>
                <w:sz w:val="28"/>
                <w:szCs w:val="28"/>
                <w:lang w:val="uk-UA" w:eastAsia="en-GB"/>
              </w:rPr>
            </m:ctrlPr>
          </m:naryPr>
          <m:sub/>
          <m:sup/>
          <m:e>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r</m:t>
                </m:r>
              </m:e>
              <m:sub>
                <m:r>
                  <m:rPr>
                    <m:sty m:val="p"/>
                  </m:rPr>
                  <w:rPr>
                    <w:rFonts w:ascii="Cambria Math" w:eastAsiaTheme="minorEastAsia" w:hAnsi="Cambria Math" w:cs="Times New Roman"/>
                    <w:sz w:val="28"/>
                    <w:szCs w:val="28"/>
                    <w:lang w:val="uk-UA" w:eastAsia="en-GB"/>
                  </w:rPr>
                  <m:t>я</m:t>
                </m:r>
              </m:sub>
            </m:sSub>
          </m:e>
        </m:nary>
      </m:oMath>
      <w:r w:rsidR="002B4A5A" w:rsidRPr="002E6989">
        <w:rPr>
          <w:rFonts w:ascii="Times New Roman" w:eastAsiaTheme="minorEastAsia" w:hAnsi="Times New Roman" w:cs="Times New Roman"/>
          <w:iCs/>
          <w:sz w:val="28"/>
          <w:szCs w:val="28"/>
          <w:lang w:val="uk-UA" w:eastAsia="en-GB"/>
        </w:rPr>
        <w:t xml:space="preserve"> – </w:t>
      </w:r>
      <w:r w:rsidRPr="002E6989">
        <w:rPr>
          <w:rFonts w:ascii="Times New Roman" w:eastAsiaTheme="minorEastAsia" w:hAnsi="Times New Roman" w:cs="Times New Roman"/>
          <w:iCs/>
          <w:sz w:val="28"/>
          <w:szCs w:val="28"/>
          <w:lang w:val="uk-UA" w:eastAsia="en-GB"/>
        </w:rPr>
        <w:t xml:space="preserve">потужність електричних втрат у колі якоря. </w:t>
      </w:r>
      <w:r w:rsidR="00B80ED0" w:rsidRPr="002E6989">
        <w:rPr>
          <w:rFonts w:ascii="Times New Roman" w:eastAsiaTheme="minorEastAsia" w:hAnsi="Times New Roman" w:cs="Times New Roman"/>
          <w:iCs/>
          <w:sz w:val="28"/>
          <w:szCs w:val="28"/>
          <w:lang w:val="uk-UA" w:eastAsia="en-GB"/>
        </w:rPr>
        <w:t>Відповідно</w:t>
      </w:r>
      <w:r w:rsidR="006A7D8B" w:rsidRPr="002E6989">
        <w:rPr>
          <w:rFonts w:ascii="Times New Roman" w:eastAsiaTheme="minorEastAsia" w:hAnsi="Times New Roman" w:cs="Times New Roman"/>
          <w:iCs/>
          <w:sz w:val="28"/>
          <w:szCs w:val="28"/>
          <w:lang w:val="uk-UA" w:eastAsia="en-GB"/>
        </w:rPr>
        <w:t xml:space="preserve"> до джерела </w:t>
      </w:r>
      <w:r w:rsidR="00B80ED0" w:rsidRPr="002E6989">
        <w:rPr>
          <w:rFonts w:ascii="Times New Roman" w:eastAsiaTheme="minorEastAsia" w:hAnsi="Times New Roman" w:cs="Times New Roman"/>
          <w:iCs/>
          <w:sz w:val="28"/>
          <w:szCs w:val="28"/>
          <w:lang w:val="uk-UA" w:eastAsia="en-GB"/>
        </w:rPr>
        <w:t>[13]</w:t>
      </w:r>
      <w:r w:rsidRPr="002E6989">
        <w:rPr>
          <w:rFonts w:ascii="Times New Roman" w:eastAsiaTheme="minorEastAsia" w:hAnsi="Times New Roman" w:cs="Times New Roman"/>
          <w:iCs/>
          <w:sz w:val="28"/>
          <w:szCs w:val="28"/>
          <w:lang w:val="uk-UA" w:eastAsia="en-GB"/>
        </w:rPr>
        <w:t xml:space="preserve"> показано, що електромагнітна потужність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E</m:t>
            </m:r>
          </m:e>
          <m:sub>
            <m:r>
              <w:rPr>
                <w:rFonts w:ascii="Cambria Math" w:eastAsiaTheme="minorEastAsia" w:hAnsi="Cambria Math" w:cs="Times New Roman"/>
                <w:sz w:val="28"/>
                <w:szCs w:val="28"/>
                <w:lang w:val="uk-UA" w:eastAsia="en-GB"/>
              </w:rPr>
              <m:t>я</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=М</m:t>
        </m:r>
        <m:r>
          <m:rPr>
            <m:sty m:val="p"/>
          </m:rPr>
          <w:rPr>
            <w:rFonts w:ascii="Cambria Math" w:eastAsiaTheme="minorEastAsia" w:hAnsi="Cambria Math" w:cs="Times New Roman"/>
            <w:sz w:val="28"/>
            <w:szCs w:val="28"/>
            <w:lang w:val="uk-UA" w:eastAsia="en-GB"/>
          </w:rPr>
          <m:t>Ω</m:t>
        </m:r>
      </m:oMath>
      <w:r w:rsidR="00401215" w:rsidRPr="002E6989">
        <w:rPr>
          <w:rFonts w:ascii="Times New Roman" w:eastAsiaTheme="minorEastAsia" w:hAnsi="Times New Roman" w:cs="Times New Roman"/>
          <w:iCs/>
          <w:sz w:val="28"/>
          <w:szCs w:val="28"/>
          <w:lang w:val="uk-UA" w:eastAsia="en-GB"/>
        </w:rPr>
        <w:t>, де</w:t>
      </w:r>
      <m:oMath>
        <m:r>
          <w:rPr>
            <w:rFonts w:ascii="Cambria Math" w:eastAsiaTheme="minorEastAsia" w:hAnsi="Cambria Math" w:cs="Times New Roman"/>
            <w:sz w:val="28"/>
            <w:szCs w:val="28"/>
            <w:lang w:val="uk-UA" w:eastAsia="en-GB"/>
          </w:rPr>
          <m:t xml:space="preserve"> </m:t>
        </m:r>
        <m:r>
          <m:rPr>
            <m:sty m:val="p"/>
          </m:rPr>
          <w:rPr>
            <w:rFonts w:ascii="Cambria Math" w:eastAsiaTheme="minorEastAsia" w:hAnsi="Cambria Math" w:cs="Times New Roman"/>
            <w:sz w:val="28"/>
            <w:szCs w:val="28"/>
            <w:lang w:val="uk-UA" w:eastAsia="en-GB"/>
          </w:rPr>
          <m:t>Ω –</m:t>
        </m:r>
      </m:oMath>
      <w:r w:rsidR="00401215" w:rsidRPr="002E6989">
        <w:rPr>
          <w:rFonts w:ascii="Times New Roman" w:eastAsiaTheme="minorEastAsia" w:hAnsi="Times New Roman" w:cs="Times New Roman"/>
          <w:iCs/>
          <w:sz w:val="28"/>
          <w:szCs w:val="28"/>
          <w:lang w:val="uk-UA" w:eastAsia="en-GB"/>
        </w:rPr>
        <w:t xml:space="preserve"> це кутова швидкість обертання</w:t>
      </w:r>
      <w:r w:rsidR="00DE450F" w:rsidRPr="002E6989">
        <w:rPr>
          <w:rFonts w:ascii="Times New Roman" w:eastAsiaTheme="minorEastAsia" w:hAnsi="Times New Roman" w:cs="Times New Roman"/>
          <w:iCs/>
          <w:sz w:val="28"/>
          <w:szCs w:val="28"/>
          <w:lang w:val="uk-UA" w:eastAsia="en-GB"/>
        </w:rPr>
        <w:t xml:space="preserve">, яка дорівнює </w:t>
      </w:r>
      <m:oMath>
        <m:r>
          <w:rPr>
            <w:rFonts w:ascii="Cambria Math" w:eastAsiaTheme="minorEastAsia" w:hAnsi="Cambria Math" w:cs="Times New Roman"/>
            <w:sz w:val="28"/>
            <w:szCs w:val="28"/>
            <w:lang w:val="uk-UA" w:eastAsia="en-GB"/>
          </w:rPr>
          <m:t>2</m:t>
        </m:r>
        <m:r>
          <m:rPr>
            <m:sty m:val="p"/>
          </m:rPr>
          <w:rPr>
            <w:rFonts w:ascii="Cambria Math" w:eastAsiaTheme="minorEastAsia" w:hAnsi="Cambria Math" w:cs="Times New Roman"/>
            <w:sz w:val="28"/>
            <w:szCs w:val="28"/>
            <w:lang w:val="uk-UA" w:eastAsia="en-GB"/>
          </w:rPr>
          <m:t>π</m:t>
        </m:r>
        <m:r>
          <w:rPr>
            <w:rFonts w:ascii="Cambria Math" w:eastAsiaTheme="minorEastAsia" w:hAnsi="Cambria Math" w:cs="Times New Roman"/>
            <w:sz w:val="28"/>
            <w:szCs w:val="28"/>
            <w:lang w:val="uk-UA" w:eastAsia="en-GB"/>
          </w:rPr>
          <m:t>n</m:t>
        </m:r>
      </m:oMath>
      <w:r w:rsidR="00C11A70" w:rsidRPr="002E6989">
        <w:rPr>
          <w:rFonts w:ascii="Times New Roman" w:eastAsiaTheme="minorEastAsia" w:hAnsi="Times New Roman" w:cs="Times New Roman"/>
          <w:iCs/>
          <w:sz w:val="28"/>
          <w:szCs w:val="28"/>
          <w:lang w:val="uk-UA" w:eastAsia="en-GB"/>
        </w:rPr>
        <w:t xml:space="preserve">, а </w:t>
      </w:r>
      <m:oMath>
        <m:r>
          <w:rPr>
            <w:rFonts w:ascii="Cambria Math" w:eastAsiaTheme="minorEastAsia" w:hAnsi="Cambria Math" w:cs="Times New Roman"/>
            <w:sz w:val="28"/>
            <w:szCs w:val="28"/>
            <w:lang w:val="uk-UA" w:eastAsia="en-GB"/>
          </w:rPr>
          <m:t>n</m:t>
        </m:r>
      </m:oMath>
      <w:r w:rsidR="00C11A70" w:rsidRPr="002E6989">
        <w:rPr>
          <w:rFonts w:ascii="Times New Roman" w:eastAsiaTheme="minorEastAsia" w:hAnsi="Times New Roman" w:cs="Times New Roman"/>
          <w:iCs/>
          <w:sz w:val="28"/>
          <w:szCs w:val="28"/>
          <w:lang w:val="uk-UA" w:eastAsia="en-GB"/>
        </w:rPr>
        <w:t xml:space="preserve"> – це оберти за секунду.</w:t>
      </w:r>
      <w:r w:rsidRPr="002E6989">
        <w:rPr>
          <w:rFonts w:ascii="Times New Roman" w:eastAsiaTheme="minorEastAsia" w:hAnsi="Times New Roman" w:cs="Times New Roman"/>
          <w:iCs/>
          <w:sz w:val="28"/>
          <w:szCs w:val="28"/>
          <w:lang w:val="uk-UA" w:eastAsia="en-GB"/>
        </w:rPr>
        <w:t xml:space="preserve"> Тому рівняння (2.</w:t>
      </w:r>
      <w:r w:rsidR="00B631DB" w:rsidRPr="002E6989">
        <w:rPr>
          <w:rFonts w:ascii="Times New Roman" w:eastAsiaTheme="minorEastAsia" w:hAnsi="Times New Roman" w:cs="Times New Roman"/>
          <w:iCs/>
          <w:sz w:val="28"/>
          <w:szCs w:val="28"/>
          <w:lang w:val="uk-UA" w:eastAsia="en-GB"/>
        </w:rPr>
        <w:t>20</w:t>
      </w:r>
      <w:r w:rsidRPr="002E6989">
        <w:rPr>
          <w:rFonts w:ascii="Times New Roman" w:eastAsiaTheme="minorEastAsia" w:hAnsi="Times New Roman" w:cs="Times New Roman"/>
          <w:iCs/>
          <w:sz w:val="28"/>
          <w:szCs w:val="28"/>
          <w:lang w:val="uk-UA" w:eastAsia="en-GB"/>
        </w:rPr>
        <w:t>) можна записати так:</w:t>
      </w:r>
    </w:p>
    <w:p w14:paraId="56C98134" w14:textId="63BCA8BD" w:rsidR="00C11A70" w:rsidRPr="002E6989" w:rsidRDefault="009B658A" w:rsidP="00AA1404">
      <w:pPr>
        <w:contextualSpacing/>
        <w:jc w:val="center"/>
        <w:rPr>
          <w:rFonts w:ascii="Times New Roman" w:eastAsiaTheme="minorEastAsia" w:hAnsi="Times New Roman" w:cs="Times New Roman"/>
          <w:iCs/>
          <w:sz w:val="28"/>
          <w:szCs w:val="28"/>
          <w:lang w:val="uk-UA" w:eastAsia="en-GB"/>
        </w:rPr>
      </w:pP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r>
          <w:rPr>
            <w:rFonts w:ascii="Cambria Math" w:eastAsiaTheme="minorEastAsia" w:hAnsi="Cambria Math" w:cs="Times New Roman"/>
            <w:sz w:val="28"/>
            <w:szCs w:val="28"/>
            <w:lang w:val="uk-UA" w:eastAsia="en-GB"/>
          </w:rPr>
          <m:t>=М</m:t>
        </m:r>
        <m:r>
          <m:rPr>
            <m:sty m:val="p"/>
          </m:rPr>
          <w:rPr>
            <w:rFonts w:ascii="Cambria Math" w:eastAsiaTheme="minorEastAsia" w:hAnsi="Cambria Math" w:cs="Times New Roman"/>
            <w:sz w:val="28"/>
            <w:szCs w:val="28"/>
            <w:lang w:val="uk-UA" w:eastAsia="en-GB"/>
          </w:rPr>
          <m:t>Ω+</m:t>
        </m:r>
        <m:sSubSup>
          <m:sSubSupPr>
            <m:ctrlPr>
              <w:rPr>
                <w:rFonts w:ascii="Cambria Math" w:eastAsiaTheme="minorEastAsia" w:hAnsi="Cambria Math" w:cs="Times New Roman"/>
                <w:i/>
                <w:iCs/>
                <w:sz w:val="28"/>
                <w:szCs w:val="28"/>
                <w:lang w:val="uk-UA" w:eastAsia="en-GB"/>
              </w:rPr>
            </m:ctrlPr>
          </m:sSubSup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up>
            <m:r>
              <w:rPr>
                <w:rFonts w:ascii="Cambria Math" w:eastAsiaTheme="minorEastAsia" w:hAnsi="Cambria Math" w:cs="Times New Roman"/>
                <w:sz w:val="28"/>
                <w:szCs w:val="28"/>
                <w:lang w:val="uk-UA" w:eastAsia="en-GB"/>
              </w:rPr>
              <m:t>2</m:t>
            </m:r>
          </m:sup>
        </m:sSubSup>
        <m:nary>
          <m:naryPr>
            <m:chr m:val="∑"/>
            <m:limLoc m:val="undOvr"/>
            <m:subHide m:val="1"/>
            <m:supHide m:val="1"/>
            <m:ctrlPr>
              <w:rPr>
                <w:rFonts w:ascii="Cambria Math" w:eastAsiaTheme="minorEastAsia" w:hAnsi="Cambria Math" w:cs="Times New Roman"/>
                <w:iCs/>
                <w:sz w:val="28"/>
                <w:szCs w:val="28"/>
                <w:lang w:val="uk-UA" w:eastAsia="en-GB"/>
              </w:rPr>
            </m:ctrlPr>
          </m:naryPr>
          <m:sub/>
          <m:sup/>
          <m:e>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r</m:t>
                </m:r>
              </m:e>
              <m:sub>
                <m:r>
                  <m:rPr>
                    <m:sty m:val="p"/>
                  </m:rPr>
                  <w:rPr>
                    <w:rFonts w:ascii="Cambria Math" w:eastAsiaTheme="minorEastAsia" w:hAnsi="Cambria Math" w:cs="Times New Roman"/>
                    <w:sz w:val="28"/>
                    <w:szCs w:val="28"/>
                    <w:lang w:val="uk-UA" w:eastAsia="en-GB"/>
                  </w:rPr>
                  <m:t>я</m:t>
                </m:r>
              </m:sub>
            </m:sSub>
          </m:e>
        </m:nary>
      </m:oMath>
      <w:r w:rsidR="00C11A70" w:rsidRPr="002E6989">
        <w:rPr>
          <w:rFonts w:ascii="Times New Roman" w:eastAsiaTheme="minorEastAsia" w:hAnsi="Times New Roman" w:cs="Times New Roman"/>
          <w:iCs/>
          <w:sz w:val="28"/>
          <w:szCs w:val="28"/>
          <w:lang w:val="uk-UA" w:eastAsia="en-GB"/>
        </w:rPr>
        <w:tab/>
      </w:r>
      <w:r w:rsidR="00C11A70" w:rsidRPr="002E6989">
        <w:rPr>
          <w:rFonts w:ascii="Times New Roman" w:eastAsiaTheme="minorEastAsia" w:hAnsi="Times New Roman" w:cs="Times New Roman"/>
          <w:iCs/>
          <w:sz w:val="28"/>
          <w:szCs w:val="28"/>
          <w:lang w:val="uk-UA" w:eastAsia="en-GB"/>
        </w:rPr>
        <w:tab/>
      </w:r>
      <w:r w:rsidR="00C11A70" w:rsidRPr="002E6989">
        <w:rPr>
          <w:rFonts w:ascii="Times New Roman" w:eastAsiaTheme="minorEastAsia" w:hAnsi="Times New Roman" w:cs="Times New Roman"/>
          <w:iCs/>
          <w:sz w:val="28"/>
          <w:szCs w:val="28"/>
          <w:lang w:val="uk-UA" w:eastAsia="en-GB"/>
        </w:rPr>
        <w:tab/>
      </w:r>
      <w:r w:rsidR="00C11A70" w:rsidRPr="002E6989">
        <w:rPr>
          <w:rFonts w:ascii="Times New Roman" w:eastAsiaTheme="minorEastAsia" w:hAnsi="Times New Roman" w:cs="Times New Roman"/>
          <w:iCs/>
          <w:sz w:val="28"/>
          <w:szCs w:val="28"/>
          <w:lang w:val="uk-UA" w:eastAsia="en-GB"/>
        </w:rPr>
        <w:tab/>
        <w:t>(2.21)</w:t>
      </w:r>
    </w:p>
    <w:p w14:paraId="105C4FC6" w14:textId="77777777" w:rsidR="0093083D" w:rsidRPr="002E6989" w:rsidRDefault="00E004C3" w:rsidP="0093083D">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Із </w:t>
      </w:r>
      <w:r w:rsidR="00C11A70" w:rsidRPr="002E6989">
        <w:rPr>
          <w:rFonts w:ascii="Times New Roman" w:eastAsiaTheme="minorEastAsia" w:hAnsi="Times New Roman" w:cs="Times New Roman"/>
          <w:iCs/>
          <w:sz w:val="28"/>
          <w:szCs w:val="28"/>
          <w:lang w:val="uk-UA" w:eastAsia="en-GB"/>
        </w:rPr>
        <w:t xml:space="preserve">формули </w:t>
      </w:r>
      <w:r w:rsidRPr="002E6989">
        <w:rPr>
          <w:rFonts w:ascii="Times New Roman" w:eastAsiaTheme="minorEastAsia" w:hAnsi="Times New Roman" w:cs="Times New Roman"/>
          <w:iCs/>
          <w:sz w:val="28"/>
          <w:szCs w:val="28"/>
          <w:lang w:val="uk-UA" w:eastAsia="en-GB"/>
        </w:rPr>
        <w:t>(2.2</w:t>
      </w:r>
      <w:r w:rsidR="00C11A70" w:rsidRPr="002E6989">
        <w:rPr>
          <w:rFonts w:ascii="Times New Roman" w:eastAsiaTheme="minorEastAsia" w:hAnsi="Times New Roman" w:cs="Times New Roman"/>
          <w:iCs/>
          <w:sz w:val="28"/>
          <w:szCs w:val="28"/>
          <w:lang w:val="uk-UA" w:eastAsia="en-GB"/>
        </w:rPr>
        <w:t>1</w:t>
      </w:r>
      <w:r w:rsidRPr="002E6989">
        <w:rPr>
          <w:rFonts w:ascii="Times New Roman" w:eastAsiaTheme="minorEastAsia" w:hAnsi="Times New Roman" w:cs="Times New Roman"/>
          <w:iCs/>
          <w:sz w:val="28"/>
          <w:szCs w:val="28"/>
          <w:lang w:val="uk-UA" w:eastAsia="en-GB"/>
        </w:rPr>
        <w:t>) випливає: із збільшенням механічного навантаження на вал</w:t>
      </w:r>
      <w:r w:rsidR="00C11A70"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двигуна, тобто із збільшенням електромагнітного моменту М, зростає потужність</w:t>
      </w:r>
      <w:r w:rsidR="00C11A70"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у колі обмотки якоря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я</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xml:space="preserve">, шо являє собою потужність на вході двигуна. Але напруга мережі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м</m:t>
            </m:r>
          </m:sub>
        </m:sSub>
      </m:oMath>
      <w:r w:rsidRPr="002E6989">
        <w:rPr>
          <w:rFonts w:ascii="Times New Roman" w:eastAsiaTheme="minorEastAsia" w:hAnsi="Times New Roman" w:cs="Times New Roman"/>
          <w:iCs/>
          <w:sz w:val="28"/>
          <w:szCs w:val="28"/>
          <w:lang w:val="uk-UA" w:eastAsia="en-GB"/>
        </w:rPr>
        <w:t>, яка підводиться до двигуна, є величною сталою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U</m:t>
            </m:r>
          </m:e>
          <m:sub>
            <m:r>
              <w:rPr>
                <w:rFonts w:ascii="Cambria Math" w:eastAsiaTheme="minorEastAsia" w:hAnsi="Cambria Math" w:cs="Times New Roman"/>
                <w:sz w:val="28"/>
                <w:szCs w:val="28"/>
                <w:lang w:val="uk-UA" w:eastAsia="en-GB"/>
              </w:rPr>
              <m:t>м</m:t>
            </m:r>
          </m:sub>
        </m:sSub>
        <m:r>
          <w:rPr>
            <w:rFonts w:ascii="Cambria Math" w:eastAsiaTheme="minorEastAsia" w:hAnsi="Cambria Math" w:cs="Times New Roman"/>
            <w:sz w:val="28"/>
            <w:szCs w:val="28"/>
            <w:lang w:val="uk-UA" w:eastAsia="en-GB"/>
          </w:rPr>
          <m:t>=const</m:t>
        </m:r>
      </m:oMath>
      <w:r w:rsidRPr="002E6989">
        <w:rPr>
          <w:rFonts w:ascii="Times New Roman" w:eastAsiaTheme="minorEastAsia" w:hAnsi="Times New Roman" w:cs="Times New Roman"/>
          <w:iCs/>
          <w:sz w:val="28"/>
          <w:szCs w:val="28"/>
          <w:lang w:val="uk-UA" w:eastAsia="en-GB"/>
        </w:rPr>
        <w:t>). Тому збільшення моменту М супроводжуєтьс</w:t>
      </w:r>
      <w:r w:rsidR="0093083D" w:rsidRPr="002E6989">
        <w:rPr>
          <w:rFonts w:ascii="Times New Roman" w:eastAsiaTheme="minorEastAsia" w:hAnsi="Times New Roman" w:cs="Times New Roman"/>
          <w:iCs/>
          <w:sz w:val="28"/>
          <w:szCs w:val="28"/>
          <w:lang w:val="uk-UA" w:eastAsia="en-GB"/>
        </w:rPr>
        <w:t xml:space="preserve">я </w:t>
      </w:r>
      <w:r w:rsidRPr="002E6989">
        <w:rPr>
          <w:rFonts w:ascii="Times New Roman" w:eastAsiaTheme="minorEastAsia" w:hAnsi="Times New Roman" w:cs="Times New Roman"/>
          <w:iCs/>
          <w:sz w:val="28"/>
          <w:szCs w:val="28"/>
          <w:lang w:val="uk-UA" w:eastAsia="en-GB"/>
        </w:rPr>
        <w:t xml:space="preserve">зростанням струму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oMath>
      <w:r w:rsidRPr="002E6989">
        <w:rPr>
          <w:rFonts w:ascii="Times New Roman" w:eastAsiaTheme="minorEastAsia" w:hAnsi="Times New Roman" w:cs="Times New Roman"/>
          <w:iCs/>
          <w:sz w:val="28"/>
          <w:szCs w:val="28"/>
          <w:lang w:val="uk-UA" w:eastAsia="en-GB"/>
        </w:rPr>
        <w:t xml:space="preserve"> в обмотці якоря.</w:t>
      </w:r>
      <w:r w:rsidR="00B02B28" w:rsidRPr="002E6989">
        <w:rPr>
          <w:rFonts w:ascii="Times New Roman" w:eastAsiaTheme="minorEastAsia" w:hAnsi="Times New Roman" w:cs="Times New Roman"/>
          <w:iCs/>
          <w:sz w:val="28"/>
          <w:szCs w:val="28"/>
          <w:lang w:val="uk-UA" w:eastAsia="en-GB"/>
        </w:rPr>
        <w:t xml:space="preserve"> </w:t>
      </w:r>
    </w:p>
    <w:p w14:paraId="69F61911" w14:textId="0BF3504D" w:rsidR="00E004C3" w:rsidRPr="002E6989" w:rsidRDefault="00B02B28" w:rsidP="002C3007">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Для роботи ЕМ потрібно магнітне поле. За способом збудження, тобто за способом створення основного магнітного потоку, електричні машини бувають:</w:t>
      </w:r>
    </w:p>
    <w:p w14:paraId="4D8522D9" w14:textId="4B334EE4" w:rsidR="00476484" w:rsidRPr="002E6989" w:rsidRDefault="00476484" w:rsidP="00D873D2">
      <w:pPr>
        <w:pStyle w:val="ListParagraph"/>
        <w:numPr>
          <w:ilvl w:val="0"/>
          <w:numId w:val="31"/>
        </w:numPr>
        <w:ind w:left="0" w:firstLine="709"/>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із збудженням від постійних магнітів (магнітоелектричні машини)</w:t>
      </w:r>
      <w:r w:rsidR="00D873D2"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(рис. 2.</w:t>
      </w:r>
      <w:r w:rsidR="006B2288" w:rsidRPr="002E6989">
        <w:rPr>
          <w:rFonts w:ascii="Times New Roman" w:eastAsiaTheme="minorEastAsia" w:hAnsi="Times New Roman" w:cs="Times New Roman"/>
          <w:iCs/>
          <w:sz w:val="28"/>
          <w:szCs w:val="28"/>
          <w:lang w:val="uk-UA" w:eastAsia="en-GB"/>
        </w:rPr>
        <w:t>7</w:t>
      </w:r>
      <w:r w:rsidRPr="002E6989">
        <w:rPr>
          <w:rFonts w:ascii="Times New Roman" w:eastAsiaTheme="minorEastAsia" w:hAnsi="Times New Roman" w:cs="Times New Roman"/>
          <w:iCs/>
          <w:sz w:val="28"/>
          <w:szCs w:val="28"/>
          <w:lang w:val="uk-UA" w:eastAsia="en-GB"/>
        </w:rPr>
        <w:t>, а);</w:t>
      </w:r>
    </w:p>
    <w:p w14:paraId="3EFD7037" w14:textId="28262EE4" w:rsidR="00476484" w:rsidRPr="002E6989" w:rsidRDefault="00476484" w:rsidP="002A7D0F">
      <w:pPr>
        <w:pStyle w:val="ListParagraph"/>
        <w:numPr>
          <w:ilvl w:val="0"/>
          <w:numId w:val="31"/>
        </w:numPr>
        <w:ind w:left="0" w:firstLine="709"/>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lastRenderedPageBreak/>
        <w:t>з паралельним збудженням, коли обмотки якоря та збудження</w:t>
      </w:r>
      <w:r w:rsidR="002A7D0F"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з’єднані між собою паралельно (рис. 2.</w:t>
      </w:r>
      <w:r w:rsidR="006B2288" w:rsidRPr="002E6989">
        <w:rPr>
          <w:rFonts w:ascii="Times New Roman" w:eastAsiaTheme="minorEastAsia" w:hAnsi="Times New Roman" w:cs="Times New Roman"/>
          <w:iCs/>
          <w:sz w:val="28"/>
          <w:szCs w:val="28"/>
          <w:lang w:val="uk-UA" w:eastAsia="en-GB"/>
        </w:rPr>
        <w:t>7</w:t>
      </w:r>
      <w:r w:rsidRPr="002E6989">
        <w:rPr>
          <w:rFonts w:ascii="Times New Roman" w:eastAsiaTheme="minorEastAsia" w:hAnsi="Times New Roman" w:cs="Times New Roman"/>
          <w:iCs/>
          <w:sz w:val="28"/>
          <w:szCs w:val="28"/>
          <w:lang w:val="uk-UA" w:eastAsia="en-GB"/>
        </w:rPr>
        <w:t>, б);</w:t>
      </w:r>
    </w:p>
    <w:p w14:paraId="30CA990B" w14:textId="7BC63AAE" w:rsidR="00476484" w:rsidRPr="002E6989" w:rsidRDefault="00476484" w:rsidP="002A7D0F">
      <w:pPr>
        <w:pStyle w:val="ListParagraph"/>
        <w:numPr>
          <w:ilvl w:val="0"/>
          <w:numId w:val="31"/>
        </w:numPr>
        <w:ind w:left="0" w:firstLine="709"/>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з послідовним збудженням, коли обмотки якоря та збудження</w:t>
      </w:r>
      <w:r w:rsidR="002A7D0F"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з’єднані між собою послідовно (рис. 2.</w:t>
      </w:r>
      <w:r w:rsidR="006B2288" w:rsidRPr="002E6989">
        <w:rPr>
          <w:rFonts w:ascii="Times New Roman" w:eastAsiaTheme="minorEastAsia" w:hAnsi="Times New Roman" w:cs="Times New Roman"/>
          <w:iCs/>
          <w:sz w:val="28"/>
          <w:szCs w:val="28"/>
          <w:lang w:val="uk-UA" w:eastAsia="en-GB"/>
        </w:rPr>
        <w:t>7</w:t>
      </w:r>
      <w:r w:rsidRPr="002E6989">
        <w:rPr>
          <w:rFonts w:ascii="Times New Roman" w:eastAsiaTheme="minorEastAsia" w:hAnsi="Times New Roman" w:cs="Times New Roman"/>
          <w:iCs/>
          <w:sz w:val="28"/>
          <w:szCs w:val="28"/>
          <w:lang w:val="uk-UA" w:eastAsia="en-GB"/>
        </w:rPr>
        <w:t>, в);</w:t>
      </w:r>
    </w:p>
    <w:p w14:paraId="1F15CA22" w14:textId="1299050E" w:rsidR="00476484" w:rsidRPr="002E6989" w:rsidRDefault="00476484" w:rsidP="00D873D2">
      <w:pPr>
        <w:pStyle w:val="ListParagraph"/>
        <w:numPr>
          <w:ilvl w:val="0"/>
          <w:numId w:val="31"/>
        </w:numPr>
        <w:ind w:left="0" w:firstLine="709"/>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змішаного збудження, коли в машині є і паралельна, і послідовна обмотки збудження (рис. 2.</w:t>
      </w:r>
      <w:r w:rsidR="006B2288" w:rsidRPr="002E6989">
        <w:rPr>
          <w:rFonts w:ascii="Times New Roman" w:eastAsiaTheme="minorEastAsia" w:hAnsi="Times New Roman" w:cs="Times New Roman"/>
          <w:iCs/>
          <w:sz w:val="28"/>
          <w:szCs w:val="28"/>
          <w:lang w:val="uk-UA" w:eastAsia="en-GB"/>
        </w:rPr>
        <w:t>7</w:t>
      </w:r>
      <w:r w:rsidRPr="002E6989">
        <w:rPr>
          <w:rFonts w:ascii="Times New Roman" w:eastAsiaTheme="minorEastAsia" w:hAnsi="Times New Roman" w:cs="Times New Roman"/>
          <w:iCs/>
          <w:sz w:val="28"/>
          <w:szCs w:val="28"/>
          <w:lang w:val="uk-UA" w:eastAsia="en-GB"/>
        </w:rPr>
        <w:t>, г);</w:t>
      </w:r>
    </w:p>
    <w:p w14:paraId="67D423E7" w14:textId="46D1B251" w:rsidR="00476484" w:rsidRPr="002E6989" w:rsidRDefault="00476484" w:rsidP="002A7D0F">
      <w:pPr>
        <w:pStyle w:val="ListParagraph"/>
        <w:numPr>
          <w:ilvl w:val="0"/>
          <w:numId w:val="31"/>
        </w:numPr>
        <w:ind w:left="0" w:firstLine="709"/>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незалежного збудження, коли обмотка збудження (</w:t>
      </w:r>
      <w:r w:rsidR="006B2288" w:rsidRPr="002E6989">
        <w:rPr>
          <w:rFonts w:ascii="Times New Roman" w:eastAsiaTheme="minorEastAsia" w:hAnsi="Times New Roman" w:cs="Times New Roman"/>
          <w:iCs/>
          <w:sz w:val="28"/>
          <w:szCs w:val="28"/>
          <w:lang w:val="uk-UA" w:eastAsia="en-GB"/>
        </w:rPr>
        <w:t>ОЗ</w:t>
      </w:r>
      <w:r w:rsidRPr="002E6989">
        <w:rPr>
          <w:rFonts w:ascii="Times New Roman" w:eastAsiaTheme="minorEastAsia" w:hAnsi="Times New Roman" w:cs="Times New Roman"/>
          <w:iCs/>
          <w:sz w:val="28"/>
          <w:szCs w:val="28"/>
          <w:lang w:val="uk-UA" w:eastAsia="en-GB"/>
        </w:rPr>
        <w:t>) еклектично</w:t>
      </w:r>
      <w:r w:rsidR="002A7D0F"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не зв’язана з колом якоря і живиться від окремого джерела (рис. 2.</w:t>
      </w:r>
      <w:r w:rsidR="006B2288" w:rsidRPr="002E6989">
        <w:rPr>
          <w:rFonts w:ascii="Times New Roman" w:eastAsiaTheme="minorEastAsia" w:hAnsi="Times New Roman" w:cs="Times New Roman"/>
          <w:iCs/>
          <w:sz w:val="28"/>
          <w:szCs w:val="28"/>
          <w:lang w:val="uk-UA" w:eastAsia="en-GB"/>
        </w:rPr>
        <w:t>7</w:t>
      </w:r>
      <w:r w:rsidRPr="002E6989">
        <w:rPr>
          <w:rFonts w:ascii="Times New Roman" w:eastAsiaTheme="minorEastAsia" w:hAnsi="Times New Roman" w:cs="Times New Roman"/>
          <w:iCs/>
          <w:sz w:val="28"/>
          <w:szCs w:val="28"/>
          <w:lang w:val="uk-UA" w:eastAsia="en-GB"/>
        </w:rPr>
        <w:t>, д).</w:t>
      </w:r>
    </w:p>
    <w:p w14:paraId="6AF58F10" w14:textId="2B94439A" w:rsidR="00E53B6D" w:rsidRPr="002E6989" w:rsidRDefault="00E53B6D" w:rsidP="00476484">
      <w:pPr>
        <w:ind w:firstLine="720"/>
        <w:jc w:val="left"/>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noProof/>
          <w:sz w:val="28"/>
          <w:szCs w:val="28"/>
          <w:lang w:val="uk-UA" w:eastAsia="en-GB"/>
        </w:rPr>
        <w:drawing>
          <wp:inline distT="0" distB="0" distL="0" distR="0" wp14:anchorId="71F237E5" wp14:editId="0A81DE58">
            <wp:extent cx="5184843" cy="4551288"/>
            <wp:effectExtent l="0" t="0" r="0" b="0"/>
            <wp:docPr id="1280059617" name="Picture 1280059617"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059617" name="Picture 1" descr="A diagram of a circuit&#10;&#10;Description automatically generated"/>
                    <pic:cNvPicPr/>
                  </pic:nvPicPr>
                  <pic:blipFill>
                    <a:blip r:embed="rId43"/>
                    <a:stretch>
                      <a:fillRect/>
                    </a:stretch>
                  </pic:blipFill>
                  <pic:spPr>
                    <a:xfrm>
                      <a:off x="0" y="0"/>
                      <a:ext cx="5192113" cy="4557669"/>
                    </a:xfrm>
                    <a:prstGeom prst="rect">
                      <a:avLst/>
                    </a:prstGeom>
                  </pic:spPr>
                </pic:pic>
              </a:graphicData>
            </a:graphic>
          </wp:inline>
        </w:drawing>
      </w:r>
    </w:p>
    <w:p w14:paraId="7B249C6D" w14:textId="797EDF12" w:rsidR="00E53B6D" w:rsidRDefault="00E53B6D" w:rsidP="00F520D8">
      <w:pPr>
        <w:ind w:firstLine="720"/>
        <w:jc w:val="center"/>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Рисунок 2.7 – </w:t>
      </w:r>
      <w:r w:rsidR="00F916BA" w:rsidRPr="002E6989">
        <w:rPr>
          <w:rFonts w:ascii="Times New Roman" w:eastAsiaTheme="minorEastAsia" w:hAnsi="Times New Roman" w:cs="Times New Roman"/>
          <w:iCs/>
          <w:sz w:val="28"/>
          <w:szCs w:val="28"/>
          <w:lang w:val="uk-UA" w:eastAsia="en-GB"/>
        </w:rPr>
        <w:t>Способи збудження електричних машин</w:t>
      </w:r>
      <w:r w:rsidR="006B2288" w:rsidRPr="002E6989">
        <w:rPr>
          <w:rFonts w:ascii="Times New Roman" w:eastAsiaTheme="minorEastAsia" w:hAnsi="Times New Roman" w:cs="Times New Roman"/>
          <w:iCs/>
          <w:sz w:val="28"/>
          <w:szCs w:val="28"/>
          <w:lang w:val="uk-UA" w:eastAsia="en-GB"/>
        </w:rPr>
        <w:t xml:space="preserve"> [13]</w:t>
      </w:r>
      <w:r w:rsidR="00A749A6">
        <w:rPr>
          <w:rFonts w:ascii="Times New Roman" w:eastAsiaTheme="minorEastAsia" w:hAnsi="Times New Roman" w:cs="Times New Roman"/>
          <w:iCs/>
          <w:sz w:val="28"/>
          <w:szCs w:val="28"/>
          <w:lang w:val="uk-UA" w:eastAsia="en-GB"/>
        </w:rPr>
        <w:t>.</w:t>
      </w:r>
    </w:p>
    <w:p w14:paraId="3BA80B8D" w14:textId="77777777" w:rsidR="00F520D8" w:rsidRPr="002E6989" w:rsidRDefault="00F520D8" w:rsidP="00F520D8">
      <w:pPr>
        <w:ind w:firstLine="720"/>
        <w:jc w:val="center"/>
        <w:rPr>
          <w:rFonts w:ascii="Times New Roman" w:eastAsiaTheme="minorEastAsia" w:hAnsi="Times New Roman" w:cs="Times New Roman"/>
          <w:iCs/>
          <w:sz w:val="28"/>
          <w:szCs w:val="28"/>
          <w:lang w:val="uk-UA" w:eastAsia="en-GB"/>
        </w:rPr>
      </w:pPr>
    </w:p>
    <w:p w14:paraId="51860824" w14:textId="7B7C2E56" w:rsidR="00F916BA" w:rsidRPr="002E6989" w:rsidRDefault="00E30A57" w:rsidP="00A749A6">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На рис. 2.7 </w:t>
      </w:r>
      <w:r w:rsidR="00F520D8">
        <w:rPr>
          <w:rFonts w:ascii="Times New Roman" w:eastAsiaTheme="minorEastAsia" w:hAnsi="Times New Roman" w:cs="Times New Roman"/>
          <w:iCs/>
          <w:sz w:val="28"/>
          <w:szCs w:val="28"/>
          <w:lang w:val="uk-UA" w:eastAsia="en-GB"/>
        </w:rPr>
        <w:t xml:space="preserve">зображено </w:t>
      </w:r>
      <w:r w:rsidRPr="002E6989">
        <w:rPr>
          <w:rFonts w:ascii="Times New Roman" w:eastAsiaTheme="minorEastAsia" w:hAnsi="Times New Roman" w:cs="Times New Roman"/>
          <w:iCs/>
          <w:sz w:val="28"/>
          <w:szCs w:val="28"/>
          <w:lang w:val="uk-UA" w:eastAsia="en-GB"/>
        </w:rPr>
        <w:t>відповідно а)</w:t>
      </w:r>
      <w:r w:rsidR="00F916BA" w:rsidRPr="002E6989">
        <w:rPr>
          <w:rFonts w:ascii="Times New Roman" w:eastAsiaTheme="minorEastAsia" w:hAnsi="Times New Roman" w:cs="Times New Roman"/>
          <w:iCs/>
          <w:sz w:val="28"/>
          <w:szCs w:val="28"/>
          <w:lang w:val="uk-UA" w:eastAsia="en-GB"/>
        </w:rPr>
        <w:t xml:space="preserve"> - постійними магнітами: б</w:t>
      </w:r>
      <w:r w:rsidRPr="002E6989">
        <w:rPr>
          <w:rFonts w:ascii="Times New Roman" w:eastAsiaTheme="minorEastAsia" w:hAnsi="Times New Roman" w:cs="Times New Roman"/>
          <w:iCs/>
          <w:sz w:val="28"/>
          <w:szCs w:val="28"/>
          <w:lang w:val="uk-UA" w:eastAsia="en-GB"/>
        </w:rPr>
        <w:t>)</w:t>
      </w:r>
      <w:r w:rsidR="00F916BA" w:rsidRPr="002E6989">
        <w:rPr>
          <w:rFonts w:ascii="Times New Roman" w:eastAsiaTheme="minorEastAsia" w:hAnsi="Times New Roman" w:cs="Times New Roman"/>
          <w:iCs/>
          <w:sz w:val="28"/>
          <w:szCs w:val="28"/>
          <w:lang w:val="uk-UA" w:eastAsia="en-GB"/>
        </w:rPr>
        <w:t xml:space="preserve"> - паралельне; в</w:t>
      </w:r>
      <w:r w:rsidRPr="002E6989">
        <w:rPr>
          <w:rFonts w:ascii="Times New Roman" w:eastAsiaTheme="minorEastAsia" w:hAnsi="Times New Roman" w:cs="Times New Roman"/>
          <w:iCs/>
          <w:sz w:val="28"/>
          <w:szCs w:val="28"/>
          <w:lang w:val="uk-UA" w:eastAsia="en-GB"/>
        </w:rPr>
        <w:t>)</w:t>
      </w:r>
      <w:r w:rsidR="00F916BA" w:rsidRPr="002E6989">
        <w:rPr>
          <w:rFonts w:ascii="Times New Roman" w:eastAsiaTheme="minorEastAsia" w:hAnsi="Times New Roman" w:cs="Times New Roman"/>
          <w:iCs/>
          <w:sz w:val="28"/>
          <w:szCs w:val="28"/>
          <w:lang w:val="uk-UA" w:eastAsia="en-GB"/>
        </w:rPr>
        <w:t xml:space="preserve"> послідовне; г</w:t>
      </w:r>
      <w:r w:rsidRPr="002E6989">
        <w:rPr>
          <w:rFonts w:ascii="Times New Roman" w:eastAsiaTheme="minorEastAsia" w:hAnsi="Times New Roman" w:cs="Times New Roman"/>
          <w:iCs/>
          <w:sz w:val="28"/>
          <w:szCs w:val="28"/>
          <w:lang w:val="uk-UA" w:eastAsia="en-GB"/>
        </w:rPr>
        <w:t>)</w:t>
      </w:r>
      <w:r w:rsidR="00F916BA" w:rsidRPr="002E6989">
        <w:rPr>
          <w:rFonts w:ascii="Times New Roman" w:eastAsiaTheme="minorEastAsia" w:hAnsi="Times New Roman" w:cs="Times New Roman"/>
          <w:iCs/>
          <w:sz w:val="28"/>
          <w:szCs w:val="28"/>
          <w:lang w:val="uk-UA" w:eastAsia="en-GB"/>
        </w:rPr>
        <w:t xml:space="preserve"> - змішане; д</w:t>
      </w:r>
      <w:r w:rsidRPr="002E6989">
        <w:rPr>
          <w:rFonts w:ascii="Times New Roman" w:eastAsiaTheme="minorEastAsia" w:hAnsi="Times New Roman" w:cs="Times New Roman"/>
          <w:iCs/>
          <w:sz w:val="28"/>
          <w:szCs w:val="28"/>
          <w:lang w:val="uk-UA" w:eastAsia="en-GB"/>
        </w:rPr>
        <w:t>)</w:t>
      </w:r>
      <w:r w:rsidR="00F916BA" w:rsidRPr="002E6989">
        <w:rPr>
          <w:rFonts w:ascii="Times New Roman" w:eastAsiaTheme="minorEastAsia" w:hAnsi="Times New Roman" w:cs="Times New Roman"/>
          <w:iCs/>
          <w:sz w:val="28"/>
          <w:szCs w:val="28"/>
          <w:lang w:val="uk-UA" w:eastAsia="en-GB"/>
        </w:rPr>
        <w:t xml:space="preserve"> – незалежне</w:t>
      </w:r>
      <w:r w:rsidRPr="002E6989">
        <w:rPr>
          <w:rFonts w:ascii="Times New Roman" w:eastAsiaTheme="minorEastAsia" w:hAnsi="Times New Roman" w:cs="Times New Roman"/>
          <w:iCs/>
          <w:sz w:val="28"/>
          <w:szCs w:val="28"/>
          <w:lang w:val="uk-UA" w:eastAsia="en-GB"/>
        </w:rPr>
        <w:t>.</w:t>
      </w:r>
    </w:p>
    <w:p w14:paraId="2D87220B" w14:textId="508B70B7" w:rsidR="00CA08AE" w:rsidRPr="002E6989" w:rsidRDefault="00F916BA" w:rsidP="00E30A57">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Усі вказані способи (крім першого) - це електромагнітне збудження,</w:t>
      </w:r>
      <w:r w:rsidR="00E30A57"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тому що магнітне поле створюється струмом, який проходить по обмотці полюсів. Початки й кінці обмоток МПС згідно з </w:t>
      </w:r>
      <w:r w:rsidR="00F520D8" w:rsidRPr="002E6989">
        <w:rPr>
          <w:rFonts w:ascii="Times New Roman" w:eastAsiaTheme="minorEastAsia" w:hAnsi="Times New Roman" w:cs="Times New Roman"/>
          <w:iCs/>
          <w:sz w:val="28"/>
          <w:szCs w:val="28"/>
          <w:lang w:val="uk-UA" w:eastAsia="en-GB"/>
        </w:rPr>
        <w:t>Держстандартом</w:t>
      </w:r>
      <w:r w:rsidR="00E30A57"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lastRenderedPageBreak/>
        <w:t>позначаються так: обмотка якоря - Я1 і Я2, обмотка додаткових полюсів - Д1 і Д2, компенсаційна обмотка - К1 і К2, обмотка збудження незалежна МІ і М2, обмотка збудження паралельна (шунтова) - Ш1 і Ш2, обмотка збудження послідовна (</w:t>
      </w:r>
      <w:proofErr w:type="spellStart"/>
      <w:r w:rsidRPr="002E6989">
        <w:rPr>
          <w:rFonts w:ascii="Times New Roman" w:eastAsiaTheme="minorEastAsia" w:hAnsi="Times New Roman" w:cs="Times New Roman"/>
          <w:iCs/>
          <w:sz w:val="28"/>
          <w:szCs w:val="28"/>
          <w:lang w:val="uk-UA" w:eastAsia="en-GB"/>
        </w:rPr>
        <w:t>серієсна</w:t>
      </w:r>
      <w:proofErr w:type="spellEnd"/>
      <w:r w:rsidRPr="002E6989">
        <w:rPr>
          <w:rFonts w:ascii="Times New Roman" w:eastAsiaTheme="minorEastAsia" w:hAnsi="Times New Roman" w:cs="Times New Roman"/>
          <w:iCs/>
          <w:sz w:val="28"/>
          <w:szCs w:val="28"/>
          <w:lang w:val="uk-UA" w:eastAsia="en-GB"/>
        </w:rPr>
        <w:t>) - СІ і С2. Спосіб вмикання обмотки збудження значною мірою визначає властивості машини.</w:t>
      </w:r>
      <w:r w:rsidR="002067BD" w:rsidRPr="002E6989">
        <w:rPr>
          <w:rFonts w:ascii="Times New Roman" w:eastAsiaTheme="minorEastAsia" w:hAnsi="Times New Roman" w:cs="Times New Roman"/>
          <w:iCs/>
          <w:sz w:val="28"/>
          <w:szCs w:val="28"/>
          <w:lang w:val="uk-UA" w:eastAsia="en-GB"/>
        </w:rPr>
        <w:t xml:space="preserve"> </w:t>
      </w:r>
    </w:p>
    <w:p w14:paraId="5D255154" w14:textId="1B191D56" w:rsidR="003E644F" w:rsidRPr="002E6989" w:rsidRDefault="003E644F" w:rsidP="002D78DB">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У загальному випадку на валу двигуна діють такі моменти:</w:t>
      </w:r>
    </w:p>
    <w:p w14:paraId="7BADDB41" w14:textId="047B0B51" w:rsidR="003E644F" w:rsidRPr="002E6989" w:rsidRDefault="003E644F" w:rsidP="003E644F">
      <w:pPr>
        <w:ind w:firstLine="720"/>
        <w:jc w:val="left"/>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 електромагнітний момент </w:t>
      </w:r>
      <m:oMath>
        <m:r>
          <w:rPr>
            <w:rFonts w:ascii="Cambria Math" w:eastAsiaTheme="minorEastAsia" w:hAnsi="Cambria Math" w:cs="Times New Roman"/>
            <w:sz w:val="28"/>
            <w:szCs w:val="28"/>
            <w:lang w:val="uk-UA" w:eastAsia="en-GB"/>
          </w:rPr>
          <m:t>М</m:t>
        </m:r>
      </m:oMath>
      <w:r w:rsidRPr="002E6989">
        <w:rPr>
          <w:rFonts w:ascii="Times New Roman" w:eastAsiaTheme="minorEastAsia" w:hAnsi="Times New Roman" w:cs="Times New Roman"/>
          <w:iCs/>
          <w:sz w:val="28"/>
          <w:szCs w:val="28"/>
          <w:lang w:val="uk-UA" w:eastAsia="en-GB"/>
        </w:rPr>
        <w:t>;</w:t>
      </w:r>
    </w:p>
    <w:p w14:paraId="57C1415A" w14:textId="6156B940" w:rsidR="003E644F" w:rsidRPr="002E6989" w:rsidRDefault="003E644F" w:rsidP="003E644F">
      <w:pPr>
        <w:ind w:firstLine="720"/>
        <w:jc w:val="left"/>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 момент неробочого ходу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0</m:t>
            </m:r>
          </m:sub>
        </m:sSub>
      </m:oMath>
      <w:r w:rsidRPr="002E6989">
        <w:rPr>
          <w:rFonts w:ascii="Times New Roman" w:eastAsiaTheme="minorEastAsia" w:hAnsi="Times New Roman" w:cs="Times New Roman"/>
          <w:iCs/>
          <w:sz w:val="28"/>
          <w:szCs w:val="28"/>
          <w:lang w:val="uk-UA" w:eastAsia="en-GB"/>
        </w:rPr>
        <w:t>;</w:t>
      </w:r>
    </w:p>
    <w:p w14:paraId="2BF4F389" w14:textId="4B9B9BB9" w:rsidR="003E644F" w:rsidRPr="002E6989" w:rsidRDefault="003E644F" w:rsidP="003E644F">
      <w:pPr>
        <w:ind w:firstLine="720"/>
        <w:jc w:val="left"/>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 корисний (навантажувальний) момент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2</m:t>
            </m:r>
          </m:sub>
        </m:sSub>
      </m:oMath>
      <w:r w:rsidR="0097375E" w:rsidRPr="002E6989">
        <w:rPr>
          <w:rFonts w:ascii="Times New Roman" w:eastAsiaTheme="minorEastAsia" w:hAnsi="Times New Roman" w:cs="Times New Roman"/>
          <w:iCs/>
          <w:sz w:val="28"/>
          <w:szCs w:val="28"/>
          <w:lang w:val="uk-UA" w:eastAsia="en-GB"/>
        </w:rPr>
        <w:t>;</w:t>
      </w:r>
    </w:p>
    <w:p w14:paraId="6F2FA070" w14:textId="49FB643D" w:rsidR="003E644F" w:rsidRPr="002E6989" w:rsidRDefault="003E644F" w:rsidP="003E644F">
      <w:pPr>
        <w:ind w:firstLine="720"/>
        <w:jc w:val="left"/>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 динамічний момент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1</m:t>
            </m:r>
          </m:sub>
        </m:sSub>
      </m:oMath>
      <w:r w:rsidR="0097375E" w:rsidRPr="002E6989">
        <w:rPr>
          <w:rFonts w:ascii="Times New Roman" w:eastAsiaTheme="minorEastAsia" w:hAnsi="Times New Roman" w:cs="Times New Roman"/>
          <w:iCs/>
          <w:sz w:val="28"/>
          <w:szCs w:val="28"/>
          <w:lang w:val="uk-UA" w:eastAsia="en-GB"/>
        </w:rPr>
        <w:t>;</w:t>
      </w:r>
    </w:p>
    <w:p w14:paraId="26F862A6" w14:textId="0867B9A0" w:rsidR="002067BD" w:rsidRPr="002E6989" w:rsidRDefault="002D78DB" w:rsidP="002216C7">
      <w:pPr>
        <w:ind w:firstLine="720"/>
        <w:jc w:val="left"/>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Відповідно до джерела [13], природа</w:t>
      </w:r>
      <w:r w:rsidR="003E644F" w:rsidRPr="002E6989">
        <w:rPr>
          <w:rFonts w:ascii="Times New Roman" w:eastAsiaTheme="minorEastAsia" w:hAnsi="Times New Roman" w:cs="Times New Roman"/>
          <w:iCs/>
          <w:sz w:val="28"/>
          <w:szCs w:val="28"/>
          <w:lang w:val="uk-UA" w:eastAsia="en-GB"/>
        </w:rPr>
        <w:t xml:space="preserve"> моменту </w:t>
      </w:r>
      <w:r w:rsidRPr="002E6989">
        <w:rPr>
          <w:rFonts w:ascii="Times New Roman" w:eastAsiaTheme="minorEastAsia" w:hAnsi="Times New Roman" w:cs="Times New Roman"/>
          <w:iCs/>
          <w:sz w:val="28"/>
          <w:szCs w:val="28"/>
          <w:lang w:val="uk-UA" w:eastAsia="en-GB"/>
        </w:rPr>
        <w:t>описується наступною формулою</w:t>
      </w:r>
      <w:r w:rsidR="003E644F" w:rsidRPr="002E6989">
        <w:rPr>
          <w:rFonts w:ascii="Times New Roman" w:eastAsiaTheme="minorEastAsia" w:hAnsi="Times New Roman" w:cs="Times New Roman"/>
          <w:iCs/>
          <w:sz w:val="28"/>
          <w:szCs w:val="28"/>
          <w:lang w:val="uk-UA" w:eastAsia="en-GB"/>
        </w:rPr>
        <w:t>:</w:t>
      </w:r>
      <w:r w:rsidR="002067BD" w:rsidRPr="002E6989">
        <w:rPr>
          <w:rFonts w:ascii="Times New Roman" w:eastAsiaTheme="minorEastAsia" w:hAnsi="Times New Roman" w:cs="Times New Roman"/>
          <w:iCs/>
          <w:sz w:val="28"/>
          <w:szCs w:val="28"/>
          <w:lang w:val="uk-UA" w:eastAsia="en-GB"/>
        </w:rPr>
        <w:t xml:space="preserve"> </w:t>
      </w:r>
    </w:p>
    <w:p w14:paraId="7E1AB3FC" w14:textId="56CDBB9F" w:rsidR="004E56EF" w:rsidRPr="002E6989" w:rsidRDefault="004E56EF" w:rsidP="00AA1404">
      <w:pPr>
        <w:ind w:firstLine="720"/>
        <w:jc w:val="center"/>
        <w:rPr>
          <w:rFonts w:ascii="Times New Roman" w:eastAsiaTheme="minorEastAsia" w:hAnsi="Times New Roman" w:cs="Times New Roman"/>
          <w:iCs/>
          <w:sz w:val="28"/>
          <w:szCs w:val="28"/>
          <w:lang w:val="uk-UA" w:eastAsia="en-GB"/>
        </w:rPr>
      </w:pPr>
      <m:oMath>
        <m:r>
          <w:rPr>
            <w:rFonts w:ascii="Cambria Math" w:eastAsiaTheme="minorEastAsia" w:hAnsi="Cambria Math" w:cs="Times New Roman"/>
            <w:sz w:val="28"/>
            <w:szCs w:val="28"/>
            <w:lang w:val="uk-UA" w:eastAsia="en-GB"/>
          </w:rPr>
          <m:t>М=</m:t>
        </m:r>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С</m:t>
            </m:r>
          </m:e>
          <m:sub>
            <m:r>
              <w:rPr>
                <w:rFonts w:ascii="Cambria Math" w:eastAsiaTheme="minorEastAsia" w:hAnsi="Cambria Math" w:cs="Times New Roman"/>
                <w:sz w:val="28"/>
                <w:szCs w:val="28"/>
                <w:lang w:val="uk-UA" w:eastAsia="en-GB"/>
              </w:rPr>
              <m:t>м</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ϕ</m:t>
            </m:r>
          </m:e>
          <m:sub>
            <m:r>
              <w:rPr>
                <w:rFonts w:ascii="Cambria Math" w:eastAsiaTheme="minorEastAsia" w:hAnsi="Cambria Math" w:cs="Times New Roman"/>
                <w:sz w:val="28"/>
                <w:szCs w:val="28"/>
                <w:lang w:val="uk-UA" w:eastAsia="en-GB"/>
              </w:rPr>
              <m:t>δ</m:t>
            </m:r>
          </m:sub>
        </m:sSub>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I</m:t>
            </m:r>
          </m:e>
          <m:sub>
            <m:r>
              <w:rPr>
                <w:rFonts w:ascii="Cambria Math" w:eastAsiaTheme="minorEastAsia" w:hAnsi="Cambria Math" w:cs="Times New Roman"/>
                <w:sz w:val="28"/>
                <w:szCs w:val="28"/>
                <w:lang w:val="uk-UA" w:eastAsia="en-GB"/>
              </w:rPr>
              <m:t>я</m:t>
            </m:r>
          </m:sub>
        </m:sSub>
      </m:oMath>
      <w:r w:rsidR="006B2288" w:rsidRPr="002E6989">
        <w:rPr>
          <w:rFonts w:ascii="Times New Roman" w:eastAsiaTheme="minorEastAsia" w:hAnsi="Times New Roman" w:cs="Times New Roman"/>
          <w:iCs/>
          <w:sz w:val="28"/>
          <w:szCs w:val="28"/>
          <w:lang w:val="uk-UA" w:eastAsia="en-GB"/>
        </w:rPr>
        <w:t xml:space="preserve"> </w:t>
      </w:r>
      <w:r w:rsidR="00AA1404" w:rsidRPr="002E6989">
        <w:rPr>
          <w:rFonts w:ascii="Times New Roman" w:eastAsiaTheme="minorEastAsia" w:hAnsi="Times New Roman" w:cs="Times New Roman"/>
          <w:iCs/>
          <w:sz w:val="28"/>
          <w:szCs w:val="28"/>
          <w:lang w:val="uk-UA" w:eastAsia="en-GB"/>
        </w:rPr>
        <w:tab/>
      </w:r>
      <w:r w:rsidR="00AA1404" w:rsidRPr="002E6989">
        <w:rPr>
          <w:rFonts w:ascii="Times New Roman" w:eastAsiaTheme="minorEastAsia" w:hAnsi="Times New Roman" w:cs="Times New Roman"/>
          <w:iCs/>
          <w:sz w:val="28"/>
          <w:szCs w:val="28"/>
          <w:lang w:val="uk-UA" w:eastAsia="en-GB"/>
        </w:rPr>
        <w:tab/>
      </w:r>
      <w:r w:rsidR="00AA1404" w:rsidRPr="002E6989">
        <w:rPr>
          <w:rFonts w:ascii="Times New Roman" w:eastAsiaTheme="minorEastAsia" w:hAnsi="Times New Roman" w:cs="Times New Roman"/>
          <w:iCs/>
          <w:sz w:val="28"/>
          <w:szCs w:val="28"/>
          <w:lang w:val="uk-UA" w:eastAsia="en-GB"/>
        </w:rPr>
        <w:tab/>
      </w:r>
      <w:r w:rsidR="006B2288" w:rsidRPr="002E6989">
        <w:rPr>
          <w:rFonts w:ascii="Times New Roman" w:eastAsiaTheme="minorEastAsia" w:hAnsi="Times New Roman" w:cs="Times New Roman"/>
          <w:iCs/>
          <w:sz w:val="28"/>
          <w:szCs w:val="28"/>
          <w:lang w:val="uk-UA" w:eastAsia="en-GB"/>
        </w:rPr>
        <w:t>(</w:t>
      </w:r>
      <w:r w:rsidR="00AA1404" w:rsidRPr="002E6989">
        <w:rPr>
          <w:rFonts w:ascii="Times New Roman" w:eastAsiaTheme="minorEastAsia" w:hAnsi="Times New Roman" w:cs="Times New Roman"/>
          <w:iCs/>
          <w:sz w:val="28"/>
          <w:szCs w:val="28"/>
          <w:lang w:val="uk-UA" w:eastAsia="en-GB"/>
        </w:rPr>
        <w:t>2.22</w:t>
      </w:r>
      <w:r w:rsidR="006B2288" w:rsidRPr="002E6989">
        <w:rPr>
          <w:rFonts w:ascii="Times New Roman" w:eastAsiaTheme="minorEastAsia" w:hAnsi="Times New Roman" w:cs="Times New Roman"/>
          <w:iCs/>
          <w:sz w:val="28"/>
          <w:szCs w:val="28"/>
          <w:lang w:val="uk-UA" w:eastAsia="en-GB"/>
        </w:rPr>
        <w:t>)</w:t>
      </w:r>
    </w:p>
    <w:p w14:paraId="782BD815" w14:textId="77777777" w:rsidR="00AA1404" w:rsidRPr="002E6989" w:rsidRDefault="00EB2AA2" w:rsidP="00472BB8">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Д</w:t>
      </w:r>
      <w:r w:rsidR="006B2288" w:rsidRPr="002E6989">
        <w:rPr>
          <w:rFonts w:ascii="Times New Roman" w:eastAsiaTheme="minorEastAsia" w:hAnsi="Times New Roman" w:cs="Times New Roman"/>
          <w:iCs/>
          <w:sz w:val="28"/>
          <w:szCs w:val="28"/>
          <w:lang w:val="uk-UA" w:eastAsia="en-GB"/>
        </w:rPr>
        <w:t>е</w:t>
      </w:r>
      <w:r w:rsidRPr="002E6989">
        <w:rPr>
          <w:rFonts w:ascii="Times New Roman" w:eastAsiaTheme="minorEastAsia" w:hAnsi="Times New Roman" w:cs="Times New Roman"/>
          <w:iCs/>
          <w:sz w:val="28"/>
          <w:szCs w:val="28"/>
          <w:lang w:val="uk-UA" w:eastAsia="en-GB"/>
        </w:rPr>
        <w:t xml:space="preserve"> </w:t>
      </w:r>
      <m:oMath>
        <m:sSub>
          <m:sSubPr>
            <m:ctrlPr>
              <w:rPr>
                <w:rFonts w:ascii="Cambria Math" w:eastAsiaTheme="minorEastAsia" w:hAnsi="Cambria Math" w:cs="Times New Roman"/>
                <w:iCs/>
                <w:sz w:val="28"/>
                <w:szCs w:val="28"/>
                <w:lang w:val="uk-UA" w:eastAsia="en-GB"/>
              </w:rPr>
            </m:ctrlPr>
          </m:sSubPr>
          <m:e>
            <m:r>
              <w:rPr>
                <w:rFonts w:ascii="Cambria Math" w:eastAsiaTheme="minorEastAsia" w:hAnsi="Cambria Math" w:cs="Times New Roman"/>
                <w:sz w:val="28"/>
                <w:szCs w:val="28"/>
                <w:lang w:val="uk-UA" w:eastAsia="en-GB"/>
              </w:rPr>
              <m:t>ϕ</m:t>
            </m:r>
          </m:e>
          <m:sub>
            <m:r>
              <w:rPr>
                <w:rFonts w:ascii="Cambria Math" w:eastAsiaTheme="minorEastAsia" w:hAnsi="Cambria Math" w:cs="Times New Roman"/>
                <w:sz w:val="28"/>
                <w:szCs w:val="28"/>
                <w:lang w:val="uk-UA" w:eastAsia="en-GB"/>
              </w:rPr>
              <m:t>δ</m:t>
            </m:r>
          </m:sub>
        </m:sSub>
      </m:oMath>
      <w:r w:rsidR="00D66640" w:rsidRPr="002E6989">
        <w:rPr>
          <w:rFonts w:ascii="Times New Roman" w:eastAsiaTheme="minorEastAsia" w:hAnsi="Times New Roman" w:cs="Times New Roman"/>
          <w:iCs/>
          <w:sz w:val="28"/>
          <w:szCs w:val="28"/>
          <w:lang w:val="uk-UA" w:eastAsia="en-GB"/>
        </w:rPr>
        <w:t xml:space="preserve"> – магнітний потік (</w:t>
      </w:r>
      <w:proofErr w:type="spellStart"/>
      <w:r w:rsidR="00D66640" w:rsidRPr="002E6989">
        <w:rPr>
          <w:rFonts w:ascii="Times New Roman" w:eastAsiaTheme="minorEastAsia" w:hAnsi="Times New Roman" w:cs="Times New Roman"/>
          <w:iCs/>
          <w:sz w:val="28"/>
          <w:szCs w:val="28"/>
          <w:lang w:val="uk-UA" w:eastAsia="en-GB"/>
        </w:rPr>
        <w:t>Вб</w:t>
      </w:r>
      <w:proofErr w:type="spellEnd"/>
      <w:r w:rsidR="00D66640" w:rsidRPr="002E6989">
        <w:rPr>
          <w:rFonts w:ascii="Times New Roman" w:eastAsiaTheme="minorEastAsia" w:hAnsi="Times New Roman" w:cs="Times New Roman"/>
          <w:iCs/>
          <w:sz w:val="28"/>
          <w:szCs w:val="28"/>
          <w:lang w:val="uk-UA" w:eastAsia="en-GB"/>
        </w:rPr>
        <w:t xml:space="preserve">), </w:t>
      </w:r>
    </w:p>
    <w:p w14:paraId="5230CBC6" w14:textId="77777777" w:rsidR="00472BB8" w:rsidRPr="002E6989" w:rsidRDefault="00251CC8" w:rsidP="00472BB8">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 </w:t>
      </w:r>
      <m:oMath>
        <m:sSub>
          <m:sSubPr>
            <m:ctrlPr>
              <w:rPr>
                <w:rFonts w:ascii="Cambria Math" w:eastAsiaTheme="minorEastAsia" w:hAnsi="Cambria Math" w:cs="Times New Roman"/>
                <w:iCs/>
                <w:sz w:val="28"/>
                <w:szCs w:val="28"/>
                <w:lang w:val="uk-UA" w:eastAsia="en-GB"/>
              </w:rPr>
            </m:ctrlPr>
          </m:sSubPr>
          <m:e>
            <m:r>
              <m:rPr>
                <m:sty m:val="p"/>
              </m:rPr>
              <w:rPr>
                <w:rFonts w:ascii="Cambria Math" w:eastAsiaTheme="minorEastAsia" w:hAnsi="Cambria Math" w:cs="Times New Roman"/>
                <w:sz w:val="28"/>
                <w:szCs w:val="28"/>
                <w:lang w:val="uk-UA" w:eastAsia="en-GB"/>
              </w:rPr>
              <m:t>С</m:t>
            </m:r>
          </m:e>
          <m:sub>
            <m:r>
              <m:rPr>
                <m:sty m:val="p"/>
              </m:rPr>
              <w:rPr>
                <w:rFonts w:ascii="Cambria Math" w:eastAsiaTheme="minorEastAsia" w:hAnsi="Cambria Math" w:cs="Times New Roman"/>
                <w:sz w:val="28"/>
                <w:szCs w:val="28"/>
                <w:lang w:val="uk-UA" w:eastAsia="en-GB"/>
              </w:rPr>
              <m:t>м</m:t>
            </m:r>
          </m:sub>
        </m:sSub>
        <m:r>
          <m:rPr>
            <m:sty m:val="p"/>
          </m:rPr>
          <w:rPr>
            <w:rFonts w:ascii="Cambria Math" w:eastAsiaTheme="minorEastAsia" w:hAnsi="Cambria Math" w:cs="Times New Roman"/>
            <w:sz w:val="28"/>
            <w:szCs w:val="28"/>
            <w:lang w:val="uk-UA" w:eastAsia="en-GB"/>
          </w:rPr>
          <m:t>=</m:t>
        </m:r>
        <m:r>
          <w:rPr>
            <w:rFonts w:ascii="Cambria Math" w:eastAsiaTheme="minorEastAsia" w:hAnsi="Cambria Math" w:cs="Times New Roman"/>
            <w:sz w:val="28"/>
            <w:szCs w:val="28"/>
            <w:lang w:val="uk-UA" w:eastAsia="en-GB"/>
          </w:rPr>
          <m:t>pN</m:t>
        </m:r>
        <m:r>
          <m:rPr>
            <m:sty m:val="p"/>
          </m:rPr>
          <w:rPr>
            <w:rFonts w:ascii="Cambria Math" w:eastAsiaTheme="minorEastAsia" w:hAnsi="Cambria Math" w:cs="Times New Roman"/>
            <w:sz w:val="28"/>
            <w:szCs w:val="28"/>
            <w:lang w:val="uk-UA" w:eastAsia="en-GB"/>
          </w:rPr>
          <m:t>/2π</m:t>
        </m:r>
        <m:r>
          <w:rPr>
            <w:rFonts w:ascii="Cambria Math" w:eastAsiaTheme="minorEastAsia" w:hAnsi="Cambria Math" w:cs="Times New Roman"/>
            <w:sz w:val="28"/>
            <w:szCs w:val="28"/>
            <w:lang w:val="uk-UA" w:eastAsia="en-GB"/>
          </w:rPr>
          <m:t>n</m:t>
        </m:r>
      </m:oMath>
      <w:r w:rsidR="000965E0" w:rsidRPr="002E6989">
        <w:rPr>
          <w:rFonts w:ascii="Times New Roman" w:eastAsiaTheme="minorEastAsia" w:hAnsi="Times New Roman" w:cs="Times New Roman"/>
          <w:iCs/>
          <w:sz w:val="28"/>
          <w:szCs w:val="28"/>
          <w:lang w:val="uk-UA" w:eastAsia="en-GB"/>
        </w:rPr>
        <w:t xml:space="preserve">, тобто </w:t>
      </w:r>
      <m:oMath>
        <m:sSub>
          <m:sSubPr>
            <m:ctrlPr>
              <w:rPr>
                <w:rFonts w:ascii="Cambria Math" w:eastAsiaTheme="minorEastAsia" w:hAnsi="Cambria Math" w:cs="Times New Roman"/>
                <w:iCs/>
                <w:sz w:val="28"/>
                <w:szCs w:val="28"/>
                <w:lang w:val="uk-UA" w:eastAsia="en-GB"/>
              </w:rPr>
            </m:ctrlPr>
          </m:sSubPr>
          <m:e>
            <m:r>
              <m:rPr>
                <m:sty m:val="p"/>
              </m:rPr>
              <w:rPr>
                <w:rFonts w:ascii="Cambria Math" w:eastAsiaTheme="minorEastAsia" w:hAnsi="Cambria Math" w:cs="Times New Roman"/>
                <w:sz w:val="28"/>
                <w:szCs w:val="28"/>
                <w:lang w:val="uk-UA" w:eastAsia="en-GB"/>
              </w:rPr>
              <m:t>С</m:t>
            </m:r>
          </m:e>
          <m:sub>
            <m:r>
              <m:rPr>
                <m:sty m:val="p"/>
              </m:rPr>
              <w:rPr>
                <w:rFonts w:ascii="Cambria Math" w:eastAsiaTheme="minorEastAsia" w:hAnsi="Cambria Math" w:cs="Times New Roman"/>
                <w:sz w:val="28"/>
                <w:szCs w:val="28"/>
                <w:lang w:val="uk-UA" w:eastAsia="en-GB"/>
              </w:rPr>
              <m:t>м</m:t>
            </m:r>
          </m:sub>
        </m:sSub>
        <m:r>
          <m:rPr>
            <m:sty m:val="p"/>
          </m:rPr>
          <w:rPr>
            <w:rFonts w:ascii="Cambria Math" w:eastAsiaTheme="minorEastAsia" w:hAnsi="Cambria Math" w:cs="Times New Roman"/>
            <w:sz w:val="28"/>
            <w:szCs w:val="28"/>
            <w:lang w:val="uk-UA" w:eastAsia="en-GB"/>
          </w:rPr>
          <m:t>=</m:t>
        </m:r>
        <m:sSub>
          <m:sSubPr>
            <m:ctrlPr>
              <w:rPr>
                <w:rFonts w:ascii="Cambria Math" w:eastAsiaTheme="minorEastAsia" w:hAnsi="Cambria Math" w:cs="Times New Roman"/>
                <w:iCs/>
                <w:sz w:val="28"/>
                <w:szCs w:val="28"/>
                <w:lang w:val="uk-UA" w:eastAsia="en-GB"/>
              </w:rPr>
            </m:ctrlPr>
          </m:sSubPr>
          <m:e>
            <m:r>
              <m:rPr>
                <m:sty m:val="p"/>
              </m:rPr>
              <w:rPr>
                <w:rFonts w:ascii="Cambria Math" w:eastAsiaTheme="minorEastAsia" w:hAnsi="Cambria Math" w:cs="Times New Roman"/>
                <w:sz w:val="28"/>
                <w:szCs w:val="28"/>
                <w:lang w:val="uk-UA" w:eastAsia="en-GB"/>
              </w:rPr>
              <m:t>С</m:t>
            </m:r>
          </m:e>
          <m:sub>
            <m:r>
              <m:rPr>
                <m:sty m:val="p"/>
              </m:rPr>
              <w:rPr>
                <w:rFonts w:ascii="Cambria Math" w:eastAsiaTheme="minorEastAsia" w:hAnsi="Cambria Math" w:cs="Times New Roman"/>
                <w:sz w:val="28"/>
                <w:szCs w:val="28"/>
                <w:lang w:val="uk-UA" w:eastAsia="en-GB"/>
              </w:rPr>
              <m:t>е</m:t>
            </m:r>
          </m:sub>
        </m:sSub>
        <m:r>
          <m:rPr>
            <m:sty m:val="p"/>
          </m:rPr>
          <w:rPr>
            <w:rFonts w:ascii="Cambria Math" w:eastAsiaTheme="minorEastAsia" w:hAnsi="Cambria Math" w:cs="Times New Roman"/>
            <w:sz w:val="28"/>
            <w:szCs w:val="28"/>
            <w:lang w:val="uk-UA" w:eastAsia="en-GB"/>
          </w:rPr>
          <m:t>/2π</m:t>
        </m:r>
      </m:oMath>
      <w:r w:rsidR="006A3186" w:rsidRPr="002E6989">
        <w:rPr>
          <w:rFonts w:ascii="Times New Roman" w:eastAsiaTheme="minorEastAsia" w:hAnsi="Times New Roman" w:cs="Times New Roman"/>
          <w:iCs/>
          <w:sz w:val="28"/>
          <w:szCs w:val="28"/>
          <w:lang w:val="uk-UA" w:eastAsia="en-GB"/>
        </w:rPr>
        <w:t xml:space="preserve">, </w:t>
      </w:r>
    </w:p>
    <w:p w14:paraId="105BEBD5" w14:textId="5ED95222" w:rsidR="00D66640" w:rsidRPr="002E6989" w:rsidRDefault="006A3186" w:rsidP="00472BB8">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а </w:t>
      </w:r>
      <m:oMath>
        <m:sSub>
          <m:sSubPr>
            <m:ctrlPr>
              <w:rPr>
                <w:rFonts w:ascii="Cambria Math" w:eastAsiaTheme="minorEastAsia" w:hAnsi="Cambria Math" w:cs="Times New Roman"/>
                <w:iCs/>
                <w:sz w:val="28"/>
                <w:szCs w:val="28"/>
                <w:lang w:val="uk-UA" w:eastAsia="en-GB"/>
              </w:rPr>
            </m:ctrlPr>
          </m:sSubPr>
          <m:e>
            <m:r>
              <m:rPr>
                <m:sty m:val="p"/>
              </m:rPr>
              <w:rPr>
                <w:rFonts w:ascii="Cambria Math" w:eastAsiaTheme="minorEastAsia" w:hAnsi="Cambria Math" w:cs="Times New Roman"/>
                <w:sz w:val="28"/>
                <w:szCs w:val="28"/>
                <w:lang w:val="uk-UA" w:eastAsia="en-GB"/>
              </w:rPr>
              <m:t>С</m:t>
            </m:r>
          </m:e>
          <m:sub>
            <m:r>
              <m:rPr>
                <m:sty m:val="p"/>
              </m:rPr>
              <w:rPr>
                <w:rFonts w:ascii="Cambria Math" w:eastAsiaTheme="minorEastAsia" w:hAnsi="Cambria Math" w:cs="Times New Roman"/>
                <w:sz w:val="28"/>
                <w:szCs w:val="28"/>
                <w:lang w:val="uk-UA" w:eastAsia="en-GB"/>
              </w:rPr>
              <m:t>е</m:t>
            </m:r>
          </m:sub>
        </m:sSub>
      </m:oMath>
      <w:r w:rsidRPr="002E6989">
        <w:rPr>
          <w:rFonts w:ascii="Times New Roman" w:eastAsiaTheme="minorEastAsia" w:hAnsi="Times New Roman" w:cs="Times New Roman"/>
          <w:iCs/>
          <w:sz w:val="28"/>
          <w:szCs w:val="28"/>
          <w:lang w:val="uk-UA" w:eastAsia="en-GB"/>
        </w:rPr>
        <w:t xml:space="preserve"> – стала для кожної машини величина.</w:t>
      </w:r>
    </w:p>
    <w:p w14:paraId="321770D4" w14:textId="4E687C7D" w:rsidR="003E644F" w:rsidRPr="002E6989" w:rsidRDefault="003E644F" w:rsidP="00196DCB">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Момент </w:t>
      </w:r>
      <w:r w:rsidRPr="0005239E">
        <w:rPr>
          <w:rFonts w:ascii="Times New Roman" w:eastAsiaTheme="minorEastAsia" w:hAnsi="Times New Roman" w:cs="Times New Roman"/>
          <w:iCs/>
          <w:sz w:val="28"/>
          <w:szCs w:val="28"/>
          <w:lang w:val="uk-UA" w:eastAsia="en-GB"/>
        </w:rPr>
        <w:t>НХ</w:t>
      </w:r>
      <w:r w:rsidRPr="002E6989">
        <w:rPr>
          <w:rFonts w:ascii="Times New Roman" w:eastAsiaTheme="minorEastAsia" w:hAnsi="Times New Roman" w:cs="Times New Roman"/>
          <w:iCs/>
          <w:sz w:val="28"/>
          <w:szCs w:val="28"/>
          <w:lang w:val="uk-UA" w:eastAsia="en-GB"/>
        </w:rPr>
        <w:t xml:space="preserve">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0</m:t>
            </m:r>
          </m:sub>
        </m:sSub>
      </m:oMath>
      <w:r w:rsidRPr="002E6989">
        <w:rPr>
          <w:rFonts w:ascii="Times New Roman" w:eastAsiaTheme="minorEastAsia" w:hAnsi="Times New Roman" w:cs="Times New Roman"/>
          <w:iCs/>
          <w:sz w:val="28"/>
          <w:szCs w:val="28"/>
          <w:lang w:val="uk-UA" w:eastAsia="en-GB"/>
        </w:rPr>
        <w:t xml:space="preserve"> існує при будь-якому режимі роботи двигуна й зумовлений</w:t>
      </w:r>
      <w:r w:rsidR="002067BD"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тертям у підшипниках, тертям щіток об колектор, вентиляційними</w:t>
      </w:r>
      <w:r w:rsidR="002067BD"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втратами та втратами у сталі.</w:t>
      </w:r>
    </w:p>
    <w:p w14:paraId="0F43CD75" w14:textId="2E173A7C" w:rsidR="003E644F" w:rsidRPr="002E6989" w:rsidRDefault="003E644F" w:rsidP="00196DCB">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Корисний момент зумовлений властивостями робочої машини та</w:t>
      </w:r>
      <w:r w:rsidR="002067BD"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характером</w:t>
      </w:r>
      <w:r w:rsidR="002067BD"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виробничого процесу.</w:t>
      </w:r>
      <w:r w:rsidR="002067BD"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У більшості випадків у експлуатації момент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2</m:t>
            </m:r>
          </m:sub>
        </m:sSub>
      </m:oMath>
      <w:r w:rsidRPr="002E6989">
        <w:rPr>
          <w:rFonts w:ascii="Times New Roman" w:eastAsiaTheme="minorEastAsia" w:hAnsi="Times New Roman" w:cs="Times New Roman"/>
          <w:iCs/>
          <w:sz w:val="28"/>
          <w:szCs w:val="28"/>
          <w:lang w:val="uk-UA" w:eastAsia="en-GB"/>
        </w:rPr>
        <w:t xml:space="preserve"> </w:t>
      </w:r>
      <w:r w:rsidR="00D65174"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гальмівний. Динамічний</w:t>
      </w:r>
      <w:r w:rsidR="002067BD"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момент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1</m:t>
            </m:r>
          </m:sub>
        </m:sSub>
      </m:oMath>
      <w:r w:rsidRPr="002E6989">
        <w:rPr>
          <w:rFonts w:ascii="Times New Roman" w:eastAsiaTheme="minorEastAsia" w:hAnsi="Times New Roman" w:cs="Times New Roman"/>
          <w:iCs/>
          <w:sz w:val="28"/>
          <w:szCs w:val="28"/>
          <w:lang w:val="uk-UA" w:eastAsia="en-GB"/>
        </w:rPr>
        <w:t xml:space="preserve"> виникає при будь-якій зміні частоти обертання двигун</w:t>
      </w:r>
      <w:r w:rsidR="001602DF" w:rsidRPr="002E6989">
        <w:rPr>
          <w:rFonts w:ascii="Times New Roman" w:eastAsiaTheme="minorEastAsia" w:hAnsi="Times New Roman" w:cs="Times New Roman"/>
          <w:iCs/>
          <w:sz w:val="28"/>
          <w:szCs w:val="28"/>
          <w:lang w:val="uk-UA" w:eastAsia="en-GB"/>
        </w:rPr>
        <w:t>ів</w:t>
      </w:r>
      <w:r w:rsidRPr="002E6989">
        <w:rPr>
          <w:rFonts w:ascii="Times New Roman" w:eastAsiaTheme="minorEastAsia" w:hAnsi="Times New Roman" w:cs="Times New Roman"/>
          <w:iCs/>
          <w:sz w:val="28"/>
          <w:szCs w:val="28"/>
          <w:lang w:val="uk-UA" w:eastAsia="en-GB"/>
        </w:rPr>
        <w:t xml:space="preserve"> визначається такою формулою:</w:t>
      </w:r>
    </w:p>
    <w:p w14:paraId="3ED24D8D" w14:textId="69E9B0A6" w:rsidR="007A5CB5" w:rsidRPr="002E6989" w:rsidRDefault="009B658A" w:rsidP="00196DCB">
      <w:pPr>
        <w:contextualSpacing/>
        <w:jc w:val="center"/>
        <w:rPr>
          <w:rFonts w:ascii="Times New Roman" w:eastAsiaTheme="minorEastAsia" w:hAnsi="Times New Roman" w:cs="Times New Roman"/>
          <w:iCs/>
          <w:sz w:val="28"/>
          <w:szCs w:val="28"/>
          <w:lang w:val="uk-UA" w:eastAsia="en-GB"/>
        </w:rPr>
      </w:pP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1</m:t>
            </m:r>
          </m:sub>
        </m:sSub>
        <m:r>
          <w:rPr>
            <w:rFonts w:ascii="Cambria Math" w:eastAsiaTheme="minorEastAsia" w:hAnsi="Cambria Math" w:cs="Times New Roman"/>
            <w:sz w:val="28"/>
            <w:szCs w:val="28"/>
            <w:lang w:val="uk-UA" w:eastAsia="en-GB"/>
          </w:rPr>
          <m:t>=-</m:t>
        </m:r>
        <m:r>
          <w:rPr>
            <w:rFonts w:ascii="Cambria Math" w:eastAsiaTheme="minorEastAsia" w:hAnsi="Cambria Math" w:cs="Times New Roman"/>
            <w:sz w:val="28"/>
            <w:szCs w:val="28"/>
            <w:lang w:val="uk-UA" w:eastAsia="en-GB"/>
          </w:rPr>
          <m:t>I</m:t>
        </m:r>
        <m:f>
          <m:fPr>
            <m:ctrlPr>
              <w:rPr>
                <w:rFonts w:ascii="Cambria Math" w:eastAsiaTheme="minorEastAsia" w:hAnsi="Cambria Math" w:cs="Times New Roman"/>
                <w:i/>
                <w:iCs/>
                <w:sz w:val="28"/>
                <w:szCs w:val="28"/>
                <w:lang w:val="uk-UA" w:eastAsia="en-GB"/>
              </w:rPr>
            </m:ctrlPr>
          </m:fPr>
          <m:num>
            <m:r>
              <w:rPr>
                <w:rFonts w:ascii="Cambria Math" w:eastAsiaTheme="minorEastAsia" w:hAnsi="Cambria Math" w:cs="Times New Roman"/>
                <w:sz w:val="28"/>
                <w:szCs w:val="28"/>
                <w:lang w:val="uk-UA" w:eastAsia="en-GB"/>
              </w:rPr>
              <m:t>d</m:t>
            </m:r>
            <m:r>
              <m:rPr>
                <m:sty m:val="p"/>
              </m:rPr>
              <w:rPr>
                <w:rFonts w:ascii="Cambria Math" w:eastAsiaTheme="minorEastAsia" w:hAnsi="Cambria Math" w:cs="Times New Roman"/>
                <w:sz w:val="28"/>
                <w:szCs w:val="28"/>
                <w:lang w:val="uk-UA" w:eastAsia="en-GB"/>
              </w:rPr>
              <m:t>Ω</m:t>
            </m:r>
          </m:num>
          <m:den>
            <m:r>
              <w:rPr>
                <w:rFonts w:ascii="Cambria Math" w:eastAsiaTheme="minorEastAsia" w:hAnsi="Cambria Math" w:cs="Times New Roman"/>
                <w:sz w:val="28"/>
                <w:szCs w:val="28"/>
                <w:lang w:val="uk-UA" w:eastAsia="en-GB"/>
              </w:rPr>
              <m:t>dt</m:t>
            </m:r>
          </m:den>
        </m:f>
      </m:oMath>
      <w:r w:rsidR="007A5CB5" w:rsidRPr="002E6989">
        <w:rPr>
          <w:rFonts w:ascii="Times New Roman" w:eastAsiaTheme="minorEastAsia" w:hAnsi="Times New Roman" w:cs="Times New Roman"/>
          <w:iCs/>
          <w:sz w:val="28"/>
          <w:szCs w:val="28"/>
          <w:lang w:val="uk-UA" w:eastAsia="en-GB"/>
        </w:rPr>
        <w:tab/>
      </w:r>
      <w:r w:rsidR="007A5CB5" w:rsidRPr="002E6989">
        <w:rPr>
          <w:rFonts w:ascii="Times New Roman" w:eastAsiaTheme="minorEastAsia" w:hAnsi="Times New Roman" w:cs="Times New Roman"/>
          <w:iCs/>
          <w:sz w:val="28"/>
          <w:szCs w:val="28"/>
          <w:lang w:val="uk-UA" w:eastAsia="en-GB"/>
        </w:rPr>
        <w:tab/>
      </w:r>
      <w:r w:rsidR="007A5CB5" w:rsidRPr="002E6989">
        <w:rPr>
          <w:rFonts w:ascii="Times New Roman" w:eastAsiaTheme="minorEastAsia" w:hAnsi="Times New Roman" w:cs="Times New Roman"/>
          <w:iCs/>
          <w:sz w:val="28"/>
          <w:szCs w:val="28"/>
          <w:lang w:val="uk-UA" w:eastAsia="en-GB"/>
        </w:rPr>
        <w:tab/>
      </w:r>
      <w:r w:rsidR="007A5CB5" w:rsidRPr="002E6989">
        <w:rPr>
          <w:rFonts w:ascii="Times New Roman" w:eastAsiaTheme="minorEastAsia" w:hAnsi="Times New Roman" w:cs="Times New Roman"/>
          <w:iCs/>
          <w:sz w:val="28"/>
          <w:szCs w:val="28"/>
          <w:lang w:val="uk-UA" w:eastAsia="en-GB"/>
        </w:rPr>
        <w:tab/>
        <w:t>(2.23)</w:t>
      </w:r>
    </w:p>
    <w:p w14:paraId="28AF516B" w14:textId="3F42DAC4" w:rsidR="00CB1718" w:rsidRPr="002E6989" w:rsidRDefault="002216C7" w:rsidP="00196DCB">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це </w:t>
      </w:r>
      <m:oMath>
        <m:r>
          <w:rPr>
            <w:rFonts w:ascii="Cambria Math" w:eastAsiaTheme="minorEastAsia" w:hAnsi="Cambria Math" w:cs="Times New Roman"/>
            <w:sz w:val="28"/>
            <w:szCs w:val="28"/>
            <w:lang w:val="uk-UA" w:eastAsia="en-GB"/>
          </w:rPr>
          <m:t>I</m:t>
        </m:r>
      </m:oMath>
      <w:r w:rsidRPr="002E6989">
        <w:rPr>
          <w:rFonts w:ascii="Times New Roman" w:eastAsiaTheme="minorEastAsia" w:hAnsi="Times New Roman" w:cs="Times New Roman"/>
          <w:iCs/>
          <w:sz w:val="28"/>
          <w:szCs w:val="28"/>
          <w:lang w:val="uk-UA" w:eastAsia="en-GB"/>
        </w:rPr>
        <w:t xml:space="preserve"> - момент інерції всіх частин двигуна, які </w:t>
      </w:r>
      <w:r w:rsidR="001602DF" w:rsidRPr="002E6989">
        <w:rPr>
          <w:rFonts w:ascii="Times New Roman" w:eastAsiaTheme="minorEastAsia" w:hAnsi="Times New Roman" w:cs="Times New Roman"/>
          <w:iCs/>
          <w:sz w:val="28"/>
          <w:szCs w:val="28"/>
          <w:lang w:val="uk-UA" w:eastAsia="en-GB"/>
        </w:rPr>
        <w:t>обертаються</w:t>
      </w:r>
      <w:r w:rsidRPr="002E6989">
        <w:rPr>
          <w:rFonts w:ascii="Times New Roman" w:eastAsiaTheme="minorEastAsia" w:hAnsi="Times New Roman" w:cs="Times New Roman"/>
          <w:iCs/>
          <w:sz w:val="28"/>
          <w:szCs w:val="28"/>
          <w:lang w:val="uk-UA" w:eastAsia="en-GB"/>
        </w:rPr>
        <w:t>;</w:t>
      </w:r>
    </w:p>
    <w:p w14:paraId="52534E9C" w14:textId="31601C7B" w:rsidR="00196DCB" w:rsidRPr="002E6989" w:rsidRDefault="002216C7" w:rsidP="00196DCB">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 xml:space="preserve"> </w:t>
      </w:r>
      <m:oMath>
        <m:r>
          <m:rPr>
            <m:sty m:val="p"/>
          </m:rPr>
          <w:rPr>
            <w:rFonts w:ascii="Cambria Math" w:eastAsiaTheme="minorEastAsia" w:hAnsi="Cambria Math" w:cs="Times New Roman"/>
            <w:sz w:val="28"/>
            <w:szCs w:val="28"/>
            <w:lang w:val="uk-UA" w:eastAsia="en-GB"/>
          </w:rPr>
          <m:t>Ω</m:t>
        </m:r>
      </m:oMath>
      <w:r w:rsidR="00CB1718" w:rsidRPr="002E6989">
        <w:rPr>
          <w:rFonts w:ascii="Times New Roman" w:eastAsiaTheme="minorEastAsia" w:hAnsi="Times New Roman" w:cs="Times New Roman"/>
          <w:iCs/>
          <w:sz w:val="28"/>
          <w:szCs w:val="28"/>
          <w:lang w:val="uk-UA" w:eastAsia="en-GB"/>
        </w:rPr>
        <w:t xml:space="preserve"> –</w:t>
      </w:r>
      <w:r w:rsidRPr="002E6989">
        <w:rPr>
          <w:rFonts w:ascii="Times New Roman" w:eastAsiaTheme="minorEastAsia" w:hAnsi="Times New Roman" w:cs="Times New Roman"/>
          <w:iCs/>
          <w:sz w:val="28"/>
          <w:szCs w:val="28"/>
          <w:lang w:val="uk-UA" w:eastAsia="en-GB"/>
        </w:rPr>
        <w:t xml:space="preserve"> кутова частота обертання, </w:t>
      </w:r>
      <m:oMath>
        <m:r>
          <m:rPr>
            <m:sty m:val="p"/>
          </m:rPr>
          <w:rPr>
            <w:rFonts w:ascii="Cambria Math" w:eastAsiaTheme="minorEastAsia" w:hAnsi="Cambria Math" w:cs="Times New Roman"/>
            <w:sz w:val="28"/>
            <w:szCs w:val="28"/>
            <w:lang w:val="uk-UA" w:eastAsia="en-GB"/>
          </w:rPr>
          <m:t>Ω=</m:t>
        </m:r>
        <m:r>
          <w:rPr>
            <w:rFonts w:ascii="Cambria Math" w:eastAsiaTheme="minorEastAsia" w:hAnsi="Cambria Math" w:cs="Times New Roman"/>
            <w:sz w:val="28"/>
            <w:szCs w:val="28"/>
            <w:lang w:val="uk-UA" w:eastAsia="en-GB"/>
          </w:rPr>
          <m:t>2</m:t>
        </m:r>
        <m:r>
          <m:rPr>
            <m:sty m:val="p"/>
          </m:rPr>
          <w:rPr>
            <w:rFonts w:ascii="Cambria Math" w:eastAsiaTheme="minorEastAsia" w:hAnsi="Cambria Math" w:cs="Times New Roman"/>
            <w:sz w:val="28"/>
            <w:szCs w:val="28"/>
            <w:lang w:val="uk-UA" w:eastAsia="en-GB"/>
          </w:rPr>
          <m:t>πn</m:t>
        </m:r>
      </m:oMath>
      <w:r w:rsidR="00196DCB" w:rsidRPr="002E6989">
        <w:rPr>
          <w:rFonts w:ascii="Times New Roman" w:eastAsiaTheme="minorEastAsia" w:hAnsi="Times New Roman" w:cs="Times New Roman"/>
          <w:iCs/>
          <w:sz w:val="28"/>
          <w:szCs w:val="28"/>
          <w:lang w:val="uk-UA" w:eastAsia="en-GB"/>
        </w:rPr>
        <w:t>.</w:t>
      </w:r>
    </w:p>
    <w:p w14:paraId="60962B93" w14:textId="171F5759" w:rsidR="002216C7" w:rsidRPr="002E6989" w:rsidRDefault="002216C7" w:rsidP="00196DCB">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t>Динамічний момент зумовлений наявністю інерції обертових частин електропривода, головним чином якоря двигуна.</w:t>
      </w:r>
    </w:p>
    <w:p w14:paraId="68731662" w14:textId="6BE5E51B" w:rsidR="009A518F" w:rsidRDefault="002216C7" w:rsidP="00196DCB">
      <w:pPr>
        <w:contextualSpacing/>
        <w:rPr>
          <w:rFonts w:ascii="Times New Roman" w:eastAsiaTheme="minorEastAsia" w:hAnsi="Times New Roman" w:cs="Times New Roman"/>
          <w:iCs/>
          <w:sz w:val="28"/>
          <w:szCs w:val="28"/>
          <w:lang w:val="uk-UA" w:eastAsia="en-GB"/>
        </w:rPr>
      </w:pPr>
      <w:r w:rsidRPr="002E6989">
        <w:rPr>
          <w:rFonts w:ascii="Times New Roman" w:eastAsiaTheme="minorEastAsia" w:hAnsi="Times New Roman" w:cs="Times New Roman"/>
          <w:iCs/>
          <w:sz w:val="28"/>
          <w:szCs w:val="28"/>
          <w:lang w:val="uk-UA" w:eastAsia="en-GB"/>
        </w:rPr>
        <w:lastRenderedPageBreak/>
        <w:t>Якщо частота обертання якоря зменшується, то цей момент додатний (</w:t>
      </w:r>
      <m:oMath>
        <m:sSub>
          <m:sSubPr>
            <m:ctrlPr>
              <w:rPr>
                <w:rFonts w:ascii="Cambria Math" w:eastAsiaTheme="minorEastAsia" w:hAnsi="Cambria Math" w:cs="Times New Roman"/>
                <w:i/>
                <w:iCs/>
                <w:sz w:val="28"/>
                <w:szCs w:val="28"/>
                <w:lang w:val="uk-UA" w:eastAsia="en-GB"/>
              </w:rPr>
            </m:ctrlPr>
          </m:sSubPr>
          <m:e>
            <m:r>
              <w:rPr>
                <w:rFonts w:ascii="Cambria Math" w:eastAsiaTheme="minorEastAsia" w:hAnsi="Cambria Math" w:cs="Times New Roman"/>
                <w:sz w:val="28"/>
                <w:szCs w:val="28"/>
                <w:lang w:val="uk-UA" w:eastAsia="en-GB"/>
              </w:rPr>
              <m:t>М</m:t>
            </m:r>
          </m:e>
          <m:sub>
            <m:r>
              <w:rPr>
                <w:rFonts w:ascii="Cambria Math" w:eastAsiaTheme="minorEastAsia" w:hAnsi="Cambria Math" w:cs="Times New Roman"/>
                <w:sz w:val="28"/>
                <w:szCs w:val="28"/>
                <w:lang w:val="uk-UA" w:eastAsia="en-GB"/>
              </w:rPr>
              <m:t>1</m:t>
            </m:r>
          </m:sub>
        </m:sSub>
      </m:oMath>
      <w:r w:rsidRPr="002E6989">
        <w:rPr>
          <w:rFonts w:ascii="Times New Roman" w:eastAsiaTheme="minorEastAsia" w:hAnsi="Times New Roman" w:cs="Times New Roman"/>
          <w:iCs/>
          <w:sz w:val="28"/>
          <w:szCs w:val="28"/>
          <w:lang w:val="uk-UA" w:eastAsia="en-GB"/>
        </w:rPr>
        <w:t xml:space="preserve"> &gt; 0), направлений за напрямом обертання якоря, тобто є рушійним і підтримує процес обертання за рахунок зменшення кінетичної енергії обертових мас.</w:t>
      </w:r>
    </w:p>
    <w:p w14:paraId="36796AFC" w14:textId="77777777" w:rsidR="008E03D4" w:rsidRPr="002E6989" w:rsidRDefault="008E03D4" w:rsidP="00196DCB">
      <w:pPr>
        <w:contextualSpacing/>
        <w:rPr>
          <w:sz w:val="28"/>
          <w:szCs w:val="28"/>
          <w:lang w:val="uk-UA"/>
        </w:rPr>
      </w:pPr>
    </w:p>
    <w:p w14:paraId="0346DFF5" w14:textId="0EA06DDE" w:rsidR="00CE4B9B" w:rsidRDefault="00CE4B9B" w:rsidP="008E03D4">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70" w:name="_Toc154243515"/>
      <w:bookmarkStart w:id="171" w:name="_Toc154272646"/>
      <w:bookmarkStart w:id="172" w:name="_Toc154272919"/>
      <w:bookmarkStart w:id="173" w:name="_Toc154274863"/>
      <w:bookmarkStart w:id="174" w:name="_Toc154275021"/>
      <w:bookmarkStart w:id="175" w:name="_Toc154275424"/>
      <w:bookmarkStart w:id="176" w:name="_Toc154276134"/>
      <w:bookmarkStart w:id="177" w:name="_Toc154277453"/>
      <w:r w:rsidRPr="002E6989">
        <w:rPr>
          <w:rFonts w:ascii="Times New Roman" w:hAnsi="Times New Roman"/>
          <w:color w:val="auto"/>
          <w:sz w:val="28"/>
          <w:szCs w:val="28"/>
          <w:lang w:val="uk-UA"/>
        </w:rPr>
        <w:t>Пристрій для діагностування автономного генератора</w:t>
      </w:r>
      <w:bookmarkEnd w:id="170"/>
      <w:bookmarkEnd w:id="171"/>
      <w:bookmarkEnd w:id="172"/>
      <w:bookmarkEnd w:id="173"/>
      <w:bookmarkEnd w:id="174"/>
      <w:bookmarkEnd w:id="175"/>
      <w:bookmarkEnd w:id="176"/>
      <w:bookmarkEnd w:id="177"/>
    </w:p>
    <w:p w14:paraId="7AAE5550" w14:textId="77777777" w:rsidR="008E03D4" w:rsidRPr="008E03D4" w:rsidRDefault="008E03D4" w:rsidP="008E03D4">
      <w:pPr>
        <w:rPr>
          <w:lang w:val="uk-UA" w:eastAsia="x-none"/>
        </w:rPr>
      </w:pPr>
    </w:p>
    <w:p w14:paraId="5DB5F92C" w14:textId="6782BE17" w:rsidR="004314B7" w:rsidRPr="002E6989" w:rsidRDefault="00321173" w:rsidP="004E52FB">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Відповідно до джерела [</w:t>
      </w:r>
      <w:r w:rsidR="002E49E9" w:rsidRPr="002E6989">
        <w:rPr>
          <w:rFonts w:ascii="Times New Roman" w:hAnsi="Times New Roman" w:cs="Times New Roman"/>
          <w:sz w:val="28"/>
          <w:szCs w:val="28"/>
          <w:lang w:val="uk-UA" w:eastAsia="x-none"/>
        </w:rPr>
        <w:t>30</w:t>
      </w:r>
      <w:r w:rsidRPr="002E6989">
        <w:rPr>
          <w:rFonts w:ascii="Times New Roman" w:hAnsi="Times New Roman" w:cs="Times New Roman"/>
          <w:sz w:val="28"/>
          <w:szCs w:val="28"/>
          <w:lang w:val="uk-UA" w:eastAsia="x-none"/>
        </w:rPr>
        <w:t xml:space="preserve">], </w:t>
      </w:r>
      <w:r w:rsidR="00842DB4" w:rsidRPr="002E6989">
        <w:rPr>
          <w:rFonts w:ascii="Times New Roman" w:hAnsi="Times New Roman" w:cs="Times New Roman"/>
          <w:sz w:val="28"/>
          <w:szCs w:val="28"/>
          <w:lang w:val="uk-UA" w:eastAsia="x-none"/>
        </w:rPr>
        <w:t>основними</w:t>
      </w:r>
      <w:r w:rsidR="004314B7" w:rsidRPr="002E6989">
        <w:rPr>
          <w:rFonts w:ascii="Times New Roman" w:hAnsi="Times New Roman" w:cs="Times New Roman"/>
          <w:sz w:val="28"/>
          <w:szCs w:val="28"/>
          <w:lang w:val="uk-UA" w:eastAsia="x-none"/>
        </w:rPr>
        <w:t xml:space="preserve"> елементами, які впливають на відмови автономного генератора та відповідними фізичними величинами є:</w:t>
      </w:r>
    </w:p>
    <w:p w14:paraId="234C6844" w14:textId="3BC5F6D7" w:rsidR="004314B7" w:rsidRPr="002E6989" w:rsidRDefault="003534F0" w:rsidP="008906AC">
      <w:pPr>
        <w:pStyle w:val="ListParagraph"/>
        <w:numPr>
          <w:ilvl w:val="0"/>
          <w:numId w:val="28"/>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w:t>
      </w:r>
      <w:r w:rsidR="004314B7" w:rsidRPr="002E6989">
        <w:rPr>
          <w:rFonts w:ascii="Times New Roman" w:hAnsi="Times New Roman" w:cs="Times New Roman"/>
          <w:sz w:val="28"/>
          <w:szCs w:val="28"/>
          <w:lang w:val="uk-UA" w:eastAsia="x-none"/>
        </w:rPr>
        <w:t>тан паливного насосу високого тиску</w:t>
      </w:r>
      <w:r w:rsidR="00A956A0" w:rsidRPr="002E6989">
        <w:rPr>
          <w:rFonts w:ascii="Times New Roman" w:hAnsi="Times New Roman" w:cs="Times New Roman"/>
          <w:sz w:val="28"/>
          <w:szCs w:val="28"/>
          <w:lang w:val="uk-UA" w:eastAsia="x-none"/>
        </w:rPr>
        <w:t xml:space="preserve">, що </w:t>
      </w:r>
      <w:r w:rsidR="004314B7" w:rsidRPr="002E6989">
        <w:rPr>
          <w:rFonts w:ascii="Times New Roman" w:hAnsi="Times New Roman" w:cs="Times New Roman"/>
          <w:sz w:val="28"/>
          <w:szCs w:val="28"/>
          <w:lang w:val="uk-UA" w:eastAsia="x-none"/>
        </w:rPr>
        <w:t>оцінюється за величиною тиску палива в магістралі.</w:t>
      </w:r>
    </w:p>
    <w:p w14:paraId="0FD43475" w14:textId="49872F92" w:rsidR="004314B7" w:rsidRPr="002E6989" w:rsidRDefault="003534F0" w:rsidP="008906AC">
      <w:pPr>
        <w:pStyle w:val="ListParagraph"/>
        <w:numPr>
          <w:ilvl w:val="0"/>
          <w:numId w:val="28"/>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w:t>
      </w:r>
      <w:r w:rsidR="004314B7" w:rsidRPr="002E6989">
        <w:rPr>
          <w:rFonts w:ascii="Times New Roman" w:hAnsi="Times New Roman" w:cs="Times New Roman"/>
          <w:sz w:val="28"/>
          <w:szCs w:val="28"/>
          <w:lang w:val="uk-UA" w:eastAsia="x-none"/>
        </w:rPr>
        <w:t>тан форсунок</w:t>
      </w:r>
      <w:r w:rsidR="00A956A0" w:rsidRPr="002E6989">
        <w:rPr>
          <w:rFonts w:ascii="Times New Roman" w:hAnsi="Times New Roman" w:cs="Times New Roman"/>
          <w:sz w:val="28"/>
          <w:szCs w:val="28"/>
          <w:lang w:val="uk-UA" w:eastAsia="x-none"/>
        </w:rPr>
        <w:t>, що</w:t>
      </w:r>
      <w:r w:rsidR="004314B7" w:rsidRPr="002E6989">
        <w:rPr>
          <w:rFonts w:ascii="Times New Roman" w:hAnsi="Times New Roman" w:cs="Times New Roman"/>
          <w:sz w:val="28"/>
          <w:szCs w:val="28"/>
          <w:lang w:val="uk-UA" w:eastAsia="x-none"/>
        </w:rPr>
        <w:t xml:space="preserve"> оцінюється за величиною коефіцієнтів корекції подачі палива по форсункам.</w:t>
      </w:r>
    </w:p>
    <w:p w14:paraId="54418541" w14:textId="7A623318" w:rsidR="004314B7" w:rsidRPr="002E6989" w:rsidRDefault="003534F0" w:rsidP="008906AC">
      <w:pPr>
        <w:pStyle w:val="ListParagraph"/>
        <w:numPr>
          <w:ilvl w:val="0"/>
          <w:numId w:val="28"/>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р</w:t>
      </w:r>
      <w:r w:rsidR="004314B7" w:rsidRPr="002E6989">
        <w:rPr>
          <w:rFonts w:ascii="Times New Roman" w:hAnsi="Times New Roman" w:cs="Times New Roman"/>
          <w:sz w:val="28"/>
          <w:szCs w:val="28"/>
          <w:lang w:val="uk-UA" w:eastAsia="x-none"/>
        </w:rPr>
        <w:t>обота системи газорозподілу і циліндро-поршневої групи</w:t>
      </w:r>
      <w:r w:rsidR="00A956A0" w:rsidRPr="002E6989">
        <w:rPr>
          <w:rFonts w:ascii="Times New Roman" w:hAnsi="Times New Roman" w:cs="Times New Roman"/>
          <w:sz w:val="28"/>
          <w:szCs w:val="28"/>
          <w:lang w:val="uk-UA" w:eastAsia="x-none"/>
        </w:rPr>
        <w:t>, що</w:t>
      </w:r>
      <w:r w:rsidR="004314B7" w:rsidRPr="002E6989">
        <w:rPr>
          <w:rFonts w:ascii="Times New Roman" w:hAnsi="Times New Roman" w:cs="Times New Roman"/>
          <w:sz w:val="28"/>
          <w:szCs w:val="28"/>
          <w:lang w:val="uk-UA" w:eastAsia="x-none"/>
        </w:rPr>
        <w:t xml:space="preserve"> оцінюється за величиною струму стартера при роботі двигуна в компресорному режимі.</w:t>
      </w:r>
    </w:p>
    <w:p w14:paraId="0EF4F517" w14:textId="44402AE0" w:rsidR="004314B7" w:rsidRPr="002E6989" w:rsidRDefault="00890691" w:rsidP="008906AC">
      <w:pPr>
        <w:pStyle w:val="ListParagraph"/>
        <w:numPr>
          <w:ilvl w:val="0"/>
          <w:numId w:val="28"/>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w:t>
      </w:r>
      <w:r w:rsidR="004314B7" w:rsidRPr="002E6989">
        <w:rPr>
          <w:rFonts w:ascii="Times New Roman" w:hAnsi="Times New Roman" w:cs="Times New Roman"/>
          <w:sz w:val="28"/>
          <w:szCs w:val="28"/>
          <w:lang w:val="uk-UA" w:eastAsia="x-none"/>
        </w:rPr>
        <w:t>правність роботи регулятору частоти обертанн</w:t>
      </w:r>
      <w:r w:rsidR="00F61E12" w:rsidRPr="002E6989">
        <w:rPr>
          <w:rFonts w:ascii="Times New Roman" w:hAnsi="Times New Roman" w:cs="Times New Roman"/>
          <w:sz w:val="28"/>
          <w:szCs w:val="28"/>
          <w:lang w:val="uk-UA" w:eastAsia="x-none"/>
        </w:rPr>
        <w:t>я</w:t>
      </w:r>
      <w:r w:rsidR="00A956A0" w:rsidRPr="002E6989">
        <w:rPr>
          <w:rFonts w:ascii="Times New Roman" w:hAnsi="Times New Roman" w:cs="Times New Roman"/>
          <w:sz w:val="28"/>
          <w:szCs w:val="28"/>
          <w:lang w:val="uk-UA" w:eastAsia="x-none"/>
        </w:rPr>
        <w:t>, що</w:t>
      </w:r>
      <w:r w:rsidR="004314B7" w:rsidRPr="002E6989">
        <w:rPr>
          <w:rFonts w:ascii="Times New Roman" w:hAnsi="Times New Roman" w:cs="Times New Roman"/>
          <w:sz w:val="28"/>
          <w:szCs w:val="28"/>
          <w:lang w:val="uk-UA" w:eastAsia="x-none"/>
        </w:rPr>
        <w:t xml:space="preserve"> можливо оцінити шляхом аналізу кривої генерованої напруги.</w:t>
      </w:r>
    </w:p>
    <w:p w14:paraId="3A137027" w14:textId="1025C5EB" w:rsidR="004314B7" w:rsidRPr="002E6989" w:rsidRDefault="00890691" w:rsidP="008906AC">
      <w:pPr>
        <w:pStyle w:val="ListParagraph"/>
        <w:numPr>
          <w:ilvl w:val="0"/>
          <w:numId w:val="28"/>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о</w:t>
      </w:r>
      <w:r w:rsidR="004314B7" w:rsidRPr="002E6989">
        <w:rPr>
          <w:rFonts w:ascii="Times New Roman" w:hAnsi="Times New Roman" w:cs="Times New Roman"/>
          <w:sz w:val="28"/>
          <w:szCs w:val="28"/>
          <w:lang w:val="uk-UA" w:eastAsia="x-none"/>
        </w:rPr>
        <w:t>сновною причиною несправної роботи заліза ротора є його розмагнічування.</w:t>
      </w:r>
    </w:p>
    <w:p w14:paraId="382B8FF0" w14:textId="21FA160F" w:rsidR="004314B7" w:rsidRPr="002E6989" w:rsidRDefault="00890691" w:rsidP="008906AC">
      <w:pPr>
        <w:pStyle w:val="ListParagraph"/>
        <w:numPr>
          <w:ilvl w:val="0"/>
          <w:numId w:val="28"/>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д</w:t>
      </w:r>
      <w:r w:rsidR="004314B7" w:rsidRPr="002E6989">
        <w:rPr>
          <w:rFonts w:ascii="Times New Roman" w:hAnsi="Times New Roman" w:cs="Times New Roman"/>
          <w:sz w:val="28"/>
          <w:szCs w:val="28"/>
          <w:lang w:val="uk-UA" w:eastAsia="x-none"/>
        </w:rPr>
        <w:t>іагностичним параметром відсутності або низького значення напруженості магнітного поля є низьке значення напруги на обмотках статора.</w:t>
      </w:r>
    </w:p>
    <w:p w14:paraId="3C50EF42" w14:textId="2A871F03" w:rsidR="003534F0" w:rsidRPr="002E6989" w:rsidRDefault="00890691" w:rsidP="008906AC">
      <w:pPr>
        <w:pStyle w:val="ListParagraph"/>
        <w:numPr>
          <w:ilvl w:val="0"/>
          <w:numId w:val="28"/>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с</w:t>
      </w:r>
      <w:r w:rsidR="004314B7" w:rsidRPr="002E6989">
        <w:rPr>
          <w:rFonts w:ascii="Times New Roman" w:hAnsi="Times New Roman" w:cs="Times New Roman"/>
          <w:sz w:val="28"/>
          <w:szCs w:val="28"/>
          <w:lang w:val="uk-UA" w:eastAsia="x-none"/>
        </w:rPr>
        <w:t>тан обмоток ротора можна оцінити за величиною опору кожної секції.</w:t>
      </w:r>
    </w:p>
    <w:p w14:paraId="01614E30" w14:textId="3910440C" w:rsidR="009207AB" w:rsidRPr="002E6989" w:rsidRDefault="00890691" w:rsidP="004E52FB">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Відповідно</w:t>
      </w:r>
      <w:r w:rsidR="00753671"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w:t>
      </w:r>
      <w:r w:rsidR="00C75626" w:rsidRPr="002E6989">
        <w:rPr>
          <w:rFonts w:ascii="Times New Roman" w:hAnsi="Times New Roman" w:cs="Times New Roman"/>
          <w:sz w:val="28"/>
          <w:szCs w:val="28"/>
          <w:lang w:val="uk-UA" w:eastAsia="x-none"/>
        </w:rPr>
        <w:t>було впроваджено наступний пристрій для діагностування автономного генератора</w:t>
      </w:r>
      <w:r w:rsidRPr="002E6989">
        <w:rPr>
          <w:rFonts w:ascii="Times New Roman" w:hAnsi="Times New Roman" w:cs="Times New Roman"/>
          <w:sz w:val="28"/>
          <w:szCs w:val="28"/>
          <w:lang w:val="uk-UA" w:eastAsia="x-none"/>
        </w:rPr>
        <w:t xml:space="preserve">, </w:t>
      </w:r>
      <w:r w:rsidR="00753671" w:rsidRPr="002E6989">
        <w:rPr>
          <w:rFonts w:ascii="Times New Roman" w:hAnsi="Times New Roman" w:cs="Times New Roman"/>
          <w:sz w:val="28"/>
          <w:szCs w:val="28"/>
          <w:lang w:val="uk-UA" w:eastAsia="x-none"/>
        </w:rPr>
        <w:t>який дозволяє розрахувати такі показники (фізичні величини)</w:t>
      </w:r>
      <w:r w:rsidR="00610187" w:rsidRPr="002E6989">
        <w:rPr>
          <w:rFonts w:ascii="Times New Roman" w:hAnsi="Times New Roman" w:cs="Times New Roman"/>
          <w:sz w:val="28"/>
          <w:szCs w:val="28"/>
          <w:lang w:val="uk-UA" w:eastAsia="x-none"/>
        </w:rPr>
        <w:t xml:space="preserve"> як </w:t>
      </w:r>
      <w:r w:rsidR="00753671" w:rsidRPr="002E6989">
        <w:rPr>
          <w:rFonts w:ascii="Times New Roman" w:hAnsi="Times New Roman" w:cs="Times New Roman"/>
          <w:sz w:val="28"/>
          <w:szCs w:val="28"/>
          <w:lang w:val="uk-UA" w:eastAsia="x-none"/>
        </w:rPr>
        <w:t>струм стартера</w:t>
      </w:r>
      <w:r w:rsidR="00552A00" w:rsidRPr="002E6989">
        <w:rPr>
          <w:rFonts w:ascii="Times New Roman" w:hAnsi="Times New Roman" w:cs="Times New Roman"/>
          <w:sz w:val="28"/>
          <w:szCs w:val="28"/>
          <w:lang w:val="uk-UA" w:eastAsia="x-none"/>
        </w:rPr>
        <w:t xml:space="preserve">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I</m:t>
            </m:r>
          </m:e>
          <m:sub>
            <m:r>
              <w:rPr>
                <w:rFonts w:ascii="Cambria Math" w:hAnsi="Cambria Math" w:cs="Times New Roman"/>
                <w:sz w:val="28"/>
                <w:szCs w:val="28"/>
                <w:lang w:val="uk-UA" w:eastAsia="x-none"/>
              </w:rPr>
              <m:t>1</m:t>
            </m:r>
          </m:sub>
        </m:sSub>
      </m:oMath>
      <w:r w:rsidR="00753671" w:rsidRPr="002E6989">
        <w:rPr>
          <w:rFonts w:ascii="Times New Roman" w:hAnsi="Times New Roman" w:cs="Times New Roman"/>
          <w:sz w:val="28"/>
          <w:szCs w:val="28"/>
          <w:lang w:val="uk-UA" w:eastAsia="x-none"/>
        </w:rPr>
        <w:t xml:space="preserve"> при роботі двигуна в компресорному режим</w:t>
      </w:r>
      <w:r w:rsidR="00227455" w:rsidRPr="002E6989">
        <w:rPr>
          <w:rFonts w:ascii="Times New Roman" w:hAnsi="Times New Roman" w:cs="Times New Roman"/>
          <w:sz w:val="28"/>
          <w:szCs w:val="28"/>
          <w:lang w:val="uk-UA" w:eastAsia="x-none"/>
        </w:rPr>
        <w:t xml:space="preserve">і, </w:t>
      </w:r>
      <w:r w:rsidR="00654E27" w:rsidRPr="002E6989">
        <w:rPr>
          <w:rFonts w:ascii="Times New Roman" w:hAnsi="Times New Roman" w:cs="Times New Roman"/>
          <w:sz w:val="28"/>
          <w:szCs w:val="28"/>
          <w:lang w:val="uk-UA" w:eastAsia="x-none"/>
        </w:rPr>
        <w:t xml:space="preserve">– </w:t>
      </w:r>
      <w:r w:rsidR="00227455" w:rsidRPr="002E6989">
        <w:rPr>
          <w:rFonts w:ascii="Times New Roman" w:hAnsi="Times New Roman" w:cs="Times New Roman"/>
          <w:sz w:val="28"/>
          <w:szCs w:val="28"/>
          <w:lang w:val="uk-UA" w:eastAsia="x-none"/>
        </w:rPr>
        <w:t>але замість стартера буде використовуватися</w:t>
      </w:r>
      <w:r w:rsidR="002277A6" w:rsidRPr="002E6989">
        <w:rPr>
          <w:rFonts w:ascii="Times New Roman" w:hAnsi="Times New Roman" w:cs="Times New Roman"/>
          <w:sz w:val="28"/>
          <w:szCs w:val="28"/>
          <w:lang w:val="uk-UA" w:eastAsia="x-none"/>
        </w:rPr>
        <w:t>,</w:t>
      </w:r>
      <w:r w:rsidR="005A370B" w:rsidRPr="002E6989">
        <w:rPr>
          <w:rFonts w:ascii="Times New Roman" w:hAnsi="Times New Roman" w:cs="Times New Roman"/>
          <w:sz w:val="28"/>
          <w:szCs w:val="28"/>
          <w:lang w:val="uk-UA" w:eastAsia="x-none"/>
        </w:rPr>
        <w:t xml:space="preserve"> електричний двигун 12В, тому що ми припускаємо, що у генератора не може бути електричного стартеру, тільки </w:t>
      </w:r>
      <w:r w:rsidR="00654E27" w:rsidRPr="002E6989">
        <w:rPr>
          <w:rFonts w:ascii="Times New Roman" w:hAnsi="Times New Roman" w:cs="Times New Roman"/>
          <w:sz w:val="28"/>
          <w:szCs w:val="28"/>
          <w:lang w:val="uk-UA" w:eastAsia="x-none"/>
        </w:rPr>
        <w:t>ручний стартер (ручка запуску),</w:t>
      </w:r>
      <w:r w:rsidR="002277A6" w:rsidRPr="002E6989">
        <w:rPr>
          <w:rFonts w:ascii="Times New Roman" w:hAnsi="Times New Roman" w:cs="Times New Roman"/>
          <w:sz w:val="28"/>
          <w:szCs w:val="28"/>
          <w:lang w:val="uk-UA" w:eastAsia="x-none"/>
        </w:rPr>
        <w:t xml:space="preserve"> </w:t>
      </w:r>
      <w:r w:rsidR="00654E27" w:rsidRPr="002E6989">
        <w:rPr>
          <w:rFonts w:ascii="Times New Roman" w:hAnsi="Times New Roman" w:cs="Times New Roman"/>
          <w:sz w:val="28"/>
          <w:szCs w:val="28"/>
          <w:lang w:val="uk-UA" w:eastAsia="x-none"/>
        </w:rPr>
        <w:t>–</w:t>
      </w:r>
      <w:r w:rsidR="00620CCF" w:rsidRPr="002E6989">
        <w:rPr>
          <w:rFonts w:ascii="Times New Roman" w:hAnsi="Times New Roman" w:cs="Times New Roman"/>
          <w:sz w:val="28"/>
          <w:szCs w:val="28"/>
          <w:lang w:val="uk-UA" w:eastAsia="x-none"/>
        </w:rPr>
        <w:t xml:space="preserve"> коефіцієнт стиску</w:t>
      </w:r>
      <w:r w:rsidR="00A40C1A" w:rsidRPr="002E6989">
        <w:rPr>
          <w:rFonts w:ascii="Times New Roman" w:hAnsi="Times New Roman" w:cs="Times New Roman"/>
          <w:sz w:val="28"/>
          <w:szCs w:val="28"/>
          <w:lang w:val="uk-UA" w:eastAsia="x-none"/>
        </w:rPr>
        <w:t xml:space="preserve"> </w:t>
      </w:r>
      <m:oMath>
        <m:r>
          <m:rPr>
            <m:sty m:val="p"/>
          </m:rPr>
          <w:rPr>
            <w:rFonts w:ascii="Cambria Math" w:hAnsi="Cambria Math"/>
            <w:sz w:val="28"/>
            <w:szCs w:val="28"/>
            <w:lang w:val="uk-UA"/>
          </w:rPr>
          <w:sym w:font="Symbol" w:char="F065"/>
        </m:r>
      </m:oMath>
      <w:r w:rsidR="00A40C1A" w:rsidRPr="002E6989">
        <w:rPr>
          <w:rFonts w:ascii="Times New Roman" w:eastAsiaTheme="minorEastAsia" w:hAnsi="Times New Roman" w:cs="Times New Roman"/>
          <w:sz w:val="28"/>
          <w:szCs w:val="28"/>
          <w:lang w:val="uk-UA"/>
        </w:rPr>
        <w:t>, та</w:t>
      </w:r>
      <w:r w:rsidR="008F51A1" w:rsidRPr="002E6989">
        <w:rPr>
          <w:rFonts w:ascii="Times New Roman" w:eastAsiaTheme="minorEastAsia" w:hAnsi="Times New Roman" w:cs="Times New Roman"/>
          <w:sz w:val="28"/>
          <w:szCs w:val="28"/>
          <w:lang w:val="uk-UA"/>
        </w:rPr>
        <w:t xml:space="preserve"> термічний</w:t>
      </w:r>
      <w:r w:rsidR="00A40C1A" w:rsidRPr="002E6989">
        <w:rPr>
          <w:rFonts w:ascii="Times New Roman" w:eastAsiaTheme="minorEastAsia" w:hAnsi="Times New Roman" w:cs="Times New Roman"/>
          <w:sz w:val="28"/>
          <w:szCs w:val="28"/>
          <w:lang w:val="uk-UA"/>
        </w:rPr>
        <w:t xml:space="preserve">  </w:t>
      </w:r>
      <w:r w:rsidR="00A40C1A" w:rsidRPr="002E6989">
        <w:rPr>
          <w:rFonts w:ascii="Times New Roman" w:eastAsiaTheme="minorEastAsia" w:hAnsi="Times New Roman" w:cs="Times New Roman"/>
          <w:sz w:val="28"/>
          <w:szCs w:val="28"/>
          <w:lang w:val="uk-UA"/>
        </w:rPr>
        <w:lastRenderedPageBreak/>
        <w:t>ККД двигуна</w:t>
      </w:r>
      <w:r w:rsidR="008F51A1" w:rsidRPr="002E6989">
        <w:rPr>
          <w:rFonts w:ascii="Times New Roman" w:eastAsiaTheme="minorEastAsia" w:hAnsi="Times New Roman" w:cs="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t</m:t>
            </m:r>
          </m:sub>
        </m:sSub>
      </m:oMath>
      <w:r w:rsidR="00A40C1A" w:rsidRPr="002E6989">
        <w:rPr>
          <w:rFonts w:ascii="Times New Roman" w:eastAsiaTheme="minorEastAsia" w:hAnsi="Times New Roman" w:cs="Times New Roman"/>
          <w:sz w:val="28"/>
          <w:szCs w:val="28"/>
          <w:lang w:val="uk-UA"/>
        </w:rPr>
        <w:t xml:space="preserve"> внутрішнього згоряння</w:t>
      </w:r>
      <w:r w:rsidR="00647BFC" w:rsidRPr="002E6989">
        <w:rPr>
          <w:rFonts w:ascii="Times New Roman" w:eastAsiaTheme="minorEastAsia" w:hAnsi="Times New Roman" w:cs="Times New Roman"/>
          <w:sz w:val="28"/>
          <w:szCs w:val="28"/>
          <w:lang w:val="uk-UA"/>
        </w:rPr>
        <w:t xml:space="preserve"> </w:t>
      </w:r>
      <w:r w:rsidR="00647BFC" w:rsidRPr="002E6989">
        <w:rPr>
          <w:rFonts w:ascii="Times New Roman" w:hAnsi="Times New Roman" w:cs="Times New Roman"/>
          <w:sz w:val="28"/>
          <w:szCs w:val="28"/>
          <w:lang w:val="uk-UA" w:eastAsia="x-none"/>
        </w:rPr>
        <w:t>за величиною струму стартера (двигуна постійного струму) при роботі двигуна в компресорному режимі.</w:t>
      </w:r>
    </w:p>
    <w:p w14:paraId="254C7F6F" w14:textId="54B0B2B3" w:rsidR="00FF313E" w:rsidRPr="002E6989" w:rsidRDefault="009207AB" w:rsidP="00664B66">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Призначення цього пристрою полягає у наступному</w:t>
      </w:r>
      <w:r w:rsidR="00492AD9" w:rsidRPr="002E6989">
        <w:rPr>
          <w:rFonts w:ascii="Times New Roman" w:hAnsi="Times New Roman" w:cs="Times New Roman"/>
          <w:sz w:val="28"/>
          <w:szCs w:val="28"/>
          <w:lang w:val="uk-UA" w:eastAsia="x-none"/>
        </w:rPr>
        <w:t xml:space="preserve">: </w:t>
      </w:r>
      <w:r w:rsidR="006A2A16" w:rsidRPr="002E6989">
        <w:rPr>
          <w:rFonts w:ascii="Times New Roman" w:hAnsi="Times New Roman" w:cs="Times New Roman"/>
          <w:sz w:val="28"/>
          <w:szCs w:val="28"/>
          <w:lang w:val="uk-UA" w:eastAsia="x-none"/>
        </w:rPr>
        <w:t>необхідність</w:t>
      </w:r>
      <w:r w:rsidR="00596E81" w:rsidRPr="002E6989">
        <w:rPr>
          <w:rFonts w:ascii="Times New Roman" w:hAnsi="Times New Roman" w:cs="Times New Roman"/>
          <w:sz w:val="28"/>
          <w:szCs w:val="28"/>
          <w:lang w:val="uk-UA" w:eastAsia="x-none"/>
        </w:rPr>
        <w:t xml:space="preserve"> мати</w:t>
      </w:r>
      <w:r w:rsidR="00D73178" w:rsidRPr="002E6989">
        <w:rPr>
          <w:rFonts w:ascii="Times New Roman" w:hAnsi="Times New Roman" w:cs="Times New Roman"/>
          <w:sz w:val="28"/>
          <w:szCs w:val="28"/>
          <w:lang w:val="uk-UA" w:eastAsia="x-none"/>
        </w:rPr>
        <w:t xml:space="preserve"> енергоефективн</w:t>
      </w:r>
      <w:r w:rsidR="00596E81" w:rsidRPr="002E6989">
        <w:rPr>
          <w:rFonts w:ascii="Times New Roman" w:hAnsi="Times New Roman" w:cs="Times New Roman"/>
          <w:sz w:val="28"/>
          <w:szCs w:val="28"/>
          <w:lang w:val="uk-UA" w:eastAsia="x-none"/>
        </w:rPr>
        <w:t>у</w:t>
      </w:r>
      <w:r w:rsidR="00D73178" w:rsidRPr="002E6989">
        <w:rPr>
          <w:rFonts w:ascii="Times New Roman" w:hAnsi="Times New Roman" w:cs="Times New Roman"/>
          <w:sz w:val="28"/>
          <w:szCs w:val="28"/>
          <w:lang w:val="uk-UA" w:eastAsia="x-none"/>
        </w:rPr>
        <w:t xml:space="preserve"> і надійн</w:t>
      </w:r>
      <w:r w:rsidR="00596E81" w:rsidRPr="002E6989">
        <w:rPr>
          <w:rFonts w:ascii="Times New Roman" w:hAnsi="Times New Roman" w:cs="Times New Roman"/>
          <w:sz w:val="28"/>
          <w:szCs w:val="28"/>
          <w:lang w:val="uk-UA" w:eastAsia="x-none"/>
        </w:rPr>
        <w:t>у</w:t>
      </w:r>
      <w:r w:rsidR="00D73178" w:rsidRPr="002E6989">
        <w:rPr>
          <w:rFonts w:ascii="Times New Roman" w:hAnsi="Times New Roman" w:cs="Times New Roman"/>
          <w:sz w:val="28"/>
          <w:szCs w:val="28"/>
          <w:lang w:val="uk-UA" w:eastAsia="x-none"/>
        </w:rPr>
        <w:t xml:space="preserve"> робот</w:t>
      </w:r>
      <w:r w:rsidR="00596E81" w:rsidRPr="002E6989">
        <w:rPr>
          <w:rFonts w:ascii="Times New Roman" w:hAnsi="Times New Roman" w:cs="Times New Roman"/>
          <w:sz w:val="28"/>
          <w:szCs w:val="28"/>
          <w:lang w:val="uk-UA" w:eastAsia="x-none"/>
        </w:rPr>
        <w:t>у</w:t>
      </w:r>
      <w:r w:rsidR="00D73178" w:rsidRPr="002E6989">
        <w:rPr>
          <w:rFonts w:ascii="Times New Roman" w:hAnsi="Times New Roman" w:cs="Times New Roman"/>
          <w:sz w:val="28"/>
          <w:szCs w:val="28"/>
          <w:lang w:val="uk-UA" w:eastAsia="x-none"/>
        </w:rPr>
        <w:t xml:space="preserve"> електротехнічного обладнання</w:t>
      </w:r>
      <w:r w:rsidR="00596E81" w:rsidRPr="002E6989">
        <w:rPr>
          <w:rFonts w:ascii="Times New Roman" w:hAnsi="Times New Roman" w:cs="Times New Roman"/>
          <w:sz w:val="28"/>
          <w:szCs w:val="28"/>
          <w:lang w:val="uk-UA" w:eastAsia="x-none"/>
        </w:rPr>
        <w:t>. Для цього проводять</w:t>
      </w:r>
      <w:r w:rsidR="00D73178" w:rsidRPr="002E6989">
        <w:rPr>
          <w:rFonts w:ascii="Times New Roman" w:hAnsi="Times New Roman" w:cs="Times New Roman"/>
          <w:sz w:val="28"/>
          <w:szCs w:val="28"/>
          <w:lang w:val="uk-UA" w:eastAsia="x-none"/>
        </w:rPr>
        <w:t xml:space="preserve"> </w:t>
      </w:r>
      <w:r w:rsidR="00596E81" w:rsidRPr="002E6989">
        <w:rPr>
          <w:rFonts w:ascii="Times New Roman" w:hAnsi="Times New Roman" w:cs="Times New Roman"/>
          <w:sz w:val="28"/>
          <w:szCs w:val="28"/>
          <w:lang w:val="uk-UA" w:eastAsia="x-none"/>
        </w:rPr>
        <w:t xml:space="preserve">комплекс </w:t>
      </w:r>
      <w:r w:rsidR="00D73178" w:rsidRPr="002E6989">
        <w:rPr>
          <w:rFonts w:ascii="Times New Roman" w:hAnsi="Times New Roman" w:cs="Times New Roman"/>
          <w:sz w:val="28"/>
          <w:szCs w:val="28"/>
          <w:lang w:val="uk-UA" w:eastAsia="x-none"/>
        </w:rPr>
        <w:t>діагностичних процедур для визначення технічного стану і своєчасного ремонту</w:t>
      </w:r>
      <w:r w:rsidR="00FF313E" w:rsidRPr="002E6989">
        <w:rPr>
          <w:rFonts w:ascii="Times New Roman" w:hAnsi="Times New Roman" w:cs="Times New Roman"/>
          <w:sz w:val="28"/>
          <w:szCs w:val="28"/>
          <w:lang w:val="uk-UA" w:eastAsia="x-none"/>
        </w:rPr>
        <w:t xml:space="preserve">. Одна з основних </w:t>
      </w:r>
      <w:r w:rsidR="00D73178" w:rsidRPr="002E6989">
        <w:rPr>
          <w:rFonts w:ascii="Times New Roman" w:hAnsi="Times New Roman" w:cs="Times New Roman"/>
          <w:sz w:val="28"/>
          <w:szCs w:val="28"/>
          <w:lang w:val="uk-UA" w:eastAsia="x-none"/>
        </w:rPr>
        <w:t>причино втрати справного стану енергогенеруючих електростанцій з двигунами внутрішнього згорання є зношування</w:t>
      </w:r>
      <w:r w:rsidR="003D4382" w:rsidRPr="002E6989">
        <w:rPr>
          <w:rFonts w:ascii="Times New Roman" w:hAnsi="Times New Roman" w:cs="Times New Roman"/>
          <w:sz w:val="28"/>
          <w:szCs w:val="28"/>
          <w:lang w:val="uk-UA" w:eastAsia="x-none"/>
        </w:rPr>
        <w:t xml:space="preserve"> [</w:t>
      </w:r>
      <w:r w:rsidR="00664B66" w:rsidRPr="002E6989">
        <w:rPr>
          <w:rFonts w:ascii="Times New Roman" w:hAnsi="Times New Roman" w:cs="Times New Roman"/>
          <w:sz w:val="28"/>
          <w:szCs w:val="28"/>
          <w:lang w:val="uk-UA" w:eastAsia="x-none"/>
        </w:rPr>
        <w:t>26-28,30</w:t>
      </w:r>
      <w:r w:rsidR="003D4382" w:rsidRPr="002E6989">
        <w:rPr>
          <w:rFonts w:ascii="Times New Roman" w:hAnsi="Times New Roman" w:cs="Times New Roman"/>
          <w:sz w:val="28"/>
          <w:szCs w:val="28"/>
          <w:lang w:val="uk-UA" w:eastAsia="x-none"/>
        </w:rPr>
        <w:t>]</w:t>
      </w:r>
      <w:r w:rsidR="00D73178" w:rsidRPr="002E6989">
        <w:rPr>
          <w:rFonts w:ascii="Times New Roman" w:hAnsi="Times New Roman" w:cs="Times New Roman"/>
          <w:sz w:val="28"/>
          <w:szCs w:val="28"/>
          <w:lang w:val="uk-UA" w:eastAsia="x-none"/>
        </w:rPr>
        <w:t xml:space="preserve"> </w:t>
      </w:r>
      <w:r w:rsidR="00F305AB" w:rsidRPr="002E6989">
        <w:rPr>
          <w:rFonts w:ascii="Times New Roman" w:hAnsi="Times New Roman" w:cs="Times New Roman"/>
          <w:sz w:val="28"/>
          <w:szCs w:val="28"/>
          <w:lang w:val="uk-UA" w:eastAsia="x-none"/>
        </w:rPr>
        <w:t>ц</w:t>
      </w:r>
      <w:r w:rsidR="0070293D" w:rsidRPr="002E6989">
        <w:rPr>
          <w:rFonts w:ascii="Times New Roman" w:hAnsi="Times New Roman" w:cs="Times New Roman"/>
          <w:sz w:val="28"/>
          <w:szCs w:val="28"/>
          <w:lang w:val="uk-UA" w:eastAsia="x-none"/>
        </w:rPr>
        <w:t>иліндро-поршнев</w:t>
      </w:r>
      <w:r w:rsidR="00DA0561" w:rsidRPr="002E6989">
        <w:rPr>
          <w:rFonts w:ascii="Times New Roman" w:hAnsi="Times New Roman" w:cs="Times New Roman"/>
          <w:sz w:val="28"/>
          <w:szCs w:val="28"/>
          <w:lang w:val="uk-UA" w:eastAsia="x-none"/>
        </w:rPr>
        <w:t>ого</w:t>
      </w:r>
      <w:r w:rsidR="0070293D" w:rsidRPr="002E6989">
        <w:rPr>
          <w:rFonts w:ascii="Times New Roman" w:hAnsi="Times New Roman" w:cs="Times New Roman"/>
          <w:sz w:val="28"/>
          <w:szCs w:val="28"/>
          <w:lang w:val="uk-UA" w:eastAsia="x-none"/>
        </w:rPr>
        <w:t xml:space="preserve"> механіз</w:t>
      </w:r>
      <w:r w:rsidR="00012E7B" w:rsidRPr="002E6989">
        <w:rPr>
          <w:rFonts w:ascii="Times New Roman" w:hAnsi="Times New Roman" w:cs="Times New Roman"/>
          <w:sz w:val="28"/>
          <w:szCs w:val="28"/>
          <w:lang w:val="uk-UA" w:eastAsia="x-none"/>
        </w:rPr>
        <w:t>м</w:t>
      </w:r>
      <w:r w:rsidR="0070293D" w:rsidRPr="002E6989">
        <w:rPr>
          <w:rFonts w:ascii="Times New Roman" w:hAnsi="Times New Roman" w:cs="Times New Roman"/>
          <w:sz w:val="28"/>
          <w:szCs w:val="28"/>
          <w:lang w:val="uk-UA" w:eastAsia="x-none"/>
        </w:rPr>
        <w:t xml:space="preserve">у </w:t>
      </w:r>
      <w:r w:rsidR="00DA0561" w:rsidRPr="002E6989">
        <w:rPr>
          <w:rFonts w:ascii="Times New Roman" w:hAnsi="Times New Roman" w:cs="Times New Roman"/>
          <w:sz w:val="28"/>
          <w:szCs w:val="28"/>
          <w:lang w:val="uk-UA" w:eastAsia="x-none"/>
        </w:rPr>
        <w:t>(</w:t>
      </w:r>
      <w:r w:rsidR="00DA0561" w:rsidRPr="003C2196">
        <w:rPr>
          <w:rFonts w:ascii="Times New Roman" w:hAnsi="Times New Roman" w:cs="Times New Roman"/>
          <w:sz w:val="28"/>
          <w:szCs w:val="28"/>
          <w:lang w:val="uk-UA" w:eastAsia="x-none"/>
        </w:rPr>
        <w:t>ЦПМ</w:t>
      </w:r>
      <w:r w:rsidR="00DA0561" w:rsidRPr="002E6989">
        <w:rPr>
          <w:rFonts w:ascii="Times New Roman" w:hAnsi="Times New Roman" w:cs="Times New Roman"/>
          <w:sz w:val="28"/>
          <w:szCs w:val="28"/>
          <w:lang w:val="uk-UA" w:eastAsia="x-none"/>
        </w:rPr>
        <w:t>)</w:t>
      </w:r>
      <w:r w:rsidR="006A2A16" w:rsidRPr="002E6989">
        <w:rPr>
          <w:rFonts w:ascii="Times New Roman" w:hAnsi="Times New Roman" w:cs="Times New Roman"/>
          <w:sz w:val="28"/>
          <w:szCs w:val="28"/>
          <w:lang w:val="uk-UA" w:eastAsia="x-none"/>
        </w:rPr>
        <w:t>. А як відом</w:t>
      </w:r>
      <w:r w:rsidR="00664B66" w:rsidRPr="002E6989">
        <w:rPr>
          <w:rFonts w:ascii="Times New Roman" w:hAnsi="Times New Roman" w:cs="Times New Roman"/>
          <w:sz w:val="28"/>
          <w:szCs w:val="28"/>
          <w:lang w:val="uk-UA" w:eastAsia="x-none"/>
        </w:rPr>
        <w:t>о</w:t>
      </w:r>
      <w:r w:rsidR="006A2A16" w:rsidRPr="002E6989">
        <w:rPr>
          <w:rFonts w:ascii="Times New Roman" w:hAnsi="Times New Roman" w:cs="Times New Roman"/>
          <w:sz w:val="28"/>
          <w:szCs w:val="28"/>
          <w:lang w:val="uk-UA" w:eastAsia="x-none"/>
        </w:rPr>
        <w:t xml:space="preserve"> з джерела [</w:t>
      </w:r>
      <w:r w:rsidR="00664B66" w:rsidRPr="002E6989">
        <w:rPr>
          <w:rFonts w:ascii="Times New Roman" w:hAnsi="Times New Roman" w:cs="Times New Roman"/>
          <w:sz w:val="28"/>
          <w:szCs w:val="28"/>
          <w:lang w:val="uk-UA" w:eastAsia="x-none"/>
        </w:rPr>
        <w:t>30</w:t>
      </w:r>
      <w:r w:rsidR="006A2A16" w:rsidRPr="002E6989">
        <w:rPr>
          <w:rFonts w:ascii="Times New Roman" w:hAnsi="Times New Roman" w:cs="Times New Roman"/>
          <w:sz w:val="28"/>
          <w:szCs w:val="28"/>
          <w:lang w:val="uk-UA" w:eastAsia="x-none"/>
        </w:rPr>
        <w:t>], то роботу системи газорозподілу і циліндро-поршневої групи можна оцінити за величиною струму стартера при роботі двигуна в компресорному режимі.</w:t>
      </w:r>
    </w:p>
    <w:p w14:paraId="6265B432" w14:textId="581B0478" w:rsidR="00EE67F1" w:rsidRPr="002E6989" w:rsidRDefault="008A3CAD" w:rsidP="00EE67F1">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Принцип дії полягає в</w:t>
      </w:r>
      <w:r w:rsidR="00EE67F1" w:rsidRPr="002E6989">
        <w:rPr>
          <w:rFonts w:ascii="Times New Roman" w:hAnsi="Times New Roman" w:cs="Times New Roman"/>
          <w:sz w:val="28"/>
          <w:szCs w:val="28"/>
          <w:lang w:val="uk-UA" w:eastAsia="x-none"/>
        </w:rPr>
        <w:t xml:space="preserve"> діагностування </w:t>
      </w:r>
      <w:r w:rsidR="00157FDF" w:rsidRPr="002E6989">
        <w:rPr>
          <w:rFonts w:ascii="Times New Roman" w:hAnsi="Times New Roman" w:cs="Times New Roman"/>
          <w:sz w:val="28"/>
          <w:szCs w:val="28"/>
          <w:lang w:val="uk-UA" w:eastAsia="x-none"/>
        </w:rPr>
        <w:t xml:space="preserve">циліндро-поршневої </w:t>
      </w:r>
      <w:r w:rsidR="00EE67F1" w:rsidRPr="002E6989">
        <w:rPr>
          <w:rFonts w:ascii="Times New Roman" w:hAnsi="Times New Roman" w:cs="Times New Roman"/>
          <w:sz w:val="28"/>
          <w:szCs w:val="28"/>
          <w:lang w:val="uk-UA" w:eastAsia="x-none"/>
        </w:rPr>
        <w:t xml:space="preserve">групи у бензиновому двигуні буде застосовуватися компресорний режим роботи, де в якості показників ефективності використовуються електричні параметри пуску стартера </w:t>
      </w:r>
      <w:r w:rsidR="002D1F19" w:rsidRPr="002E6989">
        <w:rPr>
          <w:rFonts w:ascii="Times New Roman" w:hAnsi="Times New Roman" w:cs="Times New Roman"/>
          <w:sz w:val="28"/>
          <w:szCs w:val="28"/>
          <w:lang w:val="uk-UA" w:eastAsia="x-none"/>
        </w:rPr>
        <w:t xml:space="preserve">(електричного двигуна, для двигунів без електричного стартера) </w:t>
      </w:r>
      <w:r w:rsidR="00EE67F1" w:rsidRPr="002E6989">
        <w:rPr>
          <w:rFonts w:ascii="Times New Roman" w:hAnsi="Times New Roman" w:cs="Times New Roman"/>
          <w:sz w:val="28"/>
          <w:szCs w:val="28"/>
          <w:lang w:val="uk-UA" w:eastAsia="x-none"/>
        </w:rPr>
        <w:t>двигуна</w:t>
      </w:r>
      <w:r w:rsidR="002D1F19" w:rsidRPr="002E6989">
        <w:rPr>
          <w:rFonts w:ascii="Times New Roman" w:hAnsi="Times New Roman" w:cs="Times New Roman"/>
          <w:sz w:val="28"/>
          <w:szCs w:val="28"/>
          <w:lang w:val="uk-UA" w:eastAsia="x-none"/>
        </w:rPr>
        <w:t xml:space="preserve"> (</w:t>
      </w:r>
      <m:oMath>
        <m:sSub>
          <m:sSubPr>
            <m:ctrlPr>
              <w:rPr>
                <w:rFonts w:ascii="Cambria Math" w:hAnsi="Cambria Math" w:cs="Times New Roman"/>
                <w:i/>
                <w:sz w:val="28"/>
                <w:szCs w:val="28"/>
                <w:lang w:val="uk-UA" w:eastAsia="x-none"/>
              </w:rPr>
            </m:ctrlPr>
          </m:sSubPr>
          <m:e>
            <m:r>
              <w:rPr>
                <w:rFonts w:ascii="Cambria Math" w:hAnsi="Cambria Math" w:cs="Times New Roman"/>
                <w:sz w:val="28"/>
                <w:szCs w:val="28"/>
                <w:lang w:val="uk-UA" w:eastAsia="x-none"/>
              </w:rPr>
              <m:t>I</m:t>
            </m:r>
          </m:e>
          <m:sub>
            <m:r>
              <w:rPr>
                <w:rFonts w:ascii="Cambria Math" w:hAnsi="Cambria Math" w:cs="Times New Roman"/>
                <w:sz w:val="28"/>
                <w:szCs w:val="28"/>
                <w:lang w:val="uk-UA" w:eastAsia="x-none"/>
              </w:rPr>
              <m:t>1</m:t>
            </m:r>
          </m:sub>
        </m:sSub>
      </m:oMath>
      <w:r w:rsidR="002D1F19" w:rsidRPr="002E6989">
        <w:rPr>
          <w:rFonts w:ascii="Times New Roman" w:eastAsiaTheme="minorEastAsia" w:hAnsi="Times New Roman" w:cs="Times New Roman"/>
          <w:sz w:val="28"/>
          <w:szCs w:val="28"/>
          <w:lang w:val="uk-UA" w:eastAsia="x-none"/>
        </w:rPr>
        <w:t>)</w:t>
      </w:r>
      <w:r w:rsidR="00EE67F1" w:rsidRPr="002E6989">
        <w:rPr>
          <w:rFonts w:ascii="Times New Roman" w:hAnsi="Times New Roman" w:cs="Times New Roman"/>
          <w:sz w:val="28"/>
          <w:szCs w:val="28"/>
          <w:lang w:val="uk-UA" w:eastAsia="x-none"/>
        </w:rPr>
        <w:t xml:space="preserve"> або тиск</w:t>
      </w:r>
      <w:r w:rsidR="002D1F19" w:rsidRPr="002E6989">
        <w:rPr>
          <w:rFonts w:ascii="Times New Roman" w:hAnsi="Times New Roman" w:cs="Times New Roman"/>
          <w:sz w:val="28"/>
          <w:szCs w:val="28"/>
          <w:lang w:val="uk-UA" w:eastAsia="x-none"/>
        </w:rPr>
        <w:t xml:space="preserve"> (</w:t>
      </w:r>
      <m:oMath>
        <m:r>
          <w:rPr>
            <w:rFonts w:ascii="Cambria Math" w:hAnsi="Cambria Math" w:cs="Times New Roman"/>
            <w:sz w:val="28"/>
            <w:szCs w:val="28"/>
            <w:lang w:val="uk-UA" w:eastAsia="x-none"/>
          </w:rPr>
          <m:t>p</m:t>
        </m:r>
      </m:oMath>
      <w:r w:rsidR="002D1F19" w:rsidRPr="002E6989">
        <w:rPr>
          <w:rFonts w:ascii="Times New Roman" w:hAnsi="Times New Roman" w:cs="Times New Roman"/>
          <w:sz w:val="28"/>
          <w:szCs w:val="28"/>
          <w:lang w:val="uk-UA" w:eastAsia="x-none"/>
        </w:rPr>
        <w:t>)</w:t>
      </w:r>
      <w:r w:rsidR="00EE67F1" w:rsidRPr="002E6989">
        <w:rPr>
          <w:rFonts w:ascii="Times New Roman" w:hAnsi="Times New Roman" w:cs="Times New Roman"/>
          <w:sz w:val="28"/>
          <w:szCs w:val="28"/>
          <w:lang w:val="uk-UA" w:eastAsia="x-none"/>
        </w:rPr>
        <w:t>, який утворюється в результаті стискання повітря</w:t>
      </w:r>
      <w:r w:rsidRPr="002E6989">
        <w:rPr>
          <w:rFonts w:ascii="Times New Roman" w:hAnsi="Times New Roman" w:cs="Times New Roman"/>
          <w:sz w:val="28"/>
          <w:szCs w:val="28"/>
          <w:lang w:val="uk-UA" w:eastAsia="x-none"/>
        </w:rPr>
        <w:t xml:space="preserve"> (</w:t>
      </w:r>
      <w:r w:rsidR="002D1F19" w:rsidRPr="002E6989">
        <w:rPr>
          <w:rFonts w:ascii="Times New Roman" w:hAnsi="Times New Roman" w:cs="Times New Roman"/>
          <w:sz w:val="28"/>
          <w:szCs w:val="28"/>
          <w:lang w:val="uk-UA" w:eastAsia="x-none"/>
        </w:rPr>
        <w:t xml:space="preserve">коефіцієнт стиску </w:t>
      </w:r>
      <m:oMath>
        <m:r>
          <m:rPr>
            <m:sty m:val="p"/>
          </m:rPr>
          <w:rPr>
            <w:rFonts w:ascii="Cambria Math" w:hAnsi="Cambria Math"/>
            <w:sz w:val="28"/>
            <w:szCs w:val="28"/>
            <w:lang w:val="uk-UA"/>
          </w:rPr>
          <w:sym w:font="Symbol" w:char="F065"/>
        </m:r>
      </m:oMath>
      <w:r w:rsidR="002D1F19" w:rsidRPr="002E6989">
        <w:rPr>
          <w:rFonts w:ascii="Times New Roman" w:eastAsiaTheme="minorEastAsia" w:hAnsi="Times New Roman" w:cs="Times New Roman"/>
          <w:sz w:val="28"/>
          <w:szCs w:val="28"/>
          <w:lang w:val="uk-UA"/>
        </w:rPr>
        <w:t>)</w:t>
      </w:r>
      <w:r w:rsidR="00EE67F1" w:rsidRPr="002E6989">
        <w:rPr>
          <w:rFonts w:ascii="Times New Roman" w:hAnsi="Times New Roman" w:cs="Times New Roman"/>
          <w:sz w:val="28"/>
          <w:szCs w:val="28"/>
          <w:lang w:val="uk-UA" w:eastAsia="x-none"/>
        </w:rPr>
        <w:t>.</w:t>
      </w:r>
    </w:p>
    <w:p w14:paraId="72BED9E6" w14:textId="77777777" w:rsidR="00EE67F1" w:rsidRPr="002E6989" w:rsidRDefault="00EE67F1" w:rsidP="00EE67F1">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Деякі генератори обладнані електричним стартером, що робить задачу визначення ефективності легше за рахунок того, що ми можемо передавати крутний момент на маховик за допомогою електричного стартера та використовувати двигун у компресорному режимі (без подачі та підриву палива) для визначення показників ефективності.</w:t>
      </w:r>
    </w:p>
    <w:p w14:paraId="1EBA3070" w14:textId="771853F3" w:rsidR="00EE67F1" w:rsidRPr="002E6989" w:rsidRDefault="00EE67F1" w:rsidP="00EE67F1">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Але так як деякі генератори мають тільки ручний стартер, що робить задачу запуску двигуна внутрішнього згорання у </w:t>
      </w:r>
      <w:r w:rsidR="00F86442" w:rsidRPr="002E6989">
        <w:rPr>
          <w:rFonts w:ascii="Times New Roman" w:hAnsi="Times New Roman" w:cs="Times New Roman"/>
          <w:sz w:val="28"/>
          <w:szCs w:val="28"/>
          <w:lang w:val="uk-UA" w:eastAsia="x-none"/>
        </w:rPr>
        <w:t>компресорному</w:t>
      </w:r>
      <w:r w:rsidRPr="002E6989">
        <w:rPr>
          <w:rFonts w:ascii="Times New Roman" w:hAnsi="Times New Roman" w:cs="Times New Roman"/>
          <w:sz w:val="28"/>
          <w:szCs w:val="28"/>
          <w:lang w:val="uk-UA" w:eastAsia="x-none"/>
        </w:rPr>
        <w:t xml:space="preserve"> режимі неможливою. Тому модернізація системи буде полягати у визначення ефективності </w:t>
      </w:r>
      <w:r w:rsidR="00F86442" w:rsidRPr="002E6989">
        <w:rPr>
          <w:rFonts w:ascii="Times New Roman" w:hAnsi="Times New Roman" w:cs="Times New Roman"/>
          <w:sz w:val="28"/>
          <w:szCs w:val="28"/>
          <w:lang w:val="uk-UA" w:eastAsia="x-none"/>
        </w:rPr>
        <w:t xml:space="preserve">циліндро-поршневої </w:t>
      </w:r>
      <w:r w:rsidRPr="002E6989">
        <w:rPr>
          <w:rFonts w:ascii="Times New Roman" w:hAnsi="Times New Roman" w:cs="Times New Roman"/>
          <w:sz w:val="28"/>
          <w:szCs w:val="28"/>
          <w:lang w:val="uk-UA" w:eastAsia="x-none"/>
        </w:rPr>
        <w:t>групи на базі двигуна з ручним стартером для вимірювання тиску і розрахунку енергії.</w:t>
      </w:r>
    </w:p>
    <w:p w14:paraId="24B79C13" w14:textId="6E3D3224" w:rsidR="00EE67F1" w:rsidRPr="002E6989" w:rsidRDefault="00EE67F1" w:rsidP="004E52FB">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Основним показником ефективності </w:t>
      </w:r>
      <w:r w:rsidR="00F86442" w:rsidRPr="002E6989">
        <w:rPr>
          <w:rFonts w:ascii="Times New Roman" w:hAnsi="Times New Roman" w:cs="Times New Roman"/>
          <w:sz w:val="28"/>
          <w:szCs w:val="28"/>
          <w:lang w:val="uk-UA" w:eastAsia="x-none"/>
        </w:rPr>
        <w:t xml:space="preserve">циліндро-поршневої </w:t>
      </w:r>
      <w:r w:rsidRPr="002E6989">
        <w:rPr>
          <w:rFonts w:ascii="Times New Roman" w:hAnsi="Times New Roman" w:cs="Times New Roman"/>
          <w:sz w:val="28"/>
          <w:szCs w:val="28"/>
          <w:lang w:val="uk-UA" w:eastAsia="x-none"/>
        </w:rPr>
        <w:t xml:space="preserve">групи буде </w:t>
      </w:r>
      <w:r w:rsidR="00F86442" w:rsidRPr="002E6989">
        <w:rPr>
          <w:rFonts w:ascii="Times New Roman" w:hAnsi="Times New Roman" w:cs="Times New Roman"/>
          <w:sz w:val="28"/>
          <w:szCs w:val="28"/>
          <w:lang w:val="uk-UA" w:eastAsia="x-none"/>
        </w:rPr>
        <w:t>робота</w:t>
      </w:r>
      <w:r w:rsidRPr="002E6989">
        <w:rPr>
          <w:rFonts w:ascii="Times New Roman" w:hAnsi="Times New Roman" w:cs="Times New Roman"/>
          <w:sz w:val="28"/>
          <w:szCs w:val="28"/>
          <w:lang w:val="uk-UA" w:eastAsia="x-none"/>
        </w:rPr>
        <w:t xml:space="preserve"> </w:t>
      </w:r>
      <w:r w:rsidR="00F86442" w:rsidRPr="002E6989">
        <w:rPr>
          <w:rFonts w:ascii="Times New Roman" w:hAnsi="Times New Roman" w:cs="Times New Roman"/>
          <w:sz w:val="28"/>
          <w:szCs w:val="28"/>
          <w:lang w:val="uk-UA" w:eastAsia="x-none"/>
        </w:rPr>
        <w:t>виконана</w:t>
      </w:r>
      <w:r w:rsidRPr="002E6989">
        <w:rPr>
          <w:rFonts w:ascii="Times New Roman" w:hAnsi="Times New Roman" w:cs="Times New Roman"/>
          <w:sz w:val="28"/>
          <w:szCs w:val="28"/>
          <w:lang w:val="uk-UA" w:eastAsia="x-none"/>
        </w:rPr>
        <w:t xml:space="preserve"> </w:t>
      </w:r>
      <w:r w:rsidR="00F86442" w:rsidRPr="002E6989">
        <w:rPr>
          <w:rFonts w:ascii="Times New Roman" w:hAnsi="Times New Roman" w:cs="Times New Roman"/>
          <w:sz w:val="28"/>
          <w:szCs w:val="28"/>
          <w:lang w:val="uk-UA" w:eastAsia="x-none"/>
        </w:rPr>
        <w:t>для</w:t>
      </w:r>
      <w:r w:rsidRPr="002E6989">
        <w:rPr>
          <w:rFonts w:ascii="Times New Roman" w:hAnsi="Times New Roman" w:cs="Times New Roman"/>
          <w:sz w:val="28"/>
          <w:szCs w:val="28"/>
          <w:lang w:val="uk-UA" w:eastAsia="x-none"/>
        </w:rPr>
        <w:t xml:space="preserve"> прокрутк</w:t>
      </w:r>
      <w:r w:rsidR="00F86442" w:rsidRPr="002E6989">
        <w:rPr>
          <w:rFonts w:ascii="Times New Roman" w:hAnsi="Times New Roman" w:cs="Times New Roman"/>
          <w:sz w:val="28"/>
          <w:szCs w:val="28"/>
          <w:lang w:val="uk-UA" w:eastAsia="x-none"/>
        </w:rPr>
        <w:t xml:space="preserve">и </w:t>
      </w:r>
      <w:r w:rsidRPr="002E6989">
        <w:rPr>
          <w:rFonts w:ascii="Times New Roman" w:hAnsi="Times New Roman" w:cs="Times New Roman"/>
          <w:sz w:val="28"/>
          <w:szCs w:val="28"/>
          <w:lang w:val="uk-UA" w:eastAsia="x-none"/>
        </w:rPr>
        <w:t xml:space="preserve">поршня у циліндрі без свічі запалювання та з нею (в дизельному двигуні замість свічі запалювання виймають форсунку для </w:t>
      </w:r>
      <w:r w:rsidRPr="002E6989">
        <w:rPr>
          <w:rFonts w:ascii="Times New Roman" w:hAnsi="Times New Roman" w:cs="Times New Roman"/>
          <w:sz w:val="28"/>
          <w:szCs w:val="28"/>
          <w:lang w:val="uk-UA" w:eastAsia="x-none"/>
        </w:rPr>
        <w:lastRenderedPageBreak/>
        <w:t xml:space="preserve">створювання різниці опорів). </w:t>
      </w:r>
      <w:r w:rsidR="00F86442" w:rsidRPr="002E6989">
        <w:rPr>
          <w:rFonts w:ascii="Times New Roman" w:hAnsi="Times New Roman" w:cs="Times New Roman"/>
          <w:sz w:val="28"/>
          <w:szCs w:val="28"/>
          <w:lang w:val="uk-UA" w:eastAsia="x-none"/>
        </w:rPr>
        <w:t>З рівняння роботи</w:t>
      </w:r>
      <w:r w:rsidR="0060475C" w:rsidRPr="002E6989">
        <w:rPr>
          <w:rFonts w:ascii="Times New Roman" w:hAnsi="Times New Roman" w:cs="Times New Roman"/>
          <w:sz w:val="28"/>
          <w:szCs w:val="28"/>
          <w:lang w:val="uk-UA" w:eastAsia="x-none"/>
        </w:rPr>
        <w:t xml:space="preserve"> та балансу</w:t>
      </w:r>
      <w:r w:rsidR="00F86442" w:rsidRPr="002E6989">
        <w:rPr>
          <w:rFonts w:ascii="Times New Roman" w:hAnsi="Times New Roman" w:cs="Times New Roman"/>
          <w:sz w:val="28"/>
          <w:szCs w:val="28"/>
          <w:lang w:val="uk-UA" w:eastAsia="x-none"/>
        </w:rPr>
        <w:t xml:space="preserve"> зможемо визначити показники енергоефективності.</w:t>
      </w:r>
    </w:p>
    <w:p w14:paraId="084214DA" w14:textId="2B2E2B86" w:rsidR="00292126" w:rsidRPr="002E6989" w:rsidRDefault="002001F9" w:rsidP="00292126">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Конструк</w:t>
      </w:r>
      <w:r w:rsidR="006B3D71" w:rsidRPr="002E6989">
        <w:rPr>
          <w:rFonts w:ascii="Times New Roman" w:hAnsi="Times New Roman" w:cs="Times New Roman"/>
          <w:sz w:val="28"/>
          <w:szCs w:val="28"/>
          <w:lang w:val="uk-UA" w:eastAsia="x-none"/>
        </w:rPr>
        <w:t>ція механізму полягає в наступному (</w:t>
      </w:r>
      <w:r w:rsidR="008A1B2C" w:rsidRPr="002E6989">
        <w:rPr>
          <w:rFonts w:ascii="Times New Roman" w:hAnsi="Times New Roman" w:cs="Times New Roman"/>
          <w:sz w:val="28"/>
          <w:szCs w:val="28"/>
          <w:lang w:val="uk-UA" w:eastAsia="x-none"/>
        </w:rPr>
        <w:t>в</w:t>
      </w:r>
      <w:r w:rsidR="006B3D71" w:rsidRPr="002E6989">
        <w:rPr>
          <w:rFonts w:ascii="Times New Roman" w:hAnsi="Times New Roman" w:cs="Times New Roman"/>
          <w:sz w:val="28"/>
          <w:szCs w:val="28"/>
          <w:lang w:val="uk-UA" w:eastAsia="x-none"/>
        </w:rPr>
        <w:t xml:space="preserve"> випадках коли в автономно</w:t>
      </w:r>
      <w:r w:rsidR="008A1B2C" w:rsidRPr="002E6989">
        <w:rPr>
          <w:rFonts w:ascii="Times New Roman" w:hAnsi="Times New Roman" w:cs="Times New Roman"/>
          <w:sz w:val="28"/>
          <w:szCs w:val="28"/>
          <w:lang w:val="uk-UA" w:eastAsia="x-none"/>
        </w:rPr>
        <w:t>му</w:t>
      </w:r>
      <w:r w:rsidR="006B3D71" w:rsidRPr="002E6989">
        <w:rPr>
          <w:rFonts w:ascii="Times New Roman" w:hAnsi="Times New Roman" w:cs="Times New Roman"/>
          <w:sz w:val="28"/>
          <w:szCs w:val="28"/>
          <w:lang w:val="uk-UA" w:eastAsia="x-none"/>
        </w:rPr>
        <w:t xml:space="preserve"> генераторі відсутній </w:t>
      </w:r>
      <w:r w:rsidR="008A1B2C" w:rsidRPr="002E6989">
        <w:rPr>
          <w:rFonts w:ascii="Times New Roman" w:hAnsi="Times New Roman" w:cs="Times New Roman"/>
          <w:sz w:val="28"/>
          <w:szCs w:val="28"/>
          <w:lang w:val="uk-UA" w:eastAsia="x-none"/>
        </w:rPr>
        <w:t>або зламаний електричний стартер – тому що нам потрібні дані, такі як сила струму</w:t>
      </w:r>
      <w:r w:rsidR="00292126" w:rsidRPr="002E6989">
        <w:rPr>
          <w:rFonts w:ascii="Times New Roman" w:hAnsi="Times New Roman" w:cs="Times New Roman"/>
          <w:sz w:val="28"/>
          <w:szCs w:val="28"/>
          <w:lang w:val="uk-UA" w:eastAsia="x-none"/>
        </w:rPr>
        <w:t xml:space="preserve">, для визначення діагностичних показників): </w:t>
      </w:r>
    </w:p>
    <w:p w14:paraId="6189AC09" w14:textId="77777777" w:rsidR="00AF1EE2" w:rsidRPr="002E6989" w:rsidRDefault="00AF1EE2" w:rsidP="00292126">
      <w:pPr>
        <w:rPr>
          <w:rFonts w:ascii="Times New Roman" w:hAnsi="Times New Roman" w:cs="Times New Roman"/>
          <w:sz w:val="28"/>
          <w:szCs w:val="28"/>
          <w:lang w:val="uk-UA" w:eastAsia="x-none"/>
        </w:rPr>
      </w:pPr>
    </w:p>
    <w:p w14:paraId="19ED9F2E" w14:textId="4C0067ED" w:rsidR="00AF1EE2" w:rsidRPr="002E6989" w:rsidRDefault="00AF1EE2" w:rsidP="00BB6E9A">
      <w:pPr>
        <w:jc w:val="center"/>
        <w:rPr>
          <w:rFonts w:ascii="Times New Roman" w:hAnsi="Times New Roman" w:cs="Times New Roman"/>
          <w:sz w:val="28"/>
          <w:szCs w:val="28"/>
          <w:lang w:val="uk-UA" w:eastAsia="x-none"/>
        </w:rPr>
      </w:pPr>
      <w:r w:rsidRPr="002E6989">
        <w:rPr>
          <w:noProof/>
          <w:lang w:val="uk-UA"/>
        </w:rPr>
        <w:drawing>
          <wp:inline distT="0" distB="0" distL="0" distR="0" wp14:anchorId="469FBC20" wp14:editId="40D255DF">
            <wp:extent cx="5296535" cy="3443592"/>
            <wp:effectExtent l="0" t="0" r="0" b="0"/>
            <wp:docPr id="1343727642" name="Picture 1343727642" descr="A drawing of a machine&#13;&#10;&#13;&#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 drawing of a machine&#13;&#10;&#13;&#10;Description automatically generated"/>
                    <pic:cNvPicPr>
                      <a:picLocks/>
                    </pic:cNvPicPr>
                  </pic:nvPicPr>
                  <pic:blipFill rotWithShape="1">
                    <a:blip r:embed="rId44" cstate="print">
                      <a:extLst>
                        <a:ext uri="{28A0092B-C50C-407E-A947-70E740481C1C}">
                          <a14:useLocalDpi xmlns:a14="http://schemas.microsoft.com/office/drawing/2010/main" val="0"/>
                        </a:ext>
                      </a:extLst>
                    </a:blip>
                    <a:srcRect l="2676"/>
                    <a:stretch/>
                  </pic:blipFill>
                  <pic:spPr bwMode="auto">
                    <a:xfrm>
                      <a:off x="0" y="0"/>
                      <a:ext cx="5427831" cy="3528955"/>
                    </a:xfrm>
                    <a:prstGeom prst="rect">
                      <a:avLst/>
                    </a:prstGeom>
                    <a:noFill/>
                    <a:ln>
                      <a:noFill/>
                    </a:ln>
                    <a:extLst>
                      <a:ext uri="{53640926-AAD7-44D8-BBD7-CCE9431645EC}">
                        <a14:shadowObscured xmlns:a14="http://schemas.microsoft.com/office/drawing/2010/main"/>
                      </a:ext>
                    </a:extLst>
                  </pic:spPr>
                </pic:pic>
              </a:graphicData>
            </a:graphic>
          </wp:inline>
        </w:drawing>
      </w:r>
    </w:p>
    <w:p w14:paraId="3DA970AF" w14:textId="381331B1" w:rsidR="00292126" w:rsidRDefault="003F3A8B" w:rsidP="00E42385">
      <w:pPr>
        <w:contextualSpacing/>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Рисунок </w:t>
      </w:r>
      <w:r w:rsidR="00BB6E9A" w:rsidRPr="002E6989">
        <w:rPr>
          <w:rFonts w:ascii="Times New Roman" w:hAnsi="Times New Roman" w:cs="Times New Roman"/>
          <w:sz w:val="28"/>
          <w:szCs w:val="28"/>
          <w:lang w:val="uk-UA" w:eastAsia="x-none"/>
        </w:rPr>
        <w:t>2.</w:t>
      </w:r>
      <w:r w:rsidR="00FE5E96" w:rsidRPr="002E6989">
        <w:rPr>
          <w:rFonts w:ascii="Times New Roman" w:hAnsi="Times New Roman" w:cs="Times New Roman"/>
          <w:sz w:val="28"/>
          <w:szCs w:val="28"/>
          <w:lang w:val="uk-UA" w:eastAsia="x-none"/>
        </w:rPr>
        <w:t>8</w:t>
      </w:r>
      <w:r w:rsidRPr="002E6989">
        <w:rPr>
          <w:rFonts w:ascii="Times New Roman" w:hAnsi="Times New Roman" w:cs="Times New Roman"/>
          <w:sz w:val="28"/>
          <w:szCs w:val="28"/>
          <w:lang w:val="uk-UA" w:eastAsia="x-none"/>
        </w:rPr>
        <w:t xml:space="preserve"> – Пристрій для діагностування автономного генератора</w:t>
      </w:r>
      <w:r w:rsidR="00F5169E" w:rsidRPr="002E6989">
        <w:rPr>
          <w:rFonts w:ascii="Times New Roman" w:hAnsi="Times New Roman" w:cs="Times New Roman"/>
          <w:sz w:val="28"/>
          <w:szCs w:val="28"/>
          <w:lang w:val="uk-UA" w:eastAsia="x-none"/>
        </w:rPr>
        <w:t>.</w:t>
      </w:r>
    </w:p>
    <w:p w14:paraId="363C0832" w14:textId="77777777" w:rsidR="00E42385" w:rsidRPr="002E6989" w:rsidRDefault="00E42385" w:rsidP="00FC7B83">
      <w:pPr>
        <w:contextualSpacing/>
        <w:rPr>
          <w:rFonts w:ascii="Times New Roman" w:hAnsi="Times New Roman" w:cs="Times New Roman"/>
          <w:sz w:val="28"/>
          <w:szCs w:val="28"/>
          <w:lang w:val="uk-UA" w:eastAsia="x-none"/>
        </w:rPr>
      </w:pPr>
    </w:p>
    <w:p w14:paraId="68D5D670" w14:textId="7FBF6443" w:rsidR="00AC49BF" w:rsidRPr="002E6989" w:rsidRDefault="00AC49BF" w:rsidP="00FC7B83">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для прокрутки маховика відповідно використовується</w:t>
      </w:r>
      <w:r w:rsidR="00F5169E" w:rsidRPr="002E6989">
        <w:rPr>
          <w:rFonts w:ascii="Times New Roman" w:hAnsi="Times New Roman" w:cs="Times New Roman"/>
          <w:sz w:val="28"/>
          <w:szCs w:val="28"/>
          <w:lang w:val="uk-UA" w:eastAsia="x-none"/>
        </w:rPr>
        <w:t xml:space="preserve"> (рис. 2.</w:t>
      </w:r>
      <w:r w:rsidR="00FE5E96" w:rsidRPr="002E6989">
        <w:rPr>
          <w:rFonts w:ascii="Times New Roman" w:hAnsi="Times New Roman" w:cs="Times New Roman"/>
          <w:sz w:val="28"/>
          <w:szCs w:val="28"/>
          <w:lang w:val="uk-UA" w:eastAsia="x-none"/>
        </w:rPr>
        <w:t>8</w:t>
      </w:r>
      <w:r w:rsidR="00F5169E"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w:t>
      </w:r>
      <w:r w:rsidR="002001F9" w:rsidRPr="002E6989">
        <w:rPr>
          <w:rFonts w:ascii="Times New Roman" w:hAnsi="Times New Roman" w:cs="Times New Roman"/>
          <w:sz w:val="28"/>
          <w:szCs w:val="28"/>
          <w:lang w:val="uk-UA" w:eastAsia="x-none"/>
        </w:rPr>
        <w:t>електричний двигун</w:t>
      </w:r>
      <w:r w:rsidR="005F7D44" w:rsidRPr="002E6989">
        <w:rPr>
          <w:rFonts w:ascii="Times New Roman" w:hAnsi="Times New Roman" w:cs="Times New Roman"/>
          <w:sz w:val="28"/>
          <w:szCs w:val="28"/>
          <w:lang w:val="uk-UA" w:eastAsia="x-none"/>
        </w:rPr>
        <w:t xml:space="preserve"> постійного струму</w:t>
      </w:r>
      <w:r w:rsidR="00AD0CD1" w:rsidRPr="002E6989">
        <w:rPr>
          <w:rFonts w:ascii="Times New Roman" w:hAnsi="Times New Roman" w:cs="Times New Roman"/>
          <w:sz w:val="28"/>
          <w:szCs w:val="28"/>
          <w:lang w:val="uk-UA" w:eastAsia="x-none"/>
        </w:rPr>
        <w:t xml:space="preserve"> 12B 2,</w:t>
      </w:r>
      <w:r w:rsidR="005F7D44" w:rsidRPr="002E6989">
        <w:rPr>
          <w:rFonts w:ascii="Times New Roman" w:hAnsi="Times New Roman" w:cs="Times New Roman"/>
          <w:sz w:val="28"/>
          <w:szCs w:val="28"/>
          <w:lang w:val="uk-UA" w:eastAsia="x-none"/>
        </w:rPr>
        <w:t xml:space="preserve"> який </w:t>
      </w:r>
      <w:r w:rsidR="003B63A8" w:rsidRPr="002E6989">
        <w:rPr>
          <w:rFonts w:ascii="Times New Roman" w:hAnsi="Times New Roman" w:cs="Times New Roman"/>
          <w:sz w:val="28"/>
          <w:szCs w:val="28"/>
          <w:lang w:val="uk-UA" w:eastAsia="x-none"/>
        </w:rPr>
        <w:t>приєднується</w:t>
      </w:r>
      <w:r w:rsidR="00B8688A" w:rsidRPr="002E6989">
        <w:rPr>
          <w:rFonts w:ascii="Times New Roman" w:hAnsi="Times New Roman" w:cs="Times New Roman"/>
          <w:sz w:val="28"/>
          <w:szCs w:val="28"/>
          <w:lang w:val="uk-UA" w:eastAsia="x-none"/>
        </w:rPr>
        <w:t xml:space="preserve"> за допомогою полумуфти 1</w:t>
      </w:r>
      <w:r w:rsidR="00FB3B7D" w:rsidRPr="002E6989">
        <w:rPr>
          <w:rFonts w:ascii="Times New Roman" w:hAnsi="Times New Roman" w:cs="Times New Roman"/>
          <w:sz w:val="28"/>
          <w:szCs w:val="28"/>
          <w:lang w:val="uk-UA" w:eastAsia="x-none"/>
        </w:rPr>
        <w:t xml:space="preserve"> </w:t>
      </w:r>
      <w:r w:rsidR="00B8688A" w:rsidRPr="002E6989">
        <w:rPr>
          <w:rFonts w:ascii="Times New Roman" w:hAnsi="Times New Roman" w:cs="Times New Roman"/>
          <w:sz w:val="28"/>
          <w:szCs w:val="28"/>
          <w:lang w:val="uk-UA" w:eastAsia="x-none"/>
        </w:rPr>
        <w:t xml:space="preserve">до </w:t>
      </w:r>
      <w:r w:rsidR="002F2B17" w:rsidRPr="002E6989">
        <w:rPr>
          <w:rFonts w:ascii="Times New Roman" w:hAnsi="Times New Roman" w:cs="Times New Roman"/>
          <w:sz w:val="28"/>
          <w:szCs w:val="28"/>
          <w:lang w:val="uk-UA" w:eastAsia="x-none"/>
        </w:rPr>
        <w:t xml:space="preserve">набору </w:t>
      </w:r>
      <w:r w:rsidR="00B8688A" w:rsidRPr="002E6989">
        <w:rPr>
          <w:rFonts w:ascii="Times New Roman" w:hAnsi="Times New Roman" w:cs="Times New Roman"/>
          <w:sz w:val="28"/>
          <w:szCs w:val="28"/>
          <w:lang w:val="uk-UA" w:eastAsia="x-none"/>
        </w:rPr>
        <w:t>трещіток ручного стартера 10</w:t>
      </w:r>
      <w:r w:rsidR="001B50EE" w:rsidRPr="002E6989">
        <w:rPr>
          <w:rFonts w:ascii="Times New Roman" w:hAnsi="Times New Roman" w:cs="Times New Roman"/>
          <w:sz w:val="28"/>
          <w:szCs w:val="28"/>
          <w:lang w:val="uk-UA" w:eastAsia="x-none"/>
        </w:rPr>
        <w:t>. Полумуфта та стартер скріплені</w:t>
      </w:r>
      <w:r w:rsidR="001D647C" w:rsidRPr="002E6989">
        <w:rPr>
          <w:rFonts w:ascii="Times New Roman" w:hAnsi="Times New Roman" w:cs="Times New Roman"/>
          <w:sz w:val="28"/>
          <w:szCs w:val="28"/>
          <w:lang w:val="uk-UA" w:eastAsia="x-none"/>
        </w:rPr>
        <w:t xml:space="preserve"> болтами М4 (6 шт.) 7, </w:t>
      </w:r>
      <w:r w:rsidR="00EE4230" w:rsidRPr="002E6989">
        <w:rPr>
          <w:rFonts w:ascii="Times New Roman" w:hAnsi="Times New Roman" w:cs="Times New Roman"/>
          <w:sz w:val="28"/>
          <w:szCs w:val="28"/>
          <w:lang w:val="uk-UA" w:eastAsia="x-none"/>
        </w:rPr>
        <w:t>гайками М4 (6 шт.) 8</w:t>
      </w:r>
      <w:r w:rsidR="00BB6E9A" w:rsidRPr="002E6989">
        <w:rPr>
          <w:rFonts w:ascii="Times New Roman" w:hAnsi="Times New Roman" w:cs="Times New Roman"/>
          <w:sz w:val="28"/>
          <w:szCs w:val="28"/>
          <w:lang w:val="uk-UA" w:eastAsia="x-none"/>
        </w:rPr>
        <w:t xml:space="preserve"> та</w:t>
      </w:r>
      <w:r w:rsidR="00EE4230" w:rsidRPr="002E6989">
        <w:rPr>
          <w:rFonts w:ascii="Times New Roman" w:hAnsi="Times New Roman" w:cs="Times New Roman"/>
          <w:sz w:val="28"/>
          <w:szCs w:val="28"/>
          <w:lang w:val="uk-UA" w:eastAsia="x-none"/>
        </w:rPr>
        <w:t xml:space="preserve"> шайбами М4 (6 шт.) 9.</w:t>
      </w:r>
      <w:r w:rsidR="0025020B" w:rsidRPr="002E6989">
        <w:rPr>
          <w:rFonts w:ascii="Times New Roman" w:hAnsi="Times New Roman" w:cs="Times New Roman"/>
          <w:sz w:val="28"/>
          <w:szCs w:val="28"/>
          <w:lang w:val="uk-UA" w:eastAsia="x-none"/>
        </w:rPr>
        <w:t xml:space="preserve"> Також двигун постійного струму</w:t>
      </w:r>
      <w:r w:rsidR="00031602" w:rsidRPr="002E6989">
        <w:rPr>
          <w:rFonts w:ascii="Times New Roman" w:hAnsi="Times New Roman" w:cs="Times New Roman"/>
          <w:sz w:val="28"/>
          <w:szCs w:val="28"/>
          <w:lang w:val="uk-UA" w:eastAsia="x-none"/>
        </w:rPr>
        <w:t xml:space="preserve"> приєднується до</w:t>
      </w:r>
      <w:r w:rsidR="007B78FE" w:rsidRPr="002E6989">
        <w:rPr>
          <w:rFonts w:ascii="Times New Roman" w:hAnsi="Times New Roman" w:cs="Times New Roman"/>
          <w:sz w:val="28"/>
          <w:szCs w:val="28"/>
          <w:lang w:val="uk-UA" w:eastAsia="x-none"/>
        </w:rPr>
        <w:t xml:space="preserve"> </w:t>
      </w:r>
      <w:r w:rsidR="00031602" w:rsidRPr="002E6989">
        <w:rPr>
          <w:rFonts w:ascii="Times New Roman" w:hAnsi="Times New Roman" w:cs="Times New Roman"/>
          <w:sz w:val="28"/>
          <w:szCs w:val="28"/>
          <w:lang w:val="uk-UA" w:eastAsia="x-none"/>
        </w:rPr>
        <w:t>корпусу автономного генератора за допомогою фланця перехідного 3</w:t>
      </w:r>
      <w:r w:rsidR="005B39D7" w:rsidRPr="002E6989">
        <w:rPr>
          <w:rFonts w:ascii="Times New Roman" w:hAnsi="Times New Roman" w:cs="Times New Roman"/>
          <w:sz w:val="28"/>
          <w:szCs w:val="28"/>
          <w:lang w:val="uk-UA" w:eastAsia="x-none"/>
        </w:rPr>
        <w:t>. Флане</w:t>
      </w:r>
      <w:r w:rsidR="00BB6E9A" w:rsidRPr="002E6989">
        <w:rPr>
          <w:rFonts w:ascii="Times New Roman" w:hAnsi="Times New Roman" w:cs="Times New Roman"/>
          <w:sz w:val="28"/>
          <w:szCs w:val="28"/>
          <w:lang w:val="uk-UA" w:eastAsia="x-none"/>
        </w:rPr>
        <w:t xml:space="preserve">ць перехідний та </w:t>
      </w:r>
      <w:r w:rsidR="00B2420B" w:rsidRPr="002E6989">
        <w:rPr>
          <w:rFonts w:ascii="Times New Roman" w:hAnsi="Times New Roman" w:cs="Times New Roman"/>
          <w:sz w:val="28"/>
          <w:szCs w:val="28"/>
          <w:lang w:val="uk-UA" w:eastAsia="x-none"/>
        </w:rPr>
        <w:t xml:space="preserve">корпус </w:t>
      </w:r>
      <w:r w:rsidR="00EF1A1A" w:rsidRPr="002E6989">
        <w:rPr>
          <w:rFonts w:ascii="Times New Roman" w:hAnsi="Times New Roman" w:cs="Times New Roman"/>
          <w:sz w:val="28"/>
          <w:szCs w:val="28"/>
          <w:lang w:val="uk-UA" w:eastAsia="x-none"/>
        </w:rPr>
        <w:t>електричного</w:t>
      </w:r>
      <w:r w:rsidR="00B2420B" w:rsidRPr="002E6989">
        <w:rPr>
          <w:rFonts w:ascii="Times New Roman" w:hAnsi="Times New Roman" w:cs="Times New Roman"/>
          <w:sz w:val="28"/>
          <w:szCs w:val="28"/>
          <w:lang w:val="uk-UA" w:eastAsia="x-none"/>
        </w:rPr>
        <w:t xml:space="preserve"> двигуна</w:t>
      </w:r>
      <w:r w:rsidR="00BB6E9A" w:rsidRPr="002E6989">
        <w:rPr>
          <w:rFonts w:ascii="Times New Roman" w:hAnsi="Times New Roman" w:cs="Times New Roman"/>
          <w:sz w:val="28"/>
          <w:szCs w:val="28"/>
          <w:lang w:val="uk-UA" w:eastAsia="x-none"/>
        </w:rPr>
        <w:t xml:space="preserve"> скріплені за допомогою болтів М6 (4 шт.) 4, гайок М6 (4 шт.) 5 та шайб Шайба М6 (4 шт.)</w:t>
      </w:r>
      <w:r w:rsidR="00522459" w:rsidRPr="002E6989">
        <w:rPr>
          <w:rFonts w:ascii="Times New Roman" w:hAnsi="Times New Roman" w:cs="Times New Roman"/>
          <w:sz w:val="28"/>
          <w:szCs w:val="28"/>
          <w:lang w:val="uk-UA" w:eastAsia="x-none"/>
        </w:rPr>
        <w:t xml:space="preserve"> </w:t>
      </w:r>
      <w:r w:rsidR="008A6E6B" w:rsidRPr="002E6989">
        <w:rPr>
          <w:rFonts w:ascii="Times New Roman" w:hAnsi="Times New Roman" w:cs="Times New Roman"/>
          <w:sz w:val="28"/>
          <w:szCs w:val="28"/>
          <w:lang w:val="uk-UA" w:eastAsia="x-none"/>
        </w:rPr>
        <w:t>6</w:t>
      </w:r>
      <w:r w:rsidR="00BB6E9A" w:rsidRPr="002E6989">
        <w:rPr>
          <w:rFonts w:ascii="Times New Roman" w:hAnsi="Times New Roman" w:cs="Times New Roman"/>
          <w:sz w:val="28"/>
          <w:szCs w:val="28"/>
          <w:lang w:val="uk-UA" w:eastAsia="x-none"/>
        </w:rPr>
        <w:t>.</w:t>
      </w:r>
    </w:p>
    <w:p w14:paraId="34BDE92D" w14:textId="77777777" w:rsidR="008A25A0" w:rsidRPr="002E6989" w:rsidRDefault="004C49FA" w:rsidP="008A25A0">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Як подальша модифікація, через те, що</w:t>
      </w:r>
      <w:r w:rsidR="002001F9" w:rsidRPr="002E6989">
        <w:rPr>
          <w:rFonts w:ascii="Times New Roman" w:hAnsi="Times New Roman" w:cs="Times New Roman"/>
          <w:sz w:val="28"/>
          <w:szCs w:val="28"/>
          <w:lang w:val="uk-UA" w:eastAsia="x-none"/>
        </w:rPr>
        <w:t xml:space="preserve"> частота обертання двигуна </w:t>
      </w:r>
      <w:r w:rsidRPr="002E6989">
        <w:rPr>
          <w:rFonts w:ascii="Times New Roman" w:hAnsi="Times New Roman" w:cs="Times New Roman"/>
          <w:sz w:val="28"/>
          <w:szCs w:val="28"/>
          <w:lang w:val="uk-UA" w:eastAsia="x-none"/>
        </w:rPr>
        <w:t xml:space="preserve">може бути </w:t>
      </w:r>
      <w:r w:rsidR="002001F9" w:rsidRPr="002E6989">
        <w:rPr>
          <w:rFonts w:ascii="Times New Roman" w:hAnsi="Times New Roman" w:cs="Times New Roman"/>
          <w:sz w:val="28"/>
          <w:szCs w:val="28"/>
          <w:lang w:val="uk-UA" w:eastAsia="x-none"/>
        </w:rPr>
        <w:t>занадто велика</w:t>
      </w:r>
      <w:r w:rsidRPr="002E6989">
        <w:rPr>
          <w:rFonts w:ascii="Times New Roman" w:hAnsi="Times New Roman" w:cs="Times New Roman"/>
          <w:sz w:val="28"/>
          <w:szCs w:val="28"/>
          <w:lang w:val="uk-UA" w:eastAsia="x-none"/>
        </w:rPr>
        <w:t>, може бути</w:t>
      </w:r>
      <w:r w:rsidR="002001F9" w:rsidRPr="002E6989">
        <w:rPr>
          <w:rFonts w:ascii="Times New Roman" w:hAnsi="Times New Roman" w:cs="Times New Roman"/>
          <w:sz w:val="28"/>
          <w:szCs w:val="28"/>
          <w:lang w:val="uk-UA" w:eastAsia="x-none"/>
        </w:rPr>
        <w:t xml:space="preserve"> необхідність в </w:t>
      </w:r>
      <w:r w:rsidRPr="002E6989">
        <w:rPr>
          <w:rFonts w:ascii="Times New Roman" w:hAnsi="Times New Roman" w:cs="Times New Roman"/>
          <w:sz w:val="28"/>
          <w:szCs w:val="28"/>
          <w:lang w:val="uk-UA" w:eastAsia="x-none"/>
        </w:rPr>
        <w:t>її</w:t>
      </w:r>
      <w:r w:rsidR="002001F9" w:rsidRPr="002E6989">
        <w:rPr>
          <w:rFonts w:ascii="Times New Roman" w:hAnsi="Times New Roman" w:cs="Times New Roman"/>
          <w:sz w:val="28"/>
          <w:szCs w:val="28"/>
          <w:lang w:val="uk-UA" w:eastAsia="x-none"/>
        </w:rPr>
        <w:t xml:space="preserve"> зменшенні. Для  зменшення частоти обертання (до 1000 об/хв) </w:t>
      </w:r>
      <w:r w:rsidRPr="002E6989">
        <w:rPr>
          <w:rFonts w:ascii="Times New Roman" w:hAnsi="Times New Roman" w:cs="Times New Roman"/>
          <w:sz w:val="28"/>
          <w:szCs w:val="28"/>
          <w:lang w:val="uk-UA" w:eastAsia="x-none"/>
        </w:rPr>
        <w:t xml:space="preserve">може </w:t>
      </w:r>
      <w:r w:rsidR="002001F9" w:rsidRPr="002E6989">
        <w:rPr>
          <w:rFonts w:ascii="Times New Roman" w:hAnsi="Times New Roman" w:cs="Times New Roman"/>
          <w:sz w:val="28"/>
          <w:szCs w:val="28"/>
          <w:lang w:val="uk-UA" w:eastAsia="x-none"/>
        </w:rPr>
        <w:t>використову</w:t>
      </w:r>
      <w:r w:rsidR="00B2420B" w:rsidRPr="002E6989">
        <w:rPr>
          <w:rFonts w:ascii="Times New Roman" w:hAnsi="Times New Roman" w:cs="Times New Roman"/>
          <w:sz w:val="28"/>
          <w:szCs w:val="28"/>
          <w:lang w:val="uk-UA" w:eastAsia="x-none"/>
        </w:rPr>
        <w:t>ватис</w:t>
      </w:r>
      <w:r w:rsidR="002001F9" w:rsidRPr="002E6989">
        <w:rPr>
          <w:rFonts w:ascii="Times New Roman" w:hAnsi="Times New Roman" w:cs="Times New Roman"/>
          <w:sz w:val="28"/>
          <w:szCs w:val="28"/>
          <w:lang w:val="uk-UA" w:eastAsia="x-none"/>
        </w:rPr>
        <w:t>я планетарний редуктор, який приєднується до електричного двигуна постійного струму і набору трещіток механізму ручного стартера, що дає змогу запустити двигун, який обладнаний ручним стартером у компресорному режимі.</w:t>
      </w:r>
      <w:r w:rsidR="008A25A0" w:rsidRPr="002E6989">
        <w:rPr>
          <w:rFonts w:ascii="Times New Roman" w:hAnsi="Times New Roman" w:cs="Times New Roman"/>
          <w:sz w:val="28"/>
          <w:szCs w:val="28"/>
          <w:lang w:val="uk-UA" w:eastAsia="x-none"/>
        </w:rPr>
        <w:t xml:space="preserve">  </w:t>
      </w:r>
    </w:p>
    <w:p w14:paraId="4E40BA8E" w14:textId="653B295E" w:rsidR="008A25A0" w:rsidRPr="002E6989" w:rsidRDefault="008A25A0" w:rsidP="008A25A0">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ab/>
        <w:t>Таким чином, основні елементи які містить конструкція бензинового генератора, , в якому є тільки ручний стартер з запропонованою конструкцію модернізації для запуску в компресорному режимі є:</w:t>
      </w:r>
    </w:p>
    <w:p w14:paraId="510AF494" w14:textId="77777777" w:rsidR="009F657C" w:rsidRPr="002E6989" w:rsidRDefault="002001F9" w:rsidP="00FC7B83">
      <w:pPr>
        <w:pStyle w:val="ListParagraph"/>
        <w:numPr>
          <w:ilvl w:val="0"/>
          <w:numId w:val="29"/>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синхронний генератор; </w:t>
      </w:r>
    </w:p>
    <w:p w14:paraId="04EAA655" w14:textId="0FCA903B" w:rsidR="009F657C" w:rsidRPr="002E6989" w:rsidRDefault="002001F9" w:rsidP="00FC7B83">
      <w:pPr>
        <w:pStyle w:val="ListParagraph"/>
        <w:numPr>
          <w:ilvl w:val="0"/>
          <w:numId w:val="29"/>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чотиритактний, одноциліндровий двигун внутрішнього згоряння,</w:t>
      </w:r>
      <w:r w:rsidR="009F657C" w:rsidRPr="002E6989">
        <w:rPr>
          <w:rFonts w:ascii="Times New Roman" w:hAnsi="Times New Roman" w:cs="Times New Roman"/>
          <w:sz w:val="28"/>
          <w:szCs w:val="28"/>
          <w:lang w:val="uk-UA" w:eastAsia="x-none"/>
        </w:rPr>
        <w:t xml:space="preserve"> обладнаний </w:t>
      </w:r>
      <w:r w:rsidRPr="002E6989">
        <w:rPr>
          <w:rFonts w:ascii="Times New Roman" w:hAnsi="Times New Roman" w:cs="Times New Roman"/>
          <w:sz w:val="28"/>
          <w:szCs w:val="28"/>
          <w:lang w:val="uk-UA" w:eastAsia="x-none"/>
        </w:rPr>
        <w:t>ручний стартер</w:t>
      </w:r>
      <w:r w:rsidR="009F657C" w:rsidRPr="002E6989">
        <w:rPr>
          <w:rFonts w:ascii="Times New Roman" w:hAnsi="Times New Roman" w:cs="Times New Roman"/>
          <w:sz w:val="28"/>
          <w:szCs w:val="28"/>
          <w:lang w:val="uk-UA" w:eastAsia="x-none"/>
        </w:rPr>
        <w:t>ом;</w:t>
      </w:r>
    </w:p>
    <w:p w14:paraId="4707C976" w14:textId="15BBB2C3" w:rsidR="002001F9" w:rsidRPr="002E6989" w:rsidRDefault="009F657C" w:rsidP="00FC7B83">
      <w:pPr>
        <w:pStyle w:val="ListParagraph"/>
        <w:numPr>
          <w:ilvl w:val="0"/>
          <w:numId w:val="29"/>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електричний двигун, та елементи для приєднання електричного двигуна (полумуфта, фланець перехідний).</w:t>
      </w:r>
    </w:p>
    <w:p w14:paraId="4075DC96" w14:textId="31957AB8" w:rsidR="00F258DD" w:rsidRPr="002E6989" w:rsidRDefault="00F258DD" w:rsidP="00FC7B83">
      <w:pPr>
        <w:pStyle w:val="ListParagraph"/>
        <w:ind w:left="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Інтеграція двигуна у загальну систему полягає в тому, що використання даного пристрою можливо або на виробництвах, або на гірничих роботах (наприклад, метрополітен або вугільні та інші шахти). У самому тунелі, де йдуть прохідницькі роботи, генератор не встановлюється через те, що по правилам безпеки не можна використовувати генератор у закритих приміщеннях – є велика ймовірність отруїтись вихлопними газами. Якщо мова іде про встановлення генераторної підстанції, що включає в себе групу генераторів, тоді встановлення такої системі у тунелі є неможливими через великі габарити системи.</w:t>
      </w:r>
    </w:p>
    <w:p w14:paraId="049C3E76" w14:textId="77777777" w:rsidR="00F258DD" w:rsidRPr="002E6989" w:rsidRDefault="00F258DD" w:rsidP="00FC7B83">
      <w:pPr>
        <w:pStyle w:val="ListParagraph"/>
        <w:ind w:left="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Генераторна підстанція встановлюється поза межами гірничих робот, наприклад, на верху у спеціальному приміщенні. До аварійної генераторної підстанції підключений понижуючий трансформатор, який живить низьковольтну аварійну мережу освітлення. Це зроблено для того, щоб робочі, які знаходяться у виробці під час аварійної ситуації, коли вмикається аварійна електрична мережа не знаходилися під напругою і їх життю не загрожувало ураження електричним током.</w:t>
      </w:r>
    </w:p>
    <w:p w14:paraId="7914F1C8" w14:textId="0C71ECE4" w:rsidR="00F258DD" w:rsidRDefault="00F258DD" w:rsidP="00FC7B83">
      <w:pPr>
        <w:pStyle w:val="ListParagraph"/>
        <w:ind w:left="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Для діагностування розроблений пристрій монтується до кожного генератора окремо і визначає справність циліндро-поршн</w:t>
      </w:r>
      <w:r w:rsidR="00522459" w:rsidRPr="002E6989">
        <w:rPr>
          <w:rFonts w:ascii="Times New Roman" w:hAnsi="Times New Roman" w:cs="Times New Roman"/>
          <w:sz w:val="28"/>
          <w:szCs w:val="28"/>
          <w:lang w:val="uk-UA" w:eastAsia="x-none"/>
        </w:rPr>
        <w:t>е</w:t>
      </w:r>
      <w:r w:rsidRPr="002E6989">
        <w:rPr>
          <w:rFonts w:ascii="Times New Roman" w:hAnsi="Times New Roman" w:cs="Times New Roman"/>
          <w:sz w:val="28"/>
          <w:szCs w:val="28"/>
          <w:lang w:val="uk-UA" w:eastAsia="x-none"/>
        </w:rPr>
        <w:t>вої групи. Якщо несправності будуть знайдені, тоді генератор віддається на подальше діагностування та ремонт.</w:t>
      </w:r>
    </w:p>
    <w:p w14:paraId="5C1D22AD" w14:textId="77777777" w:rsidR="003A7F4A" w:rsidRDefault="003A7F4A" w:rsidP="00FC7B83">
      <w:pPr>
        <w:pStyle w:val="ListParagraph"/>
        <w:ind w:left="0"/>
        <w:rPr>
          <w:rFonts w:ascii="Times New Roman" w:hAnsi="Times New Roman" w:cs="Times New Roman"/>
          <w:sz w:val="28"/>
          <w:szCs w:val="28"/>
          <w:lang w:val="uk-UA" w:eastAsia="x-none"/>
        </w:rPr>
      </w:pPr>
    </w:p>
    <w:p w14:paraId="0BB37998" w14:textId="77777777" w:rsidR="003A7F4A" w:rsidRDefault="003A7F4A" w:rsidP="003A7F4A">
      <w:pPr>
        <w:pStyle w:val="Heading2"/>
        <w:spacing w:before="0" w:line="360" w:lineRule="auto"/>
        <w:contextualSpacing/>
        <w:rPr>
          <w:rFonts w:ascii="Times New Roman" w:hAnsi="Times New Roman"/>
          <w:color w:val="auto"/>
          <w:sz w:val="28"/>
          <w:szCs w:val="28"/>
          <w:lang w:val="uk-UA"/>
        </w:rPr>
      </w:pPr>
      <w:bookmarkStart w:id="178" w:name="_Toc154277454"/>
      <w:r>
        <w:rPr>
          <w:rFonts w:ascii="Times New Roman" w:hAnsi="Times New Roman"/>
          <w:color w:val="auto"/>
          <w:sz w:val="28"/>
          <w:szCs w:val="28"/>
          <w:lang w:val="uk-UA"/>
        </w:rPr>
        <w:t>Висновки до розділу</w:t>
      </w:r>
      <w:bookmarkEnd w:id="178"/>
    </w:p>
    <w:p w14:paraId="1AAFFB15" w14:textId="77777777" w:rsidR="00390D95" w:rsidRPr="00390D95" w:rsidRDefault="00390D95" w:rsidP="00390D95">
      <w:pPr>
        <w:ind w:firstLine="0"/>
        <w:rPr>
          <w:rFonts w:ascii="Times New Roman" w:hAnsi="Times New Roman" w:cs="Times New Roman"/>
          <w:sz w:val="28"/>
          <w:szCs w:val="28"/>
          <w:lang w:val="uk-UA" w:eastAsia="x-none"/>
        </w:rPr>
      </w:pPr>
    </w:p>
    <w:p w14:paraId="3698AC33" w14:textId="77777777" w:rsidR="00390D95" w:rsidRDefault="00390D95" w:rsidP="00390D95">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Проведено</w:t>
      </w:r>
      <w:r w:rsidRPr="00390D95">
        <w:rPr>
          <w:rFonts w:ascii="Times New Roman" w:hAnsi="Times New Roman" w:cs="Times New Roman"/>
          <w:sz w:val="28"/>
          <w:szCs w:val="28"/>
          <w:lang w:val="uk-UA" w:eastAsia="x-none"/>
        </w:rPr>
        <w:t xml:space="preserve"> аналіз </w:t>
      </w:r>
      <w:r>
        <w:rPr>
          <w:rFonts w:ascii="Times New Roman" w:hAnsi="Times New Roman" w:cs="Times New Roman"/>
          <w:sz w:val="28"/>
          <w:szCs w:val="28"/>
          <w:lang w:val="uk-UA" w:eastAsia="x-none"/>
        </w:rPr>
        <w:t xml:space="preserve">ДВЗ як </w:t>
      </w:r>
      <w:r w:rsidRPr="00390D95">
        <w:rPr>
          <w:rFonts w:ascii="Times New Roman" w:hAnsi="Times New Roman" w:cs="Times New Roman"/>
          <w:sz w:val="28"/>
          <w:szCs w:val="28"/>
          <w:lang w:val="uk-UA" w:eastAsia="x-none"/>
        </w:rPr>
        <w:t xml:space="preserve">теплових машин, визначено та розглянуто термодинамічні цикли, які можуть бути зведені до трьох основних типів, залежно від способу підведення теплоти до робочого тіла. </w:t>
      </w:r>
    </w:p>
    <w:p w14:paraId="353FD477" w14:textId="6B943D60" w:rsidR="00390D95" w:rsidRDefault="00390D95" w:rsidP="00390D95">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Визначено т</w:t>
      </w:r>
      <w:r w:rsidRPr="00390D95">
        <w:rPr>
          <w:rFonts w:ascii="Times New Roman" w:hAnsi="Times New Roman" w:cs="Times New Roman"/>
          <w:sz w:val="28"/>
          <w:szCs w:val="28"/>
          <w:lang w:val="uk-UA" w:eastAsia="x-none"/>
        </w:rPr>
        <w:t>ермічний ККД</w:t>
      </w:r>
      <w:r w:rsidR="00BB43B2">
        <w:rPr>
          <w:rFonts w:ascii="Times New Roman" w:hAnsi="Times New Roman" w:cs="Times New Roman"/>
          <w:sz w:val="28"/>
          <w:szCs w:val="28"/>
          <w:lang w:val="uk-UA" w:eastAsia="x-none"/>
        </w:rPr>
        <w:t xml:space="preserve"> ДВЗ</w:t>
      </w:r>
      <w:r w:rsidRPr="00390D95">
        <w:rPr>
          <w:rFonts w:ascii="Times New Roman" w:hAnsi="Times New Roman" w:cs="Times New Roman"/>
          <w:sz w:val="28"/>
          <w:szCs w:val="28"/>
          <w:lang w:val="uk-UA" w:eastAsia="x-none"/>
        </w:rPr>
        <w:t xml:space="preserve"> і виявлено, що він не пов'язаний із виконаною кількістю роботи під час циклу, а залежить тільки від коефіцієнта стиску.</w:t>
      </w:r>
    </w:p>
    <w:p w14:paraId="1C831A37" w14:textId="77777777" w:rsidR="00390D95" w:rsidRDefault="00390D95" w:rsidP="00390D95">
      <w:pPr>
        <w:rPr>
          <w:rFonts w:ascii="Times New Roman" w:hAnsi="Times New Roman" w:cs="Times New Roman"/>
          <w:sz w:val="28"/>
          <w:szCs w:val="28"/>
          <w:lang w:val="uk-UA" w:eastAsia="x-none"/>
        </w:rPr>
      </w:pPr>
      <w:r w:rsidRPr="00390D95">
        <w:rPr>
          <w:rFonts w:ascii="Times New Roman" w:hAnsi="Times New Roman" w:cs="Times New Roman"/>
          <w:sz w:val="28"/>
          <w:szCs w:val="28"/>
          <w:lang w:val="uk-UA" w:eastAsia="x-none"/>
        </w:rPr>
        <w:t xml:space="preserve">Розглянуто механічні втрати у двигунах внутрішнього згоряння, включаючи тертя, аеродинамічний опір, процеси газообміну та привід нагнітача. </w:t>
      </w:r>
    </w:p>
    <w:p w14:paraId="233C332D" w14:textId="77777777" w:rsidR="00390D95" w:rsidRDefault="00390D95" w:rsidP="00390D95">
      <w:pPr>
        <w:rPr>
          <w:rFonts w:ascii="Times New Roman" w:hAnsi="Times New Roman" w:cs="Times New Roman"/>
          <w:sz w:val="28"/>
          <w:szCs w:val="28"/>
          <w:lang w:val="uk-UA" w:eastAsia="x-none"/>
        </w:rPr>
      </w:pPr>
      <w:r w:rsidRPr="00390D95">
        <w:rPr>
          <w:rFonts w:ascii="Times New Roman" w:hAnsi="Times New Roman" w:cs="Times New Roman"/>
          <w:sz w:val="28"/>
          <w:szCs w:val="28"/>
          <w:lang w:val="uk-UA" w:eastAsia="x-none"/>
        </w:rPr>
        <w:t xml:space="preserve">Проаналізовано ефективні показники та вплив підвищення ефективного ККД. </w:t>
      </w:r>
    </w:p>
    <w:p w14:paraId="7EDBB539" w14:textId="77777777" w:rsidR="0049047F" w:rsidRDefault="00B04D86" w:rsidP="00390D95">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Оглянуто</w:t>
      </w:r>
      <w:r w:rsidR="00390D95" w:rsidRPr="00390D95">
        <w:rPr>
          <w:rFonts w:ascii="Times New Roman" w:hAnsi="Times New Roman" w:cs="Times New Roman"/>
          <w:sz w:val="28"/>
          <w:szCs w:val="28"/>
          <w:lang w:val="uk-UA" w:eastAsia="x-none"/>
        </w:rPr>
        <w:t xml:space="preserve"> двигун</w:t>
      </w:r>
      <w:r>
        <w:rPr>
          <w:rFonts w:ascii="Times New Roman" w:hAnsi="Times New Roman" w:cs="Times New Roman"/>
          <w:sz w:val="28"/>
          <w:szCs w:val="28"/>
          <w:lang w:val="uk-UA" w:eastAsia="x-none"/>
        </w:rPr>
        <w:t>и</w:t>
      </w:r>
      <w:r w:rsidR="00390D95" w:rsidRPr="00390D95">
        <w:rPr>
          <w:rFonts w:ascii="Times New Roman" w:hAnsi="Times New Roman" w:cs="Times New Roman"/>
          <w:sz w:val="28"/>
          <w:szCs w:val="28"/>
          <w:lang w:val="uk-UA" w:eastAsia="x-none"/>
        </w:rPr>
        <w:t xml:space="preserve"> постійного струму</w:t>
      </w:r>
      <w:r>
        <w:rPr>
          <w:rFonts w:ascii="Times New Roman" w:hAnsi="Times New Roman" w:cs="Times New Roman"/>
          <w:sz w:val="28"/>
          <w:szCs w:val="28"/>
          <w:lang w:val="uk-UA" w:eastAsia="x-none"/>
        </w:rPr>
        <w:t xml:space="preserve"> та класифіковано за способом збудження</w:t>
      </w:r>
      <w:r w:rsidR="0049047F">
        <w:rPr>
          <w:rFonts w:ascii="Times New Roman" w:hAnsi="Times New Roman" w:cs="Times New Roman"/>
          <w:sz w:val="28"/>
          <w:szCs w:val="28"/>
          <w:lang w:val="uk-UA" w:eastAsia="x-none"/>
        </w:rPr>
        <w:t>, розглянуто моменти двигуна на валу.</w:t>
      </w:r>
      <w:r w:rsidR="00390D95" w:rsidRPr="00390D95">
        <w:rPr>
          <w:rFonts w:ascii="Times New Roman" w:hAnsi="Times New Roman" w:cs="Times New Roman"/>
          <w:sz w:val="28"/>
          <w:szCs w:val="28"/>
          <w:lang w:val="uk-UA" w:eastAsia="x-none"/>
        </w:rPr>
        <w:t xml:space="preserve"> </w:t>
      </w:r>
    </w:p>
    <w:p w14:paraId="103AA4A7" w14:textId="18AF3196" w:rsidR="00390D95" w:rsidRPr="00390D95" w:rsidRDefault="0049047F" w:rsidP="00390D95">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Представлено</w:t>
      </w:r>
      <w:r w:rsidR="00390D95" w:rsidRPr="00390D95">
        <w:rPr>
          <w:rFonts w:ascii="Times New Roman" w:hAnsi="Times New Roman" w:cs="Times New Roman"/>
          <w:sz w:val="28"/>
          <w:szCs w:val="28"/>
          <w:lang w:val="uk-UA" w:eastAsia="x-none"/>
        </w:rPr>
        <w:t xml:space="preserve"> пристрій для визначення роботи системи газорозподілу та циліндро-поршневої групи в двигуні, оцінюваної за величиною струму стартера при роботі в компресорному режимі.</w:t>
      </w:r>
    </w:p>
    <w:p w14:paraId="70A882EC" w14:textId="77777777" w:rsidR="003A7F4A" w:rsidRDefault="003A7F4A" w:rsidP="00FC7B83">
      <w:pPr>
        <w:pStyle w:val="ListParagraph"/>
        <w:ind w:left="0"/>
        <w:rPr>
          <w:rFonts w:ascii="Times New Roman" w:hAnsi="Times New Roman" w:cs="Times New Roman"/>
          <w:sz w:val="28"/>
          <w:szCs w:val="28"/>
          <w:lang w:val="uk-UA" w:eastAsia="x-none"/>
        </w:rPr>
      </w:pPr>
    </w:p>
    <w:p w14:paraId="33B34256" w14:textId="77777777" w:rsidR="003A7F4A" w:rsidRDefault="003A7F4A" w:rsidP="00FC7B83">
      <w:pPr>
        <w:pStyle w:val="ListParagraph"/>
        <w:ind w:left="0"/>
        <w:rPr>
          <w:rFonts w:ascii="Times New Roman" w:hAnsi="Times New Roman" w:cs="Times New Roman"/>
          <w:sz w:val="28"/>
          <w:szCs w:val="28"/>
          <w:lang w:val="uk-UA" w:eastAsia="x-none"/>
        </w:rPr>
      </w:pPr>
    </w:p>
    <w:p w14:paraId="723153F9" w14:textId="77777777" w:rsidR="00DA07ED" w:rsidRDefault="00DA07ED" w:rsidP="00FC7B83">
      <w:pPr>
        <w:pStyle w:val="ListParagraph"/>
        <w:ind w:left="0"/>
        <w:rPr>
          <w:rFonts w:ascii="Times New Roman" w:hAnsi="Times New Roman" w:cs="Times New Roman"/>
          <w:sz w:val="28"/>
          <w:szCs w:val="28"/>
          <w:lang w:val="uk-UA" w:eastAsia="x-none"/>
        </w:rPr>
      </w:pPr>
    </w:p>
    <w:p w14:paraId="717720EF" w14:textId="77777777" w:rsidR="00DA07ED" w:rsidRDefault="00DA07ED" w:rsidP="00FC7B83">
      <w:pPr>
        <w:pStyle w:val="ListParagraph"/>
        <w:ind w:left="0"/>
        <w:rPr>
          <w:rFonts w:ascii="Times New Roman" w:hAnsi="Times New Roman" w:cs="Times New Roman"/>
          <w:sz w:val="28"/>
          <w:szCs w:val="28"/>
          <w:lang w:val="uk-UA" w:eastAsia="x-none"/>
        </w:rPr>
      </w:pPr>
    </w:p>
    <w:p w14:paraId="21432A89" w14:textId="77777777" w:rsidR="00DA07ED" w:rsidRPr="002E6989" w:rsidRDefault="00DA07ED" w:rsidP="00FC7B83">
      <w:pPr>
        <w:pStyle w:val="ListParagraph"/>
        <w:ind w:left="0"/>
        <w:rPr>
          <w:rFonts w:ascii="Times New Roman" w:hAnsi="Times New Roman" w:cs="Times New Roman"/>
          <w:sz w:val="28"/>
          <w:szCs w:val="28"/>
          <w:lang w:val="uk-UA" w:eastAsia="x-none"/>
        </w:rPr>
      </w:pPr>
    </w:p>
    <w:p w14:paraId="4315E2C8" w14:textId="77777777" w:rsidR="00B54F32" w:rsidRPr="002E6989" w:rsidRDefault="00B54F32" w:rsidP="00960D25">
      <w:pPr>
        <w:ind w:firstLine="0"/>
        <w:rPr>
          <w:rFonts w:ascii="Times New Roman" w:hAnsi="Times New Roman" w:cs="Times New Roman"/>
          <w:sz w:val="28"/>
          <w:szCs w:val="28"/>
          <w:lang w:val="uk-UA" w:eastAsia="x-none"/>
        </w:rPr>
      </w:pPr>
    </w:p>
    <w:p w14:paraId="16D02FC2" w14:textId="210EDD7B" w:rsidR="00E42385" w:rsidRDefault="00A142B1" w:rsidP="00E42385">
      <w:pPr>
        <w:pStyle w:val="Heading1"/>
        <w:numPr>
          <w:ilvl w:val="0"/>
          <w:numId w:val="1"/>
        </w:numPr>
        <w:tabs>
          <w:tab w:val="num" w:pos="360"/>
        </w:tabs>
        <w:spacing w:before="0" w:line="360" w:lineRule="auto"/>
        <w:ind w:left="0" w:right="-2" w:firstLine="0"/>
        <w:contextualSpacing/>
        <w:jc w:val="center"/>
        <w:rPr>
          <w:rFonts w:ascii="Times New Roman" w:hAnsi="Times New Roman"/>
          <w:color w:val="auto"/>
          <w:lang w:val="uk-UA"/>
        </w:rPr>
      </w:pPr>
      <w:bookmarkStart w:id="179" w:name="_Toc154243516"/>
      <w:bookmarkStart w:id="180" w:name="_Toc154272647"/>
      <w:bookmarkStart w:id="181" w:name="_Toc154272920"/>
      <w:bookmarkStart w:id="182" w:name="_Toc154274864"/>
      <w:bookmarkStart w:id="183" w:name="_Toc154275022"/>
      <w:bookmarkStart w:id="184" w:name="_Toc154275425"/>
      <w:bookmarkStart w:id="185" w:name="_Toc154276135"/>
      <w:bookmarkStart w:id="186" w:name="_Toc154277455"/>
      <w:r w:rsidRPr="002E6989">
        <w:rPr>
          <w:rFonts w:ascii="Times New Roman" w:hAnsi="Times New Roman"/>
          <w:color w:val="auto"/>
          <w:lang w:val="uk-UA"/>
        </w:rPr>
        <w:lastRenderedPageBreak/>
        <w:t>МАТЕМАТИЧНЕ МОДЕЛЮВАННЯ</w:t>
      </w:r>
      <w:bookmarkEnd w:id="179"/>
      <w:bookmarkEnd w:id="180"/>
      <w:bookmarkEnd w:id="181"/>
      <w:bookmarkEnd w:id="182"/>
      <w:bookmarkEnd w:id="183"/>
      <w:bookmarkEnd w:id="184"/>
      <w:bookmarkEnd w:id="185"/>
      <w:bookmarkEnd w:id="186"/>
    </w:p>
    <w:p w14:paraId="6A0B5E79" w14:textId="77777777" w:rsidR="00E42385" w:rsidRPr="00E42385" w:rsidRDefault="00E42385" w:rsidP="00E42385">
      <w:pPr>
        <w:rPr>
          <w:sz w:val="28"/>
          <w:szCs w:val="28"/>
          <w:lang w:val="uk-UA" w:eastAsia="x-none"/>
        </w:rPr>
      </w:pPr>
    </w:p>
    <w:p w14:paraId="0C1A75AC" w14:textId="49F6330E" w:rsidR="00AF3BD6" w:rsidRPr="003A7F4A" w:rsidRDefault="00AF3BD6" w:rsidP="003A7F4A">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r w:rsidRPr="003A7F4A">
        <w:rPr>
          <w:rFonts w:ascii="Times New Roman" w:hAnsi="Times New Roman"/>
          <w:color w:val="auto"/>
          <w:sz w:val="28"/>
          <w:szCs w:val="28"/>
          <w:lang w:val="uk-UA"/>
        </w:rPr>
        <w:t xml:space="preserve"> </w:t>
      </w:r>
      <w:bookmarkStart w:id="187" w:name="_Toc154277456"/>
      <w:r w:rsidRPr="003A7F4A">
        <w:rPr>
          <w:rFonts w:ascii="Times New Roman" w:hAnsi="Times New Roman"/>
          <w:color w:val="auto"/>
          <w:sz w:val="28"/>
          <w:szCs w:val="28"/>
          <w:lang w:val="uk-UA"/>
        </w:rPr>
        <w:t>Моделювання процесу обертання двигуна внутрішнього згоряння</w:t>
      </w:r>
      <w:r w:rsidR="00E42385" w:rsidRPr="003A7F4A">
        <w:rPr>
          <w:rFonts w:ascii="Times New Roman" w:hAnsi="Times New Roman"/>
          <w:color w:val="auto"/>
          <w:sz w:val="28"/>
          <w:szCs w:val="28"/>
          <w:lang w:val="uk-UA"/>
        </w:rPr>
        <w:t>.</w:t>
      </w:r>
      <w:bookmarkEnd w:id="187"/>
    </w:p>
    <w:p w14:paraId="55179FD6" w14:textId="77777777" w:rsidR="00E42385" w:rsidRPr="002E6989" w:rsidRDefault="00E42385" w:rsidP="00AF3BD6">
      <w:pPr>
        <w:tabs>
          <w:tab w:val="left" w:pos="9923"/>
        </w:tabs>
        <w:adjustRightInd w:val="0"/>
        <w:snapToGrid w:val="0"/>
        <w:rPr>
          <w:rFonts w:ascii="Times New Roman" w:eastAsia="Times New Roman" w:hAnsi="Times New Roman"/>
          <w:b/>
          <w:sz w:val="28"/>
          <w:szCs w:val="28"/>
          <w:lang w:val="uk-UA" w:eastAsia="ru-RU"/>
        </w:rPr>
      </w:pPr>
    </w:p>
    <w:p w14:paraId="6E20F6FD" w14:textId="3A100762" w:rsidR="00AF3BD6" w:rsidRPr="002E6989" w:rsidRDefault="00DC3FC8" w:rsidP="00AF3BD6">
      <w:pPr>
        <w:tabs>
          <w:tab w:val="left" w:pos="9923"/>
        </w:tabs>
        <w:adjustRightInd w:val="0"/>
        <w:snapToGrid w:val="0"/>
        <w:rPr>
          <w:rFonts w:ascii="Times New Roman" w:eastAsia="Times New Roman" w:hAnsi="Times New Roman"/>
          <w:bCs/>
          <w:sz w:val="28"/>
          <w:szCs w:val="28"/>
          <w:lang w:val="uk-UA" w:eastAsia="ru-RU"/>
        </w:rPr>
      </w:pPr>
      <w:r w:rsidRPr="002E6989">
        <w:rPr>
          <w:rFonts w:ascii="Times New Roman" w:eastAsia="Times New Roman" w:hAnsi="Times New Roman"/>
          <w:bCs/>
          <w:sz w:val="28"/>
          <w:szCs w:val="28"/>
          <w:lang w:val="uk-UA" w:eastAsia="ru-RU"/>
        </w:rPr>
        <w:t>Відповідно до джерел</w:t>
      </w:r>
      <w:r w:rsidR="00AF3BD6" w:rsidRPr="002E6989">
        <w:rPr>
          <w:rFonts w:ascii="Times New Roman" w:eastAsia="Times New Roman" w:hAnsi="Times New Roman"/>
          <w:bCs/>
          <w:sz w:val="28"/>
          <w:szCs w:val="28"/>
          <w:lang w:val="uk-UA" w:eastAsia="ru-RU"/>
        </w:rPr>
        <w:t xml:space="preserve"> з дослідженнями системи електричних стартер-двигунів внутрішнього згорання свідчать про складність встановлення залежності рівня струму від кута повороту колінчастого валу</w:t>
      </w:r>
      <w:r w:rsidR="00651AC3" w:rsidRPr="002E6989">
        <w:rPr>
          <w:rFonts w:ascii="Times New Roman" w:eastAsia="Times New Roman" w:hAnsi="Times New Roman"/>
          <w:bCs/>
          <w:sz w:val="28"/>
          <w:szCs w:val="28"/>
          <w:lang w:val="uk-UA" w:eastAsia="ru-RU"/>
        </w:rPr>
        <w:t xml:space="preserve"> двигуна внутрішнього згоряння</w:t>
      </w:r>
      <w:r w:rsidR="00AF3BD6" w:rsidRPr="002E6989">
        <w:rPr>
          <w:rFonts w:ascii="Times New Roman" w:eastAsia="Times New Roman" w:hAnsi="Times New Roman"/>
          <w:bCs/>
          <w:sz w:val="28"/>
          <w:szCs w:val="28"/>
          <w:lang w:val="uk-UA" w:eastAsia="ru-RU"/>
        </w:rPr>
        <w:t xml:space="preserve"> або валу статора</w:t>
      </w:r>
      <w:r w:rsidR="00651AC3" w:rsidRPr="002E6989">
        <w:rPr>
          <w:rFonts w:ascii="Times New Roman" w:eastAsia="Times New Roman" w:hAnsi="Times New Roman"/>
          <w:bCs/>
          <w:sz w:val="28"/>
          <w:szCs w:val="28"/>
          <w:lang w:val="uk-UA" w:eastAsia="ru-RU"/>
        </w:rPr>
        <w:t xml:space="preserve"> синхронного генератора</w:t>
      </w:r>
      <w:r w:rsidR="00AF3BD6" w:rsidRPr="002E6989">
        <w:rPr>
          <w:rFonts w:ascii="Times New Roman" w:eastAsia="Times New Roman" w:hAnsi="Times New Roman"/>
          <w:bCs/>
          <w:sz w:val="28"/>
          <w:szCs w:val="28"/>
          <w:lang w:val="uk-UA" w:eastAsia="ru-RU"/>
        </w:rPr>
        <w:t>. Крім того,</w:t>
      </w:r>
      <w:r w:rsidR="00651AC3" w:rsidRPr="002E6989">
        <w:rPr>
          <w:rFonts w:ascii="Times New Roman" w:eastAsia="Times New Roman" w:hAnsi="Times New Roman"/>
          <w:bCs/>
          <w:sz w:val="28"/>
          <w:szCs w:val="28"/>
          <w:lang w:val="uk-UA" w:eastAsia="ru-RU"/>
        </w:rPr>
        <w:t xml:space="preserve"> відповідно до джерел,</w:t>
      </w:r>
      <w:r w:rsidR="00AF3BD6" w:rsidRPr="002E6989">
        <w:rPr>
          <w:rFonts w:ascii="Times New Roman" w:eastAsia="Times New Roman" w:hAnsi="Times New Roman"/>
          <w:bCs/>
          <w:sz w:val="28"/>
          <w:szCs w:val="28"/>
          <w:lang w:val="uk-UA" w:eastAsia="ru-RU"/>
        </w:rPr>
        <w:t xml:space="preserve"> проведені дослідження дозволяють знехтувати зміною інерційних параметрів системи. Враховуючи вище сказане для полегшення задачі визначимо середній рівень струму електричного стартера за один цикл двигуна, інакше кажучи </w:t>
      </w:r>
      <w:r w:rsidR="00D979B6" w:rsidRPr="002E6989">
        <w:rPr>
          <w:rFonts w:ascii="Times New Roman" w:eastAsia="Times New Roman" w:hAnsi="Times New Roman"/>
          <w:bCs/>
          <w:sz w:val="28"/>
          <w:szCs w:val="28"/>
          <w:lang w:val="uk-UA" w:eastAsia="ru-RU"/>
        </w:rPr>
        <w:t xml:space="preserve">при </w:t>
      </w:r>
      <w:r w:rsidR="00BD1EE3" w:rsidRPr="002E6989">
        <w:rPr>
          <w:rFonts w:ascii="Times New Roman" w:eastAsia="Times New Roman" w:hAnsi="Times New Roman"/>
          <w:bCs/>
          <w:sz w:val="28"/>
          <w:szCs w:val="28"/>
          <w:lang w:val="uk-UA" w:eastAsia="ru-RU"/>
        </w:rPr>
        <w:t>двох повних обертів колінчастого вал</w:t>
      </w:r>
      <w:r w:rsidR="00D979B6" w:rsidRPr="002E6989">
        <w:rPr>
          <w:rFonts w:ascii="Times New Roman" w:eastAsia="Times New Roman" w:hAnsi="Times New Roman"/>
          <w:bCs/>
          <w:sz w:val="28"/>
          <w:szCs w:val="28"/>
          <w:lang w:val="uk-UA" w:eastAsia="ru-RU"/>
        </w:rPr>
        <w:t xml:space="preserve">у (це базується на тому, що кожна з чотирьох фаз циклу відбувається протягом половини оберту) </w:t>
      </w:r>
      <w:r w:rsidR="00AF3BD6" w:rsidRPr="002E6989">
        <w:rPr>
          <w:rFonts w:ascii="Times New Roman" w:eastAsia="Times New Roman" w:hAnsi="Times New Roman"/>
          <w:bCs/>
          <w:sz w:val="28"/>
          <w:szCs w:val="28"/>
          <w:lang w:val="uk-UA" w:eastAsia="ru-RU"/>
        </w:rPr>
        <w:t>[</w:t>
      </w:r>
      <w:r w:rsidR="00BF47BC" w:rsidRPr="002E6989">
        <w:rPr>
          <w:rFonts w:ascii="Times New Roman" w:eastAsia="Times New Roman" w:hAnsi="Times New Roman"/>
          <w:bCs/>
          <w:sz w:val="28"/>
          <w:szCs w:val="28"/>
          <w:lang w:val="uk-UA" w:eastAsia="ru-RU"/>
        </w:rPr>
        <w:t>26, 30</w:t>
      </w:r>
      <w:r w:rsidR="00AF3BD6" w:rsidRPr="002E6989">
        <w:rPr>
          <w:rFonts w:ascii="Times New Roman" w:eastAsia="Times New Roman" w:hAnsi="Times New Roman"/>
          <w:bCs/>
          <w:sz w:val="28"/>
          <w:szCs w:val="28"/>
          <w:lang w:val="uk-UA" w:eastAsia="ru-RU"/>
        </w:rPr>
        <w:t>]</w:t>
      </w:r>
      <w:r w:rsidR="00F63AC1">
        <w:rPr>
          <w:rFonts w:ascii="Times New Roman" w:eastAsia="Times New Roman" w:hAnsi="Times New Roman"/>
          <w:bCs/>
          <w:sz w:val="28"/>
          <w:szCs w:val="28"/>
          <w:lang w:val="uk-UA" w:eastAsia="ru-RU"/>
        </w:rPr>
        <w:t>.</w:t>
      </w:r>
    </w:p>
    <w:p w14:paraId="01B027E6" w14:textId="69DAA202" w:rsidR="00AF3BD6" w:rsidRPr="002E6989" w:rsidRDefault="00B82D0F" w:rsidP="00AF3BD6">
      <w:pPr>
        <w:tabs>
          <w:tab w:val="left" w:pos="9923"/>
        </w:tabs>
        <w:adjustRightInd w:val="0"/>
        <w:snapToGrid w:val="0"/>
        <w:rPr>
          <w:rFonts w:ascii="Times New Roman" w:eastAsia="Times New Roman" w:hAnsi="Times New Roman"/>
          <w:bCs/>
          <w:sz w:val="28"/>
          <w:szCs w:val="28"/>
          <w:lang w:val="uk-UA" w:eastAsia="ru-RU"/>
        </w:rPr>
      </w:pPr>
      <w:r w:rsidRPr="002E6989">
        <w:rPr>
          <w:rFonts w:ascii="Times New Roman" w:eastAsia="Times New Roman" w:hAnsi="Times New Roman"/>
          <w:bCs/>
          <w:sz w:val="28"/>
          <w:szCs w:val="28"/>
          <w:lang w:val="uk-UA" w:eastAsia="ru-RU"/>
        </w:rPr>
        <w:t>Е</w:t>
      </w:r>
      <w:r w:rsidR="00AF3BD6" w:rsidRPr="002E6989">
        <w:rPr>
          <w:rFonts w:ascii="Times New Roman" w:eastAsia="Times New Roman" w:hAnsi="Times New Roman"/>
          <w:bCs/>
          <w:sz w:val="28"/>
          <w:szCs w:val="28"/>
          <w:lang w:val="uk-UA" w:eastAsia="ru-RU"/>
        </w:rPr>
        <w:t>нергетичне співвідношення</w:t>
      </w:r>
      <w:r w:rsidRPr="002E6989">
        <w:rPr>
          <w:rFonts w:ascii="Times New Roman" w:eastAsia="Times New Roman" w:hAnsi="Times New Roman"/>
          <w:bCs/>
          <w:sz w:val="28"/>
          <w:szCs w:val="28"/>
          <w:lang w:val="uk-UA" w:eastAsia="ru-RU"/>
        </w:rPr>
        <w:t xml:space="preserve"> </w:t>
      </w:r>
      <w:r w:rsidR="00AF3BD6" w:rsidRPr="002E6989">
        <w:rPr>
          <w:rFonts w:ascii="Times New Roman" w:eastAsia="Times New Roman" w:hAnsi="Times New Roman"/>
          <w:bCs/>
          <w:sz w:val="28"/>
          <w:szCs w:val="28"/>
          <w:lang w:val="uk-UA" w:eastAsia="ru-RU"/>
        </w:rPr>
        <w:t>системи</w:t>
      </w:r>
      <w:r w:rsidR="00D979B6" w:rsidRPr="002E6989">
        <w:rPr>
          <w:rFonts w:ascii="Times New Roman" w:eastAsia="Times New Roman" w:hAnsi="Times New Roman"/>
          <w:bCs/>
          <w:sz w:val="28"/>
          <w:szCs w:val="28"/>
          <w:lang w:val="uk-UA" w:eastAsia="ru-RU"/>
        </w:rPr>
        <w:t xml:space="preserve">, </w:t>
      </w:r>
      <w:r w:rsidR="00AF3BD6" w:rsidRPr="002E6989">
        <w:rPr>
          <w:rFonts w:ascii="Times New Roman" w:eastAsia="Times New Roman" w:hAnsi="Times New Roman"/>
          <w:bCs/>
          <w:sz w:val="28"/>
          <w:szCs w:val="28"/>
          <w:lang w:val="uk-UA" w:eastAsia="ru-RU"/>
        </w:rPr>
        <w:t>діагностування</w:t>
      </w:r>
      <w:r w:rsidR="00D979B6" w:rsidRPr="002E6989">
        <w:rPr>
          <w:rFonts w:ascii="Times New Roman" w:eastAsia="Times New Roman" w:hAnsi="Times New Roman"/>
          <w:bCs/>
          <w:sz w:val="28"/>
          <w:szCs w:val="28"/>
          <w:lang w:val="uk-UA" w:eastAsia="ru-RU"/>
        </w:rPr>
        <w:t>, в загальному випадку,</w:t>
      </w:r>
      <w:r w:rsidR="00AF3BD6" w:rsidRPr="002E6989">
        <w:rPr>
          <w:rFonts w:ascii="Times New Roman" w:eastAsia="Times New Roman" w:hAnsi="Times New Roman"/>
          <w:bCs/>
          <w:sz w:val="28"/>
          <w:szCs w:val="28"/>
          <w:lang w:val="uk-UA" w:eastAsia="ru-RU"/>
        </w:rPr>
        <w:t xml:space="preserve"> </w:t>
      </w:r>
      <w:r w:rsidR="00D979B6" w:rsidRPr="002E6989">
        <w:rPr>
          <w:rFonts w:ascii="Times New Roman" w:eastAsia="Times New Roman" w:hAnsi="Times New Roman"/>
          <w:bCs/>
          <w:sz w:val="28"/>
          <w:szCs w:val="28"/>
          <w:lang w:val="uk-UA" w:eastAsia="ru-RU"/>
        </w:rPr>
        <w:t>відповідно до [30]</w:t>
      </w:r>
      <w:r w:rsidR="00AF3BD6" w:rsidRPr="002E6989">
        <w:rPr>
          <w:rFonts w:ascii="Times New Roman" w:eastAsia="Times New Roman" w:hAnsi="Times New Roman"/>
          <w:bCs/>
          <w:sz w:val="28"/>
          <w:szCs w:val="28"/>
          <w:lang w:val="uk-UA" w:eastAsia="ru-RU"/>
        </w:rPr>
        <w:t xml:space="preserve"> наступним чином</w:t>
      </w:r>
      <w:r w:rsidRPr="002E6989">
        <w:rPr>
          <w:rFonts w:ascii="Times New Roman" w:eastAsia="Times New Roman" w:hAnsi="Times New Roman"/>
          <w:bCs/>
          <w:sz w:val="28"/>
          <w:szCs w:val="28"/>
          <w:lang w:val="uk-UA" w:eastAsia="ru-RU"/>
        </w:rPr>
        <w:t xml:space="preserve">, де сума </w:t>
      </w:r>
      <w:r w:rsidRPr="002E6989">
        <w:rPr>
          <w:rFonts w:ascii="Times New Roman" w:eastAsia="Times New Roman" w:hAnsi="Times New Roman"/>
          <w:sz w:val="28"/>
          <w:szCs w:val="28"/>
          <w:lang w:val="uk-UA" w:eastAsia="ru-RU"/>
        </w:rPr>
        <w:t>робота зовнішнього джерела енергії дорівнює сумі витрат на реалізацію внутрішніх процесів при обертанні двигуна</w:t>
      </w:r>
      <w:r w:rsidR="00D979B6" w:rsidRPr="002E6989">
        <w:rPr>
          <w:rFonts w:ascii="Times New Roman" w:eastAsia="Times New Roman" w:hAnsi="Times New Roman"/>
          <w:sz w:val="28"/>
          <w:szCs w:val="28"/>
          <w:lang w:val="uk-UA" w:eastAsia="ru-RU"/>
        </w:rPr>
        <w:t>:</w:t>
      </w:r>
    </w:p>
    <w:p w14:paraId="5DF749E4" w14:textId="77777777" w:rsidR="00AF3BD6" w:rsidRPr="002E6989" w:rsidRDefault="00FA6453" w:rsidP="00AF3BD6">
      <w:pPr>
        <w:tabs>
          <w:tab w:val="left" w:pos="9923"/>
        </w:tabs>
        <w:adjustRightInd w:val="0"/>
        <w:snapToGrid w:val="0"/>
        <w:jc w:val="center"/>
        <w:rPr>
          <w:rFonts w:ascii="Times New Roman" w:eastAsia="Times New Roman" w:hAnsi="Times New Roman"/>
          <w:sz w:val="28"/>
          <w:szCs w:val="28"/>
          <w:lang w:val="uk-UA" w:eastAsia="ru-RU"/>
        </w:rPr>
      </w:pPr>
      <w:r w:rsidRPr="00DD023E">
        <w:rPr>
          <w:rFonts w:ascii="Times New Roman" w:eastAsia="Times New Roman" w:hAnsi="Times New Roman"/>
          <w:noProof/>
          <w:position w:val="-32"/>
          <w:sz w:val="28"/>
          <w:szCs w:val="28"/>
          <w:lang w:val="uk-UA" w:eastAsia="ru-RU"/>
          <w14:ligatures w14:val="standardContextual"/>
        </w:rPr>
      </w:r>
      <w:r w:rsidR="00FA6453" w:rsidRPr="00DD023E">
        <w:rPr>
          <w:rFonts w:ascii="Times New Roman" w:eastAsia="Times New Roman" w:hAnsi="Times New Roman"/>
          <w:noProof/>
          <w:position w:val="-32"/>
          <w:sz w:val="28"/>
          <w:szCs w:val="28"/>
          <w:lang w:val="uk-UA" w:eastAsia="ru-RU"/>
          <w14:ligatures w14:val="standardContextual"/>
        </w:rPr>
        <w:object w:dxaOrig="1500" w:dyaOrig="780" w14:anchorId="6B35FE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5.65pt;height:39.2pt;mso-width-percent:0;mso-height-percent:0;mso-width-percent:0;mso-height-percent:0" o:ole="">
            <v:imagedata r:id="rId45" o:title=""/>
          </v:shape>
          <o:OLEObject Type="Embed" ProgID="Equation.DSMT4" ShapeID="_x0000_i1025" DrawAspect="Content" ObjectID="_1765023733" r:id="rId46"/>
        </w:object>
      </w:r>
      <w:r w:rsidR="00AF3BD6" w:rsidRPr="002E6989">
        <w:rPr>
          <w:rFonts w:ascii="Times New Roman" w:eastAsia="Times New Roman" w:hAnsi="Times New Roman"/>
          <w:sz w:val="28"/>
          <w:szCs w:val="28"/>
          <w:lang w:val="uk-UA" w:eastAsia="ru-RU"/>
        </w:rPr>
        <w:t xml:space="preserve">                                   (</w:t>
      </w:r>
      <w:r w:rsidR="00AF3BD6" w:rsidRPr="002E6989">
        <w:rPr>
          <w:rFonts w:ascii="Times New Roman" w:hAnsi="Times New Roman"/>
          <w:sz w:val="28"/>
          <w:szCs w:val="28"/>
          <w:lang w:val="uk-UA"/>
        </w:rPr>
        <w:t>3.1</w:t>
      </w:r>
      <w:r w:rsidR="00AF3BD6" w:rsidRPr="002E6989">
        <w:rPr>
          <w:rFonts w:ascii="Times New Roman" w:eastAsia="Times New Roman" w:hAnsi="Times New Roman"/>
          <w:sz w:val="28"/>
          <w:szCs w:val="28"/>
          <w:lang w:val="uk-UA" w:eastAsia="ru-RU"/>
        </w:rPr>
        <w:t>)</w:t>
      </w:r>
    </w:p>
    <w:p w14:paraId="72DA9787" w14:textId="77777777" w:rsidR="00AF3BD6" w:rsidRPr="002E6989" w:rsidRDefault="00AF3BD6" w:rsidP="00AF3BD6">
      <w:pPr>
        <w:tabs>
          <w:tab w:val="left" w:pos="9923"/>
        </w:tabs>
        <w:adjustRightInd w:val="0"/>
        <w:snapToGrid w:val="0"/>
        <w:rPr>
          <w:rFonts w:ascii="Times New Roman" w:eastAsia="Times New Roman" w:hAnsi="Times New Roman"/>
          <w:sz w:val="28"/>
          <w:szCs w:val="28"/>
          <w:lang w:val="uk-UA" w:eastAsia="ru-RU"/>
        </w:rPr>
      </w:pPr>
      <w:r w:rsidRPr="002E6989">
        <w:rPr>
          <w:rFonts w:ascii="Times New Roman" w:eastAsia="Times New Roman" w:hAnsi="Times New Roman"/>
          <w:sz w:val="28"/>
          <w:szCs w:val="28"/>
          <w:lang w:val="uk-UA" w:eastAsia="ru-RU"/>
        </w:rPr>
        <w:t xml:space="preserve">де </w:t>
      </w:r>
      <w:r w:rsidR="00FA6453" w:rsidRPr="00DD023E">
        <w:rPr>
          <w:rFonts w:ascii="Times New Roman" w:eastAsia="Times New Roman" w:hAnsi="Times New Roman"/>
          <w:noProof/>
          <w:position w:val="-12"/>
          <w:sz w:val="28"/>
          <w:szCs w:val="28"/>
          <w:lang w:val="uk-UA" w:eastAsia="ru-RU"/>
          <w14:ligatures w14:val="standardContextual"/>
        </w:rPr>
      </w:r>
      <w:r w:rsidR="00FA6453" w:rsidRPr="00DD023E">
        <w:rPr>
          <w:rFonts w:ascii="Times New Roman" w:eastAsia="Times New Roman" w:hAnsi="Times New Roman"/>
          <w:noProof/>
          <w:position w:val="-12"/>
          <w:sz w:val="28"/>
          <w:szCs w:val="28"/>
          <w:lang w:val="uk-UA" w:eastAsia="ru-RU"/>
          <w14:ligatures w14:val="standardContextual"/>
        </w:rPr>
        <w:object w:dxaOrig="300" w:dyaOrig="380" w14:anchorId="2C2A643E">
          <v:shape id="_x0000_i1026" type="#_x0000_t75" alt="" style="width:15.5pt;height:19.15pt;mso-width-percent:0;mso-height-percent:0;mso-width-percent:0;mso-height-percent:0" o:ole="">
            <v:imagedata r:id="rId47" o:title=""/>
          </v:shape>
          <o:OLEObject Type="Embed" ProgID="Equation.DSMT4" ShapeID="_x0000_i1026" DrawAspect="Content" ObjectID="_1765023734" r:id="rId48"/>
        </w:object>
      </w:r>
      <w:r w:rsidRPr="002E6989">
        <w:rPr>
          <w:rFonts w:ascii="Times New Roman" w:eastAsia="Times New Roman" w:hAnsi="Times New Roman"/>
          <w:sz w:val="28"/>
          <w:szCs w:val="28"/>
          <w:lang w:val="uk-UA" w:eastAsia="ru-RU"/>
        </w:rPr>
        <w:t xml:space="preserve"> – робота зовнішнього джерела енергії;</w:t>
      </w:r>
    </w:p>
    <w:p w14:paraId="46F415DF" w14:textId="77777777" w:rsidR="00AF3BD6" w:rsidRPr="002E6989" w:rsidRDefault="00FA6453" w:rsidP="00AF3BD6">
      <w:pPr>
        <w:tabs>
          <w:tab w:val="left" w:pos="9923"/>
        </w:tabs>
        <w:adjustRightInd w:val="0"/>
        <w:snapToGrid w:val="0"/>
        <w:rPr>
          <w:rFonts w:ascii="Times New Roman" w:eastAsia="Times New Roman" w:hAnsi="Times New Roman"/>
          <w:sz w:val="28"/>
          <w:szCs w:val="28"/>
          <w:lang w:val="uk-UA" w:eastAsia="ru-RU"/>
        </w:rPr>
      </w:pPr>
      <w:r w:rsidRPr="00DD023E">
        <w:rPr>
          <w:rFonts w:ascii="Times New Roman" w:eastAsia="Times New Roman" w:hAnsi="Times New Roman"/>
          <w:noProof/>
          <w:position w:val="-12"/>
          <w:sz w:val="28"/>
          <w:szCs w:val="28"/>
          <w:lang w:val="uk-UA" w:eastAsia="ru-RU"/>
          <w14:ligatures w14:val="standardContextual"/>
        </w:rPr>
      </w:r>
      <w:r w:rsidR="00FA6453" w:rsidRPr="00DD023E">
        <w:rPr>
          <w:rFonts w:ascii="Times New Roman" w:eastAsia="Times New Roman" w:hAnsi="Times New Roman"/>
          <w:noProof/>
          <w:position w:val="-12"/>
          <w:sz w:val="28"/>
          <w:szCs w:val="28"/>
          <w:lang w:val="uk-UA" w:eastAsia="ru-RU"/>
          <w14:ligatures w14:val="standardContextual"/>
        </w:rPr>
        <w:object w:dxaOrig="300" w:dyaOrig="380" w14:anchorId="4D785D8A">
          <v:shape id="_x0000_i1027" type="#_x0000_t75" alt="" style="width:15.5pt;height:19.15pt;mso-width-percent:0;mso-height-percent:0;mso-width-percent:0;mso-height-percent:0" o:ole="">
            <v:imagedata r:id="rId49" o:title=""/>
          </v:shape>
          <o:OLEObject Type="Embed" ProgID="Equation.DSMT4" ShapeID="_x0000_i1027" DrawAspect="Content" ObjectID="_1765023735" r:id="rId50"/>
        </w:object>
      </w:r>
      <w:r w:rsidR="00AF3BD6" w:rsidRPr="002E6989">
        <w:rPr>
          <w:rFonts w:ascii="Times New Roman" w:eastAsia="Times New Roman" w:hAnsi="Times New Roman"/>
          <w:sz w:val="28"/>
          <w:szCs w:val="28"/>
          <w:lang w:val="uk-UA" w:eastAsia="ru-RU"/>
        </w:rPr>
        <w:t xml:space="preserve"> – витрати енергії на реалізацію внутрішніх процесів при обертанні двигуна.</w:t>
      </w:r>
    </w:p>
    <w:p w14:paraId="1CF7E15C" w14:textId="77777777" w:rsidR="00AF3BD6" w:rsidRPr="002E6989" w:rsidRDefault="00AF3BD6" w:rsidP="00AF3BD6">
      <w:pPr>
        <w:tabs>
          <w:tab w:val="left" w:pos="9923"/>
        </w:tabs>
        <w:adjustRightInd w:val="0"/>
        <w:snapToGrid w:val="0"/>
        <w:rPr>
          <w:rFonts w:ascii="Times New Roman" w:hAnsi="Times New Roman"/>
          <w:bCs/>
          <w:sz w:val="28"/>
          <w:szCs w:val="28"/>
          <w:lang w:val="uk-UA"/>
        </w:rPr>
      </w:pPr>
      <w:r w:rsidRPr="002E6989">
        <w:rPr>
          <w:rFonts w:ascii="Times New Roman" w:eastAsia="Times New Roman" w:hAnsi="Times New Roman"/>
          <w:sz w:val="28"/>
          <w:szCs w:val="28"/>
          <w:lang w:val="uk-UA" w:eastAsia="ru-RU"/>
        </w:rPr>
        <w:t xml:space="preserve">Робота зовнішніх джерел живлення в даному випадку складається з роботи стартера за один цикл двигуна. Враховуючи передаточне відношення </w:t>
      </w:r>
      <w:r w:rsidR="00FA6453" w:rsidRPr="00DD023E">
        <w:rPr>
          <w:rFonts w:ascii="Times New Roman" w:eastAsia="Times New Roman" w:hAnsi="Times New Roman"/>
          <w:noProof/>
          <w:position w:val="-6"/>
          <w:sz w:val="28"/>
          <w:szCs w:val="28"/>
          <w:lang w:val="uk-UA" w:eastAsia="ru-RU"/>
          <w14:ligatures w14:val="standardContextual"/>
        </w:rPr>
      </w:r>
      <w:r w:rsidR="00FA6453" w:rsidRPr="00DD023E">
        <w:rPr>
          <w:rFonts w:ascii="Times New Roman" w:eastAsia="Times New Roman" w:hAnsi="Times New Roman"/>
          <w:noProof/>
          <w:position w:val="-6"/>
          <w:sz w:val="28"/>
          <w:szCs w:val="28"/>
          <w:lang w:val="uk-UA" w:eastAsia="ru-RU"/>
          <w14:ligatures w14:val="standardContextual"/>
        </w:rPr>
        <w:object w:dxaOrig="160" w:dyaOrig="279" w14:anchorId="035AB4B8">
          <v:shape id="_x0000_i1028" type="#_x0000_t75" alt="" style="width:8.2pt;height:14.6pt;mso-width-percent:0;mso-height-percent:0;mso-width-percent:0;mso-height-percent:0" o:ole="">
            <v:imagedata r:id="rId51" o:title=""/>
          </v:shape>
          <o:OLEObject Type="Embed" ProgID="Equation.DSMT4" ShapeID="_x0000_i1028" DrawAspect="Content" ObjectID="_1765023736" r:id="rId52"/>
        </w:object>
      </w:r>
      <w:r w:rsidRPr="002E6989">
        <w:rPr>
          <w:rFonts w:ascii="Times New Roman" w:eastAsia="Times New Roman" w:hAnsi="Times New Roman"/>
          <w:sz w:val="28"/>
          <w:szCs w:val="28"/>
          <w:lang w:val="uk-UA" w:eastAsia="ru-RU"/>
        </w:rPr>
        <w:t>:</w:t>
      </w:r>
    </w:p>
    <w:p w14:paraId="6C8D35A0" w14:textId="77777777" w:rsidR="00AF3BD6" w:rsidRPr="002E6989" w:rsidRDefault="00FA6453" w:rsidP="00AF3BD6">
      <w:pPr>
        <w:adjustRightInd w:val="0"/>
        <w:snapToGrid w:val="0"/>
        <w:jc w:val="center"/>
        <w:rPr>
          <w:rFonts w:ascii="Times New Roman" w:hAnsi="Times New Roman"/>
          <w:sz w:val="28"/>
          <w:szCs w:val="28"/>
          <w:lang w:val="uk-UA"/>
        </w:rPr>
      </w:pPr>
      <w:r w:rsidRPr="00DD023E">
        <w:rPr>
          <w:rFonts w:ascii="Times New Roman" w:hAnsi="Times New Roman"/>
          <w:noProof/>
          <w:position w:val="-12"/>
          <w:sz w:val="28"/>
          <w:szCs w:val="28"/>
          <w:lang w:val="uk-UA"/>
          <w14:ligatures w14:val="standardContextual"/>
        </w:rPr>
      </w:r>
      <w:r w:rsidR="00FA6453" w:rsidRPr="00DD023E">
        <w:rPr>
          <w:rFonts w:ascii="Times New Roman" w:hAnsi="Times New Roman"/>
          <w:noProof/>
          <w:position w:val="-12"/>
          <w:sz w:val="28"/>
          <w:szCs w:val="28"/>
          <w:lang w:val="uk-UA"/>
          <w14:ligatures w14:val="standardContextual"/>
        </w:rPr>
        <w:object w:dxaOrig="2180" w:dyaOrig="380" w14:anchorId="59031468">
          <v:shape id="_x0000_i1029" type="#_x0000_t75" alt="" style="width:108.45pt;height:19.15pt;mso-width-percent:0;mso-height-percent:0;mso-width-percent:0;mso-height-percent:0" o:ole="">
            <v:imagedata r:id="rId53" o:title=""/>
          </v:shape>
          <o:OLEObject Type="Embed" ProgID="Equation.DSMT4" ShapeID="_x0000_i1029" DrawAspect="Content" ObjectID="_1765023737" r:id="rId54"/>
        </w:object>
      </w:r>
      <w:r w:rsidR="00AF3BD6" w:rsidRPr="002E6989">
        <w:rPr>
          <w:rFonts w:ascii="Times New Roman" w:hAnsi="Times New Roman"/>
          <w:sz w:val="28"/>
          <w:szCs w:val="28"/>
          <w:lang w:val="uk-UA"/>
        </w:rPr>
        <w:tab/>
      </w:r>
      <w:r w:rsidR="00AF3BD6" w:rsidRPr="002E6989">
        <w:rPr>
          <w:rFonts w:ascii="Times New Roman" w:hAnsi="Times New Roman"/>
          <w:sz w:val="28"/>
          <w:szCs w:val="28"/>
          <w:lang w:val="uk-UA"/>
        </w:rPr>
        <w:tab/>
      </w:r>
      <w:r w:rsidR="00AF3BD6" w:rsidRPr="002E6989">
        <w:rPr>
          <w:rFonts w:ascii="Times New Roman" w:hAnsi="Times New Roman"/>
          <w:sz w:val="28"/>
          <w:szCs w:val="28"/>
          <w:lang w:val="uk-UA"/>
        </w:rPr>
        <w:tab/>
        <w:t>(3.2)</w:t>
      </w:r>
    </w:p>
    <w:p w14:paraId="004F259A" w14:textId="77777777" w:rsidR="00AF3BD6" w:rsidRPr="002E6989" w:rsidRDefault="00AF3BD6" w:rsidP="00AF3BD6">
      <w:pPr>
        <w:adjustRightInd w:val="0"/>
        <w:snapToGrid w:val="0"/>
        <w:rPr>
          <w:rFonts w:ascii="Times New Roman" w:hAnsi="Times New Roman"/>
          <w:sz w:val="28"/>
          <w:szCs w:val="28"/>
          <w:lang w:val="uk-UA"/>
        </w:rPr>
      </w:pPr>
      <w:r w:rsidRPr="002E6989">
        <w:rPr>
          <w:rFonts w:ascii="Times New Roman" w:hAnsi="Times New Roman"/>
          <w:sz w:val="28"/>
          <w:szCs w:val="28"/>
          <w:lang w:val="uk-UA"/>
        </w:rPr>
        <w:t xml:space="preserve">де </w:t>
      </w:r>
      <w:r w:rsidR="00FA6453" w:rsidRPr="00DD023E">
        <w:rPr>
          <w:rFonts w:ascii="Times New Roman" w:hAnsi="Times New Roman"/>
          <w:noProof/>
          <w:position w:val="-4"/>
          <w:sz w:val="28"/>
          <w:szCs w:val="28"/>
          <w:lang w:val="uk-UA"/>
          <w14:ligatures w14:val="standardContextual"/>
        </w:rPr>
      </w:r>
      <w:r w:rsidR="00FA6453" w:rsidRPr="00DD023E">
        <w:rPr>
          <w:rFonts w:ascii="Times New Roman" w:hAnsi="Times New Roman"/>
          <w:noProof/>
          <w:position w:val="-4"/>
          <w:sz w:val="28"/>
          <w:szCs w:val="28"/>
          <w:lang w:val="uk-UA"/>
          <w14:ligatures w14:val="standardContextual"/>
        </w:rPr>
        <w:object w:dxaOrig="360" w:dyaOrig="279" w14:anchorId="44D38D65">
          <v:shape id="_x0000_i1030" type="#_x0000_t75" alt="" style="width:18.25pt;height:14.6pt;mso-width-percent:0;mso-height-percent:0;mso-width-percent:0;mso-height-percent:0" o:ole="">
            <v:imagedata r:id="rId55" o:title=""/>
          </v:shape>
          <o:OLEObject Type="Embed" ProgID="Equation.DSMT4" ShapeID="_x0000_i1030" DrawAspect="Content" ObjectID="_1765023738" r:id="rId56"/>
        </w:object>
      </w:r>
      <w:r w:rsidRPr="002E6989">
        <w:rPr>
          <w:rFonts w:ascii="Times New Roman" w:hAnsi="Times New Roman"/>
          <w:sz w:val="28"/>
          <w:szCs w:val="28"/>
          <w:lang w:val="uk-UA"/>
        </w:rPr>
        <w:t xml:space="preserve"> – момент стартера;</w:t>
      </w:r>
    </w:p>
    <w:p w14:paraId="77623CC4" w14:textId="77777777" w:rsidR="00AF3BD6" w:rsidRPr="002E6989" w:rsidRDefault="00FA6453" w:rsidP="00AF3BD6">
      <w:pPr>
        <w:adjustRightInd w:val="0"/>
        <w:snapToGrid w:val="0"/>
        <w:rPr>
          <w:rFonts w:ascii="Times New Roman" w:hAnsi="Times New Roman"/>
          <w:bCs/>
          <w:sz w:val="28"/>
          <w:szCs w:val="28"/>
          <w:lang w:val="uk-UA"/>
        </w:rPr>
      </w:pPr>
      <w:r w:rsidRPr="00DD023E">
        <w:rPr>
          <w:rFonts w:ascii="Times New Roman" w:hAnsi="Times New Roman"/>
          <w:bCs/>
          <w:noProof/>
          <w:position w:val="-12"/>
          <w:sz w:val="28"/>
          <w:szCs w:val="28"/>
          <w:lang w:val="uk-UA"/>
          <w14:ligatures w14:val="standardContextual"/>
        </w:rPr>
      </w:r>
      <w:r w:rsidR="00FA6453" w:rsidRPr="00DD023E">
        <w:rPr>
          <w:rFonts w:ascii="Times New Roman" w:hAnsi="Times New Roman"/>
          <w:bCs/>
          <w:noProof/>
          <w:position w:val="-12"/>
          <w:sz w:val="28"/>
          <w:szCs w:val="28"/>
          <w:lang w:val="uk-UA"/>
          <w14:ligatures w14:val="standardContextual"/>
        </w:rPr>
        <w:object w:dxaOrig="420" w:dyaOrig="380" w14:anchorId="09172660">
          <v:shape id="_x0000_i1031" type="#_x0000_t75" alt="" style="width:20.95pt;height:19.15pt;mso-width-percent:0;mso-height-percent:0;mso-width-percent:0;mso-height-percent:0" o:ole="">
            <v:imagedata r:id="rId57" o:title=""/>
          </v:shape>
          <o:OLEObject Type="Embed" ProgID="Equation.DSMT4" ShapeID="_x0000_i1031" DrawAspect="Content" ObjectID="_1765023739" r:id="rId58"/>
        </w:object>
      </w:r>
      <w:r w:rsidR="00AF3BD6" w:rsidRPr="002E6989">
        <w:rPr>
          <w:rFonts w:ascii="Times New Roman" w:hAnsi="Times New Roman"/>
          <w:bCs/>
          <w:sz w:val="28"/>
          <w:szCs w:val="28"/>
          <w:lang w:val="uk-UA"/>
        </w:rPr>
        <w:t xml:space="preserve"> – потужність стартера;</w:t>
      </w:r>
    </w:p>
    <w:p w14:paraId="0EC21169" w14:textId="77777777" w:rsidR="00AF3BD6" w:rsidRPr="002E6989" w:rsidRDefault="00FA6453" w:rsidP="00AF3BD6">
      <w:pPr>
        <w:adjustRightInd w:val="0"/>
        <w:snapToGrid w:val="0"/>
        <w:rPr>
          <w:rFonts w:ascii="Times New Roman" w:hAnsi="Times New Roman"/>
          <w:bCs/>
          <w:sz w:val="28"/>
          <w:szCs w:val="28"/>
          <w:lang w:val="uk-UA"/>
        </w:rPr>
      </w:pPr>
      <w:r w:rsidRPr="00DD023E">
        <w:rPr>
          <w:rFonts w:ascii="Times New Roman" w:hAnsi="Times New Roman"/>
          <w:bCs/>
          <w:noProof/>
          <w:position w:val="-6"/>
          <w:sz w:val="28"/>
          <w:szCs w:val="28"/>
          <w:lang w:val="uk-UA"/>
          <w14:ligatures w14:val="standardContextual"/>
        </w:rPr>
      </w:r>
      <w:r w:rsidR="00FA6453" w:rsidRPr="00DD023E">
        <w:rPr>
          <w:rFonts w:ascii="Times New Roman" w:hAnsi="Times New Roman"/>
          <w:bCs/>
          <w:noProof/>
          <w:position w:val="-6"/>
          <w:sz w:val="28"/>
          <w:szCs w:val="28"/>
          <w:lang w:val="uk-UA"/>
          <w14:ligatures w14:val="standardContextual"/>
        </w:rPr>
        <w:object w:dxaOrig="340" w:dyaOrig="300" w14:anchorId="0B25D3BF">
          <v:shape id="_x0000_i1032" type="#_x0000_t75" alt="" style="width:16.4pt;height:15.5pt;mso-width-percent:0;mso-height-percent:0;mso-width-percent:0;mso-height-percent:0" o:ole="">
            <v:imagedata r:id="rId59" o:title=""/>
          </v:shape>
          <o:OLEObject Type="Embed" ProgID="Equation.DSMT4" ShapeID="_x0000_i1032" DrawAspect="Content" ObjectID="_1765023740" r:id="rId60"/>
        </w:object>
      </w:r>
      <w:r w:rsidR="00AF3BD6" w:rsidRPr="002E6989">
        <w:rPr>
          <w:rFonts w:ascii="Times New Roman" w:hAnsi="Times New Roman"/>
          <w:bCs/>
          <w:sz w:val="28"/>
          <w:szCs w:val="28"/>
          <w:lang w:val="uk-UA"/>
        </w:rPr>
        <w:t xml:space="preserve"> – час одного циклу двигуна.</w:t>
      </w:r>
    </w:p>
    <w:p w14:paraId="4622A1B7" w14:textId="22798AD0" w:rsidR="00AF3BD6" w:rsidRPr="002E6989" w:rsidRDefault="00AF3BD6" w:rsidP="00AF3BD6">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Потужність стартера</w:t>
      </w:r>
      <w:r w:rsidR="00634D32" w:rsidRPr="002E6989">
        <w:rPr>
          <w:rFonts w:ascii="Times New Roman" w:hAnsi="Times New Roman"/>
          <w:bCs/>
          <w:sz w:val="28"/>
          <w:szCs w:val="28"/>
          <w:lang w:val="uk-UA"/>
        </w:rPr>
        <w:t xml:space="preserve"> (</w:t>
      </w:r>
      <w:r w:rsidR="000F1C62" w:rsidRPr="002E6989">
        <w:rPr>
          <w:rFonts w:ascii="Times New Roman" w:hAnsi="Times New Roman"/>
          <w:bCs/>
          <w:sz w:val="28"/>
          <w:szCs w:val="28"/>
          <w:lang w:val="uk-UA"/>
        </w:rPr>
        <w:t xml:space="preserve">електричного </w:t>
      </w:r>
      <w:r w:rsidR="00634D32" w:rsidRPr="002E6989">
        <w:rPr>
          <w:rFonts w:ascii="Times New Roman" w:hAnsi="Times New Roman"/>
          <w:bCs/>
          <w:sz w:val="28"/>
          <w:szCs w:val="28"/>
          <w:lang w:val="uk-UA"/>
        </w:rPr>
        <w:t>двигуна в даному випадку)</w:t>
      </w:r>
      <w:r w:rsidRPr="002E6989">
        <w:rPr>
          <w:rFonts w:ascii="Times New Roman" w:hAnsi="Times New Roman"/>
          <w:bCs/>
          <w:sz w:val="28"/>
          <w:szCs w:val="28"/>
          <w:lang w:val="uk-UA"/>
        </w:rPr>
        <w:t xml:space="preserve"> може бути визначена за технічною документацією або за </w:t>
      </w:r>
      <w:r w:rsidR="000F1C62" w:rsidRPr="002E6989">
        <w:rPr>
          <w:rFonts w:ascii="Times New Roman" w:hAnsi="Times New Roman"/>
          <w:bCs/>
          <w:sz w:val="28"/>
          <w:szCs w:val="28"/>
          <w:lang w:val="uk-UA"/>
        </w:rPr>
        <w:t>формулою потужності</w:t>
      </w:r>
      <w:r w:rsidRPr="002E6989">
        <w:rPr>
          <w:rFonts w:ascii="Times New Roman" w:hAnsi="Times New Roman"/>
          <w:bCs/>
          <w:sz w:val="28"/>
          <w:szCs w:val="28"/>
          <w:lang w:val="uk-UA"/>
        </w:rPr>
        <w:t>:</w:t>
      </w:r>
    </w:p>
    <w:p w14:paraId="39A2C8A4" w14:textId="77777777" w:rsidR="00AF3BD6" w:rsidRPr="002E6989" w:rsidRDefault="00FA6453" w:rsidP="00AF3BD6">
      <w:pPr>
        <w:adjustRightInd w:val="0"/>
        <w:snapToGrid w:val="0"/>
        <w:jc w:val="center"/>
        <w:rPr>
          <w:rFonts w:ascii="Times New Roman" w:hAnsi="Times New Roman"/>
          <w:sz w:val="28"/>
          <w:szCs w:val="28"/>
          <w:lang w:val="uk-UA"/>
        </w:rPr>
      </w:pPr>
      <w:r w:rsidRPr="00DD023E">
        <w:rPr>
          <w:noProof/>
          <w:position w:val="-12"/>
          <w:lang w:val="uk-UA"/>
          <w14:ligatures w14:val="standardContextual"/>
        </w:rPr>
      </w:r>
      <w:r w:rsidR="00FA6453" w:rsidRPr="00DD023E">
        <w:rPr>
          <w:noProof/>
          <w:position w:val="-12"/>
          <w:lang w:val="uk-UA"/>
          <w14:ligatures w14:val="standardContextual"/>
        </w:rPr>
        <w:object w:dxaOrig="999" w:dyaOrig="380" w14:anchorId="3760333D">
          <v:shape id="_x0000_i1033" type="#_x0000_t75" alt="" style="width:50.15pt;height:19.15pt;mso-width-percent:0;mso-height-percent:0;mso-width-percent:0;mso-height-percent:0" o:ole="">
            <v:imagedata r:id="rId61" o:title=""/>
          </v:shape>
          <o:OLEObject Type="Embed" ProgID="Equation.DSMT4" ShapeID="_x0000_i1033" DrawAspect="Content" ObjectID="_1765023741" r:id="rId62"/>
        </w:object>
      </w:r>
      <w:r w:rsidR="00AF3BD6" w:rsidRPr="002E6989">
        <w:rPr>
          <w:rFonts w:ascii="Times New Roman" w:hAnsi="Times New Roman"/>
          <w:sz w:val="28"/>
          <w:szCs w:val="28"/>
          <w:lang w:val="uk-UA"/>
        </w:rPr>
        <w:t>,</w:t>
      </w:r>
      <w:r w:rsidR="00AF3BD6" w:rsidRPr="002E6989">
        <w:rPr>
          <w:lang w:val="uk-UA"/>
        </w:rPr>
        <w:tab/>
      </w:r>
      <w:r w:rsidR="00AF3BD6" w:rsidRPr="002E6989">
        <w:rPr>
          <w:lang w:val="uk-UA"/>
        </w:rPr>
        <w:tab/>
      </w:r>
      <w:r w:rsidR="00AF3BD6" w:rsidRPr="002E6989">
        <w:rPr>
          <w:lang w:val="uk-UA"/>
        </w:rPr>
        <w:tab/>
      </w:r>
      <w:r w:rsidR="00AF3BD6" w:rsidRPr="002E6989">
        <w:rPr>
          <w:lang w:val="uk-UA"/>
        </w:rPr>
        <w:tab/>
      </w:r>
      <w:r w:rsidR="00AF3BD6" w:rsidRPr="002E6989">
        <w:rPr>
          <w:lang w:val="uk-UA"/>
        </w:rPr>
        <w:tab/>
      </w:r>
      <w:r w:rsidR="00AF3BD6" w:rsidRPr="002E6989">
        <w:rPr>
          <w:rFonts w:ascii="Times New Roman" w:hAnsi="Times New Roman"/>
          <w:sz w:val="28"/>
          <w:szCs w:val="28"/>
          <w:lang w:val="uk-UA"/>
        </w:rPr>
        <w:t>(3.3)</w:t>
      </w:r>
    </w:p>
    <w:p w14:paraId="34F80948" w14:textId="77777777" w:rsidR="00AF3BD6" w:rsidRPr="002E6989" w:rsidRDefault="00AF3BD6" w:rsidP="00AF3BD6">
      <w:pPr>
        <w:adjustRightInd w:val="0"/>
        <w:snapToGrid w:val="0"/>
        <w:rPr>
          <w:rFonts w:ascii="Times New Roman" w:hAnsi="Times New Roman"/>
          <w:sz w:val="28"/>
          <w:szCs w:val="28"/>
          <w:lang w:val="uk-UA"/>
        </w:rPr>
      </w:pPr>
      <w:r w:rsidRPr="002E6989">
        <w:rPr>
          <w:rFonts w:ascii="Times New Roman" w:hAnsi="Times New Roman"/>
          <w:sz w:val="28"/>
          <w:szCs w:val="28"/>
          <w:lang w:val="uk-UA"/>
        </w:rPr>
        <w:tab/>
      </w:r>
      <w:r w:rsidR="00FA6453" w:rsidRPr="00DD023E">
        <w:rPr>
          <w:rFonts w:ascii="Times New Roman" w:hAnsi="Times New Roman"/>
          <w:noProof/>
          <w:position w:val="-6"/>
          <w:sz w:val="28"/>
          <w:szCs w:val="28"/>
          <w:lang w:val="uk-UA"/>
          <w14:ligatures w14:val="standardContextual"/>
        </w:rPr>
      </w:r>
      <w:r w:rsidR="00FA6453" w:rsidRPr="00DD023E">
        <w:rPr>
          <w:rFonts w:ascii="Times New Roman" w:hAnsi="Times New Roman"/>
          <w:noProof/>
          <w:position w:val="-6"/>
          <w:sz w:val="28"/>
          <w:szCs w:val="28"/>
          <w:lang w:val="uk-UA"/>
          <w14:ligatures w14:val="standardContextual"/>
        </w:rPr>
        <w:object w:dxaOrig="279" w:dyaOrig="300" w14:anchorId="447CB0B2">
          <v:shape id="_x0000_i1034" type="#_x0000_t75" alt="" style="width:14.6pt;height:15.5pt;mso-width-percent:0;mso-height-percent:0;mso-width-percent:0;mso-height-percent:0" o:ole="">
            <v:imagedata r:id="rId63" o:title=""/>
          </v:shape>
          <o:OLEObject Type="Embed" ProgID="Equation.DSMT4" ShapeID="_x0000_i1034" DrawAspect="Content" ObjectID="_1765023742" r:id="rId64"/>
        </w:object>
      </w:r>
      <w:r w:rsidRPr="002E6989">
        <w:rPr>
          <w:rFonts w:ascii="Times New Roman" w:hAnsi="Times New Roman"/>
          <w:sz w:val="28"/>
          <w:szCs w:val="28"/>
          <w:lang w:val="uk-UA"/>
        </w:rPr>
        <w:t xml:space="preserve"> – напруга батареї (12В);</w:t>
      </w:r>
    </w:p>
    <w:p w14:paraId="2A88D07F" w14:textId="77777777" w:rsidR="00AF3BD6" w:rsidRPr="002E6989" w:rsidRDefault="00AF3BD6" w:rsidP="00AF3BD6">
      <w:pPr>
        <w:adjustRightInd w:val="0"/>
        <w:snapToGrid w:val="0"/>
        <w:rPr>
          <w:rFonts w:ascii="Times New Roman" w:hAnsi="Times New Roman"/>
          <w:bCs/>
          <w:sz w:val="28"/>
          <w:szCs w:val="28"/>
          <w:lang w:val="uk-UA"/>
        </w:rPr>
      </w:pPr>
      <w:r w:rsidRPr="002E6989">
        <w:rPr>
          <w:rFonts w:ascii="Times New Roman" w:hAnsi="Times New Roman"/>
          <w:sz w:val="28"/>
          <w:szCs w:val="28"/>
          <w:lang w:val="uk-UA"/>
        </w:rPr>
        <w:tab/>
      </w:r>
      <w:r w:rsidR="00FA6453" w:rsidRPr="00DD023E">
        <w:rPr>
          <w:rFonts w:ascii="Times New Roman" w:hAnsi="Times New Roman"/>
          <w:noProof/>
          <w:position w:val="-4"/>
          <w:sz w:val="28"/>
          <w:szCs w:val="28"/>
          <w:lang w:val="uk-UA"/>
          <w14:ligatures w14:val="standardContextual"/>
        </w:rPr>
      </w:r>
      <w:r w:rsidR="00FA6453" w:rsidRPr="00DD023E">
        <w:rPr>
          <w:rFonts w:ascii="Times New Roman" w:hAnsi="Times New Roman"/>
          <w:noProof/>
          <w:position w:val="-4"/>
          <w:sz w:val="28"/>
          <w:szCs w:val="28"/>
          <w:lang w:val="uk-UA"/>
          <w14:ligatures w14:val="standardContextual"/>
        </w:rPr>
        <w:object w:dxaOrig="200" w:dyaOrig="279" w14:anchorId="7A896C3F">
          <v:shape id="_x0000_i1035" type="#_x0000_t75" alt="" style="width:10.05pt;height:14.6pt;mso-width-percent:0;mso-height-percent:0;mso-width-percent:0;mso-height-percent:0" o:ole="">
            <v:imagedata r:id="rId65" o:title=""/>
          </v:shape>
          <o:OLEObject Type="Embed" ProgID="Equation.DSMT4" ShapeID="_x0000_i1035" DrawAspect="Content" ObjectID="_1765023743" r:id="rId66"/>
        </w:object>
      </w:r>
      <w:r w:rsidRPr="002E6989">
        <w:rPr>
          <w:rFonts w:ascii="Times New Roman" w:hAnsi="Times New Roman"/>
          <w:sz w:val="28"/>
          <w:szCs w:val="28"/>
          <w:lang w:val="uk-UA"/>
        </w:rPr>
        <w:t xml:space="preserve"> – середній струм за один цикл двигуна.</w:t>
      </w:r>
    </w:p>
    <w:p w14:paraId="5DB35A99" w14:textId="08094904" w:rsidR="00AF3BD6" w:rsidRPr="002E6989" w:rsidRDefault="00405F86" w:rsidP="00AF3BD6">
      <w:pPr>
        <w:adjustRightInd w:val="0"/>
        <w:snapToGrid w:val="0"/>
        <w:rPr>
          <w:rFonts w:ascii="Times New Roman" w:hAnsi="Times New Roman"/>
          <w:b/>
          <w:bCs/>
          <w:sz w:val="28"/>
          <w:szCs w:val="28"/>
          <w:lang w:val="uk-UA"/>
        </w:rPr>
      </w:pPr>
      <w:r w:rsidRPr="002E6989">
        <w:rPr>
          <w:rFonts w:ascii="Times New Roman" w:eastAsia="Times New Roman" w:hAnsi="Times New Roman"/>
          <w:sz w:val="28"/>
          <w:szCs w:val="28"/>
          <w:lang w:val="uk-UA" w:eastAsia="ru-RU"/>
        </w:rPr>
        <w:t>Сума в</w:t>
      </w:r>
      <w:r w:rsidR="00AF3BD6" w:rsidRPr="002E6989">
        <w:rPr>
          <w:rFonts w:ascii="Times New Roman" w:eastAsia="Times New Roman" w:hAnsi="Times New Roman"/>
          <w:sz w:val="28"/>
          <w:szCs w:val="28"/>
          <w:lang w:val="uk-UA" w:eastAsia="ru-RU"/>
        </w:rPr>
        <w:t>итрат енергії на реалізацію внутрішніх процесів при обертанні двигуна склад</w:t>
      </w:r>
      <w:r w:rsidRPr="002E6989">
        <w:rPr>
          <w:rFonts w:ascii="Times New Roman" w:eastAsia="Times New Roman" w:hAnsi="Times New Roman"/>
          <w:sz w:val="28"/>
          <w:szCs w:val="28"/>
          <w:lang w:val="uk-UA" w:eastAsia="ru-RU"/>
        </w:rPr>
        <w:t>ається</w:t>
      </w:r>
      <w:r w:rsidR="00AF3BD6" w:rsidRPr="002E6989">
        <w:rPr>
          <w:rFonts w:ascii="Times New Roman" w:eastAsia="Times New Roman" w:hAnsi="Times New Roman"/>
          <w:sz w:val="28"/>
          <w:szCs w:val="28"/>
          <w:lang w:val="uk-UA" w:eastAsia="ru-RU"/>
        </w:rPr>
        <w:t xml:space="preserve"> з витрат на тертя деталей </w:t>
      </w:r>
      <w:r w:rsidR="00FA6453" w:rsidRPr="00DD023E">
        <w:rPr>
          <w:noProof/>
          <w:position w:val="-16"/>
          <w:lang w:val="uk-UA"/>
          <w14:ligatures w14:val="standardContextual"/>
        </w:rPr>
      </w:r>
      <w:r w:rsidR="00FA6453" w:rsidRPr="00DD023E">
        <w:rPr>
          <w:noProof/>
          <w:position w:val="-16"/>
          <w:lang w:val="uk-UA"/>
          <w14:ligatures w14:val="standardContextual"/>
        </w:rPr>
        <w:object w:dxaOrig="400" w:dyaOrig="420" w14:anchorId="03B0B35A">
          <v:shape id="_x0000_i1036" type="#_x0000_t75" alt="" style="width:20.05pt;height:20.95pt;mso-width-percent:0;mso-height-percent:0;mso-width-percent:0;mso-height-percent:0" o:ole="">
            <v:imagedata r:id="rId67" o:title=""/>
          </v:shape>
          <o:OLEObject Type="Embed" ProgID="Equation.DSMT4" ShapeID="_x0000_i1036" DrawAspect="Content" ObjectID="_1765023744" r:id="rId68"/>
        </w:object>
      </w:r>
      <w:r w:rsidR="00AF3BD6" w:rsidRPr="002E6989">
        <w:rPr>
          <w:rFonts w:ascii="Times New Roman" w:eastAsia="Times New Roman" w:hAnsi="Times New Roman"/>
          <w:sz w:val="28"/>
          <w:szCs w:val="28"/>
          <w:lang w:val="uk-UA" w:eastAsia="ru-RU"/>
        </w:rPr>
        <w:t xml:space="preserve"> </w:t>
      </w:r>
      <w:r w:rsidR="000F4D39" w:rsidRPr="002E6989">
        <w:rPr>
          <w:rFonts w:ascii="Times New Roman" w:eastAsia="Times New Roman" w:hAnsi="Times New Roman"/>
          <w:sz w:val="28"/>
          <w:szCs w:val="28"/>
          <w:lang w:val="uk-UA" w:eastAsia="ru-RU"/>
        </w:rPr>
        <w:t xml:space="preserve"> та </w:t>
      </w:r>
      <w:r w:rsidR="00AF3BD6" w:rsidRPr="002E6989">
        <w:rPr>
          <w:rFonts w:ascii="Times New Roman" w:eastAsia="Times New Roman" w:hAnsi="Times New Roman"/>
          <w:sz w:val="28"/>
          <w:szCs w:val="28"/>
          <w:lang w:val="uk-UA" w:eastAsia="ru-RU"/>
        </w:rPr>
        <w:t>термодинамічн</w:t>
      </w:r>
      <w:r w:rsidR="000F4D39" w:rsidRPr="002E6989">
        <w:rPr>
          <w:rFonts w:ascii="Times New Roman" w:eastAsia="Times New Roman" w:hAnsi="Times New Roman"/>
          <w:sz w:val="28"/>
          <w:szCs w:val="28"/>
          <w:lang w:val="uk-UA" w:eastAsia="ru-RU"/>
        </w:rPr>
        <w:t>их</w:t>
      </w:r>
      <w:r w:rsidR="00AF3BD6" w:rsidRPr="002E6989">
        <w:rPr>
          <w:rFonts w:ascii="Times New Roman" w:eastAsia="Times New Roman" w:hAnsi="Times New Roman"/>
          <w:sz w:val="28"/>
          <w:szCs w:val="28"/>
          <w:lang w:val="uk-UA" w:eastAsia="ru-RU"/>
        </w:rPr>
        <w:t xml:space="preserve"> газов</w:t>
      </w:r>
      <w:r w:rsidR="00AF7B3C" w:rsidRPr="002E6989">
        <w:rPr>
          <w:rFonts w:ascii="Times New Roman" w:eastAsia="Times New Roman" w:hAnsi="Times New Roman"/>
          <w:sz w:val="28"/>
          <w:szCs w:val="28"/>
          <w:lang w:val="uk-UA" w:eastAsia="ru-RU"/>
        </w:rPr>
        <w:t>их витрат</w:t>
      </w:r>
      <w:r w:rsidR="00AF3BD6" w:rsidRPr="002E6989">
        <w:rPr>
          <w:rFonts w:ascii="Times New Roman" w:eastAsia="Times New Roman" w:hAnsi="Times New Roman"/>
          <w:sz w:val="28"/>
          <w:szCs w:val="28"/>
          <w:lang w:val="uk-UA" w:eastAsia="ru-RU"/>
        </w:rPr>
        <w:t xml:space="preserve"> </w:t>
      </w:r>
      <w:r w:rsidR="00FA6453" w:rsidRPr="00DD023E">
        <w:rPr>
          <w:noProof/>
          <w:position w:val="-12"/>
          <w:lang w:val="uk-UA"/>
          <w14:ligatures w14:val="standardContextual"/>
        </w:rPr>
      </w:r>
      <w:r w:rsidR="00FA6453" w:rsidRPr="00DD023E">
        <w:rPr>
          <w:noProof/>
          <w:position w:val="-12"/>
          <w:lang w:val="uk-UA"/>
          <w14:ligatures w14:val="standardContextual"/>
        </w:rPr>
        <w:object w:dxaOrig="440" w:dyaOrig="380" w14:anchorId="3B921C11">
          <v:shape id="_x0000_i1037" type="#_x0000_t75" alt="" style="width:21.85pt;height:19.15pt;mso-width-percent:0;mso-height-percent:0;mso-width-percent:0;mso-height-percent:0" o:ole="">
            <v:imagedata r:id="rId69" o:title=""/>
          </v:shape>
          <o:OLEObject Type="Embed" ProgID="Equation.DSMT4" ShapeID="_x0000_i1037" DrawAspect="Content" ObjectID="_1765023745" r:id="rId70"/>
        </w:object>
      </w:r>
      <w:r w:rsidR="00AF3BD6" w:rsidRPr="002E6989">
        <w:rPr>
          <w:rFonts w:ascii="Times New Roman" w:eastAsia="Times New Roman" w:hAnsi="Times New Roman"/>
          <w:sz w:val="28"/>
          <w:szCs w:val="28"/>
          <w:lang w:val="uk-UA" w:eastAsia="ru-RU"/>
        </w:rPr>
        <w:t>:</w:t>
      </w:r>
    </w:p>
    <w:p w14:paraId="44A77DD8" w14:textId="77777777" w:rsidR="00AF3BD6" w:rsidRPr="002E6989" w:rsidRDefault="00FA6453" w:rsidP="00AF3BD6">
      <w:pPr>
        <w:adjustRightInd w:val="0"/>
        <w:snapToGrid w:val="0"/>
        <w:jc w:val="center"/>
        <w:rPr>
          <w:lang w:val="uk-UA"/>
        </w:rPr>
      </w:pPr>
      <w:r w:rsidRPr="00DD023E">
        <w:rPr>
          <w:noProof/>
          <w:position w:val="-32"/>
          <w:lang w:val="uk-UA"/>
          <w14:ligatures w14:val="standardContextual"/>
        </w:rPr>
      </w:r>
      <w:r w:rsidR="00FA6453" w:rsidRPr="00DD023E">
        <w:rPr>
          <w:noProof/>
          <w:position w:val="-32"/>
          <w:lang w:val="uk-UA"/>
          <w14:ligatures w14:val="standardContextual"/>
        </w:rPr>
        <w:object w:dxaOrig="1920" w:dyaOrig="780" w14:anchorId="3DE8FAC2">
          <v:shape id="_x0000_i1038" type="#_x0000_t75" alt="" style="width:96.6pt;height:39.2pt;mso-width-percent:0;mso-height-percent:0;mso-width-percent:0;mso-height-percent:0" o:ole="">
            <v:imagedata r:id="rId71" o:title=""/>
          </v:shape>
          <o:OLEObject Type="Embed" ProgID="Equation.DSMT4" ShapeID="_x0000_i1038" DrawAspect="Content" ObjectID="_1765023746" r:id="rId72"/>
        </w:object>
      </w:r>
      <w:r w:rsidR="00AF3BD6" w:rsidRPr="002E6989">
        <w:rPr>
          <w:lang w:val="uk-UA"/>
        </w:rPr>
        <w:t>.</w:t>
      </w:r>
      <w:r w:rsidR="00AF3BD6" w:rsidRPr="002E6989">
        <w:rPr>
          <w:lang w:val="uk-UA"/>
        </w:rPr>
        <w:tab/>
      </w:r>
      <w:r w:rsidR="00AF3BD6" w:rsidRPr="002E6989">
        <w:rPr>
          <w:lang w:val="uk-UA"/>
        </w:rPr>
        <w:tab/>
      </w:r>
      <w:r w:rsidR="00AF3BD6" w:rsidRPr="002E6989">
        <w:rPr>
          <w:lang w:val="uk-UA"/>
        </w:rPr>
        <w:tab/>
      </w:r>
      <w:r w:rsidR="00AF3BD6" w:rsidRPr="002E6989">
        <w:rPr>
          <w:lang w:val="uk-UA"/>
        </w:rPr>
        <w:tab/>
      </w:r>
      <w:r w:rsidR="00AF3BD6" w:rsidRPr="002E6989">
        <w:rPr>
          <w:rFonts w:ascii="Times New Roman" w:hAnsi="Times New Roman"/>
          <w:sz w:val="28"/>
          <w:szCs w:val="28"/>
          <w:lang w:val="uk-UA"/>
        </w:rPr>
        <w:t>(3.4)</w:t>
      </w:r>
    </w:p>
    <w:p w14:paraId="68938E46" w14:textId="5047447F" w:rsidR="00AF3BD6" w:rsidRPr="002E6989" w:rsidRDefault="00AF3BD6" w:rsidP="00AF3BD6">
      <w:pPr>
        <w:adjustRightInd w:val="0"/>
        <w:snapToGrid w:val="0"/>
        <w:rPr>
          <w:rFonts w:ascii="Times New Roman" w:eastAsia="Times New Roman" w:hAnsi="Times New Roman"/>
          <w:sz w:val="28"/>
          <w:szCs w:val="28"/>
          <w:lang w:val="uk-UA" w:eastAsia="ru-RU"/>
        </w:rPr>
      </w:pPr>
      <w:r w:rsidRPr="002E6989">
        <w:rPr>
          <w:rFonts w:ascii="Times New Roman" w:eastAsia="Times New Roman" w:hAnsi="Times New Roman"/>
          <w:sz w:val="28"/>
          <w:szCs w:val="28"/>
          <w:lang w:val="uk-UA" w:eastAsia="ru-RU"/>
        </w:rPr>
        <w:t xml:space="preserve">Витратами енергії на обертання генератора можливо знехтувати, з причини частоти пуску двигуна, що складає в межах 5% від номінальної частоти обертання генератора. </w:t>
      </w:r>
      <w:r w:rsidR="00CC2EE0" w:rsidRPr="002E6989">
        <w:rPr>
          <w:rFonts w:ascii="Times New Roman" w:eastAsia="Times New Roman" w:hAnsi="Times New Roman"/>
          <w:sz w:val="28"/>
          <w:szCs w:val="28"/>
          <w:lang w:val="uk-UA" w:eastAsia="ru-RU"/>
        </w:rPr>
        <w:t>Тобто</w:t>
      </w:r>
      <w:r w:rsidR="00E20F74" w:rsidRPr="002E6989">
        <w:rPr>
          <w:rFonts w:ascii="Times New Roman" w:eastAsia="Times New Roman" w:hAnsi="Times New Roman"/>
          <w:sz w:val="28"/>
          <w:szCs w:val="28"/>
          <w:lang w:val="uk-UA" w:eastAsia="ru-RU"/>
        </w:rPr>
        <w:t>,</w:t>
      </w:r>
      <w:r w:rsidR="00CC2EE0" w:rsidRPr="002E6989">
        <w:rPr>
          <w:rFonts w:ascii="Times New Roman" w:eastAsia="Times New Roman" w:hAnsi="Times New Roman"/>
          <w:sz w:val="28"/>
          <w:szCs w:val="28"/>
          <w:lang w:val="uk-UA" w:eastAsia="ru-RU"/>
        </w:rPr>
        <w:t xml:space="preserve"> якщо генератор працює в умовах, де витрати на його обертання не</w:t>
      </w:r>
      <w:r w:rsidR="00A414E8" w:rsidRPr="002E6989">
        <w:rPr>
          <w:rFonts w:ascii="Times New Roman" w:eastAsia="Times New Roman" w:hAnsi="Times New Roman"/>
          <w:sz w:val="28"/>
          <w:szCs w:val="28"/>
          <w:lang w:val="uk-UA" w:eastAsia="ru-RU"/>
        </w:rPr>
        <w:t xml:space="preserve"> </w:t>
      </w:r>
      <w:r w:rsidR="00CC2EE0" w:rsidRPr="002E6989">
        <w:rPr>
          <w:rFonts w:ascii="Times New Roman" w:eastAsia="Times New Roman" w:hAnsi="Times New Roman"/>
          <w:sz w:val="28"/>
          <w:szCs w:val="28"/>
          <w:lang w:val="uk-UA" w:eastAsia="ru-RU"/>
        </w:rPr>
        <w:t xml:space="preserve">великі і в </w:t>
      </w:r>
      <w:r w:rsidR="001D1747" w:rsidRPr="002E6989">
        <w:rPr>
          <w:rFonts w:ascii="Times New Roman" w:eastAsia="Times New Roman" w:hAnsi="Times New Roman"/>
          <w:sz w:val="28"/>
          <w:szCs w:val="28"/>
          <w:lang w:val="uk-UA" w:eastAsia="ru-RU"/>
        </w:rPr>
        <w:t xml:space="preserve">загальній </w:t>
      </w:r>
      <w:r w:rsidR="00A414E8" w:rsidRPr="002E6989">
        <w:rPr>
          <w:rFonts w:ascii="Times New Roman" w:eastAsia="Times New Roman" w:hAnsi="Times New Roman"/>
          <w:sz w:val="28"/>
          <w:szCs w:val="28"/>
          <w:lang w:val="uk-UA" w:eastAsia="ru-RU"/>
        </w:rPr>
        <w:t>сумі втрати</w:t>
      </w:r>
      <w:r w:rsidR="001D1747" w:rsidRPr="002E6989">
        <w:rPr>
          <w:rFonts w:ascii="Times New Roman" w:eastAsia="Times New Roman" w:hAnsi="Times New Roman"/>
          <w:sz w:val="28"/>
          <w:szCs w:val="28"/>
          <w:lang w:val="uk-UA" w:eastAsia="ru-RU"/>
        </w:rPr>
        <w:t xml:space="preserve"> </w:t>
      </w:r>
      <w:r w:rsidR="00CC2EE0" w:rsidRPr="002E6989">
        <w:rPr>
          <w:rFonts w:ascii="Times New Roman" w:eastAsia="Times New Roman" w:hAnsi="Times New Roman"/>
          <w:sz w:val="28"/>
          <w:szCs w:val="28"/>
          <w:lang w:val="uk-UA" w:eastAsia="ru-RU"/>
        </w:rPr>
        <w:t xml:space="preserve">не становлять значущого споживання енергії порівняно з енергією, яку </w:t>
      </w:r>
      <w:r w:rsidR="001D1747" w:rsidRPr="002E6989">
        <w:rPr>
          <w:rFonts w:ascii="Times New Roman" w:eastAsia="Times New Roman" w:hAnsi="Times New Roman"/>
          <w:sz w:val="28"/>
          <w:szCs w:val="28"/>
          <w:lang w:val="uk-UA" w:eastAsia="ru-RU"/>
        </w:rPr>
        <w:t>генератор</w:t>
      </w:r>
      <w:r w:rsidR="00CC2EE0" w:rsidRPr="002E6989">
        <w:rPr>
          <w:rFonts w:ascii="Times New Roman" w:eastAsia="Times New Roman" w:hAnsi="Times New Roman"/>
          <w:sz w:val="28"/>
          <w:szCs w:val="28"/>
          <w:lang w:val="uk-UA" w:eastAsia="ru-RU"/>
        </w:rPr>
        <w:t xml:space="preserve"> виробляє, то можливо знехтувати цими витратами </w:t>
      </w:r>
      <w:r w:rsidRPr="002E6989">
        <w:rPr>
          <w:rFonts w:ascii="Times New Roman" w:eastAsia="Times New Roman" w:hAnsi="Times New Roman"/>
          <w:sz w:val="28"/>
          <w:szCs w:val="28"/>
          <w:lang w:val="uk-UA" w:eastAsia="ru-RU"/>
        </w:rPr>
        <w:t>[</w:t>
      </w:r>
      <w:r w:rsidR="00BF47BC" w:rsidRPr="002E6989">
        <w:rPr>
          <w:rFonts w:ascii="Times New Roman" w:eastAsia="Times New Roman" w:hAnsi="Times New Roman"/>
          <w:sz w:val="28"/>
          <w:szCs w:val="28"/>
          <w:lang w:val="uk-UA" w:eastAsia="ru-RU"/>
        </w:rPr>
        <w:t>26</w:t>
      </w:r>
      <w:r w:rsidRPr="002E6989">
        <w:rPr>
          <w:rFonts w:ascii="Times New Roman" w:eastAsia="Times New Roman" w:hAnsi="Times New Roman"/>
          <w:sz w:val="28"/>
          <w:szCs w:val="28"/>
          <w:lang w:val="uk-UA" w:eastAsia="ru-RU"/>
        </w:rPr>
        <w:t>]</w:t>
      </w:r>
      <w:r w:rsidR="00F63AC1">
        <w:rPr>
          <w:rFonts w:ascii="Times New Roman" w:eastAsia="Times New Roman" w:hAnsi="Times New Roman"/>
          <w:sz w:val="28"/>
          <w:szCs w:val="28"/>
          <w:lang w:val="uk-UA" w:eastAsia="ru-RU"/>
        </w:rPr>
        <w:t>.</w:t>
      </w:r>
    </w:p>
    <w:p w14:paraId="7FC60637" w14:textId="2C8ED196" w:rsidR="00AF3BD6" w:rsidRPr="002E6989" w:rsidRDefault="00AF3BD6" w:rsidP="00AF3BD6">
      <w:pPr>
        <w:adjustRightInd w:val="0"/>
        <w:snapToGrid w:val="0"/>
        <w:rPr>
          <w:rFonts w:ascii="Times New Roman" w:hAnsi="Times New Roman"/>
          <w:sz w:val="28"/>
          <w:szCs w:val="28"/>
          <w:lang w:val="uk-UA"/>
        </w:rPr>
      </w:pPr>
      <w:r w:rsidRPr="002E6989">
        <w:rPr>
          <w:rFonts w:ascii="Times New Roman" w:eastAsia="Times New Roman" w:hAnsi="Times New Roman"/>
          <w:sz w:val="28"/>
          <w:szCs w:val="28"/>
          <w:lang w:val="uk-UA" w:eastAsia="ru-RU"/>
        </w:rPr>
        <w:t xml:space="preserve">Витрати на тертя деталей </w:t>
      </w:r>
      <w:r w:rsidR="00FA6453" w:rsidRPr="00DD023E">
        <w:rPr>
          <w:rFonts w:ascii="Times New Roman" w:hAnsi="Times New Roman"/>
          <w:noProof/>
          <w:position w:val="-16"/>
          <w:sz w:val="28"/>
          <w:szCs w:val="28"/>
          <w:lang w:val="uk-UA"/>
          <w14:ligatures w14:val="standardContextual"/>
        </w:rPr>
      </w:r>
      <w:r w:rsidR="00FA6453" w:rsidRPr="00DD023E">
        <w:rPr>
          <w:rFonts w:ascii="Times New Roman" w:hAnsi="Times New Roman"/>
          <w:noProof/>
          <w:position w:val="-16"/>
          <w:sz w:val="28"/>
          <w:szCs w:val="28"/>
          <w:lang w:val="uk-UA"/>
          <w14:ligatures w14:val="standardContextual"/>
        </w:rPr>
        <w:object w:dxaOrig="400" w:dyaOrig="420" w14:anchorId="5649EA8B">
          <v:shape id="_x0000_i1039" type="#_x0000_t75" alt="" style="width:20.05pt;height:20.95pt;mso-width-percent:0;mso-height-percent:0;mso-width-percent:0;mso-height-percent:0" o:ole="">
            <v:imagedata r:id="rId67" o:title=""/>
          </v:shape>
          <o:OLEObject Type="Embed" ProgID="Equation.DSMT4" ShapeID="_x0000_i1039" DrawAspect="Content" ObjectID="_1765023747" r:id="rId73"/>
        </w:object>
      </w:r>
      <w:r w:rsidRPr="002E6989">
        <w:rPr>
          <w:rFonts w:ascii="Times New Roman" w:hAnsi="Times New Roman"/>
          <w:sz w:val="28"/>
          <w:szCs w:val="28"/>
          <w:lang w:val="uk-UA"/>
        </w:rPr>
        <w:t xml:space="preserve"> </w:t>
      </w:r>
      <w:r w:rsidRPr="002E6989">
        <w:rPr>
          <w:rFonts w:ascii="Times New Roman" w:eastAsia="Times New Roman" w:hAnsi="Times New Roman"/>
          <w:sz w:val="28"/>
          <w:szCs w:val="28"/>
          <w:lang w:val="uk-UA" w:eastAsia="ru-RU"/>
        </w:rPr>
        <w:t xml:space="preserve">складається </w:t>
      </w:r>
      <w:r w:rsidRPr="002E6989">
        <w:rPr>
          <w:rFonts w:ascii="Times New Roman" w:hAnsi="Times New Roman"/>
          <w:sz w:val="28"/>
          <w:szCs w:val="28"/>
          <w:lang w:val="uk-UA"/>
        </w:rPr>
        <w:t xml:space="preserve">з цілої низки компонентів, які пов’язані з рухом поршня, обертання колінчастого валу, роботи масляного насоса, роботи газорозподільного механізму. </w:t>
      </w:r>
      <w:r w:rsidRPr="002E6989">
        <w:rPr>
          <w:rFonts w:ascii="Times New Roman" w:eastAsia="Times New Roman" w:hAnsi="Times New Roman"/>
          <w:sz w:val="28"/>
          <w:szCs w:val="28"/>
          <w:lang w:val="uk-UA" w:eastAsia="ru-RU"/>
        </w:rPr>
        <w:t xml:space="preserve">Витрати на тертя деталей </w:t>
      </w:r>
      <w:r w:rsidR="00FA6453" w:rsidRPr="00DD023E">
        <w:rPr>
          <w:rFonts w:ascii="Times New Roman" w:hAnsi="Times New Roman"/>
          <w:noProof/>
          <w:position w:val="-16"/>
          <w:sz w:val="28"/>
          <w:szCs w:val="28"/>
          <w:lang w:val="uk-UA"/>
          <w14:ligatures w14:val="standardContextual"/>
        </w:rPr>
      </w:r>
      <w:r w:rsidR="00FA6453" w:rsidRPr="00DD023E">
        <w:rPr>
          <w:rFonts w:ascii="Times New Roman" w:hAnsi="Times New Roman"/>
          <w:noProof/>
          <w:position w:val="-16"/>
          <w:sz w:val="28"/>
          <w:szCs w:val="28"/>
          <w:lang w:val="uk-UA"/>
          <w14:ligatures w14:val="standardContextual"/>
        </w:rPr>
        <w:object w:dxaOrig="400" w:dyaOrig="420" w14:anchorId="5F535522">
          <v:shape id="_x0000_i1040" type="#_x0000_t75" alt="" style="width:20.05pt;height:20.95pt;mso-width-percent:0;mso-height-percent:0;mso-width-percent:0;mso-height-percent:0" o:ole="">
            <v:imagedata r:id="rId67" o:title=""/>
          </v:shape>
          <o:OLEObject Type="Embed" ProgID="Equation.DSMT4" ShapeID="_x0000_i1040" DrawAspect="Content" ObjectID="_1765023748" r:id="rId74"/>
        </w:object>
      </w:r>
      <w:r w:rsidRPr="002E6989">
        <w:rPr>
          <w:rFonts w:ascii="Times New Roman" w:hAnsi="Times New Roman"/>
          <w:sz w:val="28"/>
          <w:szCs w:val="28"/>
          <w:lang w:val="uk-UA"/>
        </w:rPr>
        <w:t xml:space="preserve"> можливо визначити при пуску двигуна без вкрученої свічі запалювання:</w:t>
      </w:r>
    </w:p>
    <w:p w14:paraId="6AE976AC" w14:textId="77777777" w:rsidR="00AF3BD6" w:rsidRPr="002E6989" w:rsidRDefault="00FA6453" w:rsidP="00AF3BD6">
      <w:pPr>
        <w:adjustRightInd w:val="0"/>
        <w:snapToGrid w:val="0"/>
        <w:jc w:val="center"/>
        <w:rPr>
          <w:lang w:val="uk-UA"/>
        </w:rPr>
      </w:pPr>
      <w:r w:rsidRPr="00DD023E">
        <w:rPr>
          <w:noProof/>
          <w:position w:val="-16"/>
          <w:lang w:val="uk-UA"/>
          <w14:ligatures w14:val="standardContextual"/>
        </w:rPr>
      </w:r>
      <w:r w:rsidR="00FA6453" w:rsidRPr="00DD023E">
        <w:rPr>
          <w:noProof/>
          <w:position w:val="-16"/>
          <w:lang w:val="uk-UA"/>
          <w14:ligatures w14:val="standardContextual"/>
        </w:rPr>
        <w:object w:dxaOrig="1320" w:dyaOrig="420" w14:anchorId="68C71604">
          <v:shape id="_x0000_i1041" type="#_x0000_t75" alt="" style="width:66.55pt;height:20.95pt;mso-width-percent:0;mso-height-percent:0;mso-width-percent:0;mso-height-percent:0" o:ole="">
            <v:imagedata r:id="rId75" o:title=""/>
          </v:shape>
          <o:OLEObject Type="Embed" ProgID="Equation.DSMT4" ShapeID="_x0000_i1041" DrawAspect="Content" ObjectID="_1765023749" r:id="rId76"/>
        </w:object>
      </w:r>
      <w:r w:rsidR="00AF3BD6" w:rsidRPr="002E6989">
        <w:rPr>
          <w:lang w:val="uk-UA"/>
        </w:rPr>
        <w:tab/>
      </w:r>
      <w:r w:rsidR="00AF3BD6" w:rsidRPr="002E6989">
        <w:rPr>
          <w:lang w:val="uk-UA"/>
        </w:rPr>
        <w:tab/>
      </w:r>
      <w:r w:rsidR="00AF3BD6" w:rsidRPr="002E6989">
        <w:rPr>
          <w:lang w:val="uk-UA"/>
        </w:rPr>
        <w:tab/>
      </w:r>
      <w:r w:rsidR="00AF3BD6" w:rsidRPr="002E6989">
        <w:rPr>
          <w:lang w:val="uk-UA"/>
        </w:rPr>
        <w:tab/>
      </w:r>
      <w:r w:rsidR="00AF3BD6" w:rsidRPr="002E6989">
        <w:rPr>
          <w:lang w:val="uk-UA"/>
        </w:rPr>
        <w:tab/>
      </w:r>
      <w:r w:rsidR="00AF3BD6" w:rsidRPr="002E6989">
        <w:rPr>
          <w:rFonts w:ascii="Times New Roman" w:hAnsi="Times New Roman"/>
          <w:sz w:val="28"/>
          <w:szCs w:val="28"/>
          <w:lang w:val="uk-UA"/>
        </w:rPr>
        <w:t>(3.5)</w:t>
      </w:r>
    </w:p>
    <w:p w14:paraId="197A86B8" w14:textId="05025803" w:rsidR="00AF3BD6" w:rsidRPr="002E6989" w:rsidRDefault="00FA6453" w:rsidP="00AF3BD6">
      <w:pPr>
        <w:adjustRightInd w:val="0"/>
        <w:snapToGrid w:val="0"/>
        <w:rPr>
          <w:rFonts w:ascii="Times New Roman" w:hAnsi="Times New Roman"/>
          <w:bCs/>
          <w:sz w:val="28"/>
          <w:szCs w:val="28"/>
          <w:lang w:val="uk-UA"/>
        </w:rPr>
      </w:pPr>
      <w:r w:rsidRPr="00DD023E">
        <w:rPr>
          <w:rFonts w:ascii="Times New Roman" w:hAnsi="Times New Roman"/>
          <w:noProof/>
          <w:position w:val="-12"/>
          <w:sz w:val="28"/>
          <w:szCs w:val="28"/>
          <w:lang w:val="uk-UA"/>
          <w14:ligatures w14:val="standardContextual"/>
        </w:rPr>
      </w:r>
      <w:r w:rsidR="00FA6453" w:rsidRPr="00DD023E">
        <w:rPr>
          <w:rFonts w:ascii="Times New Roman" w:hAnsi="Times New Roman"/>
          <w:noProof/>
          <w:position w:val="-12"/>
          <w:sz w:val="28"/>
          <w:szCs w:val="28"/>
          <w:lang w:val="uk-UA"/>
          <w14:ligatures w14:val="standardContextual"/>
        </w:rPr>
        <w:object w:dxaOrig="240" w:dyaOrig="380" w14:anchorId="1A193F36">
          <v:shape id="_x0000_i1042" type="#_x0000_t75" alt="" style="width:11.85pt;height:19.15pt;mso-width-percent:0;mso-height-percent:0;mso-width-percent:0;mso-height-percent:0" o:ole="">
            <v:imagedata r:id="rId77" o:title=""/>
          </v:shape>
          <o:OLEObject Type="Embed" ProgID="Equation.DSMT4" ShapeID="_x0000_i1042" DrawAspect="Content" ObjectID="_1765023750" r:id="rId78"/>
        </w:object>
      </w:r>
      <w:r w:rsidR="00AF3BD6" w:rsidRPr="002E6989">
        <w:rPr>
          <w:rFonts w:ascii="Times New Roman" w:hAnsi="Times New Roman"/>
          <w:sz w:val="28"/>
          <w:szCs w:val="28"/>
          <w:lang w:val="uk-UA"/>
        </w:rPr>
        <w:t xml:space="preserve"> – струм стартера</w:t>
      </w:r>
      <w:r w:rsidR="008F64AD" w:rsidRPr="002E6989">
        <w:rPr>
          <w:rFonts w:ascii="Times New Roman" w:hAnsi="Times New Roman"/>
          <w:sz w:val="28"/>
          <w:szCs w:val="28"/>
          <w:lang w:val="uk-UA"/>
        </w:rPr>
        <w:t xml:space="preserve"> (двигуна постійного стуму)</w:t>
      </w:r>
      <w:r w:rsidR="00AF3BD6" w:rsidRPr="002E6989">
        <w:rPr>
          <w:rFonts w:ascii="Times New Roman" w:hAnsi="Times New Roman"/>
          <w:sz w:val="28"/>
          <w:szCs w:val="28"/>
          <w:lang w:val="uk-UA"/>
        </w:rPr>
        <w:t xml:space="preserve"> без вкрученої свічі запалювання.</w:t>
      </w:r>
    </w:p>
    <w:p w14:paraId="0C8EF96B" w14:textId="77777777" w:rsidR="00AF3BD6" w:rsidRPr="002E6989" w:rsidRDefault="00AF3BD6" w:rsidP="00AF3BD6">
      <w:pPr>
        <w:adjustRightInd w:val="0"/>
        <w:snapToGrid w:val="0"/>
        <w:rPr>
          <w:rFonts w:ascii="Times New Roman" w:hAnsi="Times New Roman"/>
          <w:sz w:val="28"/>
          <w:szCs w:val="28"/>
          <w:lang w:val="uk-UA"/>
        </w:rPr>
      </w:pPr>
      <w:r w:rsidRPr="002E6989">
        <w:rPr>
          <w:rFonts w:ascii="Times New Roman" w:eastAsia="Times New Roman" w:hAnsi="Times New Roman"/>
          <w:sz w:val="28"/>
          <w:szCs w:val="28"/>
          <w:lang w:val="uk-UA" w:eastAsia="ru-RU"/>
        </w:rPr>
        <w:t xml:space="preserve">Сутність витрат газових термодинамічних </w:t>
      </w:r>
      <w:r w:rsidRPr="002E6989">
        <w:rPr>
          <w:lang w:val="uk-UA"/>
        </w:rPr>
        <w:t xml:space="preserve"> </w:t>
      </w:r>
      <w:r w:rsidRPr="002E6989">
        <w:rPr>
          <w:rFonts w:ascii="Times New Roman" w:eastAsia="Times New Roman" w:hAnsi="Times New Roman"/>
          <w:sz w:val="28"/>
          <w:szCs w:val="28"/>
          <w:lang w:val="uk-UA" w:eastAsia="ru-RU"/>
        </w:rPr>
        <w:t xml:space="preserve">процесів </w:t>
      </w:r>
      <w:r w:rsidR="00FA6453" w:rsidRPr="00DD023E">
        <w:rPr>
          <w:noProof/>
          <w:position w:val="-12"/>
          <w:lang w:val="uk-UA"/>
          <w14:ligatures w14:val="standardContextual"/>
        </w:rPr>
      </w:r>
      <w:r w:rsidR="00FA6453" w:rsidRPr="00DD023E">
        <w:rPr>
          <w:noProof/>
          <w:position w:val="-12"/>
          <w:lang w:val="uk-UA"/>
          <w14:ligatures w14:val="standardContextual"/>
        </w:rPr>
        <w:object w:dxaOrig="440" w:dyaOrig="380" w14:anchorId="2AE49715">
          <v:shape id="_x0000_i1043" type="#_x0000_t75" alt="" style="width:21.85pt;height:19.15pt;mso-width-percent:0;mso-height-percent:0;mso-width-percent:0;mso-height-percent:0" o:ole="">
            <v:imagedata r:id="rId69" o:title=""/>
          </v:shape>
          <o:OLEObject Type="Embed" ProgID="Equation.DSMT4" ShapeID="_x0000_i1043" DrawAspect="Content" ObjectID="_1765023751" r:id="rId79"/>
        </w:object>
      </w:r>
      <w:r w:rsidRPr="002E6989">
        <w:rPr>
          <w:lang w:val="uk-UA"/>
        </w:rPr>
        <w:t xml:space="preserve"> </w:t>
      </w:r>
      <w:r w:rsidRPr="002E6989">
        <w:rPr>
          <w:rFonts w:ascii="Times New Roman" w:hAnsi="Times New Roman"/>
          <w:sz w:val="28"/>
          <w:szCs w:val="28"/>
          <w:lang w:val="uk-UA"/>
        </w:rPr>
        <w:t xml:space="preserve">у стисненні повітря з виділенням тепла. З відомої залежності індикаторного коефіцієнту корисної дії </w:t>
      </w:r>
      <w:r w:rsidRPr="002E6989">
        <w:rPr>
          <w:rFonts w:ascii="Times New Roman" w:eastAsia="Times New Roman" w:hAnsi="Times New Roman"/>
          <w:sz w:val="28"/>
          <w:szCs w:val="28"/>
          <w:lang w:val="uk-UA" w:eastAsia="ru-RU"/>
        </w:rPr>
        <w:t xml:space="preserve">витрати газових термодинамічних </w:t>
      </w:r>
      <w:r w:rsidRPr="002E6989">
        <w:rPr>
          <w:lang w:val="uk-UA"/>
        </w:rPr>
        <w:t xml:space="preserve"> </w:t>
      </w:r>
      <w:r w:rsidRPr="002E6989">
        <w:rPr>
          <w:rFonts w:ascii="Times New Roman" w:eastAsia="Times New Roman" w:hAnsi="Times New Roman"/>
          <w:sz w:val="28"/>
          <w:szCs w:val="28"/>
          <w:lang w:val="uk-UA" w:eastAsia="ru-RU"/>
        </w:rPr>
        <w:t xml:space="preserve">процесів </w:t>
      </w:r>
      <w:r w:rsidR="00FA6453" w:rsidRPr="00DD023E">
        <w:rPr>
          <w:noProof/>
          <w:position w:val="-12"/>
          <w:lang w:val="uk-UA"/>
          <w14:ligatures w14:val="standardContextual"/>
        </w:rPr>
      </w:r>
      <w:r w:rsidR="00FA6453" w:rsidRPr="00DD023E">
        <w:rPr>
          <w:noProof/>
          <w:position w:val="-12"/>
          <w:lang w:val="uk-UA"/>
          <w14:ligatures w14:val="standardContextual"/>
        </w:rPr>
        <w:object w:dxaOrig="440" w:dyaOrig="380" w14:anchorId="6573F0AB">
          <v:shape id="_x0000_i1044" type="#_x0000_t75" alt="" style="width:21.85pt;height:19.15pt;mso-width-percent:0;mso-height-percent:0;mso-width-percent:0;mso-height-percent:0" o:ole="">
            <v:imagedata r:id="rId80" o:title=""/>
          </v:shape>
          <o:OLEObject Type="Embed" ProgID="Equation.DSMT4" ShapeID="_x0000_i1044" DrawAspect="Content" ObjectID="_1765023752" r:id="rId81"/>
        </w:object>
      </w:r>
      <w:r w:rsidRPr="002E6989">
        <w:rPr>
          <w:lang w:val="uk-UA"/>
        </w:rPr>
        <w:t xml:space="preserve"> </w:t>
      </w:r>
      <w:r w:rsidRPr="002E6989">
        <w:rPr>
          <w:rFonts w:ascii="Times New Roman" w:hAnsi="Times New Roman"/>
          <w:sz w:val="28"/>
          <w:szCs w:val="28"/>
          <w:lang w:val="uk-UA"/>
        </w:rPr>
        <w:t>дорівнюють:</w:t>
      </w:r>
    </w:p>
    <w:p w14:paraId="640336AA" w14:textId="77777777" w:rsidR="00AF3BD6" w:rsidRPr="002E6989" w:rsidRDefault="00FA6453" w:rsidP="00AF3BD6">
      <w:pPr>
        <w:tabs>
          <w:tab w:val="left" w:pos="1191"/>
        </w:tabs>
        <w:adjustRightInd w:val="0"/>
        <w:snapToGrid w:val="0"/>
        <w:jc w:val="center"/>
        <w:rPr>
          <w:lang w:val="uk-UA"/>
        </w:rPr>
      </w:pPr>
      <w:r w:rsidRPr="00DD023E">
        <w:rPr>
          <w:noProof/>
          <w:position w:val="-12"/>
          <w:lang w:val="uk-UA"/>
          <w14:ligatures w14:val="standardContextual"/>
        </w:rPr>
      </w:r>
      <w:r w:rsidR="00FA6453" w:rsidRPr="00DD023E">
        <w:rPr>
          <w:noProof/>
          <w:position w:val="-12"/>
          <w:lang w:val="uk-UA"/>
          <w14:ligatures w14:val="standardContextual"/>
        </w:rPr>
        <w:object w:dxaOrig="1280" w:dyaOrig="380" w14:anchorId="7E7B927C">
          <v:shape id="_x0000_i1045" type="#_x0000_t75" alt="" style="width:63.8pt;height:19.15pt;mso-width-percent:0;mso-height-percent:0;mso-width-percent:0;mso-height-percent:0" o:ole="">
            <v:imagedata r:id="rId82" o:title=""/>
          </v:shape>
          <o:OLEObject Type="Embed" ProgID="Equation.DSMT4" ShapeID="_x0000_i1045" DrawAspect="Content" ObjectID="_1765023753" r:id="rId83"/>
        </w:object>
      </w:r>
      <w:r w:rsidR="00AF3BD6" w:rsidRPr="002E6989">
        <w:rPr>
          <w:lang w:val="uk-UA"/>
        </w:rPr>
        <w:t>,</w:t>
      </w:r>
      <w:r w:rsidR="00AF3BD6" w:rsidRPr="002E6989">
        <w:rPr>
          <w:lang w:val="uk-UA"/>
        </w:rPr>
        <w:tab/>
      </w:r>
      <w:r w:rsidR="00AF3BD6" w:rsidRPr="002E6989">
        <w:rPr>
          <w:lang w:val="uk-UA"/>
        </w:rPr>
        <w:tab/>
      </w:r>
      <w:r w:rsidR="00AF3BD6" w:rsidRPr="002E6989">
        <w:rPr>
          <w:lang w:val="uk-UA"/>
        </w:rPr>
        <w:tab/>
      </w:r>
      <w:r w:rsidR="00AF3BD6" w:rsidRPr="002E6989">
        <w:rPr>
          <w:lang w:val="uk-UA"/>
        </w:rPr>
        <w:tab/>
      </w:r>
      <w:r w:rsidR="00AF3BD6" w:rsidRPr="002E6989">
        <w:rPr>
          <w:lang w:val="uk-UA"/>
        </w:rPr>
        <w:tab/>
      </w:r>
      <w:r w:rsidR="00AF3BD6" w:rsidRPr="002E6989">
        <w:rPr>
          <w:rFonts w:ascii="Times New Roman" w:hAnsi="Times New Roman"/>
          <w:sz w:val="28"/>
          <w:szCs w:val="28"/>
          <w:lang w:val="uk-UA"/>
        </w:rPr>
        <w:t>(3.6)</w:t>
      </w:r>
    </w:p>
    <w:p w14:paraId="6A550BD2" w14:textId="77777777" w:rsidR="00AF3BD6" w:rsidRPr="002E6989" w:rsidRDefault="00FA6453" w:rsidP="00AF3BD6">
      <w:pPr>
        <w:tabs>
          <w:tab w:val="left" w:pos="1191"/>
        </w:tabs>
        <w:adjustRightInd w:val="0"/>
        <w:snapToGrid w:val="0"/>
        <w:rPr>
          <w:rFonts w:ascii="Times New Roman" w:hAnsi="Times New Roman"/>
          <w:sz w:val="28"/>
          <w:szCs w:val="28"/>
          <w:lang w:val="uk-UA"/>
        </w:rPr>
      </w:pPr>
      <w:r w:rsidRPr="00DD023E">
        <w:rPr>
          <w:rFonts w:ascii="Times New Roman" w:hAnsi="Times New Roman"/>
          <w:noProof/>
          <w:position w:val="-12"/>
          <w:sz w:val="28"/>
          <w:szCs w:val="28"/>
          <w:lang w:val="uk-UA"/>
          <w14:ligatures w14:val="standardContextual"/>
        </w:rPr>
      </w:r>
      <w:r w:rsidR="00FA6453" w:rsidRPr="00DD023E">
        <w:rPr>
          <w:rFonts w:ascii="Times New Roman" w:hAnsi="Times New Roman"/>
          <w:noProof/>
          <w:position w:val="-12"/>
          <w:sz w:val="28"/>
          <w:szCs w:val="28"/>
          <w:lang w:val="uk-UA"/>
          <w14:ligatures w14:val="standardContextual"/>
        </w:rPr>
        <w:object w:dxaOrig="260" w:dyaOrig="380" w14:anchorId="1BC27FEA">
          <v:shape id="_x0000_i1046" type="#_x0000_t75" alt="" style="width:13.65pt;height:19.15pt;mso-width-percent:0;mso-height-percent:0;mso-width-percent:0;mso-height-percent:0" o:ole="">
            <v:imagedata r:id="rId84" o:title=""/>
          </v:shape>
          <o:OLEObject Type="Embed" ProgID="Equation.DSMT4" ShapeID="_x0000_i1046" DrawAspect="Content" ObjectID="_1765023754" r:id="rId85"/>
        </w:object>
      </w:r>
      <w:r w:rsidR="00AF3BD6" w:rsidRPr="002E6989">
        <w:rPr>
          <w:rFonts w:ascii="Times New Roman" w:hAnsi="Times New Roman"/>
          <w:sz w:val="28"/>
          <w:szCs w:val="28"/>
          <w:lang w:val="uk-UA"/>
        </w:rPr>
        <w:t xml:space="preserve"> – індикаторний коефіцієнт корисної дії:</w:t>
      </w:r>
    </w:p>
    <w:p w14:paraId="5BB35EFD" w14:textId="77777777" w:rsidR="00AF3BD6" w:rsidRPr="002E6989" w:rsidRDefault="00FA6453" w:rsidP="00AF3BD6">
      <w:pPr>
        <w:tabs>
          <w:tab w:val="left" w:pos="9923"/>
        </w:tabs>
        <w:adjustRightInd w:val="0"/>
        <w:snapToGrid w:val="0"/>
        <w:jc w:val="center"/>
        <w:rPr>
          <w:rFonts w:ascii="Times New Roman" w:hAnsi="Times New Roman"/>
          <w:sz w:val="28"/>
          <w:szCs w:val="28"/>
          <w:lang w:val="uk-UA"/>
        </w:rPr>
      </w:pPr>
      <w:r w:rsidRPr="00DD023E">
        <w:rPr>
          <w:rFonts w:ascii="Times New Roman" w:hAnsi="Times New Roman"/>
          <w:noProof/>
          <w:position w:val="-28"/>
          <w:sz w:val="28"/>
          <w:szCs w:val="28"/>
          <w:lang w:val="uk-UA"/>
          <w14:ligatures w14:val="standardContextual"/>
        </w:rPr>
      </w:r>
      <w:r w:rsidR="00FA6453" w:rsidRPr="00DD023E">
        <w:rPr>
          <w:rFonts w:ascii="Times New Roman" w:hAnsi="Times New Roman"/>
          <w:noProof/>
          <w:position w:val="-28"/>
          <w:sz w:val="28"/>
          <w:szCs w:val="28"/>
          <w:lang w:val="uk-UA"/>
          <w14:ligatures w14:val="standardContextual"/>
        </w:rPr>
        <w:object w:dxaOrig="1359" w:dyaOrig="720" w14:anchorId="3B238284">
          <v:shape id="_x0000_i1047" type="#_x0000_t75" alt="" style="width:67.45pt;height:36.45pt;mso-width-percent:0;mso-height-percent:0;mso-width-percent:0;mso-height-percent:0" o:ole="">
            <v:imagedata r:id="rId86" o:title=""/>
          </v:shape>
          <o:OLEObject Type="Embed" ProgID="Equation.DSMT4" ShapeID="_x0000_i1047" DrawAspect="Content" ObjectID="_1765023755" r:id="rId87"/>
        </w:object>
      </w:r>
      <w:r w:rsidR="00AF3BD6" w:rsidRPr="002E6989">
        <w:rPr>
          <w:rFonts w:ascii="Times New Roman" w:hAnsi="Times New Roman"/>
          <w:sz w:val="28"/>
          <w:szCs w:val="28"/>
          <w:lang w:val="uk-UA"/>
        </w:rPr>
        <w:t>,                                          (3.7)</w:t>
      </w:r>
    </w:p>
    <w:p w14:paraId="0B4FF8BD" w14:textId="57ADA445" w:rsidR="00AF3BD6" w:rsidRPr="002E6989" w:rsidRDefault="00AF3BD6" w:rsidP="00AF3BD6">
      <w:pPr>
        <w:tabs>
          <w:tab w:val="left" w:pos="1191"/>
        </w:tabs>
        <w:adjustRightInd w:val="0"/>
        <w:snapToGrid w:val="0"/>
        <w:rPr>
          <w:rFonts w:ascii="Times New Roman" w:hAnsi="Times New Roman"/>
          <w:sz w:val="28"/>
          <w:szCs w:val="28"/>
          <w:lang w:val="uk-UA"/>
        </w:rPr>
      </w:pPr>
      <w:r w:rsidRPr="002E6989">
        <w:rPr>
          <w:rFonts w:ascii="Times New Roman" w:hAnsi="Times New Roman"/>
          <w:sz w:val="28"/>
          <w:szCs w:val="28"/>
          <w:lang w:val="uk-UA"/>
        </w:rPr>
        <w:t xml:space="preserve">де </w:t>
      </w:r>
      <w:r w:rsidR="00FA6453" w:rsidRPr="00DD023E">
        <w:rPr>
          <w:rFonts w:ascii="Times New Roman" w:hAnsi="Times New Roman"/>
          <w:noProof/>
          <w:position w:val="-6"/>
          <w:sz w:val="28"/>
          <w:szCs w:val="28"/>
          <w:lang w:val="uk-UA"/>
          <w14:ligatures w14:val="standardContextual"/>
        </w:rPr>
      </w:r>
      <w:r w:rsidR="00FA6453" w:rsidRPr="00DD023E">
        <w:rPr>
          <w:rFonts w:ascii="Times New Roman" w:hAnsi="Times New Roman"/>
          <w:noProof/>
          <w:position w:val="-6"/>
          <w:sz w:val="28"/>
          <w:szCs w:val="28"/>
          <w:lang w:val="uk-UA"/>
          <w14:ligatures w14:val="standardContextual"/>
        </w:rPr>
        <w:object w:dxaOrig="279" w:dyaOrig="320" w14:anchorId="7081FB07">
          <v:shape id="_x0000_i1048" type="#_x0000_t75" alt="" style="width:14.6pt;height:15.5pt;mso-width-percent:0;mso-height-percent:0;mso-width-percent:0;mso-height-percent:0" o:ole="">
            <v:imagedata r:id="rId88" o:title=""/>
          </v:shape>
          <o:OLEObject Type="Embed" ProgID="Equation.DSMT4" ShapeID="_x0000_i1048" DrawAspect="Content" ObjectID="_1765023756" r:id="rId89"/>
        </w:object>
      </w:r>
      <w:r w:rsidRPr="002E6989">
        <w:rPr>
          <w:rFonts w:ascii="Times New Roman" w:hAnsi="Times New Roman"/>
          <w:sz w:val="28"/>
          <w:szCs w:val="28"/>
          <w:lang w:val="uk-UA"/>
        </w:rPr>
        <w:t xml:space="preserve"> – дослідний коефіцієнт </w:t>
      </w:r>
      <w:r w:rsidR="00FA6453" w:rsidRPr="00DD023E">
        <w:rPr>
          <w:rFonts w:ascii="Times New Roman" w:hAnsi="Times New Roman"/>
          <w:noProof/>
          <w:position w:val="-6"/>
          <w:sz w:val="28"/>
          <w:szCs w:val="28"/>
          <w:lang w:val="uk-UA"/>
          <w14:ligatures w14:val="standardContextual"/>
        </w:rPr>
      </w:r>
      <w:r w:rsidR="00FA6453" w:rsidRPr="00DD023E">
        <w:rPr>
          <w:rFonts w:ascii="Times New Roman" w:hAnsi="Times New Roman"/>
          <w:noProof/>
          <w:position w:val="-6"/>
          <w:sz w:val="28"/>
          <w:szCs w:val="28"/>
          <w:lang w:val="uk-UA"/>
          <w14:ligatures w14:val="standardContextual"/>
        </w:rPr>
        <w:object w:dxaOrig="980" w:dyaOrig="300" w14:anchorId="1723B7A8">
          <v:shape id="_x0000_i1049" type="#_x0000_t75" alt="" style="width:49.2pt;height:15.5pt;mso-width-percent:0;mso-height-percent:0;mso-width-percent:0;mso-height-percent:0" o:ole="">
            <v:imagedata r:id="rId90" o:title=""/>
          </v:shape>
          <o:OLEObject Type="Embed" ProgID="Equation.DSMT4" ShapeID="_x0000_i1049" DrawAspect="Content" ObjectID="_1765023757" r:id="rId91"/>
        </w:object>
      </w:r>
      <w:r w:rsidR="00600F30" w:rsidRPr="002E6989">
        <w:rPr>
          <w:rFonts w:ascii="Times New Roman" w:hAnsi="Times New Roman"/>
          <w:noProof/>
          <w:sz w:val="28"/>
          <w:szCs w:val="28"/>
          <w:lang w:val="uk-UA"/>
          <w14:ligatures w14:val="standardContextual"/>
        </w:rPr>
        <w:t xml:space="preserve"> </w:t>
      </w:r>
      <w:r w:rsidRPr="002E6989">
        <w:rPr>
          <w:rFonts w:ascii="Times New Roman" w:hAnsi="Times New Roman"/>
          <w:sz w:val="28"/>
          <w:szCs w:val="28"/>
          <w:lang w:val="uk-UA"/>
        </w:rPr>
        <w:t>(1.3);</w:t>
      </w:r>
    </w:p>
    <w:p w14:paraId="1606228F" w14:textId="128CA899" w:rsidR="00AF3BD6" w:rsidRPr="002E6989" w:rsidRDefault="00FA6453" w:rsidP="00AF3BD6">
      <w:pPr>
        <w:tabs>
          <w:tab w:val="left" w:pos="1191"/>
        </w:tabs>
        <w:adjustRightInd w:val="0"/>
        <w:snapToGrid w:val="0"/>
        <w:rPr>
          <w:rFonts w:ascii="Times New Roman" w:hAnsi="Times New Roman"/>
          <w:sz w:val="28"/>
          <w:szCs w:val="28"/>
          <w:lang w:val="uk-UA"/>
        </w:rPr>
      </w:pPr>
      <w:r w:rsidRPr="00DD023E">
        <w:rPr>
          <w:noProof/>
          <w:position w:val="-6"/>
          <w:lang w:val="uk-UA"/>
          <w14:ligatures w14:val="standardContextual"/>
        </w:rPr>
      </w:r>
      <w:r w:rsidR="00FA6453" w:rsidRPr="00DD023E">
        <w:rPr>
          <w:noProof/>
          <w:position w:val="-6"/>
          <w:lang w:val="uk-UA"/>
          <w14:ligatures w14:val="standardContextual"/>
        </w:rPr>
        <w:object w:dxaOrig="220" w:dyaOrig="240" w14:anchorId="065BD39C">
          <v:shape id="_x0000_i1050" type="#_x0000_t75" alt="" style="width:10.95pt;height:11.85pt;mso-width-percent:0;mso-height-percent:0;mso-width-percent:0;mso-height-percent:0" o:ole="">
            <v:imagedata r:id="rId92" o:title=""/>
          </v:shape>
          <o:OLEObject Type="Embed" ProgID="Equation.DSMT4" ShapeID="_x0000_i1050" DrawAspect="Content" ObjectID="_1765023758" r:id="rId93"/>
        </w:object>
      </w:r>
      <w:r w:rsidR="00AF3BD6" w:rsidRPr="002E6989">
        <w:rPr>
          <w:lang w:val="uk-UA"/>
        </w:rPr>
        <w:t xml:space="preserve">– </w:t>
      </w:r>
      <w:r w:rsidR="00AF3BD6" w:rsidRPr="002E6989">
        <w:rPr>
          <w:rFonts w:ascii="Times New Roman" w:hAnsi="Times New Roman"/>
          <w:sz w:val="28"/>
          <w:szCs w:val="28"/>
          <w:lang w:val="uk-UA"/>
        </w:rPr>
        <w:t xml:space="preserve">ступінь </w:t>
      </w:r>
      <w:r w:rsidR="000B182E" w:rsidRPr="002E6989">
        <w:rPr>
          <w:rFonts w:ascii="Times New Roman" w:hAnsi="Times New Roman"/>
          <w:sz w:val="28"/>
          <w:szCs w:val="28"/>
          <w:lang w:val="uk-UA"/>
        </w:rPr>
        <w:t>стиску двигуна</w:t>
      </w:r>
      <w:r w:rsidR="00AF3BD6" w:rsidRPr="002E6989">
        <w:rPr>
          <w:rFonts w:ascii="Times New Roman" w:hAnsi="Times New Roman"/>
          <w:sz w:val="28"/>
          <w:szCs w:val="28"/>
          <w:lang w:val="uk-UA"/>
        </w:rPr>
        <w:t xml:space="preserve"> </w:t>
      </w:r>
      <w:r w:rsidR="008326C8" w:rsidRPr="002E6989">
        <w:rPr>
          <w:rFonts w:ascii="Times New Roman" w:hAnsi="Times New Roman"/>
          <w:sz w:val="28"/>
          <w:szCs w:val="28"/>
          <w:lang w:val="uk-UA"/>
        </w:rPr>
        <w:t>внутрішнього згоряння</w:t>
      </w:r>
      <w:r w:rsidR="00AF3BD6" w:rsidRPr="002E6989">
        <w:rPr>
          <w:rFonts w:ascii="Times New Roman" w:hAnsi="Times New Roman"/>
          <w:sz w:val="28"/>
          <w:szCs w:val="28"/>
          <w:lang w:val="uk-UA"/>
        </w:rPr>
        <w:t>.</w:t>
      </w:r>
    </w:p>
    <w:p w14:paraId="60B95B3B" w14:textId="2178DF90" w:rsidR="0064429A" w:rsidRPr="002E6989" w:rsidRDefault="00AF3BD6" w:rsidP="00FB446F">
      <w:pPr>
        <w:tabs>
          <w:tab w:val="left" w:pos="1191"/>
        </w:tabs>
        <w:adjustRightInd w:val="0"/>
        <w:snapToGrid w:val="0"/>
        <w:rPr>
          <w:rFonts w:ascii="Times New Roman" w:hAnsi="Times New Roman"/>
          <w:sz w:val="28"/>
          <w:szCs w:val="28"/>
          <w:lang w:val="uk-UA"/>
        </w:rPr>
      </w:pPr>
      <w:r w:rsidRPr="002E6989">
        <w:rPr>
          <w:rFonts w:ascii="Times New Roman" w:hAnsi="Times New Roman"/>
          <w:sz w:val="28"/>
          <w:szCs w:val="28"/>
          <w:lang w:val="uk-UA"/>
        </w:rPr>
        <w:t>Робота при політропному стисканні</w:t>
      </w:r>
      <w:r w:rsidR="005C7860" w:rsidRPr="002E6989">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ad</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1</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0</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0</m:t>
                </m:r>
              </m:sub>
            </m:sSub>
          </m:num>
          <m:den>
            <m:r>
              <w:rPr>
                <w:rFonts w:ascii="Cambria Math" w:eastAsiaTheme="minorEastAsia" w:hAnsi="Cambria Math"/>
                <w:sz w:val="28"/>
                <w:szCs w:val="28"/>
                <w:lang w:val="uk-UA"/>
              </w:rPr>
              <m:t>n-1</m:t>
            </m:r>
          </m:den>
        </m:f>
      </m:oMath>
      <w:r w:rsidR="005C7860" w:rsidRPr="002E6989">
        <w:rPr>
          <w:rFonts w:ascii="Times New Roman" w:eastAsiaTheme="minorEastAsia" w:hAnsi="Times New Roman"/>
          <w:sz w:val="28"/>
          <w:szCs w:val="28"/>
          <w:lang w:val="uk-UA"/>
        </w:rPr>
        <w:t xml:space="preserve">, але </w:t>
      </w:r>
      <w:r w:rsidR="00FB446F" w:rsidRPr="002E6989">
        <w:rPr>
          <w:rFonts w:ascii="Times New Roman" w:eastAsiaTheme="minorEastAsia" w:hAnsi="Times New Roman"/>
          <w:sz w:val="28"/>
          <w:szCs w:val="28"/>
          <w:lang w:val="uk-UA"/>
        </w:rPr>
        <w:t xml:space="preserve">у ситуації коли </w:t>
      </w:r>
      <w:r w:rsidR="00FB446F" w:rsidRPr="002E6989">
        <w:rPr>
          <w:rFonts w:ascii="Times New Roman" w:hAnsi="Times New Roman"/>
          <w:sz w:val="28"/>
          <w:szCs w:val="28"/>
          <w:lang w:val="uk-UA"/>
        </w:rPr>
        <w:t>відомий</w:t>
      </w:r>
      <w:r w:rsidR="0064429A" w:rsidRPr="002E6989">
        <w:rPr>
          <w:rFonts w:ascii="Times New Roman" w:hAnsi="Times New Roman"/>
          <w:sz w:val="28"/>
          <w:szCs w:val="28"/>
          <w:lang w:val="uk-UA"/>
        </w:rPr>
        <w:t xml:space="preserve"> тільки</w:t>
      </w:r>
      <w:r w:rsidR="000B2B7F" w:rsidRPr="002E6989">
        <w:rPr>
          <w:rFonts w:ascii="Times New Roman" w:hAnsi="Times New Roman"/>
          <w:sz w:val="28"/>
          <w:szCs w:val="28"/>
          <w:lang w:val="uk-UA"/>
        </w:rPr>
        <w:t xml:space="preserve"> початковий тиск </w:t>
      </w:r>
      <w:r w:rsidR="00FA6453" w:rsidRPr="00DD023E">
        <w:rPr>
          <w:rFonts w:ascii="Times New Roman" w:hAnsi="Times New Roman"/>
          <w:bCs/>
          <w:noProof/>
          <w:position w:val="-12"/>
          <w:sz w:val="28"/>
          <w:szCs w:val="28"/>
          <w:lang w:val="uk-UA"/>
          <w14:ligatures w14:val="standardContextual"/>
        </w:rPr>
      </w:r>
      <w:r w:rsidR="00FA6453" w:rsidRPr="00DD023E">
        <w:rPr>
          <w:rFonts w:ascii="Times New Roman" w:hAnsi="Times New Roman"/>
          <w:bCs/>
          <w:noProof/>
          <w:position w:val="-12"/>
          <w:sz w:val="28"/>
          <w:szCs w:val="28"/>
          <w:lang w:val="uk-UA"/>
          <w14:ligatures w14:val="standardContextual"/>
        </w:rPr>
        <w:object w:dxaOrig="340" w:dyaOrig="380" w14:anchorId="54C0C651">
          <v:shape id="_x0000_i1051" type="#_x0000_t75" alt="" style="width:16.4pt;height:19.15pt;mso-width-percent:0;mso-height-percent:0;mso-width-percent:0;mso-height-percent:0" o:ole="">
            <v:imagedata r:id="rId94" o:title=""/>
          </v:shape>
          <o:OLEObject Type="Embed" ProgID="Equation.DSMT4" ShapeID="_x0000_i1051" DrawAspect="Content" ObjectID="_1765023759" r:id="rId95"/>
        </w:object>
      </w:r>
      <w:r w:rsidR="000B2B7F" w:rsidRPr="002E6989">
        <w:rPr>
          <w:rFonts w:ascii="Times New Roman" w:hAnsi="Times New Roman"/>
          <w:sz w:val="28"/>
          <w:szCs w:val="28"/>
          <w:lang w:val="uk-UA"/>
        </w:rPr>
        <w:t xml:space="preserve">, інший тиск може виражатися через відомі параметри за допомогою рівняння політропного процесу. Якщо </w:t>
      </w:r>
      <w:r w:rsidR="00FE60C7" w:rsidRPr="002E6989">
        <w:rPr>
          <w:rFonts w:ascii="Times New Roman" w:hAnsi="Times New Roman"/>
          <w:sz w:val="28"/>
          <w:szCs w:val="28"/>
          <w:lang w:val="uk-UA"/>
        </w:rPr>
        <w:t>відомий тільки початковий тиск та є потреба знайти роботу газу, можна використовувати наступне рівняння</w:t>
      </w:r>
      <w:r w:rsidR="00C729E6" w:rsidRPr="002E6989">
        <w:rPr>
          <w:rFonts w:ascii="Times New Roman" w:hAnsi="Times New Roman"/>
          <w:sz w:val="28"/>
          <w:szCs w:val="28"/>
          <w:lang w:val="uk-UA"/>
        </w:rPr>
        <w:t xml:space="preserve">, яке виводиться з політропного процесу </w:t>
      </w:r>
      <m:oMath>
        <m:r>
          <w:rPr>
            <w:rFonts w:ascii="Cambria Math" w:hAnsi="Cambria Math"/>
            <w:sz w:val="28"/>
            <w:szCs w:val="28"/>
            <w:lang w:val="uk-UA"/>
          </w:rPr>
          <m:t>P</m:t>
        </m:r>
        <m:sSup>
          <m:sSupPr>
            <m:ctrlPr>
              <w:rPr>
                <w:rFonts w:ascii="Cambria Math" w:hAnsi="Cambria Math"/>
                <w:i/>
                <w:sz w:val="28"/>
                <w:szCs w:val="28"/>
                <w:lang w:val="uk-UA"/>
              </w:rPr>
            </m:ctrlPr>
          </m:sSupPr>
          <m:e>
            <m:r>
              <w:rPr>
                <w:rFonts w:ascii="Cambria Math" w:hAnsi="Cambria Math"/>
                <w:sz w:val="28"/>
                <w:szCs w:val="28"/>
                <w:lang w:val="uk-UA"/>
              </w:rPr>
              <m:t>V</m:t>
            </m:r>
          </m:e>
          <m:sup>
            <m:r>
              <w:rPr>
                <w:rFonts w:ascii="Cambria Math" w:hAnsi="Cambria Math"/>
                <w:sz w:val="28"/>
                <w:szCs w:val="28"/>
                <w:lang w:val="uk-UA"/>
              </w:rPr>
              <m:t>n</m:t>
            </m:r>
          </m:sup>
        </m:sSup>
        <m:r>
          <w:rPr>
            <w:rFonts w:ascii="Cambria Math" w:hAnsi="Cambria Math"/>
            <w:sz w:val="28"/>
            <w:szCs w:val="28"/>
            <w:lang w:val="uk-UA"/>
          </w:rPr>
          <m:t>=const</m:t>
        </m:r>
      </m:oMath>
      <w:r w:rsidR="00190C47" w:rsidRPr="002E6989">
        <w:rPr>
          <w:rFonts w:ascii="Times New Roman" w:eastAsiaTheme="minorEastAsia" w:hAnsi="Times New Roman"/>
          <w:sz w:val="28"/>
          <w:szCs w:val="28"/>
          <w:lang w:val="uk-UA"/>
        </w:rPr>
        <w:t xml:space="preserve"> та враховує ту обставину, що тиск може бути виражений через об’єм для політропного процесу:</w:t>
      </w:r>
    </w:p>
    <w:p w14:paraId="3A3974E7" w14:textId="7DDEA052" w:rsidR="00AF3BD6" w:rsidRPr="002E6989" w:rsidRDefault="00FA6453" w:rsidP="00AF3BD6">
      <w:pPr>
        <w:adjustRightInd w:val="0"/>
        <w:snapToGrid w:val="0"/>
        <w:jc w:val="center"/>
        <w:rPr>
          <w:rFonts w:ascii="Times New Roman" w:hAnsi="Times New Roman"/>
          <w:bCs/>
          <w:sz w:val="28"/>
          <w:szCs w:val="28"/>
          <w:lang w:val="uk-UA"/>
        </w:rPr>
      </w:pPr>
      <w:r w:rsidRPr="00DD023E">
        <w:rPr>
          <w:rFonts w:ascii="Times New Roman" w:hAnsi="Times New Roman"/>
          <w:noProof/>
          <w:position w:val="-44"/>
          <w:sz w:val="28"/>
          <w:szCs w:val="28"/>
          <w:lang w:val="uk-UA"/>
          <w14:ligatures w14:val="standardContextual"/>
        </w:rPr>
      </w:r>
      <w:r w:rsidR="00FA6453" w:rsidRPr="00DD023E">
        <w:rPr>
          <w:rFonts w:ascii="Times New Roman" w:hAnsi="Times New Roman"/>
          <w:noProof/>
          <w:position w:val="-44"/>
          <w:sz w:val="28"/>
          <w:szCs w:val="28"/>
          <w:lang w:val="uk-UA"/>
          <w14:ligatures w14:val="standardContextual"/>
        </w:rPr>
        <w:object w:dxaOrig="2740" w:dyaOrig="1020" w14:anchorId="452485BF">
          <v:shape id="_x0000_i1052" type="#_x0000_t75" alt="" style="width:137.6pt;height:51.05pt;mso-width-percent:0;mso-height-percent:0;mso-width-percent:0;mso-height-percent:0" o:ole="">
            <v:imagedata r:id="rId96" o:title=""/>
          </v:shape>
          <o:OLEObject Type="Embed" ProgID="Equation.DSMT4" ShapeID="_x0000_i1052" DrawAspect="Content" ObjectID="_1765023760" r:id="rId97"/>
        </w:object>
      </w:r>
      <w:r w:rsidR="00AF3BD6" w:rsidRPr="002E6989">
        <w:rPr>
          <w:lang w:val="uk-UA"/>
        </w:rPr>
        <w:tab/>
      </w:r>
      <w:r w:rsidR="00AF3BD6" w:rsidRPr="002E6989">
        <w:rPr>
          <w:lang w:val="uk-UA"/>
        </w:rPr>
        <w:tab/>
      </w:r>
      <w:r w:rsidR="00AF3BD6" w:rsidRPr="002E6989">
        <w:rPr>
          <w:lang w:val="uk-UA"/>
        </w:rPr>
        <w:tab/>
      </w:r>
      <w:r w:rsidR="00AF3BD6" w:rsidRPr="002E6989">
        <w:rPr>
          <w:rFonts w:ascii="Times New Roman" w:hAnsi="Times New Roman"/>
          <w:sz w:val="28"/>
          <w:szCs w:val="28"/>
          <w:lang w:val="uk-UA"/>
        </w:rPr>
        <w:t>(3.7)</w:t>
      </w:r>
    </w:p>
    <w:p w14:paraId="4946A63F" w14:textId="77777777" w:rsidR="00AF3BD6" w:rsidRPr="002E6989" w:rsidRDefault="00AF3BD6" w:rsidP="00AF3BD6">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 xml:space="preserve">де </w:t>
      </w:r>
      <w:r w:rsidR="00FA6453" w:rsidRPr="00DD023E">
        <w:rPr>
          <w:rFonts w:ascii="Times New Roman" w:hAnsi="Times New Roman"/>
          <w:bCs/>
          <w:noProof/>
          <w:position w:val="-12"/>
          <w:sz w:val="28"/>
          <w:szCs w:val="28"/>
          <w:lang w:val="uk-UA"/>
          <w14:ligatures w14:val="standardContextual"/>
        </w:rPr>
      </w:r>
      <w:r w:rsidR="00FA6453" w:rsidRPr="00DD023E">
        <w:rPr>
          <w:rFonts w:ascii="Times New Roman" w:hAnsi="Times New Roman"/>
          <w:bCs/>
          <w:noProof/>
          <w:position w:val="-12"/>
          <w:sz w:val="28"/>
          <w:szCs w:val="28"/>
          <w:lang w:val="uk-UA"/>
          <w14:ligatures w14:val="standardContextual"/>
        </w:rPr>
        <w:object w:dxaOrig="340" w:dyaOrig="380" w14:anchorId="1E07ED14">
          <v:shape id="_x0000_i1053" type="#_x0000_t75" alt="" style="width:16.4pt;height:19.15pt;mso-width-percent:0;mso-height-percent:0;mso-width-percent:0;mso-height-percent:0" o:ole="">
            <v:imagedata r:id="rId94" o:title=""/>
          </v:shape>
          <o:OLEObject Type="Embed" ProgID="Equation.DSMT4" ShapeID="_x0000_i1053" DrawAspect="Content" ObjectID="_1765023761" r:id="rId98"/>
        </w:object>
      </w:r>
      <w:r w:rsidRPr="002E6989">
        <w:rPr>
          <w:rFonts w:ascii="Times New Roman" w:hAnsi="Times New Roman"/>
          <w:bCs/>
          <w:sz w:val="28"/>
          <w:szCs w:val="28"/>
          <w:lang w:val="uk-UA"/>
        </w:rPr>
        <w:t xml:space="preserve"> – початковий тиск у циліндрі;</w:t>
      </w:r>
    </w:p>
    <w:p w14:paraId="3664A10B" w14:textId="77777777" w:rsidR="00AF3BD6" w:rsidRPr="002E6989" w:rsidRDefault="00FA6453" w:rsidP="00AF3BD6">
      <w:pPr>
        <w:adjustRightInd w:val="0"/>
        <w:snapToGrid w:val="0"/>
        <w:rPr>
          <w:rFonts w:ascii="Times New Roman" w:hAnsi="Times New Roman"/>
          <w:bCs/>
          <w:sz w:val="28"/>
          <w:szCs w:val="28"/>
          <w:lang w:val="uk-UA"/>
        </w:rPr>
      </w:pPr>
      <w:r w:rsidRPr="00DD023E">
        <w:rPr>
          <w:rFonts w:ascii="Times New Roman" w:hAnsi="Times New Roman"/>
          <w:bCs/>
          <w:noProof/>
          <w:position w:val="-12"/>
          <w:sz w:val="28"/>
          <w:szCs w:val="28"/>
          <w:lang w:val="uk-UA"/>
          <w14:ligatures w14:val="standardContextual"/>
        </w:rPr>
      </w:r>
      <w:r w:rsidR="00FA6453" w:rsidRPr="00DD023E">
        <w:rPr>
          <w:rFonts w:ascii="Times New Roman" w:hAnsi="Times New Roman"/>
          <w:bCs/>
          <w:noProof/>
          <w:position w:val="-12"/>
          <w:sz w:val="28"/>
          <w:szCs w:val="28"/>
          <w:lang w:val="uk-UA"/>
          <w14:ligatures w14:val="standardContextual"/>
        </w:rPr>
        <w:object w:dxaOrig="300" w:dyaOrig="380" w14:anchorId="0760D3D8">
          <v:shape id="_x0000_i1054" type="#_x0000_t75" alt="" style="width:15.5pt;height:19.15pt;mso-width-percent:0;mso-height-percent:0;mso-width-percent:0;mso-height-percent:0" o:ole="">
            <v:imagedata r:id="rId99" o:title=""/>
          </v:shape>
          <o:OLEObject Type="Embed" ProgID="Equation.DSMT4" ShapeID="_x0000_i1054" DrawAspect="Content" ObjectID="_1765023762" r:id="rId100"/>
        </w:object>
      </w:r>
      <w:r w:rsidR="00AF3BD6" w:rsidRPr="002E6989">
        <w:rPr>
          <w:rFonts w:ascii="Times New Roman" w:hAnsi="Times New Roman"/>
          <w:bCs/>
          <w:sz w:val="28"/>
          <w:szCs w:val="28"/>
          <w:lang w:val="uk-UA"/>
        </w:rPr>
        <w:t xml:space="preserve"> – початковий об’єм у циліндрі;</w:t>
      </w:r>
    </w:p>
    <w:p w14:paraId="4D82FAE3" w14:textId="77777777" w:rsidR="00AF3BD6" w:rsidRPr="002E6989" w:rsidRDefault="00FA6453" w:rsidP="00AF3BD6">
      <w:pPr>
        <w:adjustRightInd w:val="0"/>
        <w:snapToGrid w:val="0"/>
        <w:rPr>
          <w:rFonts w:ascii="Times New Roman" w:hAnsi="Times New Roman"/>
          <w:bCs/>
          <w:sz w:val="28"/>
          <w:szCs w:val="28"/>
          <w:lang w:val="uk-UA"/>
        </w:rPr>
      </w:pPr>
      <w:r w:rsidRPr="00DD023E">
        <w:rPr>
          <w:rFonts w:ascii="Times New Roman" w:hAnsi="Times New Roman"/>
          <w:bCs/>
          <w:noProof/>
          <w:position w:val="-12"/>
          <w:sz w:val="28"/>
          <w:szCs w:val="28"/>
          <w:lang w:val="uk-UA"/>
          <w14:ligatures w14:val="standardContextual"/>
        </w:rPr>
      </w:r>
      <w:r w:rsidR="00FA6453" w:rsidRPr="00DD023E">
        <w:rPr>
          <w:rFonts w:ascii="Times New Roman" w:hAnsi="Times New Roman"/>
          <w:bCs/>
          <w:noProof/>
          <w:position w:val="-12"/>
          <w:sz w:val="28"/>
          <w:szCs w:val="28"/>
          <w:lang w:val="uk-UA"/>
          <w14:ligatures w14:val="standardContextual"/>
        </w:rPr>
        <w:object w:dxaOrig="260" w:dyaOrig="380" w14:anchorId="5DEE9894">
          <v:shape id="_x0000_i1055" type="#_x0000_t75" alt="" style="width:13.65pt;height:19.15pt;mso-width-percent:0;mso-height-percent:0;mso-width-percent:0;mso-height-percent:0" o:ole="">
            <v:imagedata r:id="rId101" o:title=""/>
          </v:shape>
          <o:OLEObject Type="Embed" ProgID="Equation.DSMT4" ShapeID="_x0000_i1055" DrawAspect="Content" ObjectID="_1765023763" r:id="rId102"/>
        </w:object>
      </w:r>
      <w:r w:rsidR="00AF3BD6" w:rsidRPr="002E6989">
        <w:rPr>
          <w:rFonts w:ascii="Times New Roman" w:hAnsi="Times New Roman"/>
          <w:bCs/>
          <w:sz w:val="28"/>
          <w:szCs w:val="28"/>
          <w:lang w:val="uk-UA"/>
        </w:rPr>
        <w:t xml:space="preserve"> – кінцевий об’єм у циліндрі;</w:t>
      </w:r>
    </w:p>
    <w:p w14:paraId="34DFB2C7" w14:textId="6DDECE5B" w:rsidR="00AF3BD6" w:rsidRPr="002E6989" w:rsidRDefault="00FA6453" w:rsidP="00AF3BD6">
      <w:pPr>
        <w:adjustRightInd w:val="0"/>
        <w:snapToGrid w:val="0"/>
        <w:rPr>
          <w:rFonts w:ascii="Times New Roman" w:hAnsi="Times New Roman"/>
          <w:bCs/>
          <w:sz w:val="28"/>
          <w:szCs w:val="28"/>
          <w:lang w:val="uk-UA"/>
        </w:rPr>
      </w:pPr>
      <w:r w:rsidRPr="00DD023E">
        <w:rPr>
          <w:rFonts w:ascii="Times New Roman" w:hAnsi="Times New Roman"/>
          <w:bCs/>
          <w:noProof/>
          <w:position w:val="-6"/>
          <w:sz w:val="28"/>
          <w:szCs w:val="28"/>
          <w:lang w:val="uk-UA"/>
          <w14:ligatures w14:val="standardContextual"/>
        </w:rPr>
      </w:r>
      <w:r w:rsidR="00FA6453" w:rsidRPr="00DD023E">
        <w:rPr>
          <w:rFonts w:ascii="Times New Roman" w:hAnsi="Times New Roman"/>
          <w:bCs/>
          <w:noProof/>
          <w:position w:val="-6"/>
          <w:sz w:val="28"/>
          <w:szCs w:val="28"/>
          <w:lang w:val="uk-UA"/>
          <w14:ligatures w14:val="standardContextual"/>
        </w:rPr>
        <w:object w:dxaOrig="220" w:dyaOrig="240" w14:anchorId="79244717">
          <v:shape id="_x0000_i1056" type="#_x0000_t75" alt="" style="width:10.95pt;height:11.85pt;mso-width-percent:0;mso-height-percent:0;mso-width-percent:0;mso-height-percent:0" o:ole="">
            <v:imagedata r:id="rId103" o:title=""/>
          </v:shape>
          <o:OLEObject Type="Embed" ProgID="Equation.DSMT4" ShapeID="_x0000_i1056" DrawAspect="Content" ObjectID="_1765023764" r:id="rId104"/>
        </w:object>
      </w:r>
      <w:r w:rsidR="003721B1" w:rsidRPr="002E6989">
        <w:rPr>
          <w:rFonts w:ascii="Times New Roman" w:hAnsi="Times New Roman"/>
          <w:bCs/>
          <w:noProof/>
          <w:sz w:val="28"/>
          <w:szCs w:val="28"/>
          <w:lang w:val="uk-UA"/>
          <w14:ligatures w14:val="standardContextual"/>
        </w:rPr>
        <w:t xml:space="preserve"> або </w:t>
      </w:r>
      <m:oMath>
        <m:r>
          <w:rPr>
            <w:rFonts w:ascii="Cambria Math" w:hAnsi="Cambria Math"/>
            <w:noProof/>
            <w:sz w:val="28"/>
            <w:szCs w:val="28"/>
            <w:lang w:val="uk-UA"/>
            <w14:ligatures w14:val="standardContextual"/>
          </w:rPr>
          <m:t>γ</m:t>
        </m:r>
      </m:oMath>
      <w:r w:rsidR="003721B1" w:rsidRPr="002E6989">
        <w:rPr>
          <w:rFonts w:ascii="Times New Roman" w:hAnsi="Times New Roman"/>
          <w:bCs/>
          <w:noProof/>
          <w:sz w:val="28"/>
          <w:szCs w:val="28"/>
          <w:lang w:val="uk-UA"/>
          <w14:ligatures w14:val="standardContextual"/>
        </w:rPr>
        <w:t xml:space="preserve"> </w:t>
      </w:r>
      <w:r w:rsidR="00AF3BD6" w:rsidRPr="002E6989">
        <w:rPr>
          <w:rFonts w:ascii="Times New Roman" w:hAnsi="Times New Roman"/>
          <w:bCs/>
          <w:sz w:val="28"/>
          <w:szCs w:val="28"/>
          <w:lang w:val="uk-UA"/>
        </w:rPr>
        <w:t xml:space="preserve"> – показник політроп</w:t>
      </w:r>
      <w:r w:rsidR="00FE60C7" w:rsidRPr="002E6989">
        <w:rPr>
          <w:rFonts w:ascii="Times New Roman" w:hAnsi="Times New Roman"/>
          <w:bCs/>
          <w:sz w:val="28"/>
          <w:szCs w:val="28"/>
          <w:lang w:val="uk-UA"/>
        </w:rPr>
        <w:t>ного процесу</w:t>
      </w:r>
      <w:r w:rsidR="00CF6905" w:rsidRPr="002E6989">
        <w:rPr>
          <w:rFonts w:ascii="Times New Roman" w:hAnsi="Times New Roman"/>
          <w:bCs/>
          <w:sz w:val="28"/>
          <w:szCs w:val="28"/>
          <w:lang w:val="uk-UA"/>
        </w:rPr>
        <w:t xml:space="preserve"> </w:t>
      </w:r>
      <w:r w:rsidR="00AF3BD6" w:rsidRPr="002E6989">
        <w:rPr>
          <w:rFonts w:ascii="Times New Roman" w:hAnsi="Times New Roman"/>
          <w:bCs/>
          <w:sz w:val="28"/>
          <w:szCs w:val="28"/>
          <w:lang w:val="uk-UA"/>
        </w:rPr>
        <w:t xml:space="preserve">для повітря </w:t>
      </w:r>
      <w:r w:rsidR="008D3E1E" w:rsidRPr="002E6989">
        <w:rPr>
          <w:rFonts w:ascii="Times New Roman" w:hAnsi="Times New Roman"/>
          <w:bCs/>
          <w:sz w:val="28"/>
          <w:szCs w:val="28"/>
          <w:lang w:val="uk-UA"/>
        </w:rPr>
        <w:t xml:space="preserve">для бензинових двигунів може бути в рамках </w:t>
      </w:r>
      <w:r w:rsidR="00AF3BD6" w:rsidRPr="002E6989">
        <w:rPr>
          <w:rFonts w:ascii="Times New Roman" w:hAnsi="Times New Roman"/>
          <w:bCs/>
          <w:sz w:val="28"/>
          <w:szCs w:val="28"/>
          <w:lang w:val="uk-UA"/>
        </w:rPr>
        <w:t>(</w:t>
      </w:r>
      <w:r w:rsidR="00AF3BD6" w:rsidRPr="002E6989">
        <w:rPr>
          <w:rFonts w:ascii="Times New Roman" w:hAnsi="Times New Roman"/>
          <w:bCs/>
          <w:i/>
          <w:iCs/>
          <w:sz w:val="28"/>
          <w:szCs w:val="28"/>
          <w:lang w:val="uk-UA"/>
        </w:rPr>
        <w:t>1.2</w:t>
      </w:r>
      <w:r w:rsidR="00AF3BD6" w:rsidRPr="002E6989">
        <w:rPr>
          <w:rFonts w:ascii="Times New Roman" w:hAnsi="Times New Roman"/>
          <w:bCs/>
          <w:sz w:val="28"/>
          <w:szCs w:val="28"/>
          <w:lang w:val="uk-UA"/>
        </w:rPr>
        <w:t xml:space="preserve"> – </w:t>
      </w:r>
      <w:r w:rsidR="00AF3BD6" w:rsidRPr="002E6989">
        <w:rPr>
          <w:rFonts w:ascii="Times New Roman" w:hAnsi="Times New Roman"/>
          <w:bCs/>
          <w:i/>
          <w:iCs/>
          <w:sz w:val="28"/>
          <w:szCs w:val="28"/>
          <w:lang w:val="uk-UA"/>
        </w:rPr>
        <w:t>1.</w:t>
      </w:r>
      <w:r w:rsidR="00012866" w:rsidRPr="002E6989">
        <w:rPr>
          <w:rFonts w:ascii="Times New Roman" w:hAnsi="Times New Roman"/>
          <w:bCs/>
          <w:i/>
          <w:iCs/>
          <w:sz w:val="28"/>
          <w:szCs w:val="28"/>
          <w:lang w:val="uk-UA"/>
        </w:rPr>
        <w:t>4</w:t>
      </w:r>
      <w:r w:rsidR="00AF3BD6" w:rsidRPr="002E6989">
        <w:rPr>
          <w:rFonts w:ascii="Times New Roman" w:hAnsi="Times New Roman"/>
          <w:bCs/>
          <w:sz w:val="28"/>
          <w:szCs w:val="28"/>
          <w:lang w:val="uk-UA"/>
        </w:rPr>
        <w:t>);</w:t>
      </w:r>
    </w:p>
    <w:p w14:paraId="04DA4DBE" w14:textId="726B9A9C" w:rsidR="00AF3BD6" w:rsidRPr="002E6989" w:rsidRDefault="00AF3BD6" w:rsidP="00AF3BD6">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 xml:space="preserve">Відношення </w:t>
      </w:r>
      <w:r w:rsidR="00FA6453" w:rsidRPr="00DD023E">
        <w:rPr>
          <w:noProof/>
          <w:position w:val="-34"/>
          <w:lang w:val="uk-UA"/>
          <w14:ligatures w14:val="standardContextual"/>
        </w:rPr>
      </w:r>
      <w:r w:rsidR="00FA6453" w:rsidRPr="00DD023E">
        <w:rPr>
          <w:noProof/>
          <w:position w:val="-34"/>
          <w:lang w:val="uk-UA"/>
          <w14:ligatures w14:val="standardContextual"/>
        </w:rPr>
        <w:object w:dxaOrig="360" w:dyaOrig="780" w14:anchorId="3CAFAE26">
          <v:shape id="_x0000_i1057" type="#_x0000_t75" alt="" style="width:18.25pt;height:39.2pt;mso-width-percent:0;mso-height-percent:0;mso-width-percent:0;mso-height-percent:0" o:ole="">
            <v:imagedata r:id="rId105" o:title=""/>
          </v:shape>
          <o:OLEObject Type="Embed" ProgID="Equation.DSMT4" ShapeID="_x0000_i1057" DrawAspect="Content" ObjectID="_1765023765" r:id="rId106"/>
        </w:object>
      </w:r>
      <w:r w:rsidRPr="002E6989">
        <w:rPr>
          <w:lang w:val="uk-UA"/>
        </w:rPr>
        <w:t xml:space="preserve"> </w:t>
      </w:r>
      <w:r w:rsidRPr="002E6989">
        <w:rPr>
          <w:rFonts w:ascii="Times New Roman" w:hAnsi="Times New Roman"/>
          <w:sz w:val="28"/>
          <w:szCs w:val="28"/>
          <w:lang w:val="uk-UA"/>
        </w:rPr>
        <w:t xml:space="preserve">є ступень </w:t>
      </w:r>
      <w:r w:rsidR="006D0F19" w:rsidRPr="002E6989">
        <w:rPr>
          <w:rFonts w:ascii="Times New Roman" w:hAnsi="Times New Roman"/>
          <w:sz w:val="28"/>
          <w:szCs w:val="28"/>
          <w:lang w:val="uk-UA"/>
        </w:rPr>
        <w:t>стиску</w:t>
      </w:r>
      <w:r w:rsidRPr="002E6989">
        <w:rPr>
          <w:rFonts w:ascii="Times New Roman" w:hAnsi="Times New Roman"/>
          <w:sz w:val="28"/>
          <w:szCs w:val="28"/>
          <w:lang w:val="uk-UA"/>
        </w:rPr>
        <w:t xml:space="preserve"> двигуна </w:t>
      </w:r>
      <w:r w:rsidR="00FA6453" w:rsidRPr="00DD023E">
        <w:rPr>
          <w:noProof/>
          <w:position w:val="-6"/>
          <w:lang w:val="uk-UA"/>
          <w14:ligatures w14:val="standardContextual"/>
        </w:rPr>
      </w:r>
      <w:r w:rsidR="00FA6453" w:rsidRPr="00DD023E">
        <w:rPr>
          <w:noProof/>
          <w:position w:val="-6"/>
          <w:lang w:val="uk-UA"/>
          <w14:ligatures w14:val="standardContextual"/>
        </w:rPr>
        <w:object w:dxaOrig="220" w:dyaOrig="240" w14:anchorId="59745072">
          <v:shape id="_x0000_i1058" type="#_x0000_t75" alt="" style="width:10.95pt;height:11.85pt;mso-width-percent:0;mso-height-percent:0;mso-width-percent:0;mso-height-percent:0" o:ole="">
            <v:imagedata r:id="rId92" o:title=""/>
          </v:shape>
          <o:OLEObject Type="Embed" ProgID="Equation.DSMT4" ShapeID="_x0000_i1058" DrawAspect="Content" ObjectID="_1765023766" r:id="rId107"/>
        </w:object>
      </w:r>
      <w:r w:rsidRPr="002E6989">
        <w:rPr>
          <w:lang w:val="uk-UA"/>
        </w:rPr>
        <w:t>.</w:t>
      </w:r>
    </w:p>
    <w:p w14:paraId="45E53682" w14:textId="77777777" w:rsidR="00AF3BD6" w:rsidRPr="002E6989" w:rsidRDefault="00AF3BD6" w:rsidP="00AF3BD6">
      <w:pPr>
        <w:adjustRightInd w:val="0"/>
        <w:snapToGrid w:val="0"/>
        <w:rPr>
          <w:rFonts w:ascii="Times New Roman" w:eastAsia="Times New Roman" w:hAnsi="Times New Roman"/>
          <w:sz w:val="28"/>
          <w:szCs w:val="28"/>
          <w:lang w:val="uk-UA" w:eastAsia="ru-RU"/>
        </w:rPr>
      </w:pPr>
      <w:r w:rsidRPr="002E6989">
        <w:rPr>
          <w:rFonts w:ascii="Times New Roman" w:hAnsi="Times New Roman"/>
          <w:bCs/>
          <w:sz w:val="28"/>
          <w:szCs w:val="28"/>
          <w:lang w:val="uk-UA"/>
        </w:rPr>
        <w:t xml:space="preserve">Після підстановки залежності (3.2-3.7) у (3.1) і припущення рівності коефіцієнтів </w:t>
      </w:r>
      <w:r w:rsidR="00FA6453" w:rsidRPr="00DD023E">
        <w:rPr>
          <w:rFonts w:ascii="Times New Roman" w:hAnsi="Times New Roman"/>
          <w:noProof/>
          <w:position w:val="-6"/>
          <w:sz w:val="28"/>
          <w:szCs w:val="28"/>
          <w:lang w:val="uk-UA"/>
          <w14:ligatures w14:val="standardContextual"/>
        </w:rPr>
      </w:r>
      <w:r w:rsidR="00FA6453" w:rsidRPr="00DD023E">
        <w:rPr>
          <w:rFonts w:ascii="Times New Roman" w:hAnsi="Times New Roman"/>
          <w:noProof/>
          <w:position w:val="-6"/>
          <w:sz w:val="28"/>
          <w:szCs w:val="28"/>
          <w:lang w:val="uk-UA"/>
          <w14:ligatures w14:val="standardContextual"/>
        </w:rPr>
        <w:object w:dxaOrig="279" w:dyaOrig="320" w14:anchorId="32406D5F">
          <v:shape id="_x0000_i1059" type="#_x0000_t75" alt="" style="width:14.6pt;height:15.5pt;mso-width-percent:0;mso-height-percent:0;mso-width-percent:0;mso-height-percent:0" o:ole="">
            <v:imagedata r:id="rId88" o:title=""/>
          </v:shape>
          <o:OLEObject Type="Embed" ProgID="Equation.DSMT4" ShapeID="_x0000_i1059" DrawAspect="Content" ObjectID="_1765023767" r:id="rId108"/>
        </w:object>
      </w:r>
      <w:r w:rsidRPr="002E6989">
        <w:rPr>
          <w:rFonts w:ascii="Times New Roman" w:hAnsi="Times New Roman"/>
          <w:sz w:val="28"/>
          <w:szCs w:val="28"/>
          <w:lang w:val="uk-UA"/>
        </w:rPr>
        <w:t xml:space="preserve"> </w:t>
      </w:r>
      <w:r w:rsidRPr="002E6989">
        <w:rPr>
          <w:rFonts w:ascii="Times New Roman" w:hAnsi="Times New Roman"/>
          <w:bCs/>
          <w:sz w:val="28"/>
          <w:szCs w:val="28"/>
          <w:lang w:val="uk-UA"/>
        </w:rPr>
        <w:t xml:space="preserve">отримаємо рівняння </w:t>
      </w:r>
      <w:r w:rsidRPr="002E6989">
        <w:rPr>
          <w:rFonts w:ascii="Times New Roman" w:eastAsia="Times New Roman" w:hAnsi="Times New Roman"/>
          <w:sz w:val="28"/>
          <w:szCs w:val="28"/>
          <w:lang w:val="uk-UA" w:eastAsia="ru-RU"/>
        </w:rPr>
        <w:t>енергетичний баланс системи діагностування:</w:t>
      </w:r>
    </w:p>
    <w:p w14:paraId="0568F3D2" w14:textId="383C1794" w:rsidR="00AF3BD6" w:rsidRPr="002E6989" w:rsidRDefault="00FA6453" w:rsidP="00AF3BD6">
      <w:pPr>
        <w:adjustRightInd w:val="0"/>
        <w:snapToGrid w:val="0"/>
        <w:jc w:val="center"/>
        <w:rPr>
          <w:rFonts w:ascii="Times New Roman" w:hAnsi="Times New Roman"/>
          <w:bCs/>
          <w:sz w:val="28"/>
          <w:szCs w:val="28"/>
          <w:lang w:val="uk-UA"/>
        </w:rPr>
      </w:pPr>
      <w:r w:rsidRPr="00DD023E">
        <w:rPr>
          <w:noProof/>
          <w:position w:val="-44"/>
          <w:lang w:val="uk-UA"/>
          <w14:ligatures w14:val="standardContextual"/>
        </w:rPr>
      </w:r>
      <w:r w:rsidR="00FA6453" w:rsidRPr="00DD023E">
        <w:rPr>
          <w:noProof/>
          <w:position w:val="-44"/>
          <w:lang w:val="uk-UA"/>
          <w14:ligatures w14:val="standardContextual"/>
        </w:rPr>
        <w:object w:dxaOrig="4920" w:dyaOrig="1020" w14:anchorId="50B9E793">
          <v:shape id="_x0000_i1060" type="#_x0000_t75" alt="" style="width:246.1pt;height:51.05pt;mso-width-percent:0;mso-height-percent:0;mso-width-percent:0;mso-height-percent:0" o:ole="">
            <v:imagedata r:id="rId109" o:title=""/>
          </v:shape>
          <o:OLEObject Type="Embed" ProgID="Equation.DSMT4" ShapeID="_x0000_i1060" DrawAspect="Content" ObjectID="_1765023768" r:id="rId110"/>
        </w:object>
      </w:r>
      <w:r w:rsidR="00AF3BD6" w:rsidRPr="002E6989">
        <w:rPr>
          <w:lang w:val="uk-UA"/>
        </w:rPr>
        <w:tab/>
      </w:r>
      <w:r w:rsidR="00AF3BD6" w:rsidRPr="002E6989">
        <w:rPr>
          <w:lang w:val="uk-UA"/>
        </w:rPr>
        <w:tab/>
      </w:r>
      <w:r w:rsidR="00AF3BD6" w:rsidRPr="002E6989">
        <w:rPr>
          <w:lang w:val="uk-UA"/>
        </w:rPr>
        <w:tab/>
      </w:r>
      <w:r w:rsidR="00122FE8" w:rsidRPr="002E6989">
        <w:rPr>
          <w:lang w:val="uk-UA"/>
        </w:rPr>
        <w:tab/>
      </w:r>
      <w:r w:rsidR="00122FE8" w:rsidRPr="002E6989">
        <w:rPr>
          <w:lang w:val="uk-UA"/>
        </w:rPr>
        <w:tab/>
      </w:r>
      <w:r w:rsidR="00AF3BD6" w:rsidRPr="002E6989">
        <w:rPr>
          <w:rFonts w:ascii="Times New Roman" w:hAnsi="Times New Roman"/>
          <w:sz w:val="28"/>
          <w:szCs w:val="28"/>
          <w:lang w:val="uk-UA"/>
        </w:rPr>
        <w:t>(3.7)</w:t>
      </w:r>
    </w:p>
    <w:p w14:paraId="265E638E" w14:textId="77777777" w:rsidR="00AF3BD6" w:rsidRPr="002E6989" w:rsidRDefault="00AF3BD6" w:rsidP="00AF3BD6">
      <w:pPr>
        <w:adjustRightInd w:val="0"/>
        <w:snapToGrid w:val="0"/>
        <w:rPr>
          <w:rFonts w:ascii="Times New Roman" w:hAnsi="Times New Roman"/>
          <w:bCs/>
          <w:sz w:val="28"/>
          <w:szCs w:val="28"/>
          <w:lang w:val="uk-UA"/>
        </w:rPr>
      </w:pPr>
    </w:p>
    <w:p w14:paraId="0E1E1522" w14:textId="3A8C3C68" w:rsidR="00AF3BD6" w:rsidRPr="002E6989" w:rsidRDefault="00D54ED2" w:rsidP="00AF3BD6">
      <w:pPr>
        <w:adjustRightInd w:val="0"/>
        <w:snapToGrid w:val="0"/>
        <w:rPr>
          <w:lang w:val="uk-UA"/>
        </w:rPr>
      </w:pPr>
      <w:r w:rsidRPr="002E6989">
        <w:rPr>
          <w:rFonts w:ascii="Times New Roman" w:hAnsi="Times New Roman"/>
          <w:bCs/>
          <w:sz w:val="28"/>
          <w:szCs w:val="28"/>
          <w:lang w:val="uk-UA"/>
        </w:rPr>
        <w:lastRenderedPageBreak/>
        <w:t xml:space="preserve">З рівняння </w:t>
      </w:r>
      <w:r w:rsidR="00122FE8" w:rsidRPr="002E6989">
        <w:rPr>
          <w:rFonts w:ascii="Times New Roman" w:hAnsi="Times New Roman"/>
          <w:bCs/>
          <w:sz w:val="28"/>
          <w:szCs w:val="28"/>
          <w:lang w:val="uk-UA"/>
        </w:rPr>
        <w:t>(3.7) буде визначатися</w:t>
      </w:r>
      <w:r w:rsidR="00AF3BD6" w:rsidRPr="002E6989">
        <w:rPr>
          <w:rFonts w:ascii="Times New Roman" w:hAnsi="Times New Roman"/>
          <w:bCs/>
          <w:sz w:val="28"/>
          <w:szCs w:val="28"/>
          <w:lang w:val="uk-UA"/>
        </w:rPr>
        <w:t xml:space="preserve"> </w:t>
      </w:r>
      <w:r w:rsidR="00122FE8" w:rsidRPr="002E6989">
        <w:rPr>
          <w:rFonts w:ascii="Times New Roman" w:hAnsi="Times New Roman"/>
          <w:sz w:val="28"/>
          <w:szCs w:val="28"/>
          <w:lang w:val="uk-UA"/>
        </w:rPr>
        <w:t>коефіцієнт</w:t>
      </w:r>
      <w:r w:rsidR="00AF3BD6" w:rsidRPr="002E6989">
        <w:rPr>
          <w:rFonts w:ascii="Times New Roman" w:hAnsi="Times New Roman"/>
          <w:sz w:val="28"/>
          <w:szCs w:val="28"/>
          <w:lang w:val="uk-UA"/>
        </w:rPr>
        <w:t xml:space="preserve"> </w:t>
      </w:r>
      <w:r w:rsidR="00122FE8" w:rsidRPr="002E6989">
        <w:rPr>
          <w:rFonts w:ascii="Times New Roman" w:hAnsi="Times New Roman"/>
          <w:sz w:val="28"/>
          <w:szCs w:val="28"/>
          <w:lang w:val="uk-UA"/>
        </w:rPr>
        <w:t>стиску</w:t>
      </w:r>
      <w:r w:rsidR="00AF3BD6" w:rsidRPr="002E6989">
        <w:rPr>
          <w:rFonts w:ascii="Times New Roman" w:hAnsi="Times New Roman"/>
          <w:sz w:val="28"/>
          <w:szCs w:val="28"/>
          <w:lang w:val="uk-UA"/>
        </w:rPr>
        <w:t xml:space="preserve"> </w:t>
      </w:r>
      <w:r w:rsidR="00FA6453" w:rsidRPr="00DD023E">
        <w:rPr>
          <w:noProof/>
          <w:position w:val="-6"/>
          <w:lang w:val="uk-UA"/>
          <w14:ligatures w14:val="standardContextual"/>
        </w:rPr>
      </w:r>
      <w:r w:rsidR="00FA6453" w:rsidRPr="00DD023E">
        <w:rPr>
          <w:noProof/>
          <w:position w:val="-6"/>
          <w:lang w:val="uk-UA"/>
          <w14:ligatures w14:val="standardContextual"/>
        </w:rPr>
        <w:object w:dxaOrig="220" w:dyaOrig="240" w14:anchorId="1F83AE5E">
          <v:shape id="_x0000_i1061" type="#_x0000_t75" alt="" style="width:10.95pt;height:11.85pt;mso-width-percent:0;mso-height-percent:0;mso-width-percent:0;mso-height-percent:0" o:ole="">
            <v:imagedata r:id="rId92" o:title=""/>
          </v:shape>
          <o:OLEObject Type="Embed" ProgID="Equation.DSMT4" ShapeID="_x0000_i1061" DrawAspect="Content" ObjectID="_1765023769" r:id="rId111"/>
        </w:object>
      </w:r>
      <w:r w:rsidR="00122FE8" w:rsidRPr="002E6989">
        <w:rPr>
          <w:noProof/>
          <w:lang w:val="uk-UA"/>
          <w14:ligatures w14:val="standardContextual"/>
        </w:rPr>
        <w:t xml:space="preserve"> </w:t>
      </w:r>
      <w:r w:rsidR="00122FE8" w:rsidRPr="002E6989">
        <w:rPr>
          <w:rFonts w:ascii="Times New Roman" w:hAnsi="Times New Roman"/>
          <w:sz w:val="28"/>
          <w:szCs w:val="28"/>
          <w:lang w:val="uk-UA"/>
        </w:rPr>
        <w:t>двигуна внутрішнього згоряння</w:t>
      </w:r>
      <w:r w:rsidR="00AF3BD6" w:rsidRPr="002E6989">
        <w:rPr>
          <w:lang w:val="uk-UA"/>
        </w:rPr>
        <w:t xml:space="preserve">: </w:t>
      </w:r>
    </w:p>
    <w:p w14:paraId="2AC454E6" w14:textId="77777777" w:rsidR="00122FE8" w:rsidRPr="002E6989" w:rsidRDefault="00FA6453" w:rsidP="00122FE8">
      <w:pPr>
        <w:adjustRightInd w:val="0"/>
        <w:snapToGrid w:val="0"/>
        <w:jc w:val="center"/>
        <w:rPr>
          <w:rFonts w:ascii="Times New Roman" w:hAnsi="Times New Roman"/>
          <w:bCs/>
          <w:sz w:val="28"/>
          <w:szCs w:val="28"/>
          <w:lang w:val="uk-UA"/>
        </w:rPr>
      </w:pPr>
      <w:r w:rsidRPr="00DD023E">
        <w:rPr>
          <w:rFonts w:ascii="Times New Roman" w:hAnsi="Times New Roman"/>
          <w:bCs/>
          <w:noProof/>
          <w:position w:val="-6"/>
          <w:sz w:val="28"/>
          <w:szCs w:val="28"/>
          <w:lang w:val="uk-UA"/>
          <w14:ligatures w14:val="standardContextual"/>
        </w:rPr>
      </w:r>
      <w:r w:rsidR="00FA6453" w:rsidRPr="00DD023E">
        <w:rPr>
          <w:rFonts w:ascii="Times New Roman" w:hAnsi="Times New Roman"/>
          <w:bCs/>
          <w:noProof/>
          <w:position w:val="-6"/>
          <w:sz w:val="28"/>
          <w:szCs w:val="28"/>
          <w:lang w:val="uk-UA"/>
          <w14:ligatures w14:val="standardContextual"/>
        </w:rPr>
        <w:object w:dxaOrig="5760" w:dyaOrig="1219" w14:anchorId="7B75E8E1">
          <v:shape id="_x0000_i1062" type="#_x0000_t75" alt="" style="width:380.05pt;height:80.2pt;mso-width-percent:0;mso-height-percent:0;mso-width-percent:0;mso-height-percent:0" o:ole="">
            <v:imagedata r:id="rId112" o:title=""/>
          </v:shape>
          <o:OLEObject Type="Embed" ProgID="Equation.DSMT4" ShapeID="_x0000_i1062" DrawAspect="Content" ObjectID="_1765023770" r:id="rId113"/>
        </w:object>
      </w:r>
      <w:r w:rsidR="00122FE8" w:rsidRPr="002E6989">
        <w:rPr>
          <w:rFonts w:ascii="Times New Roman" w:hAnsi="Times New Roman"/>
          <w:bCs/>
          <w:sz w:val="28"/>
          <w:szCs w:val="28"/>
          <w:lang w:val="uk-UA"/>
        </w:rPr>
        <w:tab/>
        <w:t>(</w:t>
      </w:r>
      <w:r w:rsidR="00122FE8" w:rsidRPr="002E6989">
        <w:rPr>
          <w:rFonts w:ascii="Times New Roman" w:hAnsi="Times New Roman"/>
          <w:sz w:val="28"/>
          <w:szCs w:val="28"/>
          <w:lang w:val="uk-UA"/>
        </w:rPr>
        <w:t>3.8</w:t>
      </w:r>
      <w:r w:rsidR="00122FE8" w:rsidRPr="002E6989">
        <w:rPr>
          <w:rFonts w:ascii="Times New Roman" w:hAnsi="Times New Roman"/>
          <w:bCs/>
          <w:sz w:val="28"/>
          <w:szCs w:val="28"/>
          <w:lang w:val="uk-UA"/>
        </w:rPr>
        <w:t>)</w:t>
      </w:r>
    </w:p>
    <w:p w14:paraId="7375108B" w14:textId="48F9CEF3" w:rsidR="00C6476D" w:rsidRPr="002E6989" w:rsidRDefault="00C6476D" w:rsidP="00AF3BD6">
      <w:pPr>
        <w:adjustRightInd w:val="0"/>
        <w:snapToGrid w:val="0"/>
        <w:jc w:val="center"/>
        <w:rPr>
          <w:lang w:val="uk-UA"/>
        </w:rPr>
      </w:pPr>
    </w:p>
    <w:p w14:paraId="09B70045" w14:textId="7D4F22CA" w:rsidR="00AF3BD6" w:rsidRPr="002E6989" w:rsidRDefault="00AF3BD6" w:rsidP="00AF3BD6">
      <w:pPr>
        <w:adjustRightInd w:val="0"/>
        <w:snapToGrid w:val="0"/>
        <w:rPr>
          <w:rFonts w:ascii="Times New Roman" w:hAnsi="Times New Roman"/>
          <w:sz w:val="28"/>
          <w:szCs w:val="28"/>
          <w:lang w:val="uk-UA"/>
        </w:rPr>
      </w:pPr>
      <w:r w:rsidRPr="002E6989">
        <w:rPr>
          <w:rFonts w:ascii="Times New Roman" w:hAnsi="Times New Roman"/>
          <w:bCs/>
          <w:sz w:val="28"/>
          <w:szCs w:val="28"/>
          <w:lang w:val="uk-UA"/>
        </w:rPr>
        <w:t xml:space="preserve">Рішення рівняння (3.8) відносно </w:t>
      </w:r>
      <w:r w:rsidRPr="002E6989">
        <w:rPr>
          <w:rFonts w:ascii="Times New Roman" w:hAnsi="Times New Roman"/>
          <w:sz w:val="28"/>
          <w:szCs w:val="28"/>
          <w:lang w:val="uk-UA"/>
        </w:rPr>
        <w:t xml:space="preserve">ступені стиснення двигуна </w:t>
      </w:r>
      <w:r w:rsidR="00FA6453" w:rsidRPr="00DD023E">
        <w:rPr>
          <w:noProof/>
          <w:position w:val="-6"/>
          <w:lang w:val="uk-UA"/>
          <w14:ligatures w14:val="standardContextual"/>
        </w:rPr>
      </w:r>
      <w:r w:rsidR="00FA6453" w:rsidRPr="00DD023E">
        <w:rPr>
          <w:noProof/>
          <w:position w:val="-6"/>
          <w:lang w:val="uk-UA"/>
          <w14:ligatures w14:val="standardContextual"/>
        </w:rPr>
        <w:object w:dxaOrig="220" w:dyaOrig="240" w14:anchorId="5F676F4A">
          <v:shape id="_x0000_i1063" type="#_x0000_t75" alt="" style="width:10.95pt;height:11.85pt;mso-width-percent:0;mso-height-percent:0;mso-width-percent:0;mso-height-percent:0" o:ole="">
            <v:imagedata r:id="rId92" o:title=""/>
          </v:shape>
          <o:OLEObject Type="Embed" ProgID="Equation.DSMT4" ShapeID="_x0000_i1063" DrawAspect="Content" ObjectID="_1765023771" r:id="rId114"/>
        </w:object>
      </w:r>
      <w:r w:rsidRPr="002E6989">
        <w:rPr>
          <w:lang w:val="uk-UA"/>
        </w:rPr>
        <w:t xml:space="preserve"> </w:t>
      </w:r>
      <w:r w:rsidRPr="002E6989">
        <w:rPr>
          <w:rFonts w:ascii="Times New Roman" w:hAnsi="Times New Roman"/>
          <w:sz w:val="28"/>
          <w:szCs w:val="28"/>
          <w:lang w:val="uk-UA"/>
        </w:rPr>
        <w:t>дозволяє шляхом порівняння визначити залишковий ресурс двигуна і визначити енергоефективність генератора [</w:t>
      </w:r>
      <w:r w:rsidR="00BF47BC" w:rsidRPr="002E6989">
        <w:rPr>
          <w:rFonts w:ascii="Times New Roman" w:hAnsi="Times New Roman"/>
          <w:sz w:val="28"/>
          <w:szCs w:val="28"/>
          <w:lang w:val="uk-UA"/>
        </w:rPr>
        <w:t>26</w:t>
      </w:r>
      <w:r w:rsidRPr="002E6989">
        <w:rPr>
          <w:rFonts w:ascii="Times New Roman" w:hAnsi="Times New Roman"/>
          <w:sz w:val="28"/>
          <w:szCs w:val="28"/>
          <w:lang w:val="uk-UA"/>
        </w:rPr>
        <w:t>]</w:t>
      </w:r>
      <w:r w:rsidR="007B2352">
        <w:rPr>
          <w:rFonts w:ascii="Times New Roman" w:hAnsi="Times New Roman"/>
          <w:sz w:val="28"/>
          <w:szCs w:val="28"/>
          <w:lang w:val="uk-UA"/>
        </w:rPr>
        <w:t>.</w:t>
      </w:r>
    </w:p>
    <w:p w14:paraId="4C9214CF" w14:textId="77777777" w:rsidR="00AF3BD6" w:rsidRPr="002E6989" w:rsidRDefault="00AF3BD6" w:rsidP="00AF3BD6">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Для аналізу введемо заміну в отримане рішення (3.8) використав відношення струмів:</w:t>
      </w:r>
    </w:p>
    <w:p w14:paraId="1B351674" w14:textId="66EAE570" w:rsidR="00AF3BD6" w:rsidRPr="002E6989" w:rsidRDefault="00FA6453" w:rsidP="00AF3BD6">
      <w:pPr>
        <w:adjustRightInd w:val="0"/>
        <w:snapToGrid w:val="0"/>
        <w:jc w:val="center"/>
        <w:rPr>
          <w:rFonts w:ascii="Times New Roman" w:hAnsi="Times New Roman"/>
          <w:bCs/>
          <w:sz w:val="28"/>
          <w:szCs w:val="28"/>
          <w:lang w:val="uk-UA"/>
        </w:rPr>
      </w:pPr>
      <w:r w:rsidRPr="00DD023E">
        <w:rPr>
          <w:rFonts w:ascii="Times New Roman" w:hAnsi="Times New Roman"/>
          <w:bCs/>
          <w:noProof/>
          <w:position w:val="-26"/>
          <w:sz w:val="28"/>
          <w:szCs w:val="28"/>
          <w:lang w:val="uk-UA"/>
          <w14:ligatures w14:val="standardContextual"/>
        </w:rPr>
      </w:r>
      <w:r w:rsidR="00FA6453" w:rsidRPr="00DD023E">
        <w:rPr>
          <w:rFonts w:ascii="Times New Roman" w:hAnsi="Times New Roman"/>
          <w:bCs/>
          <w:noProof/>
          <w:position w:val="-26"/>
          <w:sz w:val="28"/>
          <w:szCs w:val="28"/>
          <w:lang w:val="uk-UA"/>
          <w14:ligatures w14:val="standardContextual"/>
        </w:rPr>
        <w:object w:dxaOrig="820" w:dyaOrig="700" w14:anchorId="1BC866A6">
          <v:shape id="_x0000_i1064" type="#_x0000_t75" alt="" style="width:41pt;height:35.55pt;mso-width-percent:0;mso-height-percent:0;mso-width-percent:0;mso-height-percent:0" o:ole="">
            <v:imagedata r:id="rId115" o:title=""/>
          </v:shape>
          <o:OLEObject Type="Embed" ProgID="Equation.DSMT4" ShapeID="_x0000_i1064" DrawAspect="Content" ObjectID="_1765023772" r:id="rId116"/>
        </w:object>
      </w:r>
      <w:r w:rsidR="00AF3BD6" w:rsidRPr="002E6989">
        <w:rPr>
          <w:rFonts w:ascii="Times New Roman" w:hAnsi="Times New Roman"/>
          <w:bCs/>
          <w:sz w:val="28"/>
          <w:szCs w:val="28"/>
          <w:lang w:val="uk-UA"/>
        </w:rPr>
        <w:t>.</w:t>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122FE8" w:rsidRPr="002E6989">
        <w:rPr>
          <w:rFonts w:ascii="Times New Roman" w:hAnsi="Times New Roman"/>
          <w:bCs/>
          <w:sz w:val="28"/>
          <w:szCs w:val="28"/>
          <w:lang w:val="uk-UA"/>
        </w:rPr>
        <w:tab/>
      </w:r>
      <w:r w:rsidR="00AF3BD6" w:rsidRPr="002E6989">
        <w:rPr>
          <w:rFonts w:ascii="Times New Roman" w:hAnsi="Times New Roman"/>
          <w:bCs/>
          <w:sz w:val="28"/>
          <w:szCs w:val="28"/>
          <w:lang w:val="uk-UA"/>
        </w:rPr>
        <w:t>(3.9)</w:t>
      </w:r>
    </w:p>
    <w:p w14:paraId="5EAB1E08" w14:textId="77777777" w:rsidR="00AF3BD6" w:rsidRPr="002E6989" w:rsidRDefault="00AF3BD6" w:rsidP="00AF3BD6">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Коефіцієнт відношення струмів в прийнятій системі діагностування виступає інформативним критерієм, що пов’язує два стани системи.</w:t>
      </w:r>
    </w:p>
    <w:p w14:paraId="65ABF418" w14:textId="77777777" w:rsidR="00AF3BD6" w:rsidRPr="002E6989" w:rsidRDefault="00AF3BD6" w:rsidP="00AF3BD6">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Після підстановки (3.9) рішення (3.8) приймає вигляд.</w:t>
      </w:r>
    </w:p>
    <w:p w14:paraId="10C018BC" w14:textId="652575E7" w:rsidR="00AF3BD6" w:rsidRPr="002E6989" w:rsidRDefault="00FA6453" w:rsidP="00AF3BD6">
      <w:pPr>
        <w:adjustRightInd w:val="0"/>
        <w:snapToGrid w:val="0"/>
        <w:jc w:val="center"/>
        <w:rPr>
          <w:rFonts w:ascii="Times New Roman" w:hAnsi="Times New Roman"/>
          <w:bCs/>
          <w:sz w:val="28"/>
          <w:szCs w:val="28"/>
          <w:lang w:val="uk-UA"/>
        </w:rPr>
      </w:pPr>
      <w:r w:rsidRPr="00DD023E">
        <w:rPr>
          <w:rFonts w:ascii="Times New Roman" w:hAnsi="Times New Roman"/>
          <w:bCs/>
          <w:noProof/>
          <w:position w:val="-6"/>
          <w:sz w:val="28"/>
          <w:szCs w:val="28"/>
          <w:lang w:val="uk-UA"/>
          <w14:ligatures w14:val="standardContextual"/>
        </w:rPr>
      </w:r>
      <w:r w:rsidR="00FA6453" w:rsidRPr="00DD023E">
        <w:rPr>
          <w:rFonts w:ascii="Times New Roman" w:hAnsi="Times New Roman"/>
          <w:bCs/>
          <w:noProof/>
          <w:position w:val="-6"/>
          <w:sz w:val="28"/>
          <w:szCs w:val="28"/>
          <w:lang w:val="uk-UA"/>
          <w14:ligatures w14:val="standardContextual"/>
        </w:rPr>
        <w:object w:dxaOrig="5899" w:dyaOrig="1219" w14:anchorId="692909FD">
          <v:shape id="_x0000_i1065" type="#_x0000_t75" alt="" style="width:389.15pt;height:80.2pt;mso-width-percent:0;mso-height-percent:0;mso-width-percent:0;mso-height-percent:0" o:ole="">
            <v:imagedata r:id="rId117" o:title=""/>
          </v:shape>
          <o:OLEObject Type="Embed" ProgID="Equation.DSMT4" ShapeID="_x0000_i1065" DrawAspect="Content" ObjectID="_1765023773" r:id="rId118"/>
        </w:object>
      </w:r>
      <w:r w:rsidR="00AF3BD6" w:rsidRPr="002E6989">
        <w:rPr>
          <w:rFonts w:ascii="Times New Roman" w:hAnsi="Times New Roman"/>
          <w:bCs/>
          <w:sz w:val="28"/>
          <w:szCs w:val="28"/>
          <w:lang w:val="uk-UA"/>
        </w:rPr>
        <w:tab/>
        <w:t>(3.10)</w:t>
      </w:r>
    </w:p>
    <w:p w14:paraId="348199DF" w14:textId="50B46EFE" w:rsidR="00AF3BD6" w:rsidRPr="002E6989" w:rsidRDefault="002D5EF2" w:rsidP="00AF3BD6">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 xml:space="preserve">Відповідно отримавши </w:t>
      </w:r>
      <w:r w:rsidR="00551BA0" w:rsidRPr="002E6989">
        <w:rPr>
          <w:rFonts w:ascii="Times New Roman" w:hAnsi="Times New Roman"/>
          <w:bCs/>
          <w:sz w:val="28"/>
          <w:szCs w:val="28"/>
          <w:lang w:val="uk-UA"/>
        </w:rPr>
        <w:t xml:space="preserve">залежність </w:t>
      </w:r>
      <m:oMath>
        <m:r>
          <w:rPr>
            <w:rFonts w:ascii="Cambria Math" w:hAnsi="Cambria Math"/>
            <w:sz w:val="28"/>
            <w:szCs w:val="28"/>
            <w:lang w:val="uk-UA"/>
          </w:rPr>
          <m:t>ε(</m:t>
        </m:r>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m:t>
            </m:r>
          </m:sub>
        </m:sSub>
        <m:r>
          <w:rPr>
            <w:rFonts w:ascii="Cambria Math" w:hAnsi="Cambria Math"/>
            <w:sz w:val="28"/>
            <w:szCs w:val="28"/>
            <w:lang w:val="uk-UA"/>
          </w:rPr>
          <m:t>)</m:t>
        </m:r>
      </m:oMath>
      <w:r w:rsidRPr="002E6989">
        <w:rPr>
          <w:rFonts w:ascii="Times New Roman" w:hAnsi="Times New Roman"/>
          <w:bCs/>
          <w:sz w:val="28"/>
          <w:szCs w:val="28"/>
          <w:lang w:val="uk-UA"/>
        </w:rPr>
        <w:t xml:space="preserve"> </w:t>
      </w:r>
      <w:r w:rsidR="00551BA0" w:rsidRPr="002E6989">
        <w:rPr>
          <w:rFonts w:ascii="Times New Roman" w:hAnsi="Times New Roman"/>
          <w:bCs/>
          <w:sz w:val="28"/>
          <w:szCs w:val="28"/>
          <w:lang w:val="uk-UA"/>
        </w:rPr>
        <w:t>за допомого наявності вихідних даних, які можуть бути визначенні експериментальним чином, або</w:t>
      </w:r>
      <w:r w:rsidR="008F6F4A" w:rsidRPr="002E6989">
        <w:rPr>
          <w:rFonts w:ascii="Times New Roman" w:hAnsi="Times New Roman"/>
          <w:bCs/>
          <w:sz w:val="28"/>
          <w:szCs w:val="28"/>
          <w:lang w:val="uk-UA"/>
        </w:rPr>
        <w:t xml:space="preserve"> взяті з документації та розраховані, за допомогою програмних пакетів </w:t>
      </w:r>
      <w:proofErr w:type="spellStart"/>
      <w:r w:rsidR="008F6F4A" w:rsidRPr="002E6989">
        <w:rPr>
          <w:rFonts w:ascii="Times New Roman" w:hAnsi="Times New Roman"/>
          <w:bCs/>
          <w:sz w:val="28"/>
          <w:szCs w:val="28"/>
          <w:lang w:val="uk-UA"/>
        </w:rPr>
        <w:t>MatLab</w:t>
      </w:r>
      <w:proofErr w:type="spellEnd"/>
      <w:r w:rsidR="008F6F4A" w:rsidRPr="002E6989">
        <w:rPr>
          <w:rFonts w:ascii="Times New Roman" w:hAnsi="Times New Roman"/>
          <w:bCs/>
          <w:sz w:val="28"/>
          <w:szCs w:val="28"/>
          <w:lang w:val="uk-UA"/>
        </w:rPr>
        <w:t xml:space="preserve">, </w:t>
      </w:r>
      <w:proofErr w:type="spellStart"/>
      <w:r w:rsidR="00500504" w:rsidRPr="002E6989">
        <w:rPr>
          <w:rFonts w:ascii="Times New Roman" w:hAnsi="Times New Roman"/>
          <w:bCs/>
          <w:sz w:val="28"/>
          <w:szCs w:val="28"/>
          <w:lang w:val="uk-UA"/>
        </w:rPr>
        <w:t>MathCad</w:t>
      </w:r>
      <w:proofErr w:type="spellEnd"/>
      <w:r w:rsidR="00500504" w:rsidRPr="002E6989">
        <w:rPr>
          <w:rFonts w:ascii="Times New Roman" w:hAnsi="Times New Roman"/>
          <w:bCs/>
          <w:sz w:val="28"/>
          <w:szCs w:val="28"/>
          <w:lang w:val="uk-UA"/>
        </w:rPr>
        <w:t>,</w:t>
      </w:r>
      <w:r w:rsidR="00F96BBB" w:rsidRPr="002E6989">
        <w:rPr>
          <w:rFonts w:ascii="Times New Roman" w:hAnsi="Times New Roman"/>
          <w:bCs/>
          <w:sz w:val="28"/>
          <w:szCs w:val="28"/>
          <w:lang w:val="uk-UA"/>
        </w:rPr>
        <w:t xml:space="preserve"> мови програмування </w:t>
      </w:r>
      <w:proofErr w:type="spellStart"/>
      <w:r w:rsidR="00F96BBB" w:rsidRPr="002E6989">
        <w:rPr>
          <w:rFonts w:ascii="Times New Roman" w:hAnsi="Times New Roman"/>
          <w:bCs/>
          <w:sz w:val="28"/>
          <w:szCs w:val="28"/>
          <w:lang w:val="uk-UA"/>
        </w:rPr>
        <w:t>Python</w:t>
      </w:r>
      <w:proofErr w:type="spellEnd"/>
      <w:r w:rsidR="00F96BBB" w:rsidRPr="002E6989">
        <w:rPr>
          <w:rFonts w:ascii="Times New Roman" w:hAnsi="Times New Roman"/>
          <w:bCs/>
          <w:sz w:val="28"/>
          <w:szCs w:val="28"/>
          <w:lang w:val="uk-UA"/>
        </w:rPr>
        <w:t xml:space="preserve"> та бібліотекою </w:t>
      </w:r>
      <w:proofErr w:type="spellStart"/>
      <w:r w:rsidR="00F96BBB" w:rsidRPr="002E6989">
        <w:rPr>
          <w:rFonts w:ascii="Times New Roman" w:hAnsi="Times New Roman"/>
          <w:bCs/>
          <w:sz w:val="28"/>
          <w:szCs w:val="28"/>
          <w:lang w:val="uk-UA"/>
        </w:rPr>
        <w:t>MatPlotLib</w:t>
      </w:r>
      <w:proofErr w:type="spellEnd"/>
      <w:r w:rsidR="00F96BBB" w:rsidRPr="002E6989">
        <w:rPr>
          <w:rFonts w:ascii="Times New Roman" w:hAnsi="Times New Roman"/>
          <w:bCs/>
          <w:sz w:val="28"/>
          <w:szCs w:val="28"/>
          <w:lang w:val="uk-UA"/>
        </w:rPr>
        <w:t xml:space="preserve"> та інших програмних засобів можемо побудувати графік залежності.</w:t>
      </w:r>
      <w:r w:rsidR="00551BA0" w:rsidRPr="002E6989">
        <w:rPr>
          <w:rFonts w:ascii="Times New Roman" w:hAnsi="Times New Roman"/>
          <w:bCs/>
          <w:sz w:val="28"/>
          <w:szCs w:val="28"/>
          <w:lang w:val="uk-UA"/>
        </w:rPr>
        <w:t xml:space="preserve"> </w:t>
      </w:r>
      <w:r w:rsidR="00AF3BD6" w:rsidRPr="002E6989">
        <w:rPr>
          <w:rFonts w:ascii="Times New Roman" w:hAnsi="Times New Roman"/>
          <w:bCs/>
          <w:sz w:val="28"/>
          <w:szCs w:val="28"/>
          <w:lang w:val="uk-UA"/>
        </w:rPr>
        <w:t>На рис. 3.1 представлено графік залежності зміни коефіцієнта стиснення від коефіцієнту відношення струмів для генератора з наступними параметрами:</w:t>
      </w:r>
    </w:p>
    <w:p w14:paraId="75C9757D" w14:textId="0C206569" w:rsidR="00381286" w:rsidRPr="002E6989" w:rsidRDefault="00381286" w:rsidP="00F96BBB">
      <w:pPr>
        <w:ind w:firstLine="720"/>
        <w:contextualSpacing/>
        <w:rPr>
          <w:rFonts w:ascii="Times New Roman" w:eastAsiaTheme="minorEastAsia" w:hAnsi="Times New Roman"/>
          <w:bCs/>
          <w:sz w:val="28"/>
          <w:szCs w:val="28"/>
          <w:lang w:val="uk-UA"/>
        </w:rPr>
      </w:pPr>
      <m:oMath>
        <m:r>
          <w:rPr>
            <w:rFonts w:ascii="Cambria Math" w:hAnsi="Cambria Math"/>
            <w:sz w:val="28"/>
            <w:szCs w:val="28"/>
            <w:lang w:val="uk-UA"/>
          </w:rPr>
          <m:t>∆t=0.6s</m:t>
        </m:r>
      </m:oMath>
      <w:r w:rsidR="00C45675" w:rsidRPr="002E6989">
        <w:rPr>
          <w:rFonts w:ascii="Times New Roman" w:eastAsiaTheme="minorEastAsia" w:hAnsi="Times New Roman"/>
          <w:bCs/>
          <w:sz w:val="28"/>
          <w:szCs w:val="28"/>
          <w:lang w:val="uk-UA"/>
        </w:rPr>
        <w:t>;</w:t>
      </w:r>
    </w:p>
    <w:p w14:paraId="75FD3D85" w14:textId="7BE0000B" w:rsidR="00381286" w:rsidRDefault="00B371EA" w:rsidP="00F96BBB">
      <w:pPr>
        <w:contextualSpacing/>
        <w:rPr>
          <w:rFonts w:ascii="Times New Roman" w:eastAsiaTheme="minorEastAsia" w:hAnsi="Times New Roman"/>
          <w:bCs/>
          <w:sz w:val="28"/>
          <w:szCs w:val="28"/>
          <w:lang w:val="uk-UA"/>
        </w:rPr>
      </w:pPr>
      <m:oMath>
        <m:r>
          <w:rPr>
            <w:rFonts w:ascii="Cambria Math" w:hAnsi="Cambria Math"/>
            <w:sz w:val="28"/>
            <w:szCs w:val="28"/>
            <w:lang w:val="en-US"/>
          </w:rPr>
          <m:t>I</m:t>
        </m:r>
        <m:r>
          <w:rPr>
            <w:rFonts w:ascii="Cambria Math" w:hAnsi="Cambria Math"/>
            <w:sz w:val="28"/>
            <w:szCs w:val="28"/>
            <w:lang w:val="uk-UA"/>
          </w:rPr>
          <m:t>=</m:t>
        </m:r>
        <m:r>
          <w:rPr>
            <w:rFonts w:ascii="Cambria Math" w:eastAsiaTheme="minorEastAsia" w:hAnsi="Cambria Math"/>
            <w:sz w:val="28"/>
            <w:szCs w:val="28"/>
            <w:lang w:val="uk-UA"/>
          </w:rPr>
          <m:t>18A</m:t>
        </m:r>
      </m:oMath>
      <w:r w:rsidR="00C45675" w:rsidRPr="002E6989">
        <w:rPr>
          <w:rFonts w:ascii="Times New Roman" w:eastAsiaTheme="minorEastAsia" w:hAnsi="Times New Roman"/>
          <w:bCs/>
          <w:sz w:val="28"/>
          <w:szCs w:val="28"/>
          <w:lang w:val="uk-UA"/>
        </w:rPr>
        <w:t>;</w:t>
      </w:r>
    </w:p>
    <w:p w14:paraId="118D4674" w14:textId="22424C37" w:rsidR="00657270" w:rsidRPr="00657270" w:rsidRDefault="009B658A" w:rsidP="00657270">
      <w:pPr>
        <w:contextualSpacing/>
        <w:rPr>
          <w:rFonts w:ascii="Times New Roman" w:eastAsiaTheme="minorEastAsia" w:hAnsi="Times New Roman"/>
          <w:bCs/>
          <w:sz w:val="28"/>
          <w:szCs w:val="28"/>
          <w:lang w:val="uk-UA"/>
        </w:rPr>
      </w:pPr>
      <m:oMath>
        <m:sSub>
          <m:sSubPr>
            <m:ctrlPr>
              <w:rPr>
                <w:rFonts w:ascii="Cambria Math" w:hAnsi="Cambria Math"/>
                <w:bCs/>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1</m:t>
            </m:r>
          </m:sub>
        </m:sSub>
        <m:r>
          <w:rPr>
            <w:rFonts w:ascii="Cambria Math" w:hAnsi="Cambria Math"/>
            <w:sz w:val="28"/>
            <w:szCs w:val="28"/>
            <w:lang w:val="uk-UA"/>
          </w:rPr>
          <m:t>=</m:t>
        </m:r>
        <m:r>
          <w:rPr>
            <w:rFonts w:ascii="Cambria Math" w:eastAsiaTheme="minorEastAsia" w:hAnsi="Cambria Math"/>
            <w:sz w:val="28"/>
            <w:szCs w:val="28"/>
            <w:lang w:val="uk-UA"/>
          </w:rPr>
          <m:t>14</m:t>
        </m:r>
        <m:r>
          <w:rPr>
            <w:rFonts w:ascii="Cambria Math" w:eastAsiaTheme="minorEastAsia" w:hAnsi="Cambria Math"/>
            <w:sz w:val="28"/>
            <w:szCs w:val="28"/>
            <w:lang w:val="uk-UA"/>
          </w:rPr>
          <m:t>A</m:t>
        </m:r>
      </m:oMath>
      <w:r w:rsidR="00657270" w:rsidRPr="002E6989">
        <w:rPr>
          <w:rFonts w:ascii="Times New Roman" w:eastAsiaTheme="minorEastAsia" w:hAnsi="Times New Roman"/>
          <w:bCs/>
          <w:sz w:val="28"/>
          <w:szCs w:val="28"/>
          <w:lang w:val="uk-UA"/>
        </w:rPr>
        <w:t>;</w:t>
      </w:r>
    </w:p>
    <w:p w14:paraId="5DBCD863" w14:textId="79BF30BD" w:rsidR="00381286" w:rsidRPr="002E6989" w:rsidRDefault="00381286" w:rsidP="00F96BBB">
      <w:pPr>
        <w:contextualSpacing/>
        <w:rPr>
          <w:rFonts w:ascii="Times New Roman" w:eastAsiaTheme="minorEastAsia" w:hAnsi="Times New Roman"/>
          <w:bCs/>
          <w:i/>
          <w:sz w:val="28"/>
          <w:szCs w:val="28"/>
          <w:lang w:val="uk-UA"/>
        </w:rPr>
      </w:pPr>
      <m:oMath>
        <m:r>
          <w:rPr>
            <w:rFonts w:ascii="Cambria Math" w:hAnsi="Cambria Math"/>
            <w:sz w:val="28"/>
            <w:szCs w:val="28"/>
            <w:lang w:val="uk-UA"/>
          </w:rPr>
          <w:lastRenderedPageBreak/>
          <m:t>U=</m:t>
        </m:r>
        <m:r>
          <w:rPr>
            <w:rFonts w:ascii="Cambria Math" w:eastAsiaTheme="minorEastAsia" w:hAnsi="Cambria Math"/>
            <w:sz w:val="28"/>
            <w:szCs w:val="28"/>
            <w:lang w:val="uk-UA"/>
          </w:rPr>
          <m:t>12В</m:t>
        </m:r>
      </m:oMath>
      <w:r w:rsidR="00C45675" w:rsidRPr="002E6989">
        <w:rPr>
          <w:rFonts w:ascii="Times New Roman" w:eastAsiaTheme="minorEastAsia" w:hAnsi="Times New Roman"/>
          <w:bCs/>
          <w:i/>
          <w:sz w:val="28"/>
          <w:szCs w:val="28"/>
          <w:lang w:val="uk-UA"/>
        </w:rPr>
        <w:t>;</w:t>
      </w:r>
    </w:p>
    <w:p w14:paraId="06BEE1D2" w14:textId="36BDBB38" w:rsidR="00381286" w:rsidRPr="002E6989" w:rsidRDefault="00162373" w:rsidP="00F96BBB">
      <w:pPr>
        <w:contextualSpacing/>
        <w:rPr>
          <w:rFonts w:ascii="Times New Roman" w:eastAsiaTheme="minorEastAsia" w:hAnsi="Times New Roman"/>
          <w:bCs/>
          <w:sz w:val="28"/>
          <w:szCs w:val="28"/>
          <w:lang w:val="uk-UA"/>
        </w:rPr>
      </w:pPr>
      <m:oMath>
        <m:r>
          <w:rPr>
            <w:rFonts w:ascii="Cambria Math" w:hAnsi="Cambria Math"/>
            <w:sz w:val="28"/>
            <w:szCs w:val="28"/>
            <w:lang w:val="uk-UA"/>
          </w:rPr>
          <m:t>n=</m:t>
        </m:r>
        <m:r>
          <w:rPr>
            <w:rFonts w:ascii="Cambria Math" w:eastAsiaTheme="minorEastAsia" w:hAnsi="Cambria Math"/>
            <w:sz w:val="28"/>
            <w:szCs w:val="28"/>
            <w:lang w:val="uk-UA"/>
          </w:rPr>
          <m:t>1.365</m:t>
        </m:r>
      </m:oMath>
      <w:r w:rsidR="00C45675" w:rsidRPr="002E6989">
        <w:rPr>
          <w:rFonts w:ascii="Times New Roman" w:eastAsiaTheme="minorEastAsia" w:hAnsi="Times New Roman"/>
          <w:bCs/>
          <w:sz w:val="28"/>
          <w:szCs w:val="28"/>
          <w:lang w:val="uk-UA"/>
        </w:rPr>
        <w:t>;</w:t>
      </w:r>
    </w:p>
    <w:p w14:paraId="778C2409" w14:textId="3E242720" w:rsidR="00F22157" w:rsidRPr="002E6989" w:rsidRDefault="009B658A" w:rsidP="00F96BBB">
      <w:pPr>
        <w:contextualSpacing/>
        <w:rPr>
          <w:rFonts w:ascii="Times New Roman" w:eastAsiaTheme="minorEastAsia" w:hAnsi="Times New Roman"/>
          <w:i/>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=50000</m:t>
        </m:r>
        <m:r>
          <w:rPr>
            <w:rFonts w:ascii="Cambria Math" w:eastAsiaTheme="minorEastAsia" w:hAnsi="Cambria Math"/>
            <w:sz w:val="28"/>
            <w:szCs w:val="28"/>
            <w:lang w:val="uk-UA"/>
          </w:rPr>
          <m:t>Pa</m:t>
        </m:r>
      </m:oMath>
      <w:r w:rsidR="00C45675" w:rsidRPr="002E6989">
        <w:rPr>
          <w:rFonts w:ascii="Times New Roman" w:eastAsiaTheme="minorEastAsia" w:hAnsi="Times New Roman"/>
          <w:i/>
          <w:sz w:val="28"/>
          <w:szCs w:val="28"/>
          <w:lang w:val="uk-UA"/>
        </w:rPr>
        <w:t>;</w:t>
      </w:r>
    </w:p>
    <w:p w14:paraId="5A970E77" w14:textId="15C8D407" w:rsidR="00162373" w:rsidRPr="002E6989" w:rsidRDefault="009B658A" w:rsidP="00F96BBB">
      <w:pPr>
        <w:contextualSpacing/>
        <w:rPr>
          <w:rFonts w:ascii="Times New Roman" w:eastAsiaTheme="minorEastAsia" w:hAnsi="Times New Roman"/>
          <w:sz w:val="28"/>
          <w:szCs w:val="28"/>
          <w:lang w:val="uk-UA"/>
        </w:rPr>
      </w:p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=0.0002</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m</m:t>
            </m:r>
          </m:e>
          <m:sup>
            <m:r>
              <w:rPr>
                <w:rFonts w:ascii="Cambria Math" w:eastAsiaTheme="minorEastAsia" w:hAnsi="Cambria Math"/>
                <w:sz w:val="28"/>
                <w:szCs w:val="28"/>
                <w:lang w:val="uk-UA"/>
              </w:rPr>
              <m:t>3</m:t>
            </m:r>
          </m:sup>
        </m:sSup>
      </m:oMath>
      <w:r w:rsidR="00C45675" w:rsidRPr="002E6989">
        <w:rPr>
          <w:rFonts w:ascii="Times New Roman" w:eastAsiaTheme="minorEastAsia" w:hAnsi="Times New Roman"/>
          <w:sz w:val="28"/>
          <w:szCs w:val="28"/>
          <w:lang w:val="uk-UA"/>
        </w:rPr>
        <w:t>;</w:t>
      </w:r>
    </w:p>
    <w:p w14:paraId="1979AF1E" w14:textId="73F31D35" w:rsidR="00381286" w:rsidRPr="002E6989" w:rsidRDefault="00957F8C" w:rsidP="00957F8C">
      <w:pPr>
        <w:contextualSpacing/>
        <w:jc w:val="center"/>
        <w:rPr>
          <w:rFonts w:ascii="Times New Roman" w:eastAsiaTheme="minorEastAsia" w:hAnsi="Times New Roman"/>
          <w:sz w:val="28"/>
          <w:szCs w:val="28"/>
          <w:lang w:val="uk-UA"/>
        </w:rPr>
      </w:pPr>
      <w:r w:rsidRPr="002E6989">
        <w:rPr>
          <w:rFonts w:ascii="Times New Roman" w:eastAsiaTheme="minorEastAsia" w:hAnsi="Times New Roman"/>
          <w:noProof/>
          <w:sz w:val="28"/>
          <w:szCs w:val="28"/>
          <w:lang w:val="uk-UA"/>
          <w14:ligatures w14:val="standardContextual"/>
        </w:rPr>
        <w:drawing>
          <wp:inline distT="0" distB="0" distL="0" distR="0" wp14:anchorId="791FB185" wp14:editId="45756DC3">
            <wp:extent cx="2795594" cy="2771423"/>
            <wp:effectExtent l="0" t="0" r="0" b="0"/>
            <wp:docPr id="551516477" name="Picture 551516477" descr="A graph of a fun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516477" name="Picture 1" descr="A graph of a function&#10;&#10;Description automatically generated"/>
                    <pic:cNvPicPr/>
                  </pic:nvPicPr>
                  <pic:blipFill>
                    <a:blip r:embed="rId119">
                      <a:extLst>
                        <a:ext uri="{28A0092B-C50C-407E-A947-70E740481C1C}">
                          <a14:useLocalDpi xmlns:a14="http://schemas.microsoft.com/office/drawing/2010/main" val="0"/>
                        </a:ext>
                      </a:extLst>
                    </a:blip>
                    <a:stretch>
                      <a:fillRect/>
                    </a:stretch>
                  </pic:blipFill>
                  <pic:spPr>
                    <a:xfrm>
                      <a:off x="0" y="0"/>
                      <a:ext cx="2839232" cy="2814684"/>
                    </a:xfrm>
                    <a:prstGeom prst="rect">
                      <a:avLst/>
                    </a:prstGeom>
                  </pic:spPr>
                </pic:pic>
              </a:graphicData>
            </a:graphic>
          </wp:inline>
        </w:drawing>
      </w:r>
    </w:p>
    <w:p w14:paraId="7BBF7C03" w14:textId="1C57C759" w:rsidR="00AF3BD6" w:rsidRDefault="00AF3BD6" w:rsidP="00037BBF">
      <w:pPr>
        <w:adjustRightInd w:val="0"/>
        <w:snapToGrid w:val="0"/>
        <w:jc w:val="center"/>
        <w:rPr>
          <w:rFonts w:ascii="Times New Roman" w:eastAsiaTheme="minorEastAsia" w:hAnsi="Times New Roman"/>
          <w:bCs/>
          <w:sz w:val="28"/>
          <w:szCs w:val="28"/>
          <w:lang w:val="uk-UA"/>
        </w:rPr>
      </w:pPr>
      <w:r w:rsidRPr="002E6989">
        <w:rPr>
          <w:rFonts w:ascii="Times New Roman" w:hAnsi="Times New Roman"/>
          <w:bCs/>
          <w:color w:val="000000" w:themeColor="text1"/>
          <w:sz w:val="28"/>
          <w:szCs w:val="28"/>
          <w:lang w:val="uk-UA"/>
        </w:rPr>
        <w:t xml:space="preserve">Рисунок 3.1 </w:t>
      </w:r>
      <w:r w:rsidRPr="002E6989">
        <w:rPr>
          <w:rFonts w:ascii="Times New Roman" w:hAnsi="Times New Roman"/>
          <w:bCs/>
          <w:color w:val="000000" w:themeColor="text1"/>
          <w:sz w:val="28"/>
          <w:szCs w:val="28"/>
          <w:lang w:val="uk-UA"/>
        </w:rPr>
        <w:softHyphen/>
        <w:t>– Графік залежності коефіцієнта стиснення від коефіцієнту відношення струмів</w:t>
      </w:r>
      <w:r w:rsidR="00957F8C" w:rsidRPr="002E6989">
        <w:rPr>
          <w:rFonts w:ascii="Times New Roman" w:hAnsi="Times New Roman"/>
          <w:bCs/>
          <w:color w:val="000000" w:themeColor="text1"/>
          <w:sz w:val="28"/>
          <w:szCs w:val="28"/>
          <w:lang w:val="uk-UA"/>
        </w:rPr>
        <w:t xml:space="preserve"> </w:t>
      </w:r>
      <m:oMath>
        <m:r>
          <w:rPr>
            <w:rFonts w:ascii="Cambria Math" w:hAnsi="Cambria Math"/>
            <w:sz w:val="28"/>
            <w:szCs w:val="28"/>
            <w:lang w:val="uk-UA"/>
          </w:rPr>
          <m:t>ε(</m:t>
        </m:r>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m:t>
            </m:r>
          </m:sub>
        </m:sSub>
        <m:r>
          <w:rPr>
            <w:rFonts w:ascii="Cambria Math" w:hAnsi="Cambria Math"/>
            <w:sz w:val="28"/>
            <w:szCs w:val="28"/>
            <w:lang w:val="uk-UA"/>
          </w:rPr>
          <m:t>)</m:t>
        </m:r>
      </m:oMath>
    </w:p>
    <w:p w14:paraId="70ACDAEB" w14:textId="77777777" w:rsidR="00037BBF" w:rsidRPr="002E6989" w:rsidRDefault="00037BBF" w:rsidP="00037BBF">
      <w:pPr>
        <w:adjustRightInd w:val="0"/>
        <w:snapToGrid w:val="0"/>
        <w:jc w:val="center"/>
        <w:rPr>
          <w:rFonts w:ascii="Times New Roman" w:hAnsi="Times New Roman"/>
          <w:bCs/>
          <w:color w:val="000000" w:themeColor="text1"/>
          <w:sz w:val="28"/>
          <w:szCs w:val="28"/>
          <w:lang w:val="uk-UA"/>
        </w:rPr>
      </w:pPr>
    </w:p>
    <w:p w14:paraId="7E2D6D8E" w14:textId="09862941" w:rsidR="00C358AC" w:rsidRDefault="00C358AC" w:rsidP="00AF3BD6">
      <w:pPr>
        <w:adjustRightInd w:val="0"/>
        <w:snapToGrid w:val="0"/>
        <w:rPr>
          <w:rFonts w:ascii="Times New Roman" w:hAnsi="Times New Roman"/>
          <w:bCs/>
          <w:color w:val="000000" w:themeColor="text1"/>
          <w:sz w:val="28"/>
          <w:szCs w:val="28"/>
          <w:lang w:val="uk-UA"/>
        </w:rPr>
      </w:pPr>
      <w:r w:rsidRPr="002E6989">
        <w:rPr>
          <w:rFonts w:ascii="Times New Roman" w:hAnsi="Times New Roman"/>
          <w:bCs/>
          <w:color w:val="000000" w:themeColor="text1"/>
          <w:sz w:val="28"/>
          <w:szCs w:val="28"/>
          <w:lang w:val="uk-UA"/>
        </w:rPr>
        <w:t xml:space="preserve">З аналізу графіка можна зробити висновок, що існує майже обернено пропорційна лінійна залежність між зміною коефіцієнта </w:t>
      </w:r>
      <w:r w:rsidR="00C27012">
        <w:rPr>
          <w:rFonts w:ascii="Times New Roman" w:hAnsi="Times New Roman"/>
          <w:bCs/>
          <w:color w:val="000000" w:themeColor="text1"/>
          <w:sz w:val="28"/>
          <w:szCs w:val="28"/>
          <w:lang w:val="uk-UA"/>
        </w:rPr>
        <w:t>стиску</w:t>
      </w:r>
      <w:r w:rsidRPr="002E6989">
        <w:rPr>
          <w:rFonts w:ascii="Times New Roman" w:hAnsi="Times New Roman"/>
          <w:bCs/>
          <w:color w:val="000000" w:themeColor="text1"/>
          <w:sz w:val="28"/>
          <w:szCs w:val="28"/>
          <w:lang w:val="uk-UA"/>
        </w:rPr>
        <w:t xml:space="preserve"> та коефіцієнтом відношення струмів.</w:t>
      </w:r>
    </w:p>
    <w:p w14:paraId="06D23578" w14:textId="77777777" w:rsidR="00E42385" w:rsidRPr="002E6989" w:rsidRDefault="00E42385" w:rsidP="00AF3BD6">
      <w:pPr>
        <w:adjustRightInd w:val="0"/>
        <w:snapToGrid w:val="0"/>
        <w:rPr>
          <w:rFonts w:ascii="Times New Roman" w:hAnsi="Times New Roman"/>
          <w:bCs/>
          <w:color w:val="000000" w:themeColor="text1"/>
          <w:sz w:val="28"/>
          <w:szCs w:val="28"/>
          <w:lang w:val="uk-UA"/>
        </w:rPr>
      </w:pPr>
    </w:p>
    <w:p w14:paraId="7730F1C0" w14:textId="7CE26DBE" w:rsidR="00AF3BD6" w:rsidRPr="003A7F4A" w:rsidRDefault="00AF3BD6" w:rsidP="003A7F4A">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r w:rsidRPr="003A7F4A">
        <w:rPr>
          <w:rFonts w:ascii="Times New Roman" w:hAnsi="Times New Roman"/>
          <w:color w:val="auto"/>
          <w:sz w:val="28"/>
          <w:szCs w:val="28"/>
          <w:lang w:val="uk-UA"/>
        </w:rPr>
        <w:t xml:space="preserve"> </w:t>
      </w:r>
      <w:bookmarkStart w:id="188" w:name="_Toc154277457"/>
      <w:r w:rsidRPr="003A7F4A">
        <w:rPr>
          <w:rFonts w:ascii="Times New Roman" w:hAnsi="Times New Roman"/>
          <w:color w:val="auto"/>
          <w:sz w:val="28"/>
          <w:szCs w:val="28"/>
          <w:lang w:val="uk-UA"/>
        </w:rPr>
        <w:t>Оцінювання енергоефективності генератора за визначеним технічним станом</w:t>
      </w:r>
      <w:r w:rsidR="00E42385" w:rsidRPr="003A7F4A">
        <w:rPr>
          <w:rFonts w:ascii="Times New Roman" w:hAnsi="Times New Roman"/>
          <w:color w:val="auto"/>
          <w:sz w:val="28"/>
          <w:szCs w:val="28"/>
          <w:lang w:val="uk-UA"/>
        </w:rPr>
        <w:t>.</w:t>
      </w:r>
      <w:bookmarkEnd w:id="188"/>
    </w:p>
    <w:p w14:paraId="18C66673" w14:textId="77777777" w:rsidR="00E42385" w:rsidRPr="002E6989" w:rsidRDefault="00E42385" w:rsidP="00AF3BD6">
      <w:pPr>
        <w:adjustRightInd w:val="0"/>
        <w:snapToGrid w:val="0"/>
        <w:rPr>
          <w:rFonts w:ascii="Times New Roman" w:hAnsi="Times New Roman"/>
          <w:b/>
          <w:bCs/>
          <w:sz w:val="28"/>
          <w:szCs w:val="28"/>
          <w:lang w:val="uk-UA"/>
        </w:rPr>
      </w:pPr>
    </w:p>
    <w:p w14:paraId="2BB7465E" w14:textId="69D46FD2" w:rsidR="00AF3BD6" w:rsidRPr="002E6989" w:rsidRDefault="00D53C66" w:rsidP="00AF3BD6">
      <w:pPr>
        <w:tabs>
          <w:tab w:val="left" w:pos="10065"/>
        </w:tabs>
        <w:adjustRightInd w:val="0"/>
        <w:snapToGrid w:val="0"/>
        <w:rPr>
          <w:rFonts w:ascii="Times New Roman" w:hAnsi="Times New Roman"/>
          <w:sz w:val="28"/>
          <w:szCs w:val="28"/>
          <w:lang w:val="uk-UA"/>
        </w:rPr>
      </w:pPr>
      <w:r w:rsidRPr="002E6989">
        <w:rPr>
          <w:rFonts w:ascii="Times New Roman" w:eastAsia="Times New Roman" w:hAnsi="Times New Roman"/>
          <w:bCs/>
          <w:sz w:val="28"/>
          <w:szCs w:val="28"/>
          <w:lang w:val="uk-UA"/>
        </w:rPr>
        <w:t>У вимірюваннях ефективності та оптимального використання енергетичного об'єкта визначальними факторами є показники енергоефективності. Ці показники визначають, наскільки ефективно енергія використовується у процесі функціонування об'єкта, що є критичним аспектом для забезпечення сталого та раціонального використання енергоресурсів. У свою чергу, вивчення</w:t>
      </w:r>
      <w:r w:rsidR="00BB02B4" w:rsidRPr="002E6989">
        <w:rPr>
          <w:rFonts w:ascii="Times New Roman" w:eastAsia="Times New Roman" w:hAnsi="Times New Roman"/>
          <w:bCs/>
          <w:sz w:val="28"/>
          <w:szCs w:val="28"/>
          <w:lang w:val="uk-UA"/>
        </w:rPr>
        <w:t>,</w:t>
      </w:r>
      <w:r w:rsidRPr="002E6989">
        <w:rPr>
          <w:rFonts w:ascii="Times New Roman" w:eastAsia="Times New Roman" w:hAnsi="Times New Roman"/>
          <w:bCs/>
          <w:sz w:val="28"/>
          <w:szCs w:val="28"/>
          <w:lang w:val="uk-UA"/>
        </w:rPr>
        <w:t xml:space="preserve"> </w:t>
      </w:r>
      <w:r w:rsidR="00BB02B4" w:rsidRPr="002E6989">
        <w:rPr>
          <w:rFonts w:ascii="Times New Roman" w:eastAsia="Times New Roman" w:hAnsi="Times New Roman"/>
          <w:bCs/>
          <w:sz w:val="28"/>
          <w:szCs w:val="28"/>
          <w:lang w:val="uk-UA"/>
        </w:rPr>
        <w:t xml:space="preserve">дослідження та </w:t>
      </w:r>
      <w:r w:rsidR="00656954" w:rsidRPr="002E6989">
        <w:rPr>
          <w:rFonts w:ascii="Times New Roman" w:eastAsia="Times New Roman" w:hAnsi="Times New Roman"/>
          <w:bCs/>
          <w:sz w:val="28"/>
          <w:szCs w:val="28"/>
          <w:lang w:val="uk-UA"/>
        </w:rPr>
        <w:t xml:space="preserve">аналізування </w:t>
      </w:r>
      <w:r w:rsidRPr="002E6989">
        <w:rPr>
          <w:rFonts w:ascii="Times New Roman" w:eastAsia="Times New Roman" w:hAnsi="Times New Roman"/>
          <w:bCs/>
          <w:sz w:val="28"/>
          <w:szCs w:val="28"/>
          <w:lang w:val="uk-UA"/>
        </w:rPr>
        <w:t xml:space="preserve">цих показників дозволяє розробляти та впроваджувати стратегії для подальшого покращення </w:t>
      </w:r>
      <w:r w:rsidRPr="002E6989">
        <w:rPr>
          <w:rFonts w:ascii="Times New Roman" w:eastAsia="Times New Roman" w:hAnsi="Times New Roman"/>
          <w:bCs/>
          <w:sz w:val="28"/>
          <w:szCs w:val="28"/>
          <w:lang w:val="uk-UA"/>
        </w:rPr>
        <w:lastRenderedPageBreak/>
        <w:t xml:space="preserve">енергетичної ефективності об'єкта, сприяючи зменшенню споживання енергії та покращанню його загальної продуктивності </w:t>
      </w:r>
      <w:r w:rsidR="00AF3BD6" w:rsidRPr="002E6989">
        <w:rPr>
          <w:rFonts w:ascii="Times New Roman" w:hAnsi="Times New Roman"/>
          <w:sz w:val="28"/>
          <w:szCs w:val="28"/>
          <w:lang w:val="uk-UA"/>
        </w:rPr>
        <w:t>[</w:t>
      </w:r>
      <w:r w:rsidR="00C44C48" w:rsidRPr="002E6989">
        <w:rPr>
          <w:rFonts w:ascii="Times New Roman" w:hAnsi="Times New Roman"/>
          <w:sz w:val="28"/>
          <w:szCs w:val="28"/>
          <w:lang w:val="uk-UA"/>
        </w:rPr>
        <w:t>26</w:t>
      </w:r>
      <w:r w:rsidR="00AF3BD6" w:rsidRPr="002E6989">
        <w:rPr>
          <w:rFonts w:ascii="Times New Roman" w:hAnsi="Times New Roman"/>
          <w:sz w:val="28"/>
          <w:szCs w:val="28"/>
          <w:lang w:val="uk-UA"/>
        </w:rPr>
        <w:t>]</w:t>
      </w:r>
      <w:r w:rsidR="00F63AC1">
        <w:rPr>
          <w:rFonts w:ascii="Times New Roman" w:hAnsi="Times New Roman"/>
          <w:sz w:val="28"/>
          <w:szCs w:val="28"/>
          <w:lang w:val="uk-UA"/>
        </w:rPr>
        <w:t>.</w:t>
      </w:r>
    </w:p>
    <w:p w14:paraId="3113421E" w14:textId="543EE2F9" w:rsidR="00AF3BD6" w:rsidRPr="002E6989" w:rsidRDefault="00AF3BD6" w:rsidP="00AF3BD6">
      <w:pPr>
        <w:tabs>
          <w:tab w:val="left" w:pos="10065"/>
        </w:tabs>
        <w:adjustRightInd w:val="0"/>
        <w:snapToGrid w:val="0"/>
        <w:rPr>
          <w:rFonts w:ascii="Times New Roman" w:hAnsi="Times New Roman"/>
          <w:sz w:val="28"/>
          <w:szCs w:val="28"/>
          <w:lang w:val="uk-UA"/>
        </w:rPr>
      </w:pPr>
      <w:r w:rsidRPr="002E6989">
        <w:rPr>
          <w:rFonts w:ascii="Times New Roman" w:hAnsi="Times New Roman"/>
          <w:sz w:val="28"/>
          <w:szCs w:val="28"/>
          <w:lang w:val="uk-UA"/>
        </w:rPr>
        <w:t xml:space="preserve">В загальному випадку енергоефективність об’єкта можливо представити у вигляді коефіцієнта корисної дії (ККД) системи. Для об’єкта </w:t>
      </w:r>
      <w:r w:rsidR="0000483F" w:rsidRPr="002E6989">
        <w:rPr>
          <w:rFonts w:ascii="Times New Roman" w:hAnsi="Times New Roman"/>
          <w:sz w:val="28"/>
          <w:szCs w:val="28"/>
          <w:lang w:val="uk-UA"/>
        </w:rPr>
        <w:t>з</w:t>
      </w:r>
      <w:r w:rsidRPr="002E6989">
        <w:rPr>
          <w:rFonts w:ascii="Times New Roman" w:hAnsi="Times New Roman"/>
          <w:sz w:val="28"/>
          <w:szCs w:val="28"/>
          <w:lang w:val="uk-UA"/>
        </w:rPr>
        <w:t xml:space="preserve"> послідовною передачею енергії</w:t>
      </w:r>
      <w:r w:rsidR="00FA33FA" w:rsidRPr="002E6989">
        <w:rPr>
          <w:rFonts w:ascii="Times New Roman" w:hAnsi="Times New Roman"/>
          <w:sz w:val="28"/>
          <w:szCs w:val="28"/>
          <w:lang w:val="uk-UA"/>
        </w:rPr>
        <w:t xml:space="preserve"> це</w:t>
      </w:r>
      <w:r w:rsidR="00025F60" w:rsidRPr="002E6989">
        <w:rPr>
          <w:rFonts w:ascii="Times New Roman" w:hAnsi="Times New Roman"/>
          <w:sz w:val="28"/>
          <w:szCs w:val="28"/>
          <w:lang w:val="uk-UA"/>
        </w:rPr>
        <w:t xml:space="preserve"> буде виражатися </w:t>
      </w:r>
      <w:r w:rsidR="0068503A">
        <w:rPr>
          <w:rFonts w:ascii="Times New Roman" w:hAnsi="Times New Roman"/>
          <w:sz w:val="28"/>
          <w:szCs w:val="28"/>
          <w:lang w:val="uk-UA"/>
        </w:rPr>
        <w:t>добутком</w:t>
      </w:r>
      <w:r w:rsidR="00025F60" w:rsidRPr="002E6989">
        <w:rPr>
          <w:rFonts w:ascii="Times New Roman" w:hAnsi="Times New Roman"/>
          <w:sz w:val="28"/>
          <w:szCs w:val="28"/>
          <w:lang w:val="uk-UA"/>
        </w:rPr>
        <w:t xml:space="preserve"> усіх ККД</w:t>
      </w:r>
      <w:r w:rsidRPr="002E6989">
        <w:rPr>
          <w:rFonts w:ascii="Times New Roman" w:hAnsi="Times New Roman"/>
          <w:sz w:val="28"/>
          <w:szCs w:val="28"/>
          <w:lang w:val="uk-UA"/>
        </w:rPr>
        <w:t>:</w:t>
      </w:r>
    </w:p>
    <w:p w14:paraId="4ADC34B1" w14:textId="50535048" w:rsidR="00AF3BD6" w:rsidRPr="002E6989" w:rsidRDefault="00FA6453" w:rsidP="00AF3BD6">
      <w:pPr>
        <w:tabs>
          <w:tab w:val="left" w:pos="7513"/>
        </w:tabs>
        <w:adjustRightInd w:val="0"/>
        <w:snapToGrid w:val="0"/>
        <w:jc w:val="center"/>
        <w:rPr>
          <w:rFonts w:ascii="Times New Roman" w:hAnsi="Times New Roman"/>
          <w:sz w:val="28"/>
          <w:szCs w:val="28"/>
          <w:lang w:val="uk-UA"/>
        </w:rPr>
      </w:pPr>
      <w:r w:rsidRPr="00DD023E">
        <w:rPr>
          <w:rFonts w:ascii="Times New Roman" w:hAnsi="Times New Roman"/>
          <w:noProof/>
          <w:position w:val="-34"/>
          <w:sz w:val="28"/>
          <w:szCs w:val="28"/>
          <w:lang w:val="uk-UA"/>
          <w14:ligatures w14:val="standardContextual"/>
        </w:rPr>
      </w:r>
      <w:r w:rsidR="00FA6453" w:rsidRPr="00DD023E">
        <w:rPr>
          <w:rFonts w:ascii="Times New Roman" w:hAnsi="Times New Roman"/>
          <w:noProof/>
          <w:position w:val="-34"/>
          <w:sz w:val="28"/>
          <w:szCs w:val="28"/>
          <w:lang w:val="uk-UA"/>
          <w14:ligatures w14:val="standardContextual"/>
        </w:rPr>
        <w:object w:dxaOrig="1180" w:dyaOrig="800" w14:anchorId="4D63F4C3">
          <v:shape id="_x0000_i1066" type="#_x0000_t75" alt="" style="width:58.35pt;height:40.1pt;mso-width-percent:0;mso-height-percent:0;mso-width-percent:0;mso-height-percent:0" o:ole="">
            <v:imagedata r:id="rId120" o:title=""/>
          </v:shape>
          <o:OLEObject Type="Embed" ProgID="Equation.DSMT4" ShapeID="_x0000_i1066" DrawAspect="Content" ObjectID="_1765023774" r:id="rId121"/>
        </w:object>
      </w:r>
      <w:r w:rsidR="00AF3BD6" w:rsidRPr="002E6989">
        <w:rPr>
          <w:rFonts w:ascii="Times New Roman" w:hAnsi="Times New Roman"/>
          <w:sz w:val="28"/>
          <w:szCs w:val="28"/>
          <w:lang w:val="uk-UA"/>
        </w:rPr>
        <w:t>,</w:t>
      </w:r>
      <w:r w:rsidR="00AF3BD6" w:rsidRPr="002E6989">
        <w:rPr>
          <w:rFonts w:ascii="Times New Roman" w:hAnsi="Times New Roman"/>
          <w:sz w:val="28"/>
          <w:szCs w:val="28"/>
          <w:lang w:val="uk-UA"/>
        </w:rPr>
        <w:tab/>
      </w:r>
      <w:r w:rsidR="00931C59" w:rsidRPr="002E6989">
        <w:rPr>
          <w:rFonts w:ascii="Times New Roman" w:hAnsi="Times New Roman"/>
          <w:sz w:val="28"/>
          <w:szCs w:val="28"/>
          <w:lang w:val="uk-UA"/>
        </w:rPr>
        <w:t xml:space="preserve">           </w:t>
      </w:r>
      <w:r w:rsidR="00AF3BD6" w:rsidRPr="002E6989">
        <w:rPr>
          <w:rFonts w:ascii="Times New Roman" w:hAnsi="Times New Roman"/>
          <w:sz w:val="28"/>
          <w:szCs w:val="28"/>
          <w:lang w:val="uk-UA"/>
        </w:rPr>
        <w:t>(3.12)</w:t>
      </w:r>
    </w:p>
    <w:p w14:paraId="7CDE4230" w14:textId="77777777" w:rsidR="00AF3BD6" w:rsidRPr="002E6989" w:rsidRDefault="00AF3BD6" w:rsidP="00AF3BD6">
      <w:pPr>
        <w:tabs>
          <w:tab w:val="left" w:pos="10065"/>
        </w:tabs>
        <w:adjustRightInd w:val="0"/>
        <w:snapToGrid w:val="0"/>
        <w:rPr>
          <w:rFonts w:ascii="Times New Roman" w:hAnsi="Times New Roman"/>
          <w:sz w:val="28"/>
          <w:szCs w:val="28"/>
          <w:lang w:val="uk-UA"/>
        </w:rPr>
      </w:pPr>
      <w:r w:rsidRPr="002E6989">
        <w:rPr>
          <w:rFonts w:ascii="Times New Roman" w:hAnsi="Times New Roman"/>
          <w:sz w:val="28"/>
          <w:szCs w:val="28"/>
          <w:lang w:val="uk-UA"/>
        </w:rPr>
        <w:t xml:space="preserve">де </w:t>
      </w:r>
      <w:r w:rsidR="00FA6453" w:rsidRPr="00DD023E">
        <w:rPr>
          <w:rFonts w:ascii="Times New Roman" w:hAnsi="Times New Roman"/>
          <w:noProof/>
          <w:position w:val="-12"/>
          <w:sz w:val="28"/>
          <w:szCs w:val="28"/>
          <w:lang w:val="uk-UA"/>
          <w14:ligatures w14:val="standardContextual"/>
        </w:rPr>
      </w:r>
      <w:r w:rsidR="00FA6453" w:rsidRPr="00DD023E">
        <w:rPr>
          <w:rFonts w:ascii="Times New Roman" w:hAnsi="Times New Roman"/>
          <w:noProof/>
          <w:position w:val="-12"/>
          <w:sz w:val="28"/>
          <w:szCs w:val="28"/>
          <w:lang w:val="uk-UA"/>
          <w14:ligatures w14:val="standardContextual"/>
        </w:rPr>
        <w:object w:dxaOrig="260" w:dyaOrig="380" w14:anchorId="533E3CEF">
          <v:shape id="_x0000_i1067" type="#_x0000_t75" alt="" style="width:13.65pt;height:19.15pt;mso-width-percent:0;mso-height-percent:0;mso-width-percent:0;mso-height-percent:0" o:ole="">
            <v:imagedata r:id="rId122" o:title=""/>
          </v:shape>
          <o:OLEObject Type="Embed" ProgID="Equation.DSMT4" ShapeID="_x0000_i1067" DrawAspect="Content" ObjectID="_1765023775" r:id="rId123"/>
        </w:object>
      </w:r>
      <w:r w:rsidRPr="002E6989">
        <w:rPr>
          <w:rFonts w:ascii="Times New Roman" w:hAnsi="Times New Roman"/>
          <w:sz w:val="28"/>
          <w:szCs w:val="28"/>
          <w:lang w:val="uk-UA"/>
        </w:rPr>
        <w:t xml:space="preserve"> – ККД </w:t>
      </w:r>
      <w:r w:rsidR="00FA6453" w:rsidRPr="00DD023E">
        <w:rPr>
          <w:rFonts w:ascii="Times New Roman" w:hAnsi="Times New Roman"/>
          <w:noProof/>
          <w:position w:val="-6"/>
          <w:sz w:val="28"/>
          <w:szCs w:val="28"/>
          <w:lang w:val="uk-UA"/>
          <w14:ligatures w14:val="standardContextual"/>
        </w:rPr>
      </w:r>
      <w:r w:rsidR="00FA6453" w:rsidRPr="00DD023E">
        <w:rPr>
          <w:rFonts w:ascii="Times New Roman" w:hAnsi="Times New Roman"/>
          <w:noProof/>
          <w:position w:val="-6"/>
          <w:sz w:val="28"/>
          <w:szCs w:val="28"/>
          <w:lang w:val="uk-UA"/>
          <w14:ligatures w14:val="standardContextual"/>
        </w:rPr>
        <w:object w:dxaOrig="160" w:dyaOrig="279" w14:anchorId="477E2653">
          <v:shape id="_x0000_i1068" type="#_x0000_t75" alt="" style="width:8.2pt;height:14.6pt;mso-width-percent:0;mso-height-percent:0;mso-width-percent:0;mso-height-percent:0" o:ole="">
            <v:imagedata r:id="rId124" o:title=""/>
          </v:shape>
          <o:OLEObject Type="Embed" ProgID="Equation.DSMT4" ShapeID="_x0000_i1068" DrawAspect="Content" ObjectID="_1765023776" r:id="rId125"/>
        </w:object>
      </w:r>
      <w:r w:rsidRPr="002E6989">
        <w:rPr>
          <w:rFonts w:ascii="Times New Roman" w:hAnsi="Times New Roman"/>
          <w:sz w:val="28"/>
          <w:szCs w:val="28"/>
          <w:lang w:val="uk-UA"/>
        </w:rPr>
        <w:t xml:space="preserve"> – го елемента;</w:t>
      </w:r>
    </w:p>
    <w:p w14:paraId="759E2E1C" w14:textId="77777777" w:rsidR="00AF3BD6" w:rsidRPr="002E6989" w:rsidRDefault="00FA6453" w:rsidP="00AF3BD6">
      <w:pPr>
        <w:tabs>
          <w:tab w:val="left" w:pos="10065"/>
        </w:tabs>
        <w:adjustRightInd w:val="0"/>
        <w:snapToGrid w:val="0"/>
        <w:rPr>
          <w:rFonts w:ascii="Times New Roman" w:hAnsi="Times New Roman"/>
          <w:sz w:val="28"/>
          <w:szCs w:val="28"/>
          <w:lang w:val="uk-UA"/>
        </w:rPr>
      </w:pPr>
      <w:r w:rsidRPr="00DD023E">
        <w:rPr>
          <w:rFonts w:ascii="Times New Roman" w:hAnsi="Times New Roman"/>
          <w:noProof/>
          <w:position w:val="-6"/>
          <w:sz w:val="28"/>
          <w:szCs w:val="28"/>
          <w:lang w:val="uk-UA"/>
          <w14:ligatures w14:val="standardContextual"/>
        </w:rPr>
      </w:r>
      <w:r w:rsidR="00FA6453" w:rsidRPr="00DD023E">
        <w:rPr>
          <w:rFonts w:ascii="Times New Roman" w:hAnsi="Times New Roman"/>
          <w:noProof/>
          <w:position w:val="-6"/>
          <w:sz w:val="28"/>
          <w:szCs w:val="28"/>
          <w:lang w:val="uk-UA"/>
          <w14:ligatures w14:val="standardContextual"/>
        </w:rPr>
        <w:object w:dxaOrig="220" w:dyaOrig="240" w14:anchorId="54ADE1C9">
          <v:shape id="_x0000_i1069" type="#_x0000_t75" alt="" style="width:10.95pt;height:11.85pt;mso-width-percent:0;mso-height-percent:0;mso-width-percent:0;mso-height-percent:0" o:ole="">
            <v:imagedata r:id="rId126" o:title=""/>
          </v:shape>
          <o:OLEObject Type="Embed" ProgID="Equation.DSMT4" ShapeID="_x0000_i1069" DrawAspect="Content" ObjectID="_1765023777" r:id="rId127"/>
        </w:object>
      </w:r>
      <w:r w:rsidR="00AF3BD6" w:rsidRPr="002E6989">
        <w:rPr>
          <w:rFonts w:ascii="Times New Roman" w:hAnsi="Times New Roman"/>
          <w:sz w:val="28"/>
          <w:szCs w:val="28"/>
          <w:lang w:val="uk-UA"/>
        </w:rPr>
        <w:t xml:space="preserve"> –  кількість елементів.</w:t>
      </w:r>
    </w:p>
    <w:p w14:paraId="505BDFFB" w14:textId="4CD8ECCF" w:rsidR="00AF3BD6" w:rsidRPr="002E6989" w:rsidRDefault="00AF3BD6" w:rsidP="00AF3BD6">
      <w:pPr>
        <w:tabs>
          <w:tab w:val="left" w:pos="10065"/>
        </w:tabs>
        <w:adjustRightInd w:val="0"/>
        <w:snapToGrid w:val="0"/>
        <w:rPr>
          <w:rFonts w:ascii="Times New Roman" w:hAnsi="Times New Roman"/>
          <w:sz w:val="28"/>
          <w:szCs w:val="28"/>
          <w:lang w:val="uk-UA"/>
        </w:rPr>
      </w:pPr>
      <w:r w:rsidRPr="002E6989">
        <w:rPr>
          <w:rFonts w:ascii="Times New Roman" w:hAnsi="Times New Roman"/>
          <w:sz w:val="28"/>
          <w:szCs w:val="28"/>
          <w:lang w:val="uk-UA"/>
        </w:rPr>
        <w:t>В випадку автономного джерела живлення загальна кількість основних елементів складає 3: двигун внутрішнього згорання, синхронний генератор, стабілізатор напруги</w:t>
      </w:r>
      <w:r w:rsidR="00963474">
        <w:rPr>
          <w:rFonts w:ascii="Times New Roman" w:hAnsi="Times New Roman"/>
          <w:sz w:val="28"/>
          <w:szCs w:val="28"/>
          <w:lang w:val="uk-UA"/>
        </w:rPr>
        <w:t xml:space="preserve"> </w:t>
      </w:r>
      <w:r w:rsidRPr="002E6989">
        <w:rPr>
          <w:rFonts w:ascii="Times New Roman" w:hAnsi="Times New Roman"/>
          <w:sz w:val="28"/>
          <w:szCs w:val="28"/>
          <w:lang w:val="uk-UA"/>
        </w:rPr>
        <w:t>[</w:t>
      </w:r>
      <w:r w:rsidR="00C44C48" w:rsidRPr="002E6989">
        <w:rPr>
          <w:rFonts w:ascii="Times New Roman" w:hAnsi="Times New Roman"/>
          <w:sz w:val="28"/>
          <w:szCs w:val="28"/>
          <w:lang w:val="uk-UA"/>
        </w:rPr>
        <w:t>4,</w:t>
      </w:r>
      <w:r w:rsidR="00963474">
        <w:rPr>
          <w:rFonts w:ascii="Times New Roman" w:hAnsi="Times New Roman"/>
          <w:sz w:val="28"/>
          <w:szCs w:val="28"/>
          <w:lang w:val="uk-UA"/>
        </w:rPr>
        <w:t xml:space="preserve"> </w:t>
      </w:r>
      <w:r w:rsidR="00C44C48" w:rsidRPr="002E6989">
        <w:rPr>
          <w:rFonts w:ascii="Times New Roman" w:hAnsi="Times New Roman"/>
          <w:sz w:val="28"/>
          <w:szCs w:val="28"/>
          <w:lang w:val="uk-UA"/>
        </w:rPr>
        <w:t>26</w:t>
      </w:r>
      <w:r w:rsidRPr="002E6989">
        <w:rPr>
          <w:rFonts w:ascii="Times New Roman" w:hAnsi="Times New Roman"/>
          <w:sz w:val="28"/>
          <w:szCs w:val="28"/>
          <w:lang w:val="uk-UA"/>
        </w:rPr>
        <w:t>]</w:t>
      </w:r>
      <w:r w:rsidR="00963474">
        <w:rPr>
          <w:rFonts w:ascii="Times New Roman" w:hAnsi="Times New Roman"/>
          <w:sz w:val="28"/>
          <w:szCs w:val="28"/>
          <w:lang w:val="uk-UA"/>
        </w:rPr>
        <w:t>.</w:t>
      </w:r>
    </w:p>
    <w:p w14:paraId="6FAC8B1B" w14:textId="15434CAE" w:rsidR="00AF3BD6" w:rsidRPr="002E6989" w:rsidRDefault="00542279" w:rsidP="00AF3BD6">
      <w:pPr>
        <w:tabs>
          <w:tab w:val="left" w:pos="10065"/>
        </w:tabs>
        <w:adjustRightInd w:val="0"/>
        <w:snapToGrid w:val="0"/>
        <w:rPr>
          <w:rFonts w:ascii="Times New Roman" w:hAnsi="Times New Roman"/>
          <w:sz w:val="28"/>
          <w:szCs w:val="28"/>
          <w:lang w:val="uk-UA"/>
        </w:rPr>
      </w:pPr>
      <w:r w:rsidRPr="002E6989">
        <w:rPr>
          <w:rFonts w:ascii="Times New Roman" w:hAnsi="Times New Roman"/>
          <w:sz w:val="28"/>
          <w:szCs w:val="28"/>
          <w:lang w:val="uk-UA"/>
        </w:rPr>
        <w:t xml:space="preserve">Якщо ми беремо термічний </w:t>
      </w:r>
      <w:r w:rsidR="00AF3BD6" w:rsidRPr="002E6989">
        <w:rPr>
          <w:rFonts w:ascii="Times New Roman" w:hAnsi="Times New Roman"/>
          <w:sz w:val="28"/>
          <w:szCs w:val="28"/>
          <w:lang w:val="uk-UA"/>
        </w:rPr>
        <w:t>ККД двигуна внутрішнього згорання</w:t>
      </w:r>
      <w:r w:rsidRPr="002E6989">
        <w:rPr>
          <w:rFonts w:ascii="Times New Roman" w:hAnsi="Times New Roman"/>
          <w:sz w:val="28"/>
          <w:szCs w:val="28"/>
          <w:lang w:val="uk-UA"/>
        </w:rPr>
        <w:t>, то він</w:t>
      </w:r>
      <w:r w:rsidR="00AF3BD6" w:rsidRPr="002E6989">
        <w:rPr>
          <w:rFonts w:ascii="Times New Roman" w:hAnsi="Times New Roman"/>
          <w:sz w:val="28"/>
          <w:szCs w:val="28"/>
          <w:lang w:val="uk-UA"/>
        </w:rPr>
        <w:t xml:space="preserve"> </w:t>
      </w:r>
      <w:r w:rsidR="00F02BD3" w:rsidRPr="002E6989">
        <w:rPr>
          <w:rFonts w:ascii="Times New Roman" w:hAnsi="Times New Roman"/>
          <w:sz w:val="28"/>
          <w:szCs w:val="28"/>
          <w:lang w:val="uk-UA"/>
        </w:rPr>
        <w:t>визначається</w:t>
      </w:r>
      <w:r w:rsidR="00AF3BD6" w:rsidRPr="002E6989">
        <w:rPr>
          <w:rFonts w:ascii="Times New Roman" w:hAnsi="Times New Roman"/>
          <w:sz w:val="28"/>
          <w:szCs w:val="28"/>
          <w:lang w:val="uk-UA"/>
        </w:rPr>
        <w:t xml:space="preserve"> з теоретичного </w:t>
      </w:r>
      <w:r w:rsidR="00F02BD3" w:rsidRPr="002E6989">
        <w:rPr>
          <w:rFonts w:ascii="Times New Roman" w:hAnsi="Times New Roman"/>
          <w:sz w:val="28"/>
          <w:szCs w:val="28"/>
          <w:lang w:val="uk-UA"/>
        </w:rPr>
        <w:t>адіабатичного</w:t>
      </w:r>
      <w:r w:rsidR="00AF3BD6" w:rsidRPr="002E6989">
        <w:rPr>
          <w:rFonts w:ascii="Times New Roman" w:hAnsi="Times New Roman"/>
          <w:sz w:val="28"/>
          <w:szCs w:val="28"/>
          <w:lang w:val="uk-UA"/>
        </w:rPr>
        <w:t xml:space="preserve"> цикл</w:t>
      </w:r>
      <w:r w:rsidR="00F02BD3" w:rsidRPr="002E6989">
        <w:rPr>
          <w:rFonts w:ascii="Times New Roman" w:hAnsi="Times New Roman"/>
          <w:sz w:val="28"/>
          <w:szCs w:val="28"/>
          <w:lang w:val="uk-UA"/>
        </w:rPr>
        <w:t>у</w:t>
      </w:r>
      <w:r w:rsidR="00AF3BD6" w:rsidRPr="002E6989">
        <w:rPr>
          <w:rFonts w:ascii="Times New Roman" w:hAnsi="Times New Roman"/>
          <w:sz w:val="28"/>
          <w:szCs w:val="28"/>
          <w:lang w:val="uk-UA"/>
        </w:rPr>
        <w:t>:</w:t>
      </w:r>
    </w:p>
    <w:p w14:paraId="49616C5D" w14:textId="200DA962" w:rsidR="00AF3BD6" w:rsidRPr="002E6989" w:rsidRDefault="00FA6453" w:rsidP="00AF3BD6">
      <w:pPr>
        <w:tabs>
          <w:tab w:val="left" w:pos="5670"/>
        </w:tabs>
        <w:adjustRightInd w:val="0"/>
        <w:snapToGrid w:val="0"/>
        <w:jc w:val="center"/>
        <w:rPr>
          <w:rFonts w:ascii="Times New Roman" w:hAnsi="Times New Roman"/>
          <w:sz w:val="28"/>
          <w:szCs w:val="28"/>
          <w:lang w:val="uk-UA"/>
        </w:rPr>
      </w:pPr>
      <w:r w:rsidRPr="00DD023E">
        <w:rPr>
          <w:rFonts w:ascii="Times New Roman" w:hAnsi="Times New Roman"/>
          <w:noProof/>
          <w:position w:val="-28"/>
          <w:sz w:val="28"/>
          <w:szCs w:val="28"/>
          <w:lang w:val="uk-UA"/>
          <w14:ligatures w14:val="standardContextual"/>
        </w:rPr>
      </w:r>
      <w:r w:rsidR="00FA6453" w:rsidRPr="00DD023E">
        <w:rPr>
          <w:rFonts w:ascii="Times New Roman" w:hAnsi="Times New Roman"/>
          <w:noProof/>
          <w:position w:val="-28"/>
          <w:sz w:val="28"/>
          <w:szCs w:val="28"/>
          <w:lang w:val="uk-UA"/>
          <w14:ligatures w14:val="standardContextual"/>
        </w:rPr>
        <w:object w:dxaOrig="1320" w:dyaOrig="720" w14:anchorId="17B4EE25">
          <v:shape id="_x0000_i1070" type="#_x0000_t75" alt="" style="width:66.55pt;height:36.45pt;mso-width-percent:0;mso-height-percent:0;mso-width-percent:0;mso-height-percent:0" o:ole="">
            <v:imagedata r:id="rId128" o:title=""/>
          </v:shape>
          <o:OLEObject Type="Embed" ProgID="Equation.DSMT4" ShapeID="_x0000_i1070" DrawAspect="Content" ObjectID="_1765023778" r:id="rId129"/>
        </w:object>
      </w:r>
      <w:r w:rsidR="00AF3BD6" w:rsidRPr="002E6989">
        <w:rPr>
          <w:rFonts w:ascii="Times New Roman" w:hAnsi="Times New Roman"/>
          <w:sz w:val="28"/>
          <w:szCs w:val="28"/>
          <w:lang w:val="uk-UA"/>
        </w:rPr>
        <w:t>,</w:t>
      </w:r>
      <w:r w:rsidR="00AF3BD6" w:rsidRPr="002E6989">
        <w:rPr>
          <w:rFonts w:ascii="Times New Roman" w:hAnsi="Times New Roman"/>
          <w:sz w:val="28"/>
          <w:szCs w:val="28"/>
          <w:lang w:val="uk-UA"/>
        </w:rPr>
        <w:tab/>
      </w:r>
      <w:r w:rsidR="00931C59" w:rsidRPr="002E6989">
        <w:rPr>
          <w:rFonts w:ascii="Times New Roman" w:hAnsi="Times New Roman"/>
          <w:sz w:val="28"/>
          <w:szCs w:val="28"/>
          <w:lang w:val="uk-UA"/>
        </w:rPr>
        <w:tab/>
      </w:r>
      <w:r w:rsidR="00931C59" w:rsidRPr="002E6989">
        <w:rPr>
          <w:rFonts w:ascii="Times New Roman" w:hAnsi="Times New Roman"/>
          <w:sz w:val="28"/>
          <w:szCs w:val="28"/>
          <w:lang w:val="uk-UA"/>
        </w:rPr>
        <w:tab/>
      </w:r>
      <w:r w:rsidR="00931C59" w:rsidRPr="002E6989">
        <w:rPr>
          <w:rFonts w:ascii="Times New Roman" w:hAnsi="Times New Roman"/>
          <w:sz w:val="28"/>
          <w:szCs w:val="28"/>
          <w:lang w:val="uk-UA"/>
        </w:rPr>
        <w:tab/>
      </w:r>
      <w:r w:rsidR="00931C59" w:rsidRPr="002E6989">
        <w:rPr>
          <w:rFonts w:ascii="Times New Roman" w:hAnsi="Times New Roman"/>
          <w:sz w:val="28"/>
          <w:szCs w:val="28"/>
          <w:lang w:val="uk-UA"/>
        </w:rPr>
        <w:tab/>
        <w:t xml:space="preserve">      </w:t>
      </w:r>
      <w:r w:rsidR="00AF3BD6" w:rsidRPr="002E6989">
        <w:rPr>
          <w:rFonts w:ascii="Times New Roman" w:hAnsi="Times New Roman"/>
          <w:sz w:val="28"/>
          <w:szCs w:val="28"/>
          <w:lang w:val="uk-UA"/>
        </w:rPr>
        <w:t>(3.13)</w:t>
      </w:r>
    </w:p>
    <w:p w14:paraId="398718CE" w14:textId="77777777" w:rsidR="00AF3BD6" w:rsidRPr="002E6989" w:rsidRDefault="00FA6453" w:rsidP="00AF3BD6">
      <w:pPr>
        <w:tabs>
          <w:tab w:val="left" w:pos="10065"/>
        </w:tabs>
        <w:adjustRightInd w:val="0"/>
        <w:snapToGrid w:val="0"/>
        <w:rPr>
          <w:rFonts w:ascii="Times New Roman" w:hAnsi="Times New Roman"/>
          <w:bCs/>
          <w:sz w:val="28"/>
          <w:szCs w:val="28"/>
          <w:lang w:val="uk-UA"/>
        </w:rPr>
      </w:pPr>
      <w:r w:rsidRPr="00DD023E">
        <w:rPr>
          <w:rFonts w:ascii="Times New Roman" w:hAnsi="Times New Roman"/>
          <w:bCs/>
          <w:noProof/>
          <w:position w:val="-6"/>
          <w:sz w:val="28"/>
          <w:szCs w:val="28"/>
          <w:lang w:val="uk-UA"/>
          <w14:ligatures w14:val="standardContextual"/>
        </w:rPr>
      </w:r>
      <w:r w:rsidR="00FA6453" w:rsidRPr="00DD023E">
        <w:rPr>
          <w:rFonts w:ascii="Times New Roman" w:hAnsi="Times New Roman"/>
          <w:bCs/>
          <w:noProof/>
          <w:position w:val="-6"/>
          <w:sz w:val="28"/>
          <w:szCs w:val="28"/>
          <w:lang w:val="uk-UA"/>
          <w14:ligatures w14:val="standardContextual"/>
        </w:rPr>
        <w:object w:dxaOrig="220" w:dyaOrig="300" w14:anchorId="6AD49581">
          <v:shape id="_x0000_i1071" type="#_x0000_t75" alt="" style="width:10.95pt;height:15.5pt;mso-width-percent:0;mso-height-percent:0;mso-width-percent:0;mso-height-percent:0" o:ole="">
            <v:imagedata r:id="rId130" o:title=""/>
          </v:shape>
          <o:OLEObject Type="Embed" ProgID="Equation.DSMT4" ShapeID="_x0000_i1071" DrawAspect="Content" ObjectID="_1765023779" r:id="rId131"/>
        </w:object>
      </w:r>
      <w:r w:rsidR="00AF3BD6" w:rsidRPr="002E6989">
        <w:rPr>
          <w:rFonts w:ascii="Times New Roman" w:hAnsi="Times New Roman"/>
          <w:bCs/>
          <w:sz w:val="28"/>
          <w:szCs w:val="28"/>
          <w:lang w:val="uk-UA"/>
        </w:rPr>
        <w:t xml:space="preserve"> – показник адіабати для повітря.</w:t>
      </w:r>
    </w:p>
    <w:p w14:paraId="7A081558" w14:textId="738DBBB4" w:rsidR="00B4293B" w:rsidRPr="002E6989" w:rsidRDefault="00AF3BD6" w:rsidP="00B4293B">
      <w:pPr>
        <w:adjustRightInd w:val="0"/>
        <w:snapToGrid w:val="0"/>
        <w:rPr>
          <w:rFonts w:ascii="Times New Roman" w:hAnsi="Times New Roman"/>
          <w:sz w:val="28"/>
          <w:szCs w:val="28"/>
          <w:lang w:val="uk-UA"/>
        </w:rPr>
      </w:pPr>
      <w:r w:rsidRPr="002E6989">
        <w:rPr>
          <w:rFonts w:ascii="Times New Roman" w:hAnsi="Times New Roman"/>
          <w:bCs/>
          <w:sz w:val="28"/>
          <w:szCs w:val="28"/>
          <w:lang w:val="uk-UA"/>
        </w:rPr>
        <w:t xml:space="preserve">Втрати енергії та ККД синхронних машин синхронних машин залежить від величини навантаження і від її характеристики. У синхронних машин з потужністю менше </w:t>
      </w:r>
      <w:r w:rsidR="00FA6453" w:rsidRPr="00DD023E">
        <w:rPr>
          <w:rFonts w:ascii="Times New Roman" w:hAnsi="Times New Roman"/>
          <w:bCs/>
          <w:noProof/>
          <w:position w:val="-6"/>
          <w:sz w:val="28"/>
          <w:szCs w:val="28"/>
          <w:lang w:val="uk-UA"/>
          <w14:ligatures w14:val="standardContextual"/>
        </w:rPr>
      </w:r>
      <w:r w:rsidR="00FA6453" w:rsidRPr="00DD023E">
        <w:rPr>
          <w:rFonts w:ascii="Times New Roman" w:hAnsi="Times New Roman"/>
          <w:bCs/>
          <w:noProof/>
          <w:position w:val="-6"/>
          <w:sz w:val="28"/>
          <w:szCs w:val="28"/>
          <w:lang w:val="uk-UA"/>
          <w14:ligatures w14:val="standardContextual"/>
        </w:rPr>
        <w:object w:dxaOrig="880" w:dyaOrig="300" w14:anchorId="3D1A612B">
          <v:shape id="_x0000_i1072" type="#_x0000_t75" alt="" style="width:44.65pt;height:15.5pt;mso-width-percent:0;mso-height-percent:0;mso-width-percent:0;mso-height-percent:0" o:ole="">
            <v:imagedata r:id="rId132" o:title=""/>
          </v:shape>
          <o:OLEObject Type="Embed" ProgID="Equation.DSMT4" ShapeID="_x0000_i1072" DrawAspect="Content" ObjectID="_1765023780" r:id="rId133"/>
        </w:object>
      </w:r>
      <w:r w:rsidRPr="002E6989">
        <w:rPr>
          <w:rFonts w:ascii="Times New Roman" w:hAnsi="Times New Roman"/>
          <w:bCs/>
          <w:sz w:val="28"/>
          <w:szCs w:val="28"/>
          <w:lang w:val="uk-UA"/>
        </w:rPr>
        <w:t xml:space="preserve"> ККД</w:t>
      </w:r>
      <w:r w:rsidR="00260707" w:rsidRPr="002E6989">
        <w:rPr>
          <w:rFonts w:ascii="Times New Roman" w:hAnsi="Times New Roman"/>
          <w:bCs/>
          <w:sz w:val="28"/>
          <w:szCs w:val="28"/>
          <w:lang w:val="uk-UA"/>
        </w:rPr>
        <w:t xml:space="preserve">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alt</m:t>
            </m:r>
          </m:sub>
        </m:sSub>
        <m:r>
          <w:rPr>
            <w:rFonts w:ascii="Cambria Math" w:hAnsi="Cambria Math"/>
            <w:sz w:val="28"/>
            <w:szCs w:val="28"/>
            <w:lang w:val="uk-UA"/>
          </w:rPr>
          <m:t>)</m:t>
        </m:r>
      </m:oMath>
      <w:r w:rsidRPr="002E6989">
        <w:rPr>
          <w:rFonts w:ascii="Times New Roman" w:hAnsi="Times New Roman"/>
          <w:bCs/>
          <w:sz w:val="28"/>
          <w:szCs w:val="28"/>
          <w:lang w:val="uk-UA"/>
        </w:rPr>
        <w:t xml:space="preserve"> (80 ÷ 90)%, у синхронних машинах з потужністю більше </w:t>
      </w:r>
      <w:r w:rsidR="00FA6453" w:rsidRPr="00DD023E">
        <w:rPr>
          <w:rFonts w:ascii="Times New Roman" w:hAnsi="Times New Roman"/>
          <w:bCs/>
          <w:noProof/>
          <w:position w:val="-6"/>
          <w:sz w:val="28"/>
          <w:szCs w:val="28"/>
          <w:lang w:val="uk-UA"/>
          <w14:ligatures w14:val="standardContextual"/>
        </w:rPr>
      </w:r>
      <w:r w:rsidR="00FA6453" w:rsidRPr="00DD023E">
        <w:rPr>
          <w:rFonts w:ascii="Times New Roman" w:hAnsi="Times New Roman"/>
          <w:bCs/>
          <w:noProof/>
          <w:position w:val="-6"/>
          <w:sz w:val="28"/>
          <w:szCs w:val="28"/>
          <w:lang w:val="uk-UA"/>
          <w14:ligatures w14:val="standardContextual"/>
        </w:rPr>
        <w:object w:dxaOrig="880" w:dyaOrig="300" w14:anchorId="2136E14D">
          <v:shape id="_x0000_i1073" type="#_x0000_t75" alt="" style="width:44.65pt;height:15.5pt;mso-width-percent:0;mso-height-percent:0;mso-width-percent:0;mso-height-percent:0" o:ole="">
            <v:imagedata r:id="rId132" o:title=""/>
          </v:shape>
          <o:OLEObject Type="Embed" ProgID="Equation.DSMT4" ShapeID="_x0000_i1073" DrawAspect="Content" ObjectID="_1765023781" r:id="rId134"/>
        </w:object>
      </w:r>
      <w:r w:rsidRPr="002E6989">
        <w:rPr>
          <w:rFonts w:ascii="Times New Roman" w:hAnsi="Times New Roman"/>
          <w:bCs/>
          <w:sz w:val="28"/>
          <w:szCs w:val="28"/>
          <w:lang w:val="uk-UA"/>
        </w:rPr>
        <w:t xml:space="preserve"> = (90 ÷ 99)% [</w:t>
      </w:r>
      <w:r w:rsidR="00BC3E89" w:rsidRPr="002E6989">
        <w:rPr>
          <w:rFonts w:ascii="Times New Roman" w:hAnsi="Times New Roman"/>
          <w:bCs/>
          <w:sz w:val="28"/>
          <w:szCs w:val="28"/>
          <w:lang w:val="uk-UA"/>
        </w:rPr>
        <w:t>26</w:t>
      </w:r>
      <w:r w:rsidRPr="002E6989">
        <w:rPr>
          <w:rFonts w:ascii="Times New Roman" w:hAnsi="Times New Roman"/>
          <w:bCs/>
          <w:sz w:val="28"/>
          <w:szCs w:val="28"/>
          <w:lang w:val="uk-UA"/>
        </w:rPr>
        <w:t>]</w:t>
      </w:r>
      <w:r w:rsidR="00BC3E89" w:rsidRPr="002E6989">
        <w:rPr>
          <w:rFonts w:ascii="Times New Roman" w:hAnsi="Times New Roman"/>
          <w:bCs/>
          <w:sz w:val="28"/>
          <w:szCs w:val="28"/>
          <w:lang w:val="uk-UA"/>
        </w:rPr>
        <w:t>.</w:t>
      </w:r>
      <w:r w:rsidR="00260707" w:rsidRPr="002E6989">
        <w:rPr>
          <w:rFonts w:ascii="Times New Roman" w:hAnsi="Times New Roman"/>
          <w:bCs/>
          <w:sz w:val="28"/>
          <w:szCs w:val="28"/>
          <w:lang w:val="uk-UA"/>
        </w:rPr>
        <w:t xml:space="preserve"> </w:t>
      </w:r>
      <w:r w:rsidRPr="002E6989">
        <w:rPr>
          <w:rFonts w:ascii="Times New Roman" w:hAnsi="Times New Roman"/>
          <w:bCs/>
          <w:sz w:val="28"/>
          <w:szCs w:val="28"/>
          <w:lang w:val="uk-UA"/>
        </w:rPr>
        <w:t xml:space="preserve">ККД </w:t>
      </w:r>
      <w:r w:rsidRPr="002E6989">
        <w:rPr>
          <w:rFonts w:ascii="Times New Roman" w:hAnsi="Times New Roman"/>
          <w:sz w:val="28"/>
          <w:szCs w:val="28"/>
          <w:lang w:val="uk-UA"/>
        </w:rPr>
        <w:t>стабілізатор</w:t>
      </w:r>
      <w:r w:rsidR="00260707" w:rsidRPr="002E6989">
        <w:rPr>
          <w:rFonts w:ascii="Times New Roman" w:hAnsi="Times New Roman"/>
          <w:sz w:val="28"/>
          <w:szCs w:val="28"/>
          <w:lang w:val="uk-UA"/>
        </w:rPr>
        <w:t>а</w:t>
      </w:r>
      <w:r w:rsidRPr="002E6989">
        <w:rPr>
          <w:rFonts w:ascii="Times New Roman" w:hAnsi="Times New Roman"/>
          <w:sz w:val="28"/>
          <w:szCs w:val="28"/>
          <w:lang w:val="uk-UA"/>
        </w:rPr>
        <w:t xml:space="preserve"> напруги </w:t>
      </w:r>
      <w:r w:rsidR="00260707" w:rsidRPr="002E6989">
        <w:rPr>
          <w:rFonts w:ascii="Times New Roman" w:hAnsi="Times New Roman"/>
          <w:bCs/>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stab</m:t>
            </m:r>
          </m:sub>
        </m:sSub>
        <m:r>
          <w:rPr>
            <w:rFonts w:ascii="Cambria Math" w:hAnsi="Cambria Math"/>
            <w:sz w:val="28"/>
            <w:szCs w:val="28"/>
            <w:lang w:val="uk-UA"/>
          </w:rPr>
          <m:t>)</m:t>
        </m:r>
      </m:oMath>
      <w:r w:rsidR="00260707" w:rsidRPr="002E6989">
        <w:rPr>
          <w:rFonts w:ascii="Times New Roman" w:hAnsi="Times New Roman"/>
          <w:bCs/>
          <w:sz w:val="28"/>
          <w:szCs w:val="28"/>
          <w:lang w:val="uk-UA"/>
        </w:rPr>
        <w:t xml:space="preserve"> </w:t>
      </w:r>
      <w:r w:rsidRPr="002E6989">
        <w:rPr>
          <w:rFonts w:ascii="Times New Roman" w:hAnsi="Times New Roman"/>
          <w:sz w:val="28"/>
          <w:szCs w:val="28"/>
          <w:lang w:val="uk-UA"/>
        </w:rPr>
        <w:t>також залежить від навантаження і складає 0,8-0,9</w:t>
      </w:r>
      <w:r w:rsidR="00FC7F42" w:rsidRPr="002E6989">
        <w:rPr>
          <w:rFonts w:ascii="Times New Roman" w:hAnsi="Times New Roman"/>
          <w:sz w:val="28"/>
          <w:szCs w:val="28"/>
          <w:lang w:val="uk-UA"/>
        </w:rPr>
        <w:t xml:space="preserve"> </w:t>
      </w:r>
      <w:r w:rsidR="00FC7F42" w:rsidRPr="002E6989">
        <w:rPr>
          <w:rFonts w:ascii="Times New Roman" w:hAnsi="Times New Roman"/>
          <w:bCs/>
          <w:sz w:val="28"/>
          <w:szCs w:val="28"/>
          <w:lang w:val="uk-UA"/>
        </w:rPr>
        <w:t>[26]</w:t>
      </w:r>
      <w:r w:rsidRPr="002E6989">
        <w:rPr>
          <w:rFonts w:ascii="Times New Roman" w:hAnsi="Times New Roman"/>
          <w:sz w:val="28"/>
          <w:szCs w:val="28"/>
          <w:lang w:val="uk-UA"/>
        </w:rPr>
        <w:t>.</w:t>
      </w:r>
    </w:p>
    <w:p w14:paraId="321F4AE7" w14:textId="5378BE42" w:rsidR="00260707" w:rsidRPr="002E6989" w:rsidRDefault="00B4293B" w:rsidP="00260707">
      <w:pPr>
        <w:adjustRightInd w:val="0"/>
        <w:snapToGrid w:val="0"/>
        <w:rPr>
          <w:rFonts w:ascii="Times New Roman" w:hAnsi="Times New Roman"/>
          <w:bCs/>
          <w:sz w:val="28"/>
          <w:szCs w:val="28"/>
          <w:lang w:val="uk-UA"/>
        </w:rPr>
      </w:pPr>
      <w:r w:rsidRPr="002E6989">
        <w:rPr>
          <w:rFonts w:ascii="Times New Roman" w:hAnsi="Times New Roman"/>
          <w:bCs/>
          <w:sz w:val="28"/>
          <w:szCs w:val="28"/>
          <w:lang w:val="uk-UA"/>
        </w:rPr>
        <w:t xml:space="preserve">У розрахунках прийнято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alt</m:t>
            </m:r>
          </m:sub>
        </m:sSub>
        <m:r>
          <w:rPr>
            <w:rFonts w:ascii="Cambria Math" w:eastAsiaTheme="minorEastAsia" w:hAnsi="Cambria Math" w:cs="Times New Roman"/>
            <w:sz w:val="28"/>
            <w:szCs w:val="28"/>
            <w:lang w:val="uk-UA"/>
          </w:rPr>
          <m:t xml:space="preserve">=0.9;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stab</m:t>
            </m:r>
          </m:sub>
        </m:sSub>
        <m:r>
          <w:rPr>
            <w:rFonts w:ascii="Cambria Math" w:eastAsiaTheme="minorEastAsia" w:hAnsi="Cambria Math" w:cs="Times New Roman"/>
            <w:sz w:val="28"/>
            <w:szCs w:val="28"/>
            <w:lang w:val="uk-UA"/>
          </w:rPr>
          <m:t>=0.8</m:t>
        </m:r>
      </m:oMath>
      <w:r w:rsidR="00473B08" w:rsidRPr="002E6989">
        <w:rPr>
          <w:rFonts w:ascii="Times New Roman" w:eastAsiaTheme="minorEastAsia" w:hAnsi="Times New Roman"/>
          <w:sz w:val="28"/>
          <w:szCs w:val="28"/>
          <w:lang w:val="uk-UA"/>
        </w:rPr>
        <w:t>.</w:t>
      </w:r>
    </w:p>
    <w:p w14:paraId="5810A3AC" w14:textId="5711BF30" w:rsidR="00471C6B" w:rsidRPr="00DA07ED" w:rsidRDefault="00FA6453" w:rsidP="00DA07ED">
      <w:pPr>
        <w:adjustRightInd w:val="0"/>
        <w:snapToGrid w:val="0"/>
        <w:jc w:val="center"/>
        <w:rPr>
          <w:rFonts w:ascii="Times New Roman" w:hAnsi="Times New Roman"/>
          <w:sz w:val="28"/>
          <w:szCs w:val="28"/>
          <w:lang w:val="uk-UA"/>
        </w:rPr>
      </w:pPr>
      <w:r w:rsidRPr="00DD023E">
        <w:rPr>
          <w:rFonts w:ascii="Times New Roman" w:hAnsi="Times New Roman"/>
          <w:noProof/>
          <w:position w:val="-222"/>
          <w:sz w:val="28"/>
          <w:szCs w:val="28"/>
          <w:lang w:val="uk-UA"/>
          <w14:ligatures w14:val="standardContextual"/>
        </w:rPr>
      </w:r>
      <w:r w:rsidR="00FA6453" w:rsidRPr="00DD023E">
        <w:rPr>
          <w:rFonts w:ascii="Times New Roman" w:hAnsi="Times New Roman"/>
          <w:noProof/>
          <w:position w:val="-222"/>
          <w:sz w:val="28"/>
          <w:szCs w:val="28"/>
          <w:lang w:val="uk-UA"/>
          <w14:ligatures w14:val="standardContextual"/>
        </w:rPr>
        <w:object w:dxaOrig="8020" w:dyaOrig="4580" w14:anchorId="1AB2381C">
          <v:shape id="_x0000_i1074" type="#_x0000_t75" alt="" style="width:352.7pt;height:163.15pt;mso-width-percent:0;mso-height-percent:0;mso-width-percent:0;mso-height-percent:0" o:ole="">
            <v:imagedata r:id="rId135" o:title=""/>
          </v:shape>
          <o:OLEObject Type="Embed" ProgID="Equation.DSMT4" ShapeID="_x0000_i1074" DrawAspect="Content" ObjectID="_1765023782" r:id="rId136"/>
        </w:object>
      </w:r>
      <w:r w:rsidR="00B568FD" w:rsidRPr="002E6989">
        <w:rPr>
          <w:rFonts w:ascii="Times New Roman" w:hAnsi="Times New Roman"/>
          <w:sz w:val="28"/>
          <w:szCs w:val="28"/>
          <w:lang w:val="uk-UA"/>
        </w:rPr>
        <w:tab/>
        <w:t>(3.14)</w:t>
      </w:r>
    </w:p>
    <w:p w14:paraId="4F216A6F" w14:textId="008060DD" w:rsidR="00D01DDA" w:rsidRPr="002E6989" w:rsidRDefault="00AF3BD6" w:rsidP="00471C6B">
      <w:pPr>
        <w:adjustRightInd w:val="0"/>
        <w:snapToGrid w:val="0"/>
        <w:rPr>
          <w:rFonts w:ascii="Times New Roman" w:hAnsi="Times New Roman"/>
          <w:sz w:val="28"/>
          <w:szCs w:val="28"/>
          <w:lang w:val="uk-UA"/>
        </w:rPr>
      </w:pPr>
      <w:r w:rsidRPr="002E6989">
        <w:rPr>
          <w:rFonts w:ascii="Times New Roman" w:hAnsi="Times New Roman"/>
          <w:bCs/>
          <w:sz w:val="28"/>
          <w:szCs w:val="28"/>
          <w:lang w:val="uk-UA"/>
        </w:rPr>
        <w:lastRenderedPageBreak/>
        <w:t>Враховуюч</w:t>
      </w:r>
      <w:r w:rsidR="00B568FD" w:rsidRPr="002E6989">
        <w:rPr>
          <w:rFonts w:ascii="Times New Roman" w:hAnsi="Times New Roman"/>
          <w:bCs/>
          <w:sz w:val="28"/>
          <w:szCs w:val="28"/>
          <w:lang w:val="uk-UA"/>
        </w:rPr>
        <w:t>и</w:t>
      </w:r>
      <w:r w:rsidRPr="002E6989">
        <w:rPr>
          <w:rFonts w:ascii="Times New Roman" w:hAnsi="Times New Roman"/>
          <w:bCs/>
          <w:sz w:val="28"/>
          <w:szCs w:val="28"/>
          <w:lang w:val="uk-UA"/>
        </w:rPr>
        <w:t xml:space="preserve"> </w:t>
      </w:r>
      <w:r w:rsidR="00931C59" w:rsidRPr="002E6989">
        <w:rPr>
          <w:rFonts w:ascii="Times New Roman" w:hAnsi="Times New Roman"/>
          <w:bCs/>
          <w:sz w:val="28"/>
          <w:szCs w:val="28"/>
          <w:lang w:val="uk-UA"/>
        </w:rPr>
        <w:t>написане вище,</w:t>
      </w:r>
      <w:r w:rsidRPr="002E6989">
        <w:rPr>
          <w:rFonts w:ascii="Times New Roman" w:hAnsi="Times New Roman"/>
          <w:bCs/>
          <w:sz w:val="28"/>
          <w:szCs w:val="28"/>
          <w:lang w:val="uk-UA"/>
        </w:rPr>
        <w:t xml:space="preserve"> </w:t>
      </w:r>
      <w:r w:rsidRPr="002E6989">
        <w:rPr>
          <w:rFonts w:ascii="Times New Roman" w:hAnsi="Times New Roman"/>
          <w:sz w:val="28"/>
          <w:szCs w:val="28"/>
          <w:lang w:val="uk-UA"/>
        </w:rPr>
        <w:t>коефіцієнт корисної дії (ККД) автономного джерела живлення</w:t>
      </w:r>
      <w:r w:rsidR="00FC7F42" w:rsidRPr="002E6989">
        <w:rPr>
          <w:rFonts w:ascii="Times New Roman" w:hAnsi="Times New Roman"/>
          <w:sz w:val="28"/>
          <w:szCs w:val="28"/>
          <w:lang w:val="uk-UA"/>
        </w:rPr>
        <w:t xml:space="preserve"> може бути </w:t>
      </w:r>
      <w:r w:rsidR="004E1906" w:rsidRPr="002E6989">
        <w:rPr>
          <w:rFonts w:ascii="Times New Roman" w:hAnsi="Times New Roman"/>
          <w:sz w:val="28"/>
          <w:szCs w:val="28"/>
          <w:lang w:val="uk-UA"/>
        </w:rPr>
        <w:t xml:space="preserve">як залежність </w:t>
      </w: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m:t>
            </m:r>
          </m:sub>
        </m:sSub>
        <m:r>
          <w:rPr>
            <w:rFonts w:ascii="Cambria Math" w:hAnsi="Cambria Math"/>
            <w:sz w:val="28"/>
            <w:szCs w:val="28"/>
            <w:lang w:val="uk-UA"/>
          </w:rPr>
          <m:t xml:space="preserve">) </m:t>
        </m:r>
      </m:oMath>
      <w:r w:rsidR="00FC7F42" w:rsidRPr="002E6989">
        <w:rPr>
          <w:rFonts w:ascii="Times New Roman" w:hAnsi="Times New Roman"/>
          <w:sz w:val="28"/>
          <w:szCs w:val="28"/>
          <w:lang w:val="uk-UA"/>
        </w:rPr>
        <w:t xml:space="preserve">виражений </w:t>
      </w:r>
      <w:r w:rsidR="00DF388F" w:rsidRPr="002E6989">
        <w:rPr>
          <w:rFonts w:ascii="Times New Roman" w:hAnsi="Times New Roman"/>
          <w:sz w:val="28"/>
          <w:szCs w:val="28"/>
          <w:lang w:val="uk-UA"/>
        </w:rPr>
        <w:t>формулою</w:t>
      </w:r>
      <w:r w:rsidR="00FC7F42" w:rsidRPr="002E6989">
        <w:rPr>
          <w:rFonts w:ascii="Times New Roman" w:hAnsi="Times New Roman"/>
          <w:sz w:val="28"/>
          <w:szCs w:val="28"/>
          <w:lang w:val="uk-UA"/>
        </w:rPr>
        <w:t xml:space="preserve"> (3.14)</w:t>
      </w:r>
      <w:r w:rsidR="00D463BA" w:rsidRPr="002E6989">
        <w:rPr>
          <w:rFonts w:ascii="Times New Roman" w:hAnsi="Times New Roman"/>
          <w:sz w:val="28"/>
          <w:szCs w:val="28"/>
          <w:lang w:val="uk-UA"/>
        </w:rPr>
        <w:t>, а графік зміни коефіцієнта корисної дії (ККД)</w:t>
      </w:r>
      <w:r w:rsidR="00DF388F" w:rsidRPr="002E6989">
        <w:rPr>
          <w:rFonts w:ascii="Times New Roman" w:hAnsi="Times New Roman"/>
          <w:sz w:val="28"/>
          <w:szCs w:val="28"/>
          <w:lang w:val="uk-UA"/>
        </w:rPr>
        <w:t xml:space="preserve"> системи від коефіцієнта відношення струмів</w:t>
      </w:r>
      <w:r w:rsidR="00D463BA" w:rsidRPr="002E6989">
        <w:rPr>
          <w:rFonts w:ascii="Times New Roman" w:hAnsi="Times New Roman"/>
          <w:sz w:val="28"/>
          <w:szCs w:val="28"/>
          <w:lang w:val="uk-UA"/>
        </w:rPr>
        <w:t xml:space="preserve"> </w:t>
      </w:r>
      <w:r w:rsidR="00DF388F" w:rsidRPr="002E6989">
        <w:rPr>
          <w:rFonts w:ascii="Times New Roman" w:hAnsi="Times New Roman"/>
          <w:sz w:val="28"/>
          <w:szCs w:val="28"/>
          <w:lang w:val="uk-UA"/>
        </w:rPr>
        <w:t>проілюстровано</w:t>
      </w:r>
      <w:r w:rsidR="00D463BA" w:rsidRPr="002E6989">
        <w:rPr>
          <w:rFonts w:ascii="Times New Roman" w:hAnsi="Times New Roman"/>
          <w:sz w:val="28"/>
          <w:szCs w:val="28"/>
          <w:lang w:val="uk-UA"/>
        </w:rPr>
        <w:t xml:space="preserve"> на рис. 3.2.</w:t>
      </w:r>
    </w:p>
    <w:p w14:paraId="3413B39F" w14:textId="77777777" w:rsidR="00471C6B" w:rsidRPr="002E6989" w:rsidRDefault="00471C6B" w:rsidP="00AF3BD6">
      <w:pPr>
        <w:adjustRightInd w:val="0"/>
        <w:snapToGrid w:val="0"/>
        <w:jc w:val="center"/>
        <w:rPr>
          <w:rFonts w:ascii="Times New Roman" w:hAnsi="Times New Roman"/>
          <w:sz w:val="28"/>
          <w:szCs w:val="28"/>
          <w:lang w:val="uk-UA"/>
        </w:rPr>
      </w:pPr>
    </w:p>
    <w:p w14:paraId="7F74BC68" w14:textId="45D91552" w:rsidR="00AF3BD6" w:rsidRPr="002E6989" w:rsidRDefault="00471C6B" w:rsidP="00AF3BD6">
      <w:pPr>
        <w:adjustRightInd w:val="0"/>
        <w:snapToGrid w:val="0"/>
        <w:jc w:val="center"/>
        <w:rPr>
          <w:rFonts w:ascii="Times New Roman" w:hAnsi="Times New Roman"/>
          <w:bCs/>
          <w:sz w:val="28"/>
          <w:szCs w:val="28"/>
          <w:lang w:val="uk-UA"/>
        </w:rPr>
      </w:pPr>
      <w:r w:rsidRPr="002E6989">
        <w:rPr>
          <w:rFonts w:ascii="Times New Roman" w:hAnsi="Times New Roman"/>
          <w:bCs/>
          <w:noProof/>
          <w:sz w:val="28"/>
          <w:szCs w:val="28"/>
          <w:lang w:val="uk-UA"/>
          <w14:ligatures w14:val="standardContextual"/>
        </w:rPr>
        <w:drawing>
          <wp:inline distT="0" distB="0" distL="0" distR="0" wp14:anchorId="7DBB0B60" wp14:editId="41FD5D13">
            <wp:extent cx="2753329" cy="2772383"/>
            <wp:effectExtent l="0" t="0" r="3175" b="0"/>
            <wp:docPr id="202010664" name="Picture 202010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10664" name="Picture 202010664"/>
                    <pic:cNvPicPr/>
                  </pic:nvPicPr>
                  <pic:blipFill>
                    <a:blip r:embed="rId137">
                      <a:extLst>
                        <a:ext uri="{28A0092B-C50C-407E-A947-70E740481C1C}">
                          <a14:useLocalDpi xmlns:a14="http://schemas.microsoft.com/office/drawing/2010/main" val="0"/>
                        </a:ext>
                      </a:extLst>
                    </a:blip>
                    <a:stretch>
                      <a:fillRect/>
                    </a:stretch>
                  </pic:blipFill>
                  <pic:spPr>
                    <a:xfrm>
                      <a:off x="0" y="0"/>
                      <a:ext cx="2781376" cy="2800624"/>
                    </a:xfrm>
                    <a:prstGeom prst="rect">
                      <a:avLst/>
                    </a:prstGeom>
                  </pic:spPr>
                </pic:pic>
              </a:graphicData>
            </a:graphic>
          </wp:inline>
        </w:drawing>
      </w:r>
    </w:p>
    <w:p w14:paraId="3C6CEFD9" w14:textId="077DFAF4" w:rsidR="00AF3BD6" w:rsidRDefault="00AF3BD6" w:rsidP="00304DFF">
      <w:pPr>
        <w:adjustRightInd w:val="0"/>
        <w:snapToGrid w:val="0"/>
        <w:jc w:val="center"/>
        <w:rPr>
          <w:rFonts w:ascii="Times New Roman" w:eastAsiaTheme="minorEastAsia" w:hAnsi="Times New Roman"/>
          <w:sz w:val="28"/>
          <w:szCs w:val="28"/>
          <w:lang w:val="uk-UA"/>
        </w:rPr>
      </w:pPr>
      <w:r w:rsidRPr="002E6989">
        <w:rPr>
          <w:rFonts w:ascii="Times New Roman" w:hAnsi="Times New Roman"/>
          <w:color w:val="000000" w:themeColor="text1"/>
          <w:sz w:val="28"/>
          <w:szCs w:val="28"/>
          <w:lang w:val="uk-UA"/>
        </w:rPr>
        <w:t>Рисунок 3.</w:t>
      </w:r>
      <w:r w:rsidR="00850B91" w:rsidRPr="002E6989">
        <w:rPr>
          <w:rFonts w:ascii="Times New Roman" w:hAnsi="Times New Roman"/>
          <w:color w:val="000000" w:themeColor="text1"/>
          <w:sz w:val="28"/>
          <w:szCs w:val="28"/>
          <w:lang w:val="uk-UA"/>
        </w:rPr>
        <w:t>2</w:t>
      </w:r>
      <w:r w:rsidRPr="002E6989">
        <w:rPr>
          <w:rFonts w:ascii="Times New Roman" w:hAnsi="Times New Roman"/>
          <w:color w:val="000000" w:themeColor="text1"/>
          <w:sz w:val="28"/>
          <w:szCs w:val="28"/>
          <w:lang w:val="uk-UA"/>
        </w:rPr>
        <w:t xml:space="preserve"> </w:t>
      </w:r>
      <w:r w:rsidRPr="002E6989">
        <w:rPr>
          <w:rFonts w:ascii="Times New Roman" w:hAnsi="Times New Roman"/>
          <w:color w:val="000000" w:themeColor="text1"/>
          <w:sz w:val="28"/>
          <w:szCs w:val="28"/>
          <w:lang w:val="uk-UA"/>
        </w:rPr>
        <w:softHyphen/>
        <w:t xml:space="preserve">– </w:t>
      </w:r>
      <w:r w:rsidRPr="002E6989">
        <w:rPr>
          <w:rFonts w:ascii="Times New Roman" w:hAnsi="Times New Roman"/>
          <w:color w:val="000000" w:themeColor="text1"/>
          <w:sz w:val="28"/>
          <w:szCs w:val="28"/>
          <w:lang w:val="uk-UA"/>
        </w:rPr>
        <w:softHyphen/>
      </w:r>
      <w:r w:rsidRPr="002E6989">
        <w:rPr>
          <w:rFonts w:ascii="Times New Roman" w:hAnsi="Times New Roman"/>
          <w:color w:val="000000" w:themeColor="text1"/>
          <w:sz w:val="28"/>
          <w:szCs w:val="28"/>
          <w:lang w:val="uk-UA"/>
        </w:rPr>
        <w:softHyphen/>
      </w:r>
      <w:r w:rsidRPr="002E6989">
        <w:rPr>
          <w:rFonts w:ascii="Times New Roman" w:hAnsi="Times New Roman"/>
          <w:color w:val="000000" w:themeColor="text1"/>
          <w:sz w:val="28"/>
          <w:szCs w:val="28"/>
          <w:lang w:val="uk-UA"/>
        </w:rPr>
        <w:softHyphen/>
      </w:r>
      <w:r w:rsidRPr="002E6989">
        <w:rPr>
          <w:rFonts w:ascii="Times New Roman" w:hAnsi="Times New Roman"/>
          <w:color w:val="000000" w:themeColor="text1"/>
          <w:sz w:val="28"/>
          <w:szCs w:val="28"/>
          <w:lang w:val="uk-UA"/>
        </w:rPr>
        <w:softHyphen/>
        <w:t xml:space="preserve">Графік </w:t>
      </w:r>
      <w:r w:rsidR="002B634C" w:rsidRPr="002E6989">
        <w:rPr>
          <w:rFonts w:ascii="Times New Roman" w:hAnsi="Times New Roman"/>
          <w:color w:val="000000" w:themeColor="text1"/>
          <w:sz w:val="28"/>
          <w:szCs w:val="28"/>
          <w:lang w:val="uk-UA"/>
        </w:rPr>
        <w:t>відношення</w:t>
      </w:r>
      <w:r w:rsidRPr="002E6989">
        <w:rPr>
          <w:rFonts w:ascii="Times New Roman" w:hAnsi="Times New Roman"/>
          <w:color w:val="000000" w:themeColor="text1"/>
          <w:sz w:val="28"/>
          <w:szCs w:val="28"/>
          <w:lang w:val="uk-UA"/>
        </w:rPr>
        <w:t xml:space="preserve"> ККД автономного джерела живлення</w:t>
      </w:r>
      <w:r w:rsidR="002B634C" w:rsidRPr="002E6989">
        <w:rPr>
          <w:rFonts w:ascii="Times New Roman" w:hAnsi="Times New Roman"/>
          <w:color w:val="000000" w:themeColor="text1"/>
          <w:sz w:val="28"/>
          <w:szCs w:val="28"/>
          <w:lang w:val="uk-UA"/>
        </w:rPr>
        <w:t xml:space="preserve"> до</w:t>
      </w:r>
      <w:r w:rsidRPr="002E6989">
        <w:rPr>
          <w:rFonts w:ascii="Times New Roman" w:hAnsi="Times New Roman"/>
          <w:color w:val="000000" w:themeColor="text1"/>
          <w:sz w:val="28"/>
          <w:szCs w:val="28"/>
          <w:lang w:val="uk-UA"/>
        </w:rPr>
        <w:t xml:space="preserve"> </w:t>
      </w:r>
      <w:r w:rsidR="0094109C" w:rsidRPr="002E6989">
        <w:rPr>
          <w:rFonts w:ascii="Times New Roman" w:hAnsi="Times New Roman"/>
          <w:sz w:val="28"/>
          <w:szCs w:val="28"/>
          <w:lang w:val="uk-UA"/>
        </w:rPr>
        <w:t>коефіцієнта відношення струмів</w:t>
      </w:r>
      <w:r w:rsidR="002B634C" w:rsidRPr="002E6989">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η</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bCs/>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1</m:t>
            </m:r>
          </m:sub>
        </m:sSub>
        <m:r>
          <w:rPr>
            <w:rFonts w:ascii="Cambria Math" w:hAnsi="Cambria Math"/>
            <w:sz w:val="28"/>
            <w:szCs w:val="28"/>
            <w:lang w:val="uk-UA"/>
          </w:rPr>
          <m:t>)</m:t>
        </m:r>
      </m:oMath>
      <w:r w:rsidR="002B634C" w:rsidRPr="002E6989">
        <w:rPr>
          <w:rFonts w:ascii="Times New Roman" w:eastAsiaTheme="minorEastAsia" w:hAnsi="Times New Roman"/>
          <w:sz w:val="28"/>
          <w:szCs w:val="28"/>
          <w:lang w:val="uk-UA"/>
        </w:rPr>
        <w:t>.</w:t>
      </w:r>
    </w:p>
    <w:p w14:paraId="164D1C38" w14:textId="77777777" w:rsidR="00304DFF" w:rsidRPr="002E6989" w:rsidRDefault="00304DFF" w:rsidP="00304DFF">
      <w:pPr>
        <w:adjustRightInd w:val="0"/>
        <w:snapToGrid w:val="0"/>
        <w:jc w:val="center"/>
        <w:rPr>
          <w:rFonts w:ascii="Times New Roman" w:hAnsi="Times New Roman"/>
          <w:color w:val="000000" w:themeColor="text1"/>
          <w:sz w:val="28"/>
          <w:szCs w:val="28"/>
          <w:lang w:val="uk-UA"/>
        </w:rPr>
      </w:pPr>
    </w:p>
    <w:p w14:paraId="40812317" w14:textId="585882AA" w:rsidR="00723ABB" w:rsidRDefault="00723ABB" w:rsidP="00E20F74">
      <w:pPr>
        <w:adjustRightInd w:val="0"/>
        <w:snapToGrid w:val="0"/>
        <w:rPr>
          <w:rFonts w:ascii="Times New Roman" w:hAnsi="Times New Roman"/>
          <w:sz w:val="28"/>
          <w:szCs w:val="28"/>
          <w:lang w:val="uk-UA"/>
        </w:rPr>
      </w:pPr>
      <w:r w:rsidRPr="002E6989">
        <w:rPr>
          <w:rFonts w:ascii="Times New Roman" w:hAnsi="Times New Roman"/>
          <w:sz w:val="28"/>
          <w:szCs w:val="28"/>
          <w:lang w:val="uk-UA"/>
        </w:rPr>
        <w:t>Аналізуючи графік, варто відмітити гіперболічний характер взаємозв'язку між зміною коефіцієнта відношення струмів та коефіцієнтом</w:t>
      </w:r>
      <w:r w:rsidR="00E20F74" w:rsidRPr="002E6989">
        <w:rPr>
          <w:rFonts w:ascii="Times New Roman" w:hAnsi="Times New Roman"/>
          <w:sz w:val="28"/>
          <w:szCs w:val="28"/>
          <w:lang w:val="uk-UA"/>
        </w:rPr>
        <w:t xml:space="preserve"> корисної дії</w:t>
      </w:r>
      <w:r w:rsidRPr="002E6989">
        <w:rPr>
          <w:rFonts w:ascii="Times New Roman" w:hAnsi="Times New Roman"/>
          <w:sz w:val="28"/>
          <w:szCs w:val="28"/>
          <w:lang w:val="uk-UA"/>
        </w:rPr>
        <w:t xml:space="preserve"> автономного джерела живлення. </w:t>
      </w:r>
    </w:p>
    <w:p w14:paraId="45725BF8" w14:textId="77777777" w:rsidR="00EC6C0D" w:rsidRPr="002E6989" w:rsidRDefault="00EC6C0D" w:rsidP="00E20F74">
      <w:pPr>
        <w:adjustRightInd w:val="0"/>
        <w:snapToGrid w:val="0"/>
        <w:rPr>
          <w:rFonts w:ascii="Times New Roman" w:hAnsi="Times New Roman"/>
          <w:sz w:val="28"/>
          <w:szCs w:val="28"/>
          <w:lang w:val="uk-UA"/>
        </w:rPr>
      </w:pPr>
    </w:p>
    <w:p w14:paraId="620F8D81" w14:textId="133D0F61" w:rsidR="00AF3BD6" w:rsidRPr="003A7F4A" w:rsidRDefault="00AF3BD6" w:rsidP="003A7F4A">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89" w:name="_Toc154277458"/>
      <w:r w:rsidRPr="003A7F4A">
        <w:rPr>
          <w:rFonts w:ascii="Times New Roman" w:hAnsi="Times New Roman"/>
          <w:color w:val="auto"/>
          <w:sz w:val="28"/>
          <w:szCs w:val="28"/>
          <w:lang w:val="uk-UA"/>
        </w:rPr>
        <w:t xml:space="preserve">Розрахунок коефіцієнта </w:t>
      </w:r>
      <w:r w:rsidR="00494342" w:rsidRPr="003A7F4A">
        <w:rPr>
          <w:rFonts w:ascii="Times New Roman" w:hAnsi="Times New Roman"/>
          <w:color w:val="auto"/>
          <w:sz w:val="28"/>
          <w:szCs w:val="28"/>
          <w:lang w:val="uk-UA"/>
        </w:rPr>
        <w:t>стиску</w:t>
      </w:r>
      <w:r w:rsidRPr="003A7F4A">
        <w:rPr>
          <w:rFonts w:ascii="Times New Roman" w:hAnsi="Times New Roman"/>
          <w:color w:val="auto"/>
          <w:sz w:val="28"/>
          <w:szCs w:val="28"/>
          <w:lang w:val="uk-UA"/>
        </w:rPr>
        <w:t xml:space="preserve"> як діагностичного показника</w:t>
      </w:r>
      <w:r w:rsidR="00E42385" w:rsidRPr="003A7F4A">
        <w:rPr>
          <w:rFonts w:ascii="Times New Roman" w:hAnsi="Times New Roman"/>
          <w:color w:val="auto"/>
          <w:sz w:val="28"/>
          <w:szCs w:val="28"/>
          <w:lang w:val="uk-UA"/>
        </w:rPr>
        <w:t>.</w:t>
      </w:r>
      <w:bookmarkEnd w:id="189"/>
    </w:p>
    <w:p w14:paraId="52484F6F" w14:textId="77777777" w:rsidR="00E42385" w:rsidRPr="002E6989" w:rsidRDefault="00E42385" w:rsidP="00E42385">
      <w:pPr>
        <w:adjustRightInd w:val="0"/>
        <w:contextualSpacing/>
        <w:mirrorIndents/>
        <w:rPr>
          <w:rFonts w:ascii="Times New Roman" w:hAnsi="Times New Roman"/>
          <w:b/>
          <w:sz w:val="28"/>
          <w:szCs w:val="28"/>
          <w:lang w:val="uk-UA"/>
        </w:rPr>
      </w:pPr>
    </w:p>
    <w:p w14:paraId="08B01A6B" w14:textId="5554F574" w:rsidR="004B5EEB" w:rsidRDefault="00494342" w:rsidP="007F3A3F">
      <w:pPr>
        <w:adjustRightInd w:val="0"/>
        <w:snapToGrid w:val="0"/>
        <w:rPr>
          <w:rFonts w:ascii="Cambria Math" w:eastAsiaTheme="minorEastAsia" w:hAnsi="Cambria Math"/>
          <w:bCs/>
          <w:i/>
          <w:sz w:val="28"/>
          <w:szCs w:val="28"/>
          <w:lang w:val="uk-UA"/>
        </w:rPr>
      </w:pPr>
      <w:r w:rsidRPr="002E6989">
        <w:rPr>
          <w:rFonts w:ascii="Times New Roman" w:hAnsi="Times New Roman"/>
          <w:bCs/>
          <w:sz w:val="28"/>
          <w:szCs w:val="28"/>
          <w:lang w:val="uk-UA"/>
        </w:rPr>
        <w:t xml:space="preserve">Для вирішення поставленої задачі розрахунку коефіцієнта стиску як діагностичного показника використаємо рівняння (3.10) разом із зібраними даними з розділу 3.1, що стосуються характеристик двигуна </w:t>
      </w:r>
      <w:proofErr w:type="spellStart"/>
      <w:r w:rsidRPr="002E6989">
        <w:rPr>
          <w:rFonts w:ascii="Times New Roman" w:hAnsi="Times New Roman"/>
          <w:bCs/>
          <w:sz w:val="28"/>
          <w:szCs w:val="28"/>
          <w:lang w:val="uk-UA"/>
        </w:rPr>
        <w:t>Honda</w:t>
      </w:r>
      <w:proofErr w:type="spellEnd"/>
      <w:r w:rsidRPr="002E6989">
        <w:rPr>
          <w:rFonts w:ascii="Times New Roman" w:hAnsi="Times New Roman"/>
          <w:bCs/>
          <w:sz w:val="28"/>
          <w:szCs w:val="28"/>
          <w:lang w:val="uk-UA"/>
        </w:rPr>
        <w:t xml:space="preserve"> та </w:t>
      </w:r>
      <w:r w:rsidR="00657B4C" w:rsidRPr="002E6989">
        <w:rPr>
          <w:rFonts w:ascii="Times New Roman" w:hAnsi="Times New Roman"/>
          <w:bCs/>
          <w:sz w:val="28"/>
          <w:szCs w:val="28"/>
          <w:lang w:val="uk-UA"/>
        </w:rPr>
        <w:t>електричного двигуна, представленого у розділі</w:t>
      </w:r>
      <w:r w:rsidRPr="002E6989">
        <w:rPr>
          <w:rFonts w:ascii="Times New Roman" w:hAnsi="Times New Roman"/>
          <w:bCs/>
          <w:sz w:val="28"/>
          <w:szCs w:val="28"/>
          <w:lang w:val="uk-UA"/>
        </w:rPr>
        <w:t>. Це необхідно для проведення обчислень та визначення коефіцієнта стиску</w:t>
      </w:r>
      <w:r w:rsidR="00D83B38" w:rsidRPr="002E6989">
        <w:rPr>
          <w:rFonts w:ascii="Cambria Math" w:hAnsi="Cambria Math"/>
          <w:bCs/>
          <w:i/>
          <w:sz w:val="28"/>
          <w:szCs w:val="28"/>
          <w:lang w:val="uk-UA"/>
        </w:rPr>
        <w:t xml:space="preserve"> </w:t>
      </w:r>
      <m:oMath>
        <m:r>
          <w:rPr>
            <w:rFonts w:ascii="Cambria Math" w:hAnsi="Cambria Math"/>
            <w:sz w:val="28"/>
            <w:szCs w:val="28"/>
            <w:lang w:val="uk-UA"/>
          </w:rPr>
          <m:t>ε</m:t>
        </m:r>
      </m:oMath>
      <w:r w:rsidR="00D83B38" w:rsidRPr="002E6989">
        <w:rPr>
          <w:rFonts w:ascii="Cambria Math" w:eastAsiaTheme="minorEastAsia" w:hAnsi="Cambria Math"/>
          <w:bCs/>
          <w:i/>
          <w:sz w:val="28"/>
          <w:szCs w:val="28"/>
          <w:lang w:val="uk-UA"/>
        </w:rPr>
        <w:t>.</w:t>
      </w:r>
    </w:p>
    <w:p w14:paraId="26AE5DC1" w14:textId="77777777" w:rsidR="00EC6C0D" w:rsidRDefault="00EC6C0D" w:rsidP="007F3A3F">
      <w:pPr>
        <w:adjustRightInd w:val="0"/>
        <w:snapToGrid w:val="0"/>
        <w:rPr>
          <w:rFonts w:ascii="Cambria Math" w:eastAsiaTheme="minorEastAsia" w:hAnsi="Cambria Math"/>
          <w:bCs/>
          <w:i/>
          <w:sz w:val="28"/>
          <w:szCs w:val="28"/>
          <w:lang w:val="uk-UA"/>
        </w:rPr>
      </w:pPr>
    </w:p>
    <w:p w14:paraId="628070A3" w14:textId="77777777" w:rsidR="00DA07ED" w:rsidRPr="002E6989" w:rsidRDefault="00DA07ED" w:rsidP="007F3A3F">
      <w:pPr>
        <w:adjustRightInd w:val="0"/>
        <w:snapToGrid w:val="0"/>
        <w:rPr>
          <w:rFonts w:ascii="Cambria Math" w:eastAsiaTheme="minorEastAsia" w:hAnsi="Cambria Math"/>
          <w:bCs/>
          <w:i/>
          <w:sz w:val="28"/>
          <w:szCs w:val="28"/>
          <w:lang w:val="uk-UA"/>
        </w:rPr>
      </w:pPr>
    </w:p>
    <w:p w14:paraId="1590338F" w14:textId="6E465983" w:rsidR="00781F3F" w:rsidRPr="002E6989" w:rsidRDefault="00781F3F" w:rsidP="006B768E">
      <w:pPr>
        <w:adjustRightInd w:val="0"/>
        <w:snapToGrid w:val="0"/>
        <w:rPr>
          <w:rFonts w:ascii="Times New Roman" w:hAnsi="Times New Roman"/>
          <w:bCs/>
          <w:i/>
          <w:sz w:val="28"/>
          <w:szCs w:val="28"/>
          <w:lang w:val="uk-UA"/>
        </w:rPr>
      </w:pPr>
      <m:oMathPara>
        <m:oMath>
          <m:r>
            <w:rPr>
              <w:rFonts w:ascii="Cambria Math" w:eastAsiaTheme="minorEastAsia" w:hAnsi="Cambria Math"/>
              <w:sz w:val="28"/>
              <w:szCs w:val="28"/>
              <w:lang w:val="uk-UA"/>
            </w:rPr>
            <w:lastRenderedPageBreak/>
            <m:t>ε=</m:t>
          </m:r>
        </m:oMath>
      </m:oMathPara>
    </w:p>
    <w:p w14:paraId="33FCB681" w14:textId="76D70844" w:rsidR="00AF3BD6" w:rsidRPr="002E6989" w:rsidRDefault="006B768E" w:rsidP="006B768E">
      <w:pPr>
        <w:tabs>
          <w:tab w:val="left" w:pos="10065"/>
        </w:tabs>
        <w:adjustRightInd w:val="0"/>
        <w:snapToGrid w:val="0"/>
        <w:ind w:firstLine="0"/>
        <w:jc w:val="left"/>
        <w:rPr>
          <w:rFonts w:ascii="Times New Roman" w:eastAsiaTheme="minorEastAsia" w:hAnsi="Times New Roman"/>
          <w:sz w:val="20"/>
          <w:szCs w:val="20"/>
          <w:lang w:val="uk-UA"/>
        </w:rPr>
      </w:pPr>
      <m:oMathPara>
        <m:oMath>
          <m:r>
            <w:rPr>
              <w:rFonts w:ascii="Cambria Math" w:hAnsi="Cambria Math"/>
              <w:sz w:val="28"/>
              <w:szCs w:val="28"/>
              <w:lang w:val="uk-UA"/>
            </w:rPr>
            <m:t xml:space="preserve"> </m:t>
          </m:r>
          <m:sSup>
            <m:sSupPr>
              <m:ctrlPr>
                <w:rPr>
                  <w:rFonts w:ascii="Cambria Math" w:eastAsiaTheme="minorEastAsia" w:hAnsi="Cambria Math"/>
                  <w:i/>
                  <w:sz w:val="20"/>
                  <w:szCs w:val="20"/>
                  <w:lang w:val="uk-UA"/>
                </w:rPr>
              </m:ctrlPr>
            </m:sSupPr>
            <m:e>
              <m:r>
                <w:rPr>
                  <w:rFonts w:ascii="Cambria Math" w:eastAsiaTheme="minorEastAsia" w:hAnsi="Cambria Math"/>
                  <w:sz w:val="20"/>
                  <w:szCs w:val="20"/>
                  <w:lang w:val="uk-UA"/>
                </w:rPr>
                <m:t>e</m:t>
              </m:r>
            </m:e>
            <m:sup>
              <m:f>
                <m:fPr>
                  <m:ctrlPr>
                    <w:rPr>
                      <w:rFonts w:ascii="Cambria Math" w:hAnsi="Cambria Math"/>
                      <w:sz w:val="20"/>
                      <w:szCs w:val="20"/>
                      <w:lang w:val="uk-UA"/>
                    </w:rPr>
                  </m:ctrlPr>
                </m:fPr>
                <m:num>
                  <m:r>
                    <m:rPr>
                      <m:sty m:val="p"/>
                    </m:rPr>
                    <w:rPr>
                      <w:rFonts w:ascii="Cambria Math" w:hAnsi="Cambria Math"/>
                      <w:sz w:val="20"/>
                      <w:szCs w:val="20"/>
                      <w:lang w:val="uk-UA"/>
                    </w:rPr>
                    <m:t>ln</m:t>
                  </m:r>
                  <m:d>
                    <m:dPr>
                      <m:ctrlPr>
                        <w:rPr>
                          <w:rFonts w:ascii="Cambria Math" w:hAnsi="Cambria Math"/>
                          <w:sz w:val="20"/>
                          <w:szCs w:val="20"/>
                          <w:lang w:val="uk-UA"/>
                        </w:rPr>
                      </m:ctrlPr>
                    </m:dPr>
                    <m:e>
                      <m:f>
                        <m:fPr>
                          <m:ctrlPr>
                            <w:rPr>
                              <w:rFonts w:ascii="Cambria Math" w:hAnsi="Cambria Math"/>
                              <w:sz w:val="20"/>
                              <w:szCs w:val="20"/>
                              <w:lang w:val="uk-UA"/>
                            </w:rPr>
                          </m:ctrlPr>
                        </m:fPr>
                        <m:num>
                          <m:sSup>
                            <m:sSupPr>
                              <m:ctrlPr>
                                <w:rPr>
                                  <w:rFonts w:ascii="Cambria Math" w:hAnsi="Cambria Math"/>
                                  <w:sz w:val="20"/>
                                  <w:szCs w:val="20"/>
                                  <w:lang w:val="uk-UA"/>
                                </w:rPr>
                              </m:ctrlPr>
                            </m:sSupPr>
                            <m:e>
                              <m:d>
                                <m:dPr>
                                  <m:ctrlPr>
                                    <w:rPr>
                                      <w:rFonts w:ascii="Cambria Math" w:hAnsi="Cambria Math"/>
                                      <w:sz w:val="20"/>
                                      <w:szCs w:val="20"/>
                                      <w:lang w:val="uk-UA"/>
                                    </w:rPr>
                                  </m:ctrlPr>
                                </m:dPr>
                                <m:e>
                                  <m:r>
                                    <w:rPr>
                                      <w:rFonts w:ascii="Cambria Math" w:hAnsi="Cambria Math"/>
                                      <w:sz w:val="20"/>
                                      <w:szCs w:val="20"/>
                                      <w:lang w:val="uk-UA"/>
                                    </w:rPr>
                                    <m:t>0.6·12·18</m:t>
                                  </m:r>
                                  <m:d>
                                    <m:dPr>
                                      <m:ctrlPr>
                                        <w:rPr>
                                          <w:rFonts w:ascii="Cambria Math" w:hAnsi="Cambria Math"/>
                                          <w:sz w:val="20"/>
                                          <w:szCs w:val="20"/>
                                          <w:lang w:val="uk-UA"/>
                                        </w:rPr>
                                      </m:ctrlPr>
                                    </m:dPr>
                                    <m:e>
                                      <m:r>
                                        <w:rPr>
                                          <w:rFonts w:ascii="Cambria Math" w:hAnsi="Cambria Math"/>
                                          <w:sz w:val="20"/>
                                          <w:szCs w:val="20"/>
                                          <w:lang w:val="uk-UA"/>
                                        </w:rPr>
                                        <m:t>1-</m:t>
                                      </m:r>
                                      <m:f>
                                        <m:fPr>
                                          <m:ctrlPr>
                                            <w:rPr>
                                              <w:rFonts w:ascii="Cambria Math" w:hAnsi="Cambria Math"/>
                                              <w:sz w:val="20"/>
                                              <w:szCs w:val="20"/>
                                              <w:lang w:val="uk-UA"/>
                                            </w:rPr>
                                          </m:ctrlPr>
                                        </m:fPr>
                                        <m:num>
                                          <m:r>
                                            <w:rPr>
                                              <w:rFonts w:ascii="Cambria Math" w:hAnsi="Cambria Math"/>
                                              <w:sz w:val="20"/>
                                              <w:szCs w:val="20"/>
                                              <w:lang w:val="uk-UA"/>
                                            </w:rPr>
                                            <m:t>14</m:t>
                                          </m:r>
                                        </m:num>
                                        <m:den>
                                          <m:r>
                                            <w:rPr>
                                              <w:rFonts w:ascii="Cambria Math" w:hAnsi="Cambria Math"/>
                                              <w:sz w:val="20"/>
                                              <w:szCs w:val="20"/>
                                              <w:lang w:val="uk-UA"/>
                                            </w:rPr>
                                            <m:t>18</m:t>
                                          </m:r>
                                        </m:den>
                                      </m:f>
                                    </m:e>
                                  </m:d>
                                  <m:d>
                                    <m:dPr>
                                      <m:ctrlPr>
                                        <w:rPr>
                                          <w:rFonts w:ascii="Cambria Math" w:hAnsi="Cambria Math"/>
                                          <w:sz w:val="20"/>
                                          <w:szCs w:val="20"/>
                                          <w:lang w:val="uk-UA"/>
                                        </w:rPr>
                                      </m:ctrlPr>
                                    </m:dPr>
                                    <m:e>
                                      <m:r>
                                        <w:rPr>
                                          <w:rFonts w:ascii="Cambria Math" w:hAnsi="Cambria Math"/>
                                          <w:sz w:val="20"/>
                                          <w:szCs w:val="20"/>
                                          <w:lang w:val="uk-UA"/>
                                        </w:rPr>
                                        <m:t>1.365-1</m:t>
                                      </m:r>
                                    </m:e>
                                  </m:d>
                                  <m:r>
                                    <w:rPr>
                                      <w:rFonts w:ascii="Cambria Math" w:hAnsi="Cambria Math"/>
                                      <w:sz w:val="20"/>
                                      <w:szCs w:val="20"/>
                                      <w:lang w:val="uk-UA"/>
                                    </w:rPr>
                                    <m:t>+2·50000·0.0002+</m:t>
                                  </m:r>
                                  <m:d>
                                    <m:dPr>
                                      <m:ctrlPr>
                                        <w:rPr>
                                          <w:rFonts w:ascii="Cambria Math" w:hAnsi="Cambria Math"/>
                                          <w:sz w:val="20"/>
                                          <w:szCs w:val="20"/>
                                          <w:lang w:val="uk-UA"/>
                                        </w:rPr>
                                      </m:ctrlPr>
                                    </m:dPr>
                                    <m:e>
                                      <m:r>
                                        <w:rPr>
                                          <w:rFonts w:ascii="Cambria Math" w:hAnsi="Cambria Math"/>
                                          <w:sz w:val="20"/>
                                          <w:szCs w:val="20"/>
                                          <w:lang w:val="uk-UA"/>
                                        </w:rPr>
                                        <m:t>0.6·12·18</m:t>
                                      </m:r>
                                      <m:d>
                                        <m:dPr>
                                          <m:ctrlPr>
                                            <w:rPr>
                                              <w:rFonts w:ascii="Cambria Math" w:hAnsi="Cambria Math"/>
                                              <w:sz w:val="20"/>
                                              <w:szCs w:val="20"/>
                                              <w:lang w:val="uk-UA"/>
                                            </w:rPr>
                                          </m:ctrlPr>
                                        </m:dPr>
                                        <m:e>
                                          <m:r>
                                            <w:rPr>
                                              <w:rFonts w:ascii="Cambria Math" w:hAnsi="Cambria Math"/>
                                              <w:sz w:val="20"/>
                                              <w:szCs w:val="20"/>
                                              <w:lang w:val="uk-UA"/>
                                            </w:rPr>
                                            <m:t>1.365-1</m:t>
                                          </m:r>
                                        </m:e>
                                      </m:d>
                                      <m:d>
                                        <m:dPr>
                                          <m:ctrlPr>
                                            <w:rPr>
                                              <w:rFonts w:ascii="Cambria Math" w:hAnsi="Cambria Math"/>
                                              <w:sz w:val="20"/>
                                              <w:szCs w:val="20"/>
                                              <w:lang w:val="uk-UA"/>
                                            </w:rPr>
                                          </m:ctrlPr>
                                        </m:dPr>
                                        <m:e>
                                          <m:r>
                                            <w:rPr>
                                              <w:rFonts w:ascii="Cambria Math" w:hAnsi="Cambria Math"/>
                                              <w:sz w:val="20"/>
                                              <w:szCs w:val="20"/>
                                              <w:lang w:val="uk-UA"/>
                                            </w:rPr>
                                            <m:t>1-</m:t>
                                          </m:r>
                                          <m:f>
                                            <m:fPr>
                                              <m:ctrlPr>
                                                <w:rPr>
                                                  <w:rFonts w:ascii="Cambria Math" w:hAnsi="Cambria Math"/>
                                                  <w:sz w:val="20"/>
                                                  <w:szCs w:val="20"/>
                                                  <w:lang w:val="uk-UA"/>
                                                </w:rPr>
                                              </m:ctrlPr>
                                            </m:fPr>
                                            <m:num>
                                              <m:r>
                                                <w:rPr>
                                                  <w:rFonts w:ascii="Cambria Math" w:hAnsi="Cambria Math"/>
                                                  <w:sz w:val="20"/>
                                                  <w:szCs w:val="20"/>
                                                  <w:lang w:val="uk-UA"/>
                                                </w:rPr>
                                                <m:t>14</m:t>
                                              </m:r>
                                            </m:num>
                                            <m:den>
                                              <m:r>
                                                <w:rPr>
                                                  <w:rFonts w:ascii="Cambria Math" w:hAnsi="Cambria Math"/>
                                                  <w:sz w:val="20"/>
                                                  <w:szCs w:val="20"/>
                                                  <w:lang w:val="uk-UA"/>
                                                </w:rPr>
                                                <m:t>18</m:t>
                                              </m:r>
                                            </m:den>
                                          </m:f>
                                        </m:e>
                                      </m:d>
                                    </m:e>
                                  </m:d>
                                  <m:d>
                                    <m:dPr>
                                      <m:ctrlPr>
                                        <w:rPr>
                                          <w:rFonts w:ascii="Cambria Math" w:hAnsi="Cambria Math"/>
                                          <w:sz w:val="20"/>
                                          <w:szCs w:val="20"/>
                                          <w:lang w:val="uk-UA"/>
                                        </w:rPr>
                                      </m:ctrlPr>
                                    </m:dPr>
                                    <m:e>
                                      <m:r>
                                        <w:rPr>
                                          <w:rFonts w:ascii="Cambria Math" w:hAnsi="Cambria Math"/>
                                          <w:sz w:val="20"/>
                                          <w:szCs w:val="20"/>
                                          <w:lang w:val="uk-UA"/>
                                        </w:rPr>
                                        <m:t>0.6·12·18</m:t>
                                      </m:r>
                                      <m:d>
                                        <m:dPr>
                                          <m:ctrlPr>
                                            <w:rPr>
                                              <w:rFonts w:ascii="Cambria Math" w:hAnsi="Cambria Math"/>
                                              <w:sz w:val="20"/>
                                              <w:szCs w:val="20"/>
                                              <w:lang w:val="uk-UA"/>
                                            </w:rPr>
                                          </m:ctrlPr>
                                        </m:dPr>
                                        <m:e>
                                          <m:r>
                                            <w:rPr>
                                              <w:rFonts w:ascii="Cambria Math" w:hAnsi="Cambria Math"/>
                                              <w:sz w:val="20"/>
                                              <w:szCs w:val="20"/>
                                              <w:lang w:val="uk-UA"/>
                                            </w:rPr>
                                            <m:t>1-</m:t>
                                          </m:r>
                                          <m:f>
                                            <m:fPr>
                                              <m:ctrlPr>
                                                <w:rPr>
                                                  <w:rFonts w:ascii="Cambria Math" w:hAnsi="Cambria Math"/>
                                                  <w:sz w:val="20"/>
                                                  <w:szCs w:val="20"/>
                                                  <w:lang w:val="uk-UA"/>
                                                </w:rPr>
                                              </m:ctrlPr>
                                            </m:fPr>
                                            <m:num>
                                              <m:r>
                                                <w:rPr>
                                                  <w:rFonts w:ascii="Cambria Math" w:hAnsi="Cambria Math"/>
                                                  <w:sz w:val="20"/>
                                                  <w:szCs w:val="20"/>
                                                  <w:lang w:val="uk-UA"/>
                                                </w:rPr>
                                                <m:t>14</m:t>
                                              </m:r>
                                            </m:num>
                                            <m:den>
                                              <m:r>
                                                <w:rPr>
                                                  <w:rFonts w:ascii="Cambria Math" w:hAnsi="Cambria Math"/>
                                                  <w:sz w:val="20"/>
                                                  <w:szCs w:val="20"/>
                                                  <w:lang w:val="uk-UA"/>
                                                </w:rPr>
                                                <m:t>20</m:t>
                                              </m:r>
                                            </m:den>
                                          </m:f>
                                        </m:e>
                                      </m:d>
                                      <m:d>
                                        <m:dPr>
                                          <m:ctrlPr>
                                            <w:rPr>
                                              <w:rFonts w:ascii="Cambria Math" w:hAnsi="Cambria Math"/>
                                              <w:sz w:val="20"/>
                                              <w:szCs w:val="20"/>
                                              <w:lang w:val="uk-UA"/>
                                            </w:rPr>
                                          </m:ctrlPr>
                                        </m:dPr>
                                        <m:e>
                                          <m:r>
                                            <w:rPr>
                                              <w:rFonts w:ascii="Cambria Math" w:hAnsi="Cambria Math"/>
                                              <w:sz w:val="20"/>
                                              <w:szCs w:val="20"/>
                                              <w:lang w:val="uk-UA"/>
                                            </w:rPr>
                                            <m:t>1.365-1</m:t>
                                          </m:r>
                                        </m:e>
                                      </m:d>
                                    </m:e>
                                  </m:d>
                                  <m:r>
                                    <w:rPr>
                                      <w:rFonts w:ascii="Cambria Math" w:hAnsi="Cambria Math"/>
                                      <w:sz w:val="20"/>
                                      <w:szCs w:val="20"/>
                                      <w:lang w:val="uk-UA"/>
                                    </w:rPr>
                                    <m:t>+4·50000·0.0002</m:t>
                                  </m:r>
                                </m:e>
                              </m:d>
                            </m:e>
                            <m:sup>
                              <m:f>
                                <m:fPr>
                                  <m:ctrlPr>
                                    <w:rPr>
                                      <w:rFonts w:ascii="Cambria Math" w:hAnsi="Cambria Math"/>
                                      <w:sz w:val="20"/>
                                      <w:szCs w:val="20"/>
                                      <w:lang w:val="uk-UA"/>
                                    </w:rPr>
                                  </m:ctrlPr>
                                </m:fPr>
                                <m:num>
                                  <m:r>
                                    <w:rPr>
                                      <w:rFonts w:ascii="Cambria Math" w:hAnsi="Cambria Math"/>
                                      <w:sz w:val="20"/>
                                      <w:szCs w:val="20"/>
                                      <w:lang w:val="uk-UA"/>
                                    </w:rPr>
                                    <m:t>1</m:t>
                                  </m:r>
                                </m:num>
                                <m:den>
                                  <m:r>
                                    <w:rPr>
                                      <w:rFonts w:ascii="Cambria Math" w:hAnsi="Cambria Math"/>
                                      <w:sz w:val="20"/>
                                      <w:szCs w:val="20"/>
                                      <w:lang w:val="uk-UA"/>
                                    </w:rPr>
                                    <m:t>2</m:t>
                                  </m:r>
                                </m:den>
                              </m:f>
                            </m:sup>
                          </m:sSup>
                        </m:num>
                        <m:den>
                          <m:r>
                            <w:rPr>
                              <w:rFonts w:ascii="Cambria Math" w:hAnsi="Cambria Math"/>
                              <w:sz w:val="20"/>
                              <w:szCs w:val="20"/>
                              <w:lang w:val="uk-UA"/>
                            </w:rPr>
                            <m:t>2·50000·0.0002</m:t>
                          </m:r>
                        </m:den>
                      </m:f>
                    </m:e>
                  </m:d>
                </m:num>
                <m:den>
                  <m:r>
                    <w:rPr>
                      <w:rFonts w:ascii="Cambria Math" w:hAnsi="Cambria Math"/>
                      <w:sz w:val="20"/>
                      <w:szCs w:val="20"/>
                      <w:lang w:val="uk-UA"/>
                    </w:rPr>
                    <m:t>1.365-1</m:t>
                  </m:r>
                </m:den>
              </m:f>
            </m:sup>
          </m:sSup>
        </m:oMath>
      </m:oMathPara>
    </w:p>
    <w:p w14:paraId="0252F8CE" w14:textId="176F42CC" w:rsidR="003644D0" w:rsidRDefault="008A4971" w:rsidP="00E42385">
      <w:pPr>
        <w:tabs>
          <w:tab w:val="left" w:pos="10065"/>
        </w:tabs>
        <w:adjustRightInd w:val="0"/>
        <w:snapToGrid w:val="0"/>
        <w:ind w:firstLine="0"/>
        <w:jc w:val="center"/>
        <w:rPr>
          <w:rFonts w:ascii="Times New Roman" w:eastAsiaTheme="minorEastAsia" w:hAnsi="Times New Roman"/>
          <w:bCs/>
          <w:sz w:val="28"/>
          <w:szCs w:val="28"/>
          <w:lang w:val="uk-UA"/>
        </w:rPr>
      </w:pPr>
      <m:oMath>
        <m:r>
          <m:rPr>
            <m:sty m:val="bi"/>
          </m:rPr>
          <w:rPr>
            <w:rFonts w:ascii="Cambria Math" w:eastAsiaTheme="minorEastAsia" w:hAnsi="Cambria Math"/>
            <w:sz w:val="28"/>
            <w:szCs w:val="28"/>
            <w:lang w:val="uk-UA"/>
          </w:rPr>
          <m:t xml:space="preserve">       </m:t>
        </m:r>
        <m:r>
          <m:rPr>
            <m:sty m:val="bi"/>
          </m:rPr>
          <w:rPr>
            <w:rFonts w:ascii="Cambria Math" w:hAnsi="Cambria Math"/>
            <w:noProof/>
            <w:sz w:val="28"/>
            <w:szCs w:val="28"/>
            <w:lang w:val="uk-UA"/>
          </w:rPr>
          <m:t xml:space="preserve">= </m:t>
        </m:r>
      </m:oMath>
      <w:r w:rsidR="007F3A3F" w:rsidRPr="002E6989">
        <w:rPr>
          <w:rFonts w:ascii="Times New Roman" w:eastAsiaTheme="minorEastAsia" w:hAnsi="Times New Roman"/>
          <w:bCs/>
          <w:sz w:val="28"/>
          <w:szCs w:val="28"/>
          <w:lang w:val="uk-UA"/>
        </w:rPr>
        <w:t>14.858</w:t>
      </w:r>
    </w:p>
    <w:p w14:paraId="177F45E1" w14:textId="77777777" w:rsidR="00EC6C0D" w:rsidRDefault="00EC6C0D" w:rsidP="00EC6C0D">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З коефіцієнту стиску як діагностичного показника можна встановити стан системи, порівнюючи значення норми для даного типу ДВЗ.</w:t>
      </w:r>
    </w:p>
    <w:p w14:paraId="4DEE79B4" w14:textId="5FAD5413" w:rsidR="003A7F4A" w:rsidRPr="00EC6C0D" w:rsidRDefault="00EC6C0D" w:rsidP="00EC6C0D">
      <w:pPr>
        <w:rPr>
          <w:rFonts w:ascii="Times New Roman" w:hAnsi="Times New Roman" w:cs="Times New Roman"/>
          <w:sz w:val="28"/>
          <w:szCs w:val="28"/>
          <w:lang w:val="uk-UA" w:eastAsia="x-none"/>
        </w:rPr>
      </w:pPr>
      <w:r>
        <w:rPr>
          <w:rFonts w:ascii="Times New Roman" w:eastAsiaTheme="minorEastAsia" w:hAnsi="Times New Roman"/>
          <w:bCs/>
          <w:sz w:val="28"/>
          <w:szCs w:val="28"/>
          <w:lang w:val="uk-UA"/>
        </w:rPr>
        <w:tab/>
      </w:r>
    </w:p>
    <w:p w14:paraId="44CD0EBA" w14:textId="77777777" w:rsidR="003A7F4A" w:rsidRDefault="003A7F4A" w:rsidP="003A7F4A">
      <w:pPr>
        <w:pStyle w:val="Heading2"/>
        <w:spacing w:before="0" w:line="360" w:lineRule="auto"/>
        <w:contextualSpacing/>
        <w:rPr>
          <w:rFonts w:ascii="Times New Roman" w:hAnsi="Times New Roman"/>
          <w:color w:val="auto"/>
          <w:sz w:val="28"/>
          <w:szCs w:val="28"/>
          <w:lang w:val="uk-UA"/>
        </w:rPr>
      </w:pPr>
      <w:bookmarkStart w:id="190" w:name="_Toc154277459"/>
      <w:r>
        <w:rPr>
          <w:rFonts w:ascii="Times New Roman" w:hAnsi="Times New Roman"/>
          <w:color w:val="auto"/>
          <w:sz w:val="28"/>
          <w:szCs w:val="28"/>
          <w:lang w:val="uk-UA"/>
        </w:rPr>
        <w:t>Висновки до розділу</w:t>
      </w:r>
      <w:bookmarkEnd w:id="190"/>
    </w:p>
    <w:p w14:paraId="644EC1DF" w14:textId="2AEFFBCF" w:rsidR="008B72DC" w:rsidRPr="00EC6C0D" w:rsidRDefault="008B72DC" w:rsidP="008B72DC">
      <w:pPr>
        <w:ind w:firstLine="0"/>
        <w:rPr>
          <w:sz w:val="28"/>
          <w:szCs w:val="28"/>
          <w:lang w:val="uk-UA" w:eastAsia="x-none"/>
        </w:rPr>
      </w:pPr>
    </w:p>
    <w:p w14:paraId="006F210F" w14:textId="77777777" w:rsidR="00AD0580" w:rsidRDefault="008B72DC" w:rsidP="008B72DC">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Проведено</w:t>
      </w:r>
      <w:r w:rsidRPr="008B72DC">
        <w:rPr>
          <w:rFonts w:ascii="Times New Roman" w:hAnsi="Times New Roman" w:cs="Times New Roman"/>
          <w:sz w:val="28"/>
          <w:szCs w:val="28"/>
          <w:lang w:val="uk-UA" w:eastAsia="x-none"/>
        </w:rPr>
        <w:t xml:space="preserve"> моделювання процесу обертання двигуна внутрішнього згоряння, приймаючи, що сума роботи зовнішнього джерела енергії дорівнює сумі витрат на реалізацію внутрішніх процесів під час обертання двигуна. Визначено, що робота зовнішніх джерел живлення складається з роботи стартера за один цикл, а внутрішніх витрат визначено як тертя деталей та витрати газових термодинамічних процесів при пуску двигуна. </w:t>
      </w:r>
    </w:p>
    <w:p w14:paraId="3C92B9A2" w14:textId="7664D4D7" w:rsidR="008B72DC" w:rsidRDefault="008B72DC" w:rsidP="008B72DC">
      <w:pPr>
        <w:rPr>
          <w:rFonts w:ascii="Times New Roman" w:hAnsi="Times New Roman" w:cs="Times New Roman"/>
          <w:sz w:val="28"/>
          <w:szCs w:val="28"/>
          <w:lang w:val="uk-UA" w:eastAsia="x-none"/>
        </w:rPr>
      </w:pPr>
      <w:r w:rsidRPr="008B72DC">
        <w:rPr>
          <w:rFonts w:ascii="Times New Roman" w:hAnsi="Times New Roman" w:cs="Times New Roman"/>
          <w:sz w:val="28"/>
          <w:szCs w:val="28"/>
          <w:lang w:val="uk-UA" w:eastAsia="x-none"/>
        </w:rPr>
        <w:t xml:space="preserve">Складений баланс системи та виведено коефіцієнт стиску двигуна внутрішнього згоряння, який залежить від відношення струмів за рівнянням балансу системи. Це дозволяє оцінити </w:t>
      </w:r>
      <w:r w:rsidR="000F11B3">
        <w:rPr>
          <w:rFonts w:ascii="Times New Roman" w:hAnsi="Times New Roman" w:cs="Times New Roman"/>
          <w:sz w:val="28"/>
          <w:szCs w:val="28"/>
          <w:lang w:val="uk-UA" w:eastAsia="x-none"/>
        </w:rPr>
        <w:t xml:space="preserve">стан </w:t>
      </w:r>
      <w:r w:rsidR="00AD0580" w:rsidRPr="00AD0580">
        <w:rPr>
          <w:rFonts w:ascii="Times New Roman" w:hAnsi="Times New Roman" w:cs="Times New Roman"/>
          <w:sz w:val="28"/>
          <w:szCs w:val="28"/>
          <w:lang w:val="uk-UA" w:eastAsia="x-none"/>
        </w:rPr>
        <w:t>циліндро-поршневої групи в двигуні</w:t>
      </w:r>
      <w:r w:rsidR="000F11B3">
        <w:rPr>
          <w:rFonts w:ascii="Times New Roman" w:hAnsi="Times New Roman" w:cs="Times New Roman"/>
          <w:sz w:val="28"/>
          <w:szCs w:val="28"/>
          <w:lang w:val="uk-UA" w:eastAsia="x-none"/>
        </w:rPr>
        <w:t xml:space="preserve"> </w:t>
      </w:r>
      <w:r w:rsidR="00AD0580" w:rsidRPr="00AD0580">
        <w:rPr>
          <w:rFonts w:ascii="Times New Roman" w:hAnsi="Times New Roman" w:cs="Times New Roman"/>
          <w:sz w:val="28"/>
          <w:szCs w:val="28"/>
          <w:lang w:val="uk-UA" w:eastAsia="x-none"/>
        </w:rPr>
        <w:t xml:space="preserve">за </w:t>
      </w:r>
      <w:r w:rsidR="000F11B3">
        <w:rPr>
          <w:rFonts w:ascii="Times New Roman" w:hAnsi="Times New Roman" w:cs="Times New Roman"/>
          <w:sz w:val="28"/>
          <w:szCs w:val="28"/>
          <w:lang w:val="uk-UA" w:eastAsia="x-none"/>
        </w:rPr>
        <w:t xml:space="preserve">відношенням </w:t>
      </w:r>
      <w:r w:rsidR="00AD0580" w:rsidRPr="00AD0580">
        <w:rPr>
          <w:rFonts w:ascii="Times New Roman" w:hAnsi="Times New Roman" w:cs="Times New Roman"/>
          <w:sz w:val="28"/>
          <w:szCs w:val="28"/>
          <w:lang w:val="uk-UA" w:eastAsia="x-none"/>
        </w:rPr>
        <w:t>величин</w:t>
      </w:r>
      <w:r w:rsidR="000F11B3">
        <w:rPr>
          <w:rFonts w:ascii="Times New Roman" w:hAnsi="Times New Roman" w:cs="Times New Roman"/>
          <w:sz w:val="28"/>
          <w:szCs w:val="28"/>
          <w:lang w:val="uk-UA" w:eastAsia="x-none"/>
        </w:rPr>
        <w:t>и</w:t>
      </w:r>
      <w:r w:rsidR="00AD0580" w:rsidRPr="00AD0580">
        <w:rPr>
          <w:rFonts w:ascii="Times New Roman" w:hAnsi="Times New Roman" w:cs="Times New Roman"/>
          <w:sz w:val="28"/>
          <w:szCs w:val="28"/>
          <w:lang w:val="uk-UA" w:eastAsia="x-none"/>
        </w:rPr>
        <w:t xml:space="preserve"> струму стартера</w:t>
      </w:r>
      <w:r w:rsidR="00913217">
        <w:rPr>
          <w:rFonts w:ascii="Times New Roman" w:hAnsi="Times New Roman" w:cs="Times New Roman"/>
          <w:sz w:val="28"/>
          <w:szCs w:val="28"/>
          <w:lang w:val="uk-UA" w:eastAsia="x-none"/>
        </w:rPr>
        <w:t xml:space="preserve"> (пристрою для діагностування)</w:t>
      </w:r>
      <w:r w:rsidR="00AD0580" w:rsidRPr="00AD0580">
        <w:rPr>
          <w:rFonts w:ascii="Times New Roman" w:hAnsi="Times New Roman" w:cs="Times New Roman"/>
          <w:sz w:val="28"/>
          <w:szCs w:val="28"/>
          <w:lang w:val="uk-UA" w:eastAsia="x-none"/>
        </w:rPr>
        <w:t xml:space="preserve"> при роботі в компресорному режимі</w:t>
      </w:r>
      <w:r w:rsidR="00AD0580">
        <w:rPr>
          <w:rFonts w:ascii="Times New Roman" w:hAnsi="Times New Roman" w:cs="Times New Roman"/>
          <w:sz w:val="28"/>
          <w:szCs w:val="28"/>
          <w:lang w:val="uk-UA" w:eastAsia="x-none"/>
        </w:rPr>
        <w:t xml:space="preserve"> </w:t>
      </w:r>
      <w:r w:rsidR="00913217">
        <w:rPr>
          <w:rFonts w:ascii="Times New Roman" w:hAnsi="Times New Roman" w:cs="Times New Roman"/>
          <w:sz w:val="28"/>
          <w:szCs w:val="28"/>
          <w:lang w:val="uk-UA" w:eastAsia="x-none"/>
        </w:rPr>
        <w:t>та</w:t>
      </w:r>
      <w:r w:rsidR="000F11B3">
        <w:rPr>
          <w:rFonts w:ascii="Times New Roman" w:hAnsi="Times New Roman" w:cs="Times New Roman"/>
          <w:sz w:val="28"/>
          <w:szCs w:val="28"/>
          <w:lang w:val="uk-UA" w:eastAsia="x-none"/>
        </w:rPr>
        <w:t xml:space="preserve"> </w:t>
      </w:r>
      <w:r w:rsidR="000F11B3" w:rsidRPr="000F11B3">
        <w:rPr>
          <w:rFonts w:ascii="Times New Roman" w:hAnsi="Times New Roman" w:cs="Times New Roman"/>
          <w:sz w:val="28"/>
          <w:szCs w:val="28"/>
          <w:lang w:val="uk-UA" w:eastAsia="x-none"/>
        </w:rPr>
        <w:t>середн</w:t>
      </w:r>
      <w:r w:rsidR="001072B2">
        <w:rPr>
          <w:rFonts w:ascii="Times New Roman" w:hAnsi="Times New Roman" w:cs="Times New Roman"/>
          <w:sz w:val="28"/>
          <w:szCs w:val="28"/>
          <w:lang w:val="uk-UA" w:eastAsia="x-none"/>
        </w:rPr>
        <w:t>ього</w:t>
      </w:r>
      <w:r w:rsidR="000F11B3" w:rsidRPr="000F11B3">
        <w:rPr>
          <w:rFonts w:ascii="Times New Roman" w:hAnsi="Times New Roman" w:cs="Times New Roman"/>
          <w:sz w:val="28"/>
          <w:szCs w:val="28"/>
          <w:lang w:val="uk-UA" w:eastAsia="x-none"/>
        </w:rPr>
        <w:t xml:space="preserve"> струм</w:t>
      </w:r>
      <w:r w:rsidR="001072B2">
        <w:rPr>
          <w:rFonts w:ascii="Times New Roman" w:hAnsi="Times New Roman" w:cs="Times New Roman"/>
          <w:sz w:val="28"/>
          <w:szCs w:val="28"/>
          <w:lang w:val="uk-UA" w:eastAsia="x-none"/>
        </w:rPr>
        <w:t>у</w:t>
      </w:r>
      <w:r w:rsidR="000F11B3" w:rsidRPr="000F11B3">
        <w:rPr>
          <w:rFonts w:ascii="Times New Roman" w:hAnsi="Times New Roman" w:cs="Times New Roman"/>
          <w:sz w:val="28"/>
          <w:szCs w:val="28"/>
          <w:lang w:val="uk-UA" w:eastAsia="x-none"/>
        </w:rPr>
        <w:t xml:space="preserve"> за один цикл двигуна</w:t>
      </w:r>
      <w:r w:rsidR="00C27012">
        <w:rPr>
          <w:rFonts w:ascii="Times New Roman" w:hAnsi="Times New Roman" w:cs="Times New Roman"/>
          <w:sz w:val="28"/>
          <w:szCs w:val="28"/>
          <w:lang w:val="uk-UA" w:eastAsia="x-none"/>
        </w:rPr>
        <w:t>.</w:t>
      </w:r>
    </w:p>
    <w:p w14:paraId="0A24E0C0" w14:textId="0F1A65B1" w:rsidR="006D39C3" w:rsidRDefault="006D39C3" w:rsidP="006D39C3">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Проаналізовано</w:t>
      </w:r>
      <w:r w:rsidRPr="006D39C3">
        <w:rPr>
          <w:rFonts w:ascii="Times New Roman" w:hAnsi="Times New Roman" w:cs="Times New Roman"/>
          <w:sz w:val="28"/>
          <w:szCs w:val="28"/>
          <w:lang w:val="uk-UA" w:eastAsia="x-none"/>
        </w:rPr>
        <w:t xml:space="preserve"> графік</w:t>
      </w:r>
      <w:r>
        <w:rPr>
          <w:rFonts w:ascii="Times New Roman" w:hAnsi="Times New Roman" w:cs="Times New Roman"/>
          <w:sz w:val="28"/>
          <w:szCs w:val="28"/>
          <w:lang w:val="uk-UA" w:eastAsia="x-none"/>
        </w:rPr>
        <w:t>, який</w:t>
      </w:r>
      <w:r w:rsidRPr="006D39C3">
        <w:rPr>
          <w:rFonts w:ascii="Times New Roman" w:hAnsi="Times New Roman" w:cs="Times New Roman"/>
          <w:sz w:val="28"/>
          <w:szCs w:val="28"/>
          <w:lang w:val="uk-UA" w:eastAsia="x-none"/>
        </w:rPr>
        <w:t xml:space="preserve"> вказує на існування майже </w:t>
      </w:r>
      <w:r w:rsidR="00CE3C9D" w:rsidRPr="006D39C3">
        <w:rPr>
          <w:rFonts w:ascii="Times New Roman" w:hAnsi="Times New Roman" w:cs="Times New Roman"/>
          <w:sz w:val="28"/>
          <w:szCs w:val="28"/>
          <w:lang w:val="uk-UA" w:eastAsia="x-none"/>
        </w:rPr>
        <w:t>пропорційн</w:t>
      </w:r>
      <w:r w:rsidR="001072B2">
        <w:rPr>
          <w:rFonts w:ascii="Times New Roman" w:hAnsi="Times New Roman" w:cs="Times New Roman"/>
          <w:sz w:val="28"/>
          <w:szCs w:val="28"/>
          <w:lang w:val="uk-UA" w:eastAsia="x-none"/>
        </w:rPr>
        <w:t>о</w:t>
      </w:r>
      <w:r w:rsidR="00CE3C9D">
        <w:rPr>
          <w:rFonts w:ascii="Times New Roman" w:hAnsi="Times New Roman" w:cs="Times New Roman"/>
          <w:sz w:val="28"/>
          <w:szCs w:val="28"/>
          <w:lang w:val="uk-UA" w:eastAsia="x-none"/>
        </w:rPr>
        <w:t xml:space="preserve">-оберненої </w:t>
      </w:r>
      <w:r w:rsidRPr="006D39C3">
        <w:rPr>
          <w:rFonts w:ascii="Times New Roman" w:hAnsi="Times New Roman" w:cs="Times New Roman"/>
          <w:sz w:val="28"/>
          <w:szCs w:val="28"/>
          <w:lang w:val="uk-UA" w:eastAsia="x-none"/>
        </w:rPr>
        <w:t>лінійної залежності між зміною коефіцієнта стиску та коефіцієнтом відношення струмів.</w:t>
      </w:r>
    </w:p>
    <w:p w14:paraId="630C2D7F" w14:textId="7E614381" w:rsidR="0068503A" w:rsidRDefault="00387727" w:rsidP="006D39C3">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Розглянуто</w:t>
      </w:r>
      <w:r w:rsidRPr="00387727">
        <w:rPr>
          <w:rFonts w:ascii="Times New Roman" w:hAnsi="Times New Roman" w:cs="Times New Roman"/>
          <w:sz w:val="28"/>
          <w:szCs w:val="28"/>
          <w:lang w:val="uk-UA" w:eastAsia="x-none"/>
        </w:rPr>
        <w:t xml:space="preserve"> що енергоефективність об'єкта можна представити через ККД</w:t>
      </w:r>
      <w:r w:rsidR="001072B2">
        <w:rPr>
          <w:rFonts w:ascii="Times New Roman" w:hAnsi="Times New Roman" w:cs="Times New Roman"/>
          <w:sz w:val="28"/>
          <w:szCs w:val="28"/>
          <w:lang w:val="uk-UA" w:eastAsia="x-none"/>
        </w:rPr>
        <w:t xml:space="preserve"> </w:t>
      </w:r>
      <w:r w:rsidRPr="00387727">
        <w:rPr>
          <w:rFonts w:ascii="Times New Roman" w:hAnsi="Times New Roman" w:cs="Times New Roman"/>
          <w:sz w:val="28"/>
          <w:szCs w:val="28"/>
          <w:lang w:val="uk-UA" w:eastAsia="x-none"/>
        </w:rPr>
        <w:t xml:space="preserve">системи. Для об'єкта з послідовною передачею енергії цей коефіцієнт виражається </w:t>
      </w:r>
      <w:r w:rsidR="0068503A">
        <w:rPr>
          <w:rFonts w:ascii="Times New Roman" w:hAnsi="Times New Roman"/>
          <w:sz w:val="28"/>
          <w:szCs w:val="28"/>
          <w:lang w:val="uk-UA"/>
        </w:rPr>
        <w:t>добутком</w:t>
      </w:r>
      <w:r w:rsidR="0068503A" w:rsidRPr="002E6989">
        <w:rPr>
          <w:rFonts w:ascii="Times New Roman" w:hAnsi="Times New Roman"/>
          <w:sz w:val="28"/>
          <w:szCs w:val="28"/>
          <w:lang w:val="uk-UA"/>
        </w:rPr>
        <w:t xml:space="preserve"> </w:t>
      </w:r>
      <w:r w:rsidRPr="00387727">
        <w:rPr>
          <w:rFonts w:ascii="Times New Roman" w:hAnsi="Times New Roman" w:cs="Times New Roman"/>
          <w:sz w:val="28"/>
          <w:szCs w:val="28"/>
          <w:lang w:val="uk-UA" w:eastAsia="x-none"/>
        </w:rPr>
        <w:t>всіх ККД.</w:t>
      </w:r>
    </w:p>
    <w:p w14:paraId="27E9C4E0" w14:textId="20D4B803" w:rsidR="009320BF" w:rsidRDefault="00387727" w:rsidP="006D39C3">
      <w:pPr>
        <w:rPr>
          <w:rFonts w:ascii="Times New Roman" w:hAnsi="Times New Roman" w:cs="Times New Roman"/>
          <w:sz w:val="28"/>
          <w:szCs w:val="28"/>
          <w:lang w:val="uk-UA" w:eastAsia="x-none"/>
        </w:rPr>
      </w:pPr>
      <w:r w:rsidRPr="00387727">
        <w:rPr>
          <w:rFonts w:ascii="Times New Roman" w:hAnsi="Times New Roman" w:cs="Times New Roman"/>
          <w:sz w:val="28"/>
          <w:szCs w:val="28"/>
          <w:lang w:val="uk-UA" w:eastAsia="x-none"/>
        </w:rPr>
        <w:t xml:space="preserve"> У випадку автономного джерела живлення, що складається з трьох основних елементів, визначено термічний ККД двигуна внутрішнього </w:t>
      </w:r>
      <w:r w:rsidRPr="00387727">
        <w:rPr>
          <w:rFonts w:ascii="Times New Roman" w:hAnsi="Times New Roman" w:cs="Times New Roman"/>
          <w:sz w:val="28"/>
          <w:szCs w:val="28"/>
          <w:lang w:val="uk-UA" w:eastAsia="x-none"/>
        </w:rPr>
        <w:lastRenderedPageBreak/>
        <w:t xml:space="preserve">згорання, який </w:t>
      </w:r>
      <w:r w:rsidR="009C01C9">
        <w:rPr>
          <w:rFonts w:ascii="Times New Roman" w:hAnsi="Times New Roman" w:cs="Times New Roman"/>
          <w:sz w:val="28"/>
          <w:szCs w:val="28"/>
          <w:lang w:val="uk-UA" w:eastAsia="x-none"/>
        </w:rPr>
        <w:t>був визначений</w:t>
      </w:r>
      <w:r w:rsidRPr="00387727">
        <w:rPr>
          <w:rFonts w:ascii="Times New Roman" w:hAnsi="Times New Roman" w:cs="Times New Roman"/>
          <w:sz w:val="28"/>
          <w:szCs w:val="28"/>
          <w:lang w:val="uk-UA" w:eastAsia="x-none"/>
        </w:rPr>
        <w:t xml:space="preserve"> з теоретичного адіабатичного циклу. Для синхронних машин </w:t>
      </w:r>
      <w:r w:rsidR="009C01C9">
        <w:rPr>
          <w:rFonts w:ascii="Times New Roman" w:hAnsi="Times New Roman" w:cs="Times New Roman"/>
          <w:sz w:val="28"/>
          <w:szCs w:val="28"/>
          <w:lang w:val="uk-UA" w:eastAsia="x-none"/>
        </w:rPr>
        <w:t xml:space="preserve"> ККД дорівнює від </w:t>
      </w:r>
      <w:r w:rsidRPr="00387727">
        <w:rPr>
          <w:rFonts w:ascii="Times New Roman" w:hAnsi="Times New Roman" w:cs="Times New Roman"/>
          <w:sz w:val="28"/>
          <w:szCs w:val="28"/>
          <w:lang w:val="uk-UA" w:eastAsia="x-none"/>
        </w:rPr>
        <w:t>0</w:t>
      </w:r>
      <w:r w:rsidR="009C01C9">
        <w:rPr>
          <w:rFonts w:ascii="Times New Roman" w:hAnsi="Times New Roman" w:cs="Times New Roman"/>
          <w:sz w:val="28"/>
          <w:szCs w:val="28"/>
          <w:lang w:val="uk-UA" w:eastAsia="x-none"/>
        </w:rPr>
        <w:t>,8 до</w:t>
      </w:r>
      <w:r w:rsidRPr="00387727">
        <w:rPr>
          <w:rFonts w:ascii="Times New Roman" w:hAnsi="Times New Roman" w:cs="Times New Roman"/>
          <w:sz w:val="28"/>
          <w:szCs w:val="28"/>
          <w:lang w:val="uk-UA" w:eastAsia="x-none"/>
        </w:rPr>
        <w:t xml:space="preserve"> 0</w:t>
      </w:r>
      <w:r w:rsidR="009C01C9">
        <w:rPr>
          <w:rFonts w:ascii="Times New Roman" w:hAnsi="Times New Roman" w:cs="Times New Roman"/>
          <w:sz w:val="28"/>
          <w:szCs w:val="28"/>
          <w:lang w:val="uk-UA" w:eastAsia="x-none"/>
        </w:rPr>
        <w:t>,9</w:t>
      </w:r>
      <w:r w:rsidRPr="00387727">
        <w:rPr>
          <w:rFonts w:ascii="Times New Roman" w:hAnsi="Times New Roman" w:cs="Times New Roman"/>
          <w:sz w:val="28"/>
          <w:szCs w:val="28"/>
          <w:lang w:val="uk-UA" w:eastAsia="x-none"/>
        </w:rPr>
        <w:t>, ККД стабілізатора коливається від 0,8 до 0,9.</w:t>
      </w:r>
    </w:p>
    <w:p w14:paraId="514A0B85" w14:textId="7D730F48" w:rsidR="00387727" w:rsidRDefault="00157F07" w:rsidP="009C01C9">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Після підставлення </w:t>
      </w:r>
      <w:r w:rsidR="00AA5CDE">
        <w:rPr>
          <w:rFonts w:ascii="Times New Roman" w:hAnsi="Times New Roman" w:cs="Times New Roman"/>
          <w:sz w:val="28"/>
          <w:szCs w:val="28"/>
          <w:lang w:val="uk-UA" w:eastAsia="x-none"/>
        </w:rPr>
        <w:t xml:space="preserve">в ККД </w:t>
      </w:r>
      <w:r w:rsidR="00E30BE7">
        <w:rPr>
          <w:rFonts w:ascii="Times New Roman" w:hAnsi="Times New Roman" w:cs="Times New Roman"/>
          <w:sz w:val="28"/>
          <w:szCs w:val="28"/>
          <w:lang w:val="uk-UA" w:eastAsia="x-none"/>
        </w:rPr>
        <w:t>ДВЗ виведеного коефіцієнта стиску, який залежіть від коефіцієнта струмів,</w:t>
      </w:r>
      <w:r>
        <w:rPr>
          <w:rFonts w:ascii="Times New Roman" w:hAnsi="Times New Roman" w:cs="Times New Roman"/>
          <w:sz w:val="28"/>
          <w:szCs w:val="28"/>
          <w:lang w:val="uk-UA" w:eastAsia="x-none"/>
        </w:rPr>
        <w:t xml:space="preserve"> </w:t>
      </w:r>
      <w:r w:rsidR="008F1E61">
        <w:rPr>
          <w:rFonts w:ascii="Times New Roman" w:hAnsi="Times New Roman" w:cs="Times New Roman"/>
          <w:sz w:val="28"/>
          <w:szCs w:val="28"/>
          <w:lang w:val="uk-UA" w:eastAsia="x-none"/>
        </w:rPr>
        <w:t>був побудований та проан</w:t>
      </w:r>
      <w:r w:rsidR="00E30BE7">
        <w:rPr>
          <w:rFonts w:ascii="Times New Roman" w:hAnsi="Times New Roman" w:cs="Times New Roman"/>
          <w:sz w:val="28"/>
          <w:szCs w:val="28"/>
          <w:lang w:val="uk-UA" w:eastAsia="x-none"/>
        </w:rPr>
        <w:t>а</w:t>
      </w:r>
      <w:r w:rsidR="00387727" w:rsidRPr="00387727">
        <w:rPr>
          <w:rFonts w:ascii="Times New Roman" w:hAnsi="Times New Roman" w:cs="Times New Roman"/>
          <w:sz w:val="28"/>
          <w:szCs w:val="28"/>
          <w:lang w:val="uk-UA" w:eastAsia="x-none"/>
        </w:rPr>
        <w:t>ліз</w:t>
      </w:r>
      <w:r w:rsidR="008F1E61">
        <w:rPr>
          <w:rFonts w:ascii="Times New Roman" w:hAnsi="Times New Roman" w:cs="Times New Roman"/>
          <w:sz w:val="28"/>
          <w:szCs w:val="28"/>
          <w:lang w:val="uk-UA" w:eastAsia="x-none"/>
        </w:rPr>
        <w:t>ований</w:t>
      </w:r>
      <w:r w:rsidR="00387727" w:rsidRPr="00387727">
        <w:rPr>
          <w:rFonts w:ascii="Times New Roman" w:hAnsi="Times New Roman" w:cs="Times New Roman"/>
          <w:sz w:val="28"/>
          <w:szCs w:val="28"/>
          <w:lang w:val="uk-UA" w:eastAsia="x-none"/>
        </w:rPr>
        <w:t xml:space="preserve"> графік</w:t>
      </w:r>
      <w:r w:rsidR="008F1E61">
        <w:rPr>
          <w:rFonts w:ascii="Times New Roman" w:hAnsi="Times New Roman" w:cs="Times New Roman"/>
          <w:sz w:val="28"/>
          <w:szCs w:val="28"/>
          <w:lang w:val="uk-UA" w:eastAsia="x-none"/>
        </w:rPr>
        <w:t>, який</w:t>
      </w:r>
      <w:r w:rsidR="00387727" w:rsidRPr="00387727">
        <w:rPr>
          <w:rFonts w:ascii="Times New Roman" w:hAnsi="Times New Roman" w:cs="Times New Roman"/>
          <w:sz w:val="28"/>
          <w:szCs w:val="28"/>
          <w:lang w:val="uk-UA" w:eastAsia="x-none"/>
        </w:rPr>
        <w:t xml:space="preserve"> вказує на гіперболічний характер взаємозв'язку між зміною коефіцієнта відношення струмів та коефіцієнтом корисної дії автономного джерела живлення.</w:t>
      </w:r>
    </w:p>
    <w:p w14:paraId="5D2FC0BF" w14:textId="5AD2EC81" w:rsidR="00900A3C" w:rsidRDefault="00900A3C" w:rsidP="009C01C9">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Розрахований коефіцієнт стиску як діагностичного показника за вихідними даними, </w:t>
      </w:r>
      <w:r w:rsidR="000B1447">
        <w:rPr>
          <w:rFonts w:ascii="Times New Roman" w:hAnsi="Times New Roman" w:cs="Times New Roman"/>
          <w:sz w:val="28"/>
          <w:szCs w:val="28"/>
          <w:lang w:val="uk-UA" w:eastAsia="x-none"/>
        </w:rPr>
        <w:t>який</w:t>
      </w:r>
      <w:r>
        <w:rPr>
          <w:rFonts w:ascii="Times New Roman" w:hAnsi="Times New Roman" w:cs="Times New Roman"/>
          <w:sz w:val="28"/>
          <w:szCs w:val="28"/>
          <w:lang w:val="uk-UA" w:eastAsia="x-none"/>
        </w:rPr>
        <w:t xml:space="preserve"> склав </w:t>
      </w:r>
      <w:r w:rsidRPr="004879D5">
        <w:rPr>
          <w:rFonts w:ascii="Times New Roman" w:hAnsi="Times New Roman" w:cs="Times New Roman"/>
          <w:i/>
          <w:iCs/>
          <w:sz w:val="28"/>
          <w:szCs w:val="28"/>
          <w:lang w:val="uk-UA" w:eastAsia="x-none"/>
        </w:rPr>
        <w:t>14</w:t>
      </w:r>
      <w:r w:rsidR="004879D5" w:rsidRPr="004879D5">
        <w:rPr>
          <w:rFonts w:ascii="Times New Roman" w:hAnsi="Times New Roman" w:cs="Times New Roman"/>
          <w:i/>
          <w:iCs/>
          <w:sz w:val="28"/>
          <w:szCs w:val="28"/>
          <w:lang w:val="uk-UA" w:eastAsia="x-none"/>
        </w:rPr>
        <w:t>,</w:t>
      </w:r>
      <w:r w:rsidRPr="004879D5">
        <w:rPr>
          <w:rFonts w:ascii="Times New Roman" w:hAnsi="Times New Roman" w:cs="Times New Roman"/>
          <w:i/>
          <w:iCs/>
          <w:sz w:val="28"/>
          <w:szCs w:val="28"/>
          <w:lang w:val="uk-UA" w:eastAsia="x-none"/>
        </w:rPr>
        <w:t>858</w:t>
      </w:r>
      <w:r w:rsidR="000B1447">
        <w:rPr>
          <w:rFonts w:ascii="Times New Roman" w:hAnsi="Times New Roman" w:cs="Times New Roman"/>
          <w:sz w:val="28"/>
          <w:szCs w:val="28"/>
          <w:lang w:val="uk-UA" w:eastAsia="x-none"/>
        </w:rPr>
        <w:t>. З цього діагностичного показника можна встановити стан системи, порівнюючи значення норми для даного типу ДВЗ.</w:t>
      </w:r>
    </w:p>
    <w:p w14:paraId="095EBD00" w14:textId="77777777" w:rsidR="002B0F35" w:rsidRDefault="002B0F35" w:rsidP="006D39C3">
      <w:pPr>
        <w:rPr>
          <w:rFonts w:ascii="Times New Roman" w:hAnsi="Times New Roman" w:cs="Times New Roman"/>
          <w:sz w:val="28"/>
          <w:szCs w:val="28"/>
          <w:lang w:val="uk-UA" w:eastAsia="x-none"/>
        </w:rPr>
      </w:pPr>
    </w:p>
    <w:p w14:paraId="0165E4FB" w14:textId="77777777" w:rsidR="00C27012" w:rsidRDefault="00C27012" w:rsidP="008B72DC">
      <w:pPr>
        <w:rPr>
          <w:rFonts w:ascii="Times New Roman" w:hAnsi="Times New Roman" w:cs="Times New Roman"/>
          <w:sz w:val="28"/>
          <w:szCs w:val="28"/>
          <w:lang w:val="uk-UA" w:eastAsia="x-none"/>
        </w:rPr>
      </w:pPr>
    </w:p>
    <w:p w14:paraId="67911B31" w14:textId="77777777" w:rsidR="003A7F4A" w:rsidRDefault="003A7F4A" w:rsidP="003A7F4A">
      <w:pPr>
        <w:tabs>
          <w:tab w:val="left" w:pos="10065"/>
        </w:tabs>
        <w:adjustRightInd w:val="0"/>
        <w:snapToGrid w:val="0"/>
        <w:ind w:firstLine="0"/>
        <w:jc w:val="left"/>
        <w:rPr>
          <w:rFonts w:ascii="Times New Roman" w:eastAsiaTheme="minorEastAsia" w:hAnsi="Times New Roman"/>
          <w:bCs/>
          <w:sz w:val="28"/>
          <w:szCs w:val="28"/>
          <w:lang w:val="uk-UA"/>
        </w:rPr>
      </w:pPr>
    </w:p>
    <w:p w14:paraId="2F8FBF42" w14:textId="77777777" w:rsidR="00E42385" w:rsidRDefault="00E42385"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05A16489"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14566B79"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7890FB84"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61742EE5"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15221A3E"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0FD66489"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06B74428"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0D7BB056" w14:textId="77777777" w:rsidR="003A7F4A"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4ACF6000" w14:textId="77777777" w:rsidR="00EC6C0D" w:rsidRDefault="00EC6C0D"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4E97D514" w14:textId="77777777" w:rsidR="00EC6C0D" w:rsidRDefault="00EC6C0D"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021B5403" w14:textId="77777777" w:rsidR="00EC6C0D" w:rsidRDefault="00EC6C0D"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61937F08" w14:textId="77777777" w:rsidR="00EC6C0D" w:rsidRDefault="00EC6C0D"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5024AAE4" w14:textId="77777777" w:rsidR="003A7F4A" w:rsidRPr="00E42385" w:rsidRDefault="003A7F4A" w:rsidP="00E42385">
      <w:pPr>
        <w:tabs>
          <w:tab w:val="left" w:pos="10065"/>
        </w:tabs>
        <w:adjustRightInd w:val="0"/>
        <w:snapToGrid w:val="0"/>
        <w:ind w:firstLine="0"/>
        <w:jc w:val="center"/>
        <w:rPr>
          <w:rFonts w:ascii="Times New Roman" w:eastAsiaTheme="minorEastAsia" w:hAnsi="Times New Roman"/>
          <w:bCs/>
          <w:sz w:val="28"/>
          <w:szCs w:val="28"/>
          <w:lang w:val="uk-UA"/>
        </w:rPr>
      </w:pPr>
    </w:p>
    <w:p w14:paraId="39F9909D" w14:textId="7999CED9" w:rsidR="00A142B1" w:rsidRDefault="006B391F" w:rsidP="00A142B1">
      <w:pPr>
        <w:pStyle w:val="Heading1"/>
        <w:numPr>
          <w:ilvl w:val="0"/>
          <w:numId w:val="1"/>
        </w:numPr>
        <w:tabs>
          <w:tab w:val="num" w:pos="360"/>
        </w:tabs>
        <w:spacing w:before="0" w:line="360" w:lineRule="auto"/>
        <w:ind w:left="0" w:right="-2" w:firstLine="0"/>
        <w:contextualSpacing/>
        <w:jc w:val="center"/>
        <w:rPr>
          <w:rFonts w:ascii="Times New Roman" w:hAnsi="Times New Roman"/>
          <w:color w:val="auto"/>
          <w:lang w:val="uk-UA"/>
        </w:rPr>
      </w:pPr>
      <w:bookmarkStart w:id="191" w:name="_Toc154243517"/>
      <w:bookmarkStart w:id="192" w:name="_Toc154272648"/>
      <w:bookmarkStart w:id="193" w:name="_Toc154272921"/>
      <w:bookmarkStart w:id="194" w:name="_Toc154274865"/>
      <w:bookmarkStart w:id="195" w:name="_Toc154275023"/>
      <w:bookmarkStart w:id="196" w:name="_Toc154275426"/>
      <w:bookmarkStart w:id="197" w:name="_Toc154276136"/>
      <w:bookmarkStart w:id="198" w:name="_Toc154277460"/>
      <w:r w:rsidRPr="002E6989">
        <w:rPr>
          <w:rFonts w:ascii="Times New Roman" w:hAnsi="Times New Roman"/>
          <w:color w:val="auto"/>
          <w:lang w:val="uk-UA"/>
        </w:rPr>
        <w:lastRenderedPageBreak/>
        <w:t>РОЗРОБК</w:t>
      </w:r>
      <w:r w:rsidR="002C77AB">
        <w:rPr>
          <w:rFonts w:ascii="Times New Roman" w:hAnsi="Times New Roman"/>
          <w:color w:val="auto"/>
          <w:lang w:val="uk-UA"/>
        </w:rPr>
        <w:t>А</w:t>
      </w:r>
      <w:r w:rsidRPr="002E6989">
        <w:rPr>
          <w:rFonts w:ascii="Times New Roman" w:hAnsi="Times New Roman"/>
          <w:color w:val="auto"/>
          <w:lang w:val="uk-UA"/>
        </w:rPr>
        <w:t xml:space="preserve"> </w:t>
      </w:r>
      <w:r w:rsidR="00A142B1" w:rsidRPr="002E6989">
        <w:rPr>
          <w:rFonts w:ascii="Times New Roman" w:hAnsi="Times New Roman"/>
          <w:color w:val="auto"/>
          <w:lang w:val="uk-UA"/>
        </w:rPr>
        <w:t>СТАРТАП</w:t>
      </w:r>
      <w:r w:rsidRPr="002E6989">
        <w:rPr>
          <w:rFonts w:ascii="Times New Roman" w:hAnsi="Times New Roman"/>
          <w:color w:val="auto"/>
          <w:lang w:val="uk-UA"/>
        </w:rPr>
        <w:t>-ПРОЄКТУ</w:t>
      </w:r>
      <w:bookmarkEnd w:id="191"/>
      <w:bookmarkEnd w:id="192"/>
      <w:bookmarkEnd w:id="193"/>
      <w:bookmarkEnd w:id="194"/>
      <w:bookmarkEnd w:id="195"/>
      <w:bookmarkEnd w:id="196"/>
      <w:bookmarkEnd w:id="197"/>
      <w:bookmarkEnd w:id="198"/>
    </w:p>
    <w:p w14:paraId="5A65AF64" w14:textId="77777777" w:rsidR="00E42385" w:rsidRPr="00E42385" w:rsidRDefault="00E42385" w:rsidP="00E42385">
      <w:pPr>
        <w:rPr>
          <w:lang w:val="uk-UA" w:eastAsia="x-none"/>
        </w:rPr>
      </w:pPr>
    </w:p>
    <w:p w14:paraId="3F95A8E7" w14:textId="3298C59C" w:rsidR="006525FF" w:rsidRDefault="006525FF"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199" w:name="_Toc154243518"/>
      <w:bookmarkStart w:id="200" w:name="_Toc154272649"/>
      <w:bookmarkStart w:id="201" w:name="_Toc154272922"/>
      <w:bookmarkStart w:id="202" w:name="_Toc154274866"/>
      <w:bookmarkStart w:id="203" w:name="_Toc154275024"/>
      <w:bookmarkStart w:id="204" w:name="_Toc154275427"/>
      <w:bookmarkStart w:id="205" w:name="_Toc154276137"/>
      <w:bookmarkStart w:id="206" w:name="_Toc154277461"/>
      <w:r w:rsidRPr="002E6989">
        <w:rPr>
          <w:rFonts w:ascii="Times New Roman" w:hAnsi="Times New Roman"/>
          <w:color w:val="auto"/>
          <w:sz w:val="28"/>
          <w:szCs w:val="28"/>
          <w:lang w:val="uk-UA"/>
        </w:rPr>
        <w:t>Визначення стартап</w:t>
      </w:r>
      <w:r w:rsidR="006B391F" w:rsidRPr="002E6989">
        <w:rPr>
          <w:rFonts w:ascii="Times New Roman" w:hAnsi="Times New Roman"/>
          <w:color w:val="auto"/>
          <w:sz w:val="28"/>
          <w:szCs w:val="28"/>
          <w:lang w:val="uk-UA"/>
        </w:rPr>
        <w:t>-проєкт</w:t>
      </w:r>
      <w:r w:rsidR="0017338E" w:rsidRPr="002E6989">
        <w:rPr>
          <w:rFonts w:ascii="Times New Roman" w:hAnsi="Times New Roman"/>
          <w:color w:val="auto"/>
          <w:sz w:val="28"/>
          <w:szCs w:val="28"/>
          <w:lang w:val="uk-UA"/>
        </w:rPr>
        <w:t>у</w:t>
      </w:r>
      <w:bookmarkEnd w:id="199"/>
      <w:r w:rsidR="00B218F4">
        <w:rPr>
          <w:rFonts w:ascii="Times New Roman" w:hAnsi="Times New Roman"/>
          <w:color w:val="auto"/>
          <w:sz w:val="28"/>
          <w:szCs w:val="28"/>
          <w:lang w:val="uk-UA"/>
        </w:rPr>
        <w:t>.</w:t>
      </w:r>
      <w:bookmarkEnd w:id="200"/>
      <w:bookmarkEnd w:id="201"/>
      <w:bookmarkEnd w:id="202"/>
      <w:bookmarkEnd w:id="203"/>
      <w:bookmarkEnd w:id="204"/>
      <w:bookmarkEnd w:id="205"/>
      <w:bookmarkEnd w:id="206"/>
    </w:p>
    <w:p w14:paraId="3998B65C" w14:textId="77777777" w:rsidR="00B218F4" w:rsidRPr="00B218F4" w:rsidRDefault="00B218F4" w:rsidP="00B218F4">
      <w:pPr>
        <w:rPr>
          <w:lang w:val="uk-UA" w:eastAsia="x-none"/>
        </w:rPr>
      </w:pPr>
    </w:p>
    <w:p w14:paraId="32035B95" w14:textId="7A9D7E1A" w:rsidR="00C650D7" w:rsidRPr="002E6989" w:rsidRDefault="00C650D7" w:rsidP="00E42385">
      <w:pPr>
        <w:tabs>
          <w:tab w:val="left" w:pos="9923"/>
        </w:tabs>
        <w:adjustRightInd w:val="0"/>
        <w:snapToGrid w:val="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«Стартап (від </w:t>
      </w:r>
      <w:proofErr w:type="spellStart"/>
      <w:r w:rsidRPr="002E6989">
        <w:rPr>
          <w:rFonts w:ascii="Times New Roman" w:hAnsi="Times New Roman" w:cs="Times New Roman"/>
          <w:sz w:val="28"/>
          <w:szCs w:val="28"/>
          <w:lang w:val="uk-UA" w:eastAsia="x-none"/>
        </w:rPr>
        <w:t>англ</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Start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up</w:t>
      </w:r>
      <w:proofErr w:type="spellEnd"/>
      <w:r w:rsidRPr="002E6989">
        <w:rPr>
          <w:rFonts w:ascii="Times New Roman" w:hAnsi="Times New Roman" w:cs="Times New Roman"/>
          <w:sz w:val="28"/>
          <w:szCs w:val="28"/>
          <w:lang w:val="uk-UA" w:eastAsia="x-none"/>
        </w:rPr>
        <w:t xml:space="preserve"> – запуск) – особлива організаційна</w:t>
      </w:r>
      <w:r w:rsidR="00B86463"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структура (проект, новостворена компанія, або компанія, яка</w:t>
      </w:r>
      <w:r w:rsidR="00B86463"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знаходиться в процесі створення) з високим інтелектуальним</w:t>
      </w:r>
      <w:r w:rsidR="00B86463"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потенціалом, спрямована на розроблення та впровадження інноваційного</w:t>
      </w:r>
      <w:r w:rsidR="00B86463"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продукту або технології, яка знаходиться на стадії пошуку</w:t>
      </w:r>
      <w:r w:rsidR="00B86463" w:rsidRPr="002E6989">
        <w:rPr>
          <w:rFonts w:ascii="Times New Roman" w:hAnsi="Times New Roman" w:cs="Times New Roman"/>
          <w:sz w:val="28"/>
          <w:szCs w:val="28"/>
          <w:lang w:val="uk-UA" w:eastAsia="x-none"/>
        </w:rPr>
        <w:t xml:space="preserve"> </w:t>
      </w:r>
      <w:r w:rsidR="00C92D81" w:rsidRPr="002E6989">
        <w:rPr>
          <w:rFonts w:ascii="Times New Roman" w:hAnsi="Times New Roman" w:cs="Times New Roman"/>
          <w:sz w:val="28"/>
          <w:szCs w:val="28"/>
          <w:lang w:val="uk-UA" w:eastAsia="x-none"/>
        </w:rPr>
        <w:t>о</w:t>
      </w:r>
      <w:r w:rsidRPr="002E6989">
        <w:rPr>
          <w:rFonts w:ascii="Times New Roman" w:hAnsi="Times New Roman" w:cs="Times New Roman"/>
          <w:sz w:val="28"/>
          <w:szCs w:val="28"/>
          <w:lang w:val="uk-UA" w:eastAsia="x-none"/>
        </w:rPr>
        <w:t xml:space="preserve">птимальної масштабованої бізнес моделі та потребує </w:t>
      </w:r>
      <w:r w:rsidR="0007464E" w:rsidRPr="002E6989">
        <w:rPr>
          <w:rFonts w:ascii="Times New Roman" w:hAnsi="Times New Roman" w:cs="Times New Roman"/>
          <w:sz w:val="28"/>
          <w:szCs w:val="28"/>
          <w:lang w:val="uk-UA" w:eastAsia="x-none"/>
        </w:rPr>
        <w:t>капіталізації</w:t>
      </w:r>
      <w:r w:rsidRPr="002E6989">
        <w:rPr>
          <w:rFonts w:ascii="Times New Roman" w:hAnsi="Times New Roman" w:cs="Times New Roman"/>
          <w:sz w:val="28"/>
          <w:szCs w:val="28"/>
          <w:lang w:val="uk-UA" w:eastAsia="x-none"/>
        </w:rPr>
        <w:t>»</w:t>
      </w:r>
      <w:r w:rsidR="00C92D81" w:rsidRPr="002E6989">
        <w:rPr>
          <w:rFonts w:ascii="Times New Roman" w:hAnsi="Times New Roman" w:cs="Times New Roman"/>
          <w:sz w:val="28"/>
          <w:szCs w:val="28"/>
          <w:lang w:val="uk-UA" w:eastAsia="x-none"/>
        </w:rPr>
        <w:t xml:space="preserve"> </w:t>
      </w:r>
      <w:r w:rsidR="00766B6E" w:rsidRPr="002E6989">
        <w:rPr>
          <w:rFonts w:ascii="Times New Roman" w:hAnsi="Times New Roman" w:cs="Times New Roman"/>
          <w:sz w:val="28"/>
          <w:szCs w:val="28"/>
          <w:lang w:val="uk-UA" w:eastAsia="x-none"/>
        </w:rPr>
        <w:t>[</w:t>
      </w:r>
      <w:r w:rsidR="007B2352">
        <w:rPr>
          <w:rFonts w:ascii="Times New Roman" w:hAnsi="Times New Roman" w:cs="Times New Roman"/>
          <w:sz w:val="28"/>
          <w:szCs w:val="28"/>
          <w:lang w:val="uk-UA" w:eastAsia="x-none"/>
        </w:rPr>
        <w:t>31</w:t>
      </w:r>
      <w:r w:rsidR="00C92D81" w:rsidRPr="002E6989">
        <w:rPr>
          <w:rFonts w:ascii="Times New Roman" w:hAnsi="Times New Roman" w:cs="Times New Roman"/>
          <w:sz w:val="28"/>
          <w:szCs w:val="28"/>
          <w:lang w:val="uk-UA" w:eastAsia="x-none"/>
        </w:rPr>
        <w:t>]</w:t>
      </w:r>
      <w:r w:rsidR="007B2352">
        <w:rPr>
          <w:rFonts w:ascii="Times New Roman" w:hAnsi="Times New Roman" w:cs="Times New Roman"/>
          <w:sz w:val="28"/>
          <w:szCs w:val="28"/>
          <w:lang w:val="uk-UA" w:eastAsia="x-none"/>
        </w:rPr>
        <w:t>.</w:t>
      </w:r>
    </w:p>
    <w:p w14:paraId="41194D76" w14:textId="675C96AF" w:rsidR="00EC30DA" w:rsidRPr="002E6989" w:rsidRDefault="00BC64FB" w:rsidP="00EC30DA">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Виходячи з цього </w:t>
      </w:r>
      <w:r w:rsidR="00487345" w:rsidRPr="002E6989">
        <w:rPr>
          <w:rFonts w:ascii="Times New Roman" w:hAnsi="Times New Roman" w:cs="Times New Roman"/>
          <w:sz w:val="28"/>
          <w:szCs w:val="28"/>
          <w:lang w:val="uk-UA" w:eastAsia="x-none"/>
        </w:rPr>
        <w:t>визначення, можемо констатувати, що стартап – це не просто новостворена компанія, а унікальна організаційна структура, орієнтована на інновації та розробку чогось нового. Відмінною рисою стартапу є його інноваційний характер. Це може бути новий продукт, нова технологія, унікальна бізнес-модель або навіть новаторський спосіб доставки послуг. Інновації в стартапах часто спрямовані на задоволення невирішених потреб ринку або створення зовсім нового ринку. Наприклад, стартап у сфері технологій може розробляти новітнє програмне забезпечення, в той час як стартап у роздрібній торгівлі може експериментувати з новими методами залучення клієнтів.</w:t>
      </w:r>
    </w:p>
    <w:p w14:paraId="02BD7BF1" w14:textId="77777777" w:rsidR="00EC30DA" w:rsidRPr="002E6989" w:rsidRDefault="00EC30DA" w:rsidP="00EC30DA">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Ключовим елементом стартапу є високий інтелектуальний потенціал. Це означає, що команди стартапів часто складаються з висококваліфікованих фахівців, які мають глибокі знання у своїй галузі. Ці фахівці здатні швидко генерувати інноваційні ідеї, ефективно вирішувати проблеми та швидко адаптуватися до змін на ринку. Вони також здатні аналізувати ринкові тенденції та прогнозувати можливі майбутні зміни, що дозволяє стартапу завжди залишатися на крок попереду конкурентів.</w:t>
      </w:r>
    </w:p>
    <w:p w14:paraId="3C68EC52" w14:textId="6C229528" w:rsidR="00380994" w:rsidRPr="002E6989" w:rsidRDefault="00380994" w:rsidP="00EC30DA">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Однією з основних задач стартапу є пошук та впровадження оптимальної бізнес-моделі. Це означає, що на початкових етапах свого існування, стартапи часто експериментують з різними підходами до ведення </w:t>
      </w:r>
      <w:r w:rsidRPr="002E6989">
        <w:rPr>
          <w:rFonts w:ascii="Times New Roman" w:hAnsi="Times New Roman" w:cs="Times New Roman"/>
          <w:sz w:val="28"/>
          <w:szCs w:val="28"/>
          <w:lang w:val="uk-UA" w:eastAsia="x-none"/>
        </w:rPr>
        <w:lastRenderedPageBreak/>
        <w:t>бізнесу, щоб виявити найефективніший спосіб монетизації своєї ідеї. Це може включати різні стратегії маркетингу, продажу, партнерства, а також управління ресурсами. Важливим аспектом є здатність стартапу масштабуватися, тобто збільшувати свої обсяги діяльності та доходи, при цьому не зазнаючи значних збільшень у витратах.</w:t>
      </w:r>
    </w:p>
    <w:p w14:paraId="265510E4" w14:textId="37AB0DE0" w:rsidR="00380994" w:rsidRDefault="00380994" w:rsidP="00EC30DA">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Фінансування є ще одним критичним аспектом для стартапів. Більшість стартапів на початкових етапах потребують зовнішніх інвестицій для розвитку своїх продукті</w:t>
      </w:r>
      <w:r w:rsidR="0007464E" w:rsidRPr="002E6989">
        <w:rPr>
          <w:rFonts w:ascii="Times New Roman" w:hAnsi="Times New Roman" w:cs="Times New Roman"/>
          <w:sz w:val="28"/>
          <w:szCs w:val="28"/>
          <w:lang w:val="uk-UA" w:eastAsia="x-none"/>
        </w:rPr>
        <w:t>.</w:t>
      </w:r>
    </w:p>
    <w:p w14:paraId="0228E272" w14:textId="77777777" w:rsidR="00B218F4" w:rsidRPr="002E6989" w:rsidRDefault="00B218F4" w:rsidP="00EC30DA">
      <w:pPr>
        <w:contextualSpacing/>
        <w:rPr>
          <w:rFonts w:ascii="Times New Roman" w:hAnsi="Times New Roman" w:cs="Times New Roman"/>
          <w:sz w:val="28"/>
          <w:szCs w:val="28"/>
          <w:lang w:val="uk-UA" w:eastAsia="x-none"/>
        </w:rPr>
      </w:pPr>
    </w:p>
    <w:p w14:paraId="1DD05427" w14:textId="57A885AB" w:rsidR="0007464E" w:rsidRDefault="00BA71CD"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207" w:name="_Toc154243519"/>
      <w:bookmarkStart w:id="208" w:name="_Toc154272650"/>
      <w:bookmarkStart w:id="209" w:name="_Toc154272923"/>
      <w:bookmarkStart w:id="210" w:name="_Toc154274867"/>
      <w:bookmarkStart w:id="211" w:name="_Toc154275025"/>
      <w:bookmarkStart w:id="212" w:name="_Toc154275428"/>
      <w:bookmarkStart w:id="213" w:name="_Toc154276138"/>
      <w:bookmarkStart w:id="214" w:name="_Toc154277462"/>
      <w:r w:rsidRPr="002E6989">
        <w:rPr>
          <w:rFonts w:ascii="Times New Roman" w:hAnsi="Times New Roman"/>
          <w:color w:val="auto"/>
          <w:sz w:val="28"/>
          <w:szCs w:val="28"/>
          <w:lang w:val="uk-UA"/>
        </w:rPr>
        <w:t>Етапи ідейної стадії</w:t>
      </w:r>
      <w:r w:rsidR="001D784A" w:rsidRPr="002E6989">
        <w:rPr>
          <w:rFonts w:ascii="Times New Roman" w:hAnsi="Times New Roman"/>
          <w:color w:val="auto"/>
          <w:sz w:val="28"/>
          <w:szCs w:val="28"/>
          <w:lang w:val="uk-UA"/>
        </w:rPr>
        <w:t xml:space="preserve"> стартап-проєкту</w:t>
      </w:r>
      <w:bookmarkEnd w:id="207"/>
      <w:r w:rsidR="00B218F4">
        <w:rPr>
          <w:rFonts w:ascii="Times New Roman" w:hAnsi="Times New Roman"/>
          <w:color w:val="auto"/>
          <w:sz w:val="28"/>
          <w:szCs w:val="28"/>
          <w:lang w:val="uk-UA"/>
        </w:rPr>
        <w:t>.</w:t>
      </w:r>
      <w:bookmarkEnd w:id="208"/>
      <w:bookmarkEnd w:id="209"/>
      <w:bookmarkEnd w:id="210"/>
      <w:bookmarkEnd w:id="211"/>
      <w:bookmarkEnd w:id="212"/>
      <w:bookmarkEnd w:id="213"/>
      <w:bookmarkEnd w:id="214"/>
    </w:p>
    <w:p w14:paraId="28693C9B" w14:textId="77777777" w:rsidR="00B218F4" w:rsidRPr="00B218F4" w:rsidRDefault="00B218F4" w:rsidP="00B218F4">
      <w:pPr>
        <w:rPr>
          <w:lang w:val="uk-UA" w:eastAsia="x-none"/>
        </w:rPr>
      </w:pPr>
    </w:p>
    <w:p w14:paraId="0701C355" w14:textId="3EC8AD58" w:rsidR="00D64FD1" w:rsidRPr="002E6989" w:rsidRDefault="00D64FD1" w:rsidP="007B2352">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 стартап-проєкті, відповідно до [</w:t>
      </w:r>
      <w:r w:rsidR="00874AE6" w:rsidRPr="002E6989">
        <w:rPr>
          <w:rFonts w:ascii="Times New Roman" w:hAnsi="Times New Roman" w:cs="Times New Roman"/>
          <w:sz w:val="28"/>
          <w:szCs w:val="28"/>
          <w:lang w:val="uk-UA" w:eastAsia="x-none"/>
        </w:rPr>
        <w:t>31-32</w:t>
      </w:r>
      <w:r w:rsidRPr="002E6989">
        <w:rPr>
          <w:rFonts w:ascii="Times New Roman" w:hAnsi="Times New Roman" w:cs="Times New Roman"/>
          <w:sz w:val="28"/>
          <w:szCs w:val="28"/>
          <w:lang w:val="uk-UA" w:eastAsia="x-none"/>
        </w:rPr>
        <w:t>], в основі розвитку інноваційного продукту лежить процес розробки ідеї, який є початковим пунктом інноваційної діяльності. Вплив цього етапу є вирішальним для ефективності подальших кроків, адже він визначає, наскільки ресурси будуть задіяні, якою буде швидкість впровадження інноваційного проекту, додану вартість та комерційний потенціал продукту. Розвиток ідеї відбувається на етапі, що передує заснуванню стартапу, і охоплює чотири ключові фази: ідентифікацію ринкових можливостей, створення набору ідей, аналіз та вибір найкращих ідей, а також планування їх втілення</w:t>
      </w:r>
      <w:r w:rsidR="002A3C52" w:rsidRPr="002E6989">
        <w:rPr>
          <w:rFonts w:ascii="Times New Roman" w:hAnsi="Times New Roman" w:cs="Times New Roman"/>
          <w:sz w:val="28"/>
          <w:szCs w:val="28"/>
          <w:lang w:val="uk-UA" w:eastAsia="x-none"/>
        </w:rPr>
        <w:t>, що показано на рис 4.1.</w:t>
      </w:r>
    </w:p>
    <w:p w14:paraId="3C2E1390" w14:textId="63430932" w:rsidR="005F3184" w:rsidRPr="002E6989" w:rsidRDefault="005F3184" w:rsidP="005F3184">
      <w:pPr>
        <w:jc w:val="center"/>
        <w:rPr>
          <w:rFonts w:ascii="Times New Roman" w:hAnsi="Times New Roman" w:cs="Times New Roman"/>
          <w:sz w:val="28"/>
          <w:szCs w:val="28"/>
          <w:lang w:val="uk-UA" w:eastAsia="x-none"/>
        </w:rPr>
      </w:pPr>
      <w:r w:rsidRPr="002E6989">
        <w:rPr>
          <w:rFonts w:ascii="Times New Roman" w:hAnsi="Times New Roman" w:cs="Times New Roman"/>
          <w:noProof/>
          <w:sz w:val="28"/>
          <w:szCs w:val="28"/>
          <w:lang w:val="uk-UA" w:eastAsia="x-none"/>
        </w:rPr>
        <w:drawing>
          <wp:inline distT="0" distB="0" distL="0" distR="0" wp14:anchorId="1DC4BC7A" wp14:editId="3304EB5E">
            <wp:extent cx="3873116" cy="1820545"/>
            <wp:effectExtent l="0" t="0" r="635" b="0"/>
            <wp:docPr id="394389888" name="Picture 394389888"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389888" name="Picture 1" descr="A diagram of a diagram&#10;&#10;Description automatically generated"/>
                    <pic:cNvPicPr/>
                  </pic:nvPicPr>
                  <pic:blipFill>
                    <a:blip r:embed="rId138"/>
                    <a:stretch>
                      <a:fillRect/>
                    </a:stretch>
                  </pic:blipFill>
                  <pic:spPr>
                    <a:xfrm>
                      <a:off x="0" y="0"/>
                      <a:ext cx="3964268" cy="1863391"/>
                    </a:xfrm>
                    <a:prstGeom prst="rect">
                      <a:avLst/>
                    </a:prstGeom>
                  </pic:spPr>
                </pic:pic>
              </a:graphicData>
            </a:graphic>
          </wp:inline>
        </w:drawing>
      </w:r>
    </w:p>
    <w:p w14:paraId="390C3210" w14:textId="2478154A" w:rsidR="005F3184" w:rsidRDefault="005F3184" w:rsidP="00B54F32">
      <w:pPr>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Рисунок 4.1 –</w:t>
      </w:r>
      <w:r w:rsidR="00D0799B" w:rsidRPr="002E6989">
        <w:rPr>
          <w:rFonts w:ascii="Times New Roman" w:hAnsi="Times New Roman" w:cs="Times New Roman"/>
          <w:sz w:val="28"/>
          <w:szCs w:val="28"/>
          <w:lang w:val="uk-UA" w:eastAsia="x-none"/>
        </w:rPr>
        <w:t xml:space="preserve"> </w:t>
      </w:r>
      <w:r w:rsidR="003C1A2D" w:rsidRPr="002E6989">
        <w:rPr>
          <w:rFonts w:ascii="Times New Roman" w:hAnsi="Times New Roman" w:cs="Times New Roman"/>
          <w:sz w:val="28"/>
          <w:szCs w:val="28"/>
          <w:lang w:val="uk-UA" w:eastAsia="x-none"/>
        </w:rPr>
        <w:t>Етапи розроблення нематеріального</w:t>
      </w:r>
      <w:r w:rsidR="00766B6E" w:rsidRPr="002E6989">
        <w:rPr>
          <w:rFonts w:ascii="Times New Roman" w:hAnsi="Times New Roman" w:cs="Times New Roman"/>
          <w:sz w:val="28"/>
          <w:szCs w:val="28"/>
          <w:lang w:val="uk-UA" w:eastAsia="x-none"/>
        </w:rPr>
        <w:t xml:space="preserve"> (інформаційного)</w:t>
      </w:r>
      <w:r w:rsidR="003C1A2D" w:rsidRPr="002E6989">
        <w:rPr>
          <w:rFonts w:ascii="Times New Roman" w:hAnsi="Times New Roman" w:cs="Times New Roman"/>
          <w:sz w:val="28"/>
          <w:szCs w:val="28"/>
          <w:lang w:val="uk-UA" w:eastAsia="x-none"/>
        </w:rPr>
        <w:t xml:space="preserve"> продукту, </w:t>
      </w:r>
      <w:r w:rsidR="00766B6E" w:rsidRPr="002E6989">
        <w:rPr>
          <w:rFonts w:ascii="Times New Roman" w:hAnsi="Times New Roman" w:cs="Times New Roman"/>
          <w:sz w:val="28"/>
          <w:szCs w:val="28"/>
          <w:lang w:val="uk-UA" w:eastAsia="x-none"/>
        </w:rPr>
        <w:t>посівна стадія</w:t>
      </w:r>
      <w:r w:rsidR="00AD748D" w:rsidRPr="002E6989">
        <w:rPr>
          <w:rFonts w:ascii="Times New Roman" w:hAnsi="Times New Roman" w:cs="Times New Roman"/>
          <w:sz w:val="28"/>
          <w:szCs w:val="28"/>
          <w:lang w:val="uk-UA" w:eastAsia="x-none"/>
        </w:rPr>
        <w:t xml:space="preserve"> (ідейна)</w:t>
      </w:r>
      <w:r w:rsidR="00766B6E" w:rsidRPr="002E6989">
        <w:rPr>
          <w:rFonts w:ascii="Times New Roman" w:hAnsi="Times New Roman" w:cs="Times New Roman"/>
          <w:sz w:val="28"/>
          <w:szCs w:val="28"/>
          <w:lang w:val="uk-UA" w:eastAsia="x-none"/>
        </w:rPr>
        <w:t xml:space="preserve"> та стадія стартап проєкту</w:t>
      </w:r>
      <w:r w:rsidR="00AD748D" w:rsidRPr="002E6989">
        <w:rPr>
          <w:rFonts w:ascii="Times New Roman" w:hAnsi="Times New Roman" w:cs="Times New Roman"/>
          <w:sz w:val="28"/>
          <w:szCs w:val="28"/>
          <w:lang w:val="uk-UA" w:eastAsia="x-none"/>
        </w:rPr>
        <w:t xml:space="preserve"> (розробки, тестування)</w:t>
      </w:r>
      <w:r w:rsidR="0056578D" w:rsidRPr="002E6989">
        <w:rPr>
          <w:rFonts w:ascii="Times New Roman" w:hAnsi="Times New Roman" w:cs="Times New Roman"/>
          <w:sz w:val="28"/>
          <w:szCs w:val="28"/>
          <w:lang w:val="uk-UA" w:eastAsia="x-none"/>
        </w:rPr>
        <w:t xml:space="preserve"> [</w:t>
      </w:r>
      <w:r w:rsidR="00874AE6" w:rsidRPr="002E6989">
        <w:rPr>
          <w:rFonts w:ascii="Times New Roman" w:hAnsi="Times New Roman" w:cs="Times New Roman"/>
          <w:sz w:val="28"/>
          <w:szCs w:val="28"/>
          <w:lang w:val="uk-UA" w:eastAsia="x-none"/>
        </w:rPr>
        <w:t>31</w:t>
      </w:r>
      <w:r w:rsidR="0056578D" w:rsidRPr="002E6989">
        <w:rPr>
          <w:rFonts w:ascii="Times New Roman" w:hAnsi="Times New Roman" w:cs="Times New Roman"/>
          <w:sz w:val="28"/>
          <w:szCs w:val="28"/>
          <w:lang w:val="uk-UA" w:eastAsia="x-none"/>
        </w:rPr>
        <w:t>]</w:t>
      </w:r>
      <w:r w:rsidR="00874AE6" w:rsidRPr="002E6989">
        <w:rPr>
          <w:rFonts w:ascii="Times New Roman" w:hAnsi="Times New Roman" w:cs="Times New Roman"/>
          <w:sz w:val="28"/>
          <w:szCs w:val="28"/>
          <w:lang w:val="uk-UA" w:eastAsia="x-none"/>
        </w:rPr>
        <w:t>.</w:t>
      </w:r>
    </w:p>
    <w:p w14:paraId="0FAD2D07" w14:textId="77777777" w:rsidR="00B54F32" w:rsidRPr="002E6989" w:rsidRDefault="00B54F32" w:rsidP="00B54F32">
      <w:pPr>
        <w:jc w:val="center"/>
        <w:rPr>
          <w:rFonts w:ascii="Times New Roman" w:hAnsi="Times New Roman" w:cs="Times New Roman"/>
          <w:sz w:val="28"/>
          <w:szCs w:val="28"/>
          <w:lang w:val="uk-UA" w:eastAsia="x-none"/>
        </w:rPr>
      </w:pPr>
    </w:p>
    <w:p w14:paraId="0FA73CB3" w14:textId="7D9B8872" w:rsidR="0007464E" w:rsidRPr="002E6989" w:rsidRDefault="00265603" w:rsidP="00EC30DA">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 xml:space="preserve">Ідентифікація ринкових можливостей для стартап-проєкту </w:t>
      </w:r>
      <w:r w:rsidR="005000A0"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це процес виявлення та аналізу потенційних сфер або сегментів ринку, де може бути затребуваний новий продукт чи послуга. Цей етап є критично важливим для успішного розвитку стартапу, оскільки він допомагає визначити, де існують невирішені потреби або прогалини, які можуть бути заповнені інноваційним продуктом чи послугою. Ось кілька ключових аспектів цього процесу:</w:t>
      </w:r>
    </w:p>
    <w:p w14:paraId="0CC8B367" w14:textId="45AF04AB" w:rsidR="00523B27" w:rsidRPr="002E6989" w:rsidRDefault="00523B27" w:rsidP="008906AC">
      <w:pPr>
        <w:pStyle w:val="ListParagraph"/>
        <w:numPr>
          <w:ilvl w:val="0"/>
          <w:numId w:val="11"/>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Дослідження ринку </w:t>
      </w:r>
      <w:r w:rsidRPr="002E6989">
        <w:rPr>
          <w:rFonts w:ascii="Times New Roman" w:hAnsi="Times New Roman" w:cs="Times New Roman"/>
          <w:sz w:val="28"/>
          <w:szCs w:val="28"/>
          <w:lang w:val="uk-UA" w:eastAsia="x-none"/>
        </w:rPr>
        <w:softHyphen/>
        <w:t>– включає збір та аналіз даних про поточні тренди, попит, конкурентів та поведінку споживачів. Мета полягає у зрозумінні структури ринку та ідентифікації можливих ніш для входу.</w:t>
      </w:r>
    </w:p>
    <w:p w14:paraId="0A9728EC" w14:textId="115BD855" w:rsidR="00523B27" w:rsidRPr="002E6989" w:rsidRDefault="00523B27" w:rsidP="008906AC">
      <w:pPr>
        <w:pStyle w:val="ListParagraph"/>
        <w:numPr>
          <w:ilvl w:val="0"/>
          <w:numId w:val="11"/>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Визначення потреб споживачів – зосередження на виявленні невирішених або недостатньо задоволених потреб аудиторії. Це може включати опитування потенційних клієнтів, аналіз звернень клієнтів, обговорення на форумах тощо.</w:t>
      </w:r>
    </w:p>
    <w:p w14:paraId="6409A98B" w14:textId="20A50B3A" w:rsidR="00523B27" w:rsidRPr="002E6989" w:rsidRDefault="00523B27" w:rsidP="008906AC">
      <w:pPr>
        <w:pStyle w:val="ListParagraph"/>
        <w:numPr>
          <w:ilvl w:val="0"/>
          <w:numId w:val="11"/>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Аналіз конкурентів – це вивчення діяльності існуючих компаній на ринку дозволяє зрозуміти, які продукти або послуги вже пропонуються, і виявити слабкі сторони конкурентів, на яких може зосередитися новий стартап.</w:t>
      </w:r>
    </w:p>
    <w:p w14:paraId="61BA2218" w14:textId="24A88943" w:rsidR="00523B27" w:rsidRPr="002E6989" w:rsidRDefault="00523B27" w:rsidP="008906AC">
      <w:pPr>
        <w:pStyle w:val="ListParagraph"/>
        <w:numPr>
          <w:ilvl w:val="0"/>
          <w:numId w:val="11"/>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Прогнозування тенденцій ринку – Це включає в себе оцінку майбутніх тенденцій і змін у споживацьких уподобаннях, технологіях, економічному середовищі тощо.</w:t>
      </w:r>
    </w:p>
    <w:p w14:paraId="399EF54E" w14:textId="629631BA" w:rsidR="009969E4" w:rsidRPr="002E6989" w:rsidRDefault="00523B27" w:rsidP="008906AC">
      <w:pPr>
        <w:pStyle w:val="ListParagraph"/>
        <w:numPr>
          <w:ilvl w:val="0"/>
          <w:numId w:val="11"/>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Валідація (апробація) ідей – це процес, який відбувається після ідентифікації потенційних можливостей важливо перевірити їхню життєздатність, зокрема через експерименти, розробки прототипу, опитування потенційних користувачів</w:t>
      </w:r>
      <w:r w:rsidR="009969E4" w:rsidRPr="002E6989">
        <w:rPr>
          <w:rFonts w:ascii="Times New Roman" w:hAnsi="Times New Roman" w:cs="Times New Roman"/>
          <w:sz w:val="28"/>
          <w:szCs w:val="28"/>
          <w:lang w:val="uk-UA" w:eastAsia="x-none"/>
        </w:rPr>
        <w:t>.</w:t>
      </w:r>
    </w:p>
    <w:p w14:paraId="10AF0275" w14:textId="44CBB295" w:rsidR="009969E4" w:rsidRPr="002E6989" w:rsidRDefault="009969E4" w:rsidP="009969E4">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Щодо</w:t>
      </w:r>
      <w:r w:rsidR="008F6D26" w:rsidRPr="002E6989">
        <w:rPr>
          <w:rFonts w:ascii="Times New Roman" w:hAnsi="Times New Roman" w:cs="Times New Roman"/>
          <w:sz w:val="28"/>
          <w:szCs w:val="28"/>
          <w:lang w:val="uk-UA" w:eastAsia="x-none"/>
        </w:rPr>
        <w:t xml:space="preserve"> </w:t>
      </w:r>
      <w:r w:rsidR="00BA71CD" w:rsidRPr="002E6989">
        <w:rPr>
          <w:rFonts w:ascii="Times New Roman" w:hAnsi="Times New Roman" w:cs="Times New Roman"/>
          <w:sz w:val="28"/>
          <w:szCs w:val="28"/>
          <w:lang w:val="uk-UA" w:eastAsia="x-none"/>
        </w:rPr>
        <w:t>наступного, другого</w:t>
      </w:r>
      <w:r w:rsidR="008F6D26" w:rsidRPr="002E6989">
        <w:rPr>
          <w:rFonts w:ascii="Times New Roman" w:hAnsi="Times New Roman" w:cs="Times New Roman"/>
          <w:sz w:val="28"/>
          <w:szCs w:val="28"/>
          <w:lang w:val="uk-UA" w:eastAsia="x-none"/>
        </w:rPr>
        <w:t xml:space="preserve"> етапу, с</w:t>
      </w:r>
      <w:r w:rsidRPr="002E6989">
        <w:rPr>
          <w:rFonts w:ascii="Times New Roman" w:hAnsi="Times New Roman" w:cs="Times New Roman"/>
          <w:sz w:val="28"/>
          <w:szCs w:val="28"/>
          <w:lang w:val="uk-UA" w:eastAsia="x-none"/>
        </w:rPr>
        <w:t>творення набору ідей для стартапу</w:t>
      </w:r>
      <w:r w:rsidR="008F6D26"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w:t>
      </w:r>
      <w:r w:rsidR="008F6D26" w:rsidRPr="002E6989">
        <w:rPr>
          <w:rFonts w:ascii="Times New Roman" w:hAnsi="Times New Roman" w:cs="Times New Roman"/>
          <w:sz w:val="28"/>
          <w:szCs w:val="28"/>
          <w:lang w:val="uk-UA" w:eastAsia="x-none"/>
        </w:rPr>
        <w:t>то</w:t>
      </w:r>
      <w:r w:rsidRPr="002E6989">
        <w:rPr>
          <w:rFonts w:ascii="Times New Roman" w:hAnsi="Times New Roman" w:cs="Times New Roman"/>
          <w:sz w:val="28"/>
          <w:szCs w:val="28"/>
          <w:lang w:val="uk-UA" w:eastAsia="x-none"/>
        </w:rPr>
        <w:t xml:space="preserve"> </w:t>
      </w:r>
      <w:r w:rsidR="00BA71CD" w:rsidRPr="002E6989">
        <w:rPr>
          <w:rFonts w:ascii="Times New Roman" w:hAnsi="Times New Roman" w:cs="Times New Roman"/>
          <w:sz w:val="28"/>
          <w:szCs w:val="28"/>
          <w:lang w:val="uk-UA" w:eastAsia="x-none"/>
        </w:rPr>
        <w:t xml:space="preserve">він </w:t>
      </w:r>
      <w:r w:rsidR="008F6D26" w:rsidRPr="002E6989">
        <w:rPr>
          <w:rFonts w:ascii="Times New Roman" w:hAnsi="Times New Roman" w:cs="Times New Roman"/>
          <w:sz w:val="28"/>
          <w:szCs w:val="28"/>
          <w:lang w:val="uk-UA" w:eastAsia="x-none"/>
        </w:rPr>
        <w:t>є</w:t>
      </w:r>
      <w:r w:rsidRPr="002E6989">
        <w:rPr>
          <w:rFonts w:ascii="Times New Roman" w:hAnsi="Times New Roman" w:cs="Times New Roman"/>
          <w:sz w:val="28"/>
          <w:szCs w:val="28"/>
          <w:lang w:val="uk-UA" w:eastAsia="x-none"/>
        </w:rPr>
        <w:t xml:space="preserve"> процес</w:t>
      </w:r>
      <w:r w:rsidR="008F6D26" w:rsidRPr="002E6989">
        <w:rPr>
          <w:rFonts w:ascii="Times New Roman" w:hAnsi="Times New Roman" w:cs="Times New Roman"/>
          <w:sz w:val="28"/>
          <w:szCs w:val="28"/>
          <w:lang w:val="uk-UA" w:eastAsia="x-none"/>
        </w:rPr>
        <w:t>ом</w:t>
      </w:r>
      <w:r w:rsidRPr="002E6989">
        <w:rPr>
          <w:rFonts w:ascii="Times New Roman" w:hAnsi="Times New Roman" w:cs="Times New Roman"/>
          <w:sz w:val="28"/>
          <w:szCs w:val="28"/>
          <w:lang w:val="uk-UA" w:eastAsia="x-none"/>
        </w:rPr>
        <w:t xml:space="preserve">, який включає генерацію, обговорення та розвиток різноманітних концепцій, що можуть бути перетворені на успішний бізнес. Цей процес починається з відкритого мозкового штурму, де кожен учасник команди вносить свої ідеї без обмежень та критики. Мета цього етапу </w:t>
      </w:r>
      <w:r w:rsidR="000E22CF"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згенерувати якомога більше ідей, не зважаючи на їхню реалістичність або </w:t>
      </w:r>
      <w:r w:rsidRPr="002E6989">
        <w:rPr>
          <w:rFonts w:ascii="Times New Roman" w:hAnsi="Times New Roman" w:cs="Times New Roman"/>
          <w:sz w:val="28"/>
          <w:szCs w:val="28"/>
          <w:lang w:val="uk-UA" w:eastAsia="x-none"/>
        </w:rPr>
        <w:lastRenderedPageBreak/>
        <w:t>практичність на даному етапі. Команди можуть використовувати різні техніки креативності, такі як асоціативне мислення, аналіз трендів, опитування потенційних клієнтів, а також дослідження нових технологій і методів вирішення проблем, що існують на ринку.</w:t>
      </w:r>
    </w:p>
    <w:p w14:paraId="07E250FD" w14:textId="2E150CBF" w:rsidR="00773494" w:rsidRPr="002E6989" w:rsidRDefault="00773494" w:rsidP="00773494">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Аналіз та вибір найкращих ідей для стартапу – це процес, який включає оцінку згенерованих ідей на основі ряду критеріїв, що забезпечують їхню життєздатність та потенціал успіху на ринку. У цьому процесі команда стартапу розглядає такі аспекти, як відповідність ідей потребам ринку, їхню ступінь інновацій, реалізаційну можливість, вартість розвитку, потенційні ризики та очікуваний ринковий попит. Також важливо враховувати досвід та ресурси команди, оскільки це впливає на спроможність ефективно реалізувати вибрані ідеї. Цей аналітичний процес часто супроводжується залученням зовнішніх експертів або проведенням ринкових досліджень для отримання об'єктивного зворотного зв'язку. В результаті, обираються ідеї, які мають найбільший потенціал для створення вартості та досягнення комерційного успіху.</w:t>
      </w:r>
    </w:p>
    <w:p w14:paraId="4A68865B" w14:textId="45AE3AAA" w:rsidR="000E22CF" w:rsidRPr="002E6989" w:rsidRDefault="000E22CF" w:rsidP="00773494">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На останок, етап планування реалізації стартапу є ключовим для перетворення обраних ідей у реальні продукти чи послуги, і вимагає ретельного розроблення стратегічного плану, що включає визначення цілей, ресурсів, необхідних для реалізації проекту, а також розробку чіткого графіка з конкретними етапами та віхами. Під час цього етапу команда стартапу встановлює реалістичні строки, розподіляє завдання та відповідальності, планує бюджет, оцінює потенційні ризики та розробляє стратегії їх мінімізації. Важливим компонентом планування є також визначення маркетингової стратегії та каналів збуту, що дозволяє забезпечити успішний запуск та просування продукту на ринок. Ефективне планування не тільки сприяє плавному переходу від ідеї до реалізації, але й значно збільшує шанси стартапу на успіх.</w:t>
      </w:r>
    </w:p>
    <w:p w14:paraId="7C2DF5A6" w14:textId="77777777" w:rsidR="007F46AC" w:rsidRPr="002E6989" w:rsidRDefault="007F46AC" w:rsidP="00773494">
      <w:pPr>
        <w:rPr>
          <w:rFonts w:ascii="Times New Roman" w:hAnsi="Times New Roman" w:cs="Times New Roman"/>
          <w:sz w:val="28"/>
          <w:szCs w:val="28"/>
          <w:lang w:val="uk-UA" w:eastAsia="x-none"/>
        </w:rPr>
      </w:pPr>
    </w:p>
    <w:p w14:paraId="30F6A04C" w14:textId="232769C1" w:rsidR="00316924" w:rsidRDefault="00FA0440"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215" w:name="_Toc154243520"/>
      <w:bookmarkStart w:id="216" w:name="_Toc154272651"/>
      <w:bookmarkStart w:id="217" w:name="_Toc154272924"/>
      <w:bookmarkStart w:id="218" w:name="_Toc154274868"/>
      <w:bookmarkStart w:id="219" w:name="_Toc154275026"/>
      <w:bookmarkStart w:id="220" w:name="_Toc154275429"/>
      <w:bookmarkStart w:id="221" w:name="_Toc154276139"/>
      <w:bookmarkStart w:id="222" w:name="_Toc154277463"/>
      <w:r w:rsidRPr="002E6989">
        <w:rPr>
          <w:rFonts w:ascii="Times New Roman" w:hAnsi="Times New Roman"/>
          <w:color w:val="auto"/>
          <w:sz w:val="28"/>
          <w:szCs w:val="28"/>
          <w:lang w:val="uk-UA"/>
        </w:rPr>
        <w:lastRenderedPageBreak/>
        <w:t>Генерування ід</w:t>
      </w:r>
      <w:r w:rsidR="00D553BA" w:rsidRPr="002E6989">
        <w:rPr>
          <w:rFonts w:ascii="Times New Roman" w:hAnsi="Times New Roman"/>
          <w:color w:val="auto"/>
          <w:sz w:val="28"/>
          <w:szCs w:val="28"/>
          <w:lang w:val="uk-UA"/>
        </w:rPr>
        <w:t>еї стартап-проєкту</w:t>
      </w:r>
      <w:bookmarkEnd w:id="215"/>
      <w:r w:rsidR="00B218F4">
        <w:rPr>
          <w:rFonts w:ascii="Times New Roman" w:hAnsi="Times New Roman"/>
          <w:color w:val="auto"/>
          <w:sz w:val="28"/>
          <w:szCs w:val="28"/>
          <w:lang w:val="uk-UA"/>
        </w:rPr>
        <w:t>.</w:t>
      </w:r>
      <w:bookmarkEnd w:id="216"/>
      <w:bookmarkEnd w:id="217"/>
      <w:bookmarkEnd w:id="218"/>
      <w:bookmarkEnd w:id="219"/>
      <w:bookmarkEnd w:id="220"/>
      <w:bookmarkEnd w:id="221"/>
      <w:bookmarkEnd w:id="222"/>
    </w:p>
    <w:p w14:paraId="31F93385" w14:textId="77777777" w:rsidR="00B218F4" w:rsidRPr="00B218F4" w:rsidRDefault="00B218F4" w:rsidP="00B218F4">
      <w:pPr>
        <w:rPr>
          <w:lang w:val="uk-UA" w:eastAsia="x-none"/>
        </w:rPr>
      </w:pPr>
    </w:p>
    <w:p w14:paraId="65332E87" w14:textId="44743353" w:rsidR="00CF2CAD" w:rsidRPr="002E6989" w:rsidRDefault="00CF2CAD" w:rsidP="007F46AC">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Формування бізнес-концепції стартапу включає вирішення трьох тісно пов'язаних завдань:</w:t>
      </w:r>
    </w:p>
    <w:p w14:paraId="778CCE40" w14:textId="2A6460D8" w:rsidR="00CF2CAD" w:rsidRPr="002E6989" w:rsidRDefault="00CF2CAD" w:rsidP="008906AC">
      <w:pPr>
        <w:pStyle w:val="ListParagraph"/>
        <w:numPr>
          <w:ilvl w:val="0"/>
          <w:numId w:val="12"/>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що продавати - вибір товару або послуги, які найбільше зацікавлять потенційних клієнтів;</w:t>
      </w:r>
    </w:p>
    <w:p w14:paraId="6FD16BF3" w14:textId="66D9E3D3" w:rsidR="00CF2CAD" w:rsidRPr="002E6989" w:rsidRDefault="00CF2CAD" w:rsidP="008906AC">
      <w:pPr>
        <w:pStyle w:val="ListParagraph"/>
        <w:numPr>
          <w:ilvl w:val="0"/>
          <w:numId w:val="12"/>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кому продавати - ідентифікація цільової аудиторії та розуміння її унікальних характеристик - вартості, очікувань, преференцій у виборі, купівельної спроможності тощо;</w:t>
      </w:r>
    </w:p>
    <w:p w14:paraId="50274F79" w14:textId="5F1FEADF" w:rsidR="00CF2CAD" w:rsidRPr="002E6989" w:rsidRDefault="00CF2CAD" w:rsidP="008906AC">
      <w:pPr>
        <w:pStyle w:val="ListParagraph"/>
        <w:numPr>
          <w:ilvl w:val="0"/>
          <w:numId w:val="12"/>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як продавати - вирішення широкого спектру питань, починаючи від організації виробництва і закінчуючи сервісним та технічним обслуговуванням нових продуктів.</w:t>
      </w:r>
    </w:p>
    <w:p w14:paraId="0F20BB16" w14:textId="77777777" w:rsidR="00CF2CAD" w:rsidRPr="002E6989" w:rsidRDefault="00CF2CAD" w:rsidP="007F46AC">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Часто у процесі розробки бізнес-концепції стартапу деталізується або повністю переосмислюється сама ідея інноваційної технології. Досвід свідчить, що розробка бізнес-концепції є основною умовою успіху стартапу.</w:t>
      </w:r>
    </w:p>
    <w:p w14:paraId="75B60492" w14:textId="77777777" w:rsidR="00CF2CAD" w:rsidRPr="002E6989" w:rsidRDefault="00CF2CAD" w:rsidP="007F46AC">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Аналізуючи складні енергетичні системи, стає очевидним, що інформація на етапах її збору, обробки та передачі не завжди є точною, а системи, в свою чергу, не абсолютно надійні. Для забезпечення належної точності обчислень потрібно виконувати всеохоплююче дослідження питань підвищення точності передачі та обробки інформації.</w:t>
      </w:r>
    </w:p>
    <w:p w14:paraId="62DA3D1D" w14:textId="3FF7FB3E" w:rsidR="00CF2CAD" w:rsidRPr="002E6989" w:rsidRDefault="00CF2CAD" w:rsidP="007F46AC">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Для покращення </w:t>
      </w:r>
      <w:r w:rsidR="00E37158" w:rsidRPr="002E6989">
        <w:rPr>
          <w:rFonts w:ascii="Times New Roman" w:hAnsi="Times New Roman" w:cs="Times New Roman"/>
          <w:sz w:val="28"/>
          <w:szCs w:val="28"/>
          <w:lang w:val="uk-UA" w:eastAsia="x-none"/>
        </w:rPr>
        <w:t xml:space="preserve">системи аналізу </w:t>
      </w:r>
      <w:r w:rsidR="006D1B56" w:rsidRPr="002E6989">
        <w:rPr>
          <w:rFonts w:ascii="Times New Roman" w:hAnsi="Times New Roman" w:cs="Times New Roman"/>
          <w:sz w:val="28"/>
          <w:szCs w:val="28"/>
          <w:lang w:val="uk-UA" w:eastAsia="x-none"/>
        </w:rPr>
        <w:t>діагностичних показників автономного генератора</w:t>
      </w:r>
      <w:r w:rsidRPr="002E6989">
        <w:rPr>
          <w:rFonts w:ascii="Times New Roman" w:hAnsi="Times New Roman" w:cs="Times New Roman"/>
          <w:sz w:val="28"/>
          <w:szCs w:val="28"/>
          <w:lang w:val="uk-UA" w:eastAsia="x-none"/>
        </w:rPr>
        <w:t xml:space="preserve">, стартап-проект передбачає впровадження </w:t>
      </w:r>
      <w:r w:rsidR="006D1B56" w:rsidRPr="002E6989">
        <w:rPr>
          <w:rFonts w:ascii="Times New Roman" w:hAnsi="Times New Roman" w:cs="Times New Roman"/>
          <w:sz w:val="28"/>
          <w:szCs w:val="28"/>
          <w:lang w:val="uk-UA" w:eastAsia="x-none"/>
        </w:rPr>
        <w:t>та розроблення</w:t>
      </w:r>
      <w:r w:rsidRPr="002E6989">
        <w:rPr>
          <w:rFonts w:ascii="Times New Roman" w:hAnsi="Times New Roman" w:cs="Times New Roman"/>
          <w:sz w:val="28"/>
          <w:szCs w:val="28"/>
          <w:lang w:val="uk-UA" w:eastAsia="x-none"/>
        </w:rPr>
        <w:t xml:space="preserve"> алгоритму у формі програмного забезпечення, яке дозволить систематизувати інформацію </w:t>
      </w:r>
      <w:r w:rsidR="001F4DFB" w:rsidRPr="002E6989">
        <w:rPr>
          <w:rFonts w:ascii="Times New Roman" w:hAnsi="Times New Roman" w:cs="Times New Roman"/>
          <w:sz w:val="28"/>
          <w:szCs w:val="28"/>
          <w:lang w:val="uk-UA" w:eastAsia="x-none"/>
        </w:rPr>
        <w:t xml:space="preserve">від </w:t>
      </w:r>
      <w:r w:rsidR="006D1B56" w:rsidRPr="002E6989">
        <w:rPr>
          <w:rFonts w:ascii="Times New Roman" w:hAnsi="Times New Roman" w:cs="Times New Roman"/>
          <w:sz w:val="28"/>
          <w:szCs w:val="28"/>
          <w:lang w:val="uk-UA" w:eastAsia="x-none"/>
        </w:rPr>
        <w:t>клієнта (користувача)</w:t>
      </w:r>
      <w:r w:rsidRPr="002E6989">
        <w:rPr>
          <w:rFonts w:ascii="Times New Roman" w:hAnsi="Times New Roman" w:cs="Times New Roman"/>
          <w:sz w:val="28"/>
          <w:szCs w:val="28"/>
          <w:lang w:val="uk-UA" w:eastAsia="x-none"/>
        </w:rPr>
        <w:t xml:space="preserve">, визначати як реальні, так і прогнозовані </w:t>
      </w:r>
      <w:r w:rsidR="001F4DFB" w:rsidRPr="002E6989">
        <w:rPr>
          <w:rFonts w:ascii="Times New Roman" w:hAnsi="Times New Roman" w:cs="Times New Roman"/>
          <w:sz w:val="28"/>
          <w:szCs w:val="28"/>
          <w:lang w:val="uk-UA" w:eastAsia="x-none"/>
        </w:rPr>
        <w:t>діагностичні</w:t>
      </w:r>
      <w:r w:rsidRPr="002E6989">
        <w:rPr>
          <w:rFonts w:ascii="Times New Roman" w:hAnsi="Times New Roman" w:cs="Times New Roman"/>
          <w:sz w:val="28"/>
          <w:szCs w:val="28"/>
          <w:lang w:val="uk-UA" w:eastAsia="x-none"/>
        </w:rPr>
        <w:t xml:space="preserve"> </w:t>
      </w:r>
      <w:r w:rsidR="00157277" w:rsidRPr="002E6989">
        <w:rPr>
          <w:rFonts w:ascii="Times New Roman" w:hAnsi="Times New Roman" w:cs="Times New Roman"/>
          <w:sz w:val="28"/>
          <w:szCs w:val="28"/>
          <w:lang w:val="uk-UA" w:eastAsia="x-none"/>
        </w:rPr>
        <w:t>дані</w:t>
      </w:r>
      <w:r w:rsidRPr="002E6989">
        <w:rPr>
          <w:rFonts w:ascii="Times New Roman" w:hAnsi="Times New Roman" w:cs="Times New Roman"/>
          <w:sz w:val="28"/>
          <w:szCs w:val="28"/>
          <w:lang w:val="uk-UA" w:eastAsia="x-none"/>
        </w:rPr>
        <w:t xml:space="preserve">, </w:t>
      </w:r>
      <w:r w:rsidR="00157277" w:rsidRPr="002E6989">
        <w:rPr>
          <w:rFonts w:ascii="Times New Roman" w:hAnsi="Times New Roman" w:cs="Times New Roman"/>
          <w:sz w:val="28"/>
          <w:szCs w:val="28"/>
          <w:lang w:val="uk-UA" w:eastAsia="x-none"/>
        </w:rPr>
        <w:t>а також дивитися історичні тренди зміни показників</w:t>
      </w:r>
      <w:r w:rsidRPr="002E6989">
        <w:rPr>
          <w:rFonts w:ascii="Times New Roman" w:hAnsi="Times New Roman" w:cs="Times New Roman"/>
          <w:sz w:val="28"/>
          <w:szCs w:val="28"/>
          <w:lang w:val="uk-UA" w:eastAsia="x-none"/>
        </w:rPr>
        <w:t>:</w:t>
      </w:r>
    </w:p>
    <w:p w14:paraId="072FA5E7" w14:textId="01457A24" w:rsidR="00502509" w:rsidRPr="002E6989" w:rsidRDefault="00502509" w:rsidP="008906AC">
      <w:pPr>
        <w:pStyle w:val="ListParagraph"/>
        <w:numPr>
          <w:ilvl w:val="0"/>
          <w:numId w:val="13"/>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Оцінювання енергоефективності генератора за визначеним технічним станом</w:t>
      </w:r>
    </w:p>
    <w:p w14:paraId="029773B7" w14:textId="5F057B40" w:rsidR="009B62DA" w:rsidRPr="002E6989" w:rsidRDefault="009B62DA" w:rsidP="008906AC">
      <w:pPr>
        <w:pStyle w:val="ListParagraph"/>
        <w:numPr>
          <w:ilvl w:val="0"/>
          <w:numId w:val="13"/>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Розрахунок та показання значень коефіцієнта стиску як діагностичного показника</w:t>
      </w:r>
      <w:r w:rsidR="00810ED9" w:rsidRPr="002E6989">
        <w:rPr>
          <w:rFonts w:ascii="Times New Roman" w:hAnsi="Times New Roman" w:cs="Times New Roman"/>
          <w:sz w:val="28"/>
          <w:szCs w:val="28"/>
          <w:lang w:val="uk-UA" w:eastAsia="x-none"/>
        </w:rPr>
        <w:t xml:space="preserve"> та коефіцієнту відношення струмів</w:t>
      </w:r>
    </w:p>
    <w:p w14:paraId="267729E5" w14:textId="3502DF73" w:rsidR="009B62DA" w:rsidRDefault="009B62DA" w:rsidP="008906AC">
      <w:pPr>
        <w:pStyle w:val="ListParagraph"/>
        <w:numPr>
          <w:ilvl w:val="0"/>
          <w:numId w:val="13"/>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Відображення історичних даних діагностичних показників</w:t>
      </w:r>
      <w:r w:rsidR="007F46AC" w:rsidRPr="002E6989">
        <w:rPr>
          <w:rFonts w:ascii="Times New Roman" w:hAnsi="Times New Roman" w:cs="Times New Roman"/>
          <w:sz w:val="28"/>
          <w:szCs w:val="28"/>
          <w:lang w:val="uk-UA" w:eastAsia="x-none"/>
        </w:rPr>
        <w:t xml:space="preserve"> (коефіцієнту відношення струмів, коефіцієнт стиску)</w:t>
      </w:r>
    </w:p>
    <w:p w14:paraId="365E87EE" w14:textId="77777777" w:rsidR="00EC6C0D" w:rsidRPr="00EC6C0D" w:rsidRDefault="00EC6C0D" w:rsidP="00EC6C0D">
      <w:pPr>
        <w:ind w:firstLine="0"/>
        <w:rPr>
          <w:rFonts w:ascii="Times New Roman" w:hAnsi="Times New Roman" w:cs="Times New Roman"/>
          <w:sz w:val="28"/>
          <w:szCs w:val="28"/>
          <w:lang w:val="uk-UA" w:eastAsia="x-none"/>
        </w:rPr>
      </w:pPr>
    </w:p>
    <w:p w14:paraId="0CD73FD4" w14:textId="032D7EDC" w:rsidR="0089070A" w:rsidRPr="002E6989" w:rsidRDefault="0089070A" w:rsidP="00EC6C0D">
      <w:pPr>
        <w:spacing w:line="240" w:lineRule="auto"/>
        <w:ind w:firstLine="0"/>
        <w:jc w:val="left"/>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Таблиця 4.1 – </w:t>
      </w:r>
      <w:r w:rsidR="004B19D4" w:rsidRPr="002E6989">
        <w:rPr>
          <w:rFonts w:ascii="Times New Roman" w:hAnsi="Times New Roman" w:cs="Times New Roman"/>
          <w:sz w:val="28"/>
          <w:szCs w:val="28"/>
          <w:lang w:val="uk-UA" w:eastAsia="x-none"/>
        </w:rPr>
        <w:t>Описання ідеї стартап-проєкту</w:t>
      </w:r>
    </w:p>
    <w:tbl>
      <w:tblPr>
        <w:tblStyle w:val="TableGrid"/>
        <w:tblW w:w="0" w:type="auto"/>
        <w:tblLook w:val="04A0" w:firstRow="1" w:lastRow="0" w:firstColumn="1" w:lastColumn="0" w:noHBand="0" w:noVBand="1"/>
      </w:tblPr>
      <w:tblGrid>
        <w:gridCol w:w="3114"/>
        <w:gridCol w:w="3115"/>
        <w:gridCol w:w="3115"/>
      </w:tblGrid>
      <w:tr w:rsidR="0089070A" w:rsidRPr="002E6989" w14:paraId="1794EF1E" w14:textId="77777777" w:rsidTr="00C14D72">
        <w:tc>
          <w:tcPr>
            <w:tcW w:w="3114" w:type="dxa"/>
            <w:tcBorders>
              <w:bottom w:val="single" w:sz="4" w:space="0" w:color="auto"/>
            </w:tcBorders>
          </w:tcPr>
          <w:p w14:paraId="354D198C" w14:textId="3417C599" w:rsidR="0089070A" w:rsidRPr="00EC6C0D" w:rsidRDefault="00B420DD" w:rsidP="0089070A">
            <w:pPr>
              <w:ind w:firstLine="0"/>
              <w:rPr>
                <w:rFonts w:ascii="Times New Roman" w:hAnsi="Times New Roman" w:cs="Times New Roman"/>
                <w:sz w:val="24"/>
                <w:szCs w:val="24"/>
                <w:lang w:val="uk-UA" w:eastAsia="x-none"/>
              </w:rPr>
            </w:pPr>
            <w:r w:rsidRPr="00EC6C0D">
              <w:rPr>
                <w:rFonts w:ascii="Times New Roman" w:hAnsi="Times New Roman" w:cs="Times New Roman"/>
                <w:sz w:val="24"/>
                <w:szCs w:val="24"/>
                <w:lang w:val="uk-UA" w:eastAsia="x-none"/>
              </w:rPr>
              <w:t>Зміст ідеї</w:t>
            </w:r>
          </w:p>
        </w:tc>
        <w:tc>
          <w:tcPr>
            <w:tcW w:w="3115" w:type="dxa"/>
            <w:tcBorders>
              <w:bottom w:val="single" w:sz="4" w:space="0" w:color="auto"/>
            </w:tcBorders>
          </w:tcPr>
          <w:p w14:paraId="69D9E1AE" w14:textId="75303C44" w:rsidR="0089070A" w:rsidRPr="00EC6C0D" w:rsidRDefault="00B420DD" w:rsidP="0089070A">
            <w:pPr>
              <w:ind w:firstLine="0"/>
              <w:rPr>
                <w:rFonts w:ascii="Times New Roman" w:hAnsi="Times New Roman" w:cs="Times New Roman"/>
                <w:sz w:val="24"/>
                <w:szCs w:val="24"/>
                <w:lang w:val="uk-UA" w:eastAsia="x-none"/>
              </w:rPr>
            </w:pPr>
            <w:r w:rsidRPr="00EC6C0D">
              <w:rPr>
                <w:rFonts w:ascii="Times New Roman" w:hAnsi="Times New Roman" w:cs="Times New Roman"/>
                <w:sz w:val="24"/>
                <w:szCs w:val="24"/>
                <w:lang w:val="uk-UA" w:eastAsia="x-none"/>
              </w:rPr>
              <w:t>Напрямки застосування</w:t>
            </w:r>
          </w:p>
        </w:tc>
        <w:tc>
          <w:tcPr>
            <w:tcW w:w="3115" w:type="dxa"/>
            <w:tcBorders>
              <w:bottom w:val="single" w:sz="4" w:space="0" w:color="auto"/>
            </w:tcBorders>
          </w:tcPr>
          <w:p w14:paraId="66B3B789" w14:textId="58B4E374" w:rsidR="0089070A" w:rsidRPr="00EC6C0D" w:rsidRDefault="00B420DD" w:rsidP="0089070A">
            <w:pPr>
              <w:ind w:firstLine="0"/>
              <w:rPr>
                <w:rFonts w:ascii="Times New Roman" w:hAnsi="Times New Roman" w:cs="Times New Roman"/>
                <w:sz w:val="24"/>
                <w:szCs w:val="24"/>
                <w:lang w:val="uk-UA" w:eastAsia="x-none"/>
              </w:rPr>
            </w:pPr>
            <w:r w:rsidRPr="00EC6C0D">
              <w:rPr>
                <w:rFonts w:ascii="Times New Roman" w:hAnsi="Times New Roman" w:cs="Times New Roman"/>
                <w:sz w:val="24"/>
                <w:szCs w:val="24"/>
                <w:lang w:val="uk-UA" w:eastAsia="x-none"/>
              </w:rPr>
              <w:t>Вигоди для користувач</w:t>
            </w:r>
            <w:r w:rsidR="00187185" w:rsidRPr="00EC6C0D">
              <w:rPr>
                <w:rFonts w:ascii="Times New Roman" w:hAnsi="Times New Roman" w:cs="Times New Roman"/>
                <w:sz w:val="24"/>
                <w:szCs w:val="24"/>
                <w:lang w:val="uk-UA" w:eastAsia="x-none"/>
              </w:rPr>
              <w:t>а</w:t>
            </w:r>
          </w:p>
        </w:tc>
      </w:tr>
      <w:tr w:rsidR="00C121A6" w:rsidRPr="002E6989" w14:paraId="2C4EFA33" w14:textId="77777777" w:rsidTr="00C14D72">
        <w:trPr>
          <w:trHeight w:val="1459"/>
        </w:trPr>
        <w:tc>
          <w:tcPr>
            <w:tcW w:w="3114" w:type="dxa"/>
            <w:tcBorders>
              <w:bottom w:val="single" w:sz="4" w:space="0" w:color="auto"/>
            </w:tcBorders>
          </w:tcPr>
          <w:p w14:paraId="0862664B" w14:textId="3E0E88F9" w:rsidR="00C121A6" w:rsidRPr="00EC6C0D" w:rsidRDefault="00C121A6" w:rsidP="00C121A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EC6C0D">
              <w:rPr>
                <w:rFonts w:ascii="Times New Roman" w:hAnsi="Times New Roman" w:cs="Times New Roman"/>
                <w:sz w:val="24"/>
                <w:szCs w:val="24"/>
                <w:lang w:val="uk-UA" w:eastAsia="x-none"/>
              </w:rPr>
              <w:t xml:space="preserve">Реалізація програмного продукту який базується на </w:t>
            </w:r>
            <w:r w:rsidRPr="00EC6C0D">
              <w:rPr>
                <w:rFonts w:ascii="Times New Roman" w:hAnsi="Times New Roman" w:cs="Times New Roman"/>
                <w:color w:val="000000"/>
                <w:sz w:val="24"/>
                <w:szCs w:val="24"/>
                <w:lang w:val="uk-UA"/>
                <w14:ligatures w14:val="standardContextual"/>
              </w:rPr>
              <w:t>реалізації алгоритму</w:t>
            </w:r>
          </w:p>
          <w:p w14:paraId="41FB0671" w14:textId="77777777" w:rsidR="00C121A6" w:rsidRPr="00EC6C0D" w:rsidRDefault="00C121A6" w:rsidP="00C121A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EC6C0D">
              <w:rPr>
                <w:rFonts w:ascii="Times New Roman" w:hAnsi="Times New Roman" w:cs="Times New Roman"/>
                <w:color w:val="000000"/>
                <w:sz w:val="24"/>
                <w:szCs w:val="24"/>
                <w:lang w:val="uk-UA"/>
                <w14:ligatures w14:val="standardContextual"/>
              </w:rPr>
              <w:t>отримання значень</w:t>
            </w:r>
          </w:p>
          <w:p w14:paraId="5632E38F" w14:textId="77777777" w:rsidR="00C121A6" w:rsidRPr="00EC6C0D" w:rsidRDefault="00C121A6" w:rsidP="00C121A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EC6C0D">
              <w:rPr>
                <w:rFonts w:ascii="Times New Roman" w:hAnsi="Times New Roman" w:cs="Times New Roman"/>
                <w:color w:val="000000"/>
                <w:sz w:val="24"/>
                <w:szCs w:val="24"/>
                <w:lang w:val="uk-UA"/>
                <w14:ligatures w14:val="standardContextual"/>
              </w:rPr>
              <w:t>діагностичних показників по розрахунковій моделі</w:t>
            </w:r>
          </w:p>
          <w:p w14:paraId="47A61E66" w14:textId="7950BBDD" w:rsidR="00C121A6" w:rsidRPr="00EC6C0D" w:rsidRDefault="00C121A6" w:rsidP="00C121A6">
            <w:pPr>
              <w:ind w:firstLine="0"/>
              <w:rPr>
                <w:rFonts w:ascii="Times New Roman" w:hAnsi="Times New Roman" w:cs="Times New Roman"/>
                <w:sz w:val="24"/>
                <w:szCs w:val="24"/>
                <w:lang w:val="uk-UA" w:eastAsia="x-none"/>
              </w:rPr>
            </w:pPr>
          </w:p>
        </w:tc>
        <w:tc>
          <w:tcPr>
            <w:tcW w:w="3115" w:type="dxa"/>
            <w:tcBorders>
              <w:bottom w:val="single" w:sz="4" w:space="0" w:color="auto"/>
            </w:tcBorders>
          </w:tcPr>
          <w:p w14:paraId="4AE91A5A" w14:textId="2CFA2348" w:rsidR="00C121A6" w:rsidRPr="00EC6C0D" w:rsidRDefault="00C121A6" w:rsidP="00C121A6">
            <w:pPr>
              <w:ind w:firstLine="0"/>
              <w:rPr>
                <w:rFonts w:ascii="Times New Roman" w:hAnsi="Times New Roman" w:cs="Times New Roman"/>
                <w:sz w:val="24"/>
                <w:szCs w:val="24"/>
                <w:lang w:val="uk-UA" w:eastAsia="x-none"/>
              </w:rPr>
            </w:pPr>
            <w:r w:rsidRPr="00EC6C0D">
              <w:rPr>
                <w:rFonts w:ascii="Times New Roman" w:hAnsi="Times New Roman" w:cs="Times New Roman"/>
                <w:sz w:val="24"/>
                <w:szCs w:val="24"/>
                <w:lang w:val="uk-UA" w:eastAsia="x-none"/>
              </w:rPr>
              <w:t>Впровадження як на рівні підприємств, малих господарств та фізичних осіб.</w:t>
            </w:r>
          </w:p>
        </w:tc>
        <w:tc>
          <w:tcPr>
            <w:tcW w:w="3115" w:type="dxa"/>
            <w:tcBorders>
              <w:bottom w:val="single" w:sz="4" w:space="0" w:color="auto"/>
            </w:tcBorders>
          </w:tcPr>
          <w:p w14:paraId="0DC52713" w14:textId="77777777" w:rsidR="00C121A6" w:rsidRPr="00EC6C0D" w:rsidRDefault="00296F6D" w:rsidP="008906AC">
            <w:pPr>
              <w:pStyle w:val="ListParagraph"/>
              <w:numPr>
                <w:ilvl w:val="0"/>
                <w:numId w:val="14"/>
              </w:numPr>
              <w:ind w:left="357" w:hanging="357"/>
              <w:rPr>
                <w:rFonts w:ascii="Times New Roman" w:hAnsi="Times New Roman" w:cs="Times New Roman"/>
                <w:sz w:val="24"/>
                <w:szCs w:val="24"/>
                <w:lang w:val="uk-UA" w:eastAsia="x-none"/>
              </w:rPr>
            </w:pPr>
            <w:r w:rsidRPr="00EC6C0D">
              <w:rPr>
                <w:rFonts w:ascii="Times New Roman" w:hAnsi="Times New Roman" w:cs="Times New Roman"/>
                <w:sz w:val="24"/>
                <w:szCs w:val="24"/>
                <w:lang w:val="uk-UA" w:eastAsia="x-none"/>
              </w:rPr>
              <w:t>Підвищення надійності автономного генератора</w:t>
            </w:r>
          </w:p>
          <w:p w14:paraId="336D1C92" w14:textId="77777777" w:rsidR="00296F6D" w:rsidRPr="00EC6C0D" w:rsidRDefault="00296F6D" w:rsidP="008906AC">
            <w:pPr>
              <w:pStyle w:val="ListParagraph"/>
              <w:numPr>
                <w:ilvl w:val="0"/>
                <w:numId w:val="14"/>
              </w:numPr>
              <w:ind w:left="357" w:hanging="357"/>
              <w:rPr>
                <w:rFonts w:ascii="Times New Roman" w:hAnsi="Times New Roman" w:cs="Times New Roman"/>
                <w:sz w:val="24"/>
                <w:szCs w:val="24"/>
                <w:lang w:val="uk-UA" w:eastAsia="x-none"/>
              </w:rPr>
            </w:pPr>
            <w:r w:rsidRPr="00EC6C0D">
              <w:rPr>
                <w:rFonts w:ascii="Times New Roman" w:hAnsi="Times New Roman" w:cs="Times New Roman"/>
                <w:sz w:val="24"/>
                <w:szCs w:val="24"/>
                <w:lang w:val="uk-UA" w:eastAsia="x-none"/>
              </w:rPr>
              <w:t>Наявність процесу автоматизації аналізу даних діагностичних показників</w:t>
            </w:r>
          </w:p>
          <w:p w14:paraId="6BA4CCBA" w14:textId="39F31293" w:rsidR="00296F6D" w:rsidRPr="00EC6C0D" w:rsidRDefault="00F82C71" w:rsidP="008906AC">
            <w:pPr>
              <w:pStyle w:val="ListParagraph"/>
              <w:numPr>
                <w:ilvl w:val="0"/>
                <w:numId w:val="14"/>
              </w:numPr>
              <w:ind w:left="357" w:hanging="357"/>
              <w:rPr>
                <w:rFonts w:ascii="Times New Roman" w:hAnsi="Times New Roman" w:cs="Times New Roman"/>
                <w:sz w:val="24"/>
                <w:szCs w:val="24"/>
                <w:lang w:val="uk-UA" w:eastAsia="x-none"/>
              </w:rPr>
            </w:pPr>
            <w:r w:rsidRPr="00EC6C0D">
              <w:rPr>
                <w:rFonts w:ascii="Times New Roman" w:hAnsi="Times New Roman" w:cs="Times New Roman"/>
                <w:sz w:val="24"/>
                <w:szCs w:val="24"/>
                <w:lang w:val="uk-UA" w:eastAsia="x-none"/>
              </w:rPr>
              <w:t>Відображення історичних даних та тренду діагностичних показників</w:t>
            </w:r>
            <w:r w:rsidR="00296F6D" w:rsidRPr="00EC6C0D">
              <w:rPr>
                <w:rFonts w:ascii="Times New Roman" w:hAnsi="Times New Roman" w:cs="Times New Roman"/>
                <w:sz w:val="24"/>
                <w:szCs w:val="24"/>
                <w:lang w:val="uk-UA" w:eastAsia="x-none"/>
              </w:rPr>
              <w:t xml:space="preserve"> </w:t>
            </w:r>
          </w:p>
        </w:tc>
      </w:tr>
    </w:tbl>
    <w:p w14:paraId="33636035" w14:textId="77777777" w:rsidR="0089070A" w:rsidRPr="002E6989" w:rsidRDefault="0089070A" w:rsidP="0089070A">
      <w:pPr>
        <w:spacing w:line="240" w:lineRule="auto"/>
        <w:ind w:firstLine="0"/>
        <w:rPr>
          <w:rFonts w:ascii="Times New Roman" w:hAnsi="Times New Roman" w:cs="Times New Roman"/>
          <w:sz w:val="28"/>
          <w:szCs w:val="28"/>
          <w:lang w:val="uk-UA" w:eastAsia="x-none"/>
        </w:rPr>
      </w:pPr>
    </w:p>
    <w:p w14:paraId="1A969CE8" w14:textId="1BD93A38" w:rsidR="009A7A89" w:rsidRDefault="009A7A89"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223" w:name="_Toc154243521"/>
      <w:bookmarkStart w:id="224" w:name="_Toc154272652"/>
      <w:bookmarkStart w:id="225" w:name="_Toc154272925"/>
      <w:bookmarkStart w:id="226" w:name="_Toc154274869"/>
      <w:bookmarkStart w:id="227" w:name="_Toc154275027"/>
      <w:bookmarkStart w:id="228" w:name="_Toc154275430"/>
      <w:bookmarkStart w:id="229" w:name="_Toc154276140"/>
      <w:bookmarkStart w:id="230" w:name="_Toc154277464"/>
      <w:r w:rsidRPr="002E6989">
        <w:rPr>
          <w:rFonts w:ascii="Times New Roman" w:hAnsi="Times New Roman"/>
          <w:color w:val="auto"/>
          <w:sz w:val="28"/>
          <w:szCs w:val="28"/>
          <w:lang w:val="uk-UA"/>
        </w:rPr>
        <w:t>Пошук та визначення можливостей стартап-проєкту</w:t>
      </w:r>
      <w:bookmarkEnd w:id="223"/>
      <w:r w:rsidR="00B218F4">
        <w:rPr>
          <w:rFonts w:ascii="Times New Roman" w:hAnsi="Times New Roman"/>
          <w:color w:val="auto"/>
          <w:sz w:val="28"/>
          <w:szCs w:val="28"/>
          <w:lang w:val="uk-UA"/>
        </w:rPr>
        <w:t>.</w:t>
      </w:r>
      <w:bookmarkEnd w:id="224"/>
      <w:bookmarkEnd w:id="225"/>
      <w:bookmarkEnd w:id="226"/>
      <w:bookmarkEnd w:id="227"/>
      <w:bookmarkEnd w:id="228"/>
      <w:bookmarkEnd w:id="229"/>
      <w:bookmarkEnd w:id="230"/>
    </w:p>
    <w:p w14:paraId="1A8E41B3" w14:textId="77777777" w:rsidR="00B218F4" w:rsidRPr="00D316F6" w:rsidRDefault="00B218F4" w:rsidP="00B218F4">
      <w:pPr>
        <w:rPr>
          <w:sz w:val="28"/>
          <w:szCs w:val="28"/>
          <w:lang w:val="uk-UA" w:eastAsia="x-none"/>
        </w:rPr>
      </w:pPr>
    </w:p>
    <w:p w14:paraId="71D06353" w14:textId="606CA680" w:rsidR="00C400DC" w:rsidRPr="002E6989" w:rsidRDefault="0038116E" w:rsidP="00B91A17">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Аналізуючи</w:t>
      </w:r>
      <w:r w:rsidR="006D2582" w:rsidRPr="002E6989">
        <w:rPr>
          <w:rFonts w:ascii="Times New Roman" w:hAnsi="Times New Roman" w:cs="Times New Roman"/>
          <w:sz w:val="28"/>
          <w:szCs w:val="28"/>
          <w:lang w:val="uk-UA" w:eastAsia="x-none"/>
        </w:rPr>
        <w:t xml:space="preserve"> </w:t>
      </w:r>
      <w:r w:rsidR="00035EF6" w:rsidRPr="002E6989">
        <w:rPr>
          <w:rFonts w:ascii="Times New Roman" w:hAnsi="Times New Roman" w:cs="Times New Roman"/>
          <w:sz w:val="28"/>
          <w:szCs w:val="28"/>
          <w:lang w:val="uk-UA" w:eastAsia="x-none"/>
        </w:rPr>
        <w:t>можливості</w:t>
      </w:r>
      <w:r w:rsidRPr="002E6989">
        <w:rPr>
          <w:rFonts w:ascii="Times New Roman" w:hAnsi="Times New Roman" w:cs="Times New Roman"/>
          <w:sz w:val="28"/>
          <w:szCs w:val="28"/>
          <w:lang w:val="uk-UA" w:eastAsia="x-none"/>
        </w:rPr>
        <w:t xml:space="preserve"> стартап-проєкт</w:t>
      </w:r>
      <w:r w:rsidR="006D2582" w:rsidRPr="002E6989">
        <w:rPr>
          <w:rFonts w:ascii="Times New Roman" w:hAnsi="Times New Roman" w:cs="Times New Roman"/>
          <w:sz w:val="28"/>
          <w:szCs w:val="28"/>
          <w:lang w:val="uk-UA" w:eastAsia="x-none"/>
        </w:rPr>
        <w:t>,</w:t>
      </w:r>
      <w:r w:rsidRPr="002E6989">
        <w:rPr>
          <w:rFonts w:ascii="Times New Roman" w:hAnsi="Times New Roman" w:cs="Times New Roman"/>
          <w:sz w:val="28"/>
          <w:szCs w:val="28"/>
          <w:lang w:val="uk-UA" w:eastAsia="x-none"/>
        </w:rPr>
        <w:t xml:space="preserve"> важливо приділити увагу перевагам та недолікам.</w:t>
      </w:r>
    </w:p>
    <w:p w14:paraId="00FD9D75" w14:textId="77777777" w:rsidR="00035EF6" w:rsidRPr="002E6989" w:rsidRDefault="00035EF6" w:rsidP="00B91A17">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До переваг проєкту відносяться:</w:t>
      </w:r>
    </w:p>
    <w:p w14:paraId="7F417CD2" w14:textId="43D1003F" w:rsidR="00035EF6" w:rsidRPr="002E6989" w:rsidRDefault="00035EF6" w:rsidP="008906AC">
      <w:pPr>
        <w:pStyle w:val="ListParagraph"/>
        <w:numPr>
          <w:ilvl w:val="0"/>
          <w:numId w:val="15"/>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актуальність даної теми, як все більш ма</w:t>
      </w:r>
      <w:r w:rsidR="006B5F4B" w:rsidRPr="002E6989">
        <w:rPr>
          <w:rFonts w:ascii="Times New Roman" w:hAnsi="Times New Roman" w:cs="Times New Roman"/>
          <w:sz w:val="28"/>
          <w:szCs w:val="28"/>
          <w:lang w:val="uk-UA" w:eastAsia="x-none"/>
        </w:rPr>
        <w:t xml:space="preserve">лих підприємств та господарств, а також індивідуальних фізичних осіб </w:t>
      </w:r>
      <w:r w:rsidR="00114738" w:rsidRPr="002E6989">
        <w:rPr>
          <w:rFonts w:ascii="Times New Roman" w:hAnsi="Times New Roman" w:cs="Times New Roman"/>
          <w:sz w:val="28"/>
          <w:szCs w:val="28"/>
          <w:lang w:val="uk-UA" w:eastAsia="x-none"/>
        </w:rPr>
        <w:t>купують собі автономні генератори,</w:t>
      </w:r>
      <w:r w:rsidR="000B580C" w:rsidRPr="002E6989">
        <w:rPr>
          <w:rFonts w:ascii="Times New Roman" w:hAnsi="Times New Roman" w:cs="Times New Roman"/>
          <w:sz w:val="28"/>
          <w:szCs w:val="28"/>
          <w:lang w:val="uk-UA" w:eastAsia="x-none"/>
        </w:rPr>
        <w:t xml:space="preserve"> щоб бути енергонезалежними та більш енергоефективними</w:t>
      </w:r>
    </w:p>
    <w:p w14:paraId="50087434" w14:textId="7E66FD28" w:rsidR="000B580C" w:rsidRPr="002E6989" w:rsidRDefault="001B56D6" w:rsidP="008906AC">
      <w:pPr>
        <w:pStyle w:val="ListParagraph"/>
        <w:numPr>
          <w:ilvl w:val="0"/>
          <w:numId w:val="15"/>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аналіз</w:t>
      </w:r>
      <w:r w:rsidR="00810ED9" w:rsidRPr="002E6989">
        <w:rPr>
          <w:rFonts w:ascii="Times New Roman" w:hAnsi="Times New Roman" w:cs="Times New Roman"/>
          <w:sz w:val="28"/>
          <w:szCs w:val="28"/>
          <w:lang w:val="uk-UA" w:eastAsia="x-none"/>
        </w:rPr>
        <w:t xml:space="preserve"> стану технічного стану автономного генератора</w:t>
      </w:r>
      <w:r w:rsidRPr="002E6989">
        <w:rPr>
          <w:rFonts w:ascii="Times New Roman" w:hAnsi="Times New Roman" w:cs="Times New Roman"/>
          <w:sz w:val="28"/>
          <w:szCs w:val="28"/>
          <w:lang w:val="uk-UA" w:eastAsia="x-none"/>
        </w:rPr>
        <w:t xml:space="preserve"> на основі важливих діагностичних показників таких, як коефіцієнта стиску</w:t>
      </w:r>
      <w:r w:rsidR="00810ED9" w:rsidRPr="002E6989">
        <w:rPr>
          <w:rFonts w:ascii="Times New Roman" w:hAnsi="Times New Roman" w:cs="Times New Roman"/>
          <w:sz w:val="28"/>
          <w:szCs w:val="28"/>
          <w:lang w:val="uk-UA" w:eastAsia="x-none"/>
        </w:rPr>
        <w:t xml:space="preserve"> та коефіцієнту відношення струмів</w:t>
      </w:r>
    </w:p>
    <w:p w14:paraId="06C8705D" w14:textId="7C886001" w:rsidR="00810ED9" w:rsidRPr="002E6989" w:rsidRDefault="00A71AAA" w:rsidP="008906AC">
      <w:pPr>
        <w:pStyle w:val="ListParagraph"/>
        <w:numPr>
          <w:ilvl w:val="0"/>
          <w:numId w:val="15"/>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зручність використання пристроїв для діагностування, легкість монтування системи для діагностики для користувача (клієнта)</w:t>
      </w:r>
    </w:p>
    <w:p w14:paraId="77D721FA" w14:textId="6213F3B5" w:rsidR="00A71AAA" w:rsidRPr="002E6989" w:rsidRDefault="00153116" w:rsidP="008906AC">
      <w:pPr>
        <w:pStyle w:val="ListParagraph"/>
        <w:numPr>
          <w:ilvl w:val="0"/>
          <w:numId w:val="15"/>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унікальність</w:t>
      </w:r>
      <w:r w:rsidR="00D96A68" w:rsidRPr="002E6989">
        <w:rPr>
          <w:rFonts w:ascii="Times New Roman" w:hAnsi="Times New Roman" w:cs="Times New Roman"/>
          <w:sz w:val="28"/>
          <w:szCs w:val="28"/>
          <w:lang w:val="uk-UA" w:eastAsia="x-none"/>
        </w:rPr>
        <w:t xml:space="preserve"> для малих підприємств та господарств, а також індивідуальних фізичних осіб</w:t>
      </w:r>
    </w:p>
    <w:p w14:paraId="4125992C" w14:textId="7C791DBA" w:rsidR="00D96A68" w:rsidRPr="002E6989" w:rsidRDefault="00D96A68" w:rsidP="00B91A17">
      <w:pPr>
        <w:pStyle w:val="ListParagraph"/>
        <w:ind w:left="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До недоліків проєкту відносяться:</w:t>
      </w:r>
    </w:p>
    <w:p w14:paraId="51175744" w14:textId="1960012C" w:rsidR="00D96A68" w:rsidRPr="002E6989" w:rsidRDefault="00454458" w:rsidP="008906AC">
      <w:pPr>
        <w:pStyle w:val="ListParagraph"/>
        <w:numPr>
          <w:ilvl w:val="0"/>
          <w:numId w:val="16"/>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використання багатьох різних технологій може ускладнити процес інтеграції та координації між різними компонентами системи.</w:t>
      </w:r>
    </w:p>
    <w:p w14:paraId="3E6B105E" w14:textId="5CC5C68C" w:rsidR="008A544C" w:rsidRPr="002E6989" w:rsidRDefault="00341839" w:rsidP="008906AC">
      <w:pPr>
        <w:pStyle w:val="ListParagraph"/>
        <w:numPr>
          <w:ilvl w:val="0"/>
          <w:numId w:val="16"/>
        </w:numPr>
        <w:ind w:left="0" w:firstLine="709"/>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використання спеціалізованих механізмів для автономних генераторів, де двигуни не мають стартер.</w:t>
      </w:r>
    </w:p>
    <w:p w14:paraId="74C629D0" w14:textId="3B233CD8" w:rsidR="00D96A68" w:rsidRDefault="008A544C" w:rsidP="00B91A17">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Можливість технологічної реалізації стартап-проєкту визначає, чи можна практично втілити заплановані ідеї та концепції за допомогою наявних технологій та методів. Це включає аналіз доступності та придатності технологій, а також оцінку ресурсів, необхідних для розробки і впровадження проєкту. Також важливо зважати на потенційні технічні виклики та обмеження, які можуть вплинути на успішність реалізації проекту.</w:t>
      </w:r>
      <w:r w:rsidR="008F5757" w:rsidRPr="002E6989">
        <w:rPr>
          <w:rFonts w:ascii="Times New Roman" w:hAnsi="Times New Roman" w:cs="Times New Roman"/>
          <w:sz w:val="28"/>
          <w:szCs w:val="28"/>
          <w:lang w:val="uk-UA" w:eastAsia="x-none"/>
        </w:rPr>
        <w:t xml:space="preserve"> </w:t>
      </w:r>
      <w:r w:rsidR="00FC6D0B" w:rsidRPr="002E6989">
        <w:rPr>
          <w:rFonts w:ascii="Times New Roman" w:hAnsi="Times New Roman" w:cs="Times New Roman"/>
          <w:sz w:val="28"/>
          <w:szCs w:val="28"/>
          <w:lang w:val="uk-UA" w:eastAsia="x-none"/>
        </w:rPr>
        <w:t>Опис цих факторів наведений у таблиці 4.2.</w:t>
      </w:r>
    </w:p>
    <w:p w14:paraId="101329CC" w14:textId="77777777" w:rsidR="00F10957" w:rsidRPr="002E6989" w:rsidRDefault="00F10957" w:rsidP="00B91A17">
      <w:pPr>
        <w:contextualSpacing/>
        <w:rPr>
          <w:rFonts w:ascii="Times New Roman" w:hAnsi="Times New Roman" w:cs="Times New Roman"/>
          <w:sz w:val="28"/>
          <w:szCs w:val="28"/>
          <w:lang w:val="uk-UA" w:eastAsia="x-none"/>
        </w:rPr>
      </w:pPr>
    </w:p>
    <w:p w14:paraId="4C3962B6" w14:textId="3D1B8430" w:rsidR="00157277" w:rsidRPr="002E6989" w:rsidRDefault="0043545C" w:rsidP="00D316F6">
      <w:pPr>
        <w:spacing w:line="240" w:lineRule="auto"/>
        <w:ind w:firstLine="0"/>
        <w:jc w:val="left"/>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Таблиця 4.</w:t>
      </w:r>
      <w:r w:rsidR="0089070A" w:rsidRPr="002E6989">
        <w:rPr>
          <w:rFonts w:ascii="Times New Roman" w:hAnsi="Times New Roman" w:cs="Times New Roman"/>
          <w:sz w:val="28"/>
          <w:szCs w:val="28"/>
          <w:lang w:val="uk-UA" w:eastAsia="x-none"/>
        </w:rPr>
        <w:t>2</w:t>
      </w:r>
      <w:r w:rsidRPr="002E6989">
        <w:rPr>
          <w:rFonts w:ascii="Times New Roman" w:hAnsi="Times New Roman" w:cs="Times New Roman"/>
          <w:sz w:val="28"/>
          <w:szCs w:val="28"/>
          <w:lang w:val="uk-UA" w:eastAsia="x-none"/>
        </w:rPr>
        <w:t xml:space="preserve"> –</w:t>
      </w:r>
      <w:r w:rsidR="00837F25" w:rsidRPr="002E6989">
        <w:rPr>
          <w:rFonts w:ascii="Times New Roman" w:hAnsi="Times New Roman" w:cs="Times New Roman"/>
          <w:sz w:val="28"/>
          <w:szCs w:val="28"/>
          <w:lang w:val="uk-UA" w:eastAsia="x-none"/>
        </w:rPr>
        <w:t xml:space="preserve"> Можливість технологічної реалізації стартап-проєкту</w:t>
      </w:r>
    </w:p>
    <w:tbl>
      <w:tblPr>
        <w:tblStyle w:val="TableGrid"/>
        <w:tblW w:w="0" w:type="auto"/>
        <w:tblInd w:w="-5" w:type="dxa"/>
        <w:tblLook w:val="04A0" w:firstRow="1" w:lastRow="0" w:firstColumn="1" w:lastColumn="0" w:noHBand="0" w:noVBand="1"/>
      </w:tblPr>
      <w:tblGrid>
        <w:gridCol w:w="3261"/>
        <w:gridCol w:w="2670"/>
        <w:gridCol w:w="1636"/>
        <w:gridCol w:w="1782"/>
      </w:tblGrid>
      <w:tr w:rsidR="001C7B78" w:rsidRPr="002E6989" w14:paraId="23EB241C" w14:textId="77777777" w:rsidTr="005C28D6">
        <w:tc>
          <w:tcPr>
            <w:tcW w:w="3261" w:type="dxa"/>
          </w:tcPr>
          <w:p w14:paraId="240D54BB" w14:textId="26E04B1F" w:rsidR="00837F25" w:rsidRPr="00F23B71" w:rsidRDefault="00837F25" w:rsidP="005C28D6">
            <w:pPr>
              <w:pStyle w:val="ListParagraph"/>
              <w:ind w:left="0" w:firstLine="0"/>
              <w:rPr>
                <w:rFonts w:ascii="Times New Roman" w:hAnsi="Times New Roman" w:cs="Times New Roman"/>
                <w:sz w:val="24"/>
                <w:szCs w:val="24"/>
                <w:lang w:val="uk-UA" w:eastAsia="x-none"/>
              </w:rPr>
            </w:pPr>
            <w:r w:rsidRPr="00F23B71">
              <w:rPr>
                <w:rFonts w:ascii="Times New Roman" w:hAnsi="Times New Roman" w:cs="Times New Roman"/>
                <w:sz w:val="24"/>
                <w:szCs w:val="24"/>
                <w:lang w:val="uk-UA" w:eastAsia="x-none"/>
              </w:rPr>
              <w:t>Ідея проєкту</w:t>
            </w:r>
          </w:p>
        </w:tc>
        <w:tc>
          <w:tcPr>
            <w:tcW w:w="2670" w:type="dxa"/>
          </w:tcPr>
          <w:p w14:paraId="2E785A09" w14:textId="2C5E3CD2" w:rsidR="00837F25" w:rsidRPr="00F23B71" w:rsidRDefault="00764FA1" w:rsidP="005C28D6">
            <w:pPr>
              <w:pStyle w:val="ListParagraph"/>
              <w:ind w:left="0" w:firstLine="0"/>
              <w:rPr>
                <w:rFonts w:ascii="Times New Roman" w:hAnsi="Times New Roman" w:cs="Times New Roman"/>
                <w:sz w:val="24"/>
                <w:szCs w:val="24"/>
                <w:lang w:val="uk-UA" w:eastAsia="x-none"/>
              </w:rPr>
            </w:pPr>
            <w:r w:rsidRPr="00F23B71">
              <w:rPr>
                <w:rFonts w:ascii="Times New Roman" w:hAnsi="Times New Roman" w:cs="Times New Roman"/>
                <w:sz w:val="24"/>
                <w:szCs w:val="24"/>
                <w:lang w:val="uk-UA" w:eastAsia="x-none"/>
              </w:rPr>
              <w:t>Технології реалізації</w:t>
            </w:r>
          </w:p>
        </w:tc>
        <w:tc>
          <w:tcPr>
            <w:tcW w:w="1636" w:type="dxa"/>
          </w:tcPr>
          <w:p w14:paraId="5A22C56A" w14:textId="46558840" w:rsidR="00837F25" w:rsidRPr="00F23B71" w:rsidRDefault="00764FA1" w:rsidP="005C28D6">
            <w:pPr>
              <w:pStyle w:val="ListParagraph"/>
              <w:ind w:left="0" w:firstLine="0"/>
              <w:rPr>
                <w:rFonts w:ascii="Times New Roman" w:hAnsi="Times New Roman" w:cs="Times New Roman"/>
                <w:sz w:val="24"/>
                <w:szCs w:val="24"/>
                <w:lang w:val="uk-UA" w:eastAsia="x-none"/>
              </w:rPr>
            </w:pPr>
            <w:r w:rsidRPr="00F23B71">
              <w:rPr>
                <w:rFonts w:ascii="Times New Roman" w:hAnsi="Times New Roman" w:cs="Times New Roman"/>
                <w:sz w:val="24"/>
                <w:szCs w:val="24"/>
                <w:lang w:val="uk-UA" w:eastAsia="x-none"/>
              </w:rPr>
              <w:t>Наявність  технологій</w:t>
            </w:r>
          </w:p>
        </w:tc>
        <w:tc>
          <w:tcPr>
            <w:tcW w:w="1782" w:type="dxa"/>
          </w:tcPr>
          <w:p w14:paraId="02FC4B8D" w14:textId="6B75D15D" w:rsidR="00837F25" w:rsidRPr="00F23B71" w:rsidRDefault="00764FA1" w:rsidP="005C28D6">
            <w:pPr>
              <w:pStyle w:val="ListParagraph"/>
              <w:ind w:left="0" w:firstLine="0"/>
              <w:rPr>
                <w:rFonts w:ascii="Times New Roman" w:hAnsi="Times New Roman" w:cs="Times New Roman"/>
                <w:sz w:val="24"/>
                <w:szCs w:val="24"/>
                <w:lang w:val="uk-UA" w:eastAsia="x-none"/>
              </w:rPr>
            </w:pPr>
            <w:r w:rsidRPr="00F23B71">
              <w:rPr>
                <w:rFonts w:ascii="Times New Roman" w:hAnsi="Times New Roman" w:cs="Times New Roman"/>
                <w:sz w:val="24"/>
                <w:szCs w:val="24"/>
                <w:lang w:val="uk-UA" w:eastAsia="x-none"/>
              </w:rPr>
              <w:t>Доступність технологій</w:t>
            </w:r>
          </w:p>
        </w:tc>
      </w:tr>
      <w:tr w:rsidR="001C7B78" w:rsidRPr="002E6989" w14:paraId="7B1E107A" w14:textId="77777777" w:rsidTr="005C28D6">
        <w:tc>
          <w:tcPr>
            <w:tcW w:w="3261" w:type="dxa"/>
          </w:tcPr>
          <w:p w14:paraId="5E23ED60" w14:textId="6CA03E73" w:rsidR="00E450FA" w:rsidRPr="00D316F6" w:rsidRDefault="00E450FA" w:rsidP="005C28D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D316F6">
              <w:rPr>
                <w:rFonts w:ascii="Times New Roman" w:hAnsi="Times New Roman" w:cs="Times New Roman"/>
                <w:color w:val="000000"/>
                <w:sz w:val="24"/>
                <w:szCs w:val="24"/>
                <w:lang w:val="uk-UA"/>
                <w14:ligatures w14:val="standardContextual"/>
              </w:rPr>
              <w:t>Реалізація</w:t>
            </w:r>
            <w:r w:rsidR="001C7B78" w:rsidRPr="00D316F6">
              <w:rPr>
                <w:rFonts w:ascii="Times New Roman" w:hAnsi="Times New Roman" w:cs="Times New Roman"/>
                <w:color w:val="000000"/>
                <w:sz w:val="24"/>
                <w:szCs w:val="24"/>
                <w:lang w:val="uk-UA"/>
                <w14:ligatures w14:val="standardContextual"/>
              </w:rPr>
              <w:t xml:space="preserve"> </w:t>
            </w:r>
            <w:r w:rsidRPr="00D316F6">
              <w:rPr>
                <w:rFonts w:ascii="Times New Roman" w:hAnsi="Times New Roman" w:cs="Times New Roman"/>
                <w:color w:val="000000"/>
                <w:sz w:val="24"/>
                <w:szCs w:val="24"/>
                <w:lang w:val="uk-UA"/>
                <w14:ligatures w14:val="standardContextual"/>
              </w:rPr>
              <w:t>алгоритму</w:t>
            </w:r>
          </w:p>
          <w:p w14:paraId="16C2C7B1" w14:textId="2A9FAA40" w:rsidR="001C7B78" w:rsidRPr="00D316F6" w:rsidRDefault="00E450FA" w:rsidP="005C28D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D316F6">
              <w:rPr>
                <w:rFonts w:ascii="Times New Roman" w:hAnsi="Times New Roman" w:cs="Times New Roman"/>
                <w:color w:val="000000"/>
                <w:sz w:val="24"/>
                <w:szCs w:val="24"/>
                <w:lang w:val="uk-UA"/>
                <w14:ligatures w14:val="standardContextual"/>
              </w:rPr>
              <w:t xml:space="preserve">отримання </w:t>
            </w:r>
            <w:r w:rsidR="001C7B78" w:rsidRPr="00D316F6">
              <w:rPr>
                <w:rFonts w:ascii="Times New Roman" w:hAnsi="Times New Roman" w:cs="Times New Roman"/>
                <w:color w:val="000000"/>
                <w:sz w:val="24"/>
                <w:szCs w:val="24"/>
                <w:lang w:val="uk-UA"/>
                <w14:ligatures w14:val="standardContextual"/>
              </w:rPr>
              <w:t>значень</w:t>
            </w:r>
          </w:p>
          <w:p w14:paraId="454ADAD0" w14:textId="45D4BBF4" w:rsidR="00E450FA" w:rsidRPr="00D316F6" w:rsidRDefault="001C7B78" w:rsidP="005C28D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D316F6">
              <w:rPr>
                <w:rFonts w:ascii="Times New Roman" w:hAnsi="Times New Roman" w:cs="Times New Roman"/>
                <w:color w:val="000000"/>
                <w:sz w:val="24"/>
                <w:szCs w:val="24"/>
                <w:lang w:val="uk-UA"/>
                <w14:ligatures w14:val="standardContextual"/>
              </w:rPr>
              <w:t xml:space="preserve">діагностичних показників </w:t>
            </w:r>
            <w:r w:rsidR="009F0B66" w:rsidRPr="00D316F6">
              <w:rPr>
                <w:rFonts w:ascii="Times New Roman" w:hAnsi="Times New Roman" w:cs="Times New Roman"/>
                <w:color w:val="000000"/>
                <w:sz w:val="24"/>
                <w:szCs w:val="24"/>
                <w:lang w:val="uk-UA"/>
                <w14:ligatures w14:val="standardContextual"/>
              </w:rPr>
              <w:t>по</w:t>
            </w:r>
            <w:r w:rsidRPr="00D316F6">
              <w:rPr>
                <w:rFonts w:ascii="Times New Roman" w:hAnsi="Times New Roman" w:cs="Times New Roman"/>
                <w:color w:val="000000"/>
                <w:sz w:val="24"/>
                <w:szCs w:val="24"/>
                <w:lang w:val="uk-UA"/>
                <w14:ligatures w14:val="standardContextual"/>
              </w:rPr>
              <w:t xml:space="preserve"> розрахунк</w:t>
            </w:r>
            <w:r w:rsidR="009F0B66" w:rsidRPr="00D316F6">
              <w:rPr>
                <w:rFonts w:ascii="Times New Roman" w:hAnsi="Times New Roman" w:cs="Times New Roman"/>
                <w:color w:val="000000"/>
                <w:sz w:val="24"/>
                <w:szCs w:val="24"/>
                <w:lang w:val="uk-UA"/>
                <w14:ligatures w14:val="standardContextual"/>
              </w:rPr>
              <w:t>овій</w:t>
            </w:r>
            <w:r w:rsidRPr="00D316F6">
              <w:rPr>
                <w:rFonts w:ascii="Times New Roman" w:hAnsi="Times New Roman" w:cs="Times New Roman"/>
                <w:color w:val="000000"/>
                <w:sz w:val="24"/>
                <w:szCs w:val="24"/>
                <w:lang w:val="uk-UA"/>
                <w14:ligatures w14:val="standardContextual"/>
              </w:rPr>
              <w:t xml:space="preserve"> моделі</w:t>
            </w:r>
          </w:p>
          <w:p w14:paraId="0ED50F62" w14:textId="2F4936E5" w:rsidR="00837F25" w:rsidRPr="00D316F6" w:rsidRDefault="001C7B78" w:rsidP="005C28D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sz w:val="24"/>
                <w:szCs w:val="24"/>
                <w:lang w:val="uk-UA" w:eastAsia="x-none"/>
              </w:rPr>
            </w:pPr>
            <w:r w:rsidRPr="00D316F6">
              <w:rPr>
                <w:rFonts w:ascii="Times New Roman" w:hAnsi="Times New Roman" w:cs="Times New Roman"/>
                <w:color w:val="000000"/>
                <w:sz w:val="24"/>
                <w:szCs w:val="24"/>
                <w:lang w:val="uk-UA"/>
                <w14:ligatures w14:val="standardContextual"/>
              </w:rPr>
              <w:t>на стороні клієнта</w:t>
            </w:r>
          </w:p>
        </w:tc>
        <w:tc>
          <w:tcPr>
            <w:tcW w:w="2670" w:type="dxa"/>
          </w:tcPr>
          <w:p w14:paraId="1EBBD87A" w14:textId="4160CDC4" w:rsidR="001C7B78" w:rsidRPr="00D316F6" w:rsidRDefault="00D55365"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Реалізація за допомогою прогр</w:t>
            </w:r>
            <w:r w:rsidR="001C7B78" w:rsidRPr="00D316F6">
              <w:rPr>
                <w:rFonts w:ascii="Times New Roman" w:hAnsi="Times New Roman" w:cs="Times New Roman"/>
                <w:sz w:val="24"/>
                <w:szCs w:val="24"/>
                <w:lang w:val="uk-UA" w:eastAsia="x-none"/>
              </w:rPr>
              <w:t xml:space="preserve">амних засобів та обчислювального </w:t>
            </w:r>
            <w:r w:rsidR="009F0B66" w:rsidRPr="00D316F6">
              <w:rPr>
                <w:rFonts w:ascii="Times New Roman" w:hAnsi="Times New Roman" w:cs="Times New Roman"/>
                <w:sz w:val="24"/>
                <w:szCs w:val="24"/>
                <w:lang w:val="uk-UA" w:eastAsia="x-none"/>
              </w:rPr>
              <w:t>обладнання</w:t>
            </w:r>
          </w:p>
        </w:tc>
        <w:tc>
          <w:tcPr>
            <w:tcW w:w="1636" w:type="dxa"/>
          </w:tcPr>
          <w:p w14:paraId="276C8ACD" w14:textId="7561D2EB" w:rsidR="00837F25" w:rsidRPr="00D316F6" w:rsidRDefault="00C16F3E"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 xml:space="preserve">C, C++, </w:t>
            </w:r>
            <w:proofErr w:type="spellStart"/>
            <w:r w:rsidRPr="00D316F6">
              <w:rPr>
                <w:rFonts w:ascii="Times New Roman" w:hAnsi="Times New Roman" w:cs="Times New Roman"/>
                <w:sz w:val="24"/>
                <w:szCs w:val="24"/>
                <w:lang w:val="uk-UA" w:eastAsia="x-none"/>
              </w:rPr>
              <w:t>Arduino</w:t>
            </w:r>
            <w:proofErr w:type="spellEnd"/>
            <w:r w:rsidRPr="00D316F6">
              <w:rPr>
                <w:rFonts w:ascii="Times New Roman" w:hAnsi="Times New Roman" w:cs="Times New Roman"/>
                <w:sz w:val="24"/>
                <w:szCs w:val="24"/>
                <w:lang w:val="uk-UA" w:eastAsia="x-none"/>
              </w:rPr>
              <w:t xml:space="preserve">, </w:t>
            </w:r>
            <w:proofErr w:type="spellStart"/>
            <w:r w:rsidRPr="00D316F6">
              <w:rPr>
                <w:rFonts w:ascii="Times New Roman" w:hAnsi="Times New Roman" w:cs="Times New Roman"/>
                <w:sz w:val="24"/>
                <w:szCs w:val="24"/>
                <w:lang w:val="uk-UA" w:eastAsia="x-none"/>
              </w:rPr>
              <w:t>Raspberry</w:t>
            </w:r>
            <w:proofErr w:type="spellEnd"/>
            <w:r w:rsidRPr="00D316F6">
              <w:rPr>
                <w:rFonts w:ascii="Times New Roman" w:hAnsi="Times New Roman" w:cs="Times New Roman"/>
                <w:sz w:val="24"/>
                <w:szCs w:val="24"/>
                <w:lang w:val="uk-UA" w:eastAsia="x-none"/>
              </w:rPr>
              <w:t xml:space="preserve"> </w:t>
            </w:r>
            <w:proofErr w:type="spellStart"/>
            <w:r w:rsidRPr="00D316F6">
              <w:rPr>
                <w:rFonts w:ascii="Times New Roman" w:hAnsi="Times New Roman" w:cs="Times New Roman"/>
                <w:sz w:val="24"/>
                <w:szCs w:val="24"/>
                <w:lang w:val="uk-UA" w:eastAsia="x-none"/>
              </w:rPr>
              <w:t>Pi</w:t>
            </w:r>
            <w:proofErr w:type="spellEnd"/>
          </w:p>
        </w:tc>
        <w:tc>
          <w:tcPr>
            <w:tcW w:w="1782" w:type="dxa"/>
          </w:tcPr>
          <w:p w14:paraId="0A15A315" w14:textId="7B517268" w:rsidR="00837F25" w:rsidRPr="00D316F6" w:rsidRDefault="00EA46CC"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Доступні</w:t>
            </w:r>
          </w:p>
        </w:tc>
      </w:tr>
      <w:tr w:rsidR="001C7B78" w:rsidRPr="002E6989" w14:paraId="312D4A1C" w14:textId="77777777" w:rsidTr="005C28D6">
        <w:tc>
          <w:tcPr>
            <w:tcW w:w="3261" w:type="dxa"/>
          </w:tcPr>
          <w:p w14:paraId="51FCDF68" w14:textId="40970685" w:rsidR="00E450FA" w:rsidRPr="00D316F6" w:rsidRDefault="00423C0E" w:rsidP="005C28D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D316F6">
              <w:rPr>
                <w:rFonts w:ascii="Times New Roman" w:hAnsi="Times New Roman" w:cs="Times New Roman"/>
                <w:color w:val="000000"/>
                <w:sz w:val="24"/>
                <w:szCs w:val="24"/>
                <w:lang w:val="uk-UA"/>
                <w14:ligatures w14:val="standardContextual"/>
              </w:rPr>
              <w:t>Реалізація алгоритму оброки</w:t>
            </w:r>
            <w:r w:rsidR="00461B32" w:rsidRPr="00D316F6">
              <w:rPr>
                <w:rFonts w:ascii="Times New Roman" w:hAnsi="Times New Roman" w:cs="Times New Roman"/>
                <w:color w:val="000000"/>
                <w:sz w:val="24"/>
                <w:szCs w:val="24"/>
                <w:lang w:val="uk-UA"/>
                <w14:ligatures w14:val="standardContextual"/>
              </w:rPr>
              <w:t>, агрегації</w:t>
            </w:r>
            <w:r w:rsidRPr="00D316F6">
              <w:rPr>
                <w:rFonts w:ascii="Times New Roman" w:hAnsi="Times New Roman" w:cs="Times New Roman"/>
                <w:color w:val="000000"/>
                <w:sz w:val="24"/>
                <w:szCs w:val="24"/>
                <w:lang w:val="uk-UA"/>
                <w14:ligatures w14:val="standardContextual"/>
              </w:rPr>
              <w:t xml:space="preserve"> </w:t>
            </w:r>
            <w:r w:rsidR="00461B32" w:rsidRPr="00D316F6">
              <w:rPr>
                <w:rFonts w:ascii="Times New Roman" w:hAnsi="Times New Roman" w:cs="Times New Roman"/>
                <w:color w:val="000000"/>
                <w:sz w:val="24"/>
                <w:szCs w:val="24"/>
                <w:lang w:val="uk-UA"/>
                <w14:ligatures w14:val="standardContextual"/>
              </w:rPr>
              <w:t xml:space="preserve"> та аналізу </w:t>
            </w:r>
            <w:r w:rsidRPr="00D316F6">
              <w:rPr>
                <w:rFonts w:ascii="Times New Roman" w:hAnsi="Times New Roman" w:cs="Times New Roman"/>
                <w:color w:val="000000"/>
                <w:sz w:val="24"/>
                <w:szCs w:val="24"/>
                <w:lang w:val="uk-UA"/>
                <w14:ligatures w14:val="standardContextual"/>
              </w:rPr>
              <w:t>значень діагностичних показників на стороні</w:t>
            </w:r>
            <w:r w:rsidR="009F0B66" w:rsidRPr="00D316F6">
              <w:rPr>
                <w:rFonts w:ascii="Times New Roman" w:hAnsi="Times New Roman" w:cs="Times New Roman"/>
                <w:color w:val="000000"/>
                <w:sz w:val="24"/>
                <w:szCs w:val="24"/>
                <w:lang w:val="uk-UA"/>
                <w14:ligatures w14:val="standardContextual"/>
              </w:rPr>
              <w:t xml:space="preserve"> сервера</w:t>
            </w:r>
            <w:r w:rsidRPr="00D316F6">
              <w:rPr>
                <w:rFonts w:ascii="Times New Roman" w:hAnsi="Times New Roman" w:cs="Times New Roman"/>
                <w:color w:val="000000"/>
                <w:sz w:val="24"/>
                <w:szCs w:val="24"/>
                <w:lang w:val="uk-UA"/>
                <w14:ligatures w14:val="standardContextual"/>
              </w:rPr>
              <w:t xml:space="preserve"> </w:t>
            </w:r>
          </w:p>
        </w:tc>
        <w:tc>
          <w:tcPr>
            <w:tcW w:w="2670" w:type="dxa"/>
          </w:tcPr>
          <w:p w14:paraId="6D137624" w14:textId="2B08BA6B" w:rsidR="00E450FA" w:rsidRPr="00D316F6" w:rsidRDefault="005E35E4"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 xml:space="preserve">Реалізація за допомогою програмних засобів, </w:t>
            </w:r>
            <w:r w:rsidR="00763EF6" w:rsidRPr="00D316F6">
              <w:rPr>
                <w:rFonts w:ascii="Times New Roman" w:hAnsi="Times New Roman" w:cs="Times New Roman"/>
                <w:sz w:val="24"/>
                <w:szCs w:val="24"/>
                <w:lang w:val="uk-UA" w:eastAsia="x-none"/>
              </w:rPr>
              <w:t>та інтернет технологій</w:t>
            </w:r>
          </w:p>
        </w:tc>
        <w:tc>
          <w:tcPr>
            <w:tcW w:w="1636" w:type="dxa"/>
          </w:tcPr>
          <w:p w14:paraId="1EA8295C" w14:textId="1E23B46A" w:rsidR="00E450FA" w:rsidRPr="00D316F6" w:rsidRDefault="00EA46CC" w:rsidP="005C28D6">
            <w:pPr>
              <w:pStyle w:val="ListParagraph"/>
              <w:ind w:left="0" w:firstLine="0"/>
              <w:rPr>
                <w:rFonts w:ascii="Times New Roman" w:hAnsi="Times New Roman" w:cs="Times New Roman"/>
                <w:sz w:val="24"/>
                <w:szCs w:val="24"/>
                <w:lang w:val="uk-UA" w:eastAsia="x-none"/>
              </w:rPr>
            </w:pPr>
            <w:proofErr w:type="spellStart"/>
            <w:r w:rsidRPr="00D316F6">
              <w:rPr>
                <w:rFonts w:ascii="Times New Roman" w:hAnsi="Times New Roman" w:cs="Times New Roman"/>
                <w:sz w:val="24"/>
                <w:szCs w:val="24"/>
                <w:lang w:val="uk-UA" w:eastAsia="x-none"/>
              </w:rPr>
              <w:t>Python</w:t>
            </w:r>
            <w:proofErr w:type="spellEnd"/>
            <w:r w:rsidRPr="00D316F6">
              <w:rPr>
                <w:rFonts w:ascii="Times New Roman" w:hAnsi="Times New Roman" w:cs="Times New Roman"/>
                <w:sz w:val="24"/>
                <w:szCs w:val="24"/>
                <w:lang w:val="uk-UA" w:eastAsia="x-none"/>
              </w:rPr>
              <w:t>, AWS</w:t>
            </w:r>
          </w:p>
        </w:tc>
        <w:tc>
          <w:tcPr>
            <w:tcW w:w="1782" w:type="dxa"/>
          </w:tcPr>
          <w:p w14:paraId="34475FA7" w14:textId="3605233F" w:rsidR="00E450FA" w:rsidRPr="00D316F6" w:rsidRDefault="00EA46CC"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Доступні</w:t>
            </w:r>
          </w:p>
        </w:tc>
      </w:tr>
      <w:tr w:rsidR="003E6060" w:rsidRPr="002E6989" w14:paraId="15A2C216" w14:textId="77777777" w:rsidTr="005C28D6">
        <w:tc>
          <w:tcPr>
            <w:tcW w:w="3261" w:type="dxa"/>
          </w:tcPr>
          <w:p w14:paraId="1CA31D86" w14:textId="1B848D65" w:rsidR="003E6060" w:rsidRPr="00D316F6" w:rsidRDefault="003E6060" w:rsidP="005C28D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ind w:firstLine="0"/>
              <w:contextualSpacing/>
              <w:jc w:val="left"/>
              <w:rPr>
                <w:rFonts w:ascii="Times New Roman" w:hAnsi="Times New Roman" w:cs="Times New Roman"/>
                <w:color w:val="000000"/>
                <w:sz w:val="24"/>
                <w:szCs w:val="24"/>
                <w:lang w:val="uk-UA"/>
                <w14:ligatures w14:val="standardContextual"/>
              </w:rPr>
            </w:pPr>
            <w:r w:rsidRPr="00D316F6">
              <w:rPr>
                <w:rFonts w:ascii="Times New Roman" w:hAnsi="Times New Roman" w:cs="Times New Roman"/>
                <w:color w:val="000000"/>
                <w:sz w:val="24"/>
                <w:szCs w:val="24"/>
                <w:lang w:val="uk-UA"/>
                <w14:ligatures w14:val="standardContextual"/>
              </w:rPr>
              <w:t xml:space="preserve">Реалізація інтерфейсу користувача для отримання актуальної інформації по стану </w:t>
            </w:r>
            <w:r w:rsidR="00461B32" w:rsidRPr="00D316F6">
              <w:rPr>
                <w:rFonts w:ascii="Times New Roman" w:hAnsi="Times New Roman" w:cs="Times New Roman"/>
                <w:color w:val="000000"/>
                <w:sz w:val="24"/>
                <w:szCs w:val="24"/>
                <w:lang w:val="uk-UA"/>
                <w14:ligatures w14:val="standardContextual"/>
              </w:rPr>
              <w:t>автономного генератора.</w:t>
            </w:r>
          </w:p>
        </w:tc>
        <w:tc>
          <w:tcPr>
            <w:tcW w:w="2670" w:type="dxa"/>
          </w:tcPr>
          <w:p w14:paraId="38B06EFA" w14:textId="7961E17C" w:rsidR="003E6060" w:rsidRPr="00D316F6" w:rsidRDefault="00763EF6"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Реалізація за допомогою програмних засобів</w:t>
            </w:r>
          </w:p>
        </w:tc>
        <w:tc>
          <w:tcPr>
            <w:tcW w:w="1636" w:type="dxa"/>
          </w:tcPr>
          <w:p w14:paraId="76C480BA" w14:textId="77777777" w:rsidR="00EA46CC" w:rsidRPr="00D316F6" w:rsidRDefault="00EA46CC" w:rsidP="005C28D6">
            <w:pPr>
              <w:pStyle w:val="ListParagraph"/>
              <w:ind w:left="0" w:firstLine="0"/>
              <w:rPr>
                <w:rFonts w:ascii="Times New Roman" w:hAnsi="Times New Roman" w:cs="Times New Roman"/>
                <w:sz w:val="24"/>
                <w:szCs w:val="24"/>
                <w:lang w:val="uk-UA" w:eastAsia="x-none"/>
              </w:rPr>
            </w:pPr>
            <w:proofErr w:type="spellStart"/>
            <w:r w:rsidRPr="00D316F6">
              <w:rPr>
                <w:rFonts w:ascii="Times New Roman" w:hAnsi="Times New Roman" w:cs="Times New Roman"/>
                <w:sz w:val="24"/>
                <w:szCs w:val="24"/>
                <w:lang w:val="uk-UA" w:eastAsia="x-none"/>
              </w:rPr>
              <w:t>JavaScript</w:t>
            </w:r>
            <w:proofErr w:type="spellEnd"/>
            <w:r w:rsidRPr="00D316F6">
              <w:rPr>
                <w:rFonts w:ascii="Times New Roman" w:hAnsi="Times New Roman" w:cs="Times New Roman"/>
                <w:sz w:val="24"/>
                <w:szCs w:val="24"/>
                <w:lang w:val="uk-UA" w:eastAsia="x-none"/>
              </w:rPr>
              <w:t>, HTML, CSS,</w:t>
            </w:r>
          </w:p>
          <w:p w14:paraId="639E49BB" w14:textId="60BC2763" w:rsidR="00EA46CC" w:rsidRPr="00D316F6" w:rsidRDefault="00EA46CC"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 xml:space="preserve">Microsoft Excel </w:t>
            </w:r>
          </w:p>
        </w:tc>
        <w:tc>
          <w:tcPr>
            <w:tcW w:w="1782" w:type="dxa"/>
          </w:tcPr>
          <w:p w14:paraId="4A7F6DC4" w14:textId="7E2602EC" w:rsidR="003E6060" w:rsidRPr="00D316F6" w:rsidRDefault="00EA46CC" w:rsidP="005C28D6">
            <w:pPr>
              <w:pStyle w:val="ListParagraph"/>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Доступні</w:t>
            </w:r>
          </w:p>
        </w:tc>
      </w:tr>
    </w:tbl>
    <w:p w14:paraId="0F1437D4" w14:textId="77777777" w:rsidR="009B3594" w:rsidRPr="002E6989" w:rsidRDefault="009B3594" w:rsidP="009B3594">
      <w:pPr>
        <w:ind w:firstLine="0"/>
        <w:rPr>
          <w:rFonts w:ascii="Times New Roman" w:hAnsi="Times New Roman" w:cs="Times New Roman"/>
          <w:sz w:val="28"/>
          <w:szCs w:val="28"/>
          <w:lang w:val="uk-UA" w:eastAsia="x-none"/>
        </w:rPr>
      </w:pPr>
    </w:p>
    <w:p w14:paraId="3A8DC9EC" w14:textId="7EB83DB5" w:rsidR="000E041C" w:rsidRPr="002E6989" w:rsidRDefault="009B3594" w:rsidP="00B91A17">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Характеристика потенційних користувачів стартап-проєкту включає в себе детальний аналіз цільової аудиторії, яка може зацікавитися або використовувати продукт чи послугу. Це охоплює визначення </w:t>
      </w:r>
      <w:r w:rsidR="0097047D" w:rsidRPr="002E6989">
        <w:rPr>
          <w:rFonts w:ascii="Times New Roman" w:hAnsi="Times New Roman" w:cs="Times New Roman"/>
          <w:sz w:val="28"/>
          <w:szCs w:val="28"/>
          <w:lang w:val="uk-UA" w:eastAsia="x-none"/>
        </w:rPr>
        <w:t>цільових сегментів ринку</w:t>
      </w:r>
      <w:r w:rsidRPr="002E6989">
        <w:rPr>
          <w:rFonts w:ascii="Times New Roman" w:hAnsi="Times New Roman" w:cs="Times New Roman"/>
          <w:sz w:val="28"/>
          <w:szCs w:val="28"/>
          <w:lang w:val="uk-UA" w:eastAsia="x-none"/>
        </w:rPr>
        <w:t>, професійних інтересів, потреб і поведінкових особливостей потенційних користувачів. Така характеристика допомагає адаптувати продукт або послугу до очікувань і вимог ринку, забезпечуючи більш ефективне просування та вищі шанси на успіх.</w:t>
      </w:r>
    </w:p>
    <w:p w14:paraId="31787B82" w14:textId="55C91138" w:rsidR="009B3594" w:rsidRDefault="00A85DB1" w:rsidP="00B91A17">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Характеристика потенційних користувачів стартап-проєкту наведена у таблиці 4.3.</w:t>
      </w:r>
    </w:p>
    <w:p w14:paraId="785298F3" w14:textId="77777777" w:rsidR="00D316F6" w:rsidRPr="002E6989" w:rsidRDefault="00D316F6" w:rsidP="00B91A17">
      <w:pPr>
        <w:contextualSpacing/>
        <w:rPr>
          <w:rFonts w:ascii="Times New Roman" w:hAnsi="Times New Roman" w:cs="Times New Roman"/>
          <w:sz w:val="28"/>
          <w:szCs w:val="28"/>
          <w:lang w:val="uk-UA" w:eastAsia="x-none"/>
        </w:rPr>
      </w:pPr>
    </w:p>
    <w:p w14:paraId="64EF56AA" w14:textId="192A0417" w:rsidR="004B3887" w:rsidRPr="002E6989" w:rsidRDefault="005C28D6" w:rsidP="00D316F6">
      <w:pPr>
        <w:spacing w:line="240" w:lineRule="auto"/>
        <w:ind w:firstLine="0"/>
        <w:jc w:val="left"/>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Таблиця 4.</w:t>
      </w:r>
      <w:r w:rsidR="002E03E9" w:rsidRPr="002E6989">
        <w:rPr>
          <w:rFonts w:ascii="Times New Roman" w:hAnsi="Times New Roman" w:cs="Times New Roman"/>
          <w:sz w:val="28"/>
          <w:szCs w:val="28"/>
          <w:lang w:val="uk-UA" w:eastAsia="x-none"/>
        </w:rPr>
        <w:t>3</w:t>
      </w:r>
      <w:r w:rsidRPr="002E6989">
        <w:rPr>
          <w:rFonts w:ascii="Times New Roman" w:hAnsi="Times New Roman" w:cs="Times New Roman"/>
          <w:sz w:val="28"/>
          <w:szCs w:val="28"/>
          <w:lang w:val="uk-UA" w:eastAsia="x-none"/>
        </w:rPr>
        <w:t xml:space="preserve"> – </w:t>
      </w:r>
      <w:r w:rsidR="002E03E9" w:rsidRPr="002E6989">
        <w:rPr>
          <w:rFonts w:ascii="Times New Roman" w:hAnsi="Times New Roman" w:cs="Times New Roman"/>
          <w:sz w:val="28"/>
          <w:szCs w:val="28"/>
          <w:lang w:val="uk-UA" w:eastAsia="x-none"/>
        </w:rPr>
        <w:t xml:space="preserve">Характеристика </w:t>
      </w:r>
      <w:r w:rsidR="004B3887" w:rsidRPr="002E6989">
        <w:rPr>
          <w:rFonts w:ascii="Times New Roman" w:hAnsi="Times New Roman" w:cs="Times New Roman"/>
          <w:sz w:val="28"/>
          <w:szCs w:val="28"/>
          <w:lang w:val="uk-UA" w:eastAsia="x-none"/>
        </w:rPr>
        <w:t>потенційних користувачів стартап-проєкту</w:t>
      </w:r>
    </w:p>
    <w:tbl>
      <w:tblPr>
        <w:tblStyle w:val="TableGrid"/>
        <w:tblW w:w="0" w:type="auto"/>
        <w:tblLook w:val="04A0" w:firstRow="1" w:lastRow="0" w:firstColumn="1" w:lastColumn="0" w:noHBand="0" w:noVBand="1"/>
      </w:tblPr>
      <w:tblGrid>
        <w:gridCol w:w="2336"/>
        <w:gridCol w:w="2336"/>
        <w:gridCol w:w="2336"/>
        <w:gridCol w:w="2336"/>
      </w:tblGrid>
      <w:tr w:rsidR="009D0812" w:rsidRPr="002E6989" w14:paraId="00AA3266" w14:textId="77777777" w:rsidTr="00B54F32">
        <w:tc>
          <w:tcPr>
            <w:tcW w:w="2336" w:type="dxa"/>
            <w:tcBorders>
              <w:bottom w:val="nil"/>
            </w:tcBorders>
          </w:tcPr>
          <w:p w14:paraId="1235DCD5" w14:textId="5C8F5559" w:rsidR="009D0812" w:rsidRPr="00D316F6" w:rsidRDefault="009D0812" w:rsidP="005C28D6">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Потреби формування ринку</w:t>
            </w:r>
          </w:p>
        </w:tc>
        <w:tc>
          <w:tcPr>
            <w:tcW w:w="2336" w:type="dxa"/>
          </w:tcPr>
          <w:p w14:paraId="37658E01" w14:textId="7A64EDFB" w:rsidR="009D0812" w:rsidRPr="00D316F6" w:rsidRDefault="009D0812" w:rsidP="005C28D6">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Цільові сегменти ринку</w:t>
            </w:r>
          </w:p>
        </w:tc>
        <w:tc>
          <w:tcPr>
            <w:tcW w:w="2336" w:type="dxa"/>
          </w:tcPr>
          <w:p w14:paraId="69826048" w14:textId="77777777" w:rsidR="003D344B"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Відмінності у</w:t>
            </w:r>
          </w:p>
          <w:p w14:paraId="49B493CE" w14:textId="77777777" w:rsidR="003D344B"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поведінці різних</w:t>
            </w:r>
          </w:p>
          <w:p w14:paraId="2F972406" w14:textId="77777777" w:rsidR="003D344B"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потенційних</w:t>
            </w:r>
          </w:p>
          <w:p w14:paraId="544DBA05" w14:textId="77777777" w:rsidR="003D344B"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цільових груп</w:t>
            </w:r>
          </w:p>
          <w:p w14:paraId="4E057FCC" w14:textId="44E6225D" w:rsidR="009D0812"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споживачів</w:t>
            </w:r>
          </w:p>
        </w:tc>
        <w:tc>
          <w:tcPr>
            <w:tcW w:w="2336" w:type="dxa"/>
          </w:tcPr>
          <w:p w14:paraId="0C6A6621" w14:textId="77777777" w:rsidR="003D344B"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Вимоги</w:t>
            </w:r>
          </w:p>
          <w:p w14:paraId="68DCB662" w14:textId="77777777" w:rsidR="003D344B"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споживача до</w:t>
            </w:r>
          </w:p>
          <w:p w14:paraId="4404A13B" w14:textId="764DC8DB" w:rsidR="009D0812" w:rsidRPr="00D316F6" w:rsidRDefault="003D344B" w:rsidP="003D344B">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послуги</w:t>
            </w:r>
          </w:p>
        </w:tc>
      </w:tr>
      <w:tr w:rsidR="009D0812" w:rsidRPr="002E6989" w14:paraId="5BA911EB" w14:textId="77777777" w:rsidTr="00B54F32">
        <w:trPr>
          <w:trHeight w:val="1306"/>
        </w:trPr>
        <w:tc>
          <w:tcPr>
            <w:tcW w:w="2336" w:type="dxa"/>
            <w:tcBorders>
              <w:top w:val="nil"/>
              <w:bottom w:val="single" w:sz="4" w:space="0" w:color="auto"/>
            </w:tcBorders>
          </w:tcPr>
          <w:p w14:paraId="1C5C1DFE" w14:textId="420AB351" w:rsidR="009D0812" w:rsidRPr="00D316F6" w:rsidRDefault="003D344B" w:rsidP="005C28D6">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Потреба мати надійну систему діагностування автономного генератора за діагностичними показниками</w:t>
            </w:r>
          </w:p>
        </w:tc>
        <w:tc>
          <w:tcPr>
            <w:tcW w:w="2336" w:type="dxa"/>
          </w:tcPr>
          <w:p w14:paraId="14F74FD3" w14:textId="76271533" w:rsidR="003D344B" w:rsidRPr="00D316F6" w:rsidRDefault="00C84A25" w:rsidP="00895F9D">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Підприємства</w:t>
            </w:r>
          </w:p>
        </w:tc>
        <w:tc>
          <w:tcPr>
            <w:tcW w:w="2336" w:type="dxa"/>
          </w:tcPr>
          <w:p w14:paraId="6EBE199E" w14:textId="2CDD20A5" w:rsidR="000E041C" w:rsidRPr="00D316F6" w:rsidRDefault="006B1847" w:rsidP="00895F9D">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Підвищення ефективності та надійності роботи автономних генераторів</w:t>
            </w:r>
          </w:p>
        </w:tc>
        <w:tc>
          <w:tcPr>
            <w:tcW w:w="2336" w:type="dxa"/>
          </w:tcPr>
          <w:p w14:paraId="0DE9C14B" w14:textId="394B0ED4" w:rsidR="009D0812" w:rsidRPr="00D316F6" w:rsidRDefault="005532AB" w:rsidP="005C28D6">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 xml:space="preserve">Підвищенні вимоги до точності результатів та </w:t>
            </w:r>
            <w:r w:rsidR="001E522B" w:rsidRPr="00D316F6">
              <w:rPr>
                <w:rFonts w:ascii="Times New Roman" w:hAnsi="Times New Roman" w:cs="Times New Roman"/>
                <w:sz w:val="24"/>
                <w:szCs w:val="24"/>
                <w:lang w:val="uk-UA" w:eastAsia="x-none"/>
              </w:rPr>
              <w:t>безвідрадної</w:t>
            </w:r>
            <w:r w:rsidRPr="00D316F6">
              <w:rPr>
                <w:rFonts w:ascii="Times New Roman" w:hAnsi="Times New Roman" w:cs="Times New Roman"/>
                <w:sz w:val="24"/>
                <w:szCs w:val="24"/>
                <w:lang w:val="uk-UA" w:eastAsia="x-none"/>
              </w:rPr>
              <w:t xml:space="preserve"> роботи</w:t>
            </w:r>
          </w:p>
        </w:tc>
      </w:tr>
      <w:tr w:rsidR="00895F9D" w:rsidRPr="002E6989" w14:paraId="356EE088" w14:textId="77777777" w:rsidTr="00B54F32">
        <w:tc>
          <w:tcPr>
            <w:tcW w:w="2336" w:type="dxa"/>
            <w:tcBorders>
              <w:top w:val="single" w:sz="4" w:space="0" w:color="auto"/>
              <w:bottom w:val="nil"/>
            </w:tcBorders>
          </w:tcPr>
          <w:p w14:paraId="52CCB16A" w14:textId="77777777" w:rsidR="00895F9D" w:rsidRPr="00D316F6" w:rsidRDefault="00895F9D" w:rsidP="005C28D6">
            <w:pPr>
              <w:ind w:firstLine="0"/>
              <w:rPr>
                <w:rFonts w:ascii="Times New Roman" w:hAnsi="Times New Roman" w:cs="Times New Roman"/>
                <w:sz w:val="24"/>
                <w:szCs w:val="24"/>
                <w:lang w:val="uk-UA" w:eastAsia="x-none"/>
              </w:rPr>
            </w:pPr>
          </w:p>
        </w:tc>
        <w:tc>
          <w:tcPr>
            <w:tcW w:w="2336" w:type="dxa"/>
          </w:tcPr>
          <w:p w14:paraId="11BF0E98" w14:textId="3C706023" w:rsidR="00895F9D" w:rsidRPr="00D316F6" w:rsidRDefault="00C84A25" w:rsidP="00C84A25">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Господарства</w:t>
            </w:r>
          </w:p>
        </w:tc>
        <w:tc>
          <w:tcPr>
            <w:tcW w:w="2336" w:type="dxa"/>
          </w:tcPr>
          <w:p w14:paraId="699FA3F3" w14:textId="33D18843" w:rsidR="00895F9D" w:rsidRPr="00D316F6" w:rsidRDefault="006B1847" w:rsidP="006B1847">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Зменшення витрат на ремонт та діагностику автономних генераторів</w:t>
            </w:r>
          </w:p>
        </w:tc>
        <w:tc>
          <w:tcPr>
            <w:tcW w:w="2336" w:type="dxa"/>
          </w:tcPr>
          <w:p w14:paraId="2C618D1A" w14:textId="127E00FE" w:rsidR="00895F9D" w:rsidRPr="00D316F6" w:rsidRDefault="00310284" w:rsidP="005C28D6">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Доступна ціна даної технологічної послуги або продукт</w:t>
            </w:r>
            <w:r w:rsidR="009B3594" w:rsidRPr="00D316F6">
              <w:rPr>
                <w:rFonts w:ascii="Times New Roman" w:hAnsi="Times New Roman" w:cs="Times New Roman"/>
                <w:sz w:val="24"/>
                <w:szCs w:val="24"/>
                <w:lang w:val="uk-UA" w:eastAsia="x-none"/>
              </w:rPr>
              <w:t>у.</w:t>
            </w:r>
          </w:p>
        </w:tc>
      </w:tr>
      <w:tr w:rsidR="00895F9D" w:rsidRPr="002E6989" w14:paraId="03C18DE3" w14:textId="77777777" w:rsidTr="00B96DE0">
        <w:tc>
          <w:tcPr>
            <w:tcW w:w="2336" w:type="dxa"/>
            <w:tcBorders>
              <w:top w:val="nil"/>
            </w:tcBorders>
          </w:tcPr>
          <w:p w14:paraId="5FDF569D" w14:textId="77777777" w:rsidR="00895F9D" w:rsidRPr="00D316F6" w:rsidRDefault="00895F9D" w:rsidP="005C28D6">
            <w:pPr>
              <w:ind w:firstLine="0"/>
              <w:rPr>
                <w:rFonts w:ascii="Times New Roman" w:hAnsi="Times New Roman" w:cs="Times New Roman"/>
                <w:sz w:val="24"/>
                <w:szCs w:val="24"/>
                <w:lang w:val="uk-UA" w:eastAsia="x-none"/>
              </w:rPr>
            </w:pPr>
          </w:p>
        </w:tc>
        <w:tc>
          <w:tcPr>
            <w:tcW w:w="2336" w:type="dxa"/>
          </w:tcPr>
          <w:p w14:paraId="160AA1CD" w14:textId="146F30C0" w:rsidR="00895F9D" w:rsidRPr="00D316F6" w:rsidRDefault="00C84A25" w:rsidP="00C84A25">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Фізичні особи</w:t>
            </w:r>
          </w:p>
        </w:tc>
        <w:tc>
          <w:tcPr>
            <w:tcW w:w="2336" w:type="dxa"/>
          </w:tcPr>
          <w:p w14:paraId="30EDE401" w14:textId="43E24601" w:rsidR="00895F9D" w:rsidRPr="00D316F6" w:rsidRDefault="00310284" w:rsidP="006B1847">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Мати змогу час від часу включати систему, не на постійній основі</w:t>
            </w:r>
            <w:r w:rsidR="006B1847" w:rsidRPr="00D316F6">
              <w:rPr>
                <w:rFonts w:ascii="Times New Roman" w:hAnsi="Times New Roman" w:cs="Times New Roman"/>
                <w:sz w:val="24"/>
                <w:szCs w:val="24"/>
                <w:lang w:val="uk-UA" w:eastAsia="x-none"/>
              </w:rPr>
              <w:t xml:space="preserve"> </w:t>
            </w:r>
          </w:p>
        </w:tc>
        <w:tc>
          <w:tcPr>
            <w:tcW w:w="2336" w:type="dxa"/>
          </w:tcPr>
          <w:p w14:paraId="3150CC7C" w14:textId="0A3A20D9" w:rsidR="00895F9D" w:rsidRPr="00D316F6" w:rsidRDefault="00310284" w:rsidP="005C28D6">
            <w:pPr>
              <w:ind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 xml:space="preserve">Мати </w:t>
            </w:r>
            <w:r w:rsidR="00B96DE0" w:rsidRPr="00D316F6">
              <w:rPr>
                <w:rFonts w:ascii="Times New Roman" w:hAnsi="Times New Roman" w:cs="Times New Roman"/>
                <w:sz w:val="24"/>
                <w:szCs w:val="24"/>
                <w:lang w:val="uk-UA" w:eastAsia="x-none"/>
              </w:rPr>
              <w:t>доступну цінову політику, наприклад модель – підписка.</w:t>
            </w:r>
          </w:p>
        </w:tc>
      </w:tr>
    </w:tbl>
    <w:p w14:paraId="6E991ECA" w14:textId="77777777" w:rsidR="009D0812" w:rsidRPr="002E6989" w:rsidRDefault="009D0812" w:rsidP="005C28D6">
      <w:pPr>
        <w:spacing w:line="240" w:lineRule="auto"/>
        <w:ind w:firstLine="0"/>
        <w:rPr>
          <w:rFonts w:ascii="Times New Roman" w:hAnsi="Times New Roman" w:cs="Times New Roman"/>
          <w:sz w:val="28"/>
          <w:szCs w:val="28"/>
          <w:lang w:val="uk-UA" w:eastAsia="x-none"/>
        </w:rPr>
      </w:pPr>
    </w:p>
    <w:p w14:paraId="7DDF04E5" w14:textId="1D877E8F" w:rsidR="00B91A17" w:rsidRPr="002E6989" w:rsidRDefault="00B91A17" w:rsidP="00B91A17">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Також слід вказати фактори загроз, такі як конкуренція та фінансова нестабільність клієнта. Конкуренція </w:t>
      </w:r>
      <w:r w:rsidR="008C381B" w:rsidRPr="002E6989">
        <w:rPr>
          <w:rFonts w:ascii="Times New Roman" w:hAnsi="Times New Roman" w:cs="Times New Roman"/>
          <w:sz w:val="28"/>
          <w:szCs w:val="28"/>
          <w:lang w:val="uk-UA" w:eastAsia="x-none"/>
        </w:rPr>
        <w:t>приводить до зменшення попиту на послугу, відповідно можливим рішенням буде – удосконалення моделей та методів. Фінансова нестабільність клієнта приводить</w:t>
      </w:r>
      <w:r w:rsidR="0092435E" w:rsidRPr="002E6989">
        <w:rPr>
          <w:rFonts w:ascii="Times New Roman" w:hAnsi="Times New Roman" w:cs="Times New Roman"/>
          <w:sz w:val="28"/>
          <w:szCs w:val="28"/>
          <w:lang w:val="uk-UA" w:eastAsia="x-none"/>
        </w:rPr>
        <w:t xml:space="preserve"> до часткового або повного зниження </w:t>
      </w:r>
      <w:r w:rsidR="00B1241E" w:rsidRPr="002E6989">
        <w:rPr>
          <w:rFonts w:ascii="Times New Roman" w:hAnsi="Times New Roman" w:cs="Times New Roman"/>
          <w:sz w:val="28"/>
          <w:szCs w:val="28"/>
          <w:lang w:val="uk-UA" w:eastAsia="x-none"/>
        </w:rPr>
        <w:t>стартап-проєкту, відповідно можливим рішенням ма</w:t>
      </w:r>
      <w:r w:rsidR="001E2B9C" w:rsidRPr="002E6989">
        <w:rPr>
          <w:rFonts w:ascii="Times New Roman" w:hAnsi="Times New Roman" w:cs="Times New Roman"/>
          <w:sz w:val="28"/>
          <w:szCs w:val="28"/>
          <w:lang w:val="uk-UA" w:eastAsia="x-none"/>
        </w:rPr>
        <w:t>ють бути прийнятні довгострокові пропозиції.</w:t>
      </w:r>
    </w:p>
    <w:p w14:paraId="2F2E0710" w14:textId="77777777" w:rsidR="003627BB" w:rsidRPr="002E6989" w:rsidRDefault="00B40E16" w:rsidP="00B91A17">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Після встановлення факторів загроз, встановлено фактори можливостей: підтримка та виникнення аварійних ситуацій.</w:t>
      </w:r>
      <w:r w:rsidR="00BD2451" w:rsidRPr="002E6989">
        <w:rPr>
          <w:rFonts w:ascii="Times New Roman" w:hAnsi="Times New Roman" w:cs="Times New Roman"/>
          <w:sz w:val="28"/>
          <w:szCs w:val="28"/>
          <w:lang w:val="uk-UA" w:eastAsia="x-none"/>
        </w:rPr>
        <w:t xml:space="preserve"> Наявність підтримки дає змогу консультування з клієнтом у разі потреби з його сторони, а наявність виникнення аварійних ситуацій</w:t>
      </w:r>
      <w:r w:rsidR="00440289" w:rsidRPr="002E6989">
        <w:rPr>
          <w:rFonts w:ascii="Times New Roman" w:hAnsi="Times New Roman" w:cs="Times New Roman"/>
          <w:sz w:val="28"/>
          <w:szCs w:val="28"/>
          <w:lang w:val="uk-UA" w:eastAsia="x-none"/>
        </w:rPr>
        <w:t xml:space="preserve"> дає змогу надати послугу з усунення такої ситуації. Тобто фактори можливості дозволяють нам </w:t>
      </w:r>
      <w:r w:rsidR="003627BB" w:rsidRPr="002E6989">
        <w:rPr>
          <w:rFonts w:ascii="Times New Roman" w:hAnsi="Times New Roman" w:cs="Times New Roman"/>
          <w:sz w:val="28"/>
          <w:szCs w:val="28"/>
          <w:lang w:val="uk-UA" w:eastAsia="x-none"/>
        </w:rPr>
        <w:t>збільшувати вартість послуг виходячи із попиту на них.</w:t>
      </w:r>
    </w:p>
    <w:p w14:paraId="425520D0" w14:textId="0FFC3C5C" w:rsidR="001E2B9C" w:rsidRPr="002E6989" w:rsidRDefault="001514EA" w:rsidP="001514EA">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Аналізуючи загрози та перспективи, стає зрозуміло, що основними ризиками є зростання конкуренції та зменшення фінансування. З іншого боку, підвищення попиту та ціни на послугу можливе завдяки неперервному вдосконаленню як алгоритму отримання значень діагностичних показників по </w:t>
      </w:r>
      <w:r w:rsidRPr="002E6989">
        <w:rPr>
          <w:rFonts w:ascii="Times New Roman" w:hAnsi="Times New Roman" w:cs="Times New Roman"/>
          <w:sz w:val="28"/>
          <w:szCs w:val="28"/>
          <w:lang w:val="uk-UA" w:eastAsia="x-none"/>
        </w:rPr>
        <w:lastRenderedPageBreak/>
        <w:t>розрахунковій моделі</w:t>
      </w:r>
      <w:r w:rsidR="00480C3B" w:rsidRPr="002E6989">
        <w:rPr>
          <w:rFonts w:ascii="Times New Roman" w:hAnsi="Times New Roman" w:cs="Times New Roman"/>
          <w:sz w:val="28"/>
          <w:szCs w:val="28"/>
          <w:lang w:val="uk-UA" w:eastAsia="x-none"/>
        </w:rPr>
        <w:t xml:space="preserve"> й</w:t>
      </w:r>
      <w:r w:rsidRPr="002E6989">
        <w:rPr>
          <w:rFonts w:ascii="Times New Roman" w:hAnsi="Times New Roman" w:cs="Times New Roman"/>
          <w:sz w:val="28"/>
          <w:szCs w:val="28"/>
          <w:lang w:val="uk-UA" w:eastAsia="x-none"/>
        </w:rPr>
        <w:t xml:space="preserve"> програмного </w:t>
      </w:r>
      <w:r w:rsidR="00480C3B" w:rsidRPr="002E6989">
        <w:rPr>
          <w:rFonts w:ascii="Times New Roman" w:hAnsi="Times New Roman" w:cs="Times New Roman"/>
          <w:sz w:val="28"/>
          <w:szCs w:val="28"/>
          <w:lang w:val="uk-UA" w:eastAsia="x-none"/>
        </w:rPr>
        <w:t>забезпечення цілому, та завдяки наданню послуг з усунення аварійних ситуацій.</w:t>
      </w:r>
    </w:p>
    <w:p w14:paraId="371E28BD" w14:textId="13E73816" w:rsidR="00181E54" w:rsidRPr="002E6989" w:rsidRDefault="00E12870" w:rsidP="00E2360F">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Відповідно до</w:t>
      </w:r>
      <w:r w:rsidR="009E53EB" w:rsidRPr="002E6989">
        <w:rPr>
          <w:rFonts w:ascii="Times New Roman" w:hAnsi="Times New Roman" w:cs="Times New Roman"/>
          <w:sz w:val="28"/>
          <w:szCs w:val="28"/>
          <w:lang w:val="uk-UA" w:eastAsia="x-none"/>
        </w:rPr>
        <w:t xml:space="preserve"> джерела</w:t>
      </w:r>
      <w:r w:rsidRPr="002E6989">
        <w:rPr>
          <w:rFonts w:ascii="Times New Roman" w:hAnsi="Times New Roman" w:cs="Times New Roman"/>
          <w:sz w:val="28"/>
          <w:szCs w:val="28"/>
          <w:lang w:val="uk-UA" w:eastAsia="x-none"/>
        </w:rPr>
        <w:t xml:space="preserve"> </w:t>
      </w:r>
      <w:r w:rsidR="009A6CBA" w:rsidRPr="002E6989">
        <w:rPr>
          <w:rFonts w:ascii="Times New Roman" w:hAnsi="Times New Roman" w:cs="Times New Roman"/>
          <w:sz w:val="28"/>
          <w:szCs w:val="28"/>
          <w:lang w:val="uk-UA" w:eastAsia="x-none"/>
        </w:rPr>
        <w:t>[</w:t>
      </w:r>
      <w:r w:rsidR="00874AE6" w:rsidRPr="002E6989">
        <w:rPr>
          <w:rFonts w:ascii="Times New Roman" w:hAnsi="Times New Roman" w:cs="Times New Roman"/>
          <w:sz w:val="28"/>
          <w:szCs w:val="28"/>
          <w:lang w:val="uk-UA" w:eastAsia="x-none"/>
        </w:rPr>
        <w:t>33</w:t>
      </w:r>
      <w:r w:rsidR="009A6CBA" w:rsidRPr="002E6989">
        <w:rPr>
          <w:rFonts w:ascii="Times New Roman" w:hAnsi="Times New Roman" w:cs="Times New Roman"/>
          <w:sz w:val="28"/>
          <w:szCs w:val="28"/>
          <w:lang w:val="uk-UA" w:eastAsia="x-none"/>
        </w:rPr>
        <w:t>]</w:t>
      </w:r>
      <w:r w:rsidR="009E53EB" w:rsidRPr="002E6989">
        <w:rPr>
          <w:rFonts w:ascii="Times New Roman" w:hAnsi="Times New Roman" w:cs="Times New Roman"/>
          <w:sz w:val="28"/>
          <w:szCs w:val="28"/>
          <w:lang w:val="uk-UA" w:eastAsia="x-none"/>
        </w:rPr>
        <w:t xml:space="preserve">, аналіз результатів </w:t>
      </w:r>
      <w:r w:rsidR="00072125" w:rsidRPr="002E6989">
        <w:rPr>
          <w:rFonts w:ascii="Times New Roman" w:hAnsi="Times New Roman" w:cs="Times New Roman"/>
          <w:sz w:val="28"/>
          <w:szCs w:val="28"/>
          <w:lang w:val="uk-UA" w:eastAsia="x-none"/>
        </w:rPr>
        <w:t>наведених вище</w:t>
      </w:r>
      <w:r w:rsidR="00684D54" w:rsidRPr="002E6989">
        <w:rPr>
          <w:rFonts w:ascii="Times New Roman" w:hAnsi="Times New Roman" w:cs="Times New Roman"/>
          <w:sz w:val="28"/>
          <w:szCs w:val="28"/>
          <w:lang w:val="uk-UA" w:eastAsia="x-none"/>
        </w:rPr>
        <w:t xml:space="preserve"> може слугувати для проведення SWOT-аналізу, що є методом стратегічного аналізу, який дозволяє визначати сильні (</w:t>
      </w:r>
      <w:proofErr w:type="spellStart"/>
      <w:r w:rsidR="00684D54" w:rsidRPr="002E6989">
        <w:rPr>
          <w:rFonts w:ascii="Times New Roman" w:hAnsi="Times New Roman" w:cs="Times New Roman"/>
          <w:sz w:val="28"/>
          <w:szCs w:val="28"/>
          <w:lang w:val="uk-UA" w:eastAsia="x-none"/>
        </w:rPr>
        <w:t>strength</w:t>
      </w:r>
      <w:proofErr w:type="spellEnd"/>
      <w:r w:rsidR="00684D54" w:rsidRPr="002E6989">
        <w:rPr>
          <w:rFonts w:ascii="Times New Roman" w:hAnsi="Times New Roman" w:cs="Times New Roman"/>
          <w:sz w:val="28"/>
          <w:szCs w:val="28"/>
          <w:lang w:val="uk-UA" w:eastAsia="x-none"/>
        </w:rPr>
        <w:t xml:space="preserve">) </w:t>
      </w:r>
      <w:r w:rsidR="00072125" w:rsidRPr="002E6989">
        <w:rPr>
          <w:rFonts w:ascii="Times New Roman" w:hAnsi="Times New Roman" w:cs="Times New Roman"/>
          <w:sz w:val="28"/>
          <w:szCs w:val="28"/>
          <w:lang w:val="uk-UA" w:eastAsia="x-none"/>
        </w:rPr>
        <w:t>і слабкі (</w:t>
      </w:r>
      <w:proofErr w:type="spellStart"/>
      <w:r w:rsidR="00072125" w:rsidRPr="002E6989">
        <w:rPr>
          <w:rFonts w:ascii="Times New Roman" w:hAnsi="Times New Roman" w:cs="Times New Roman"/>
          <w:sz w:val="28"/>
          <w:szCs w:val="28"/>
          <w:lang w:val="uk-UA" w:eastAsia="x-none"/>
        </w:rPr>
        <w:t>weakness</w:t>
      </w:r>
      <w:proofErr w:type="spellEnd"/>
      <w:r w:rsidR="00072125" w:rsidRPr="002E6989">
        <w:rPr>
          <w:rFonts w:ascii="Times New Roman" w:hAnsi="Times New Roman" w:cs="Times New Roman"/>
          <w:sz w:val="28"/>
          <w:szCs w:val="28"/>
          <w:lang w:val="uk-UA" w:eastAsia="x-none"/>
        </w:rPr>
        <w:t>) сторони проєкту, а також його можливості  (</w:t>
      </w:r>
      <w:proofErr w:type="spellStart"/>
      <w:r w:rsidR="00072125" w:rsidRPr="002E6989">
        <w:rPr>
          <w:rFonts w:ascii="Times New Roman" w:hAnsi="Times New Roman" w:cs="Times New Roman"/>
          <w:sz w:val="28"/>
          <w:szCs w:val="28"/>
          <w:lang w:val="uk-UA" w:eastAsia="x-none"/>
        </w:rPr>
        <w:t>opportunities</w:t>
      </w:r>
      <w:proofErr w:type="spellEnd"/>
      <w:r w:rsidR="00072125" w:rsidRPr="002E6989">
        <w:rPr>
          <w:rFonts w:ascii="Times New Roman" w:hAnsi="Times New Roman" w:cs="Times New Roman"/>
          <w:sz w:val="28"/>
          <w:szCs w:val="28"/>
          <w:lang w:val="uk-UA" w:eastAsia="x-none"/>
        </w:rPr>
        <w:t>) та загрози (</w:t>
      </w:r>
      <w:proofErr w:type="spellStart"/>
      <w:r w:rsidR="00072125" w:rsidRPr="002E6989">
        <w:rPr>
          <w:rFonts w:ascii="Times New Roman" w:hAnsi="Times New Roman" w:cs="Times New Roman"/>
          <w:sz w:val="28"/>
          <w:szCs w:val="28"/>
          <w:lang w:val="uk-UA" w:eastAsia="x-none"/>
        </w:rPr>
        <w:t>threats</w:t>
      </w:r>
      <w:proofErr w:type="spellEnd"/>
      <w:r w:rsidR="00072125" w:rsidRPr="002E6989">
        <w:rPr>
          <w:rFonts w:ascii="Times New Roman" w:hAnsi="Times New Roman" w:cs="Times New Roman"/>
          <w:sz w:val="28"/>
          <w:szCs w:val="28"/>
          <w:lang w:val="uk-UA" w:eastAsia="x-none"/>
        </w:rPr>
        <w:t>).</w:t>
      </w:r>
    </w:p>
    <w:p w14:paraId="75CC6D1C" w14:textId="187994F5" w:rsidR="00E2360F" w:rsidRPr="002E6989" w:rsidRDefault="00E2360F" w:rsidP="007C0220">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Таким чином,</w:t>
      </w:r>
      <w:r w:rsidR="00181E54" w:rsidRPr="002E6989">
        <w:rPr>
          <w:rFonts w:ascii="Times New Roman" w:hAnsi="Times New Roman" w:cs="Times New Roman"/>
          <w:sz w:val="28"/>
          <w:szCs w:val="28"/>
          <w:lang w:val="uk-UA" w:eastAsia="x-none"/>
        </w:rPr>
        <w:t xml:space="preserve"> можливості і загрози зумовлені зовнішніми (неконтрольованими) факторами, а сильні і слабкі сторони </w:t>
      </w:r>
      <w:r w:rsidRPr="002E6989">
        <w:rPr>
          <w:rFonts w:ascii="Times New Roman" w:hAnsi="Times New Roman" w:cs="Times New Roman"/>
          <w:sz w:val="28"/>
          <w:szCs w:val="28"/>
          <w:lang w:val="uk-UA" w:eastAsia="x-none"/>
        </w:rPr>
        <w:t>–</w:t>
      </w:r>
      <w:r w:rsidR="00181E54" w:rsidRPr="002E6989">
        <w:rPr>
          <w:rFonts w:ascii="Times New Roman" w:hAnsi="Times New Roman" w:cs="Times New Roman"/>
          <w:sz w:val="28"/>
          <w:szCs w:val="28"/>
          <w:lang w:val="uk-UA" w:eastAsia="x-none"/>
        </w:rPr>
        <w:t xml:space="preserve"> внутрішніми (контрольованими </w:t>
      </w:r>
      <w:r w:rsidRPr="002E6989">
        <w:rPr>
          <w:rFonts w:ascii="Times New Roman" w:hAnsi="Times New Roman" w:cs="Times New Roman"/>
          <w:sz w:val="28"/>
          <w:szCs w:val="28"/>
          <w:lang w:val="uk-UA" w:eastAsia="x-none"/>
        </w:rPr>
        <w:t>стартап-проєктом</w:t>
      </w:r>
      <w:r w:rsidR="00181E54" w:rsidRPr="002E6989">
        <w:rPr>
          <w:rFonts w:ascii="Times New Roman" w:hAnsi="Times New Roman" w:cs="Times New Roman"/>
          <w:sz w:val="28"/>
          <w:szCs w:val="28"/>
          <w:lang w:val="uk-UA" w:eastAsia="x-none"/>
        </w:rPr>
        <w:t>) факторами (фінанси, маркетинг, менеджмент,</w:t>
      </w:r>
      <w:r w:rsidR="007C0220" w:rsidRPr="002E6989">
        <w:rPr>
          <w:rFonts w:ascii="Times New Roman" w:hAnsi="Times New Roman" w:cs="Times New Roman"/>
          <w:sz w:val="28"/>
          <w:szCs w:val="28"/>
          <w:lang w:val="uk-UA" w:eastAsia="x-none"/>
        </w:rPr>
        <w:t xml:space="preserve"> проєктування,</w:t>
      </w:r>
      <w:r w:rsidR="00181E54" w:rsidRPr="002E6989">
        <w:rPr>
          <w:rFonts w:ascii="Times New Roman" w:hAnsi="Times New Roman" w:cs="Times New Roman"/>
          <w:sz w:val="28"/>
          <w:szCs w:val="28"/>
          <w:lang w:val="uk-UA" w:eastAsia="x-none"/>
        </w:rPr>
        <w:t xml:space="preserve"> виробництво).</w:t>
      </w:r>
    </w:p>
    <w:p w14:paraId="0B06ED57" w14:textId="7DB934FE" w:rsidR="001C2171" w:rsidRPr="002E6989" w:rsidRDefault="001C2171" w:rsidP="00E2360F">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На даному етапі стратегії маркетингового планування, інформація, отримана від аудиту внутрішнього та зовнішнього маркетингових середовищ, організовується для виявлення маркетингових можливостей та загроз. Це робиться шляхом аналізу позитивних та негативних тенденцій у зовнішньому середовищі, які можуть впливати на ринкові позиції стартапу, а також оцінюючи сильні та слабкі сторони компанії, що відіграють роль у формуванні конкурентних переваг та вразливостей.</w:t>
      </w:r>
    </w:p>
    <w:p w14:paraId="1F469A91" w14:textId="099F12E3" w:rsidR="004F1043" w:rsidRPr="002E6989" w:rsidRDefault="004F1043" w:rsidP="00E2360F">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Результати SWOT-аналізу представляються у вигляді матриці (рис 4.2).</w:t>
      </w:r>
    </w:p>
    <w:p w14:paraId="17595742" w14:textId="367D2964" w:rsidR="005D7F2F" w:rsidRPr="002E6989" w:rsidRDefault="005D7F2F" w:rsidP="00E2360F">
      <w:pPr>
        <w:contextualSpacing/>
        <w:rPr>
          <w:rFonts w:ascii="Times New Roman" w:hAnsi="Times New Roman" w:cs="Times New Roman"/>
          <w:sz w:val="28"/>
          <w:szCs w:val="28"/>
          <w:lang w:val="uk-UA" w:eastAsia="x-none"/>
        </w:rPr>
      </w:pPr>
      <w:r w:rsidRPr="002E6989">
        <w:rPr>
          <w:rFonts w:ascii="Times New Roman" w:hAnsi="Times New Roman" w:cs="Times New Roman"/>
          <w:noProof/>
          <w:sz w:val="28"/>
          <w:szCs w:val="28"/>
          <w:lang w:val="uk-UA" w:eastAsia="x-none"/>
        </w:rPr>
        <w:drawing>
          <wp:inline distT="0" distB="0" distL="0" distR="0" wp14:anchorId="7AA9B71E" wp14:editId="00E289D3">
            <wp:extent cx="3326859" cy="2647908"/>
            <wp:effectExtent l="0" t="0" r="635" b="0"/>
            <wp:docPr id="2118853332" name="Picture 2118853332" descr="A diagram of a diagram with different languag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853332" name="Picture 1" descr="A diagram of a diagram with different languages&#10;&#10;Description automatically generated with medium confidence"/>
                    <pic:cNvPicPr/>
                  </pic:nvPicPr>
                  <pic:blipFill>
                    <a:blip r:embed="rId139"/>
                    <a:stretch>
                      <a:fillRect/>
                    </a:stretch>
                  </pic:blipFill>
                  <pic:spPr>
                    <a:xfrm>
                      <a:off x="0" y="0"/>
                      <a:ext cx="3331927" cy="2651942"/>
                    </a:xfrm>
                    <a:prstGeom prst="rect">
                      <a:avLst/>
                    </a:prstGeom>
                  </pic:spPr>
                </pic:pic>
              </a:graphicData>
            </a:graphic>
          </wp:inline>
        </w:drawing>
      </w:r>
    </w:p>
    <w:p w14:paraId="551B3C63" w14:textId="6FCC3EF4" w:rsidR="004F1043" w:rsidRPr="002E6989" w:rsidRDefault="005D7F2F" w:rsidP="00B54F32">
      <w:pPr>
        <w:contextualSpacing/>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Рисунок 4.2 – Матриця результатів SWOT-аналізу</w:t>
      </w:r>
      <w:r w:rsidR="0056578D" w:rsidRPr="002E6989">
        <w:rPr>
          <w:rFonts w:ascii="Times New Roman" w:hAnsi="Times New Roman" w:cs="Times New Roman"/>
          <w:sz w:val="28"/>
          <w:szCs w:val="28"/>
          <w:lang w:val="uk-UA" w:eastAsia="x-none"/>
        </w:rPr>
        <w:t xml:space="preserve"> [</w:t>
      </w:r>
      <w:r w:rsidR="00AD1944">
        <w:rPr>
          <w:rFonts w:ascii="Times New Roman" w:hAnsi="Times New Roman" w:cs="Times New Roman"/>
          <w:sz w:val="28"/>
          <w:szCs w:val="28"/>
          <w:lang w:val="uk-UA" w:eastAsia="x-none"/>
        </w:rPr>
        <w:t>33</w:t>
      </w:r>
      <w:r w:rsidR="0056578D" w:rsidRPr="002E6989">
        <w:rPr>
          <w:rFonts w:ascii="Times New Roman" w:hAnsi="Times New Roman" w:cs="Times New Roman"/>
          <w:sz w:val="28"/>
          <w:szCs w:val="28"/>
          <w:lang w:val="uk-UA" w:eastAsia="x-none"/>
        </w:rPr>
        <w:t>]</w:t>
      </w:r>
      <w:r w:rsidR="00AD1944">
        <w:rPr>
          <w:rFonts w:ascii="Times New Roman" w:hAnsi="Times New Roman" w:cs="Times New Roman"/>
          <w:sz w:val="28"/>
          <w:szCs w:val="28"/>
          <w:lang w:val="uk-UA" w:eastAsia="x-none"/>
        </w:rPr>
        <w:t>.</w:t>
      </w:r>
    </w:p>
    <w:p w14:paraId="09405D1B" w14:textId="071D9624" w:rsidR="0041573B" w:rsidRDefault="0041573B" w:rsidP="0041573B">
      <w:pPr>
        <w:contextualSpacing/>
        <w:rPr>
          <w:rFonts w:ascii="Times New Roman" w:hAnsi="Times New Roman" w:cs="Times New Roman"/>
          <w:color w:val="000000"/>
          <w:sz w:val="28"/>
          <w:szCs w:val="28"/>
          <w:lang w:val="uk-UA"/>
          <w14:ligatures w14:val="standardContextual"/>
        </w:rPr>
      </w:pPr>
      <w:r w:rsidRPr="002E6989">
        <w:rPr>
          <w:rFonts w:ascii="Times New Roman" w:hAnsi="Times New Roman" w:cs="Times New Roman"/>
          <w:color w:val="000000"/>
          <w:sz w:val="28"/>
          <w:szCs w:val="28"/>
          <w:lang w:val="uk-UA"/>
          <w14:ligatures w14:val="standardContextual"/>
        </w:rPr>
        <w:t>Матриця SWOT-</w:t>
      </w:r>
      <w:r w:rsidR="002B7D10" w:rsidRPr="002E6989">
        <w:rPr>
          <w:rFonts w:ascii="Times New Roman" w:hAnsi="Times New Roman" w:cs="Times New Roman"/>
          <w:color w:val="000000"/>
          <w:sz w:val="28"/>
          <w:szCs w:val="28"/>
          <w:lang w:val="uk-UA"/>
          <w14:ligatures w14:val="standardContextual"/>
        </w:rPr>
        <w:t>аналізу</w:t>
      </w:r>
      <w:r w:rsidRPr="002E6989">
        <w:rPr>
          <w:rFonts w:ascii="Times New Roman" w:hAnsi="Times New Roman" w:cs="Times New Roman"/>
          <w:color w:val="000000"/>
          <w:sz w:val="28"/>
          <w:szCs w:val="28"/>
          <w:lang w:val="uk-UA"/>
          <w14:ligatures w14:val="standardContextual"/>
        </w:rPr>
        <w:t xml:space="preserve"> стартап-проєкту представлена в </w:t>
      </w:r>
      <w:r w:rsidR="002B7D10" w:rsidRPr="002E6989">
        <w:rPr>
          <w:rFonts w:ascii="Times New Roman" w:hAnsi="Times New Roman" w:cs="Times New Roman"/>
          <w:color w:val="000000"/>
          <w:sz w:val="28"/>
          <w:szCs w:val="28"/>
          <w:lang w:val="uk-UA"/>
          <w14:ligatures w14:val="standardContextual"/>
        </w:rPr>
        <w:t xml:space="preserve">таблиці </w:t>
      </w:r>
      <w:r w:rsidRPr="002E6989">
        <w:rPr>
          <w:rFonts w:ascii="Times New Roman" w:hAnsi="Times New Roman" w:cs="Times New Roman"/>
          <w:color w:val="000000"/>
          <w:sz w:val="28"/>
          <w:szCs w:val="28"/>
          <w:lang w:val="uk-UA"/>
          <w14:ligatures w14:val="standardContextual"/>
        </w:rPr>
        <w:t>4.4.</w:t>
      </w:r>
    </w:p>
    <w:p w14:paraId="1F2DB9C8" w14:textId="77777777" w:rsidR="00304DFF" w:rsidRPr="002E6989" w:rsidRDefault="00304DFF" w:rsidP="0041573B">
      <w:pPr>
        <w:contextualSpacing/>
        <w:rPr>
          <w:rFonts w:ascii="Times New Roman" w:hAnsi="Times New Roman" w:cs="Times New Roman"/>
          <w:sz w:val="28"/>
          <w:szCs w:val="28"/>
          <w:lang w:val="uk-UA" w:eastAsia="x-none"/>
        </w:rPr>
      </w:pPr>
    </w:p>
    <w:p w14:paraId="7A793CCB" w14:textId="63107409" w:rsidR="00E733BE" w:rsidRPr="002E6989" w:rsidRDefault="00E733BE" w:rsidP="00D316F6">
      <w:pPr>
        <w:ind w:firstLine="0"/>
        <w:contextualSpacing/>
        <w:jc w:val="left"/>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Таблиця 4.4 – Матриця результатів SWOT-аналізу.</w:t>
      </w:r>
    </w:p>
    <w:tbl>
      <w:tblPr>
        <w:tblStyle w:val="TableGrid"/>
        <w:tblW w:w="0" w:type="auto"/>
        <w:tblLook w:val="04A0" w:firstRow="1" w:lastRow="0" w:firstColumn="1" w:lastColumn="0" w:noHBand="0" w:noVBand="1"/>
      </w:tblPr>
      <w:tblGrid>
        <w:gridCol w:w="4672"/>
        <w:gridCol w:w="4672"/>
      </w:tblGrid>
      <w:tr w:rsidR="00E733BE" w:rsidRPr="002E6989" w14:paraId="69AB07CD" w14:textId="77777777" w:rsidTr="00E733BE">
        <w:tc>
          <w:tcPr>
            <w:tcW w:w="4672" w:type="dxa"/>
          </w:tcPr>
          <w:p w14:paraId="4C240F46" w14:textId="63C50EB7" w:rsidR="00E733BE" w:rsidRPr="00D316F6" w:rsidRDefault="0041573B" w:rsidP="00E733BE">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Можливості</w:t>
            </w:r>
            <w:r w:rsidR="00673D53" w:rsidRPr="00D316F6">
              <w:rPr>
                <w:rFonts w:ascii="Times New Roman" w:hAnsi="Times New Roman" w:cs="Times New Roman"/>
                <w:sz w:val="24"/>
                <w:szCs w:val="24"/>
                <w:lang w:val="uk-UA" w:eastAsia="x-none"/>
              </w:rPr>
              <w:t xml:space="preserve"> (O)</w:t>
            </w:r>
          </w:p>
          <w:p w14:paraId="3EE0264E" w14:textId="77777777" w:rsidR="00050B30" w:rsidRPr="00D316F6" w:rsidRDefault="00DA74A4"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наявність служби підтримки</w:t>
            </w:r>
          </w:p>
          <w:p w14:paraId="740B26C2" w14:textId="0DE524BD" w:rsidR="00DA74A4" w:rsidRPr="00D316F6" w:rsidRDefault="002B7D10"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виникнення аварійних ситуацій</w:t>
            </w:r>
          </w:p>
        </w:tc>
        <w:tc>
          <w:tcPr>
            <w:tcW w:w="4672" w:type="dxa"/>
          </w:tcPr>
          <w:p w14:paraId="5D41A7A7" w14:textId="77777777" w:rsidR="00E733BE" w:rsidRPr="00D316F6" w:rsidRDefault="00673D53" w:rsidP="00E733BE">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Загрози (T)</w:t>
            </w:r>
          </w:p>
          <w:p w14:paraId="53C5F249" w14:textId="3561FCB3" w:rsidR="00673D53" w:rsidRPr="00D316F6" w:rsidRDefault="00F465E4"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наявність конкуренції</w:t>
            </w:r>
          </w:p>
          <w:p w14:paraId="6ADADF07" w14:textId="1DADB5C4" w:rsidR="00F465E4" w:rsidRPr="00D316F6" w:rsidRDefault="00F465E4"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фінансова нестабільність клієнтів</w:t>
            </w:r>
          </w:p>
        </w:tc>
      </w:tr>
      <w:tr w:rsidR="00E733BE" w:rsidRPr="002E6989" w14:paraId="09EBF6BB" w14:textId="77777777" w:rsidTr="00D316F6">
        <w:trPr>
          <w:trHeight w:val="95"/>
        </w:trPr>
        <w:tc>
          <w:tcPr>
            <w:tcW w:w="4672" w:type="dxa"/>
          </w:tcPr>
          <w:p w14:paraId="014D952B" w14:textId="01FB4FA3" w:rsidR="00E733BE" w:rsidRPr="00D316F6" w:rsidRDefault="002B7D10" w:rsidP="00E733BE">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С</w:t>
            </w:r>
            <w:r w:rsidR="00673D53" w:rsidRPr="00D316F6">
              <w:rPr>
                <w:rFonts w:ascii="Times New Roman" w:hAnsi="Times New Roman" w:cs="Times New Roman"/>
                <w:sz w:val="24"/>
                <w:szCs w:val="24"/>
                <w:lang w:val="uk-UA" w:eastAsia="x-none"/>
              </w:rPr>
              <w:t>ильні сторони (S)</w:t>
            </w:r>
          </w:p>
          <w:p w14:paraId="18605516" w14:textId="77777777" w:rsidR="00673D53" w:rsidRPr="00D316F6" w:rsidRDefault="00673D53"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актуальність даної теми</w:t>
            </w:r>
          </w:p>
          <w:p w14:paraId="42ACE4E4" w14:textId="77777777" w:rsidR="00673D53" w:rsidRPr="00D316F6" w:rsidRDefault="00673D53"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аналіз стану технічного стану автономного генератора</w:t>
            </w:r>
          </w:p>
          <w:p w14:paraId="7DD5D122" w14:textId="77777777" w:rsidR="00673D53" w:rsidRPr="00D316F6" w:rsidRDefault="00673D53"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унікальність для малих підприємств та господарств, а також індивідуальних фізичних осіб</w:t>
            </w:r>
          </w:p>
          <w:p w14:paraId="615731D7" w14:textId="4F6A4DF0" w:rsidR="00673D53" w:rsidRPr="00D316F6" w:rsidRDefault="00673D53" w:rsidP="00E733BE">
            <w:pPr>
              <w:ind w:firstLine="0"/>
              <w:contextualSpacing/>
              <w:rPr>
                <w:rFonts w:ascii="Times New Roman" w:hAnsi="Times New Roman" w:cs="Times New Roman"/>
                <w:sz w:val="24"/>
                <w:szCs w:val="24"/>
                <w:lang w:val="uk-UA" w:eastAsia="x-none"/>
              </w:rPr>
            </w:pPr>
          </w:p>
        </w:tc>
        <w:tc>
          <w:tcPr>
            <w:tcW w:w="4672" w:type="dxa"/>
          </w:tcPr>
          <w:p w14:paraId="3EF21EEB" w14:textId="77777777" w:rsidR="00E733BE" w:rsidRPr="00D316F6" w:rsidRDefault="00673D53" w:rsidP="00E733BE">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Слабкі сторони (W)</w:t>
            </w:r>
          </w:p>
          <w:p w14:paraId="52036411" w14:textId="77777777" w:rsidR="00673D53" w:rsidRPr="00D316F6" w:rsidRDefault="00673D53"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використання багатьох різних технологій, що приводить до складності інтеграції</w:t>
            </w:r>
          </w:p>
          <w:p w14:paraId="691FF44C" w14:textId="5F0C9DEE" w:rsidR="00673D53" w:rsidRPr="00D316F6" w:rsidRDefault="00673D53" w:rsidP="008906AC">
            <w:pPr>
              <w:pStyle w:val="ListParagraph"/>
              <w:numPr>
                <w:ilvl w:val="0"/>
                <w:numId w:val="16"/>
              </w:numPr>
              <w:ind w:left="0" w:firstLine="0"/>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використання спеціалізованих механізмів для двигунів без стартерів</w:t>
            </w:r>
          </w:p>
        </w:tc>
      </w:tr>
    </w:tbl>
    <w:p w14:paraId="6C9306A3" w14:textId="77777777" w:rsidR="00E733BE" w:rsidRPr="002E6989" w:rsidRDefault="00E733BE" w:rsidP="00E733BE">
      <w:pPr>
        <w:ind w:firstLine="0"/>
        <w:contextualSpacing/>
        <w:rPr>
          <w:rFonts w:ascii="Times New Roman" w:hAnsi="Times New Roman" w:cs="Times New Roman"/>
          <w:sz w:val="28"/>
          <w:szCs w:val="28"/>
          <w:lang w:val="uk-UA" w:eastAsia="x-none"/>
        </w:rPr>
      </w:pPr>
    </w:p>
    <w:p w14:paraId="36BF81E6" w14:textId="5E7B327D" w:rsidR="00203114" w:rsidRDefault="00812064"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231" w:name="_Toc154243522"/>
      <w:bookmarkStart w:id="232" w:name="_Toc154272653"/>
      <w:bookmarkStart w:id="233" w:name="_Toc154272926"/>
      <w:bookmarkStart w:id="234" w:name="_Toc154274870"/>
      <w:bookmarkStart w:id="235" w:name="_Toc154275028"/>
      <w:bookmarkStart w:id="236" w:name="_Toc154275431"/>
      <w:bookmarkStart w:id="237" w:name="_Toc154276141"/>
      <w:bookmarkStart w:id="238" w:name="_Toc154277465"/>
      <w:r w:rsidRPr="002E6989">
        <w:rPr>
          <w:rFonts w:ascii="Times New Roman" w:hAnsi="Times New Roman"/>
          <w:color w:val="auto"/>
          <w:sz w:val="28"/>
          <w:szCs w:val="28"/>
          <w:lang w:val="uk-UA"/>
        </w:rPr>
        <w:t>Вибір стратегії розвитку стартап-проєкту</w:t>
      </w:r>
      <w:bookmarkEnd w:id="231"/>
      <w:r w:rsidR="00B218F4">
        <w:rPr>
          <w:rFonts w:ascii="Times New Roman" w:hAnsi="Times New Roman"/>
          <w:color w:val="auto"/>
          <w:sz w:val="28"/>
          <w:szCs w:val="28"/>
          <w:lang w:val="uk-UA"/>
        </w:rPr>
        <w:t>.</w:t>
      </w:r>
      <w:bookmarkEnd w:id="232"/>
      <w:bookmarkEnd w:id="233"/>
      <w:bookmarkEnd w:id="234"/>
      <w:bookmarkEnd w:id="235"/>
      <w:bookmarkEnd w:id="236"/>
      <w:bookmarkEnd w:id="237"/>
      <w:bookmarkEnd w:id="238"/>
    </w:p>
    <w:p w14:paraId="16FB644B" w14:textId="77777777" w:rsidR="00B218F4" w:rsidRPr="00B218F4" w:rsidRDefault="00B218F4" w:rsidP="00B218F4">
      <w:pPr>
        <w:rPr>
          <w:lang w:val="uk-UA" w:eastAsia="x-none"/>
        </w:rPr>
      </w:pPr>
    </w:p>
    <w:p w14:paraId="67548CE8" w14:textId="776EA946" w:rsidR="00FC1E48" w:rsidRPr="002E6989" w:rsidRDefault="00565EC8" w:rsidP="009E72ED">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Відповідно до джерела [</w:t>
      </w:r>
      <w:r w:rsidR="00874AE6" w:rsidRPr="002E6989">
        <w:rPr>
          <w:rFonts w:ascii="Times New Roman" w:hAnsi="Times New Roman" w:cs="Times New Roman"/>
          <w:sz w:val="28"/>
          <w:szCs w:val="28"/>
          <w:lang w:val="uk-UA" w:eastAsia="x-none"/>
        </w:rPr>
        <w:t>31-32</w:t>
      </w:r>
      <w:r w:rsidRPr="002E6989">
        <w:rPr>
          <w:rFonts w:ascii="Times New Roman" w:hAnsi="Times New Roman" w:cs="Times New Roman"/>
          <w:sz w:val="28"/>
          <w:szCs w:val="28"/>
          <w:lang w:val="uk-UA" w:eastAsia="x-none"/>
        </w:rPr>
        <w:t>],</w:t>
      </w:r>
      <w:r w:rsidR="009E72ED" w:rsidRPr="002E6989">
        <w:rPr>
          <w:rFonts w:ascii="Times New Roman" w:hAnsi="Times New Roman" w:cs="Times New Roman"/>
          <w:sz w:val="28"/>
          <w:szCs w:val="28"/>
          <w:lang w:val="uk-UA" w:eastAsia="x-none"/>
        </w:rPr>
        <w:t xml:space="preserve"> визначення стратегії для стартапу є ключовим аспектом його прогресу. Вдало обрана стратегія впливає на майбутнє не тільки стартапу, але й його партнерів. Стратегія являє собою детальний план дій на певний часовий проміжок, включаючи визначення виконавців та методів втілення. Хоча стратегія стартап-проекту може швидко адаптуватися в процесі його розвитку, все ж важливо підходити до її формування з великою увагою та обережністю.</w:t>
      </w:r>
    </w:p>
    <w:p w14:paraId="0DE6050F" w14:textId="7479A7DA" w:rsidR="00FC1E48" w:rsidRPr="002E6989" w:rsidRDefault="00FC1E48" w:rsidP="00FC1E48">
      <w:pPr>
        <w:jc w:val="center"/>
        <w:rPr>
          <w:lang w:val="uk-UA" w:eastAsia="x-none"/>
        </w:rPr>
      </w:pPr>
      <w:r w:rsidRPr="002E6989">
        <w:rPr>
          <w:noProof/>
          <w:lang w:val="uk-UA" w:eastAsia="x-none"/>
        </w:rPr>
        <w:drawing>
          <wp:inline distT="0" distB="0" distL="0" distR="0" wp14:anchorId="7A295412" wp14:editId="63258885">
            <wp:extent cx="5194300" cy="2626738"/>
            <wp:effectExtent l="0" t="0" r="0" b="2540"/>
            <wp:docPr id="1038781319" name="Picture 1038781319" descr="A white rectangular objec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781319" name="Picture 1" descr="A white rectangular object with black text&#10;&#10;Description automatically generated"/>
                    <pic:cNvPicPr/>
                  </pic:nvPicPr>
                  <pic:blipFill rotWithShape="1">
                    <a:blip r:embed="rId140"/>
                    <a:srcRect t="13460"/>
                    <a:stretch/>
                  </pic:blipFill>
                  <pic:spPr bwMode="auto">
                    <a:xfrm>
                      <a:off x="0" y="0"/>
                      <a:ext cx="5194300" cy="2626738"/>
                    </a:xfrm>
                    <a:prstGeom prst="rect">
                      <a:avLst/>
                    </a:prstGeom>
                    <a:ln>
                      <a:noFill/>
                    </a:ln>
                    <a:extLst>
                      <a:ext uri="{53640926-AAD7-44D8-BBD7-CCE9431645EC}">
                        <a14:shadowObscured xmlns:a14="http://schemas.microsoft.com/office/drawing/2010/main"/>
                      </a:ext>
                    </a:extLst>
                  </pic:spPr>
                </pic:pic>
              </a:graphicData>
            </a:graphic>
          </wp:inline>
        </w:drawing>
      </w:r>
    </w:p>
    <w:p w14:paraId="0E3B1726" w14:textId="5FE92123" w:rsidR="00FC1E48" w:rsidRDefault="00FC1E48" w:rsidP="00724C4E">
      <w:pPr>
        <w:contextualSpacing/>
        <w:jc w:val="cente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Рисунок 4.</w:t>
      </w:r>
      <w:r w:rsidR="00CB2156">
        <w:rPr>
          <w:rFonts w:ascii="Times New Roman" w:hAnsi="Times New Roman" w:cs="Times New Roman"/>
          <w:sz w:val="28"/>
          <w:szCs w:val="28"/>
          <w:lang w:val="uk-UA" w:eastAsia="x-none"/>
        </w:rPr>
        <w:t>3</w:t>
      </w:r>
      <w:r w:rsidRPr="002E6989">
        <w:rPr>
          <w:rFonts w:ascii="Times New Roman" w:hAnsi="Times New Roman" w:cs="Times New Roman"/>
          <w:sz w:val="28"/>
          <w:szCs w:val="28"/>
          <w:lang w:val="uk-UA" w:eastAsia="x-none"/>
        </w:rPr>
        <w:t xml:space="preserve"> – </w:t>
      </w:r>
      <w:r w:rsidR="0056578D" w:rsidRPr="002E6989">
        <w:rPr>
          <w:rFonts w:ascii="Times New Roman" w:hAnsi="Times New Roman" w:cs="Times New Roman"/>
          <w:sz w:val="28"/>
          <w:szCs w:val="28"/>
          <w:lang w:val="uk-UA" w:eastAsia="x-none"/>
        </w:rPr>
        <w:t>Стратегічні переваги та стратегічні цілі</w:t>
      </w:r>
      <w:r w:rsidR="00724C4E">
        <w:rPr>
          <w:rFonts w:ascii="Times New Roman" w:hAnsi="Times New Roman" w:cs="Times New Roman"/>
          <w:sz w:val="28"/>
          <w:szCs w:val="28"/>
          <w:lang w:val="uk-UA" w:eastAsia="x-none"/>
        </w:rPr>
        <w:t xml:space="preserve"> </w:t>
      </w:r>
      <w:r w:rsidR="0056578D" w:rsidRPr="002E6989">
        <w:rPr>
          <w:rFonts w:ascii="Times New Roman" w:hAnsi="Times New Roman" w:cs="Times New Roman"/>
          <w:sz w:val="28"/>
          <w:szCs w:val="28"/>
          <w:lang w:val="uk-UA" w:eastAsia="x-none"/>
        </w:rPr>
        <w:t>базових стратегій розвитку стартапу [</w:t>
      </w:r>
      <w:r w:rsidR="007B2352">
        <w:rPr>
          <w:rFonts w:ascii="Times New Roman" w:hAnsi="Times New Roman" w:cs="Times New Roman"/>
          <w:sz w:val="28"/>
          <w:szCs w:val="28"/>
          <w:lang w:val="uk-UA" w:eastAsia="x-none"/>
        </w:rPr>
        <w:t>3</w:t>
      </w:r>
      <w:r w:rsidR="00AD1944">
        <w:rPr>
          <w:rFonts w:ascii="Times New Roman" w:hAnsi="Times New Roman" w:cs="Times New Roman"/>
          <w:sz w:val="28"/>
          <w:szCs w:val="28"/>
          <w:lang w:val="uk-UA" w:eastAsia="x-none"/>
        </w:rPr>
        <w:t>3</w:t>
      </w:r>
      <w:r w:rsidR="0056578D" w:rsidRPr="002E6989">
        <w:rPr>
          <w:rFonts w:ascii="Times New Roman" w:hAnsi="Times New Roman" w:cs="Times New Roman"/>
          <w:sz w:val="28"/>
          <w:szCs w:val="28"/>
          <w:lang w:val="uk-UA" w:eastAsia="x-none"/>
        </w:rPr>
        <w:t>]</w:t>
      </w:r>
      <w:r w:rsidR="007B2352">
        <w:rPr>
          <w:rFonts w:ascii="Times New Roman" w:hAnsi="Times New Roman" w:cs="Times New Roman"/>
          <w:sz w:val="28"/>
          <w:szCs w:val="28"/>
          <w:lang w:val="uk-UA" w:eastAsia="x-none"/>
        </w:rPr>
        <w:t>.</w:t>
      </w:r>
    </w:p>
    <w:p w14:paraId="694E79A1" w14:textId="77777777" w:rsidR="00E33C97" w:rsidRPr="002E6989" w:rsidRDefault="00E33C97" w:rsidP="00724C4E">
      <w:pPr>
        <w:contextualSpacing/>
        <w:jc w:val="center"/>
        <w:rPr>
          <w:rFonts w:ascii="Times New Roman" w:hAnsi="Times New Roman" w:cs="Times New Roman"/>
          <w:sz w:val="28"/>
          <w:szCs w:val="28"/>
          <w:lang w:val="uk-UA" w:eastAsia="x-none"/>
        </w:rPr>
      </w:pPr>
    </w:p>
    <w:p w14:paraId="111C267F" w14:textId="75E5DDF5" w:rsidR="00942EB7" w:rsidRDefault="00CC1C0F" w:rsidP="00E90002">
      <w:pPr>
        <w:contextualSpacing/>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Для стартап-проєкту було обрано стратегію диференціації</w:t>
      </w:r>
      <w:r w:rsidR="00620DAE" w:rsidRPr="002E6989">
        <w:rPr>
          <w:rFonts w:ascii="Times New Roman" w:hAnsi="Times New Roman" w:cs="Times New Roman"/>
          <w:sz w:val="28"/>
          <w:szCs w:val="28"/>
          <w:lang w:val="uk-UA" w:eastAsia="x-none"/>
        </w:rPr>
        <w:t>, базуючись на аспектах наведених у табл</w:t>
      </w:r>
      <w:r w:rsidR="00942EB7" w:rsidRPr="00942EB7">
        <w:rPr>
          <w:rFonts w:ascii="Times New Roman" w:hAnsi="Times New Roman" w:cs="Times New Roman"/>
          <w:sz w:val="28"/>
          <w:szCs w:val="28"/>
          <w:lang w:eastAsia="x-none"/>
        </w:rPr>
        <w:t xml:space="preserve">. </w:t>
      </w:r>
      <w:r w:rsidR="00942EB7">
        <w:rPr>
          <w:rFonts w:ascii="Times New Roman" w:hAnsi="Times New Roman" w:cs="Times New Roman"/>
          <w:sz w:val="28"/>
          <w:szCs w:val="28"/>
          <w:lang w:val="en-US" w:eastAsia="x-none"/>
        </w:rPr>
        <w:t>4.4</w:t>
      </w:r>
      <w:r w:rsidR="002C468A" w:rsidRPr="002E6989">
        <w:rPr>
          <w:rFonts w:ascii="Times New Roman" w:hAnsi="Times New Roman" w:cs="Times New Roman"/>
          <w:sz w:val="28"/>
          <w:szCs w:val="28"/>
          <w:lang w:val="uk-UA" w:eastAsia="x-none"/>
        </w:rPr>
        <w:t>.</w:t>
      </w:r>
    </w:p>
    <w:p w14:paraId="047C13D1" w14:textId="77777777" w:rsidR="00E90002" w:rsidRPr="002E6989" w:rsidRDefault="00E90002" w:rsidP="00E90002">
      <w:pPr>
        <w:contextualSpacing/>
        <w:rPr>
          <w:rFonts w:ascii="Times New Roman" w:hAnsi="Times New Roman" w:cs="Times New Roman"/>
          <w:sz w:val="28"/>
          <w:szCs w:val="28"/>
          <w:lang w:val="uk-UA" w:eastAsia="x-none"/>
        </w:rPr>
      </w:pPr>
    </w:p>
    <w:p w14:paraId="162F784B" w14:textId="49789202" w:rsidR="004B7AE5" w:rsidRPr="002E6989" w:rsidRDefault="004B7AE5" w:rsidP="00157FC3">
      <w:pPr>
        <w:ind w:firstLine="0"/>
        <w:contextualSpacing/>
        <w:jc w:val="left"/>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Таблиця 4.4 –</w:t>
      </w:r>
      <w:r w:rsidR="002C468A" w:rsidRPr="002E6989">
        <w:rPr>
          <w:rFonts w:ascii="Times New Roman" w:hAnsi="Times New Roman" w:cs="Times New Roman"/>
          <w:sz w:val="28"/>
          <w:szCs w:val="28"/>
          <w:lang w:val="uk-UA" w:eastAsia="x-none"/>
        </w:rPr>
        <w:t xml:space="preserve"> Аспекти диференціації стратегії розвитку стартап-проєкту.</w:t>
      </w:r>
    </w:p>
    <w:tbl>
      <w:tblPr>
        <w:tblStyle w:val="TableGrid"/>
        <w:tblW w:w="0" w:type="auto"/>
        <w:tblLook w:val="04A0" w:firstRow="1" w:lastRow="0" w:firstColumn="1" w:lastColumn="0" w:noHBand="0" w:noVBand="1"/>
      </w:tblPr>
      <w:tblGrid>
        <w:gridCol w:w="4672"/>
        <w:gridCol w:w="4672"/>
      </w:tblGrid>
      <w:tr w:rsidR="009A5946" w:rsidRPr="002E6989" w14:paraId="2A664555" w14:textId="77777777" w:rsidTr="00E356CB">
        <w:tc>
          <w:tcPr>
            <w:tcW w:w="4672" w:type="dxa"/>
          </w:tcPr>
          <w:p w14:paraId="02DCA7CD" w14:textId="6F006BB2" w:rsidR="009A5946" w:rsidRPr="00D316F6" w:rsidRDefault="009A5946" w:rsidP="0056578D">
            <w:pPr>
              <w:ind w:firstLine="0"/>
              <w:contextualSpacing/>
              <w:rPr>
                <w:rFonts w:ascii="Times New Roman" w:hAnsi="Times New Roman" w:cs="Times New Roman"/>
                <w:b/>
                <w:bCs/>
                <w:sz w:val="24"/>
                <w:szCs w:val="24"/>
                <w:lang w:val="uk-UA" w:eastAsia="x-none"/>
              </w:rPr>
            </w:pPr>
            <w:r w:rsidRPr="00D316F6">
              <w:rPr>
                <w:rFonts w:ascii="Times New Roman" w:hAnsi="Times New Roman" w:cs="Times New Roman"/>
                <w:b/>
                <w:bCs/>
                <w:sz w:val="24"/>
                <w:szCs w:val="24"/>
                <w:lang w:val="uk-UA" w:eastAsia="x-none"/>
              </w:rPr>
              <w:t>Аспекти диференціації</w:t>
            </w:r>
          </w:p>
        </w:tc>
        <w:tc>
          <w:tcPr>
            <w:tcW w:w="4672" w:type="dxa"/>
          </w:tcPr>
          <w:p w14:paraId="661E105A" w14:textId="3D9EDAAE" w:rsidR="009A5946" w:rsidRPr="00D316F6" w:rsidRDefault="004B7AE5" w:rsidP="0056578D">
            <w:pPr>
              <w:ind w:firstLine="0"/>
              <w:contextualSpacing/>
              <w:rPr>
                <w:rFonts w:ascii="Times New Roman" w:hAnsi="Times New Roman" w:cs="Times New Roman"/>
                <w:b/>
                <w:bCs/>
                <w:sz w:val="24"/>
                <w:szCs w:val="24"/>
                <w:lang w:val="uk-UA" w:eastAsia="x-none"/>
              </w:rPr>
            </w:pPr>
            <w:r w:rsidRPr="00D316F6">
              <w:rPr>
                <w:rFonts w:ascii="Times New Roman" w:hAnsi="Times New Roman" w:cs="Times New Roman"/>
                <w:b/>
                <w:bCs/>
                <w:sz w:val="24"/>
                <w:szCs w:val="24"/>
                <w:lang w:val="uk-UA" w:eastAsia="x-none"/>
              </w:rPr>
              <w:t>Опис</w:t>
            </w:r>
          </w:p>
        </w:tc>
      </w:tr>
      <w:tr w:rsidR="00E356CB" w:rsidRPr="002E6989" w14:paraId="61D57B89" w14:textId="77777777" w:rsidTr="00E356CB">
        <w:tc>
          <w:tcPr>
            <w:tcW w:w="4672" w:type="dxa"/>
          </w:tcPr>
          <w:p w14:paraId="2FAAF78B" w14:textId="6A0F9444" w:rsidR="00E356CB" w:rsidRPr="00D316F6" w:rsidRDefault="00E356CB"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Перевага над конкурентами</w:t>
            </w:r>
          </w:p>
        </w:tc>
        <w:tc>
          <w:tcPr>
            <w:tcW w:w="4672" w:type="dxa"/>
          </w:tcPr>
          <w:p w14:paraId="4CE755DA" w14:textId="5FA784E9" w:rsidR="00E356CB" w:rsidRPr="00D316F6" w:rsidRDefault="005C0D57"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Отримання лояльності споживачів, готових платити більше за інноваційний продукт.</w:t>
            </w:r>
          </w:p>
        </w:tc>
      </w:tr>
      <w:tr w:rsidR="00E356CB" w:rsidRPr="002E6989" w14:paraId="2F082BF9" w14:textId="77777777" w:rsidTr="00E356CB">
        <w:tc>
          <w:tcPr>
            <w:tcW w:w="4672" w:type="dxa"/>
          </w:tcPr>
          <w:p w14:paraId="55F133D3" w14:textId="48F98E8E" w:rsidR="00E356CB" w:rsidRPr="00D316F6" w:rsidRDefault="00E356CB"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Підвищення доходів</w:t>
            </w:r>
          </w:p>
        </w:tc>
        <w:tc>
          <w:tcPr>
            <w:tcW w:w="4672" w:type="dxa"/>
          </w:tcPr>
          <w:p w14:paraId="215E0590" w14:textId="396F05A1" w:rsidR="00E356CB" w:rsidRPr="00D316F6" w:rsidRDefault="005C0D57"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Лояльність споживачів, готових платити більше за інноваційний товар/послугу, сприяє збільшенню доходів.</w:t>
            </w:r>
          </w:p>
        </w:tc>
      </w:tr>
      <w:tr w:rsidR="00E356CB" w:rsidRPr="002E6989" w14:paraId="4781BB74" w14:textId="77777777" w:rsidTr="00E356CB">
        <w:tc>
          <w:tcPr>
            <w:tcW w:w="4672" w:type="dxa"/>
          </w:tcPr>
          <w:p w14:paraId="678BADF2" w14:textId="6FBE16C1" w:rsidR="00E356CB" w:rsidRPr="00D316F6" w:rsidRDefault="005C0D57"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Високі бар’єри для конкурентів</w:t>
            </w:r>
          </w:p>
        </w:tc>
        <w:tc>
          <w:tcPr>
            <w:tcW w:w="4672" w:type="dxa"/>
          </w:tcPr>
          <w:p w14:paraId="749D097B" w14:textId="09B0F7FB" w:rsidR="00E356CB" w:rsidRPr="00D316F6" w:rsidRDefault="009A5946"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Лояльність споживачів і унікальність продукту створюють високі бар’єри на вході для конкурентів.</w:t>
            </w:r>
          </w:p>
        </w:tc>
      </w:tr>
      <w:tr w:rsidR="00E356CB" w:rsidRPr="002E6989" w14:paraId="4573BB83" w14:textId="77777777" w:rsidTr="00E356CB">
        <w:tc>
          <w:tcPr>
            <w:tcW w:w="4672" w:type="dxa"/>
          </w:tcPr>
          <w:p w14:paraId="57013013" w14:textId="567B5931" w:rsidR="00E356CB" w:rsidRPr="00D316F6" w:rsidRDefault="005C0D57"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Менша загроза від товарів-замінників</w:t>
            </w:r>
          </w:p>
        </w:tc>
        <w:tc>
          <w:tcPr>
            <w:tcW w:w="4672" w:type="dxa"/>
          </w:tcPr>
          <w:p w14:paraId="639E280F" w14:textId="3E5E7BD5" w:rsidR="00E356CB" w:rsidRPr="00D316F6" w:rsidRDefault="009A5946" w:rsidP="0056578D">
            <w:pPr>
              <w:ind w:firstLine="0"/>
              <w:contextualSpacing/>
              <w:rPr>
                <w:rFonts w:ascii="Times New Roman" w:hAnsi="Times New Roman" w:cs="Times New Roman"/>
                <w:sz w:val="24"/>
                <w:szCs w:val="24"/>
                <w:lang w:val="uk-UA" w:eastAsia="x-none"/>
              </w:rPr>
            </w:pPr>
            <w:r w:rsidRPr="00D316F6">
              <w:rPr>
                <w:rFonts w:ascii="Times New Roman" w:hAnsi="Times New Roman" w:cs="Times New Roman"/>
                <w:sz w:val="24"/>
                <w:szCs w:val="24"/>
                <w:lang w:val="uk-UA" w:eastAsia="x-none"/>
              </w:rPr>
              <w:t>Зорієнтованість на меншу загрозу від товарів-замінників, ніж у конкурентів, завдяки унікальності.</w:t>
            </w:r>
          </w:p>
        </w:tc>
      </w:tr>
    </w:tbl>
    <w:p w14:paraId="318289CC" w14:textId="77777777" w:rsidR="00B218F4" w:rsidRDefault="00B218F4" w:rsidP="00B218F4">
      <w:pPr>
        <w:pStyle w:val="Heading2"/>
        <w:spacing w:before="0" w:line="360" w:lineRule="auto"/>
        <w:ind w:left="709" w:firstLine="0"/>
        <w:contextualSpacing/>
        <w:rPr>
          <w:rFonts w:ascii="Times New Roman" w:hAnsi="Times New Roman"/>
          <w:color w:val="auto"/>
          <w:sz w:val="28"/>
          <w:szCs w:val="28"/>
          <w:lang w:val="uk-UA"/>
        </w:rPr>
      </w:pPr>
      <w:bookmarkStart w:id="239" w:name="_Toc153152066"/>
      <w:bookmarkStart w:id="240" w:name="_Toc154243523"/>
    </w:p>
    <w:p w14:paraId="77D270D3" w14:textId="52A57B93" w:rsidR="00DB3D6B" w:rsidRDefault="003D7DB2"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241" w:name="_Toc154272654"/>
      <w:bookmarkStart w:id="242" w:name="_Toc154272927"/>
      <w:bookmarkStart w:id="243" w:name="_Toc154274871"/>
      <w:bookmarkStart w:id="244" w:name="_Toc154275029"/>
      <w:bookmarkStart w:id="245" w:name="_Toc154275432"/>
      <w:bookmarkStart w:id="246" w:name="_Toc154276142"/>
      <w:bookmarkStart w:id="247" w:name="_Toc154277466"/>
      <w:r w:rsidRPr="00360FC6">
        <w:rPr>
          <w:rFonts w:ascii="Times New Roman" w:hAnsi="Times New Roman"/>
          <w:color w:val="auto"/>
          <w:sz w:val="28"/>
          <w:szCs w:val="28"/>
          <w:lang w:val="uk-UA"/>
        </w:rPr>
        <w:t>Обґрунтування</w:t>
      </w:r>
      <w:r w:rsidR="00DB3D6B" w:rsidRPr="00360FC6">
        <w:rPr>
          <w:rFonts w:ascii="Times New Roman" w:hAnsi="Times New Roman"/>
          <w:color w:val="auto"/>
          <w:sz w:val="28"/>
          <w:szCs w:val="28"/>
          <w:lang w:val="uk-UA"/>
        </w:rPr>
        <w:t xml:space="preserve"> ресурсного забезпечення проєкту</w:t>
      </w:r>
      <w:bookmarkEnd w:id="239"/>
      <w:bookmarkEnd w:id="240"/>
      <w:bookmarkEnd w:id="241"/>
      <w:bookmarkEnd w:id="242"/>
      <w:bookmarkEnd w:id="243"/>
      <w:bookmarkEnd w:id="244"/>
      <w:bookmarkEnd w:id="245"/>
      <w:bookmarkEnd w:id="246"/>
      <w:bookmarkEnd w:id="247"/>
    </w:p>
    <w:p w14:paraId="3DAD9574" w14:textId="77777777" w:rsidR="00B218F4" w:rsidRPr="00B218F4" w:rsidRDefault="00B218F4" w:rsidP="00B218F4">
      <w:pPr>
        <w:rPr>
          <w:lang w:val="uk-UA" w:eastAsia="x-none"/>
        </w:rPr>
      </w:pPr>
    </w:p>
    <w:p w14:paraId="3E04B7B5" w14:textId="0A0D669B" w:rsidR="00C53A03" w:rsidRDefault="003D7DB2" w:rsidP="00CF5D5A">
      <w:pPr>
        <w:pStyle w:val="1"/>
        <w:rPr>
          <w:rFonts w:cs="Times New Roman"/>
          <w:szCs w:val="28"/>
          <w:lang w:val="uk-UA" w:eastAsia="ar-SA"/>
        </w:rPr>
      </w:pPr>
      <w:r w:rsidRPr="002E6989">
        <w:rPr>
          <w:rFonts w:cs="Times New Roman"/>
          <w:szCs w:val="28"/>
          <w:lang w:val="uk-UA" w:eastAsia="ar-SA"/>
        </w:rPr>
        <w:t>Наведено у</w:t>
      </w:r>
      <w:r w:rsidR="00DB3D6B" w:rsidRPr="002E6989">
        <w:rPr>
          <w:rFonts w:cs="Times New Roman"/>
          <w:szCs w:val="28"/>
          <w:lang w:val="uk-UA" w:eastAsia="ar-SA"/>
        </w:rPr>
        <w:t xml:space="preserve">загальнені величини необхідних капіталовкладень на реалізацію </w:t>
      </w:r>
      <w:r w:rsidRPr="002E6989">
        <w:rPr>
          <w:rFonts w:cs="Times New Roman"/>
          <w:szCs w:val="28"/>
          <w:lang w:val="uk-UA" w:eastAsia="ar-SA"/>
        </w:rPr>
        <w:t>стартап-</w:t>
      </w:r>
      <w:r w:rsidR="00DB3D6B" w:rsidRPr="002E6989">
        <w:rPr>
          <w:rFonts w:cs="Times New Roman"/>
          <w:szCs w:val="28"/>
          <w:lang w:val="uk-UA" w:eastAsia="ar-SA"/>
        </w:rPr>
        <w:t>проєкту в табл. 4.5.</w:t>
      </w:r>
    </w:p>
    <w:p w14:paraId="282A5B7E" w14:textId="77777777" w:rsidR="00157FC3" w:rsidRPr="002E6989" w:rsidRDefault="00157FC3" w:rsidP="00CF5D5A">
      <w:pPr>
        <w:pStyle w:val="1"/>
        <w:rPr>
          <w:rFonts w:cs="Times New Roman"/>
          <w:szCs w:val="28"/>
          <w:lang w:val="uk-UA" w:eastAsia="ar-SA"/>
        </w:rPr>
      </w:pPr>
    </w:p>
    <w:p w14:paraId="192BAB9E" w14:textId="110CF6EA" w:rsidR="00DB3D6B" w:rsidRPr="002E6989" w:rsidRDefault="00DB3D6B" w:rsidP="00157FC3">
      <w:pPr>
        <w:pStyle w:val="1"/>
        <w:ind w:firstLine="0"/>
        <w:jc w:val="left"/>
        <w:rPr>
          <w:rFonts w:cs="Times New Roman"/>
          <w:color w:val="000000"/>
          <w:szCs w:val="28"/>
          <w:lang w:val="uk-UA"/>
        </w:rPr>
      </w:pPr>
      <w:r w:rsidRPr="002E6989">
        <w:rPr>
          <w:rFonts w:cs="Times New Roman"/>
          <w:szCs w:val="28"/>
          <w:lang w:val="uk-UA"/>
        </w:rPr>
        <w:t xml:space="preserve">Таблиця 4.5. Обґрунтування </w:t>
      </w:r>
      <w:r w:rsidR="003D7DB2" w:rsidRPr="002E6989">
        <w:rPr>
          <w:rFonts w:cs="Times New Roman"/>
          <w:szCs w:val="28"/>
          <w:lang w:val="uk-UA"/>
        </w:rPr>
        <w:t>капіталовкладень</w:t>
      </w:r>
      <w:r w:rsidRPr="002E6989">
        <w:rPr>
          <w:rFonts w:cs="Times New Roman"/>
          <w:szCs w:val="28"/>
          <w:lang w:val="uk-UA"/>
        </w:rPr>
        <w:t xml:space="preserve"> </w:t>
      </w:r>
      <w:r w:rsidRPr="002E6989">
        <w:rPr>
          <w:rFonts w:cs="Times New Roman"/>
          <w:color w:val="000000"/>
          <w:szCs w:val="28"/>
          <w:lang w:val="uk-UA"/>
        </w:rPr>
        <w:t xml:space="preserve">на </w:t>
      </w:r>
      <w:r w:rsidR="003D7DB2" w:rsidRPr="002E6989">
        <w:rPr>
          <w:rFonts w:cs="Times New Roman"/>
          <w:color w:val="000000"/>
          <w:szCs w:val="28"/>
          <w:lang w:val="uk-UA"/>
        </w:rPr>
        <w:t>реалізацію</w:t>
      </w:r>
      <w:r w:rsidRPr="002E6989">
        <w:rPr>
          <w:rFonts w:cs="Times New Roman"/>
          <w:color w:val="000000"/>
          <w:szCs w:val="28"/>
          <w:lang w:val="uk-UA"/>
        </w:rPr>
        <w:t xml:space="preserve"> проекту</w:t>
      </w:r>
    </w:p>
    <w:tbl>
      <w:tblPr>
        <w:tblpPr w:leftFromText="180" w:rightFromText="180" w:bottomFromText="16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3"/>
        <w:gridCol w:w="2261"/>
      </w:tblGrid>
      <w:tr w:rsidR="00DB3D6B" w:rsidRPr="002E6989" w14:paraId="0C9FCDDF"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3B6392FB" w14:textId="77777777" w:rsidR="00DB3D6B" w:rsidRPr="00E9348B" w:rsidRDefault="00DB3D6B" w:rsidP="00E9348B">
            <w:pPr>
              <w:spacing w:line="240" w:lineRule="auto"/>
              <w:ind w:firstLine="160"/>
              <w:jc w:val="center"/>
              <w:rPr>
                <w:rFonts w:ascii="Times New Roman" w:hAnsi="Times New Roman" w:cs="Times New Roman"/>
                <w:b/>
                <w:sz w:val="24"/>
                <w:szCs w:val="24"/>
                <w:lang w:val="uk-UA"/>
              </w:rPr>
            </w:pPr>
            <w:r w:rsidRPr="00E9348B">
              <w:rPr>
                <w:rFonts w:ascii="Times New Roman" w:hAnsi="Times New Roman" w:cs="Times New Roman"/>
                <w:b/>
                <w:sz w:val="24"/>
                <w:szCs w:val="24"/>
                <w:lang w:val="uk-UA"/>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hideMark/>
          </w:tcPr>
          <w:p w14:paraId="760A8511" w14:textId="77777777" w:rsidR="00DB3D6B" w:rsidRPr="00E9348B" w:rsidRDefault="00DB3D6B" w:rsidP="00E9348B">
            <w:pPr>
              <w:spacing w:line="240" w:lineRule="auto"/>
              <w:rPr>
                <w:rFonts w:ascii="Times New Roman" w:hAnsi="Times New Roman" w:cs="Times New Roman"/>
                <w:b/>
                <w:bCs/>
                <w:sz w:val="24"/>
                <w:szCs w:val="24"/>
                <w:lang w:val="uk-UA"/>
              </w:rPr>
            </w:pPr>
            <w:r w:rsidRPr="00E9348B">
              <w:rPr>
                <w:rFonts w:ascii="Times New Roman" w:hAnsi="Times New Roman" w:cs="Times New Roman"/>
                <w:b/>
                <w:bCs/>
                <w:sz w:val="24"/>
                <w:szCs w:val="24"/>
                <w:lang w:val="uk-UA"/>
              </w:rPr>
              <w:t>Величина, тис. грн.</w:t>
            </w:r>
          </w:p>
        </w:tc>
      </w:tr>
      <w:tr w:rsidR="00DB3D6B" w:rsidRPr="002E6989" w14:paraId="527E7C85"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69A99EAE" w14:textId="77777777" w:rsidR="00DB3D6B" w:rsidRPr="00E9348B" w:rsidRDefault="00DB3D6B" w:rsidP="00E9348B">
            <w:pPr>
              <w:spacing w:line="240" w:lineRule="auto"/>
              <w:ind w:firstLine="0"/>
              <w:rPr>
                <w:rFonts w:ascii="Times New Roman" w:hAnsi="Times New Roman" w:cs="Times New Roman"/>
                <w:b/>
                <w:bCs/>
                <w:sz w:val="24"/>
                <w:szCs w:val="24"/>
                <w:lang w:val="uk-UA"/>
              </w:rPr>
            </w:pPr>
            <w:r w:rsidRPr="00E9348B">
              <w:rPr>
                <w:rFonts w:ascii="Times New Roman" w:hAnsi="Times New Roman" w:cs="Times New Roman"/>
                <w:b/>
                <w:bCs/>
                <w:sz w:val="24"/>
                <w:szCs w:val="24"/>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2B395BAB" w14:textId="77777777" w:rsidR="00DB3D6B" w:rsidRPr="00E9348B" w:rsidRDefault="00DB3D6B" w:rsidP="00E9348B">
            <w:pPr>
              <w:spacing w:line="240" w:lineRule="auto"/>
              <w:rPr>
                <w:rFonts w:ascii="Times New Roman" w:hAnsi="Times New Roman" w:cs="Times New Roman"/>
                <w:sz w:val="24"/>
                <w:szCs w:val="24"/>
                <w:lang w:val="uk-UA"/>
              </w:rPr>
            </w:pPr>
          </w:p>
        </w:tc>
      </w:tr>
      <w:tr w:rsidR="00DB3D6B" w:rsidRPr="002E6989" w14:paraId="14EC16C0"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597BEC82" w14:textId="55807AB0" w:rsidR="00DB3D6B" w:rsidRPr="00E9348B" w:rsidRDefault="009B4542" w:rsidP="00E9348B">
            <w:pPr>
              <w:pStyle w:val="ListParagraph"/>
              <w:numPr>
                <w:ilvl w:val="0"/>
                <w:numId w:val="19"/>
              </w:numPr>
              <w:tabs>
                <w:tab w:val="left" w:pos="306"/>
              </w:tabs>
              <w:spacing w:line="240" w:lineRule="auto"/>
              <w:ind w:left="22" w:firstLine="142"/>
              <w:jc w:val="left"/>
              <w:rPr>
                <w:rFonts w:ascii="Times New Roman" w:hAnsi="Times New Roman" w:cs="Times New Roman"/>
                <w:b/>
                <w:bCs/>
                <w:sz w:val="24"/>
                <w:szCs w:val="24"/>
                <w:lang w:val="uk-UA"/>
              </w:rPr>
            </w:pPr>
            <w:r w:rsidRPr="00E9348B">
              <w:rPr>
                <w:rFonts w:ascii="Times New Roman" w:hAnsi="Times New Roman" w:cs="Times New Roman"/>
                <w:iCs/>
                <w:sz w:val="24"/>
                <w:szCs w:val="24"/>
                <w:lang w:val="uk-UA"/>
              </w:rPr>
              <w:t>Придбання сенсорів та обладнання для вимірювання діагностичних параметрів</w:t>
            </w:r>
          </w:p>
        </w:tc>
        <w:tc>
          <w:tcPr>
            <w:tcW w:w="1210" w:type="pct"/>
            <w:tcBorders>
              <w:top w:val="single" w:sz="4" w:space="0" w:color="auto"/>
              <w:left w:val="single" w:sz="4" w:space="0" w:color="auto"/>
              <w:bottom w:val="single" w:sz="4" w:space="0" w:color="auto"/>
              <w:right w:val="single" w:sz="4" w:space="0" w:color="auto"/>
            </w:tcBorders>
            <w:vAlign w:val="center"/>
          </w:tcPr>
          <w:p w14:paraId="022D0A2D" w14:textId="268743AF" w:rsidR="00DB3D6B" w:rsidRPr="00E9348B" w:rsidRDefault="00DC7E40" w:rsidP="00E9348B">
            <w:pPr>
              <w:spacing w:line="240" w:lineRule="auto"/>
              <w:ind w:firstLine="0"/>
              <w:jc w:val="center"/>
              <w:rPr>
                <w:rFonts w:ascii="Times New Roman" w:hAnsi="Times New Roman" w:cs="Times New Roman"/>
                <w:sz w:val="24"/>
                <w:szCs w:val="24"/>
                <w:lang w:val="uk-UA"/>
              </w:rPr>
            </w:pPr>
            <w:r w:rsidRPr="00E9348B">
              <w:rPr>
                <w:rFonts w:ascii="Times New Roman" w:hAnsi="Times New Roman" w:cs="Times New Roman"/>
                <w:sz w:val="24"/>
                <w:szCs w:val="24"/>
                <w:lang w:val="uk-UA"/>
              </w:rPr>
              <w:t>15</w:t>
            </w:r>
            <w:r w:rsidR="004B6294" w:rsidRPr="00E9348B">
              <w:rPr>
                <w:rFonts w:ascii="Times New Roman" w:hAnsi="Times New Roman" w:cs="Times New Roman"/>
                <w:sz w:val="24"/>
                <w:szCs w:val="24"/>
                <w:lang w:val="uk-UA"/>
              </w:rPr>
              <w:t>0</w:t>
            </w:r>
          </w:p>
        </w:tc>
      </w:tr>
      <w:tr w:rsidR="00DB3D6B" w:rsidRPr="002E6989" w14:paraId="6D4226EC"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40317248" w14:textId="66BD6D4F" w:rsidR="00DB3D6B" w:rsidRPr="00E9348B" w:rsidRDefault="00DC7E40" w:rsidP="00E9348B">
            <w:pPr>
              <w:pStyle w:val="Just"/>
              <w:numPr>
                <w:ilvl w:val="0"/>
                <w:numId w:val="19"/>
              </w:numPr>
              <w:tabs>
                <w:tab w:val="left" w:pos="354"/>
              </w:tabs>
              <w:spacing w:before="0" w:after="0"/>
              <w:ind w:left="22" w:firstLine="142"/>
              <w:rPr>
                <w:iCs/>
                <w:lang w:val="uk-UA" w:eastAsia="en-US"/>
              </w:rPr>
            </w:pPr>
            <w:r w:rsidRPr="00E9348B">
              <w:rPr>
                <w:iCs/>
                <w:lang w:val="uk-UA" w:eastAsia="en-US"/>
              </w:rPr>
              <w:t>Розробка та виготовлення прототипу пристрою для встановлення сенсорів на автономний генератор</w:t>
            </w:r>
          </w:p>
        </w:tc>
        <w:tc>
          <w:tcPr>
            <w:tcW w:w="1210" w:type="pct"/>
            <w:tcBorders>
              <w:top w:val="single" w:sz="4" w:space="0" w:color="auto"/>
              <w:left w:val="single" w:sz="4" w:space="0" w:color="auto"/>
              <w:bottom w:val="single" w:sz="4" w:space="0" w:color="auto"/>
              <w:right w:val="single" w:sz="4" w:space="0" w:color="auto"/>
            </w:tcBorders>
            <w:vAlign w:val="center"/>
          </w:tcPr>
          <w:p w14:paraId="43FA1D48" w14:textId="2E3C60F9" w:rsidR="00DB3D6B" w:rsidRPr="00E9348B" w:rsidRDefault="00DC7E40" w:rsidP="00E9348B">
            <w:pPr>
              <w:pStyle w:val="Just"/>
              <w:tabs>
                <w:tab w:val="left" w:pos="354"/>
              </w:tabs>
              <w:spacing w:before="0" w:after="0"/>
              <w:ind w:left="35" w:firstLine="0"/>
              <w:jc w:val="center"/>
              <w:rPr>
                <w:lang w:val="uk-UA" w:eastAsia="en-US"/>
              </w:rPr>
            </w:pPr>
            <w:r w:rsidRPr="00E9348B">
              <w:rPr>
                <w:lang w:val="uk-UA" w:eastAsia="en-US"/>
              </w:rPr>
              <w:t>35</w:t>
            </w:r>
            <w:r w:rsidR="004B6294" w:rsidRPr="00E9348B">
              <w:rPr>
                <w:lang w:val="uk-UA" w:eastAsia="en-US"/>
              </w:rPr>
              <w:t>0</w:t>
            </w:r>
          </w:p>
        </w:tc>
      </w:tr>
      <w:tr w:rsidR="00DB3D6B" w:rsidRPr="002E6989" w14:paraId="01C7E81B"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2F0388BA" w14:textId="77777777" w:rsidR="00DB3D6B" w:rsidRPr="00E9348B" w:rsidRDefault="00DB3D6B" w:rsidP="00E9348B">
            <w:pPr>
              <w:spacing w:line="240" w:lineRule="auto"/>
              <w:ind w:firstLine="0"/>
              <w:rPr>
                <w:rFonts w:ascii="Times New Roman" w:hAnsi="Times New Roman" w:cs="Times New Roman"/>
                <w:b/>
                <w:sz w:val="24"/>
                <w:szCs w:val="24"/>
                <w:lang w:val="uk-UA"/>
              </w:rPr>
            </w:pPr>
            <w:r w:rsidRPr="00E9348B">
              <w:rPr>
                <w:rFonts w:ascii="Times New Roman" w:hAnsi="Times New Roman" w:cs="Times New Roman"/>
                <w:b/>
                <w:bCs/>
                <w:sz w:val="24"/>
                <w:szCs w:val="24"/>
                <w:lang w:val="uk-UA"/>
              </w:rPr>
              <w:t>Прямі затрати на оплату праці</w:t>
            </w:r>
            <w:r w:rsidRPr="00E9348B">
              <w:rPr>
                <w:rFonts w:ascii="Times New Roman" w:hAnsi="Times New Roman" w:cs="Times New Roman"/>
                <w:b/>
                <w:iCs/>
                <w:sz w:val="24"/>
                <w:szCs w:val="24"/>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35A122FC" w14:textId="77777777" w:rsidR="00DB3D6B" w:rsidRPr="00E9348B" w:rsidRDefault="00DB3D6B" w:rsidP="00E9348B">
            <w:pPr>
              <w:spacing w:line="240" w:lineRule="auto"/>
              <w:jc w:val="center"/>
              <w:rPr>
                <w:rFonts w:ascii="Times New Roman" w:hAnsi="Times New Roman" w:cs="Times New Roman"/>
                <w:sz w:val="24"/>
                <w:szCs w:val="24"/>
                <w:lang w:val="uk-UA"/>
              </w:rPr>
            </w:pPr>
          </w:p>
        </w:tc>
      </w:tr>
      <w:tr w:rsidR="00DB3D6B" w:rsidRPr="002E6989" w14:paraId="0223962D"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6D1FFD04" w14:textId="40E0713B" w:rsidR="00DB3D6B" w:rsidRPr="00E9348B" w:rsidRDefault="00EA2CB0" w:rsidP="00E9348B">
            <w:pPr>
              <w:numPr>
                <w:ilvl w:val="0"/>
                <w:numId w:val="20"/>
              </w:numPr>
              <w:tabs>
                <w:tab w:val="clear" w:pos="720"/>
                <w:tab w:val="num" w:pos="0"/>
                <w:tab w:val="left" w:pos="354"/>
                <w:tab w:val="num" w:pos="3195"/>
              </w:tabs>
              <w:spacing w:line="240" w:lineRule="auto"/>
              <w:ind w:left="0" w:firstLine="71"/>
              <w:jc w:val="left"/>
              <w:rPr>
                <w:rFonts w:ascii="Times New Roman" w:hAnsi="Times New Roman" w:cs="Times New Roman"/>
                <w:bCs/>
                <w:iCs/>
                <w:sz w:val="24"/>
                <w:szCs w:val="24"/>
                <w:lang w:val="uk-UA"/>
              </w:rPr>
            </w:pPr>
            <w:r w:rsidRPr="00E9348B">
              <w:rPr>
                <w:rFonts w:ascii="Times New Roman" w:hAnsi="Times New Roman" w:cs="Times New Roman"/>
                <w:iCs/>
                <w:sz w:val="24"/>
                <w:szCs w:val="24"/>
                <w:lang w:val="uk-UA"/>
              </w:rPr>
              <w:t>Оплата програмістів та інженерів, відповідальних за розробку та виготовлення пристрою</w:t>
            </w:r>
          </w:p>
        </w:tc>
        <w:tc>
          <w:tcPr>
            <w:tcW w:w="1210" w:type="pct"/>
            <w:tcBorders>
              <w:top w:val="single" w:sz="4" w:space="0" w:color="auto"/>
              <w:left w:val="single" w:sz="4" w:space="0" w:color="auto"/>
              <w:bottom w:val="single" w:sz="4" w:space="0" w:color="auto"/>
              <w:right w:val="single" w:sz="4" w:space="0" w:color="auto"/>
            </w:tcBorders>
            <w:vAlign w:val="center"/>
          </w:tcPr>
          <w:p w14:paraId="7F3A7EE8" w14:textId="5D610679" w:rsidR="00DB3D6B" w:rsidRPr="00E9348B" w:rsidRDefault="00EA2CB0" w:rsidP="00E9348B">
            <w:pPr>
              <w:tabs>
                <w:tab w:val="left" w:pos="0"/>
              </w:tabs>
              <w:spacing w:line="240" w:lineRule="auto"/>
              <w:ind w:firstLine="0"/>
              <w:jc w:val="center"/>
              <w:rPr>
                <w:rFonts w:ascii="Times New Roman" w:hAnsi="Times New Roman" w:cs="Times New Roman"/>
                <w:sz w:val="24"/>
                <w:szCs w:val="24"/>
                <w:lang w:val="uk-UA"/>
              </w:rPr>
            </w:pPr>
            <w:r w:rsidRPr="00E9348B">
              <w:rPr>
                <w:rFonts w:ascii="Times New Roman" w:hAnsi="Times New Roman" w:cs="Times New Roman"/>
                <w:sz w:val="24"/>
                <w:szCs w:val="24"/>
                <w:lang w:val="uk-UA"/>
              </w:rPr>
              <w:t>100</w:t>
            </w:r>
            <w:r w:rsidR="004B6294" w:rsidRPr="00E9348B">
              <w:rPr>
                <w:rFonts w:ascii="Times New Roman" w:hAnsi="Times New Roman" w:cs="Times New Roman"/>
                <w:sz w:val="24"/>
                <w:szCs w:val="24"/>
                <w:lang w:val="uk-UA"/>
              </w:rPr>
              <w:t>0</w:t>
            </w:r>
          </w:p>
        </w:tc>
      </w:tr>
      <w:tr w:rsidR="00DB3D6B" w:rsidRPr="002E6989" w14:paraId="3D57C303" w14:textId="77777777" w:rsidTr="00AB6093">
        <w:trPr>
          <w:cantSplit/>
          <w:trHeight w:val="438"/>
        </w:trPr>
        <w:tc>
          <w:tcPr>
            <w:tcW w:w="3790" w:type="pct"/>
            <w:tcBorders>
              <w:top w:val="single" w:sz="4" w:space="0" w:color="auto"/>
              <w:left w:val="single" w:sz="4" w:space="0" w:color="auto"/>
              <w:bottom w:val="single" w:sz="4" w:space="0" w:color="auto"/>
              <w:right w:val="single" w:sz="4" w:space="0" w:color="auto"/>
            </w:tcBorders>
            <w:hideMark/>
          </w:tcPr>
          <w:p w14:paraId="658984B9" w14:textId="77777777" w:rsidR="00DB3D6B" w:rsidRPr="00E9348B" w:rsidRDefault="00DB3D6B" w:rsidP="00E9348B">
            <w:pPr>
              <w:spacing w:line="240" w:lineRule="auto"/>
              <w:ind w:firstLine="0"/>
              <w:rPr>
                <w:rFonts w:ascii="Times New Roman" w:hAnsi="Times New Roman" w:cs="Times New Roman"/>
                <w:b/>
                <w:sz w:val="24"/>
                <w:szCs w:val="24"/>
                <w:lang w:val="uk-UA"/>
              </w:rPr>
            </w:pPr>
            <w:r w:rsidRPr="00E9348B">
              <w:rPr>
                <w:rFonts w:ascii="Times New Roman" w:hAnsi="Times New Roman" w:cs="Times New Roman"/>
                <w:b/>
                <w:bCs/>
                <w:sz w:val="24"/>
                <w:szCs w:val="24"/>
                <w:lang w:val="uk-UA"/>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vAlign w:val="center"/>
          </w:tcPr>
          <w:p w14:paraId="67B59D13" w14:textId="6E423DE0" w:rsidR="00DB3D6B" w:rsidRPr="00E9348B" w:rsidRDefault="00D91FCC" w:rsidP="00E9348B">
            <w:pPr>
              <w:spacing w:line="240" w:lineRule="auto"/>
              <w:ind w:firstLine="0"/>
              <w:jc w:val="center"/>
              <w:rPr>
                <w:rFonts w:ascii="Times New Roman" w:hAnsi="Times New Roman" w:cs="Times New Roman"/>
                <w:sz w:val="24"/>
                <w:szCs w:val="24"/>
                <w:lang w:val="uk-UA"/>
              </w:rPr>
            </w:pPr>
            <w:r w:rsidRPr="00E9348B">
              <w:rPr>
                <w:rFonts w:ascii="Times New Roman" w:hAnsi="Times New Roman" w:cs="Times New Roman"/>
                <w:sz w:val="24"/>
                <w:szCs w:val="24"/>
                <w:lang w:val="uk-UA"/>
              </w:rPr>
              <w:t>22</w:t>
            </w:r>
            <w:r w:rsidR="004B6294" w:rsidRPr="00E9348B">
              <w:rPr>
                <w:rFonts w:ascii="Times New Roman" w:hAnsi="Times New Roman" w:cs="Times New Roman"/>
                <w:sz w:val="24"/>
                <w:szCs w:val="24"/>
                <w:lang w:val="uk-UA"/>
              </w:rPr>
              <w:t>0</w:t>
            </w:r>
          </w:p>
        </w:tc>
      </w:tr>
      <w:tr w:rsidR="00DB3D6B" w:rsidRPr="002E6989" w14:paraId="00CB799D"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1CD13E0E" w14:textId="77777777" w:rsidR="00DB3D6B" w:rsidRPr="00E9348B" w:rsidRDefault="00DB3D6B" w:rsidP="00E9348B">
            <w:pPr>
              <w:pStyle w:val="BodyText3"/>
              <w:spacing w:after="0" w:line="240" w:lineRule="auto"/>
              <w:rPr>
                <w:rFonts w:ascii="Times New Roman" w:hAnsi="Times New Roman" w:cs="Times New Roman"/>
                <w:b/>
                <w:sz w:val="24"/>
                <w:szCs w:val="24"/>
                <w:lang w:val="uk-UA"/>
              </w:rPr>
            </w:pPr>
            <w:r w:rsidRPr="00E9348B">
              <w:rPr>
                <w:rFonts w:ascii="Times New Roman" w:hAnsi="Times New Roman" w:cs="Times New Roman"/>
                <w:b/>
                <w:sz w:val="24"/>
                <w:szCs w:val="24"/>
                <w:lang w:val="uk-UA"/>
              </w:rPr>
              <w:t>Інші прямі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22465F87" w14:textId="77777777" w:rsidR="00DB3D6B" w:rsidRPr="00E9348B" w:rsidRDefault="00DB3D6B" w:rsidP="00E9348B">
            <w:pPr>
              <w:pStyle w:val="BodyText3"/>
              <w:spacing w:after="0" w:line="240" w:lineRule="auto"/>
              <w:jc w:val="center"/>
              <w:rPr>
                <w:rFonts w:ascii="Times New Roman" w:hAnsi="Times New Roman" w:cs="Times New Roman"/>
                <w:sz w:val="24"/>
                <w:szCs w:val="24"/>
                <w:lang w:val="uk-UA"/>
              </w:rPr>
            </w:pPr>
          </w:p>
        </w:tc>
      </w:tr>
      <w:tr w:rsidR="00DB3D6B" w:rsidRPr="002E6989" w14:paraId="7BA73C98"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19053F06" w14:textId="40265FAE" w:rsidR="00DB3D6B" w:rsidRPr="00E9348B" w:rsidRDefault="00354F00" w:rsidP="00E9348B">
            <w:pPr>
              <w:pStyle w:val="Just"/>
              <w:numPr>
                <w:ilvl w:val="0"/>
                <w:numId w:val="21"/>
              </w:numPr>
              <w:tabs>
                <w:tab w:val="left" w:pos="306"/>
              </w:tabs>
              <w:spacing w:before="0" w:after="0"/>
              <w:ind w:left="22" w:firstLine="142"/>
              <w:rPr>
                <w:b/>
                <w:lang w:val="uk-UA" w:eastAsia="en-US"/>
              </w:rPr>
            </w:pPr>
            <w:r w:rsidRPr="00E9348B">
              <w:rPr>
                <w:color w:val="000000"/>
                <w:lang w:val="uk-UA" w:eastAsia="en-US"/>
              </w:rPr>
              <w:t>Ліцензії на використання необхідного програмного забезпечення</w:t>
            </w:r>
          </w:p>
        </w:tc>
        <w:tc>
          <w:tcPr>
            <w:tcW w:w="1210" w:type="pct"/>
            <w:tcBorders>
              <w:top w:val="single" w:sz="4" w:space="0" w:color="auto"/>
              <w:left w:val="single" w:sz="4" w:space="0" w:color="auto"/>
              <w:bottom w:val="single" w:sz="4" w:space="0" w:color="auto"/>
              <w:right w:val="single" w:sz="4" w:space="0" w:color="auto"/>
            </w:tcBorders>
            <w:vAlign w:val="center"/>
          </w:tcPr>
          <w:p w14:paraId="794F8B7D" w14:textId="7E4CA61E" w:rsidR="00DB3D6B" w:rsidRPr="00E9348B" w:rsidRDefault="00F779D4" w:rsidP="00E9348B">
            <w:pPr>
              <w:pStyle w:val="Just"/>
              <w:spacing w:before="0" w:after="0"/>
              <w:ind w:firstLine="0"/>
              <w:jc w:val="center"/>
              <w:rPr>
                <w:color w:val="000000"/>
                <w:lang w:val="uk-UA" w:eastAsia="en-US"/>
              </w:rPr>
            </w:pPr>
            <w:r w:rsidRPr="00E9348B">
              <w:rPr>
                <w:color w:val="000000"/>
                <w:lang w:val="uk-UA" w:eastAsia="en-US"/>
              </w:rPr>
              <w:t>10</w:t>
            </w:r>
            <w:r w:rsidR="004B6294" w:rsidRPr="00E9348B">
              <w:rPr>
                <w:color w:val="000000"/>
                <w:lang w:val="uk-UA" w:eastAsia="en-US"/>
              </w:rPr>
              <w:t>0</w:t>
            </w:r>
          </w:p>
        </w:tc>
      </w:tr>
      <w:tr w:rsidR="00DB3D6B" w:rsidRPr="002E6989" w14:paraId="744AF6F4" w14:textId="77777777" w:rsidTr="00AB6093">
        <w:trPr>
          <w:cantSplit/>
          <w:trHeight w:val="263"/>
        </w:trPr>
        <w:tc>
          <w:tcPr>
            <w:tcW w:w="3790" w:type="pct"/>
            <w:tcBorders>
              <w:top w:val="single" w:sz="4" w:space="0" w:color="auto"/>
              <w:left w:val="single" w:sz="4" w:space="0" w:color="auto"/>
              <w:bottom w:val="single" w:sz="4" w:space="0" w:color="auto"/>
              <w:right w:val="single" w:sz="4" w:space="0" w:color="auto"/>
            </w:tcBorders>
            <w:hideMark/>
          </w:tcPr>
          <w:p w14:paraId="170FFF41" w14:textId="77777777" w:rsidR="00DB3D6B" w:rsidRPr="00E9348B" w:rsidRDefault="00DB3D6B" w:rsidP="00E9348B">
            <w:pPr>
              <w:spacing w:line="240" w:lineRule="auto"/>
              <w:ind w:firstLine="0"/>
              <w:rPr>
                <w:rFonts w:ascii="Times New Roman" w:hAnsi="Times New Roman" w:cs="Times New Roman"/>
                <w:sz w:val="24"/>
                <w:szCs w:val="24"/>
                <w:lang w:val="uk-UA"/>
              </w:rPr>
            </w:pPr>
            <w:r w:rsidRPr="00E9348B">
              <w:rPr>
                <w:rFonts w:ascii="Times New Roman" w:hAnsi="Times New Roman" w:cs="Times New Roman"/>
                <w:b/>
                <w:sz w:val="24"/>
                <w:szCs w:val="24"/>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vAlign w:val="center"/>
          </w:tcPr>
          <w:p w14:paraId="5BC01DFA" w14:textId="77777777" w:rsidR="00DB3D6B" w:rsidRPr="00E9348B" w:rsidRDefault="00DB3D6B" w:rsidP="00E9348B">
            <w:pPr>
              <w:spacing w:line="240" w:lineRule="auto"/>
              <w:jc w:val="center"/>
              <w:rPr>
                <w:rFonts w:ascii="Times New Roman" w:hAnsi="Times New Roman" w:cs="Times New Roman"/>
                <w:sz w:val="24"/>
                <w:szCs w:val="24"/>
                <w:lang w:val="uk-UA"/>
              </w:rPr>
            </w:pPr>
          </w:p>
        </w:tc>
      </w:tr>
      <w:tr w:rsidR="00DB3D6B" w:rsidRPr="002E6989" w14:paraId="718BE320" w14:textId="77777777" w:rsidTr="00AB6093">
        <w:trPr>
          <w:cantSplit/>
        </w:trPr>
        <w:tc>
          <w:tcPr>
            <w:tcW w:w="3790" w:type="pct"/>
            <w:tcBorders>
              <w:top w:val="single" w:sz="4" w:space="0" w:color="auto"/>
              <w:left w:val="single" w:sz="4" w:space="0" w:color="auto"/>
              <w:bottom w:val="single" w:sz="4" w:space="0" w:color="auto"/>
              <w:right w:val="single" w:sz="4" w:space="0" w:color="auto"/>
            </w:tcBorders>
            <w:hideMark/>
          </w:tcPr>
          <w:p w14:paraId="7AF0E77F" w14:textId="3C470438" w:rsidR="00DB3D6B" w:rsidRPr="00E9348B" w:rsidRDefault="009B23A3" w:rsidP="00E9348B">
            <w:pPr>
              <w:pStyle w:val="ListParagraph"/>
              <w:numPr>
                <w:ilvl w:val="0"/>
                <w:numId w:val="22"/>
              </w:numPr>
              <w:tabs>
                <w:tab w:val="left" w:pos="315"/>
              </w:tabs>
              <w:spacing w:line="240" w:lineRule="auto"/>
              <w:ind w:left="0" w:firstLine="22"/>
              <w:jc w:val="left"/>
              <w:rPr>
                <w:rFonts w:ascii="Times New Roman" w:hAnsi="Times New Roman" w:cs="Times New Roman"/>
                <w:sz w:val="24"/>
                <w:szCs w:val="24"/>
                <w:lang w:val="uk-UA"/>
              </w:rPr>
            </w:pPr>
            <w:r w:rsidRPr="00E9348B">
              <w:rPr>
                <w:rFonts w:ascii="Times New Roman" w:hAnsi="Times New Roman" w:cs="Times New Roman"/>
                <w:sz w:val="24"/>
                <w:szCs w:val="24"/>
                <w:lang w:val="uk-UA"/>
              </w:rPr>
              <w:t>Оренда приміщення для розробки та тестування пристрою</w:t>
            </w:r>
          </w:p>
        </w:tc>
        <w:tc>
          <w:tcPr>
            <w:tcW w:w="1210" w:type="pct"/>
            <w:tcBorders>
              <w:top w:val="single" w:sz="4" w:space="0" w:color="auto"/>
              <w:left w:val="single" w:sz="4" w:space="0" w:color="auto"/>
              <w:bottom w:val="single" w:sz="4" w:space="0" w:color="auto"/>
              <w:right w:val="single" w:sz="4" w:space="0" w:color="auto"/>
            </w:tcBorders>
            <w:vAlign w:val="center"/>
          </w:tcPr>
          <w:p w14:paraId="06EDF2E5" w14:textId="5D8DD4E4" w:rsidR="00DB3D6B" w:rsidRPr="00E9348B" w:rsidRDefault="00F779D4" w:rsidP="00E9348B">
            <w:pPr>
              <w:spacing w:line="240" w:lineRule="auto"/>
              <w:ind w:firstLine="0"/>
              <w:jc w:val="center"/>
              <w:rPr>
                <w:rFonts w:ascii="Times New Roman" w:hAnsi="Times New Roman" w:cs="Times New Roman"/>
                <w:sz w:val="24"/>
                <w:szCs w:val="24"/>
                <w:lang w:val="uk-UA"/>
              </w:rPr>
            </w:pPr>
            <w:r w:rsidRPr="00E9348B">
              <w:rPr>
                <w:rFonts w:ascii="Times New Roman" w:hAnsi="Times New Roman" w:cs="Times New Roman"/>
                <w:sz w:val="24"/>
                <w:szCs w:val="24"/>
                <w:lang w:val="uk-UA"/>
              </w:rPr>
              <w:t>20</w:t>
            </w:r>
            <w:r w:rsidR="004B6294" w:rsidRPr="00E9348B">
              <w:rPr>
                <w:rFonts w:ascii="Times New Roman" w:hAnsi="Times New Roman" w:cs="Times New Roman"/>
                <w:sz w:val="24"/>
                <w:szCs w:val="24"/>
                <w:lang w:val="uk-UA"/>
              </w:rPr>
              <w:t>0</w:t>
            </w:r>
          </w:p>
        </w:tc>
      </w:tr>
      <w:tr w:rsidR="00DB3D6B" w:rsidRPr="002E6989" w14:paraId="43784143" w14:textId="77777777" w:rsidTr="00AB6093">
        <w:trPr>
          <w:cantSplit/>
          <w:trHeight w:val="406"/>
        </w:trPr>
        <w:tc>
          <w:tcPr>
            <w:tcW w:w="3790" w:type="pct"/>
            <w:tcBorders>
              <w:top w:val="single" w:sz="4" w:space="0" w:color="auto"/>
              <w:left w:val="single" w:sz="4" w:space="0" w:color="auto"/>
              <w:bottom w:val="single" w:sz="4" w:space="0" w:color="auto"/>
              <w:right w:val="single" w:sz="4" w:space="0" w:color="auto"/>
            </w:tcBorders>
            <w:hideMark/>
          </w:tcPr>
          <w:p w14:paraId="3171459C" w14:textId="77777777" w:rsidR="00DB3D6B" w:rsidRPr="00E9348B" w:rsidRDefault="00DB3D6B" w:rsidP="00E9348B">
            <w:pPr>
              <w:spacing w:line="240" w:lineRule="auto"/>
              <w:ind w:firstLine="0"/>
              <w:rPr>
                <w:rFonts w:ascii="Times New Roman" w:hAnsi="Times New Roman" w:cs="Times New Roman"/>
                <w:b/>
                <w:sz w:val="24"/>
                <w:szCs w:val="24"/>
                <w:lang w:val="uk-UA"/>
              </w:rPr>
            </w:pPr>
            <w:r w:rsidRPr="00E9348B">
              <w:rPr>
                <w:rFonts w:ascii="Times New Roman" w:hAnsi="Times New Roman" w:cs="Times New Roman"/>
                <w:b/>
                <w:sz w:val="24"/>
                <w:szCs w:val="24"/>
                <w:lang w:val="uk-UA"/>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vAlign w:val="center"/>
          </w:tcPr>
          <w:p w14:paraId="618842D1" w14:textId="252D22BF" w:rsidR="00DB3D6B" w:rsidRPr="00E9348B" w:rsidRDefault="00F779D4" w:rsidP="00E9348B">
            <w:pPr>
              <w:spacing w:line="240" w:lineRule="auto"/>
              <w:ind w:firstLine="0"/>
              <w:jc w:val="center"/>
              <w:rPr>
                <w:rFonts w:ascii="Times New Roman" w:hAnsi="Times New Roman" w:cs="Times New Roman"/>
                <w:sz w:val="24"/>
                <w:szCs w:val="24"/>
                <w:lang w:val="uk-UA"/>
              </w:rPr>
            </w:pPr>
            <w:r w:rsidRPr="00E9348B">
              <w:rPr>
                <w:rFonts w:ascii="Times New Roman" w:hAnsi="Times New Roman" w:cs="Times New Roman"/>
                <w:sz w:val="24"/>
                <w:szCs w:val="24"/>
                <w:lang w:val="uk-UA"/>
              </w:rPr>
              <w:t>202</w:t>
            </w:r>
            <w:r w:rsidR="004B6294" w:rsidRPr="00E9348B">
              <w:rPr>
                <w:rFonts w:ascii="Times New Roman" w:hAnsi="Times New Roman" w:cs="Times New Roman"/>
                <w:sz w:val="24"/>
                <w:szCs w:val="24"/>
                <w:lang w:val="uk-UA"/>
              </w:rPr>
              <w:t>0</w:t>
            </w:r>
          </w:p>
        </w:tc>
      </w:tr>
    </w:tbl>
    <w:p w14:paraId="776C9269" w14:textId="77777777" w:rsidR="00DB3D6B" w:rsidRPr="002E6989" w:rsidRDefault="00DB3D6B" w:rsidP="0000139A">
      <w:pPr>
        <w:ind w:firstLine="0"/>
        <w:rPr>
          <w:rFonts w:ascii="Times New Roman" w:hAnsi="Times New Roman" w:cs="Times New Roman"/>
          <w:sz w:val="28"/>
          <w:szCs w:val="28"/>
          <w:lang w:val="uk-UA" w:eastAsia="x-none"/>
        </w:rPr>
      </w:pPr>
    </w:p>
    <w:p w14:paraId="1B39B5A4" w14:textId="77777777" w:rsidR="00DB3D6B" w:rsidRDefault="00DB3D6B"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r w:rsidRPr="00360FC6">
        <w:rPr>
          <w:rFonts w:ascii="Times New Roman" w:hAnsi="Times New Roman"/>
          <w:color w:val="auto"/>
          <w:sz w:val="28"/>
          <w:szCs w:val="28"/>
          <w:lang w:val="uk-UA"/>
        </w:rPr>
        <w:lastRenderedPageBreak/>
        <w:t xml:space="preserve"> </w:t>
      </w:r>
      <w:bookmarkStart w:id="248" w:name="_Toc153152067"/>
      <w:bookmarkStart w:id="249" w:name="_Toc154243524"/>
      <w:bookmarkStart w:id="250" w:name="_Toc154272655"/>
      <w:bookmarkStart w:id="251" w:name="_Toc154272928"/>
      <w:bookmarkStart w:id="252" w:name="_Toc154274872"/>
      <w:bookmarkStart w:id="253" w:name="_Toc154275030"/>
      <w:bookmarkStart w:id="254" w:name="_Toc154275433"/>
      <w:bookmarkStart w:id="255" w:name="_Toc154276143"/>
      <w:bookmarkStart w:id="256" w:name="_Toc154277467"/>
      <w:r w:rsidRPr="00360FC6">
        <w:rPr>
          <w:rFonts w:ascii="Times New Roman" w:hAnsi="Times New Roman"/>
          <w:color w:val="auto"/>
          <w:sz w:val="28"/>
          <w:szCs w:val="28"/>
          <w:lang w:val="uk-UA"/>
        </w:rPr>
        <w:t>Види діяльності та партнери</w:t>
      </w:r>
      <w:bookmarkEnd w:id="248"/>
      <w:bookmarkEnd w:id="249"/>
      <w:bookmarkEnd w:id="250"/>
      <w:bookmarkEnd w:id="251"/>
      <w:bookmarkEnd w:id="252"/>
      <w:bookmarkEnd w:id="253"/>
      <w:bookmarkEnd w:id="254"/>
      <w:bookmarkEnd w:id="255"/>
      <w:bookmarkEnd w:id="256"/>
    </w:p>
    <w:p w14:paraId="566F3CD2" w14:textId="77777777" w:rsidR="00B218F4" w:rsidRPr="00B218F4" w:rsidRDefault="00B218F4" w:rsidP="00B218F4">
      <w:pPr>
        <w:rPr>
          <w:lang w:val="uk-UA" w:eastAsia="x-none"/>
        </w:rPr>
      </w:pPr>
    </w:p>
    <w:p w14:paraId="49F9CCD4" w14:textId="57F645BE" w:rsidR="00B54F10" w:rsidRPr="002E6989" w:rsidRDefault="00DB3D6B" w:rsidP="00B54F10">
      <w:pPr>
        <w:ind w:firstLine="708"/>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Узагальнену інформацію про основні види діяльності та про основних партнерів наведено в табл. 4.6 і 4.7 відповідно</w:t>
      </w:r>
      <w:r w:rsidR="00C53A03" w:rsidRPr="002E6989">
        <w:rPr>
          <w:rFonts w:ascii="Times New Roman" w:hAnsi="Times New Roman" w:cs="Times New Roman"/>
          <w:sz w:val="28"/>
          <w:szCs w:val="28"/>
          <w:lang w:val="uk-UA" w:eastAsia="x-none"/>
        </w:rPr>
        <w:t>.</w:t>
      </w:r>
    </w:p>
    <w:p w14:paraId="07B1C023" w14:textId="77777777" w:rsidR="00DB3D6B" w:rsidRPr="002E6989" w:rsidRDefault="00DB3D6B" w:rsidP="00157FC3">
      <w:pPr>
        <w:pStyle w:val="Footer"/>
        <w:spacing w:line="360" w:lineRule="auto"/>
        <w:textAlignment w:val="center"/>
        <w:rPr>
          <w:rFonts w:ascii="Times New Roman" w:eastAsia="Times New Roman" w:hAnsi="Times New Roman" w:cs="Times New Roman"/>
          <w:sz w:val="28"/>
          <w:szCs w:val="28"/>
          <w:lang w:val="uk-UA" w:eastAsia="ru-RU"/>
        </w:rPr>
      </w:pPr>
      <w:r w:rsidRPr="002E6989">
        <w:rPr>
          <w:rFonts w:ascii="Times New Roman" w:eastAsia="Times New Roman" w:hAnsi="Times New Roman" w:cs="Times New Roman"/>
          <w:sz w:val="28"/>
          <w:szCs w:val="28"/>
          <w:lang w:val="uk-UA" w:eastAsia="ru-RU"/>
        </w:rPr>
        <w:t>Таблиця 4.6 – Основні види діяльності</w:t>
      </w:r>
    </w:p>
    <w:tbl>
      <w:tblPr>
        <w:tblStyle w:val="TableGrid"/>
        <w:tblW w:w="0" w:type="auto"/>
        <w:tblLook w:val="04A0" w:firstRow="1" w:lastRow="0" w:firstColumn="1" w:lastColumn="0" w:noHBand="0" w:noVBand="1"/>
      </w:tblPr>
      <w:tblGrid>
        <w:gridCol w:w="3114"/>
        <w:gridCol w:w="3115"/>
        <w:gridCol w:w="3115"/>
      </w:tblGrid>
      <w:tr w:rsidR="00542819" w:rsidRPr="002E6989" w14:paraId="3908118C" w14:textId="77777777" w:rsidTr="00542819">
        <w:tc>
          <w:tcPr>
            <w:tcW w:w="3114" w:type="dxa"/>
          </w:tcPr>
          <w:p w14:paraId="7CC8895D" w14:textId="23EEC478" w:rsidR="00542819" w:rsidRPr="00157FC3" w:rsidRDefault="00542819" w:rsidP="00157FC3">
            <w:pPr>
              <w:pStyle w:val="Footer"/>
              <w:jc w:val="center"/>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b/>
                <w:iCs/>
                <w:sz w:val="24"/>
                <w:szCs w:val="24"/>
                <w:lang w:val="uk-UA" w:eastAsia="ru-RU"/>
              </w:rPr>
              <w:t>Діяльність</w:t>
            </w:r>
          </w:p>
        </w:tc>
        <w:tc>
          <w:tcPr>
            <w:tcW w:w="3115" w:type="dxa"/>
          </w:tcPr>
          <w:p w14:paraId="344AB6F0" w14:textId="04FF09D1" w:rsidR="00542819" w:rsidRPr="00157FC3" w:rsidRDefault="00542819" w:rsidP="00157FC3">
            <w:pPr>
              <w:pStyle w:val="Footer"/>
              <w:jc w:val="center"/>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b/>
                <w:iCs/>
                <w:sz w:val="24"/>
                <w:szCs w:val="24"/>
                <w:lang w:val="uk-UA" w:eastAsia="ru-RU"/>
              </w:rPr>
              <w:t>Опис</w:t>
            </w:r>
          </w:p>
        </w:tc>
        <w:tc>
          <w:tcPr>
            <w:tcW w:w="3115" w:type="dxa"/>
          </w:tcPr>
          <w:p w14:paraId="3158DC4C" w14:textId="263731E6" w:rsidR="00542819" w:rsidRPr="00157FC3" w:rsidRDefault="00542819"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b/>
                <w:iCs/>
                <w:sz w:val="24"/>
                <w:szCs w:val="24"/>
                <w:lang w:val="uk-UA" w:eastAsia="ru-RU"/>
              </w:rPr>
              <w:t>Результат</w:t>
            </w:r>
          </w:p>
        </w:tc>
      </w:tr>
      <w:tr w:rsidR="00542819" w:rsidRPr="002E6989" w14:paraId="77B328E2" w14:textId="77777777" w:rsidTr="006E5698">
        <w:trPr>
          <w:trHeight w:val="853"/>
        </w:trPr>
        <w:tc>
          <w:tcPr>
            <w:tcW w:w="3114" w:type="dxa"/>
          </w:tcPr>
          <w:p w14:paraId="521E705F" w14:textId="12682DE8" w:rsidR="00542819" w:rsidRPr="00157FC3" w:rsidRDefault="00542819"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hAnsi="Times New Roman" w:cs="Times New Roman"/>
                <w:sz w:val="24"/>
                <w:szCs w:val="24"/>
                <w:lang w:val="uk-UA"/>
              </w:rPr>
              <w:t>Виробництво</w:t>
            </w:r>
          </w:p>
        </w:tc>
        <w:tc>
          <w:tcPr>
            <w:tcW w:w="3115" w:type="dxa"/>
          </w:tcPr>
          <w:p w14:paraId="74C9D063" w14:textId="3A709D54" w:rsidR="00542819" w:rsidRPr="00157FC3" w:rsidRDefault="006E5698"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sz w:val="24"/>
                <w:szCs w:val="24"/>
                <w:lang w:val="uk-UA" w:eastAsia="ru-RU"/>
              </w:rPr>
              <w:t>Виробництво пристрою для тестування автономного генератора</w:t>
            </w:r>
          </w:p>
        </w:tc>
        <w:tc>
          <w:tcPr>
            <w:tcW w:w="3115" w:type="dxa"/>
          </w:tcPr>
          <w:p w14:paraId="7D4C6B09" w14:textId="468F443C" w:rsidR="00542819" w:rsidRPr="00157FC3" w:rsidRDefault="006E5698"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sz w:val="24"/>
                <w:szCs w:val="24"/>
                <w:lang w:val="uk-UA" w:eastAsia="ru-RU"/>
              </w:rPr>
              <w:t>Пристрій для тестування автономного генератора</w:t>
            </w:r>
          </w:p>
        </w:tc>
      </w:tr>
      <w:tr w:rsidR="00542819" w:rsidRPr="002E6989" w14:paraId="661F0BDF" w14:textId="77777777" w:rsidTr="00542819">
        <w:tc>
          <w:tcPr>
            <w:tcW w:w="3114" w:type="dxa"/>
          </w:tcPr>
          <w:p w14:paraId="0595FBB5" w14:textId="0D507A8F" w:rsidR="00542819" w:rsidRPr="00157FC3" w:rsidRDefault="006E5698"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hAnsi="Times New Roman" w:cs="Times New Roman"/>
                <w:sz w:val="24"/>
                <w:szCs w:val="24"/>
                <w:lang w:val="uk-UA"/>
              </w:rPr>
              <w:t>Розробка програмного забезпечення</w:t>
            </w:r>
          </w:p>
        </w:tc>
        <w:tc>
          <w:tcPr>
            <w:tcW w:w="3115" w:type="dxa"/>
          </w:tcPr>
          <w:p w14:paraId="65E60C0B" w14:textId="0402C2BE" w:rsidR="00542819" w:rsidRPr="00157FC3" w:rsidRDefault="006E5698"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hAnsi="Times New Roman" w:cs="Times New Roman"/>
                <w:sz w:val="24"/>
                <w:szCs w:val="24"/>
                <w:lang w:val="uk-UA"/>
              </w:rPr>
              <w:t>Розробка</w:t>
            </w:r>
            <w:r w:rsidR="008632DA" w:rsidRPr="00157FC3">
              <w:rPr>
                <w:rFonts w:ascii="Times New Roman" w:hAnsi="Times New Roman" w:cs="Times New Roman"/>
                <w:sz w:val="24"/>
                <w:szCs w:val="24"/>
                <w:lang w:val="uk-UA"/>
              </w:rPr>
              <w:t xml:space="preserve"> додатків та алгоритмів</w:t>
            </w:r>
          </w:p>
        </w:tc>
        <w:tc>
          <w:tcPr>
            <w:tcW w:w="3115" w:type="dxa"/>
          </w:tcPr>
          <w:p w14:paraId="4568F22A" w14:textId="0F98F306" w:rsidR="00DB1E7A" w:rsidRPr="00157FC3" w:rsidRDefault="00DB1E7A"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sz w:val="24"/>
                <w:szCs w:val="24"/>
                <w:lang w:val="uk-UA" w:eastAsia="ru-RU"/>
              </w:rPr>
              <w:t xml:space="preserve">Алгоритми та програми </w:t>
            </w:r>
          </w:p>
        </w:tc>
      </w:tr>
      <w:tr w:rsidR="006E5698" w:rsidRPr="002E6989" w14:paraId="3E9ACE61" w14:textId="77777777" w:rsidTr="006E5698">
        <w:trPr>
          <w:trHeight w:val="945"/>
        </w:trPr>
        <w:tc>
          <w:tcPr>
            <w:tcW w:w="3114" w:type="dxa"/>
          </w:tcPr>
          <w:p w14:paraId="7726F74E" w14:textId="3285B39F" w:rsidR="006E5698" w:rsidRPr="00157FC3" w:rsidRDefault="006E5698" w:rsidP="00157FC3">
            <w:pPr>
              <w:pStyle w:val="Footer"/>
              <w:jc w:val="both"/>
              <w:textAlignment w:val="center"/>
              <w:rPr>
                <w:rFonts w:ascii="Times New Roman" w:hAnsi="Times New Roman" w:cs="Times New Roman"/>
                <w:sz w:val="24"/>
                <w:szCs w:val="24"/>
                <w:lang w:val="uk-UA"/>
              </w:rPr>
            </w:pPr>
            <w:r w:rsidRPr="00157FC3">
              <w:rPr>
                <w:rFonts w:ascii="Times New Roman" w:hAnsi="Times New Roman" w:cs="Times New Roman"/>
                <w:sz w:val="24"/>
                <w:szCs w:val="24"/>
                <w:lang w:val="uk-UA"/>
              </w:rPr>
              <w:t>Маркетинг</w:t>
            </w:r>
          </w:p>
        </w:tc>
        <w:tc>
          <w:tcPr>
            <w:tcW w:w="3115" w:type="dxa"/>
          </w:tcPr>
          <w:p w14:paraId="2CEA6E16" w14:textId="681D5D2B" w:rsidR="006E5698" w:rsidRPr="00157FC3" w:rsidRDefault="006E5698"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hAnsi="Times New Roman" w:cs="Times New Roman"/>
                <w:sz w:val="24"/>
                <w:szCs w:val="24"/>
                <w:lang w:val="uk-UA"/>
              </w:rPr>
              <w:t>Реклама стартапу, продукту та діяльності</w:t>
            </w:r>
          </w:p>
        </w:tc>
        <w:tc>
          <w:tcPr>
            <w:tcW w:w="3115" w:type="dxa"/>
          </w:tcPr>
          <w:p w14:paraId="388E1A7C" w14:textId="5ED38505" w:rsidR="006E5698" w:rsidRPr="00157FC3" w:rsidRDefault="006E5698"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sz w:val="24"/>
                <w:szCs w:val="24"/>
                <w:lang w:val="uk-UA" w:eastAsia="ru-RU"/>
              </w:rPr>
              <w:t>Збільшення кількості клієнтів</w:t>
            </w:r>
          </w:p>
        </w:tc>
      </w:tr>
      <w:tr w:rsidR="006E5698" w:rsidRPr="002E6989" w14:paraId="5E4FA963" w14:textId="77777777" w:rsidTr="00AB1F71">
        <w:trPr>
          <w:trHeight w:val="1208"/>
        </w:trPr>
        <w:tc>
          <w:tcPr>
            <w:tcW w:w="3114" w:type="dxa"/>
          </w:tcPr>
          <w:p w14:paraId="27E1D5D4" w14:textId="3EE90B51" w:rsidR="006E5698" w:rsidRPr="00157FC3" w:rsidRDefault="006E5698"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hAnsi="Times New Roman" w:cs="Times New Roman"/>
                <w:sz w:val="24"/>
                <w:szCs w:val="24"/>
                <w:lang w:val="uk-UA"/>
              </w:rPr>
              <w:t>Продаж</w:t>
            </w:r>
          </w:p>
        </w:tc>
        <w:tc>
          <w:tcPr>
            <w:tcW w:w="3115" w:type="dxa"/>
          </w:tcPr>
          <w:p w14:paraId="1DD4E40F" w14:textId="481B324F" w:rsidR="006E5698" w:rsidRPr="00157FC3" w:rsidRDefault="00DB1E7A"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sz w:val="24"/>
                <w:szCs w:val="24"/>
                <w:lang w:val="uk-UA" w:eastAsia="ru-RU"/>
              </w:rPr>
              <w:t>Продаж послуг, з встановленням систем тестування автономного генератора та програм</w:t>
            </w:r>
          </w:p>
        </w:tc>
        <w:tc>
          <w:tcPr>
            <w:tcW w:w="3115" w:type="dxa"/>
          </w:tcPr>
          <w:p w14:paraId="0B3DD637" w14:textId="1D3C2867" w:rsidR="006E5698" w:rsidRPr="00157FC3" w:rsidRDefault="00DB1E7A"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eastAsia="Times New Roman" w:hAnsi="Times New Roman" w:cs="Times New Roman"/>
                <w:sz w:val="24"/>
                <w:szCs w:val="24"/>
                <w:lang w:val="uk-UA" w:eastAsia="ru-RU"/>
              </w:rPr>
              <w:t>Продаж продукту</w:t>
            </w:r>
          </w:p>
        </w:tc>
      </w:tr>
      <w:tr w:rsidR="006E5698" w:rsidRPr="002E6989" w14:paraId="62DB0A6A" w14:textId="77777777" w:rsidTr="00542819">
        <w:tc>
          <w:tcPr>
            <w:tcW w:w="3114" w:type="dxa"/>
          </w:tcPr>
          <w:p w14:paraId="7C215B87" w14:textId="782A1A7C" w:rsidR="006E5698" w:rsidRPr="00157FC3" w:rsidRDefault="006E5698" w:rsidP="00157FC3">
            <w:pPr>
              <w:pStyle w:val="Footer"/>
              <w:jc w:val="both"/>
              <w:textAlignment w:val="center"/>
              <w:rPr>
                <w:rFonts w:ascii="Times New Roman" w:hAnsi="Times New Roman" w:cs="Times New Roman"/>
                <w:sz w:val="24"/>
                <w:szCs w:val="24"/>
                <w:lang w:val="uk-UA"/>
              </w:rPr>
            </w:pPr>
            <w:r w:rsidRPr="00157FC3">
              <w:rPr>
                <w:rFonts w:ascii="Times New Roman" w:hAnsi="Times New Roman" w:cs="Times New Roman"/>
                <w:sz w:val="24"/>
                <w:szCs w:val="24"/>
                <w:lang w:val="uk-UA"/>
              </w:rPr>
              <w:t>Сервісне обслуговування</w:t>
            </w:r>
          </w:p>
        </w:tc>
        <w:tc>
          <w:tcPr>
            <w:tcW w:w="3115" w:type="dxa"/>
          </w:tcPr>
          <w:p w14:paraId="26C1321F" w14:textId="270D44FB" w:rsidR="006E5698" w:rsidRPr="00157FC3" w:rsidRDefault="00DB1E7A" w:rsidP="00157FC3">
            <w:pPr>
              <w:pStyle w:val="Footer"/>
              <w:jc w:val="both"/>
              <w:textAlignment w:val="center"/>
              <w:rPr>
                <w:rFonts w:ascii="Times New Roman" w:eastAsia="Times New Roman" w:hAnsi="Times New Roman" w:cs="Times New Roman"/>
                <w:sz w:val="24"/>
                <w:szCs w:val="24"/>
                <w:lang w:val="uk-UA" w:eastAsia="ru-RU"/>
              </w:rPr>
            </w:pPr>
            <w:r w:rsidRPr="00157FC3">
              <w:rPr>
                <w:rFonts w:ascii="Times New Roman" w:hAnsi="Times New Roman" w:cs="Times New Roman"/>
                <w:sz w:val="24"/>
                <w:szCs w:val="24"/>
                <w:lang w:val="uk-UA"/>
              </w:rPr>
              <w:t>Послуги з обслуговування, ремонту пристроїв</w:t>
            </w:r>
          </w:p>
        </w:tc>
        <w:tc>
          <w:tcPr>
            <w:tcW w:w="3115" w:type="dxa"/>
          </w:tcPr>
          <w:p w14:paraId="5CAC8E46" w14:textId="4E232BB3" w:rsidR="006E5698" w:rsidRPr="00157FC3" w:rsidRDefault="00DB1E7A" w:rsidP="00157FC3">
            <w:pPr>
              <w:pStyle w:val="Footer"/>
              <w:jc w:val="both"/>
              <w:textAlignment w:val="center"/>
              <w:rPr>
                <w:rFonts w:ascii="Times New Roman" w:eastAsia="Times New Roman" w:hAnsi="Times New Roman" w:cs="Times New Roman"/>
                <w:sz w:val="24"/>
                <w:szCs w:val="24"/>
                <w:lang w:val="uk-UA" w:eastAsia="ru-RU"/>
              </w:rPr>
            </w:pPr>
            <w:proofErr w:type="spellStart"/>
            <w:r w:rsidRPr="00157FC3">
              <w:rPr>
                <w:rFonts w:ascii="Times New Roman" w:hAnsi="Times New Roman" w:cs="Times New Roman"/>
                <w:sz w:val="24"/>
                <w:szCs w:val="24"/>
                <w:lang w:val="uk-UA"/>
              </w:rPr>
              <w:t>Технiчне</w:t>
            </w:r>
            <w:proofErr w:type="spellEnd"/>
            <w:r w:rsidRPr="00157FC3">
              <w:rPr>
                <w:rFonts w:ascii="Times New Roman" w:hAnsi="Times New Roman" w:cs="Times New Roman"/>
                <w:sz w:val="24"/>
                <w:szCs w:val="24"/>
                <w:lang w:val="uk-UA"/>
              </w:rPr>
              <w:t xml:space="preserve"> обслуговування</w:t>
            </w:r>
          </w:p>
        </w:tc>
      </w:tr>
    </w:tbl>
    <w:p w14:paraId="41E3EE30" w14:textId="77777777" w:rsidR="00157FC3" w:rsidRDefault="00942EB7" w:rsidP="00942EB7">
      <w:pPr>
        <w:pStyle w:val="Footer"/>
        <w:spacing w:line="360" w:lineRule="auto"/>
        <w:ind w:firstLine="709"/>
        <w:contextualSpacing/>
        <w:jc w:val="both"/>
        <w:textAlignment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ab/>
      </w:r>
    </w:p>
    <w:p w14:paraId="15C31726" w14:textId="7EEF6ADF" w:rsidR="00942EB7" w:rsidRDefault="00DB3D6B" w:rsidP="00942EB7">
      <w:pPr>
        <w:pStyle w:val="Footer"/>
        <w:spacing w:line="360" w:lineRule="auto"/>
        <w:ind w:firstLine="709"/>
        <w:contextualSpacing/>
        <w:jc w:val="both"/>
        <w:textAlignment w:val="center"/>
        <w:rPr>
          <w:rFonts w:ascii="Times New Roman" w:hAnsi="Times New Roman" w:cs="Times New Roman"/>
          <w:sz w:val="28"/>
          <w:szCs w:val="28"/>
          <w:lang w:val="uk-UA"/>
        </w:rPr>
      </w:pPr>
      <w:r w:rsidRPr="002E6989">
        <w:rPr>
          <w:rFonts w:ascii="Times New Roman" w:hAnsi="Times New Roman" w:cs="Times New Roman"/>
          <w:sz w:val="28"/>
          <w:szCs w:val="28"/>
          <w:shd w:val="clear" w:color="auto" w:fill="FFFFFF"/>
          <w:lang w:val="uk-UA"/>
        </w:rPr>
        <w:t xml:space="preserve">Основними партнерами є українські організації, які є лідерами у сфері </w:t>
      </w:r>
      <w:r w:rsidR="00DB1E7A" w:rsidRPr="002E6989">
        <w:rPr>
          <w:rFonts w:ascii="Times New Roman" w:hAnsi="Times New Roman" w:cs="Times New Roman"/>
          <w:sz w:val="28"/>
          <w:szCs w:val="28"/>
          <w:lang w:val="uk-UA"/>
        </w:rPr>
        <w:t xml:space="preserve">виробництва пристроїв, розробки програмного забезпечення та </w:t>
      </w:r>
      <w:r w:rsidR="00724C4E" w:rsidRPr="002E6989">
        <w:rPr>
          <w:rFonts w:ascii="Times New Roman" w:hAnsi="Times New Roman" w:cs="Times New Roman"/>
          <w:sz w:val="28"/>
          <w:szCs w:val="28"/>
          <w:lang w:val="uk-UA"/>
        </w:rPr>
        <w:t>маркетингу</w:t>
      </w:r>
      <w:r w:rsidR="00DB1E7A" w:rsidRPr="002E6989">
        <w:rPr>
          <w:rFonts w:ascii="Times New Roman" w:hAnsi="Times New Roman" w:cs="Times New Roman"/>
          <w:sz w:val="28"/>
          <w:szCs w:val="28"/>
          <w:lang w:val="uk-UA"/>
        </w:rPr>
        <w:t>.</w:t>
      </w:r>
    </w:p>
    <w:p w14:paraId="5E8FA75C" w14:textId="77777777" w:rsidR="00942EB7" w:rsidRPr="002E6989" w:rsidRDefault="00942EB7" w:rsidP="00942EB7">
      <w:pPr>
        <w:pStyle w:val="Footer"/>
        <w:spacing w:line="360" w:lineRule="auto"/>
        <w:ind w:firstLine="851"/>
        <w:jc w:val="both"/>
        <w:textAlignment w:val="center"/>
        <w:rPr>
          <w:rFonts w:ascii="Times New Roman" w:hAnsi="Times New Roman" w:cs="Times New Roman"/>
          <w:sz w:val="28"/>
          <w:szCs w:val="28"/>
          <w:lang w:val="uk-UA"/>
        </w:rPr>
      </w:pPr>
    </w:p>
    <w:p w14:paraId="5C31EDE9" w14:textId="77777777" w:rsidR="00DB3D6B" w:rsidRPr="002E6989" w:rsidRDefault="00DB3D6B" w:rsidP="00157FC3">
      <w:pPr>
        <w:ind w:firstLine="0"/>
        <w:jc w:val="left"/>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t>Таблиця 4.7 – Інформація про партнерські організації</w:t>
      </w:r>
    </w:p>
    <w:tbl>
      <w:tblPr>
        <w:tblStyle w:val="2"/>
        <w:tblW w:w="9356" w:type="dxa"/>
        <w:jc w:val="center"/>
        <w:tblLayout w:type="fixed"/>
        <w:tblLook w:val="04A0" w:firstRow="1" w:lastRow="0" w:firstColumn="1" w:lastColumn="0" w:noHBand="0" w:noVBand="1"/>
      </w:tblPr>
      <w:tblGrid>
        <w:gridCol w:w="1140"/>
        <w:gridCol w:w="2687"/>
        <w:gridCol w:w="2831"/>
        <w:gridCol w:w="2698"/>
      </w:tblGrid>
      <w:tr w:rsidR="006D4F38" w:rsidRPr="002E6989" w14:paraId="4BF19A63" w14:textId="77777777" w:rsidTr="006D4F38">
        <w:trPr>
          <w:trHeight w:val="263"/>
          <w:jc w:val="center"/>
        </w:trPr>
        <w:tc>
          <w:tcPr>
            <w:tcW w:w="1140" w:type="dxa"/>
            <w:vAlign w:val="center"/>
          </w:tcPr>
          <w:p w14:paraId="0280EB20" w14:textId="77777777" w:rsidR="00DB3D6B" w:rsidRPr="00D11592" w:rsidRDefault="00DB3D6B" w:rsidP="00157FC3">
            <w:pPr>
              <w:ind w:left="35"/>
              <w:jc w:val="center"/>
              <w:rPr>
                <w:rFonts w:ascii="Times New Roman" w:hAnsi="Times New Roman"/>
                <w:b/>
                <w:bCs/>
                <w:sz w:val="24"/>
                <w:szCs w:val="24"/>
                <w:lang w:val="uk-UA"/>
              </w:rPr>
            </w:pPr>
            <w:r w:rsidRPr="00D11592">
              <w:rPr>
                <w:rFonts w:ascii="Times New Roman" w:hAnsi="Times New Roman"/>
                <w:b/>
                <w:bCs/>
                <w:sz w:val="24"/>
                <w:szCs w:val="24"/>
                <w:lang w:val="uk-UA"/>
              </w:rPr>
              <w:t>Повна назва</w:t>
            </w:r>
          </w:p>
        </w:tc>
        <w:tc>
          <w:tcPr>
            <w:tcW w:w="2687" w:type="dxa"/>
            <w:vAlign w:val="center"/>
          </w:tcPr>
          <w:p w14:paraId="26C8D82F" w14:textId="3A765DD4" w:rsidR="00DB3D6B" w:rsidRPr="00157FC3" w:rsidRDefault="001E48BC" w:rsidP="00157FC3">
            <w:pPr>
              <w:ind w:firstLine="34"/>
              <w:jc w:val="center"/>
              <w:rPr>
                <w:rFonts w:ascii="Times New Roman" w:hAnsi="Times New Roman" w:cs="Times New Roman"/>
                <w:sz w:val="24"/>
                <w:szCs w:val="24"/>
                <w:lang w:val="uk-UA"/>
              </w:rPr>
            </w:pPr>
            <w:r w:rsidRPr="00157FC3">
              <w:rPr>
                <w:rFonts w:ascii="Times New Roman" w:hAnsi="Times New Roman" w:cs="Times New Roman"/>
                <w:sz w:val="24"/>
                <w:szCs w:val="24"/>
                <w:lang w:val="uk-UA"/>
              </w:rPr>
              <w:t>EPAM</w:t>
            </w:r>
          </w:p>
        </w:tc>
        <w:tc>
          <w:tcPr>
            <w:tcW w:w="2831" w:type="dxa"/>
            <w:vAlign w:val="center"/>
          </w:tcPr>
          <w:p w14:paraId="021A4757" w14:textId="616FD47F" w:rsidR="00DB3D6B" w:rsidRPr="00157FC3" w:rsidRDefault="001E48BC"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Інститут електродинаміки НАН України</w:t>
            </w:r>
          </w:p>
        </w:tc>
        <w:tc>
          <w:tcPr>
            <w:tcW w:w="2698" w:type="dxa"/>
            <w:vAlign w:val="center"/>
          </w:tcPr>
          <w:p w14:paraId="452F8AEE" w14:textId="4226BBB7" w:rsidR="00DB3D6B" w:rsidRPr="00157FC3" w:rsidRDefault="0026261A" w:rsidP="00157FC3">
            <w:pPr>
              <w:ind w:firstLine="34"/>
              <w:jc w:val="center"/>
              <w:rPr>
                <w:rFonts w:ascii="Times New Roman" w:hAnsi="Times New Roman"/>
                <w:sz w:val="24"/>
                <w:szCs w:val="24"/>
                <w:lang w:val="uk-UA"/>
              </w:rPr>
            </w:pPr>
            <w:proofErr w:type="spellStart"/>
            <w:r w:rsidRPr="00157FC3">
              <w:rPr>
                <w:rFonts w:ascii="Times New Roman" w:hAnsi="Times New Roman"/>
                <w:sz w:val="24"/>
                <w:szCs w:val="24"/>
                <w:lang w:val="uk-UA"/>
              </w:rPr>
              <w:t>Netpeak</w:t>
            </w:r>
            <w:proofErr w:type="spellEnd"/>
          </w:p>
        </w:tc>
      </w:tr>
      <w:tr w:rsidR="006D4F38" w:rsidRPr="002E6989" w14:paraId="104D995C" w14:textId="77777777" w:rsidTr="006D4F38">
        <w:trPr>
          <w:trHeight w:val="527"/>
          <w:jc w:val="center"/>
        </w:trPr>
        <w:tc>
          <w:tcPr>
            <w:tcW w:w="1140" w:type="dxa"/>
            <w:vAlign w:val="center"/>
          </w:tcPr>
          <w:p w14:paraId="0EBCB537" w14:textId="77777777" w:rsidR="00DB3D6B" w:rsidRPr="00D11592" w:rsidRDefault="00DB3D6B" w:rsidP="00157FC3">
            <w:pPr>
              <w:ind w:firstLine="34"/>
              <w:jc w:val="center"/>
              <w:rPr>
                <w:rFonts w:ascii="Times New Roman" w:hAnsi="Times New Roman"/>
                <w:b/>
                <w:bCs/>
                <w:sz w:val="24"/>
                <w:szCs w:val="24"/>
                <w:lang w:val="uk-UA"/>
              </w:rPr>
            </w:pPr>
            <w:r w:rsidRPr="00D11592">
              <w:rPr>
                <w:rFonts w:ascii="Times New Roman" w:hAnsi="Times New Roman"/>
                <w:b/>
                <w:bCs/>
                <w:sz w:val="24"/>
                <w:szCs w:val="24"/>
                <w:lang w:val="uk-UA"/>
              </w:rPr>
              <w:t>Адреса</w:t>
            </w:r>
          </w:p>
        </w:tc>
        <w:tc>
          <w:tcPr>
            <w:tcW w:w="2687" w:type="dxa"/>
            <w:vAlign w:val="center"/>
          </w:tcPr>
          <w:p w14:paraId="1907E196" w14:textId="77777777" w:rsidR="003102FB" w:rsidRPr="00157FC3" w:rsidRDefault="003102FB"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м. Київ,</w:t>
            </w:r>
          </w:p>
          <w:p w14:paraId="7B53CF4B" w14:textId="0190C917" w:rsidR="00DB3D6B" w:rsidRPr="00157FC3" w:rsidRDefault="003102FB"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 xml:space="preserve">вул. Сім'ї </w:t>
            </w:r>
            <w:proofErr w:type="spellStart"/>
            <w:r w:rsidRPr="00157FC3">
              <w:rPr>
                <w:rFonts w:ascii="Times New Roman" w:hAnsi="Times New Roman"/>
                <w:sz w:val="24"/>
                <w:szCs w:val="24"/>
                <w:lang w:val="uk-UA"/>
              </w:rPr>
              <w:t>Прахових</w:t>
            </w:r>
            <w:proofErr w:type="spellEnd"/>
            <w:r w:rsidRPr="00157FC3">
              <w:rPr>
                <w:rFonts w:ascii="Times New Roman" w:hAnsi="Times New Roman"/>
                <w:sz w:val="24"/>
                <w:szCs w:val="24"/>
                <w:lang w:val="uk-UA"/>
              </w:rPr>
              <w:t>, 54</w:t>
            </w:r>
          </w:p>
        </w:tc>
        <w:tc>
          <w:tcPr>
            <w:tcW w:w="2831" w:type="dxa"/>
            <w:vAlign w:val="center"/>
          </w:tcPr>
          <w:p w14:paraId="1E1D151D" w14:textId="185FEA40" w:rsidR="00D47B44" w:rsidRPr="00157FC3" w:rsidRDefault="00D47B44"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м. Київ,</w:t>
            </w:r>
          </w:p>
          <w:p w14:paraId="59447924" w14:textId="6319903C" w:rsidR="00DB3D6B" w:rsidRPr="00157FC3" w:rsidRDefault="00D47B44"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проспект Берестейський, 56</w:t>
            </w:r>
          </w:p>
        </w:tc>
        <w:tc>
          <w:tcPr>
            <w:tcW w:w="2698" w:type="dxa"/>
            <w:vAlign w:val="center"/>
          </w:tcPr>
          <w:p w14:paraId="32E82E86" w14:textId="32988EE8" w:rsidR="00DB3D6B" w:rsidRPr="00157FC3" w:rsidRDefault="009A24C9"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м. Київ, вул. Володимирська, 101</w:t>
            </w:r>
          </w:p>
        </w:tc>
      </w:tr>
      <w:tr w:rsidR="006D4F38" w:rsidRPr="002E6989" w14:paraId="6DEFFF12" w14:textId="77777777" w:rsidTr="006D4F38">
        <w:trPr>
          <w:trHeight w:val="180"/>
          <w:jc w:val="center"/>
        </w:trPr>
        <w:tc>
          <w:tcPr>
            <w:tcW w:w="1140" w:type="dxa"/>
            <w:vAlign w:val="center"/>
          </w:tcPr>
          <w:p w14:paraId="0C010743" w14:textId="77777777" w:rsidR="00DB3D6B" w:rsidRPr="00D11592" w:rsidRDefault="00DB3D6B" w:rsidP="00157FC3">
            <w:pPr>
              <w:ind w:firstLine="34"/>
              <w:jc w:val="center"/>
              <w:rPr>
                <w:rFonts w:ascii="Times New Roman" w:hAnsi="Times New Roman"/>
                <w:b/>
                <w:bCs/>
                <w:sz w:val="24"/>
                <w:szCs w:val="24"/>
                <w:lang w:val="uk-UA"/>
              </w:rPr>
            </w:pPr>
            <w:r w:rsidRPr="00D11592">
              <w:rPr>
                <w:rFonts w:ascii="Times New Roman" w:hAnsi="Times New Roman"/>
                <w:b/>
                <w:bCs/>
                <w:sz w:val="24"/>
                <w:szCs w:val="24"/>
                <w:lang w:val="uk-UA"/>
              </w:rPr>
              <w:t>Телефон</w:t>
            </w:r>
          </w:p>
        </w:tc>
        <w:tc>
          <w:tcPr>
            <w:tcW w:w="2687" w:type="dxa"/>
            <w:vAlign w:val="center"/>
          </w:tcPr>
          <w:p w14:paraId="1E804898" w14:textId="04C92DCC" w:rsidR="00DB3D6B" w:rsidRPr="00157FC3" w:rsidRDefault="002561D5"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+38 (044) 39 05 451</w:t>
            </w:r>
          </w:p>
        </w:tc>
        <w:tc>
          <w:tcPr>
            <w:tcW w:w="2831" w:type="dxa"/>
            <w:vAlign w:val="center"/>
          </w:tcPr>
          <w:p w14:paraId="3A6DABFC" w14:textId="098BF19E" w:rsidR="00DB3D6B" w:rsidRPr="00157FC3" w:rsidRDefault="00DB3D6B"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+38 (</w:t>
            </w:r>
            <w:r w:rsidR="002561D5" w:rsidRPr="00157FC3">
              <w:rPr>
                <w:rFonts w:ascii="Times New Roman" w:hAnsi="Times New Roman"/>
                <w:sz w:val="24"/>
                <w:szCs w:val="24"/>
                <w:lang w:val="uk-UA"/>
              </w:rPr>
              <w:t>044) 36 62 401</w:t>
            </w:r>
          </w:p>
        </w:tc>
        <w:tc>
          <w:tcPr>
            <w:tcW w:w="2698" w:type="dxa"/>
            <w:vAlign w:val="center"/>
          </w:tcPr>
          <w:p w14:paraId="1C6BC84D" w14:textId="715D5C10" w:rsidR="00DB3D6B" w:rsidRPr="00157FC3" w:rsidRDefault="00DB3D6B"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+38</w:t>
            </w:r>
            <w:r w:rsidR="004B6945" w:rsidRPr="00157FC3">
              <w:rPr>
                <w:rFonts w:ascii="Times New Roman" w:hAnsi="Times New Roman"/>
                <w:sz w:val="24"/>
                <w:szCs w:val="24"/>
                <w:lang w:val="uk-UA"/>
              </w:rPr>
              <w:t> (080) 02 02 953</w:t>
            </w:r>
          </w:p>
        </w:tc>
      </w:tr>
      <w:tr w:rsidR="006D4F38" w:rsidRPr="002E6989" w14:paraId="30BB3679" w14:textId="77777777" w:rsidTr="006D4F38">
        <w:trPr>
          <w:trHeight w:val="263"/>
          <w:jc w:val="center"/>
        </w:trPr>
        <w:tc>
          <w:tcPr>
            <w:tcW w:w="1140" w:type="dxa"/>
            <w:vAlign w:val="center"/>
          </w:tcPr>
          <w:p w14:paraId="2B195239" w14:textId="77777777" w:rsidR="00DB3D6B" w:rsidRPr="00D11592" w:rsidRDefault="00DB3D6B" w:rsidP="00157FC3">
            <w:pPr>
              <w:ind w:firstLine="34"/>
              <w:rPr>
                <w:rFonts w:ascii="Times New Roman" w:hAnsi="Times New Roman"/>
                <w:b/>
                <w:bCs/>
                <w:sz w:val="24"/>
                <w:szCs w:val="24"/>
                <w:lang w:val="uk-UA"/>
              </w:rPr>
            </w:pPr>
            <w:r w:rsidRPr="00D11592">
              <w:rPr>
                <w:rFonts w:ascii="Times New Roman" w:hAnsi="Times New Roman"/>
                <w:b/>
                <w:bCs/>
                <w:sz w:val="24"/>
                <w:szCs w:val="24"/>
                <w:lang w:val="uk-UA"/>
              </w:rPr>
              <w:t>E-</w:t>
            </w:r>
            <w:proofErr w:type="spellStart"/>
            <w:r w:rsidRPr="00D11592">
              <w:rPr>
                <w:rFonts w:ascii="Times New Roman" w:hAnsi="Times New Roman"/>
                <w:b/>
                <w:bCs/>
                <w:sz w:val="24"/>
                <w:szCs w:val="24"/>
                <w:lang w:val="uk-UA"/>
              </w:rPr>
              <w:t>mail</w:t>
            </w:r>
            <w:proofErr w:type="spellEnd"/>
          </w:p>
        </w:tc>
        <w:tc>
          <w:tcPr>
            <w:tcW w:w="2687" w:type="dxa"/>
            <w:vAlign w:val="center"/>
          </w:tcPr>
          <w:p w14:paraId="057411C7" w14:textId="39A8B6A9" w:rsidR="006E41A2" w:rsidRPr="00157FC3" w:rsidRDefault="006E41A2" w:rsidP="00157FC3">
            <w:pPr>
              <w:rPr>
                <w:rFonts w:ascii="Times New Roman" w:hAnsi="Times New Roman"/>
                <w:sz w:val="24"/>
                <w:szCs w:val="24"/>
                <w:lang w:val="uk-UA"/>
              </w:rPr>
            </w:pPr>
            <w:r w:rsidRPr="00157FC3">
              <w:rPr>
                <w:rFonts w:ascii="Times New Roman" w:hAnsi="Times New Roman"/>
                <w:sz w:val="24"/>
                <w:szCs w:val="24"/>
                <w:lang w:val="uk-UA"/>
              </w:rPr>
              <w:t>mediaua@</w:t>
            </w:r>
            <w:r w:rsidR="00AF5015" w:rsidRPr="00157FC3">
              <w:rPr>
                <w:rFonts w:ascii="Times New Roman" w:hAnsi="Times New Roman"/>
                <w:sz w:val="24"/>
                <w:szCs w:val="24"/>
                <w:lang w:val="uk-UA"/>
              </w:rPr>
              <w:t>epam</w:t>
            </w:r>
            <w:r w:rsidRPr="00157FC3">
              <w:rPr>
                <w:rFonts w:ascii="Times New Roman" w:hAnsi="Times New Roman"/>
                <w:sz w:val="24"/>
                <w:szCs w:val="24"/>
                <w:lang w:val="uk-UA"/>
              </w:rPr>
              <w:t>.</w:t>
            </w:r>
            <w:r w:rsidR="00AF5015" w:rsidRPr="00157FC3">
              <w:rPr>
                <w:rFonts w:ascii="Times New Roman" w:hAnsi="Times New Roman"/>
                <w:sz w:val="24"/>
                <w:szCs w:val="24"/>
                <w:lang w:val="uk-UA"/>
              </w:rPr>
              <w:t>com</w:t>
            </w:r>
          </w:p>
        </w:tc>
        <w:tc>
          <w:tcPr>
            <w:tcW w:w="2831" w:type="dxa"/>
            <w:vAlign w:val="center"/>
          </w:tcPr>
          <w:p w14:paraId="50DAB431" w14:textId="6D771913" w:rsidR="00DB3D6B" w:rsidRPr="00157FC3" w:rsidRDefault="00233C71" w:rsidP="00157FC3">
            <w:pPr>
              <w:ind w:firstLine="34"/>
              <w:rPr>
                <w:rFonts w:ascii="Times New Roman" w:hAnsi="Times New Roman"/>
                <w:sz w:val="24"/>
                <w:szCs w:val="24"/>
                <w:lang w:val="uk-UA"/>
              </w:rPr>
            </w:pPr>
            <w:r w:rsidRPr="00157FC3">
              <w:rPr>
                <w:rFonts w:ascii="Times New Roman" w:hAnsi="Times New Roman"/>
                <w:sz w:val="24"/>
                <w:szCs w:val="24"/>
                <w:lang w:val="uk-UA"/>
              </w:rPr>
              <w:t>ied1@ied.org.ua</w:t>
            </w:r>
          </w:p>
        </w:tc>
        <w:tc>
          <w:tcPr>
            <w:tcW w:w="2698" w:type="dxa"/>
            <w:vAlign w:val="center"/>
          </w:tcPr>
          <w:p w14:paraId="713F9EC7" w14:textId="482661D5" w:rsidR="00DB3D6B" w:rsidRPr="00157FC3" w:rsidRDefault="00C97CB6" w:rsidP="00157FC3">
            <w:pPr>
              <w:ind w:firstLine="34"/>
              <w:rPr>
                <w:rFonts w:ascii="Times New Roman" w:hAnsi="Times New Roman"/>
                <w:sz w:val="24"/>
                <w:szCs w:val="24"/>
                <w:lang w:val="uk-UA"/>
              </w:rPr>
            </w:pPr>
            <w:r w:rsidRPr="00157FC3">
              <w:rPr>
                <w:rFonts w:ascii="Times New Roman" w:hAnsi="Times New Roman"/>
                <w:sz w:val="24"/>
                <w:szCs w:val="24"/>
                <w:lang w:val="uk-UA"/>
              </w:rPr>
              <w:t>–</w:t>
            </w:r>
          </w:p>
        </w:tc>
      </w:tr>
      <w:tr w:rsidR="006D4F38" w:rsidRPr="002E6989" w14:paraId="7AB5781A" w14:textId="77777777" w:rsidTr="006D4F38">
        <w:trPr>
          <w:trHeight w:val="497"/>
          <w:jc w:val="center"/>
        </w:trPr>
        <w:tc>
          <w:tcPr>
            <w:tcW w:w="1140" w:type="dxa"/>
            <w:vAlign w:val="center"/>
          </w:tcPr>
          <w:p w14:paraId="1925954E" w14:textId="77777777" w:rsidR="00DB3D6B" w:rsidRPr="00D11592" w:rsidRDefault="00DB3D6B" w:rsidP="00157FC3">
            <w:pPr>
              <w:ind w:firstLine="34"/>
              <w:jc w:val="center"/>
              <w:rPr>
                <w:rFonts w:ascii="Times New Roman" w:hAnsi="Times New Roman"/>
                <w:b/>
                <w:bCs/>
                <w:sz w:val="24"/>
                <w:szCs w:val="24"/>
                <w:lang w:val="uk-UA"/>
              </w:rPr>
            </w:pPr>
            <w:r w:rsidRPr="00D11592">
              <w:rPr>
                <w:rFonts w:ascii="Times New Roman" w:hAnsi="Times New Roman"/>
                <w:b/>
                <w:bCs/>
                <w:sz w:val="24"/>
                <w:szCs w:val="24"/>
                <w:lang w:val="uk-UA"/>
              </w:rPr>
              <w:t>Діяльність</w:t>
            </w:r>
          </w:p>
        </w:tc>
        <w:tc>
          <w:tcPr>
            <w:tcW w:w="2687" w:type="dxa"/>
            <w:vAlign w:val="center"/>
          </w:tcPr>
          <w:p w14:paraId="51DD808A" w14:textId="71C9F17C" w:rsidR="00DB3D6B" w:rsidRPr="00157FC3" w:rsidRDefault="00AF5015"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Інжинірингу та розробка продуктів</w:t>
            </w:r>
          </w:p>
        </w:tc>
        <w:tc>
          <w:tcPr>
            <w:tcW w:w="2831" w:type="dxa"/>
            <w:vAlign w:val="center"/>
          </w:tcPr>
          <w:p w14:paraId="3999189B" w14:textId="49A66AA8" w:rsidR="00EB4DF1" w:rsidRPr="00157FC3" w:rsidRDefault="00EB4DF1" w:rsidP="00157FC3">
            <w:pPr>
              <w:jc w:val="center"/>
              <w:rPr>
                <w:rFonts w:ascii="Times New Roman" w:hAnsi="Times New Roman"/>
                <w:sz w:val="24"/>
                <w:szCs w:val="24"/>
                <w:lang w:val="uk-UA"/>
              </w:rPr>
            </w:pPr>
            <w:r w:rsidRPr="00157FC3">
              <w:rPr>
                <w:rFonts w:ascii="Times New Roman" w:hAnsi="Times New Roman"/>
                <w:sz w:val="24"/>
                <w:szCs w:val="24"/>
                <w:lang w:val="uk-UA"/>
              </w:rPr>
              <w:t>Дослідження</w:t>
            </w:r>
            <w:r w:rsidR="0047456C" w:rsidRPr="00157FC3">
              <w:rPr>
                <w:rFonts w:ascii="Times New Roman" w:hAnsi="Times New Roman"/>
                <w:sz w:val="24"/>
                <w:szCs w:val="24"/>
                <w:lang w:val="uk-UA"/>
              </w:rPr>
              <w:t xml:space="preserve"> </w:t>
            </w:r>
            <w:r w:rsidRPr="00157FC3">
              <w:rPr>
                <w:rFonts w:ascii="Times New Roman" w:hAnsi="Times New Roman"/>
                <w:sz w:val="24"/>
                <w:szCs w:val="24"/>
                <w:lang w:val="uk-UA"/>
              </w:rPr>
              <w:t>у галузі електротехніки, електроенергетики та</w:t>
            </w:r>
            <w:r w:rsidR="0047456C" w:rsidRPr="00157FC3">
              <w:rPr>
                <w:rFonts w:ascii="Times New Roman" w:hAnsi="Times New Roman"/>
                <w:sz w:val="24"/>
                <w:szCs w:val="24"/>
                <w:lang w:val="uk-UA"/>
              </w:rPr>
              <w:t xml:space="preserve"> </w:t>
            </w:r>
            <w:r w:rsidRPr="00157FC3">
              <w:rPr>
                <w:rFonts w:ascii="Times New Roman" w:hAnsi="Times New Roman"/>
                <w:sz w:val="24"/>
                <w:szCs w:val="24"/>
                <w:lang w:val="uk-UA"/>
              </w:rPr>
              <w:t>електродинамічних процесів.</w:t>
            </w:r>
          </w:p>
        </w:tc>
        <w:tc>
          <w:tcPr>
            <w:tcW w:w="2698" w:type="dxa"/>
            <w:vAlign w:val="center"/>
          </w:tcPr>
          <w:p w14:paraId="4151D06B" w14:textId="1A538537" w:rsidR="00DB3D6B" w:rsidRPr="00157FC3" w:rsidRDefault="00D84155" w:rsidP="00157FC3">
            <w:pPr>
              <w:ind w:firstLine="34"/>
              <w:jc w:val="center"/>
              <w:rPr>
                <w:rFonts w:ascii="Times New Roman" w:hAnsi="Times New Roman"/>
                <w:sz w:val="24"/>
                <w:szCs w:val="24"/>
                <w:lang w:val="uk-UA"/>
              </w:rPr>
            </w:pPr>
            <w:r w:rsidRPr="00157FC3">
              <w:rPr>
                <w:rFonts w:ascii="Times New Roman" w:hAnsi="Times New Roman"/>
                <w:sz w:val="24"/>
                <w:szCs w:val="24"/>
                <w:lang w:val="uk-UA"/>
              </w:rPr>
              <w:t>Маркетинг</w:t>
            </w:r>
          </w:p>
        </w:tc>
      </w:tr>
    </w:tbl>
    <w:p w14:paraId="1ECD787B" w14:textId="77777777" w:rsidR="00DB3D6B" w:rsidRPr="002E6989" w:rsidRDefault="00DB3D6B" w:rsidP="00DB3D6B">
      <w:pPr>
        <w:ind w:firstLine="708"/>
        <w:rPr>
          <w:rFonts w:ascii="Times New Roman" w:hAnsi="Times New Roman" w:cs="Times New Roman"/>
          <w:sz w:val="28"/>
          <w:szCs w:val="28"/>
          <w:lang w:val="uk-UA" w:eastAsia="x-none"/>
        </w:rPr>
      </w:pPr>
    </w:p>
    <w:p w14:paraId="4B93C40D" w14:textId="77777777" w:rsidR="00DB3D6B" w:rsidRDefault="00DB3D6B"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r w:rsidRPr="00360FC6">
        <w:rPr>
          <w:rFonts w:ascii="Times New Roman" w:hAnsi="Times New Roman"/>
          <w:color w:val="auto"/>
          <w:sz w:val="28"/>
          <w:szCs w:val="28"/>
          <w:lang w:val="uk-UA"/>
        </w:rPr>
        <w:t xml:space="preserve"> </w:t>
      </w:r>
      <w:bookmarkStart w:id="257" w:name="_Toc153152068"/>
      <w:bookmarkStart w:id="258" w:name="_Toc154243525"/>
      <w:bookmarkStart w:id="259" w:name="_Toc154272656"/>
      <w:bookmarkStart w:id="260" w:name="_Toc154272929"/>
      <w:bookmarkStart w:id="261" w:name="_Toc154274873"/>
      <w:bookmarkStart w:id="262" w:name="_Toc154275031"/>
      <w:bookmarkStart w:id="263" w:name="_Toc154275434"/>
      <w:bookmarkStart w:id="264" w:name="_Toc154276144"/>
      <w:bookmarkStart w:id="265" w:name="_Toc154277468"/>
      <w:r w:rsidRPr="00360FC6">
        <w:rPr>
          <w:rFonts w:ascii="Times New Roman" w:hAnsi="Times New Roman"/>
          <w:color w:val="auto"/>
          <w:sz w:val="28"/>
          <w:szCs w:val="28"/>
          <w:lang w:val="uk-UA"/>
        </w:rPr>
        <w:t>Прямі матеріальні витрати</w:t>
      </w:r>
      <w:bookmarkEnd w:id="257"/>
      <w:bookmarkEnd w:id="258"/>
      <w:bookmarkEnd w:id="259"/>
      <w:bookmarkEnd w:id="260"/>
      <w:bookmarkEnd w:id="261"/>
      <w:bookmarkEnd w:id="262"/>
      <w:bookmarkEnd w:id="263"/>
      <w:bookmarkEnd w:id="264"/>
      <w:bookmarkEnd w:id="265"/>
      <w:r w:rsidRPr="00360FC6">
        <w:rPr>
          <w:rFonts w:ascii="Times New Roman" w:hAnsi="Times New Roman"/>
          <w:color w:val="auto"/>
          <w:sz w:val="28"/>
          <w:szCs w:val="28"/>
          <w:lang w:val="uk-UA"/>
        </w:rPr>
        <w:t xml:space="preserve"> </w:t>
      </w:r>
    </w:p>
    <w:p w14:paraId="4F83A374" w14:textId="77777777" w:rsidR="00B218F4" w:rsidRPr="00B218F4" w:rsidRDefault="00B218F4" w:rsidP="00B218F4">
      <w:pPr>
        <w:rPr>
          <w:lang w:val="uk-UA" w:eastAsia="x-none"/>
        </w:rPr>
      </w:pPr>
    </w:p>
    <w:p w14:paraId="7ED4F77E" w14:textId="77777777" w:rsidR="003A1E1B" w:rsidRDefault="00DB3D6B" w:rsidP="003A1E1B">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Указані витрати узагальнено в табл. 4.8.</w:t>
      </w:r>
    </w:p>
    <w:p w14:paraId="34EC14BC" w14:textId="77777777" w:rsidR="00B54F10" w:rsidRPr="002E6989" w:rsidRDefault="00B54F10" w:rsidP="003A1E1B">
      <w:pPr>
        <w:rPr>
          <w:rFonts w:ascii="Times New Roman" w:hAnsi="Times New Roman" w:cs="Times New Roman"/>
          <w:sz w:val="28"/>
          <w:szCs w:val="28"/>
          <w:lang w:val="uk-UA" w:eastAsia="x-none"/>
        </w:rPr>
      </w:pPr>
    </w:p>
    <w:p w14:paraId="5350B9FD" w14:textId="7F411F1C" w:rsidR="00166800" w:rsidRPr="002E6989" w:rsidRDefault="00DB3D6B" w:rsidP="00D11592">
      <w:pPr>
        <w:ind w:firstLine="0"/>
        <w:jc w:val="left"/>
        <w:rPr>
          <w:rFonts w:ascii="Times New Roman" w:eastAsia="Calibri" w:hAnsi="Times New Roman" w:cs="Times New Roman"/>
          <w:bCs/>
          <w:sz w:val="28"/>
          <w:szCs w:val="28"/>
          <w:lang w:val="uk-UA"/>
        </w:rPr>
      </w:pPr>
      <w:r w:rsidRPr="002E6989">
        <w:rPr>
          <w:rFonts w:ascii="Times New Roman" w:eastAsia="Calibri" w:hAnsi="Times New Roman" w:cs="Times New Roman"/>
          <w:bCs/>
          <w:iCs/>
          <w:sz w:val="28"/>
          <w:szCs w:val="28"/>
          <w:lang w:val="uk-UA"/>
        </w:rPr>
        <w:t xml:space="preserve">Таблиця 4.8 – </w:t>
      </w:r>
      <w:r w:rsidRPr="002E6989">
        <w:rPr>
          <w:rFonts w:ascii="Times New Roman" w:eastAsia="Calibri" w:hAnsi="Times New Roman" w:cs="Times New Roman"/>
          <w:bCs/>
          <w:sz w:val="28"/>
          <w:szCs w:val="28"/>
          <w:lang w:val="uk-UA"/>
        </w:rPr>
        <w:t>Прямі матеріальні витрати</w:t>
      </w:r>
    </w:p>
    <w:tbl>
      <w:tblPr>
        <w:tblW w:w="49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94"/>
        <w:gridCol w:w="2973"/>
        <w:gridCol w:w="995"/>
        <w:gridCol w:w="845"/>
        <w:gridCol w:w="1418"/>
        <w:gridCol w:w="1984"/>
      </w:tblGrid>
      <w:tr w:rsidR="00FA3701" w:rsidRPr="002E6989" w14:paraId="03B8A17B" w14:textId="77777777" w:rsidTr="00FA3701">
        <w:trPr>
          <w:trHeight w:val="638"/>
          <w:jc w:val="center"/>
        </w:trPr>
        <w:tc>
          <w:tcPr>
            <w:tcW w:w="540" w:type="pct"/>
            <w:tcMar>
              <w:top w:w="15" w:type="dxa"/>
              <w:left w:w="15" w:type="dxa"/>
              <w:bottom w:w="0" w:type="dxa"/>
              <w:right w:w="15" w:type="dxa"/>
            </w:tcMar>
            <w:vAlign w:val="center"/>
          </w:tcPr>
          <w:p w14:paraId="48A4413E" w14:textId="77777777" w:rsidR="00DB3D6B" w:rsidRPr="00D11592" w:rsidRDefault="00DB3D6B" w:rsidP="00D11592">
            <w:pPr>
              <w:spacing w:line="240" w:lineRule="auto"/>
              <w:ind w:firstLine="0"/>
              <w:jc w:val="center"/>
              <w:rPr>
                <w:rFonts w:ascii="Times New Roman" w:eastAsia="Arial Unicode MS" w:hAnsi="Times New Roman" w:cs="Times New Roman"/>
                <w:b/>
                <w:iCs/>
                <w:sz w:val="24"/>
                <w:szCs w:val="24"/>
                <w:lang w:val="uk-UA"/>
              </w:rPr>
            </w:pPr>
            <w:r w:rsidRPr="00D11592">
              <w:rPr>
                <w:rFonts w:ascii="Times New Roman" w:eastAsia="Calibri" w:hAnsi="Times New Roman" w:cs="Times New Roman"/>
                <w:b/>
                <w:iCs/>
                <w:sz w:val="24"/>
                <w:szCs w:val="24"/>
                <w:lang w:val="uk-UA"/>
              </w:rPr>
              <w:t>№ п/п</w:t>
            </w:r>
          </w:p>
        </w:tc>
        <w:tc>
          <w:tcPr>
            <w:tcW w:w="1614" w:type="pct"/>
            <w:tcMar>
              <w:top w:w="15" w:type="dxa"/>
              <w:left w:w="15" w:type="dxa"/>
              <w:bottom w:w="0" w:type="dxa"/>
              <w:right w:w="15" w:type="dxa"/>
            </w:tcMar>
            <w:vAlign w:val="center"/>
          </w:tcPr>
          <w:p w14:paraId="6067B5BF" w14:textId="77777777" w:rsidR="00DB3D6B" w:rsidRPr="00D11592" w:rsidRDefault="00DB3D6B" w:rsidP="00D11592">
            <w:pPr>
              <w:spacing w:line="240" w:lineRule="auto"/>
              <w:ind w:firstLine="0"/>
              <w:jc w:val="center"/>
              <w:rPr>
                <w:rFonts w:ascii="Times New Roman" w:eastAsia="Arial Unicode MS" w:hAnsi="Times New Roman" w:cs="Times New Roman"/>
                <w:b/>
                <w:iCs/>
                <w:sz w:val="24"/>
                <w:szCs w:val="24"/>
                <w:lang w:val="uk-UA"/>
              </w:rPr>
            </w:pPr>
            <w:r w:rsidRPr="00D11592">
              <w:rPr>
                <w:rFonts w:ascii="Times New Roman" w:eastAsia="Calibri" w:hAnsi="Times New Roman" w:cs="Times New Roman"/>
                <w:b/>
                <w:iCs/>
                <w:sz w:val="24"/>
                <w:szCs w:val="24"/>
                <w:lang w:val="uk-UA"/>
              </w:rPr>
              <w:t>Назва ресурсу</w:t>
            </w:r>
          </w:p>
        </w:tc>
        <w:tc>
          <w:tcPr>
            <w:tcW w:w="540" w:type="pct"/>
            <w:tcMar>
              <w:top w:w="15" w:type="dxa"/>
              <w:left w:w="15" w:type="dxa"/>
              <w:bottom w:w="0" w:type="dxa"/>
              <w:right w:w="15" w:type="dxa"/>
            </w:tcMar>
            <w:vAlign w:val="center"/>
          </w:tcPr>
          <w:p w14:paraId="05B45282" w14:textId="77777777" w:rsidR="00DB3D6B" w:rsidRPr="00D11592" w:rsidRDefault="00DB3D6B" w:rsidP="00D11592">
            <w:pPr>
              <w:spacing w:line="240" w:lineRule="auto"/>
              <w:ind w:firstLine="0"/>
              <w:jc w:val="center"/>
              <w:rPr>
                <w:rFonts w:ascii="Times New Roman" w:eastAsia="Arial Unicode MS" w:hAnsi="Times New Roman" w:cs="Times New Roman"/>
                <w:b/>
                <w:iCs/>
                <w:sz w:val="24"/>
                <w:szCs w:val="24"/>
                <w:lang w:val="uk-UA"/>
              </w:rPr>
            </w:pPr>
            <w:r w:rsidRPr="00D11592">
              <w:rPr>
                <w:rFonts w:ascii="Times New Roman" w:eastAsia="Calibri" w:hAnsi="Times New Roman" w:cs="Times New Roman"/>
                <w:b/>
                <w:iCs/>
                <w:sz w:val="24"/>
                <w:szCs w:val="24"/>
                <w:lang w:val="uk-UA"/>
              </w:rPr>
              <w:t>Од. вим.</w:t>
            </w:r>
          </w:p>
        </w:tc>
        <w:tc>
          <w:tcPr>
            <w:tcW w:w="459" w:type="pct"/>
            <w:tcMar>
              <w:top w:w="15" w:type="dxa"/>
              <w:left w:w="15" w:type="dxa"/>
              <w:bottom w:w="0" w:type="dxa"/>
              <w:right w:w="15" w:type="dxa"/>
            </w:tcMar>
            <w:vAlign w:val="center"/>
          </w:tcPr>
          <w:p w14:paraId="71CDEAD6" w14:textId="77777777" w:rsidR="00DB3D6B" w:rsidRPr="00D11592" w:rsidRDefault="00DB3D6B" w:rsidP="00D11592">
            <w:pPr>
              <w:spacing w:line="240" w:lineRule="auto"/>
              <w:ind w:firstLine="0"/>
              <w:jc w:val="center"/>
              <w:rPr>
                <w:rFonts w:ascii="Times New Roman" w:eastAsia="Arial Unicode MS" w:hAnsi="Times New Roman" w:cs="Times New Roman"/>
                <w:b/>
                <w:iCs/>
                <w:sz w:val="24"/>
                <w:szCs w:val="24"/>
                <w:lang w:val="uk-UA"/>
              </w:rPr>
            </w:pPr>
            <w:r w:rsidRPr="00D11592">
              <w:rPr>
                <w:rFonts w:ascii="Times New Roman" w:eastAsia="Calibri" w:hAnsi="Times New Roman" w:cs="Times New Roman"/>
                <w:b/>
                <w:iCs/>
                <w:sz w:val="24"/>
                <w:szCs w:val="24"/>
                <w:lang w:val="uk-UA"/>
              </w:rPr>
              <w:t>Ціна</w:t>
            </w:r>
          </w:p>
        </w:tc>
        <w:tc>
          <w:tcPr>
            <w:tcW w:w="770" w:type="pct"/>
            <w:tcMar>
              <w:top w:w="15" w:type="dxa"/>
              <w:left w:w="15" w:type="dxa"/>
              <w:bottom w:w="0" w:type="dxa"/>
              <w:right w:w="15" w:type="dxa"/>
            </w:tcMar>
            <w:vAlign w:val="center"/>
          </w:tcPr>
          <w:p w14:paraId="03B71AFE" w14:textId="77777777" w:rsidR="00DB3D6B" w:rsidRPr="00D11592" w:rsidRDefault="00DB3D6B" w:rsidP="00D11592">
            <w:pPr>
              <w:spacing w:line="240" w:lineRule="auto"/>
              <w:ind w:firstLine="0"/>
              <w:jc w:val="center"/>
              <w:rPr>
                <w:rFonts w:ascii="Times New Roman" w:eastAsia="Arial Unicode MS" w:hAnsi="Times New Roman" w:cs="Times New Roman"/>
                <w:b/>
                <w:iCs/>
                <w:sz w:val="24"/>
                <w:szCs w:val="24"/>
                <w:lang w:val="uk-UA"/>
              </w:rPr>
            </w:pPr>
            <w:r w:rsidRPr="00D11592">
              <w:rPr>
                <w:rFonts w:ascii="Times New Roman" w:eastAsia="Calibri" w:hAnsi="Times New Roman" w:cs="Times New Roman"/>
                <w:b/>
                <w:iCs/>
                <w:sz w:val="24"/>
                <w:szCs w:val="24"/>
                <w:lang w:val="uk-UA"/>
              </w:rPr>
              <w:t>Кількість ресурсу</w:t>
            </w:r>
          </w:p>
        </w:tc>
        <w:tc>
          <w:tcPr>
            <w:tcW w:w="1077" w:type="pct"/>
            <w:vAlign w:val="center"/>
          </w:tcPr>
          <w:p w14:paraId="22933082" w14:textId="77777777" w:rsidR="00DB3D6B" w:rsidRPr="00D11592" w:rsidRDefault="00DB3D6B" w:rsidP="00D11592">
            <w:pPr>
              <w:spacing w:line="240" w:lineRule="auto"/>
              <w:ind w:firstLine="0"/>
              <w:jc w:val="center"/>
              <w:rPr>
                <w:rFonts w:ascii="Times New Roman" w:eastAsia="Calibri" w:hAnsi="Times New Roman" w:cs="Times New Roman"/>
                <w:b/>
                <w:iCs/>
                <w:sz w:val="24"/>
                <w:szCs w:val="24"/>
                <w:lang w:val="uk-UA"/>
              </w:rPr>
            </w:pPr>
            <w:r w:rsidRPr="00D11592">
              <w:rPr>
                <w:rFonts w:ascii="Times New Roman" w:eastAsia="Calibri" w:hAnsi="Times New Roman" w:cs="Times New Roman"/>
                <w:b/>
                <w:iCs/>
                <w:sz w:val="24"/>
                <w:szCs w:val="24"/>
                <w:lang w:val="uk-UA"/>
              </w:rPr>
              <w:t>Потреба на рік</w:t>
            </w:r>
          </w:p>
        </w:tc>
      </w:tr>
      <w:tr w:rsidR="00FA3701" w:rsidRPr="002E6989" w14:paraId="2B9F0C9B" w14:textId="77777777" w:rsidTr="00FA3701">
        <w:trPr>
          <w:trHeight w:val="563"/>
          <w:jc w:val="center"/>
        </w:trPr>
        <w:tc>
          <w:tcPr>
            <w:tcW w:w="540" w:type="pct"/>
            <w:tcMar>
              <w:top w:w="15" w:type="dxa"/>
              <w:left w:w="15" w:type="dxa"/>
              <w:bottom w:w="0" w:type="dxa"/>
              <w:right w:w="15" w:type="dxa"/>
            </w:tcMar>
            <w:vAlign w:val="center"/>
          </w:tcPr>
          <w:p w14:paraId="5D178C47" w14:textId="4D1597AD"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1.</w:t>
            </w:r>
          </w:p>
        </w:tc>
        <w:tc>
          <w:tcPr>
            <w:tcW w:w="1614" w:type="pct"/>
            <w:tcMar>
              <w:top w:w="15" w:type="dxa"/>
              <w:left w:w="15" w:type="dxa"/>
              <w:bottom w:w="0" w:type="dxa"/>
              <w:right w:w="15" w:type="dxa"/>
            </w:tcMar>
            <w:vAlign w:val="center"/>
          </w:tcPr>
          <w:p w14:paraId="6B6D5A27" w14:textId="06230FAE"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Сенсорний комплект (для вимірювання діагностичних параметрів)</w:t>
            </w:r>
          </w:p>
        </w:tc>
        <w:tc>
          <w:tcPr>
            <w:tcW w:w="540" w:type="pct"/>
            <w:tcMar>
              <w:top w:w="15" w:type="dxa"/>
              <w:left w:w="15" w:type="dxa"/>
              <w:bottom w:w="0" w:type="dxa"/>
              <w:right w:w="15" w:type="dxa"/>
            </w:tcMar>
            <w:vAlign w:val="center"/>
          </w:tcPr>
          <w:p w14:paraId="5D288C9E" w14:textId="6AEC1B39"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proofErr w:type="spellStart"/>
            <w:r w:rsidRPr="00D11592">
              <w:rPr>
                <w:rFonts w:ascii="Times New Roman" w:eastAsia="Calibri" w:hAnsi="Times New Roman" w:cs="Times New Roman"/>
                <w:iCs/>
                <w:sz w:val="24"/>
                <w:szCs w:val="24"/>
                <w:lang w:val="uk-UA"/>
              </w:rPr>
              <w:t>Компл</w:t>
            </w:r>
            <w:proofErr w:type="spellEnd"/>
            <w:r w:rsidRPr="00D11592">
              <w:rPr>
                <w:rFonts w:ascii="Times New Roman" w:eastAsia="Calibri" w:hAnsi="Times New Roman" w:cs="Times New Roman"/>
                <w:iCs/>
                <w:sz w:val="24"/>
                <w:szCs w:val="24"/>
                <w:lang w:val="uk-UA"/>
              </w:rPr>
              <w:t>.</w:t>
            </w:r>
          </w:p>
        </w:tc>
        <w:tc>
          <w:tcPr>
            <w:tcW w:w="459" w:type="pct"/>
            <w:tcMar>
              <w:top w:w="15" w:type="dxa"/>
              <w:left w:w="15" w:type="dxa"/>
              <w:bottom w:w="0" w:type="dxa"/>
              <w:right w:w="15" w:type="dxa"/>
            </w:tcMar>
            <w:vAlign w:val="center"/>
          </w:tcPr>
          <w:p w14:paraId="77A76C60" w14:textId="2DEF660D"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10</w:t>
            </w:r>
          </w:p>
        </w:tc>
        <w:tc>
          <w:tcPr>
            <w:tcW w:w="770" w:type="pct"/>
            <w:tcMar>
              <w:top w:w="15" w:type="dxa"/>
              <w:left w:w="15" w:type="dxa"/>
              <w:bottom w:w="0" w:type="dxa"/>
              <w:right w:w="15" w:type="dxa"/>
            </w:tcMar>
            <w:vAlign w:val="center"/>
          </w:tcPr>
          <w:p w14:paraId="6CF59D0D" w14:textId="43FE06E7" w:rsidR="00166800" w:rsidRPr="00D11592" w:rsidRDefault="00D23F2F"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3</w:t>
            </w:r>
          </w:p>
        </w:tc>
        <w:tc>
          <w:tcPr>
            <w:tcW w:w="1077" w:type="pct"/>
            <w:vAlign w:val="center"/>
          </w:tcPr>
          <w:p w14:paraId="2596F76E" w14:textId="035B9A12"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30</w:t>
            </w:r>
          </w:p>
        </w:tc>
      </w:tr>
      <w:tr w:rsidR="00FA3701" w:rsidRPr="002E6989" w14:paraId="6CA680F7" w14:textId="77777777" w:rsidTr="00FA3701">
        <w:trPr>
          <w:trHeight w:val="270"/>
          <w:jc w:val="center"/>
        </w:trPr>
        <w:tc>
          <w:tcPr>
            <w:tcW w:w="540" w:type="pct"/>
            <w:tcMar>
              <w:top w:w="15" w:type="dxa"/>
              <w:left w:w="15" w:type="dxa"/>
              <w:bottom w:w="0" w:type="dxa"/>
              <w:right w:w="15" w:type="dxa"/>
            </w:tcMar>
            <w:vAlign w:val="center"/>
          </w:tcPr>
          <w:p w14:paraId="0FB36164" w14:textId="1E23E7A5"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2.</w:t>
            </w:r>
          </w:p>
        </w:tc>
        <w:tc>
          <w:tcPr>
            <w:tcW w:w="1614" w:type="pct"/>
            <w:tcMar>
              <w:top w:w="15" w:type="dxa"/>
              <w:left w:w="15" w:type="dxa"/>
              <w:bottom w:w="0" w:type="dxa"/>
              <w:right w:w="15" w:type="dxa"/>
            </w:tcMar>
            <w:vAlign w:val="center"/>
          </w:tcPr>
          <w:p w14:paraId="31AE2C40" w14:textId="0F7E5A6B"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Розроблений прототип пристрою</w:t>
            </w:r>
          </w:p>
        </w:tc>
        <w:tc>
          <w:tcPr>
            <w:tcW w:w="540" w:type="pct"/>
            <w:tcMar>
              <w:top w:w="15" w:type="dxa"/>
              <w:left w:w="15" w:type="dxa"/>
              <w:bottom w:w="0" w:type="dxa"/>
              <w:right w:w="15" w:type="dxa"/>
            </w:tcMar>
            <w:vAlign w:val="center"/>
          </w:tcPr>
          <w:p w14:paraId="01E46467" w14:textId="09DEB7A2"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proofErr w:type="spellStart"/>
            <w:r w:rsidRPr="00D11592">
              <w:rPr>
                <w:rFonts w:ascii="Times New Roman" w:eastAsia="Calibri" w:hAnsi="Times New Roman" w:cs="Times New Roman"/>
                <w:iCs/>
                <w:sz w:val="24"/>
                <w:szCs w:val="24"/>
                <w:lang w:val="uk-UA"/>
              </w:rPr>
              <w:t>Прот</w:t>
            </w:r>
            <w:proofErr w:type="spellEnd"/>
            <w:r w:rsidRPr="00D11592">
              <w:rPr>
                <w:rFonts w:ascii="Times New Roman" w:eastAsia="Calibri" w:hAnsi="Times New Roman" w:cs="Times New Roman"/>
                <w:iCs/>
                <w:sz w:val="24"/>
                <w:szCs w:val="24"/>
                <w:lang w:val="uk-UA"/>
              </w:rPr>
              <w:t>.</w:t>
            </w:r>
          </w:p>
        </w:tc>
        <w:tc>
          <w:tcPr>
            <w:tcW w:w="459" w:type="pct"/>
            <w:tcMar>
              <w:top w:w="15" w:type="dxa"/>
              <w:left w:w="15" w:type="dxa"/>
              <w:bottom w:w="0" w:type="dxa"/>
              <w:right w:w="15" w:type="dxa"/>
            </w:tcMar>
            <w:vAlign w:val="center"/>
          </w:tcPr>
          <w:p w14:paraId="31EC6C08" w14:textId="34DC28D5" w:rsidR="00166800" w:rsidRPr="00D11592" w:rsidRDefault="00D23F2F"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40</w:t>
            </w:r>
          </w:p>
        </w:tc>
        <w:tc>
          <w:tcPr>
            <w:tcW w:w="770" w:type="pct"/>
            <w:tcMar>
              <w:top w:w="15" w:type="dxa"/>
              <w:left w:w="15" w:type="dxa"/>
              <w:bottom w:w="0" w:type="dxa"/>
              <w:right w:w="15" w:type="dxa"/>
            </w:tcMar>
            <w:vAlign w:val="center"/>
          </w:tcPr>
          <w:p w14:paraId="55F9339E" w14:textId="02C08619" w:rsidR="00166800" w:rsidRPr="00D11592" w:rsidRDefault="00D23F2F"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1</w:t>
            </w:r>
          </w:p>
        </w:tc>
        <w:tc>
          <w:tcPr>
            <w:tcW w:w="1077" w:type="pct"/>
            <w:vAlign w:val="center"/>
          </w:tcPr>
          <w:p w14:paraId="543E1488" w14:textId="5B0C6EC5" w:rsidR="00166800" w:rsidRPr="00D11592" w:rsidRDefault="00D23F2F"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40</w:t>
            </w:r>
          </w:p>
        </w:tc>
      </w:tr>
      <w:tr w:rsidR="00FA3701" w:rsidRPr="002E6989" w14:paraId="622BDAB6" w14:textId="77777777" w:rsidTr="00FA3701">
        <w:trPr>
          <w:trHeight w:val="315"/>
          <w:jc w:val="center"/>
        </w:trPr>
        <w:tc>
          <w:tcPr>
            <w:tcW w:w="540" w:type="pct"/>
            <w:tcMar>
              <w:top w:w="15" w:type="dxa"/>
              <w:left w:w="15" w:type="dxa"/>
              <w:bottom w:w="0" w:type="dxa"/>
              <w:right w:w="15" w:type="dxa"/>
            </w:tcMar>
            <w:vAlign w:val="center"/>
          </w:tcPr>
          <w:p w14:paraId="4AAE8295" w14:textId="533585B1" w:rsidR="00166800" w:rsidRPr="00D11592" w:rsidRDefault="00166800"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3.</w:t>
            </w:r>
          </w:p>
        </w:tc>
        <w:tc>
          <w:tcPr>
            <w:tcW w:w="1614" w:type="pct"/>
            <w:tcMar>
              <w:top w:w="15" w:type="dxa"/>
              <w:left w:w="15" w:type="dxa"/>
              <w:bottom w:w="0" w:type="dxa"/>
              <w:right w:w="15" w:type="dxa"/>
            </w:tcMar>
            <w:vAlign w:val="center"/>
          </w:tcPr>
          <w:p w14:paraId="23D47BE7" w14:textId="62AB9133" w:rsidR="00166800" w:rsidRPr="00D11592" w:rsidRDefault="00166800"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Година роботи програміста</w:t>
            </w:r>
          </w:p>
        </w:tc>
        <w:tc>
          <w:tcPr>
            <w:tcW w:w="540" w:type="pct"/>
            <w:tcMar>
              <w:top w:w="15" w:type="dxa"/>
              <w:left w:w="15" w:type="dxa"/>
              <w:bottom w:w="0" w:type="dxa"/>
              <w:right w:w="15" w:type="dxa"/>
            </w:tcMar>
            <w:vAlign w:val="center"/>
          </w:tcPr>
          <w:p w14:paraId="29A2045E" w14:textId="2BA27D6C" w:rsidR="00166800" w:rsidRPr="00D11592" w:rsidRDefault="00166800"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Calibri" w:hAnsi="Times New Roman" w:cs="Times New Roman"/>
                <w:iCs/>
                <w:sz w:val="24"/>
                <w:szCs w:val="24"/>
                <w:lang w:val="uk-UA"/>
              </w:rPr>
              <w:t>Год.</w:t>
            </w:r>
          </w:p>
        </w:tc>
        <w:tc>
          <w:tcPr>
            <w:tcW w:w="459" w:type="pct"/>
            <w:tcMar>
              <w:top w:w="15" w:type="dxa"/>
              <w:left w:w="15" w:type="dxa"/>
              <w:bottom w:w="0" w:type="dxa"/>
              <w:right w:w="15" w:type="dxa"/>
            </w:tcMar>
            <w:vAlign w:val="center"/>
          </w:tcPr>
          <w:p w14:paraId="478E4D82" w14:textId="607A401E" w:rsidR="00166800" w:rsidRPr="00D11592" w:rsidRDefault="00D23F2F"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60</w:t>
            </w:r>
          </w:p>
        </w:tc>
        <w:tc>
          <w:tcPr>
            <w:tcW w:w="770" w:type="pct"/>
            <w:tcMar>
              <w:top w:w="15" w:type="dxa"/>
              <w:left w:w="15" w:type="dxa"/>
              <w:bottom w:w="0" w:type="dxa"/>
              <w:right w:w="15" w:type="dxa"/>
            </w:tcMar>
            <w:vAlign w:val="center"/>
          </w:tcPr>
          <w:p w14:paraId="39405961" w14:textId="17AE7BE3" w:rsidR="00166800" w:rsidRPr="00D11592" w:rsidRDefault="00D23F2F"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2</w:t>
            </w:r>
          </w:p>
        </w:tc>
        <w:tc>
          <w:tcPr>
            <w:tcW w:w="1077" w:type="pct"/>
            <w:vAlign w:val="center"/>
          </w:tcPr>
          <w:p w14:paraId="74B1C051" w14:textId="765CA595" w:rsidR="00166800" w:rsidRPr="00D11592" w:rsidRDefault="00D23F2F"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120</w:t>
            </w:r>
          </w:p>
        </w:tc>
      </w:tr>
      <w:tr w:rsidR="00FA3701" w:rsidRPr="002E6989" w14:paraId="27FF26EA" w14:textId="77777777" w:rsidTr="00FA3701">
        <w:trPr>
          <w:trHeight w:val="315"/>
          <w:jc w:val="center"/>
        </w:trPr>
        <w:tc>
          <w:tcPr>
            <w:tcW w:w="540" w:type="pct"/>
            <w:tcMar>
              <w:top w:w="15" w:type="dxa"/>
              <w:left w:w="15" w:type="dxa"/>
              <w:bottom w:w="0" w:type="dxa"/>
              <w:right w:w="15" w:type="dxa"/>
            </w:tcMar>
            <w:vAlign w:val="center"/>
          </w:tcPr>
          <w:p w14:paraId="4772588D" w14:textId="4EEE3C37"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4.</w:t>
            </w:r>
          </w:p>
        </w:tc>
        <w:tc>
          <w:tcPr>
            <w:tcW w:w="1614" w:type="pct"/>
            <w:tcMar>
              <w:top w:w="15" w:type="dxa"/>
              <w:left w:w="15" w:type="dxa"/>
              <w:bottom w:w="0" w:type="dxa"/>
              <w:right w:w="15" w:type="dxa"/>
            </w:tcMar>
            <w:vAlign w:val="center"/>
          </w:tcPr>
          <w:p w14:paraId="08BBEA4C" w14:textId="33A13510" w:rsidR="00166800" w:rsidRPr="00D11592" w:rsidRDefault="00166800"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Calibri" w:hAnsi="Times New Roman" w:cs="Times New Roman"/>
                <w:iCs/>
                <w:sz w:val="24"/>
                <w:szCs w:val="24"/>
                <w:lang w:val="uk-UA"/>
              </w:rPr>
              <w:t>Ліцензія на використання програмного забезпечення</w:t>
            </w:r>
          </w:p>
        </w:tc>
        <w:tc>
          <w:tcPr>
            <w:tcW w:w="540" w:type="pct"/>
            <w:tcMar>
              <w:top w:w="15" w:type="dxa"/>
              <w:left w:w="15" w:type="dxa"/>
              <w:bottom w:w="0" w:type="dxa"/>
              <w:right w:w="15" w:type="dxa"/>
            </w:tcMar>
            <w:vAlign w:val="center"/>
          </w:tcPr>
          <w:p w14:paraId="2C182D9E" w14:textId="3B48A8B1" w:rsidR="00166800" w:rsidRPr="00D11592" w:rsidRDefault="00166800" w:rsidP="00D11592">
            <w:pPr>
              <w:spacing w:line="240" w:lineRule="auto"/>
              <w:ind w:firstLine="0"/>
              <w:jc w:val="center"/>
              <w:rPr>
                <w:rFonts w:ascii="Times New Roman" w:eastAsia="Arial Unicode MS" w:hAnsi="Times New Roman" w:cs="Times New Roman"/>
                <w:iCs/>
                <w:sz w:val="24"/>
                <w:szCs w:val="24"/>
                <w:lang w:val="uk-UA"/>
              </w:rPr>
            </w:pPr>
            <w:proofErr w:type="spellStart"/>
            <w:r w:rsidRPr="00D11592">
              <w:rPr>
                <w:rFonts w:ascii="Times New Roman" w:eastAsia="Calibri" w:hAnsi="Times New Roman" w:cs="Times New Roman"/>
                <w:iCs/>
                <w:sz w:val="24"/>
                <w:szCs w:val="24"/>
                <w:lang w:val="uk-UA"/>
              </w:rPr>
              <w:t>Ліц</w:t>
            </w:r>
            <w:proofErr w:type="spellEnd"/>
            <w:r w:rsidRPr="00D11592">
              <w:rPr>
                <w:rFonts w:ascii="Times New Roman" w:eastAsia="Calibri" w:hAnsi="Times New Roman" w:cs="Times New Roman"/>
                <w:iCs/>
                <w:sz w:val="24"/>
                <w:szCs w:val="24"/>
                <w:lang w:val="uk-UA"/>
              </w:rPr>
              <w:t>.</w:t>
            </w:r>
          </w:p>
        </w:tc>
        <w:tc>
          <w:tcPr>
            <w:tcW w:w="459" w:type="pct"/>
            <w:tcMar>
              <w:top w:w="15" w:type="dxa"/>
              <w:left w:w="15" w:type="dxa"/>
              <w:bottom w:w="0" w:type="dxa"/>
              <w:right w:w="15" w:type="dxa"/>
            </w:tcMar>
            <w:vAlign w:val="center"/>
          </w:tcPr>
          <w:p w14:paraId="369ACF3B" w14:textId="33DE50FB" w:rsidR="00166800" w:rsidRPr="00D11592" w:rsidRDefault="002D508B"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8</w:t>
            </w:r>
          </w:p>
        </w:tc>
        <w:tc>
          <w:tcPr>
            <w:tcW w:w="770" w:type="pct"/>
            <w:tcMar>
              <w:top w:w="15" w:type="dxa"/>
              <w:left w:w="15" w:type="dxa"/>
              <w:bottom w:w="0" w:type="dxa"/>
              <w:right w:w="15" w:type="dxa"/>
            </w:tcMar>
            <w:vAlign w:val="center"/>
          </w:tcPr>
          <w:p w14:paraId="6C0CD330" w14:textId="2A36EAFF" w:rsidR="00166800" w:rsidRPr="00D11592" w:rsidRDefault="002D508B"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2</w:t>
            </w:r>
          </w:p>
        </w:tc>
        <w:tc>
          <w:tcPr>
            <w:tcW w:w="1077" w:type="pct"/>
            <w:vAlign w:val="center"/>
          </w:tcPr>
          <w:p w14:paraId="430EC097" w14:textId="6EED95BE" w:rsidR="00166800" w:rsidRPr="00D11592" w:rsidRDefault="002D508B"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16</w:t>
            </w:r>
          </w:p>
        </w:tc>
      </w:tr>
      <w:tr w:rsidR="00FA3701" w:rsidRPr="002E6989" w14:paraId="4C56DD8F" w14:textId="77777777" w:rsidTr="00FA3701">
        <w:trPr>
          <w:trHeight w:val="315"/>
          <w:jc w:val="center"/>
        </w:trPr>
        <w:tc>
          <w:tcPr>
            <w:tcW w:w="540" w:type="pct"/>
            <w:tcMar>
              <w:top w:w="15" w:type="dxa"/>
              <w:left w:w="15" w:type="dxa"/>
              <w:bottom w:w="0" w:type="dxa"/>
              <w:right w:w="15" w:type="dxa"/>
            </w:tcMar>
            <w:vAlign w:val="center"/>
          </w:tcPr>
          <w:p w14:paraId="0284B27B" w14:textId="4C58915B"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5.</w:t>
            </w:r>
          </w:p>
        </w:tc>
        <w:tc>
          <w:tcPr>
            <w:tcW w:w="1614" w:type="pct"/>
            <w:tcMar>
              <w:top w:w="15" w:type="dxa"/>
              <w:left w:w="15" w:type="dxa"/>
              <w:bottom w:w="0" w:type="dxa"/>
              <w:right w:w="15" w:type="dxa"/>
            </w:tcMar>
            <w:vAlign w:val="center"/>
          </w:tcPr>
          <w:p w14:paraId="37BFD97F" w14:textId="66E121CF"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Оренда приміщення для дослідження та тестування пристрою</w:t>
            </w:r>
          </w:p>
        </w:tc>
        <w:tc>
          <w:tcPr>
            <w:tcW w:w="540" w:type="pct"/>
            <w:tcMar>
              <w:top w:w="15" w:type="dxa"/>
              <w:left w:w="15" w:type="dxa"/>
              <w:bottom w:w="0" w:type="dxa"/>
              <w:right w:w="15" w:type="dxa"/>
            </w:tcMar>
            <w:vAlign w:val="center"/>
          </w:tcPr>
          <w:p w14:paraId="5607BB8C" w14:textId="6D7C72DA" w:rsidR="00166800" w:rsidRPr="00D11592" w:rsidRDefault="00166800"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Міс.</w:t>
            </w:r>
          </w:p>
        </w:tc>
        <w:tc>
          <w:tcPr>
            <w:tcW w:w="459" w:type="pct"/>
            <w:tcMar>
              <w:top w:w="15" w:type="dxa"/>
              <w:left w:w="15" w:type="dxa"/>
              <w:bottom w:w="0" w:type="dxa"/>
              <w:right w:w="15" w:type="dxa"/>
            </w:tcMar>
            <w:vAlign w:val="center"/>
          </w:tcPr>
          <w:p w14:paraId="01B2D59C" w14:textId="048E7DEE" w:rsidR="00166800" w:rsidRPr="00D11592" w:rsidRDefault="002D508B"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12</w:t>
            </w:r>
          </w:p>
        </w:tc>
        <w:tc>
          <w:tcPr>
            <w:tcW w:w="770" w:type="pct"/>
            <w:tcMar>
              <w:top w:w="15" w:type="dxa"/>
              <w:left w:w="15" w:type="dxa"/>
              <w:bottom w:w="0" w:type="dxa"/>
              <w:right w:w="15" w:type="dxa"/>
            </w:tcMar>
            <w:vAlign w:val="center"/>
          </w:tcPr>
          <w:p w14:paraId="44B97CCA" w14:textId="2EF2C877" w:rsidR="00166800" w:rsidRPr="00D11592" w:rsidRDefault="002D508B"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2</w:t>
            </w:r>
          </w:p>
        </w:tc>
        <w:tc>
          <w:tcPr>
            <w:tcW w:w="1077" w:type="pct"/>
            <w:vAlign w:val="center"/>
          </w:tcPr>
          <w:p w14:paraId="1AF5374A" w14:textId="43964CAD" w:rsidR="00166800" w:rsidRPr="00D11592" w:rsidRDefault="002D508B" w:rsidP="00D11592">
            <w:pPr>
              <w:spacing w:line="240" w:lineRule="auto"/>
              <w:ind w:firstLine="0"/>
              <w:jc w:val="center"/>
              <w:rPr>
                <w:rFonts w:ascii="Times New Roman" w:eastAsia="Arial Unicode MS" w:hAnsi="Times New Roman" w:cs="Times New Roman"/>
                <w:iCs/>
                <w:sz w:val="24"/>
                <w:szCs w:val="24"/>
                <w:lang w:val="uk-UA"/>
              </w:rPr>
            </w:pPr>
            <w:r w:rsidRPr="00D11592">
              <w:rPr>
                <w:rFonts w:ascii="Times New Roman" w:eastAsia="Arial Unicode MS" w:hAnsi="Times New Roman" w:cs="Times New Roman"/>
                <w:iCs/>
                <w:sz w:val="24"/>
                <w:szCs w:val="24"/>
                <w:lang w:val="uk-UA"/>
              </w:rPr>
              <w:t>24</w:t>
            </w:r>
          </w:p>
        </w:tc>
      </w:tr>
      <w:tr w:rsidR="00FA3701" w:rsidRPr="002E6989" w14:paraId="1C2EA5F6" w14:textId="77777777" w:rsidTr="00FA3701">
        <w:trPr>
          <w:trHeight w:val="315"/>
          <w:jc w:val="center"/>
        </w:trPr>
        <w:tc>
          <w:tcPr>
            <w:tcW w:w="2154" w:type="pct"/>
            <w:gridSpan w:val="2"/>
            <w:tcMar>
              <w:top w:w="15" w:type="dxa"/>
              <w:left w:w="15" w:type="dxa"/>
              <w:bottom w:w="0" w:type="dxa"/>
              <w:right w:w="15" w:type="dxa"/>
            </w:tcMar>
            <w:vAlign w:val="center"/>
          </w:tcPr>
          <w:p w14:paraId="3B7EA252" w14:textId="77777777" w:rsidR="00DB3D6B" w:rsidRPr="00D11592" w:rsidRDefault="00DB3D6B"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bCs/>
                <w:iCs/>
                <w:sz w:val="24"/>
                <w:szCs w:val="24"/>
                <w:lang w:val="uk-UA"/>
              </w:rPr>
              <w:t>Всього:</w:t>
            </w:r>
          </w:p>
        </w:tc>
        <w:tc>
          <w:tcPr>
            <w:tcW w:w="540" w:type="pct"/>
            <w:tcMar>
              <w:top w:w="15" w:type="dxa"/>
              <w:left w:w="15" w:type="dxa"/>
              <w:bottom w:w="0" w:type="dxa"/>
              <w:right w:w="15" w:type="dxa"/>
            </w:tcMar>
            <w:vAlign w:val="center"/>
          </w:tcPr>
          <w:p w14:paraId="042608CC" w14:textId="77777777" w:rsidR="00DB3D6B" w:rsidRPr="00D11592" w:rsidRDefault="00DB3D6B" w:rsidP="00D11592">
            <w:pPr>
              <w:spacing w:line="240" w:lineRule="auto"/>
              <w:ind w:firstLine="0"/>
              <w:jc w:val="center"/>
              <w:rPr>
                <w:rFonts w:ascii="Times New Roman" w:eastAsia="Calibri" w:hAnsi="Times New Roman" w:cs="Times New Roman"/>
                <w:iCs/>
                <w:sz w:val="24"/>
                <w:szCs w:val="24"/>
                <w:lang w:val="uk-UA"/>
              </w:rPr>
            </w:pPr>
            <w:r w:rsidRPr="00D11592">
              <w:rPr>
                <w:rFonts w:ascii="Times New Roman" w:eastAsia="Calibri" w:hAnsi="Times New Roman" w:cs="Times New Roman"/>
                <w:iCs/>
                <w:sz w:val="24"/>
                <w:szCs w:val="24"/>
                <w:lang w:val="uk-UA"/>
              </w:rPr>
              <w:t>тис. грн</w:t>
            </w:r>
          </w:p>
        </w:tc>
        <w:tc>
          <w:tcPr>
            <w:tcW w:w="1229" w:type="pct"/>
            <w:gridSpan w:val="2"/>
            <w:tcMar>
              <w:top w:w="15" w:type="dxa"/>
              <w:left w:w="15" w:type="dxa"/>
              <w:bottom w:w="0" w:type="dxa"/>
              <w:right w:w="15" w:type="dxa"/>
            </w:tcMar>
            <w:vAlign w:val="center"/>
          </w:tcPr>
          <w:p w14:paraId="422C27E4" w14:textId="77777777" w:rsidR="00DB3D6B" w:rsidRPr="00D11592" w:rsidRDefault="00DB3D6B" w:rsidP="00D11592">
            <w:pPr>
              <w:spacing w:line="240" w:lineRule="auto"/>
              <w:jc w:val="center"/>
              <w:rPr>
                <w:rFonts w:ascii="Times New Roman" w:eastAsia="Arial Unicode MS" w:hAnsi="Times New Roman" w:cs="Times New Roman"/>
                <w:iCs/>
                <w:sz w:val="24"/>
                <w:szCs w:val="24"/>
                <w:lang w:val="uk-UA"/>
              </w:rPr>
            </w:pPr>
          </w:p>
        </w:tc>
        <w:tc>
          <w:tcPr>
            <w:tcW w:w="1077" w:type="pct"/>
            <w:vAlign w:val="center"/>
          </w:tcPr>
          <w:p w14:paraId="33032EFE" w14:textId="180DD4B8" w:rsidR="00DB3D6B" w:rsidRPr="00D11592" w:rsidRDefault="001558C9" w:rsidP="00D11592">
            <w:pPr>
              <w:spacing w:line="240" w:lineRule="auto"/>
              <w:ind w:firstLine="0"/>
              <w:jc w:val="center"/>
              <w:rPr>
                <w:rFonts w:ascii="Times New Roman" w:eastAsia="Arial Unicode MS" w:hAnsi="Times New Roman" w:cs="Times New Roman"/>
                <w:b/>
                <w:iCs/>
                <w:sz w:val="24"/>
                <w:szCs w:val="24"/>
                <w:lang w:val="uk-UA"/>
              </w:rPr>
            </w:pPr>
            <w:r w:rsidRPr="00D11592">
              <w:rPr>
                <w:rFonts w:ascii="Times New Roman" w:eastAsia="Arial Unicode MS" w:hAnsi="Times New Roman" w:cs="Times New Roman"/>
                <w:b/>
                <w:iCs/>
                <w:sz w:val="24"/>
                <w:szCs w:val="24"/>
                <w:lang w:val="uk-UA"/>
              </w:rPr>
              <w:t>230</w:t>
            </w:r>
          </w:p>
        </w:tc>
      </w:tr>
    </w:tbl>
    <w:p w14:paraId="44A1801F" w14:textId="77777777" w:rsidR="00DB3D6B" w:rsidRPr="002E6989" w:rsidRDefault="00DB3D6B" w:rsidP="00DB3D6B">
      <w:pPr>
        <w:rPr>
          <w:lang w:val="uk-UA" w:eastAsia="x-none"/>
        </w:rPr>
      </w:pPr>
    </w:p>
    <w:p w14:paraId="02BCF01F" w14:textId="77777777" w:rsidR="00DB3D6B" w:rsidRDefault="00DB3D6B"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r w:rsidRPr="00360FC6">
        <w:rPr>
          <w:rFonts w:ascii="Times New Roman" w:hAnsi="Times New Roman"/>
          <w:color w:val="auto"/>
          <w:sz w:val="28"/>
          <w:szCs w:val="28"/>
          <w:lang w:val="uk-UA"/>
        </w:rPr>
        <w:t xml:space="preserve"> </w:t>
      </w:r>
      <w:bookmarkStart w:id="266" w:name="_Toc153152069"/>
      <w:bookmarkStart w:id="267" w:name="_Toc154243526"/>
      <w:bookmarkStart w:id="268" w:name="_Toc154272657"/>
      <w:bookmarkStart w:id="269" w:name="_Toc154272930"/>
      <w:bookmarkStart w:id="270" w:name="_Toc154274874"/>
      <w:bookmarkStart w:id="271" w:name="_Toc154275032"/>
      <w:bookmarkStart w:id="272" w:name="_Toc154275435"/>
      <w:bookmarkStart w:id="273" w:name="_Toc154276145"/>
      <w:bookmarkStart w:id="274" w:name="_Toc154277469"/>
      <w:r w:rsidRPr="00360FC6">
        <w:rPr>
          <w:rFonts w:ascii="Times New Roman" w:hAnsi="Times New Roman"/>
          <w:color w:val="auto"/>
          <w:sz w:val="28"/>
          <w:szCs w:val="28"/>
          <w:lang w:val="uk-UA"/>
        </w:rPr>
        <w:t>Витрати на оплату праці</w:t>
      </w:r>
      <w:bookmarkEnd w:id="266"/>
      <w:bookmarkEnd w:id="267"/>
      <w:bookmarkEnd w:id="268"/>
      <w:bookmarkEnd w:id="269"/>
      <w:bookmarkEnd w:id="270"/>
      <w:bookmarkEnd w:id="271"/>
      <w:bookmarkEnd w:id="272"/>
      <w:bookmarkEnd w:id="273"/>
      <w:bookmarkEnd w:id="274"/>
    </w:p>
    <w:p w14:paraId="2BAAA3FB" w14:textId="77777777" w:rsidR="00B218F4" w:rsidRPr="00B218F4" w:rsidRDefault="00B218F4" w:rsidP="00B218F4">
      <w:pPr>
        <w:rPr>
          <w:lang w:val="uk-UA" w:eastAsia="x-none"/>
        </w:rPr>
      </w:pPr>
    </w:p>
    <w:p w14:paraId="255473FC" w14:textId="77777777" w:rsidR="00DB3D6B" w:rsidRDefault="00DB3D6B" w:rsidP="00DB3D6B">
      <w:pPr>
        <w:pStyle w:val="1"/>
        <w:rPr>
          <w:lang w:val="uk-UA"/>
        </w:rPr>
      </w:pPr>
      <w:r w:rsidRPr="002E6989">
        <w:rPr>
          <w:rFonts w:eastAsia="Calibri" w:cs="Times New Roman"/>
          <w:szCs w:val="28"/>
          <w:lang w:val="uk-UA"/>
        </w:rPr>
        <w:t>Фонд оплати праці (ФОП) – сукупність заробітної плати працівників підприємства разом із соціальними відрахуваннями до пенсійного фонду</w:t>
      </w:r>
      <w:r w:rsidRPr="002E6989">
        <w:rPr>
          <w:lang w:val="uk-UA"/>
        </w:rPr>
        <w:t>.</w:t>
      </w:r>
    </w:p>
    <w:p w14:paraId="1935AE06" w14:textId="77777777" w:rsidR="00B54F10" w:rsidRPr="002E6989" w:rsidRDefault="00B54F10" w:rsidP="00DB3D6B">
      <w:pPr>
        <w:pStyle w:val="1"/>
        <w:rPr>
          <w:lang w:val="uk-UA"/>
        </w:rPr>
      </w:pPr>
    </w:p>
    <w:tbl>
      <w:tblPr>
        <w:tblW w:w="9380" w:type="dxa"/>
        <w:tblInd w:w="20" w:type="dxa"/>
        <w:tblLayout w:type="fixed"/>
        <w:tblCellMar>
          <w:left w:w="20" w:type="dxa"/>
          <w:right w:w="20" w:type="dxa"/>
        </w:tblCellMar>
        <w:tblLook w:val="0000" w:firstRow="0" w:lastRow="0" w:firstColumn="0" w:lastColumn="0" w:noHBand="0" w:noVBand="0"/>
      </w:tblPr>
      <w:tblGrid>
        <w:gridCol w:w="2279"/>
        <w:gridCol w:w="1021"/>
        <w:gridCol w:w="1642"/>
        <w:gridCol w:w="1078"/>
        <w:gridCol w:w="56"/>
        <w:gridCol w:w="1275"/>
        <w:gridCol w:w="9"/>
        <w:gridCol w:w="1976"/>
        <w:gridCol w:w="44"/>
      </w:tblGrid>
      <w:tr w:rsidR="00DB3D6B" w:rsidRPr="002E6989" w14:paraId="71F9F58E" w14:textId="77777777" w:rsidTr="001F07DB">
        <w:trPr>
          <w:trHeight w:val="330"/>
        </w:trPr>
        <w:tc>
          <w:tcPr>
            <w:tcW w:w="9380" w:type="dxa"/>
            <w:gridSpan w:val="9"/>
            <w:tcBorders>
              <w:top w:val="nil"/>
              <w:left w:val="nil"/>
              <w:bottom w:val="single" w:sz="3" w:space="0" w:color="000000"/>
              <w:right w:val="nil"/>
            </w:tcBorders>
            <w:shd w:val="clear" w:color="000000" w:fill="FFFFFF"/>
            <w:vAlign w:val="center"/>
          </w:tcPr>
          <w:p w14:paraId="33F25029" w14:textId="467586D1" w:rsidR="00DB3D6B" w:rsidRPr="002E6989" w:rsidRDefault="00DB3D6B" w:rsidP="00D11592">
            <w:pPr>
              <w:pStyle w:val="1"/>
              <w:ind w:firstLine="0"/>
              <w:jc w:val="left"/>
              <w:rPr>
                <w:lang w:val="uk-UA"/>
              </w:rPr>
            </w:pPr>
            <w:r w:rsidRPr="002E6989">
              <w:rPr>
                <w:lang w:val="uk-UA"/>
              </w:rPr>
              <w:t>Таблиця 4.9</w:t>
            </w:r>
            <w:r w:rsidR="00D2085D">
              <w:rPr>
                <w:lang w:val="uk-UA"/>
              </w:rPr>
              <w:t xml:space="preserve"> –</w:t>
            </w:r>
            <w:r w:rsidRPr="002E6989">
              <w:rPr>
                <w:lang w:val="uk-UA"/>
              </w:rPr>
              <w:t xml:space="preserve"> Структура персоналу та ФОП, грн.</w:t>
            </w:r>
          </w:p>
        </w:tc>
      </w:tr>
      <w:tr w:rsidR="00720C91" w:rsidRPr="002E6989" w14:paraId="44D678E5" w14:textId="77777777" w:rsidTr="001F07DB">
        <w:trPr>
          <w:gridAfter w:val="1"/>
          <w:wAfter w:w="44" w:type="dxa"/>
          <w:trHeight w:val="330"/>
        </w:trPr>
        <w:tc>
          <w:tcPr>
            <w:tcW w:w="2279"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1D4E3F6D"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Посада</w:t>
            </w:r>
          </w:p>
        </w:tc>
        <w:tc>
          <w:tcPr>
            <w:tcW w:w="1021"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5DE3EF5E"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Форма оплати</w:t>
            </w:r>
          </w:p>
        </w:tc>
        <w:tc>
          <w:tcPr>
            <w:tcW w:w="1642"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14:paraId="0C62E0E3"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proofErr w:type="spellStart"/>
            <w:r w:rsidRPr="00D2085D">
              <w:rPr>
                <w:rFonts w:ascii="Times New Roman" w:hAnsi="Times New Roman" w:cs="Times New Roman"/>
                <w:sz w:val="24"/>
                <w:szCs w:val="24"/>
                <w:lang w:val="uk-UA"/>
              </w:rPr>
              <w:t>Кiлькiсть</w:t>
            </w:r>
            <w:proofErr w:type="spellEnd"/>
            <w:r w:rsidRPr="00D2085D">
              <w:rPr>
                <w:rFonts w:ascii="Times New Roman" w:hAnsi="Times New Roman" w:cs="Times New Roman"/>
                <w:sz w:val="24"/>
                <w:szCs w:val="24"/>
                <w:lang w:val="uk-UA"/>
              </w:rPr>
              <w:t xml:space="preserve"> </w:t>
            </w:r>
            <w:proofErr w:type="spellStart"/>
            <w:r w:rsidRPr="00D2085D">
              <w:rPr>
                <w:rFonts w:ascii="Times New Roman" w:hAnsi="Times New Roman" w:cs="Times New Roman"/>
                <w:sz w:val="24"/>
                <w:szCs w:val="24"/>
                <w:lang w:val="uk-UA"/>
              </w:rPr>
              <w:t>працiвникiв</w:t>
            </w:r>
            <w:proofErr w:type="spellEnd"/>
          </w:p>
        </w:tc>
        <w:tc>
          <w:tcPr>
            <w:tcW w:w="4394" w:type="dxa"/>
            <w:gridSpan w:val="5"/>
            <w:tcBorders>
              <w:top w:val="single" w:sz="4" w:space="0" w:color="auto"/>
              <w:left w:val="single" w:sz="4" w:space="0" w:color="auto"/>
              <w:bottom w:val="single" w:sz="4" w:space="0" w:color="auto"/>
              <w:right w:val="single" w:sz="4" w:space="0" w:color="auto"/>
            </w:tcBorders>
            <w:shd w:val="clear" w:color="000000" w:fill="FFFFFF"/>
            <w:vAlign w:val="center"/>
          </w:tcPr>
          <w:p w14:paraId="485A21FB" w14:textId="77777777" w:rsidR="00DB3D6B" w:rsidRPr="00D2085D" w:rsidRDefault="00DB3D6B" w:rsidP="00D2085D">
            <w:pPr>
              <w:widowControl w:val="0"/>
              <w:autoSpaceDE w:val="0"/>
              <w:autoSpaceDN w:val="0"/>
              <w:adjustRightInd w:val="0"/>
              <w:spacing w:line="240" w:lineRule="auto"/>
              <w:jc w:val="center"/>
              <w:rPr>
                <w:rFonts w:ascii="Times New Roman" w:hAnsi="Times New Roman" w:cs="Times New Roman"/>
                <w:sz w:val="24"/>
                <w:szCs w:val="24"/>
                <w:lang w:val="uk-UA"/>
              </w:rPr>
            </w:pPr>
            <w:proofErr w:type="spellStart"/>
            <w:r w:rsidRPr="00D2085D">
              <w:rPr>
                <w:rFonts w:ascii="Times New Roman" w:hAnsi="Times New Roman" w:cs="Times New Roman"/>
                <w:sz w:val="24"/>
                <w:szCs w:val="24"/>
                <w:lang w:val="uk-UA"/>
              </w:rPr>
              <w:t>Заробiтна</w:t>
            </w:r>
            <w:proofErr w:type="spellEnd"/>
            <w:r w:rsidRPr="00D2085D">
              <w:rPr>
                <w:rFonts w:ascii="Times New Roman" w:hAnsi="Times New Roman" w:cs="Times New Roman"/>
                <w:sz w:val="24"/>
                <w:szCs w:val="24"/>
                <w:lang w:val="uk-UA"/>
              </w:rPr>
              <w:t xml:space="preserve"> плата (грн.)</w:t>
            </w:r>
          </w:p>
        </w:tc>
      </w:tr>
      <w:tr w:rsidR="001F07DB" w:rsidRPr="002E6989" w14:paraId="1F1EF66C" w14:textId="77777777" w:rsidTr="001F07DB">
        <w:trPr>
          <w:gridAfter w:val="1"/>
          <w:wAfter w:w="44" w:type="dxa"/>
          <w:trHeight w:val="315"/>
        </w:trPr>
        <w:tc>
          <w:tcPr>
            <w:tcW w:w="2279"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72E8B371" w14:textId="77777777" w:rsidR="00DB3D6B" w:rsidRPr="00D2085D" w:rsidRDefault="00DB3D6B" w:rsidP="00D2085D">
            <w:pPr>
              <w:widowControl w:val="0"/>
              <w:autoSpaceDE w:val="0"/>
              <w:autoSpaceDN w:val="0"/>
              <w:adjustRightInd w:val="0"/>
              <w:spacing w:line="240" w:lineRule="auto"/>
              <w:jc w:val="center"/>
              <w:rPr>
                <w:rFonts w:ascii="Times New Roman" w:hAnsi="Times New Roman" w:cs="Times New Roman"/>
                <w:sz w:val="24"/>
                <w:szCs w:val="24"/>
                <w:lang w:val="uk-UA"/>
              </w:rPr>
            </w:pPr>
          </w:p>
        </w:tc>
        <w:tc>
          <w:tcPr>
            <w:tcW w:w="1021"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6438F67A" w14:textId="77777777" w:rsidR="00DB3D6B" w:rsidRPr="00D2085D" w:rsidRDefault="00DB3D6B" w:rsidP="00D2085D">
            <w:pPr>
              <w:widowControl w:val="0"/>
              <w:autoSpaceDE w:val="0"/>
              <w:autoSpaceDN w:val="0"/>
              <w:adjustRightInd w:val="0"/>
              <w:spacing w:line="240" w:lineRule="auto"/>
              <w:jc w:val="center"/>
              <w:rPr>
                <w:rFonts w:ascii="Times New Roman" w:hAnsi="Times New Roman" w:cs="Times New Roman"/>
                <w:sz w:val="24"/>
                <w:szCs w:val="24"/>
                <w:lang w:val="uk-UA"/>
              </w:rPr>
            </w:pPr>
          </w:p>
        </w:tc>
        <w:tc>
          <w:tcPr>
            <w:tcW w:w="1642" w:type="dxa"/>
            <w:vMerge/>
            <w:tcBorders>
              <w:top w:val="single" w:sz="4" w:space="0" w:color="auto"/>
              <w:left w:val="single" w:sz="4" w:space="0" w:color="auto"/>
              <w:bottom w:val="single" w:sz="4" w:space="0" w:color="auto"/>
              <w:right w:val="single" w:sz="4" w:space="0" w:color="auto"/>
            </w:tcBorders>
            <w:shd w:val="clear" w:color="000000" w:fill="FFFFFF"/>
            <w:vAlign w:val="center"/>
          </w:tcPr>
          <w:p w14:paraId="78548D0B" w14:textId="77777777" w:rsidR="00DB3D6B" w:rsidRPr="00D2085D" w:rsidRDefault="00DB3D6B" w:rsidP="00D2085D">
            <w:pPr>
              <w:widowControl w:val="0"/>
              <w:autoSpaceDE w:val="0"/>
              <w:autoSpaceDN w:val="0"/>
              <w:adjustRightInd w:val="0"/>
              <w:spacing w:line="240" w:lineRule="auto"/>
              <w:jc w:val="center"/>
              <w:rPr>
                <w:rFonts w:ascii="Times New Roman" w:hAnsi="Times New Roman" w:cs="Times New Roman"/>
                <w:sz w:val="24"/>
                <w:szCs w:val="24"/>
                <w:lang w:val="uk-UA"/>
              </w:rPr>
            </w:pPr>
          </w:p>
        </w:tc>
        <w:tc>
          <w:tcPr>
            <w:tcW w:w="1078" w:type="dxa"/>
            <w:tcBorders>
              <w:top w:val="single" w:sz="4" w:space="0" w:color="auto"/>
              <w:left w:val="single" w:sz="4" w:space="0" w:color="auto"/>
              <w:bottom w:val="single" w:sz="4" w:space="0" w:color="auto"/>
              <w:right w:val="single" w:sz="4" w:space="0" w:color="auto"/>
            </w:tcBorders>
            <w:shd w:val="clear" w:color="000000" w:fill="FFFFFF"/>
            <w:vAlign w:val="center"/>
          </w:tcPr>
          <w:p w14:paraId="5EB3E052"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 xml:space="preserve">за </w:t>
            </w:r>
            <w:proofErr w:type="spellStart"/>
            <w:r w:rsidRPr="00D2085D">
              <w:rPr>
                <w:rFonts w:ascii="Times New Roman" w:hAnsi="Times New Roman" w:cs="Times New Roman"/>
                <w:sz w:val="24"/>
                <w:szCs w:val="24"/>
                <w:lang w:val="uk-UA"/>
              </w:rPr>
              <w:t>мiсяць</w:t>
            </w:r>
            <w:proofErr w:type="spellEnd"/>
          </w:p>
        </w:tc>
        <w:tc>
          <w:tcPr>
            <w:tcW w:w="1340"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35B19769"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за квартал</w:t>
            </w:r>
          </w:p>
        </w:tc>
        <w:tc>
          <w:tcPr>
            <w:tcW w:w="1976" w:type="dxa"/>
            <w:tcBorders>
              <w:top w:val="single" w:sz="4" w:space="0" w:color="auto"/>
              <w:left w:val="single" w:sz="4" w:space="0" w:color="auto"/>
              <w:bottom w:val="single" w:sz="4" w:space="0" w:color="auto"/>
              <w:right w:val="single" w:sz="4" w:space="0" w:color="auto"/>
            </w:tcBorders>
            <w:shd w:val="clear" w:color="000000" w:fill="FFFFFF"/>
            <w:vAlign w:val="center"/>
          </w:tcPr>
          <w:p w14:paraId="790A6704"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 xml:space="preserve">за </w:t>
            </w:r>
            <w:proofErr w:type="spellStart"/>
            <w:r w:rsidRPr="00D2085D">
              <w:rPr>
                <w:rFonts w:ascii="Times New Roman" w:hAnsi="Times New Roman" w:cs="Times New Roman"/>
                <w:sz w:val="24"/>
                <w:szCs w:val="24"/>
                <w:lang w:val="uk-UA"/>
              </w:rPr>
              <w:t>рiк</w:t>
            </w:r>
            <w:proofErr w:type="spellEnd"/>
          </w:p>
        </w:tc>
      </w:tr>
      <w:tr w:rsidR="001F07DB" w:rsidRPr="002E6989" w14:paraId="14B7856D" w14:textId="77777777" w:rsidTr="001F07DB">
        <w:trPr>
          <w:gridAfter w:val="1"/>
          <w:wAfter w:w="44" w:type="dxa"/>
          <w:trHeight w:val="201"/>
        </w:trPr>
        <w:tc>
          <w:tcPr>
            <w:tcW w:w="9336" w:type="dxa"/>
            <w:gridSpan w:val="8"/>
            <w:tcBorders>
              <w:top w:val="single" w:sz="4" w:space="0" w:color="auto"/>
              <w:left w:val="single" w:sz="4" w:space="0" w:color="auto"/>
              <w:bottom w:val="single" w:sz="4" w:space="0" w:color="auto"/>
              <w:right w:val="single" w:sz="4" w:space="0" w:color="auto"/>
            </w:tcBorders>
            <w:shd w:val="clear" w:color="000000" w:fill="FFFFFF"/>
            <w:vAlign w:val="center"/>
          </w:tcPr>
          <w:p w14:paraId="01E04B5B" w14:textId="77777777" w:rsidR="00DB3D6B" w:rsidRPr="00D2085D" w:rsidRDefault="00DB3D6B" w:rsidP="00D2085D">
            <w:pPr>
              <w:widowControl w:val="0"/>
              <w:autoSpaceDE w:val="0"/>
              <w:autoSpaceDN w:val="0"/>
              <w:adjustRightInd w:val="0"/>
              <w:spacing w:line="240" w:lineRule="auto"/>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Виробничий персонал</w:t>
            </w:r>
          </w:p>
        </w:tc>
      </w:tr>
      <w:tr w:rsidR="00671180" w:rsidRPr="002E6989" w14:paraId="321CBA88" w14:textId="77777777" w:rsidTr="00D20AAA">
        <w:trPr>
          <w:gridAfter w:val="1"/>
          <w:wAfter w:w="44" w:type="dxa"/>
          <w:trHeight w:val="431"/>
        </w:trPr>
        <w:tc>
          <w:tcPr>
            <w:tcW w:w="2279" w:type="dxa"/>
            <w:tcBorders>
              <w:top w:val="single" w:sz="4" w:space="0" w:color="auto"/>
              <w:left w:val="single" w:sz="4" w:space="0" w:color="auto"/>
              <w:bottom w:val="single" w:sz="4" w:space="0" w:color="auto"/>
              <w:right w:val="single" w:sz="4" w:space="0" w:color="auto"/>
            </w:tcBorders>
            <w:shd w:val="clear" w:color="000000" w:fill="FFFFFF"/>
            <w:vAlign w:val="center"/>
          </w:tcPr>
          <w:p w14:paraId="5F86763F" w14:textId="4F6EE8E0" w:rsidR="00671180" w:rsidRPr="00D2085D" w:rsidRDefault="00671180"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Розробник</w:t>
            </w:r>
          </w:p>
        </w:tc>
        <w:tc>
          <w:tcPr>
            <w:tcW w:w="1021" w:type="dxa"/>
            <w:tcBorders>
              <w:top w:val="single" w:sz="4" w:space="0" w:color="auto"/>
              <w:left w:val="single" w:sz="4" w:space="0" w:color="auto"/>
              <w:bottom w:val="single" w:sz="4" w:space="0" w:color="auto"/>
              <w:right w:val="single" w:sz="4" w:space="0" w:color="auto"/>
            </w:tcBorders>
            <w:shd w:val="clear" w:color="000000" w:fill="FFFFFF"/>
            <w:vAlign w:val="center"/>
          </w:tcPr>
          <w:p w14:paraId="447342F3" w14:textId="77777777" w:rsidR="00671180" w:rsidRPr="00D2085D" w:rsidRDefault="00671180"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ставка</w:t>
            </w:r>
          </w:p>
        </w:tc>
        <w:tc>
          <w:tcPr>
            <w:tcW w:w="1642" w:type="dxa"/>
            <w:tcBorders>
              <w:top w:val="single" w:sz="4" w:space="0" w:color="auto"/>
              <w:left w:val="single" w:sz="4" w:space="0" w:color="auto"/>
              <w:bottom w:val="single" w:sz="4" w:space="0" w:color="auto"/>
              <w:right w:val="single" w:sz="4" w:space="0" w:color="auto"/>
            </w:tcBorders>
            <w:shd w:val="clear" w:color="000000" w:fill="FFFFFF"/>
            <w:vAlign w:val="center"/>
          </w:tcPr>
          <w:p w14:paraId="14DC4BFB" w14:textId="77777777" w:rsidR="00671180" w:rsidRPr="00D2085D" w:rsidRDefault="00671180"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1</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tcPr>
          <w:p w14:paraId="625B9EA5" w14:textId="68C48304" w:rsidR="00671180" w:rsidRPr="00D2085D" w:rsidRDefault="00671180"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30,000</w:t>
            </w:r>
          </w:p>
        </w:tc>
        <w:tc>
          <w:tcPr>
            <w:tcW w:w="1284" w:type="dxa"/>
            <w:gridSpan w:val="2"/>
            <w:tcBorders>
              <w:top w:val="single" w:sz="4" w:space="0" w:color="auto"/>
              <w:left w:val="single" w:sz="4" w:space="0" w:color="auto"/>
              <w:bottom w:val="single" w:sz="4" w:space="0" w:color="auto"/>
              <w:right w:val="single" w:sz="4" w:space="0" w:color="auto"/>
            </w:tcBorders>
            <w:shd w:val="clear" w:color="000000" w:fill="FFFFFF"/>
          </w:tcPr>
          <w:p w14:paraId="6FE1FE33" w14:textId="027ECBE1" w:rsidR="00671180" w:rsidRPr="00D2085D" w:rsidRDefault="00671180"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80,000</w:t>
            </w:r>
          </w:p>
        </w:tc>
        <w:tc>
          <w:tcPr>
            <w:tcW w:w="1976" w:type="dxa"/>
            <w:tcBorders>
              <w:top w:val="single" w:sz="4" w:space="0" w:color="auto"/>
              <w:left w:val="single" w:sz="4" w:space="0" w:color="auto"/>
              <w:bottom w:val="single" w:sz="4" w:space="0" w:color="auto"/>
              <w:right w:val="single" w:sz="4" w:space="0" w:color="auto"/>
            </w:tcBorders>
            <w:shd w:val="clear" w:color="000000" w:fill="FFFFFF"/>
          </w:tcPr>
          <w:p w14:paraId="4BE1D7B3" w14:textId="64183EF9" w:rsidR="00671180" w:rsidRPr="00D2085D" w:rsidRDefault="00671180"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360,000</w:t>
            </w:r>
          </w:p>
        </w:tc>
      </w:tr>
      <w:tr w:rsidR="00355B57" w:rsidRPr="002E6989" w14:paraId="2413D84E" w14:textId="77777777" w:rsidTr="00E90AEF">
        <w:trPr>
          <w:gridAfter w:val="1"/>
          <w:wAfter w:w="44" w:type="dxa"/>
          <w:trHeight w:val="431"/>
        </w:trPr>
        <w:tc>
          <w:tcPr>
            <w:tcW w:w="2279" w:type="dxa"/>
            <w:tcBorders>
              <w:top w:val="single" w:sz="4" w:space="0" w:color="auto"/>
              <w:left w:val="single" w:sz="4" w:space="0" w:color="auto"/>
              <w:bottom w:val="single" w:sz="4" w:space="0" w:color="auto"/>
              <w:right w:val="single" w:sz="4" w:space="0" w:color="auto"/>
            </w:tcBorders>
            <w:shd w:val="clear" w:color="000000" w:fill="FFFFFF"/>
            <w:vAlign w:val="center"/>
          </w:tcPr>
          <w:p w14:paraId="132CB858" w14:textId="77777777"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Інженер</w:t>
            </w:r>
          </w:p>
        </w:tc>
        <w:tc>
          <w:tcPr>
            <w:tcW w:w="1021" w:type="dxa"/>
            <w:tcBorders>
              <w:top w:val="single" w:sz="4" w:space="0" w:color="auto"/>
              <w:left w:val="single" w:sz="4" w:space="0" w:color="auto"/>
              <w:bottom w:val="single" w:sz="4" w:space="0" w:color="auto"/>
              <w:right w:val="single" w:sz="4" w:space="0" w:color="auto"/>
            </w:tcBorders>
            <w:shd w:val="clear" w:color="000000" w:fill="FFFFFF"/>
            <w:vAlign w:val="center"/>
          </w:tcPr>
          <w:p w14:paraId="35A8BFA4" w14:textId="77777777"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ставка</w:t>
            </w:r>
          </w:p>
        </w:tc>
        <w:tc>
          <w:tcPr>
            <w:tcW w:w="1642" w:type="dxa"/>
            <w:tcBorders>
              <w:top w:val="single" w:sz="4" w:space="0" w:color="auto"/>
              <w:left w:val="single" w:sz="4" w:space="0" w:color="auto"/>
              <w:bottom w:val="single" w:sz="4" w:space="0" w:color="auto"/>
              <w:right w:val="single" w:sz="4" w:space="0" w:color="auto"/>
            </w:tcBorders>
            <w:shd w:val="clear" w:color="000000" w:fill="FFFFFF"/>
            <w:vAlign w:val="center"/>
          </w:tcPr>
          <w:p w14:paraId="25CCCED8" w14:textId="77777777"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1</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tcPr>
          <w:p w14:paraId="3D280D42" w14:textId="3D99B425"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35,000</w:t>
            </w:r>
          </w:p>
        </w:tc>
        <w:tc>
          <w:tcPr>
            <w:tcW w:w="1284" w:type="dxa"/>
            <w:gridSpan w:val="2"/>
            <w:tcBorders>
              <w:top w:val="single" w:sz="4" w:space="0" w:color="auto"/>
              <w:left w:val="single" w:sz="4" w:space="0" w:color="auto"/>
              <w:bottom w:val="single" w:sz="4" w:space="0" w:color="auto"/>
              <w:right w:val="single" w:sz="4" w:space="0" w:color="auto"/>
            </w:tcBorders>
            <w:shd w:val="clear" w:color="000000" w:fill="FFFFFF"/>
          </w:tcPr>
          <w:p w14:paraId="4491802F" w14:textId="4CBBBED5"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105,000</w:t>
            </w:r>
          </w:p>
        </w:tc>
        <w:tc>
          <w:tcPr>
            <w:tcW w:w="1976" w:type="dxa"/>
            <w:tcBorders>
              <w:top w:val="single" w:sz="4" w:space="0" w:color="auto"/>
              <w:left w:val="single" w:sz="4" w:space="0" w:color="auto"/>
              <w:bottom w:val="single" w:sz="4" w:space="0" w:color="auto"/>
              <w:right w:val="single" w:sz="4" w:space="0" w:color="auto"/>
            </w:tcBorders>
            <w:shd w:val="clear" w:color="000000" w:fill="FFFFFF"/>
          </w:tcPr>
          <w:p w14:paraId="1CEF516F" w14:textId="3BC0BAF7"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420,000</w:t>
            </w:r>
          </w:p>
        </w:tc>
      </w:tr>
      <w:tr w:rsidR="00355B57" w:rsidRPr="002E6989" w14:paraId="4AC22806" w14:textId="77777777" w:rsidTr="007D2B08">
        <w:trPr>
          <w:gridAfter w:val="1"/>
          <w:wAfter w:w="44" w:type="dxa"/>
          <w:trHeight w:val="315"/>
        </w:trPr>
        <w:tc>
          <w:tcPr>
            <w:tcW w:w="2279" w:type="dxa"/>
            <w:tcBorders>
              <w:top w:val="single" w:sz="4" w:space="0" w:color="auto"/>
              <w:left w:val="single" w:sz="4" w:space="0" w:color="auto"/>
              <w:bottom w:val="single" w:sz="4" w:space="0" w:color="auto"/>
              <w:right w:val="single" w:sz="4" w:space="0" w:color="auto"/>
            </w:tcBorders>
            <w:shd w:val="clear" w:color="000000" w:fill="FFFFFF"/>
            <w:vAlign w:val="center"/>
          </w:tcPr>
          <w:p w14:paraId="285DFF08" w14:textId="7F11ED90"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Продавець</w:t>
            </w:r>
          </w:p>
        </w:tc>
        <w:tc>
          <w:tcPr>
            <w:tcW w:w="1021" w:type="dxa"/>
            <w:tcBorders>
              <w:top w:val="single" w:sz="4" w:space="0" w:color="auto"/>
              <w:left w:val="single" w:sz="4" w:space="0" w:color="auto"/>
              <w:bottom w:val="single" w:sz="4" w:space="0" w:color="auto"/>
              <w:right w:val="single" w:sz="4" w:space="0" w:color="auto"/>
            </w:tcBorders>
            <w:shd w:val="clear" w:color="000000" w:fill="FFFFFF"/>
            <w:vAlign w:val="center"/>
          </w:tcPr>
          <w:p w14:paraId="390D8F74" w14:textId="77777777"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ставка</w:t>
            </w:r>
          </w:p>
        </w:tc>
        <w:tc>
          <w:tcPr>
            <w:tcW w:w="1642" w:type="dxa"/>
            <w:tcBorders>
              <w:top w:val="single" w:sz="4" w:space="0" w:color="auto"/>
              <w:left w:val="single" w:sz="4" w:space="0" w:color="auto"/>
              <w:bottom w:val="single" w:sz="4" w:space="0" w:color="auto"/>
              <w:right w:val="single" w:sz="4" w:space="0" w:color="auto"/>
            </w:tcBorders>
            <w:shd w:val="clear" w:color="000000" w:fill="FFFFFF"/>
            <w:vAlign w:val="center"/>
          </w:tcPr>
          <w:p w14:paraId="58451BCC" w14:textId="77777777"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1</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tcPr>
          <w:p w14:paraId="6E4845F6" w14:textId="6AF52586"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28,000</w:t>
            </w:r>
          </w:p>
        </w:tc>
        <w:tc>
          <w:tcPr>
            <w:tcW w:w="1284" w:type="dxa"/>
            <w:gridSpan w:val="2"/>
            <w:tcBorders>
              <w:top w:val="single" w:sz="4" w:space="0" w:color="auto"/>
              <w:left w:val="single" w:sz="4" w:space="0" w:color="auto"/>
              <w:bottom w:val="single" w:sz="4" w:space="0" w:color="auto"/>
              <w:right w:val="single" w:sz="4" w:space="0" w:color="auto"/>
            </w:tcBorders>
            <w:shd w:val="clear" w:color="000000" w:fill="FFFFFF"/>
          </w:tcPr>
          <w:p w14:paraId="65B0DAF0" w14:textId="6F60B328"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70,000</w:t>
            </w:r>
          </w:p>
        </w:tc>
        <w:tc>
          <w:tcPr>
            <w:tcW w:w="1976" w:type="dxa"/>
            <w:tcBorders>
              <w:top w:val="single" w:sz="4" w:space="0" w:color="auto"/>
              <w:left w:val="single" w:sz="4" w:space="0" w:color="auto"/>
              <w:bottom w:val="single" w:sz="4" w:space="0" w:color="auto"/>
              <w:right w:val="single" w:sz="4" w:space="0" w:color="auto"/>
            </w:tcBorders>
            <w:shd w:val="clear" w:color="000000" w:fill="FFFFFF"/>
          </w:tcPr>
          <w:p w14:paraId="4CCC0AAB" w14:textId="23F4105B"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336,000</w:t>
            </w:r>
          </w:p>
        </w:tc>
      </w:tr>
      <w:tr w:rsidR="00355B57" w:rsidRPr="002E6989" w14:paraId="1F1C93B0" w14:textId="77777777" w:rsidTr="00776755">
        <w:trPr>
          <w:gridAfter w:val="1"/>
          <w:wAfter w:w="44" w:type="dxa"/>
          <w:trHeight w:val="235"/>
        </w:trPr>
        <w:tc>
          <w:tcPr>
            <w:tcW w:w="4942"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15864938" w14:textId="77777777"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Всього</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tcPr>
          <w:p w14:paraId="5BB3B76B" w14:textId="76336B40"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93,000</w:t>
            </w:r>
          </w:p>
        </w:tc>
        <w:tc>
          <w:tcPr>
            <w:tcW w:w="1275" w:type="dxa"/>
            <w:tcBorders>
              <w:top w:val="single" w:sz="4" w:space="0" w:color="auto"/>
              <w:left w:val="single" w:sz="4" w:space="0" w:color="auto"/>
              <w:bottom w:val="single" w:sz="4" w:space="0" w:color="auto"/>
              <w:right w:val="single" w:sz="4" w:space="0" w:color="auto"/>
            </w:tcBorders>
            <w:shd w:val="clear" w:color="000000" w:fill="FFFFFF"/>
          </w:tcPr>
          <w:p w14:paraId="1890680E" w14:textId="65EA3429"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255,000</w:t>
            </w:r>
          </w:p>
        </w:tc>
        <w:tc>
          <w:tcPr>
            <w:tcW w:w="1985" w:type="dxa"/>
            <w:gridSpan w:val="2"/>
            <w:tcBorders>
              <w:top w:val="single" w:sz="4" w:space="0" w:color="auto"/>
              <w:left w:val="single" w:sz="4" w:space="0" w:color="auto"/>
              <w:bottom w:val="single" w:sz="4" w:space="0" w:color="auto"/>
              <w:right w:val="single" w:sz="4" w:space="0" w:color="auto"/>
            </w:tcBorders>
            <w:shd w:val="clear" w:color="000000" w:fill="FFFFFF"/>
          </w:tcPr>
          <w:p w14:paraId="76F48EF0" w14:textId="7D0FAC32" w:rsidR="00355B57" w:rsidRPr="00D2085D" w:rsidRDefault="00355B57"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1,116,000</w:t>
            </w:r>
          </w:p>
        </w:tc>
      </w:tr>
      <w:tr w:rsidR="001F07DB" w:rsidRPr="002E6989" w14:paraId="68C9F609" w14:textId="77777777" w:rsidTr="001F07DB">
        <w:trPr>
          <w:gridAfter w:val="1"/>
          <w:wAfter w:w="44" w:type="dxa"/>
          <w:trHeight w:val="312"/>
        </w:trPr>
        <w:tc>
          <w:tcPr>
            <w:tcW w:w="4942"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265A7C37"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proofErr w:type="spellStart"/>
            <w:r w:rsidRPr="00D2085D">
              <w:rPr>
                <w:rFonts w:ascii="Times New Roman" w:hAnsi="Times New Roman" w:cs="Times New Roman"/>
                <w:sz w:val="24"/>
                <w:szCs w:val="24"/>
                <w:lang w:val="uk-UA"/>
              </w:rPr>
              <w:t>Соцiальнi</w:t>
            </w:r>
            <w:proofErr w:type="spellEnd"/>
            <w:r w:rsidRPr="00D2085D">
              <w:rPr>
                <w:rFonts w:ascii="Times New Roman" w:hAnsi="Times New Roman" w:cs="Times New Roman"/>
                <w:sz w:val="24"/>
                <w:szCs w:val="24"/>
                <w:lang w:val="uk-UA"/>
              </w:rPr>
              <w:t xml:space="preserve"> </w:t>
            </w:r>
            <w:proofErr w:type="spellStart"/>
            <w:r w:rsidRPr="00D2085D">
              <w:rPr>
                <w:rFonts w:ascii="Times New Roman" w:hAnsi="Times New Roman" w:cs="Times New Roman"/>
                <w:sz w:val="24"/>
                <w:szCs w:val="24"/>
                <w:lang w:val="uk-UA"/>
              </w:rPr>
              <w:t>вiдрахування</w:t>
            </w:r>
            <w:proofErr w:type="spellEnd"/>
            <w:r w:rsidRPr="00D2085D">
              <w:rPr>
                <w:rFonts w:ascii="Times New Roman" w:hAnsi="Times New Roman" w:cs="Times New Roman"/>
                <w:sz w:val="24"/>
                <w:szCs w:val="24"/>
                <w:lang w:val="uk-UA"/>
              </w:rPr>
              <w:t xml:space="preserve"> до </w:t>
            </w:r>
            <w:proofErr w:type="spellStart"/>
            <w:r w:rsidRPr="00D2085D">
              <w:rPr>
                <w:rFonts w:ascii="Times New Roman" w:hAnsi="Times New Roman" w:cs="Times New Roman"/>
                <w:sz w:val="24"/>
                <w:szCs w:val="24"/>
                <w:lang w:val="uk-UA"/>
              </w:rPr>
              <w:t>Пенсiйного</w:t>
            </w:r>
            <w:proofErr w:type="spellEnd"/>
            <w:r w:rsidRPr="00D2085D">
              <w:rPr>
                <w:rFonts w:ascii="Times New Roman" w:hAnsi="Times New Roman" w:cs="Times New Roman"/>
                <w:sz w:val="24"/>
                <w:szCs w:val="24"/>
                <w:lang w:val="uk-UA"/>
              </w:rPr>
              <w:t xml:space="preserve"> фонду (22%)</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85C0313" w14:textId="2048B9C8" w:rsidR="00DB3D6B" w:rsidRPr="00D2085D" w:rsidRDefault="00F908B5" w:rsidP="00D2085D">
            <w:pPr>
              <w:widowControl w:val="0"/>
              <w:autoSpaceDE w:val="0"/>
              <w:autoSpaceDN w:val="0"/>
              <w:adjustRightInd w:val="0"/>
              <w:spacing w:line="240" w:lineRule="auto"/>
              <w:ind w:firstLine="0"/>
              <w:jc w:val="center"/>
              <w:rPr>
                <w:rFonts w:ascii="Times New Roman" w:hAnsi="Times New Roman" w:cs="Times New Roman"/>
                <w:b/>
                <w:sz w:val="24"/>
                <w:szCs w:val="24"/>
                <w:lang w:val="uk-UA"/>
              </w:rPr>
            </w:pPr>
            <w:r w:rsidRPr="00D2085D">
              <w:rPr>
                <w:rFonts w:ascii="Times New Roman" w:hAnsi="Times New Roman" w:cs="Times New Roman"/>
                <w:b/>
                <w:sz w:val="24"/>
                <w:szCs w:val="24"/>
                <w:lang w:val="uk-UA"/>
              </w:rPr>
              <w:t>20</w:t>
            </w:r>
            <w:r w:rsidR="009730D9" w:rsidRPr="00D2085D">
              <w:rPr>
                <w:rFonts w:ascii="Times New Roman" w:hAnsi="Times New Roman" w:cs="Times New Roman"/>
                <w:b/>
                <w:sz w:val="24"/>
                <w:szCs w:val="24"/>
                <w:lang w:val="uk-UA"/>
              </w:rPr>
              <w:t>,</w:t>
            </w:r>
            <w:r w:rsidRPr="00D2085D">
              <w:rPr>
                <w:rFonts w:ascii="Times New Roman" w:hAnsi="Times New Roman" w:cs="Times New Roman"/>
                <w:b/>
                <w:sz w:val="24"/>
                <w:szCs w:val="24"/>
                <w:lang w:val="uk-UA"/>
              </w:rPr>
              <w:t>460</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7CEED979" w14:textId="210C01CE" w:rsidR="00DB3D6B" w:rsidRPr="00D2085D" w:rsidRDefault="00F90F66" w:rsidP="00D2085D">
            <w:pPr>
              <w:widowControl w:val="0"/>
              <w:autoSpaceDE w:val="0"/>
              <w:autoSpaceDN w:val="0"/>
              <w:adjustRightInd w:val="0"/>
              <w:spacing w:line="240" w:lineRule="auto"/>
              <w:ind w:firstLine="0"/>
              <w:jc w:val="center"/>
              <w:rPr>
                <w:rFonts w:ascii="Times New Roman" w:hAnsi="Times New Roman" w:cs="Times New Roman"/>
                <w:b/>
                <w:sz w:val="24"/>
                <w:szCs w:val="24"/>
                <w:lang w:val="uk-UA"/>
              </w:rPr>
            </w:pPr>
            <w:r w:rsidRPr="00D2085D">
              <w:rPr>
                <w:rFonts w:ascii="Times New Roman" w:hAnsi="Times New Roman" w:cs="Times New Roman"/>
                <w:b/>
                <w:sz w:val="24"/>
                <w:szCs w:val="24"/>
                <w:lang w:val="uk-UA"/>
              </w:rPr>
              <w:t>56</w:t>
            </w:r>
            <w:r w:rsidR="009730D9" w:rsidRPr="00D2085D">
              <w:rPr>
                <w:rFonts w:ascii="Times New Roman" w:hAnsi="Times New Roman" w:cs="Times New Roman"/>
                <w:b/>
                <w:sz w:val="24"/>
                <w:szCs w:val="24"/>
                <w:lang w:val="uk-UA"/>
              </w:rPr>
              <w:t>,</w:t>
            </w:r>
            <w:r w:rsidRPr="00D2085D">
              <w:rPr>
                <w:rFonts w:ascii="Times New Roman" w:hAnsi="Times New Roman" w:cs="Times New Roman"/>
                <w:b/>
                <w:sz w:val="24"/>
                <w:szCs w:val="24"/>
                <w:lang w:val="uk-UA"/>
              </w:rPr>
              <w:t>100</w:t>
            </w:r>
          </w:p>
        </w:tc>
        <w:tc>
          <w:tcPr>
            <w:tcW w:w="198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219F49C" w14:textId="0849C9AD" w:rsidR="00DB3D6B" w:rsidRPr="00D2085D" w:rsidRDefault="00F90F66" w:rsidP="00D2085D">
            <w:pPr>
              <w:widowControl w:val="0"/>
              <w:autoSpaceDE w:val="0"/>
              <w:autoSpaceDN w:val="0"/>
              <w:adjustRightInd w:val="0"/>
              <w:spacing w:line="240" w:lineRule="auto"/>
              <w:ind w:firstLine="0"/>
              <w:jc w:val="center"/>
              <w:rPr>
                <w:rFonts w:ascii="Times New Roman" w:hAnsi="Times New Roman" w:cs="Times New Roman"/>
                <w:b/>
                <w:sz w:val="24"/>
                <w:szCs w:val="24"/>
                <w:lang w:val="uk-UA"/>
              </w:rPr>
            </w:pPr>
            <w:r w:rsidRPr="00D2085D">
              <w:rPr>
                <w:rFonts w:ascii="Times New Roman" w:hAnsi="Times New Roman" w:cs="Times New Roman"/>
                <w:b/>
                <w:sz w:val="24"/>
                <w:szCs w:val="24"/>
                <w:lang w:val="uk-UA"/>
              </w:rPr>
              <w:t>245</w:t>
            </w:r>
            <w:r w:rsidR="009730D9" w:rsidRPr="00D2085D">
              <w:rPr>
                <w:rFonts w:ascii="Times New Roman" w:hAnsi="Times New Roman" w:cs="Times New Roman"/>
                <w:b/>
                <w:sz w:val="24"/>
                <w:szCs w:val="24"/>
                <w:lang w:val="uk-UA"/>
              </w:rPr>
              <w:t>,</w:t>
            </w:r>
            <w:r w:rsidRPr="00D2085D">
              <w:rPr>
                <w:rFonts w:ascii="Times New Roman" w:hAnsi="Times New Roman" w:cs="Times New Roman"/>
                <w:b/>
                <w:sz w:val="24"/>
                <w:szCs w:val="24"/>
                <w:lang w:val="uk-UA"/>
              </w:rPr>
              <w:t>520</w:t>
            </w:r>
          </w:p>
        </w:tc>
      </w:tr>
      <w:tr w:rsidR="001F07DB" w:rsidRPr="002E6989" w14:paraId="73C2F024" w14:textId="77777777" w:rsidTr="001F07DB">
        <w:trPr>
          <w:gridAfter w:val="1"/>
          <w:wAfter w:w="44" w:type="dxa"/>
          <w:trHeight w:val="129"/>
        </w:trPr>
        <w:tc>
          <w:tcPr>
            <w:tcW w:w="4942"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26F0B0BB" w14:textId="77777777" w:rsidR="00DB3D6B" w:rsidRPr="00D2085D" w:rsidRDefault="00DB3D6B" w:rsidP="00D2085D">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D2085D">
              <w:rPr>
                <w:rFonts w:ascii="Times New Roman" w:hAnsi="Times New Roman" w:cs="Times New Roman"/>
                <w:sz w:val="24"/>
                <w:szCs w:val="24"/>
                <w:lang w:val="uk-UA"/>
              </w:rPr>
              <w:t>ФОП</w:t>
            </w:r>
          </w:p>
        </w:tc>
        <w:tc>
          <w:tcPr>
            <w:tcW w:w="113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7AB8BA44" w14:textId="782220B0" w:rsidR="00DB3D6B" w:rsidRPr="00D2085D" w:rsidRDefault="005731AD" w:rsidP="00D2085D">
            <w:pPr>
              <w:widowControl w:val="0"/>
              <w:autoSpaceDE w:val="0"/>
              <w:autoSpaceDN w:val="0"/>
              <w:adjustRightInd w:val="0"/>
              <w:spacing w:line="240" w:lineRule="auto"/>
              <w:ind w:firstLine="0"/>
              <w:jc w:val="center"/>
              <w:rPr>
                <w:rFonts w:ascii="Times New Roman" w:hAnsi="Times New Roman" w:cs="Times New Roman"/>
                <w:b/>
                <w:sz w:val="24"/>
                <w:szCs w:val="24"/>
                <w:lang w:val="uk-UA"/>
              </w:rPr>
            </w:pPr>
            <w:r w:rsidRPr="00D2085D">
              <w:rPr>
                <w:rFonts w:ascii="Times New Roman" w:hAnsi="Times New Roman" w:cs="Times New Roman"/>
                <w:b/>
                <w:sz w:val="24"/>
                <w:szCs w:val="24"/>
                <w:lang w:val="uk-UA"/>
              </w:rPr>
              <w:t>113,460</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tcPr>
          <w:p w14:paraId="1BCEB5B8" w14:textId="12FC28CE" w:rsidR="00DB3D6B" w:rsidRPr="00D2085D" w:rsidRDefault="004A24C5" w:rsidP="00D2085D">
            <w:pPr>
              <w:widowControl w:val="0"/>
              <w:autoSpaceDE w:val="0"/>
              <w:autoSpaceDN w:val="0"/>
              <w:adjustRightInd w:val="0"/>
              <w:spacing w:line="240" w:lineRule="auto"/>
              <w:ind w:firstLine="0"/>
              <w:jc w:val="center"/>
              <w:rPr>
                <w:rFonts w:ascii="Times New Roman" w:hAnsi="Times New Roman" w:cs="Times New Roman"/>
                <w:b/>
                <w:sz w:val="24"/>
                <w:szCs w:val="24"/>
                <w:lang w:val="uk-UA"/>
              </w:rPr>
            </w:pPr>
            <w:r w:rsidRPr="00D2085D">
              <w:rPr>
                <w:rFonts w:ascii="Times New Roman" w:hAnsi="Times New Roman" w:cs="Times New Roman"/>
                <w:b/>
                <w:sz w:val="24"/>
                <w:szCs w:val="24"/>
                <w:lang w:val="uk-UA"/>
              </w:rPr>
              <w:t>311,100</w:t>
            </w:r>
          </w:p>
        </w:tc>
        <w:tc>
          <w:tcPr>
            <w:tcW w:w="1985"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14:paraId="641E26CA" w14:textId="5237B3C1" w:rsidR="00DB3D6B" w:rsidRPr="00D2085D" w:rsidRDefault="00720C91" w:rsidP="00D2085D">
            <w:pPr>
              <w:widowControl w:val="0"/>
              <w:autoSpaceDE w:val="0"/>
              <w:autoSpaceDN w:val="0"/>
              <w:adjustRightInd w:val="0"/>
              <w:spacing w:line="240" w:lineRule="auto"/>
              <w:ind w:firstLine="0"/>
              <w:jc w:val="center"/>
              <w:rPr>
                <w:rFonts w:ascii="Times New Roman" w:hAnsi="Times New Roman" w:cs="Times New Roman"/>
                <w:b/>
                <w:sz w:val="24"/>
                <w:szCs w:val="24"/>
                <w:lang w:val="uk-UA"/>
              </w:rPr>
            </w:pPr>
            <w:r w:rsidRPr="00D2085D">
              <w:rPr>
                <w:rFonts w:ascii="Times New Roman" w:hAnsi="Times New Roman" w:cs="Times New Roman"/>
                <w:b/>
                <w:sz w:val="24"/>
                <w:szCs w:val="24"/>
                <w:lang w:val="uk-UA"/>
              </w:rPr>
              <w:t>1,361,520</w:t>
            </w:r>
          </w:p>
        </w:tc>
      </w:tr>
    </w:tbl>
    <w:p w14:paraId="18839057" w14:textId="77777777" w:rsidR="00DB3D6B" w:rsidRPr="00B218F4" w:rsidRDefault="00DB3D6B" w:rsidP="00DB3D6B">
      <w:pPr>
        <w:rPr>
          <w:sz w:val="28"/>
          <w:szCs w:val="28"/>
          <w:lang w:val="uk-UA" w:eastAsia="x-none"/>
        </w:rPr>
      </w:pPr>
    </w:p>
    <w:p w14:paraId="0A450571" w14:textId="7EFC60E3" w:rsidR="00DB3D6B" w:rsidRDefault="00DB3D6B"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275" w:name="_Toc153152070"/>
      <w:bookmarkStart w:id="276" w:name="_Toc154243527"/>
      <w:bookmarkStart w:id="277" w:name="_Toc154272658"/>
      <w:bookmarkStart w:id="278" w:name="_Toc154272931"/>
      <w:bookmarkStart w:id="279" w:name="_Toc154274875"/>
      <w:bookmarkStart w:id="280" w:name="_Toc154275033"/>
      <w:bookmarkStart w:id="281" w:name="_Toc154275436"/>
      <w:bookmarkStart w:id="282" w:name="_Toc154276146"/>
      <w:bookmarkStart w:id="283" w:name="_Toc154277470"/>
      <w:r w:rsidRPr="00360FC6">
        <w:rPr>
          <w:rFonts w:ascii="Times New Roman" w:hAnsi="Times New Roman"/>
          <w:color w:val="auto"/>
          <w:sz w:val="28"/>
          <w:szCs w:val="28"/>
          <w:lang w:val="uk-UA"/>
        </w:rPr>
        <w:t>Обґрунтування вартості задіяних основних фондів та</w:t>
      </w:r>
      <w:r w:rsidR="00986883">
        <w:rPr>
          <w:rFonts w:ascii="Times New Roman" w:hAnsi="Times New Roman"/>
          <w:color w:val="auto"/>
          <w:sz w:val="28"/>
          <w:szCs w:val="28"/>
          <w:lang w:val="uk-UA"/>
        </w:rPr>
        <w:t xml:space="preserve"> </w:t>
      </w:r>
      <w:r w:rsidRPr="00360FC6">
        <w:rPr>
          <w:rFonts w:ascii="Times New Roman" w:hAnsi="Times New Roman"/>
          <w:color w:val="auto"/>
          <w:sz w:val="28"/>
          <w:szCs w:val="28"/>
          <w:lang w:val="uk-UA"/>
        </w:rPr>
        <w:t>амортизаційних відрахувань</w:t>
      </w:r>
      <w:bookmarkEnd w:id="275"/>
      <w:bookmarkEnd w:id="276"/>
      <w:bookmarkEnd w:id="277"/>
      <w:bookmarkEnd w:id="278"/>
      <w:bookmarkEnd w:id="279"/>
      <w:r w:rsidR="00986883">
        <w:rPr>
          <w:rFonts w:ascii="Times New Roman" w:hAnsi="Times New Roman"/>
          <w:color w:val="auto"/>
          <w:sz w:val="28"/>
          <w:szCs w:val="28"/>
          <w:lang w:val="uk-UA"/>
        </w:rPr>
        <w:t>.</w:t>
      </w:r>
      <w:bookmarkEnd w:id="280"/>
      <w:bookmarkEnd w:id="281"/>
      <w:bookmarkEnd w:id="282"/>
      <w:bookmarkEnd w:id="283"/>
    </w:p>
    <w:p w14:paraId="55EBA110" w14:textId="77777777" w:rsidR="00B218F4" w:rsidRPr="00B218F4" w:rsidRDefault="00B218F4" w:rsidP="00B218F4">
      <w:pPr>
        <w:rPr>
          <w:sz w:val="28"/>
          <w:szCs w:val="28"/>
          <w:lang w:val="uk-UA" w:eastAsia="x-none"/>
        </w:rPr>
      </w:pPr>
    </w:p>
    <w:p w14:paraId="14EE7D7F" w14:textId="1E6C71A7" w:rsidR="00DB3D6B" w:rsidRDefault="00DB3D6B" w:rsidP="00D2085D">
      <w:pPr>
        <w:pStyle w:val="ListParagraph"/>
        <w:ind w:left="0"/>
        <w:rPr>
          <w:rFonts w:ascii="Times New Roman" w:eastAsia="Times New Roman" w:hAnsi="Times New Roman" w:cs="Times New Roman"/>
          <w:bCs/>
          <w:iCs/>
          <w:sz w:val="28"/>
          <w:szCs w:val="28"/>
          <w:lang w:val="uk-UA" w:eastAsia="ru-RU"/>
        </w:rPr>
      </w:pPr>
      <w:r w:rsidRPr="002E6989">
        <w:rPr>
          <w:rFonts w:ascii="Times New Roman" w:eastAsia="Times New Roman" w:hAnsi="Times New Roman" w:cs="Times New Roman"/>
          <w:bCs/>
          <w:iCs/>
          <w:sz w:val="28"/>
          <w:szCs w:val="28"/>
          <w:lang w:val="uk-UA" w:eastAsia="ru-RU"/>
        </w:rPr>
        <w:lastRenderedPageBreak/>
        <w:t xml:space="preserve">Зведену інформацію щодо </w:t>
      </w:r>
      <w:r w:rsidR="000236FB" w:rsidRPr="002E6989">
        <w:rPr>
          <w:rFonts w:ascii="Times New Roman" w:eastAsia="Times New Roman" w:hAnsi="Times New Roman" w:cs="Times New Roman"/>
          <w:bCs/>
          <w:iCs/>
          <w:sz w:val="28"/>
          <w:szCs w:val="28"/>
          <w:lang w:val="uk-UA" w:eastAsia="ru-RU"/>
        </w:rPr>
        <w:t>обґрунтування</w:t>
      </w:r>
      <w:r w:rsidRPr="002E6989">
        <w:rPr>
          <w:rFonts w:ascii="Times New Roman" w:eastAsia="Times New Roman" w:hAnsi="Times New Roman" w:cs="Times New Roman"/>
          <w:bCs/>
          <w:iCs/>
          <w:sz w:val="28"/>
          <w:szCs w:val="28"/>
          <w:lang w:val="uk-UA" w:eastAsia="ru-RU"/>
        </w:rPr>
        <w:t xml:space="preserve"> вартості амортизаційних відрахувань наведено в табл. 4.10</w:t>
      </w:r>
    </w:p>
    <w:p w14:paraId="0737A713" w14:textId="77777777" w:rsidR="00B54F10" w:rsidRPr="002E6989" w:rsidRDefault="00B54F10" w:rsidP="00DB3D6B">
      <w:pPr>
        <w:pStyle w:val="ListParagraph"/>
        <w:ind w:left="360" w:firstLine="348"/>
        <w:rPr>
          <w:rFonts w:ascii="Times New Roman" w:eastAsia="Times New Roman" w:hAnsi="Times New Roman" w:cs="Times New Roman"/>
          <w:bCs/>
          <w:iCs/>
          <w:sz w:val="28"/>
          <w:szCs w:val="28"/>
          <w:lang w:val="uk-UA" w:eastAsia="ru-RU"/>
        </w:rPr>
      </w:pPr>
    </w:p>
    <w:p w14:paraId="1C512284" w14:textId="4F087303" w:rsidR="00DB3D6B" w:rsidRPr="00D2085D" w:rsidRDefault="00DB3D6B" w:rsidP="00D2085D">
      <w:pPr>
        <w:pStyle w:val="1"/>
        <w:ind w:firstLine="0"/>
        <w:jc w:val="left"/>
        <w:rPr>
          <w:lang w:val="uk-UA"/>
        </w:rPr>
      </w:pPr>
      <w:r w:rsidRPr="00D2085D">
        <w:rPr>
          <w:lang w:val="uk-UA"/>
        </w:rPr>
        <w:t>Таблиця 4.10 – Обґрунтування вартості амортизаційних відрахувань</w:t>
      </w:r>
      <w:r w:rsidR="006200BD">
        <w:rPr>
          <w:lang w:val="uk-UA"/>
        </w:rPr>
        <w:t xml:space="preserve"> </w:t>
      </w:r>
      <w:r w:rsidRPr="00D2085D">
        <w:rPr>
          <w:lang w:val="uk-UA"/>
        </w:rPr>
        <w:t>основних фондів</w:t>
      </w:r>
    </w:p>
    <w:tbl>
      <w:tblPr>
        <w:tblStyle w:val="TableGrid"/>
        <w:tblW w:w="0" w:type="auto"/>
        <w:tblLook w:val="04A0" w:firstRow="1" w:lastRow="0" w:firstColumn="1" w:lastColumn="0" w:noHBand="0" w:noVBand="1"/>
      </w:tblPr>
      <w:tblGrid>
        <w:gridCol w:w="2923"/>
        <w:gridCol w:w="1335"/>
        <w:gridCol w:w="1398"/>
        <w:gridCol w:w="1698"/>
        <w:gridCol w:w="1990"/>
      </w:tblGrid>
      <w:tr w:rsidR="000236FB" w:rsidRPr="002E6989" w14:paraId="0C177776" w14:textId="77777777" w:rsidTr="000236FB">
        <w:tc>
          <w:tcPr>
            <w:tcW w:w="3681" w:type="dxa"/>
            <w:vAlign w:val="center"/>
          </w:tcPr>
          <w:p w14:paraId="6FA5F053" w14:textId="77777777" w:rsidR="00DB3D6B" w:rsidRPr="006200BD" w:rsidRDefault="00DB3D6B" w:rsidP="006200BD">
            <w:pPr>
              <w:ind w:firstLine="0"/>
              <w:jc w:val="center"/>
              <w:rPr>
                <w:rFonts w:ascii="Times New Roman" w:hAnsi="Times New Roman" w:cs="Times New Roman"/>
                <w:iCs/>
                <w:sz w:val="24"/>
                <w:szCs w:val="24"/>
                <w:lang w:val="uk-UA" w:eastAsia="x-none"/>
              </w:rPr>
            </w:pPr>
            <w:r w:rsidRPr="006200BD">
              <w:rPr>
                <w:rFonts w:ascii="Times New Roman" w:eastAsia="Times New Roman" w:hAnsi="Times New Roman" w:cs="Times New Roman"/>
                <w:b/>
                <w:bCs/>
                <w:iCs/>
                <w:sz w:val="24"/>
                <w:szCs w:val="24"/>
                <w:lang w:val="uk-UA" w:eastAsia="ru-RU"/>
              </w:rPr>
              <w:t>Назва об’єкта</w:t>
            </w:r>
          </w:p>
        </w:tc>
        <w:tc>
          <w:tcPr>
            <w:tcW w:w="266" w:type="dxa"/>
            <w:vAlign w:val="center"/>
          </w:tcPr>
          <w:p w14:paraId="4C01A034" w14:textId="4150D1DC" w:rsidR="00DB3D6B" w:rsidRPr="006200BD" w:rsidRDefault="00DB3D6B" w:rsidP="006200BD">
            <w:pPr>
              <w:ind w:firstLine="0"/>
              <w:jc w:val="center"/>
              <w:rPr>
                <w:rFonts w:ascii="Times New Roman" w:hAnsi="Times New Roman" w:cs="Times New Roman"/>
                <w:iCs/>
                <w:sz w:val="24"/>
                <w:szCs w:val="24"/>
                <w:lang w:val="uk-UA" w:eastAsia="x-none"/>
              </w:rPr>
            </w:pPr>
            <w:r w:rsidRPr="006200BD">
              <w:rPr>
                <w:rFonts w:ascii="Times New Roman" w:eastAsia="Times New Roman" w:hAnsi="Times New Roman" w:cs="Times New Roman"/>
                <w:b/>
                <w:bCs/>
                <w:iCs/>
                <w:sz w:val="24"/>
                <w:szCs w:val="24"/>
                <w:lang w:val="uk-UA" w:eastAsia="ru-RU"/>
              </w:rPr>
              <w:t>Кількіст</w:t>
            </w:r>
            <w:r w:rsidR="000236FB" w:rsidRPr="006200BD">
              <w:rPr>
                <w:rFonts w:ascii="Times New Roman" w:eastAsia="Times New Roman" w:hAnsi="Times New Roman" w:cs="Times New Roman"/>
                <w:b/>
                <w:bCs/>
                <w:iCs/>
                <w:sz w:val="24"/>
                <w:szCs w:val="24"/>
                <w:lang w:val="uk-UA" w:eastAsia="ru-RU"/>
              </w:rPr>
              <w:t>ь</w:t>
            </w:r>
            <w:r w:rsidRPr="006200BD">
              <w:rPr>
                <w:rFonts w:ascii="Times New Roman" w:eastAsia="Times New Roman" w:hAnsi="Times New Roman" w:cs="Times New Roman"/>
                <w:b/>
                <w:bCs/>
                <w:iCs/>
                <w:sz w:val="24"/>
                <w:szCs w:val="24"/>
                <w:lang w:val="uk-UA" w:eastAsia="ru-RU"/>
              </w:rPr>
              <w:t>,</w:t>
            </w:r>
            <w:r w:rsidR="00B22C3C" w:rsidRPr="006200BD">
              <w:rPr>
                <w:rFonts w:ascii="Times New Roman" w:eastAsia="Times New Roman" w:hAnsi="Times New Roman" w:cs="Times New Roman"/>
                <w:b/>
                <w:bCs/>
                <w:iCs/>
                <w:sz w:val="24"/>
                <w:szCs w:val="24"/>
                <w:lang w:val="uk-UA" w:eastAsia="ru-RU"/>
              </w:rPr>
              <w:t xml:space="preserve"> </w:t>
            </w:r>
            <w:r w:rsidRPr="006200BD">
              <w:rPr>
                <w:rFonts w:ascii="Times New Roman" w:eastAsia="Times New Roman" w:hAnsi="Times New Roman" w:cs="Times New Roman"/>
                <w:b/>
                <w:bCs/>
                <w:iCs/>
                <w:sz w:val="24"/>
                <w:szCs w:val="24"/>
                <w:lang w:val="uk-UA" w:eastAsia="ru-RU"/>
              </w:rPr>
              <w:t>шт.</w:t>
            </w:r>
          </w:p>
        </w:tc>
        <w:tc>
          <w:tcPr>
            <w:tcW w:w="1511" w:type="dxa"/>
            <w:vAlign w:val="center"/>
          </w:tcPr>
          <w:p w14:paraId="756BD510" w14:textId="77777777" w:rsidR="00DB3D6B" w:rsidRPr="006200BD" w:rsidRDefault="00DB3D6B" w:rsidP="006200BD">
            <w:pPr>
              <w:ind w:firstLine="0"/>
              <w:jc w:val="center"/>
              <w:rPr>
                <w:rFonts w:ascii="Times New Roman" w:hAnsi="Times New Roman" w:cs="Times New Roman"/>
                <w:iCs/>
                <w:sz w:val="24"/>
                <w:szCs w:val="24"/>
                <w:lang w:val="uk-UA" w:eastAsia="x-none"/>
              </w:rPr>
            </w:pPr>
            <w:r w:rsidRPr="006200BD">
              <w:rPr>
                <w:rFonts w:ascii="Times New Roman" w:eastAsia="Times New Roman" w:hAnsi="Times New Roman" w:cs="Times New Roman"/>
                <w:b/>
                <w:bCs/>
                <w:iCs/>
                <w:sz w:val="24"/>
                <w:szCs w:val="24"/>
                <w:lang w:val="uk-UA" w:eastAsia="ru-RU"/>
              </w:rPr>
              <w:t>Вартість, тис. грн</w:t>
            </w:r>
          </w:p>
        </w:tc>
        <w:tc>
          <w:tcPr>
            <w:tcW w:w="1790" w:type="dxa"/>
            <w:vAlign w:val="center"/>
          </w:tcPr>
          <w:p w14:paraId="44D9AF6A" w14:textId="77777777" w:rsidR="00DB3D6B" w:rsidRPr="006200BD" w:rsidRDefault="00DB3D6B" w:rsidP="006200BD">
            <w:pPr>
              <w:ind w:firstLine="0"/>
              <w:jc w:val="center"/>
              <w:rPr>
                <w:rFonts w:ascii="Times New Roman" w:hAnsi="Times New Roman" w:cs="Times New Roman"/>
                <w:iCs/>
                <w:sz w:val="24"/>
                <w:szCs w:val="24"/>
                <w:lang w:val="uk-UA" w:eastAsia="x-none"/>
              </w:rPr>
            </w:pPr>
            <w:r w:rsidRPr="006200BD">
              <w:rPr>
                <w:rFonts w:ascii="Times New Roman" w:eastAsia="Times New Roman" w:hAnsi="Times New Roman" w:cs="Times New Roman"/>
                <w:b/>
                <w:bCs/>
                <w:iCs/>
                <w:sz w:val="24"/>
                <w:szCs w:val="24"/>
                <w:lang w:val="uk-UA" w:eastAsia="ru-RU"/>
              </w:rPr>
              <w:t>Річна норма амортизації, %</w:t>
            </w:r>
          </w:p>
        </w:tc>
        <w:tc>
          <w:tcPr>
            <w:tcW w:w="2096" w:type="dxa"/>
            <w:vAlign w:val="center"/>
          </w:tcPr>
          <w:p w14:paraId="6E2B3EDC" w14:textId="77777777" w:rsidR="00DB3D6B" w:rsidRPr="006200BD" w:rsidRDefault="00DB3D6B" w:rsidP="006200BD">
            <w:pPr>
              <w:ind w:firstLine="0"/>
              <w:jc w:val="center"/>
              <w:rPr>
                <w:rFonts w:ascii="Times New Roman" w:hAnsi="Times New Roman" w:cs="Times New Roman"/>
                <w:iCs/>
                <w:sz w:val="24"/>
                <w:szCs w:val="24"/>
                <w:lang w:val="uk-UA" w:eastAsia="x-none"/>
              </w:rPr>
            </w:pPr>
            <w:r w:rsidRPr="006200BD">
              <w:rPr>
                <w:rFonts w:ascii="Times New Roman" w:eastAsia="Times New Roman" w:hAnsi="Times New Roman" w:cs="Times New Roman"/>
                <w:b/>
                <w:bCs/>
                <w:iCs/>
                <w:sz w:val="24"/>
                <w:szCs w:val="24"/>
                <w:lang w:val="uk-UA" w:eastAsia="ru-RU"/>
              </w:rPr>
              <w:t>Амортизаційні відрахування, тис. грн</w:t>
            </w:r>
          </w:p>
        </w:tc>
      </w:tr>
      <w:tr w:rsidR="000236FB" w:rsidRPr="002E6989" w14:paraId="4466B1EB" w14:textId="77777777" w:rsidTr="00540432">
        <w:trPr>
          <w:trHeight w:val="1312"/>
        </w:trPr>
        <w:tc>
          <w:tcPr>
            <w:tcW w:w="3681" w:type="dxa"/>
          </w:tcPr>
          <w:p w14:paraId="7B4E8EF4" w14:textId="4BE9F1D8"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Інтегрована</w:t>
            </w:r>
            <w:r w:rsidR="00540432" w:rsidRPr="006200BD">
              <w:rPr>
                <w:rFonts w:ascii="Times New Roman" w:hAnsi="Times New Roman" w:cs="Times New Roman"/>
                <w:sz w:val="24"/>
                <w:szCs w:val="24"/>
                <w:lang w:val="uk-UA"/>
              </w:rPr>
              <w:t xml:space="preserve"> </w:t>
            </w:r>
            <w:r w:rsidRPr="006200BD">
              <w:rPr>
                <w:rFonts w:ascii="Times New Roman" w:hAnsi="Times New Roman" w:cs="Times New Roman"/>
                <w:sz w:val="24"/>
                <w:szCs w:val="24"/>
                <w:lang w:val="uk-UA"/>
              </w:rPr>
              <w:t>розробка алгоритму (Обладнання)</w:t>
            </w:r>
          </w:p>
        </w:tc>
        <w:tc>
          <w:tcPr>
            <w:tcW w:w="266" w:type="dxa"/>
          </w:tcPr>
          <w:p w14:paraId="0FCF2379" w14:textId="563D1E1B"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1</w:t>
            </w:r>
          </w:p>
        </w:tc>
        <w:tc>
          <w:tcPr>
            <w:tcW w:w="1511" w:type="dxa"/>
          </w:tcPr>
          <w:p w14:paraId="1890A41D" w14:textId="284CDDC8"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150</w:t>
            </w:r>
          </w:p>
        </w:tc>
        <w:tc>
          <w:tcPr>
            <w:tcW w:w="1790" w:type="dxa"/>
          </w:tcPr>
          <w:p w14:paraId="7FF4A720" w14:textId="1931F8C6"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15</w:t>
            </w:r>
          </w:p>
        </w:tc>
        <w:tc>
          <w:tcPr>
            <w:tcW w:w="2096" w:type="dxa"/>
          </w:tcPr>
          <w:p w14:paraId="67BC7879" w14:textId="7AB78261"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22.5</w:t>
            </w:r>
          </w:p>
        </w:tc>
      </w:tr>
      <w:tr w:rsidR="000236FB" w:rsidRPr="002E6989" w14:paraId="517EF542" w14:textId="77777777" w:rsidTr="000236FB">
        <w:tc>
          <w:tcPr>
            <w:tcW w:w="3681" w:type="dxa"/>
          </w:tcPr>
          <w:p w14:paraId="32C456CB" w14:textId="59C382FE"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Спеціалізоване програмне забезпечення</w:t>
            </w:r>
          </w:p>
        </w:tc>
        <w:tc>
          <w:tcPr>
            <w:tcW w:w="266" w:type="dxa"/>
          </w:tcPr>
          <w:p w14:paraId="31427C18" w14:textId="5B11FAD8"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5</w:t>
            </w:r>
          </w:p>
        </w:tc>
        <w:tc>
          <w:tcPr>
            <w:tcW w:w="1511" w:type="dxa"/>
          </w:tcPr>
          <w:p w14:paraId="5E9F7018" w14:textId="7EA4BD6F"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100</w:t>
            </w:r>
          </w:p>
        </w:tc>
        <w:tc>
          <w:tcPr>
            <w:tcW w:w="1790" w:type="dxa"/>
          </w:tcPr>
          <w:p w14:paraId="259C3E95" w14:textId="6E3C7B7E"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10</w:t>
            </w:r>
          </w:p>
        </w:tc>
        <w:tc>
          <w:tcPr>
            <w:tcW w:w="2096" w:type="dxa"/>
          </w:tcPr>
          <w:p w14:paraId="7619A940" w14:textId="285F10AE"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50</w:t>
            </w:r>
          </w:p>
        </w:tc>
      </w:tr>
      <w:tr w:rsidR="000236FB" w:rsidRPr="002E6989" w14:paraId="073A23BB" w14:textId="77777777" w:rsidTr="000236FB">
        <w:tc>
          <w:tcPr>
            <w:tcW w:w="3681" w:type="dxa"/>
          </w:tcPr>
          <w:p w14:paraId="0E93CC4E" w14:textId="0B84CA92"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Система моніторингу та аналітики (Інструменти)</w:t>
            </w:r>
          </w:p>
        </w:tc>
        <w:tc>
          <w:tcPr>
            <w:tcW w:w="266" w:type="dxa"/>
          </w:tcPr>
          <w:p w14:paraId="57119251" w14:textId="61E4E4F2"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1</w:t>
            </w:r>
          </w:p>
        </w:tc>
        <w:tc>
          <w:tcPr>
            <w:tcW w:w="1511" w:type="dxa"/>
          </w:tcPr>
          <w:p w14:paraId="5827204A" w14:textId="3BA7F5AE"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200</w:t>
            </w:r>
          </w:p>
        </w:tc>
        <w:tc>
          <w:tcPr>
            <w:tcW w:w="1790" w:type="dxa"/>
          </w:tcPr>
          <w:p w14:paraId="700EA22D" w14:textId="60EA9CDA"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12</w:t>
            </w:r>
          </w:p>
        </w:tc>
        <w:tc>
          <w:tcPr>
            <w:tcW w:w="2096" w:type="dxa"/>
          </w:tcPr>
          <w:p w14:paraId="7C709CBE" w14:textId="6DE11600" w:rsidR="00FE277D" w:rsidRPr="006200BD" w:rsidRDefault="00FE277D" w:rsidP="006200BD">
            <w:pPr>
              <w:ind w:firstLine="0"/>
              <w:jc w:val="center"/>
              <w:rPr>
                <w:rFonts w:ascii="Times New Roman" w:hAnsi="Times New Roman" w:cs="Times New Roman"/>
                <w:iCs/>
                <w:sz w:val="24"/>
                <w:szCs w:val="24"/>
                <w:lang w:val="uk-UA" w:eastAsia="x-none"/>
              </w:rPr>
            </w:pPr>
            <w:r w:rsidRPr="006200BD">
              <w:rPr>
                <w:rFonts w:ascii="Times New Roman" w:hAnsi="Times New Roman" w:cs="Times New Roman"/>
                <w:sz w:val="24"/>
                <w:szCs w:val="24"/>
                <w:lang w:val="uk-UA"/>
              </w:rPr>
              <w:t>24</w:t>
            </w:r>
          </w:p>
        </w:tc>
      </w:tr>
      <w:tr w:rsidR="000236FB" w:rsidRPr="002E6989" w14:paraId="58A90ABA" w14:textId="77777777" w:rsidTr="000236FB">
        <w:tc>
          <w:tcPr>
            <w:tcW w:w="3681" w:type="dxa"/>
            <w:vAlign w:val="center"/>
          </w:tcPr>
          <w:p w14:paraId="5C797667" w14:textId="77777777" w:rsidR="00DB3D6B" w:rsidRPr="006200BD" w:rsidRDefault="00DB3D6B" w:rsidP="006200BD">
            <w:pPr>
              <w:ind w:firstLine="0"/>
              <w:jc w:val="center"/>
              <w:rPr>
                <w:rFonts w:ascii="Times New Roman" w:hAnsi="Times New Roman" w:cs="Times New Roman"/>
                <w:b/>
                <w:iCs/>
                <w:sz w:val="24"/>
                <w:szCs w:val="24"/>
                <w:lang w:val="uk-UA" w:eastAsia="x-none"/>
              </w:rPr>
            </w:pPr>
            <w:r w:rsidRPr="006200BD">
              <w:rPr>
                <w:rFonts w:ascii="Times New Roman" w:eastAsia="Times New Roman" w:hAnsi="Times New Roman" w:cs="Times New Roman"/>
                <w:b/>
                <w:iCs/>
                <w:sz w:val="24"/>
                <w:szCs w:val="24"/>
                <w:lang w:val="uk-UA" w:eastAsia="ru-RU"/>
              </w:rPr>
              <w:t>Всього</w:t>
            </w:r>
          </w:p>
        </w:tc>
        <w:tc>
          <w:tcPr>
            <w:tcW w:w="266" w:type="dxa"/>
            <w:vAlign w:val="center"/>
          </w:tcPr>
          <w:p w14:paraId="3AC03379" w14:textId="77777777" w:rsidR="00DB3D6B" w:rsidRPr="006200BD" w:rsidRDefault="00DB3D6B" w:rsidP="006200BD">
            <w:pPr>
              <w:jc w:val="center"/>
              <w:rPr>
                <w:rFonts w:ascii="Times New Roman" w:hAnsi="Times New Roman" w:cs="Times New Roman"/>
                <w:b/>
                <w:iCs/>
                <w:sz w:val="24"/>
                <w:szCs w:val="24"/>
                <w:lang w:val="uk-UA" w:eastAsia="x-none"/>
              </w:rPr>
            </w:pPr>
          </w:p>
        </w:tc>
        <w:tc>
          <w:tcPr>
            <w:tcW w:w="1511" w:type="dxa"/>
            <w:vAlign w:val="center"/>
          </w:tcPr>
          <w:p w14:paraId="7A836B91" w14:textId="77777777" w:rsidR="00DB3D6B" w:rsidRPr="006200BD" w:rsidRDefault="00DB3D6B" w:rsidP="006200BD">
            <w:pPr>
              <w:jc w:val="center"/>
              <w:rPr>
                <w:rFonts w:ascii="Times New Roman" w:hAnsi="Times New Roman" w:cs="Times New Roman"/>
                <w:b/>
                <w:iCs/>
                <w:sz w:val="24"/>
                <w:szCs w:val="24"/>
                <w:lang w:val="uk-UA" w:eastAsia="x-none"/>
              </w:rPr>
            </w:pPr>
          </w:p>
        </w:tc>
        <w:tc>
          <w:tcPr>
            <w:tcW w:w="1790" w:type="dxa"/>
            <w:vAlign w:val="center"/>
          </w:tcPr>
          <w:p w14:paraId="1EC285E0" w14:textId="77777777" w:rsidR="00DB3D6B" w:rsidRPr="006200BD" w:rsidRDefault="00DB3D6B" w:rsidP="006200BD">
            <w:pPr>
              <w:jc w:val="center"/>
              <w:rPr>
                <w:rFonts w:ascii="Times New Roman" w:hAnsi="Times New Roman" w:cs="Times New Roman"/>
                <w:b/>
                <w:iCs/>
                <w:sz w:val="24"/>
                <w:szCs w:val="24"/>
                <w:lang w:val="uk-UA" w:eastAsia="x-none"/>
              </w:rPr>
            </w:pPr>
          </w:p>
        </w:tc>
        <w:tc>
          <w:tcPr>
            <w:tcW w:w="2096" w:type="dxa"/>
            <w:vAlign w:val="center"/>
          </w:tcPr>
          <w:p w14:paraId="2796A0F1" w14:textId="3F70DCEB" w:rsidR="00DB3D6B" w:rsidRPr="006200BD" w:rsidRDefault="00B14CCF" w:rsidP="006200BD">
            <w:pPr>
              <w:ind w:firstLine="0"/>
              <w:jc w:val="center"/>
              <w:rPr>
                <w:rFonts w:ascii="Times New Roman" w:hAnsi="Times New Roman" w:cs="Times New Roman"/>
                <w:b/>
                <w:iCs/>
                <w:sz w:val="24"/>
                <w:szCs w:val="24"/>
                <w:lang w:val="uk-UA" w:eastAsia="x-none"/>
              </w:rPr>
            </w:pPr>
            <w:r w:rsidRPr="006200BD">
              <w:rPr>
                <w:rFonts w:ascii="Times New Roman" w:eastAsia="Times New Roman" w:hAnsi="Times New Roman" w:cs="Times New Roman"/>
                <w:b/>
                <w:iCs/>
                <w:sz w:val="24"/>
                <w:szCs w:val="24"/>
                <w:lang w:val="uk-UA" w:eastAsia="ru-RU"/>
              </w:rPr>
              <w:t>96.5</w:t>
            </w:r>
          </w:p>
        </w:tc>
      </w:tr>
    </w:tbl>
    <w:p w14:paraId="40F0416C" w14:textId="77777777" w:rsidR="00B218F4" w:rsidRDefault="00B218F4" w:rsidP="00B218F4">
      <w:pPr>
        <w:pStyle w:val="Heading2"/>
        <w:spacing w:before="0" w:line="360" w:lineRule="auto"/>
        <w:ind w:left="709" w:firstLine="0"/>
        <w:contextualSpacing/>
        <w:rPr>
          <w:rFonts w:ascii="Times New Roman" w:hAnsi="Times New Roman"/>
          <w:color w:val="auto"/>
          <w:sz w:val="28"/>
          <w:szCs w:val="28"/>
          <w:lang w:val="uk-UA"/>
        </w:rPr>
      </w:pPr>
    </w:p>
    <w:p w14:paraId="680D5EDB" w14:textId="4B8ED0E2" w:rsidR="00DB3D6B" w:rsidRDefault="00DB3D6B"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r w:rsidRPr="00360FC6">
        <w:rPr>
          <w:rFonts w:ascii="Times New Roman" w:hAnsi="Times New Roman"/>
          <w:color w:val="auto"/>
          <w:sz w:val="28"/>
          <w:szCs w:val="28"/>
          <w:lang w:val="uk-UA"/>
        </w:rPr>
        <w:t xml:space="preserve"> </w:t>
      </w:r>
      <w:bookmarkStart w:id="284" w:name="_Toc153152071"/>
      <w:bookmarkStart w:id="285" w:name="_Toc154243528"/>
      <w:bookmarkStart w:id="286" w:name="_Toc154272659"/>
      <w:bookmarkStart w:id="287" w:name="_Toc154272932"/>
      <w:bookmarkStart w:id="288" w:name="_Toc154274876"/>
      <w:bookmarkStart w:id="289" w:name="_Toc154275034"/>
      <w:bookmarkStart w:id="290" w:name="_Toc154275437"/>
      <w:bookmarkStart w:id="291" w:name="_Toc154276147"/>
      <w:bookmarkStart w:id="292" w:name="_Toc154277471"/>
      <w:r w:rsidRPr="00360FC6">
        <w:rPr>
          <w:rFonts w:ascii="Times New Roman" w:hAnsi="Times New Roman"/>
          <w:color w:val="auto"/>
          <w:sz w:val="28"/>
          <w:szCs w:val="28"/>
          <w:lang w:val="uk-UA"/>
        </w:rPr>
        <w:t>Інші прямі витрати</w:t>
      </w:r>
      <w:bookmarkEnd w:id="284"/>
      <w:bookmarkEnd w:id="285"/>
      <w:bookmarkEnd w:id="286"/>
      <w:bookmarkEnd w:id="287"/>
      <w:bookmarkEnd w:id="288"/>
      <w:bookmarkEnd w:id="289"/>
      <w:bookmarkEnd w:id="290"/>
      <w:bookmarkEnd w:id="291"/>
      <w:bookmarkEnd w:id="292"/>
    </w:p>
    <w:p w14:paraId="1F7AF99C" w14:textId="77777777" w:rsidR="00B218F4" w:rsidRPr="00B218F4" w:rsidRDefault="00B218F4" w:rsidP="00B218F4">
      <w:pPr>
        <w:rPr>
          <w:lang w:val="uk-UA" w:eastAsia="x-none"/>
        </w:rPr>
      </w:pPr>
    </w:p>
    <w:p w14:paraId="146789F0" w14:textId="6B17811D" w:rsidR="00540432" w:rsidRDefault="00DB3D6B" w:rsidP="00640689">
      <w:pPr>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t>До прямих інших прямих витрат відносять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операційної курсової різниці, витрати штрафів тощо.</w:t>
      </w:r>
      <w:r w:rsidR="00640689">
        <w:rPr>
          <w:rFonts w:ascii="Times New Roman" w:eastAsia="Calibri" w:hAnsi="Times New Roman" w:cs="Times New Roman"/>
          <w:sz w:val="28"/>
          <w:szCs w:val="28"/>
          <w:lang w:val="uk-UA"/>
        </w:rPr>
        <w:t xml:space="preserve"> </w:t>
      </w:r>
      <w:r w:rsidRPr="002E6989">
        <w:rPr>
          <w:rFonts w:ascii="Times New Roman" w:eastAsia="Calibri" w:hAnsi="Times New Roman" w:cs="Times New Roman"/>
          <w:sz w:val="28"/>
          <w:szCs w:val="28"/>
          <w:lang w:val="uk-UA"/>
        </w:rPr>
        <w:t xml:space="preserve">Узагальнено вони наведені в табл. 4.11. </w:t>
      </w:r>
    </w:p>
    <w:p w14:paraId="50B4BD02" w14:textId="77777777" w:rsidR="00D00B0F" w:rsidRPr="002E6989" w:rsidRDefault="00D00B0F" w:rsidP="00640689">
      <w:pPr>
        <w:rPr>
          <w:rFonts w:ascii="Times New Roman" w:eastAsia="Calibri" w:hAnsi="Times New Roman" w:cs="Times New Roman"/>
          <w:sz w:val="28"/>
          <w:szCs w:val="28"/>
          <w:lang w:val="uk-UA"/>
        </w:rPr>
      </w:pPr>
    </w:p>
    <w:p w14:paraId="02CA603D" w14:textId="1EBE656F" w:rsidR="00AD1944" w:rsidRPr="00EF728B" w:rsidRDefault="00DB3D6B" w:rsidP="00D00B0F">
      <w:pPr>
        <w:ind w:firstLine="0"/>
        <w:jc w:val="left"/>
        <w:rPr>
          <w:rFonts w:ascii="Times New Roman" w:eastAsia="Calibri" w:hAnsi="Times New Roman" w:cs="Times New Roman"/>
          <w:bCs/>
          <w:sz w:val="28"/>
          <w:szCs w:val="28"/>
          <w:lang w:val="uk-UA"/>
        </w:rPr>
      </w:pPr>
      <w:r w:rsidRPr="002E6989">
        <w:rPr>
          <w:rFonts w:ascii="Times New Roman" w:eastAsia="Calibri" w:hAnsi="Times New Roman" w:cs="Times New Roman"/>
          <w:bCs/>
          <w:iCs/>
          <w:sz w:val="28"/>
          <w:szCs w:val="28"/>
          <w:lang w:val="uk-UA"/>
        </w:rPr>
        <w:t xml:space="preserve">Таблиця 4.11 – </w:t>
      </w:r>
      <w:r w:rsidRPr="002E6989">
        <w:rPr>
          <w:rFonts w:ascii="Times New Roman" w:eastAsia="Calibri" w:hAnsi="Times New Roman" w:cs="Times New Roman"/>
          <w:bCs/>
          <w:sz w:val="28"/>
          <w:szCs w:val="28"/>
          <w:lang w:val="uk-UA"/>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296"/>
        <w:gridCol w:w="1940"/>
        <w:gridCol w:w="2050"/>
        <w:gridCol w:w="2058"/>
      </w:tblGrid>
      <w:tr w:rsidR="00DB3D6B" w:rsidRPr="002E6989" w14:paraId="0B27C6E4" w14:textId="77777777" w:rsidTr="00AB6093">
        <w:trPr>
          <w:cantSplit/>
          <w:trHeight w:val="450"/>
          <w:jc w:val="center"/>
        </w:trPr>
        <w:tc>
          <w:tcPr>
            <w:tcW w:w="1764" w:type="pct"/>
            <w:vMerge w:val="restart"/>
            <w:tcMar>
              <w:top w:w="20" w:type="dxa"/>
              <w:left w:w="20" w:type="dxa"/>
              <w:bottom w:w="0" w:type="dxa"/>
              <w:right w:w="20" w:type="dxa"/>
            </w:tcMar>
            <w:vAlign w:val="center"/>
          </w:tcPr>
          <w:p w14:paraId="1D89E18C"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Calibri" w:hAnsi="Times New Roman" w:cs="Times New Roman"/>
                <w:b/>
                <w:iCs/>
                <w:sz w:val="24"/>
                <w:szCs w:val="24"/>
                <w:lang w:val="uk-UA"/>
              </w:rPr>
              <w:t>Види послуг</w:t>
            </w:r>
          </w:p>
        </w:tc>
        <w:tc>
          <w:tcPr>
            <w:tcW w:w="1038" w:type="pct"/>
            <w:vMerge w:val="restart"/>
            <w:tcMar>
              <w:top w:w="20" w:type="dxa"/>
              <w:left w:w="20" w:type="dxa"/>
              <w:bottom w:w="0" w:type="dxa"/>
              <w:right w:w="20" w:type="dxa"/>
            </w:tcMar>
            <w:vAlign w:val="center"/>
          </w:tcPr>
          <w:p w14:paraId="4D9E76A6"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Calibri" w:hAnsi="Times New Roman" w:cs="Times New Roman"/>
                <w:b/>
                <w:iCs/>
                <w:sz w:val="24"/>
                <w:szCs w:val="24"/>
                <w:lang w:val="uk-UA"/>
              </w:rPr>
              <w:t>Джерело даних</w:t>
            </w:r>
          </w:p>
        </w:tc>
        <w:tc>
          <w:tcPr>
            <w:tcW w:w="2198" w:type="pct"/>
            <w:gridSpan w:val="2"/>
            <w:tcMar>
              <w:top w:w="20" w:type="dxa"/>
              <w:left w:w="20" w:type="dxa"/>
              <w:bottom w:w="0" w:type="dxa"/>
              <w:right w:w="20" w:type="dxa"/>
            </w:tcMar>
            <w:vAlign w:val="center"/>
          </w:tcPr>
          <w:p w14:paraId="533AA063" w14:textId="77777777" w:rsidR="00DB3D6B" w:rsidRPr="00D00B0F" w:rsidRDefault="00DB3D6B" w:rsidP="00D00B0F">
            <w:pPr>
              <w:spacing w:line="240" w:lineRule="auto"/>
              <w:ind w:firstLine="0"/>
              <w:jc w:val="center"/>
              <w:rPr>
                <w:rFonts w:ascii="Times New Roman" w:eastAsia="Calibri" w:hAnsi="Times New Roman" w:cs="Times New Roman"/>
                <w:b/>
                <w:iCs/>
                <w:sz w:val="24"/>
                <w:szCs w:val="24"/>
                <w:lang w:val="uk-UA"/>
              </w:rPr>
            </w:pPr>
            <w:r w:rsidRPr="00D00B0F">
              <w:rPr>
                <w:rFonts w:ascii="Times New Roman" w:eastAsia="Calibri" w:hAnsi="Times New Roman" w:cs="Times New Roman"/>
                <w:b/>
                <w:iCs/>
                <w:sz w:val="24"/>
                <w:szCs w:val="24"/>
                <w:lang w:val="uk-UA"/>
              </w:rPr>
              <w:t>Вартість послуг, тис. грн</w:t>
            </w:r>
          </w:p>
        </w:tc>
      </w:tr>
      <w:tr w:rsidR="00DB3D6B" w:rsidRPr="002E6989" w14:paraId="524D84D9" w14:textId="77777777" w:rsidTr="00AB6093">
        <w:trPr>
          <w:cantSplit/>
          <w:trHeight w:val="300"/>
          <w:jc w:val="center"/>
        </w:trPr>
        <w:tc>
          <w:tcPr>
            <w:tcW w:w="1764" w:type="pct"/>
            <w:vMerge/>
            <w:vAlign w:val="center"/>
          </w:tcPr>
          <w:p w14:paraId="1005D2E7" w14:textId="77777777" w:rsidR="00DB3D6B" w:rsidRPr="00D00B0F" w:rsidRDefault="00DB3D6B" w:rsidP="00D00B0F">
            <w:pPr>
              <w:spacing w:line="240" w:lineRule="auto"/>
              <w:jc w:val="center"/>
              <w:rPr>
                <w:rFonts w:ascii="Times New Roman" w:eastAsia="Arial Unicode MS" w:hAnsi="Times New Roman" w:cs="Times New Roman"/>
                <w:b/>
                <w:iCs/>
                <w:sz w:val="24"/>
                <w:szCs w:val="24"/>
                <w:lang w:val="uk-UA"/>
              </w:rPr>
            </w:pPr>
          </w:p>
        </w:tc>
        <w:tc>
          <w:tcPr>
            <w:tcW w:w="1038" w:type="pct"/>
            <w:vMerge/>
            <w:vAlign w:val="center"/>
          </w:tcPr>
          <w:p w14:paraId="4A7892A0" w14:textId="77777777" w:rsidR="00DB3D6B" w:rsidRPr="00D00B0F" w:rsidRDefault="00DB3D6B" w:rsidP="00D00B0F">
            <w:pPr>
              <w:spacing w:line="240" w:lineRule="auto"/>
              <w:jc w:val="center"/>
              <w:rPr>
                <w:rFonts w:ascii="Times New Roman" w:eastAsia="Arial Unicode MS" w:hAnsi="Times New Roman" w:cs="Times New Roman"/>
                <w:b/>
                <w:iCs/>
                <w:sz w:val="24"/>
                <w:szCs w:val="24"/>
                <w:lang w:val="uk-UA"/>
              </w:rPr>
            </w:pPr>
          </w:p>
        </w:tc>
        <w:tc>
          <w:tcPr>
            <w:tcW w:w="1097" w:type="pct"/>
            <w:tcMar>
              <w:top w:w="20" w:type="dxa"/>
              <w:left w:w="20" w:type="dxa"/>
              <w:bottom w:w="0" w:type="dxa"/>
              <w:right w:w="20" w:type="dxa"/>
            </w:tcMar>
            <w:vAlign w:val="center"/>
          </w:tcPr>
          <w:p w14:paraId="0E9DF27F"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Arial Unicode MS" w:hAnsi="Times New Roman" w:cs="Times New Roman"/>
                <w:b/>
                <w:iCs/>
                <w:sz w:val="24"/>
                <w:szCs w:val="24"/>
                <w:lang w:val="uk-UA"/>
              </w:rPr>
              <w:t>на місяць</w:t>
            </w:r>
          </w:p>
        </w:tc>
        <w:tc>
          <w:tcPr>
            <w:tcW w:w="1101" w:type="pct"/>
          </w:tcPr>
          <w:p w14:paraId="5C6CBAF7" w14:textId="77777777" w:rsidR="00DB3D6B" w:rsidRPr="00D00B0F" w:rsidRDefault="00DB3D6B" w:rsidP="00D00B0F">
            <w:pPr>
              <w:spacing w:line="240" w:lineRule="auto"/>
              <w:ind w:firstLine="0"/>
              <w:jc w:val="center"/>
              <w:rPr>
                <w:rFonts w:ascii="Times New Roman" w:eastAsia="Calibri" w:hAnsi="Times New Roman" w:cs="Times New Roman"/>
                <w:b/>
                <w:iCs/>
                <w:sz w:val="24"/>
                <w:szCs w:val="24"/>
                <w:lang w:val="uk-UA"/>
              </w:rPr>
            </w:pPr>
            <w:r w:rsidRPr="00D00B0F">
              <w:rPr>
                <w:rFonts w:ascii="Times New Roman" w:eastAsia="Calibri" w:hAnsi="Times New Roman" w:cs="Times New Roman"/>
                <w:b/>
                <w:iCs/>
                <w:sz w:val="24"/>
                <w:szCs w:val="24"/>
                <w:lang w:val="uk-UA"/>
              </w:rPr>
              <w:t>на рік</w:t>
            </w:r>
          </w:p>
        </w:tc>
      </w:tr>
      <w:tr w:rsidR="00C155D6" w:rsidRPr="002E6989" w14:paraId="291C28E6" w14:textId="77777777" w:rsidTr="00A30B35">
        <w:trPr>
          <w:trHeight w:val="300"/>
          <w:jc w:val="center"/>
        </w:trPr>
        <w:tc>
          <w:tcPr>
            <w:tcW w:w="1764" w:type="pct"/>
            <w:tcMar>
              <w:top w:w="20" w:type="dxa"/>
              <w:left w:w="20" w:type="dxa"/>
              <w:bottom w:w="0" w:type="dxa"/>
              <w:right w:w="20" w:type="dxa"/>
            </w:tcMar>
          </w:tcPr>
          <w:p w14:paraId="02EE60FD" w14:textId="2FF1AC46"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Охорона</w:t>
            </w:r>
          </w:p>
        </w:tc>
        <w:tc>
          <w:tcPr>
            <w:tcW w:w="1038" w:type="pct"/>
            <w:tcMar>
              <w:top w:w="20" w:type="dxa"/>
              <w:left w:w="20" w:type="dxa"/>
              <w:bottom w:w="0" w:type="dxa"/>
              <w:right w:w="20" w:type="dxa"/>
            </w:tcMar>
          </w:tcPr>
          <w:p w14:paraId="0E0B6975" w14:textId="4E68AD8A"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Угода</w:t>
            </w:r>
          </w:p>
        </w:tc>
        <w:tc>
          <w:tcPr>
            <w:tcW w:w="1097" w:type="pct"/>
            <w:tcMar>
              <w:top w:w="20" w:type="dxa"/>
              <w:left w:w="20" w:type="dxa"/>
              <w:bottom w:w="0" w:type="dxa"/>
              <w:right w:w="20" w:type="dxa"/>
            </w:tcMar>
          </w:tcPr>
          <w:p w14:paraId="66D9730A" w14:textId="7F5A9319"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2</w:t>
            </w:r>
          </w:p>
        </w:tc>
        <w:tc>
          <w:tcPr>
            <w:tcW w:w="1101" w:type="pct"/>
          </w:tcPr>
          <w:p w14:paraId="3F1F26B1" w14:textId="2118A94C"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24</w:t>
            </w:r>
          </w:p>
        </w:tc>
      </w:tr>
      <w:tr w:rsidR="00C155D6" w:rsidRPr="002E6989" w14:paraId="52D6D0F5" w14:textId="77777777" w:rsidTr="00A30B35">
        <w:trPr>
          <w:trHeight w:val="300"/>
          <w:jc w:val="center"/>
        </w:trPr>
        <w:tc>
          <w:tcPr>
            <w:tcW w:w="1764" w:type="pct"/>
            <w:tcMar>
              <w:top w:w="20" w:type="dxa"/>
              <w:left w:w="20" w:type="dxa"/>
              <w:bottom w:w="0" w:type="dxa"/>
              <w:right w:w="20" w:type="dxa"/>
            </w:tcMar>
          </w:tcPr>
          <w:p w14:paraId="3859B5CE" w14:textId="4E7048C2"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Реклама</w:t>
            </w:r>
          </w:p>
        </w:tc>
        <w:tc>
          <w:tcPr>
            <w:tcW w:w="1038" w:type="pct"/>
            <w:tcMar>
              <w:top w:w="20" w:type="dxa"/>
              <w:left w:w="20" w:type="dxa"/>
              <w:bottom w:w="0" w:type="dxa"/>
              <w:right w:w="20" w:type="dxa"/>
            </w:tcMar>
          </w:tcPr>
          <w:p w14:paraId="64A066CB" w14:textId="67080972"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Угода</w:t>
            </w:r>
          </w:p>
        </w:tc>
        <w:tc>
          <w:tcPr>
            <w:tcW w:w="1097" w:type="pct"/>
            <w:tcMar>
              <w:top w:w="20" w:type="dxa"/>
              <w:left w:w="20" w:type="dxa"/>
              <w:bottom w:w="0" w:type="dxa"/>
              <w:right w:w="20" w:type="dxa"/>
            </w:tcMar>
          </w:tcPr>
          <w:p w14:paraId="7894541B" w14:textId="3B3211BD"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7</w:t>
            </w:r>
          </w:p>
        </w:tc>
        <w:tc>
          <w:tcPr>
            <w:tcW w:w="1101" w:type="pct"/>
          </w:tcPr>
          <w:p w14:paraId="6D6B9242" w14:textId="0091DFAD"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84</w:t>
            </w:r>
          </w:p>
        </w:tc>
      </w:tr>
      <w:tr w:rsidR="00C155D6" w:rsidRPr="002E6989" w14:paraId="315B2773" w14:textId="77777777" w:rsidTr="00A30B35">
        <w:trPr>
          <w:trHeight w:val="300"/>
          <w:jc w:val="center"/>
        </w:trPr>
        <w:tc>
          <w:tcPr>
            <w:tcW w:w="1764" w:type="pct"/>
            <w:tcMar>
              <w:top w:w="20" w:type="dxa"/>
              <w:left w:w="20" w:type="dxa"/>
              <w:bottom w:w="0" w:type="dxa"/>
              <w:right w:w="20" w:type="dxa"/>
            </w:tcMar>
          </w:tcPr>
          <w:p w14:paraId="161B1EE6" w14:textId="399392BF"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Оренда</w:t>
            </w:r>
          </w:p>
        </w:tc>
        <w:tc>
          <w:tcPr>
            <w:tcW w:w="1038" w:type="pct"/>
            <w:tcMar>
              <w:top w:w="20" w:type="dxa"/>
              <w:left w:w="20" w:type="dxa"/>
              <w:bottom w:w="0" w:type="dxa"/>
              <w:right w:w="20" w:type="dxa"/>
            </w:tcMar>
          </w:tcPr>
          <w:p w14:paraId="297D1381" w14:textId="382889B5"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Угода</w:t>
            </w:r>
          </w:p>
        </w:tc>
        <w:tc>
          <w:tcPr>
            <w:tcW w:w="1097" w:type="pct"/>
            <w:tcMar>
              <w:top w:w="20" w:type="dxa"/>
              <w:left w:w="20" w:type="dxa"/>
              <w:bottom w:w="0" w:type="dxa"/>
              <w:right w:w="20" w:type="dxa"/>
            </w:tcMar>
          </w:tcPr>
          <w:p w14:paraId="3E620D50" w14:textId="60342A87"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10</w:t>
            </w:r>
          </w:p>
        </w:tc>
        <w:tc>
          <w:tcPr>
            <w:tcW w:w="1101" w:type="pct"/>
          </w:tcPr>
          <w:p w14:paraId="52A57A8C" w14:textId="0F5E1282"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120</w:t>
            </w:r>
          </w:p>
        </w:tc>
      </w:tr>
      <w:tr w:rsidR="00C155D6" w:rsidRPr="002E6989" w14:paraId="13D2D9DD" w14:textId="77777777" w:rsidTr="00A30B35">
        <w:trPr>
          <w:trHeight w:val="300"/>
          <w:jc w:val="center"/>
        </w:trPr>
        <w:tc>
          <w:tcPr>
            <w:tcW w:w="1764" w:type="pct"/>
            <w:tcMar>
              <w:top w:w="20" w:type="dxa"/>
              <w:left w:w="20" w:type="dxa"/>
              <w:bottom w:w="0" w:type="dxa"/>
              <w:right w:w="20" w:type="dxa"/>
            </w:tcMar>
          </w:tcPr>
          <w:p w14:paraId="11053169" w14:textId="2F231F71"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Транспортні витрати</w:t>
            </w:r>
          </w:p>
        </w:tc>
        <w:tc>
          <w:tcPr>
            <w:tcW w:w="1038" w:type="pct"/>
            <w:tcMar>
              <w:top w:w="20" w:type="dxa"/>
              <w:left w:w="20" w:type="dxa"/>
              <w:bottom w:w="0" w:type="dxa"/>
              <w:right w:w="20" w:type="dxa"/>
            </w:tcMar>
          </w:tcPr>
          <w:p w14:paraId="0F453954" w14:textId="720A3CCA" w:rsidR="00C155D6" w:rsidRPr="00D00B0F" w:rsidRDefault="00C155D6" w:rsidP="00D00B0F">
            <w:pPr>
              <w:tabs>
                <w:tab w:val="center" w:pos="1402"/>
              </w:tabs>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Розрахунки</w:t>
            </w:r>
          </w:p>
        </w:tc>
        <w:tc>
          <w:tcPr>
            <w:tcW w:w="1097" w:type="pct"/>
            <w:tcMar>
              <w:top w:w="20" w:type="dxa"/>
              <w:left w:w="20" w:type="dxa"/>
              <w:bottom w:w="0" w:type="dxa"/>
              <w:right w:w="20" w:type="dxa"/>
            </w:tcMar>
          </w:tcPr>
          <w:p w14:paraId="6DB4F71F" w14:textId="3966EE74"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80</w:t>
            </w:r>
          </w:p>
        </w:tc>
        <w:tc>
          <w:tcPr>
            <w:tcW w:w="1101" w:type="pct"/>
          </w:tcPr>
          <w:p w14:paraId="52795586" w14:textId="1F5433E9"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960</w:t>
            </w:r>
          </w:p>
        </w:tc>
      </w:tr>
      <w:tr w:rsidR="00C155D6" w:rsidRPr="002E6989" w14:paraId="6071D04C" w14:textId="77777777" w:rsidTr="00A30B35">
        <w:trPr>
          <w:trHeight w:val="300"/>
          <w:jc w:val="center"/>
        </w:trPr>
        <w:tc>
          <w:tcPr>
            <w:tcW w:w="1764" w:type="pct"/>
            <w:tcMar>
              <w:top w:w="20" w:type="dxa"/>
              <w:left w:w="20" w:type="dxa"/>
              <w:bottom w:w="0" w:type="dxa"/>
              <w:right w:w="20" w:type="dxa"/>
            </w:tcMar>
          </w:tcPr>
          <w:p w14:paraId="1AFCA125" w14:textId="60A5791E"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Комунальні послуги</w:t>
            </w:r>
          </w:p>
        </w:tc>
        <w:tc>
          <w:tcPr>
            <w:tcW w:w="1038" w:type="pct"/>
            <w:tcMar>
              <w:top w:w="20" w:type="dxa"/>
              <w:left w:w="20" w:type="dxa"/>
              <w:bottom w:w="0" w:type="dxa"/>
              <w:right w:w="20" w:type="dxa"/>
            </w:tcMar>
          </w:tcPr>
          <w:p w14:paraId="68BEC235" w14:textId="575C969B"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Розрахунки</w:t>
            </w:r>
          </w:p>
        </w:tc>
        <w:tc>
          <w:tcPr>
            <w:tcW w:w="1097" w:type="pct"/>
            <w:tcMar>
              <w:top w:w="20" w:type="dxa"/>
              <w:left w:w="20" w:type="dxa"/>
              <w:bottom w:w="0" w:type="dxa"/>
              <w:right w:w="20" w:type="dxa"/>
            </w:tcMar>
          </w:tcPr>
          <w:p w14:paraId="792D6D2D" w14:textId="30E5B2D6"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1</w:t>
            </w:r>
          </w:p>
        </w:tc>
        <w:tc>
          <w:tcPr>
            <w:tcW w:w="1101" w:type="pct"/>
          </w:tcPr>
          <w:p w14:paraId="5EC25633" w14:textId="6B4A501C"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12</w:t>
            </w:r>
          </w:p>
        </w:tc>
      </w:tr>
      <w:tr w:rsidR="00C155D6" w:rsidRPr="002E6989" w14:paraId="4D27A4E2" w14:textId="77777777" w:rsidTr="00A30B35">
        <w:trPr>
          <w:trHeight w:val="300"/>
          <w:jc w:val="center"/>
        </w:trPr>
        <w:tc>
          <w:tcPr>
            <w:tcW w:w="1764" w:type="pct"/>
            <w:tcMar>
              <w:top w:w="20" w:type="dxa"/>
              <w:left w:w="20" w:type="dxa"/>
              <w:bottom w:w="0" w:type="dxa"/>
              <w:right w:w="20" w:type="dxa"/>
            </w:tcMar>
          </w:tcPr>
          <w:p w14:paraId="0950D16C" w14:textId="469CC0BA"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Дослідження і розробка</w:t>
            </w:r>
          </w:p>
        </w:tc>
        <w:tc>
          <w:tcPr>
            <w:tcW w:w="1038" w:type="pct"/>
            <w:tcMar>
              <w:top w:w="20" w:type="dxa"/>
              <w:left w:w="20" w:type="dxa"/>
              <w:bottom w:w="0" w:type="dxa"/>
              <w:right w:w="20" w:type="dxa"/>
            </w:tcMar>
          </w:tcPr>
          <w:p w14:paraId="7C7EDF97" w14:textId="706414FA"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Розрахунки</w:t>
            </w:r>
          </w:p>
        </w:tc>
        <w:tc>
          <w:tcPr>
            <w:tcW w:w="1097" w:type="pct"/>
            <w:tcMar>
              <w:top w:w="20" w:type="dxa"/>
              <w:left w:w="20" w:type="dxa"/>
              <w:bottom w:w="0" w:type="dxa"/>
              <w:right w:w="20" w:type="dxa"/>
            </w:tcMar>
          </w:tcPr>
          <w:p w14:paraId="2A54AF60" w14:textId="41612AEE"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18</w:t>
            </w:r>
          </w:p>
        </w:tc>
        <w:tc>
          <w:tcPr>
            <w:tcW w:w="1101" w:type="pct"/>
          </w:tcPr>
          <w:p w14:paraId="0DD8B1BF" w14:textId="5CA36E33"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216</w:t>
            </w:r>
          </w:p>
        </w:tc>
      </w:tr>
      <w:tr w:rsidR="00C155D6" w:rsidRPr="002E6989" w14:paraId="1C6AC356" w14:textId="77777777" w:rsidTr="00A30B35">
        <w:trPr>
          <w:trHeight w:val="300"/>
          <w:jc w:val="center"/>
        </w:trPr>
        <w:tc>
          <w:tcPr>
            <w:tcW w:w="1764" w:type="pct"/>
            <w:tcMar>
              <w:top w:w="20" w:type="dxa"/>
              <w:left w:w="20" w:type="dxa"/>
              <w:bottom w:w="0" w:type="dxa"/>
              <w:right w:w="20" w:type="dxa"/>
            </w:tcMar>
          </w:tcPr>
          <w:p w14:paraId="04ED4A4C" w14:textId="4AC348E9"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Інвестиції</w:t>
            </w:r>
            <w:r w:rsidR="004A7BEA" w:rsidRPr="00D00B0F">
              <w:rPr>
                <w:rFonts w:ascii="Times New Roman" w:hAnsi="Times New Roman" w:cs="Times New Roman"/>
                <w:sz w:val="24"/>
                <w:szCs w:val="24"/>
                <w:lang w:val="uk-UA"/>
              </w:rPr>
              <w:t xml:space="preserve"> </w:t>
            </w:r>
            <w:r w:rsidRPr="00D00B0F">
              <w:rPr>
                <w:rFonts w:ascii="Times New Roman" w:hAnsi="Times New Roman" w:cs="Times New Roman"/>
                <w:sz w:val="24"/>
                <w:szCs w:val="24"/>
                <w:lang w:val="uk-UA"/>
              </w:rPr>
              <w:t>та обслуговування</w:t>
            </w:r>
          </w:p>
        </w:tc>
        <w:tc>
          <w:tcPr>
            <w:tcW w:w="1038" w:type="pct"/>
            <w:tcMar>
              <w:top w:w="20" w:type="dxa"/>
              <w:left w:w="20" w:type="dxa"/>
              <w:bottom w:w="0" w:type="dxa"/>
              <w:right w:w="20" w:type="dxa"/>
            </w:tcMar>
          </w:tcPr>
          <w:p w14:paraId="1E47F112" w14:textId="43C36BF7"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Розрахунки</w:t>
            </w:r>
          </w:p>
        </w:tc>
        <w:tc>
          <w:tcPr>
            <w:tcW w:w="1097" w:type="pct"/>
            <w:tcMar>
              <w:top w:w="20" w:type="dxa"/>
              <w:left w:w="20" w:type="dxa"/>
              <w:bottom w:w="0" w:type="dxa"/>
              <w:right w:w="20" w:type="dxa"/>
            </w:tcMar>
          </w:tcPr>
          <w:p w14:paraId="48F80080" w14:textId="1474627A" w:rsidR="00C155D6" w:rsidRPr="00D00B0F" w:rsidRDefault="00C155D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9</w:t>
            </w:r>
          </w:p>
        </w:tc>
        <w:tc>
          <w:tcPr>
            <w:tcW w:w="1101" w:type="pct"/>
          </w:tcPr>
          <w:p w14:paraId="6D381AD8" w14:textId="5D4396C8" w:rsidR="00C155D6" w:rsidRPr="00D00B0F" w:rsidRDefault="00C155D6" w:rsidP="00D00B0F">
            <w:pPr>
              <w:spacing w:line="240" w:lineRule="auto"/>
              <w:ind w:firstLine="0"/>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108</w:t>
            </w:r>
          </w:p>
        </w:tc>
      </w:tr>
      <w:tr w:rsidR="00C155D6" w:rsidRPr="002E6989" w14:paraId="40746FA4" w14:textId="77777777" w:rsidTr="00C155D6">
        <w:trPr>
          <w:trHeight w:val="51"/>
          <w:jc w:val="center"/>
        </w:trPr>
        <w:tc>
          <w:tcPr>
            <w:tcW w:w="2802" w:type="pct"/>
            <w:gridSpan w:val="2"/>
            <w:tcMar>
              <w:top w:w="20" w:type="dxa"/>
              <w:left w:w="20" w:type="dxa"/>
              <w:bottom w:w="0" w:type="dxa"/>
              <w:right w:w="20" w:type="dxa"/>
            </w:tcMar>
          </w:tcPr>
          <w:p w14:paraId="46D47F40" w14:textId="61BF663E" w:rsidR="00C155D6" w:rsidRPr="00D00B0F" w:rsidRDefault="00C155D6" w:rsidP="00D00B0F">
            <w:pPr>
              <w:spacing w:line="240" w:lineRule="auto"/>
              <w:ind w:firstLine="0"/>
              <w:jc w:val="center"/>
              <w:rPr>
                <w:rFonts w:ascii="Times New Roman" w:eastAsia="Arial Unicode MS" w:hAnsi="Times New Roman" w:cs="Times New Roman"/>
                <w:b/>
                <w:bCs/>
                <w:iCs/>
                <w:sz w:val="24"/>
                <w:szCs w:val="24"/>
                <w:lang w:val="uk-UA"/>
              </w:rPr>
            </w:pPr>
            <w:r w:rsidRPr="00D00B0F">
              <w:rPr>
                <w:rFonts w:ascii="Times New Roman" w:hAnsi="Times New Roman" w:cs="Times New Roman"/>
                <w:sz w:val="24"/>
                <w:szCs w:val="24"/>
                <w:lang w:val="uk-UA"/>
              </w:rPr>
              <w:t>Всього:</w:t>
            </w:r>
          </w:p>
        </w:tc>
        <w:tc>
          <w:tcPr>
            <w:tcW w:w="1097" w:type="pct"/>
            <w:tcMar>
              <w:top w:w="20" w:type="dxa"/>
              <w:left w:w="20" w:type="dxa"/>
              <w:bottom w:w="0" w:type="dxa"/>
              <w:right w:w="20" w:type="dxa"/>
            </w:tcMar>
          </w:tcPr>
          <w:p w14:paraId="61229F40" w14:textId="2BF01C2D" w:rsidR="00C155D6" w:rsidRPr="00D00B0F" w:rsidRDefault="004A7BEA" w:rsidP="00D00B0F">
            <w:pPr>
              <w:spacing w:line="240" w:lineRule="auto"/>
              <w:ind w:firstLine="0"/>
              <w:jc w:val="center"/>
              <w:rPr>
                <w:rFonts w:ascii="Times New Roman" w:eastAsia="Arial Unicode MS" w:hAnsi="Times New Roman" w:cs="Times New Roman"/>
                <w:b/>
                <w:bCs/>
                <w:iCs/>
                <w:sz w:val="24"/>
                <w:szCs w:val="24"/>
                <w:lang w:val="uk-UA"/>
              </w:rPr>
            </w:pPr>
            <w:r w:rsidRPr="00D00B0F">
              <w:rPr>
                <w:rFonts w:ascii="Times New Roman" w:eastAsia="Arial Unicode MS" w:hAnsi="Times New Roman" w:cs="Times New Roman"/>
                <w:b/>
                <w:bCs/>
                <w:iCs/>
                <w:sz w:val="24"/>
                <w:szCs w:val="24"/>
                <w:lang w:val="uk-UA"/>
              </w:rPr>
              <w:t>127</w:t>
            </w:r>
          </w:p>
        </w:tc>
        <w:tc>
          <w:tcPr>
            <w:tcW w:w="1101" w:type="pct"/>
          </w:tcPr>
          <w:p w14:paraId="084454C3" w14:textId="29C2176E" w:rsidR="00C155D6" w:rsidRPr="00D00B0F" w:rsidRDefault="004A7BEA" w:rsidP="00D00B0F">
            <w:pPr>
              <w:spacing w:line="240" w:lineRule="auto"/>
              <w:ind w:firstLine="0"/>
              <w:jc w:val="center"/>
              <w:rPr>
                <w:rFonts w:ascii="Times New Roman" w:eastAsia="Calibri" w:hAnsi="Times New Roman" w:cs="Times New Roman"/>
                <w:b/>
                <w:bCs/>
                <w:iCs/>
                <w:sz w:val="24"/>
                <w:szCs w:val="24"/>
                <w:lang w:val="uk-UA"/>
              </w:rPr>
            </w:pPr>
            <w:r w:rsidRPr="00D00B0F">
              <w:rPr>
                <w:rFonts w:ascii="Times New Roman" w:hAnsi="Times New Roman" w:cs="Times New Roman"/>
                <w:sz w:val="24"/>
                <w:szCs w:val="24"/>
                <w:lang w:val="uk-UA"/>
              </w:rPr>
              <w:t>1,524</w:t>
            </w:r>
          </w:p>
        </w:tc>
      </w:tr>
    </w:tbl>
    <w:p w14:paraId="4DEBC643" w14:textId="77777777" w:rsidR="00DB3D6B" w:rsidRPr="00B06650" w:rsidRDefault="00DB3D6B" w:rsidP="00DB3D6B">
      <w:pPr>
        <w:rPr>
          <w:sz w:val="28"/>
          <w:szCs w:val="28"/>
          <w:lang w:val="uk-UA" w:eastAsia="x-none"/>
        </w:rPr>
      </w:pPr>
    </w:p>
    <w:p w14:paraId="6921D074" w14:textId="77777777" w:rsidR="00DB3D6B" w:rsidRDefault="00DB3D6B"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r w:rsidRPr="00360FC6">
        <w:rPr>
          <w:rFonts w:ascii="Times New Roman" w:hAnsi="Times New Roman"/>
          <w:color w:val="auto"/>
          <w:sz w:val="28"/>
          <w:szCs w:val="28"/>
          <w:lang w:val="uk-UA"/>
        </w:rPr>
        <w:lastRenderedPageBreak/>
        <w:t xml:space="preserve"> </w:t>
      </w:r>
      <w:bookmarkStart w:id="293" w:name="_Toc153152072"/>
      <w:bookmarkStart w:id="294" w:name="_Toc154243529"/>
      <w:bookmarkStart w:id="295" w:name="_Toc154272660"/>
      <w:bookmarkStart w:id="296" w:name="_Toc154272933"/>
      <w:bookmarkStart w:id="297" w:name="_Toc154274877"/>
      <w:bookmarkStart w:id="298" w:name="_Toc154275035"/>
      <w:bookmarkStart w:id="299" w:name="_Toc154275438"/>
      <w:bookmarkStart w:id="300" w:name="_Toc154276148"/>
      <w:bookmarkStart w:id="301" w:name="_Toc154277472"/>
      <w:r w:rsidRPr="00360FC6">
        <w:rPr>
          <w:rFonts w:ascii="Times New Roman" w:hAnsi="Times New Roman"/>
          <w:color w:val="auto"/>
          <w:sz w:val="28"/>
          <w:szCs w:val="28"/>
          <w:lang w:val="uk-UA"/>
        </w:rPr>
        <w:t>Загальновиробничі витрати</w:t>
      </w:r>
      <w:bookmarkEnd w:id="293"/>
      <w:bookmarkEnd w:id="294"/>
      <w:bookmarkEnd w:id="295"/>
      <w:bookmarkEnd w:id="296"/>
      <w:bookmarkEnd w:id="297"/>
      <w:bookmarkEnd w:id="298"/>
      <w:bookmarkEnd w:id="299"/>
      <w:bookmarkEnd w:id="300"/>
      <w:bookmarkEnd w:id="301"/>
    </w:p>
    <w:p w14:paraId="0569119E" w14:textId="77777777" w:rsidR="00B06650" w:rsidRPr="005C3B49" w:rsidRDefault="00B06650" w:rsidP="003E0A95">
      <w:pPr>
        <w:ind w:firstLine="0"/>
        <w:rPr>
          <w:sz w:val="28"/>
          <w:szCs w:val="28"/>
          <w:lang w:eastAsia="x-none"/>
        </w:rPr>
      </w:pPr>
    </w:p>
    <w:p w14:paraId="5146E35B" w14:textId="48E4C9E3" w:rsidR="00DB3D6B" w:rsidRDefault="00DB3D6B" w:rsidP="00DB3D6B">
      <w:pPr>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Даний тип витрат </w:t>
      </w:r>
      <w:r w:rsidR="00D00B0F">
        <w:rPr>
          <w:rFonts w:ascii="Times New Roman" w:hAnsi="Times New Roman" w:cs="Times New Roman"/>
          <w:sz w:val="28"/>
          <w:szCs w:val="28"/>
          <w:lang w:val="uk-UA" w:eastAsia="x-none"/>
        </w:rPr>
        <w:t xml:space="preserve">(загальновиробничій тип витрат) </w:t>
      </w:r>
      <w:r w:rsidRPr="002E6989">
        <w:rPr>
          <w:rFonts w:ascii="Times New Roman" w:hAnsi="Times New Roman" w:cs="Times New Roman"/>
          <w:sz w:val="28"/>
          <w:szCs w:val="28"/>
          <w:lang w:val="uk-UA" w:eastAsia="x-none"/>
        </w:rPr>
        <w:t>наведено в табл. 4.12</w:t>
      </w:r>
      <w:r w:rsidR="00D00B0F">
        <w:rPr>
          <w:rFonts w:ascii="Times New Roman" w:hAnsi="Times New Roman" w:cs="Times New Roman"/>
          <w:sz w:val="28"/>
          <w:szCs w:val="28"/>
          <w:lang w:val="uk-UA" w:eastAsia="x-none"/>
        </w:rPr>
        <w:t>.</w:t>
      </w:r>
    </w:p>
    <w:p w14:paraId="38549F57" w14:textId="77777777" w:rsidR="008D10D5" w:rsidRPr="002E6989" w:rsidRDefault="008D10D5" w:rsidP="00DB3D6B">
      <w:pPr>
        <w:rPr>
          <w:rFonts w:ascii="Times New Roman" w:hAnsi="Times New Roman" w:cs="Times New Roman"/>
          <w:sz w:val="28"/>
          <w:szCs w:val="28"/>
          <w:lang w:val="uk-UA" w:eastAsia="x-none"/>
        </w:rPr>
      </w:pPr>
    </w:p>
    <w:p w14:paraId="278D0582" w14:textId="77777777" w:rsidR="00DB3D6B" w:rsidRPr="002E6989" w:rsidRDefault="00DB3D6B" w:rsidP="00D00B0F">
      <w:pPr>
        <w:ind w:firstLine="0"/>
        <w:jc w:val="left"/>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Т</w:t>
      </w:r>
      <w:r w:rsidRPr="002E6989">
        <w:rPr>
          <w:rFonts w:ascii="Times New Roman" w:eastAsia="Times New Roman" w:hAnsi="Times New Roman" w:cs="Times New Roman"/>
          <w:bCs/>
          <w:sz w:val="28"/>
          <w:szCs w:val="28"/>
          <w:lang w:val="uk-UA" w:eastAsia="ru-RU"/>
        </w:rPr>
        <w:t>аблиця 4.12 – 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160"/>
        <w:gridCol w:w="2076"/>
        <w:gridCol w:w="2398"/>
        <w:gridCol w:w="1710"/>
      </w:tblGrid>
      <w:tr w:rsidR="00DB3D6B" w:rsidRPr="002E6989" w14:paraId="35EEAB30" w14:textId="77777777" w:rsidTr="00AB6093">
        <w:trPr>
          <w:cantSplit/>
          <w:trHeight w:val="165"/>
          <w:jc w:val="center"/>
        </w:trPr>
        <w:tc>
          <w:tcPr>
            <w:tcW w:w="1691" w:type="pct"/>
            <w:vMerge w:val="restart"/>
            <w:tcMar>
              <w:top w:w="20" w:type="dxa"/>
              <w:left w:w="20" w:type="dxa"/>
              <w:bottom w:w="0" w:type="dxa"/>
              <w:right w:w="20" w:type="dxa"/>
            </w:tcMar>
            <w:vAlign w:val="center"/>
          </w:tcPr>
          <w:p w14:paraId="681911D5" w14:textId="77777777" w:rsidR="00DB3D6B" w:rsidRPr="00D00B0F" w:rsidRDefault="00DB3D6B" w:rsidP="00D00B0F">
            <w:pPr>
              <w:spacing w:line="240" w:lineRule="auto"/>
              <w:ind w:left="-24" w:firstLine="24"/>
              <w:jc w:val="center"/>
              <w:rPr>
                <w:rFonts w:ascii="Times New Roman" w:eastAsia="Times New Roman" w:hAnsi="Times New Roman" w:cs="Times New Roman"/>
                <w:b/>
                <w:bCs/>
                <w:iCs/>
                <w:sz w:val="24"/>
                <w:szCs w:val="24"/>
                <w:lang w:val="uk-UA" w:eastAsia="ru-RU"/>
              </w:rPr>
            </w:pPr>
            <w:r w:rsidRPr="00D00B0F">
              <w:rPr>
                <w:rFonts w:ascii="Times New Roman" w:eastAsia="Times New Roman" w:hAnsi="Times New Roman" w:cs="Times New Roman"/>
                <w:b/>
                <w:bCs/>
                <w:iCs/>
                <w:sz w:val="24"/>
                <w:szCs w:val="24"/>
                <w:lang w:val="uk-UA" w:eastAsia="ru-RU"/>
              </w:rPr>
              <w:t>Види послуг</w:t>
            </w:r>
          </w:p>
        </w:tc>
        <w:tc>
          <w:tcPr>
            <w:tcW w:w="1111" w:type="pct"/>
            <w:vMerge w:val="restart"/>
            <w:tcMar>
              <w:top w:w="20" w:type="dxa"/>
              <w:left w:w="20" w:type="dxa"/>
              <w:bottom w:w="0" w:type="dxa"/>
              <w:right w:w="20" w:type="dxa"/>
            </w:tcMar>
            <w:vAlign w:val="center"/>
          </w:tcPr>
          <w:p w14:paraId="24CE0EC5" w14:textId="77777777" w:rsidR="00DB3D6B" w:rsidRPr="00D00B0F" w:rsidRDefault="00DB3D6B" w:rsidP="00D00B0F">
            <w:pPr>
              <w:spacing w:line="240" w:lineRule="auto"/>
              <w:ind w:left="-24" w:firstLine="24"/>
              <w:jc w:val="center"/>
              <w:rPr>
                <w:rFonts w:ascii="Times New Roman" w:eastAsia="Times New Roman" w:hAnsi="Times New Roman" w:cs="Times New Roman"/>
                <w:b/>
                <w:bCs/>
                <w:iCs/>
                <w:sz w:val="24"/>
                <w:szCs w:val="24"/>
                <w:lang w:val="uk-UA" w:eastAsia="ru-RU"/>
              </w:rPr>
            </w:pPr>
            <w:r w:rsidRPr="00D00B0F">
              <w:rPr>
                <w:rFonts w:ascii="Times New Roman" w:eastAsia="Times New Roman" w:hAnsi="Times New Roman" w:cs="Times New Roman"/>
                <w:b/>
                <w:bCs/>
                <w:iCs/>
                <w:sz w:val="24"/>
                <w:szCs w:val="24"/>
                <w:lang w:val="uk-UA" w:eastAsia="ru-RU"/>
              </w:rPr>
              <w:t>Джерело даних</w:t>
            </w:r>
          </w:p>
        </w:tc>
        <w:tc>
          <w:tcPr>
            <w:tcW w:w="2198" w:type="pct"/>
            <w:gridSpan w:val="2"/>
            <w:tcMar>
              <w:top w:w="20" w:type="dxa"/>
              <w:left w:w="20" w:type="dxa"/>
              <w:bottom w:w="0" w:type="dxa"/>
              <w:right w:w="20" w:type="dxa"/>
            </w:tcMar>
            <w:vAlign w:val="center"/>
          </w:tcPr>
          <w:p w14:paraId="10194EBF" w14:textId="77777777" w:rsidR="00DB3D6B" w:rsidRPr="00D00B0F" w:rsidRDefault="00DB3D6B" w:rsidP="00D00B0F">
            <w:pPr>
              <w:spacing w:line="240" w:lineRule="auto"/>
              <w:ind w:left="-24" w:firstLine="24"/>
              <w:jc w:val="center"/>
              <w:rPr>
                <w:rFonts w:ascii="Times New Roman" w:eastAsia="Times New Roman" w:hAnsi="Times New Roman" w:cs="Times New Roman"/>
                <w:b/>
                <w:bCs/>
                <w:iCs/>
                <w:sz w:val="24"/>
                <w:szCs w:val="24"/>
                <w:lang w:val="uk-UA" w:eastAsia="ru-RU"/>
              </w:rPr>
            </w:pPr>
            <w:r w:rsidRPr="00D00B0F">
              <w:rPr>
                <w:rFonts w:ascii="Times New Roman" w:eastAsia="Times New Roman" w:hAnsi="Times New Roman" w:cs="Times New Roman"/>
                <w:b/>
                <w:bCs/>
                <w:iCs/>
                <w:sz w:val="24"/>
                <w:szCs w:val="24"/>
                <w:lang w:val="uk-UA" w:eastAsia="ru-RU"/>
              </w:rPr>
              <w:t>Вартість послуг, тис. грн</w:t>
            </w:r>
          </w:p>
        </w:tc>
      </w:tr>
      <w:tr w:rsidR="00DB3D6B" w:rsidRPr="002E6989" w14:paraId="36E8AFB4" w14:textId="77777777" w:rsidTr="00AB6093">
        <w:trPr>
          <w:cantSplit/>
          <w:trHeight w:val="50"/>
          <w:jc w:val="center"/>
        </w:trPr>
        <w:tc>
          <w:tcPr>
            <w:tcW w:w="1691" w:type="pct"/>
            <w:vMerge/>
            <w:vAlign w:val="center"/>
          </w:tcPr>
          <w:p w14:paraId="202A13F3" w14:textId="77777777" w:rsidR="00DB3D6B" w:rsidRPr="00D00B0F" w:rsidRDefault="00DB3D6B" w:rsidP="00D00B0F">
            <w:pPr>
              <w:spacing w:line="240" w:lineRule="auto"/>
              <w:ind w:left="-24" w:firstLine="24"/>
              <w:jc w:val="center"/>
              <w:rPr>
                <w:rFonts w:ascii="Times New Roman" w:eastAsia="Times New Roman" w:hAnsi="Times New Roman" w:cs="Times New Roman"/>
                <w:b/>
                <w:bCs/>
                <w:iCs/>
                <w:sz w:val="24"/>
                <w:szCs w:val="24"/>
                <w:lang w:val="uk-UA" w:eastAsia="ru-RU"/>
              </w:rPr>
            </w:pPr>
          </w:p>
        </w:tc>
        <w:tc>
          <w:tcPr>
            <w:tcW w:w="1111" w:type="pct"/>
            <w:vMerge/>
            <w:vAlign w:val="center"/>
          </w:tcPr>
          <w:p w14:paraId="094C1E02" w14:textId="77777777" w:rsidR="00DB3D6B" w:rsidRPr="00D00B0F" w:rsidRDefault="00DB3D6B" w:rsidP="00D00B0F">
            <w:pPr>
              <w:spacing w:line="240" w:lineRule="auto"/>
              <w:ind w:left="-24" w:firstLine="24"/>
              <w:jc w:val="center"/>
              <w:rPr>
                <w:rFonts w:ascii="Times New Roman" w:eastAsia="Times New Roman" w:hAnsi="Times New Roman" w:cs="Times New Roman"/>
                <w:b/>
                <w:bCs/>
                <w:iCs/>
                <w:sz w:val="24"/>
                <w:szCs w:val="24"/>
                <w:lang w:val="uk-UA" w:eastAsia="ru-RU"/>
              </w:rPr>
            </w:pPr>
          </w:p>
        </w:tc>
        <w:tc>
          <w:tcPr>
            <w:tcW w:w="1283" w:type="pct"/>
            <w:tcMar>
              <w:top w:w="20" w:type="dxa"/>
              <w:left w:w="20" w:type="dxa"/>
              <w:bottom w:w="0" w:type="dxa"/>
              <w:right w:w="20" w:type="dxa"/>
            </w:tcMar>
            <w:vAlign w:val="center"/>
          </w:tcPr>
          <w:p w14:paraId="4827E634" w14:textId="77777777" w:rsidR="00DB3D6B" w:rsidRPr="00D00B0F" w:rsidRDefault="00DB3D6B" w:rsidP="00D00B0F">
            <w:pPr>
              <w:spacing w:line="240" w:lineRule="auto"/>
              <w:ind w:left="-24" w:firstLine="24"/>
              <w:jc w:val="center"/>
              <w:rPr>
                <w:rFonts w:ascii="Times New Roman" w:eastAsia="Times New Roman" w:hAnsi="Times New Roman" w:cs="Times New Roman"/>
                <w:b/>
                <w:bCs/>
                <w:iCs/>
                <w:sz w:val="24"/>
                <w:szCs w:val="24"/>
                <w:lang w:val="uk-UA" w:eastAsia="ru-RU"/>
              </w:rPr>
            </w:pPr>
            <w:r w:rsidRPr="00D00B0F">
              <w:rPr>
                <w:rFonts w:ascii="Times New Roman" w:eastAsia="Times New Roman" w:hAnsi="Times New Roman" w:cs="Times New Roman"/>
                <w:b/>
                <w:bCs/>
                <w:iCs/>
                <w:sz w:val="24"/>
                <w:szCs w:val="24"/>
                <w:lang w:val="uk-UA" w:eastAsia="ru-RU"/>
              </w:rPr>
              <w:t>на місяць</w:t>
            </w:r>
          </w:p>
        </w:tc>
        <w:tc>
          <w:tcPr>
            <w:tcW w:w="915" w:type="pct"/>
            <w:vAlign w:val="center"/>
          </w:tcPr>
          <w:p w14:paraId="3DB72A90" w14:textId="77777777" w:rsidR="00DB3D6B" w:rsidRPr="00D00B0F" w:rsidRDefault="00DB3D6B" w:rsidP="00D00B0F">
            <w:pPr>
              <w:spacing w:line="240" w:lineRule="auto"/>
              <w:ind w:left="-24" w:firstLine="24"/>
              <w:jc w:val="center"/>
              <w:rPr>
                <w:rFonts w:ascii="Times New Roman" w:eastAsia="Times New Roman" w:hAnsi="Times New Roman" w:cs="Times New Roman"/>
                <w:b/>
                <w:bCs/>
                <w:iCs/>
                <w:sz w:val="24"/>
                <w:szCs w:val="24"/>
                <w:lang w:val="uk-UA" w:eastAsia="ru-RU"/>
              </w:rPr>
            </w:pPr>
            <w:r w:rsidRPr="00D00B0F">
              <w:rPr>
                <w:rFonts w:ascii="Times New Roman" w:eastAsia="Times New Roman" w:hAnsi="Times New Roman" w:cs="Times New Roman"/>
                <w:b/>
                <w:bCs/>
                <w:iCs/>
                <w:sz w:val="24"/>
                <w:szCs w:val="24"/>
                <w:lang w:val="uk-UA" w:eastAsia="ru-RU"/>
              </w:rPr>
              <w:t>на рік</w:t>
            </w:r>
          </w:p>
        </w:tc>
      </w:tr>
      <w:tr w:rsidR="003C5C4D" w:rsidRPr="002E6989" w14:paraId="03401BAD" w14:textId="77777777" w:rsidTr="00402943">
        <w:trPr>
          <w:trHeight w:val="503"/>
          <w:jc w:val="center"/>
        </w:trPr>
        <w:tc>
          <w:tcPr>
            <w:tcW w:w="1691" w:type="pct"/>
            <w:tcMar>
              <w:top w:w="20" w:type="dxa"/>
              <w:left w:w="20" w:type="dxa"/>
              <w:bottom w:w="0" w:type="dxa"/>
              <w:right w:w="20" w:type="dxa"/>
            </w:tcMar>
          </w:tcPr>
          <w:p w14:paraId="17A95A9E" w14:textId="2AD2011A" w:rsidR="003C5C4D" w:rsidRPr="00D00B0F" w:rsidRDefault="003C5C4D" w:rsidP="00D00B0F">
            <w:pPr>
              <w:spacing w:line="240" w:lineRule="auto"/>
              <w:ind w:left="-24" w:right="121"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Витрати на управління розробкою програмного продукту</w:t>
            </w:r>
          </w:p>
        </w:tc>
        <w:tc>
          <w:tcPr>
            <w:tcW w:w="1111" w:type="pct"/>
            <w:tcMar>
              <w:top w:w="20" w:type="dxa"/>
              <w:left w:w="20" w:type="dxa"/>
              <w:bottom w:w="0" w:type="dxa"/>
              <w:right w:w="20" w:type="dxa"/>
            </w:tcMar>
          </w:tcPr>
          <w:p w14:paraId="57062B26" w14:textId="5083C39A"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22B24326" w14:textId="49D96D48"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20</w:t>
            </w:r>
          </w:p>
        </w:tc>
        <w:tc>
          <w:tcPr>
            <w:tcW w:w="915" w:type="pct"/>
          </w:tcPr>
          <w:p w14:paraId="2BC6C353" w14:textId="4C4CD03A"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240</w:t>
            </w:r>
          </w:p>
        </w:tc>
      </w:tr>
      <w:tr w:rsidR="003C5C4D" w:rsidRPr="002E6989" w14:paraId="0CAD763C" w14:textId="77777777" w:rsidTr="00402943">
        <w:trPr>
          <w:trHeight w:val="359"/>
          <w:jc w:val="center"/>
        </w:trPr>
        <w:tc>
          <w:tcPr>
            <w:tcW w:w="1691" w:type="pct"/>
            <w:tcMar>
              <w:top w:w="20" w:type="dxa"/>
              <w:left w:w="20" w:type="dxa"/>
              <w:bottom w:w="0" w:type="dxa"/>
              <w:right w:w="20" w:type="dxa"/>
            </w:tcMar>
          </w:tcPr>
          <w:p w14:paraId="4D726B20" w14:textId="72780D26" w:rsidR="003C5C4D" w:rsidRPr="00D00B0F" w:rsidRDefault="003C5C4D" w:rsidP="00D00B0F">
            <w:pPr>
              <w:spacing w:line="240" w:lineRule="auto"/>
              <w:ind w:left="-24" w:right="121"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Амортизація програмних засобів</w:t>
            </w:r>
          </w:p>
        </w:tc>
        <w:tc>
          <w:tcPr>
            <w:tcW w:w="1111" w:type="pct"/>
            <w:tcMar>
              <w:top w:w="20" w:type="dxa"/>
              <w:left w:w="20" w:type="dxa"/>
              <w:bottom w:w="0" w:type="dxa"/>
              <w:right w:w="20" w:type="dxa"/>
            </w:tcMar>
          </w:tcPr>
          <w:p w14:paraId="39849C12" w14:textId="6C3E9C20"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2F64292B" w14:textId="2A543FBB"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15</w:t>
            </w:r>
          </w:p>
        </w:tc>
        <w:tc>
          <w:tcPr>
            <w:tcW w:w="915" w:type="pct"/>
          </w:tcPr>
          <w:p w14:paraId="308C2D2A" w14:textId="776772E3"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180</w:t>
            </w:r>
          </w:p>
        </w:tc>
      </w:tr>
      <w:tr w:rsidR="003C5C4D" w:rsidRPr="002E6989" w14:paraId="5EA09CF9" w14:textId="77777777" w:rsidTr="00402943">
        <w:trPr>
          <w:trHeight w:val="360"/>
          <w:jc w:val="center"/>
        </w:trPr>
        <w:tc>
          <w:tcPr>
            <w:tcW w:w="1691" w:type="pct"/>
            <w:tcMar>
              <w:top w:w="20" w:type="dxa"/>
              <w:left w:w="20" w:type="dxa"/>
              <w:bottom w:w="0" w:type="dxa"/>
              <w:right w:w="20" w:type="dxa"/>
            </w:tcMar>
          </w:tcPr>
          <w:p w14:paraId="759D8455" w14:textId="213B7EA2" w:rsidR="003C5C4D" w:rsidRPr="00D00B0F" w:rsidRDefault="003C5C4D" w:rsidP="00D00B0F">
            <w:pPr>
              <w:spacing w:line="240" w:lineRule="auto"/>
              <w:ind w:left="-24" w:right="126" w:firstLine="24"/>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Витрати на вдосконалення технології розробки</w:t>
            </w:r>
          </w:p>
        </w:tc>
        <w:tc>
          <w:tcPr>
            <w:tcW w:w="1111" w:type="pct"/>
            <w:tcMar>
              <w:top w:w="20" w:type="dxa"/>
              <w:left w:w="20" w:type="dxa"/>
              <w:bottom w:w="0" w:type="dxa"/>
              <w:right w:w="20" w:type="dxa"/>
            </w:tcMar>
          </w:tcPr>
          <w:p w14:paraId="36EA94FC" w14:textId="7AD04324"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606254CC" w14:textId="5697EC3A"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10</w:t>
            </w:r>
          </w:p>
        </w:tc>
        <w:tc>
          <w:tcPr>
            <w:tcW w:w="915" w:type="pct"/>
          </w:tcPr>
          <w:p w14:paraId="375BFA5D" w14:textId="5F004A72"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120</w:t>
            </w:r>
          </w:p>
        </w:tc>
      </w:tr>
      <w:tr w:rsidR="003C5C4D" w:rsidRPr="002E6989" w14:paraId="68463C72" w14:textId="77777777" w:rsidTr="00402943">
        <w:trPr>
          <w:trHeight w:val="300"/>
          <w:jc w:val="center"/>
        </w:trPr>
        <w:tc>
          <w:tcPr>
            <w:tcW w:w="1691" w:type="pct"/>
            <w:tcMar>
              <w:top w:w="20" w:type="dxa"/>
              <w:left w:w="20" w:type="dxa"/>
              <w:bottom w:w="0" w:type="dxa"/>
              <w:right w:w="20" w:type="dxa"/>
            </w:tcMar>
          </w:tcPr>
          <w:p w14:paraId="52B2D878" w14:textId="6AD955F2" w:rsidR="003C5C4D" w:rsidRPr="00D00B0F" w:rsidRDefault="003C5C4D" w:rsidP="00D00B0F">
            <w:pPr>
              <w:spacing w:line="240" w:lineRule="auto"/>
              <w:ind w:left="-24" w:right="121" w:firstLine="24"/>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Витрати на опалення, освітлення, водопостачання</w:t>
            </w:r>
          </w:p>
        </w:tc>
        <w:tc>
          <w:tcPr>
            <w:tcW w:w="1111" w:type="pct"/>
            <w:tcMar>
              <w:top w:w="20" w:type="dxa"/>
              <w:left w:w="20" w:type="dxa"/>
              <w:bottom w:w="0" w:type="dxa"/>
              <w:right w:w="20" w:type="dxa"/>
            </w:tcMar>
          </w:tcPr>
          <w:p w14:paraId="32274F88" w14:textId="0DDE73F5"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2922E960" w14:textId="403B0C61"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7</w:t>
            </w:r>
          </w:p>
        </w:tc>
        <w:tc>
          <w:tcPr>
            <w:tcW w:w="915" w:type="pct"/>
          </w:tcPr>
          <w:p w14:paraId="3B5FE0F7" w14:textId="7C9A2EB4"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84</w:t>
            </w:r>
          </w:p>
        </w:tc>
      </w:tr>
      <w:tr w:rsidR="003C5C4D" w:rsidRPr="002E6989" w14:paraId="28D84193" w14:textId="77777777" w:rsidTr="00402943">
        <w:trPr>
          <w:trHeight w:val="50"/>
          <w:jc w:val="center"/>
        </w:trPr>
        <w:tc>
          <w:tcPr>
            <w:tcW w:w="1691" w:type="pct"/>
            <w:tcMar>
              <w:top w:w="20" w:type="dxa"/>
              <w:left w:w="20" w:type="dxa"/>
              <w:bottom w:w="0" w:type="dxa"/>
              <w:right w:w="20" w:type="dxa"/>
            </w:tcMar>
          </w:tcPr>
          <w:p w14:paraId="6989BDA6" w14:textId="63EDBD2B" w:rsidR="003C5C4D" w:rsidRPr="00D00B0F" w:rsidRDefault="003C5C4D" w:rsidP="00D00B0F">
            <w:pPr>
              <w:spacing w:line="240" w:lineRule="auto"/>
              <w:ind w:left="-24" w:right="121" w:firstLine="24"/>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Витрати на обслуговування серверів та обладнання</w:t>
            </w:r>
          </w:p>
        </w:tc>
        <w:tc>
          <w:tcPr>
            <w:tcW w:w="1111" w:type="pct"/>
            <w:tcMar>
              <w:top w:w="20" w:type="dxa"/>
              <w:left w:w="20" w:type="dxa"/>
              <w:bottom w:w="0" w:type="dxa"/>
              <w:right w:w="20" w:type="dxa"/>
            </w:tcMar>
          </w:tcPr>
          <w:p w14:paraId="643D7A25" w14:textId="4B7244AB"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2583CC6A" w14:textId="0399E1B5"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25</w:t>
            </w:r>
          </w:p>
        </w:tc>
        <w:tc>
          <w:tcPr>
            <w:tcW w:w="915" w:type="pct"/>
          </w:tcPr>
          <w:p w14:paraId="4C45B25C" w14:textId="2E3B8B36"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300</w:t>
            </w:r>
          </w:p>
        </w:tc>
      </w:tr>
      <w:tr w:rsidR="003C5C4D" w:rsidRPr="002E6989" w14:paraId="6E91EAB3" w14:textId="77777777" w:rsidTr="00402943">
        <w:trPr>
          <w:trHeight w:val="50"/>
          <w:jc w:val="center"/>
        </w:trPr>
        <w:tc>
          <w:tcPr>
            <w:tcW w:w="1691" w:type="pct"/>
            <w:tcMar>
              <w:top w:w="20" w:type="dxa"/>
              <w:left w:w="20" w:type="dxa"/>
              <w:bottom w:w="0" w:type="dxa"/>
              <w:right w:w="20" w:type="dxa"/>
            </w:tcMar>
          </w:tcPr>
          <w:p w14:paraId="0B586931" w14:textId="0507485E" w:rsidR="003C5C4D" w:rsidRPr="00D00B0F" w:rsidRDefault="003C5C4D" w:rsidP="00D00B0F">
            <w:pPr>
              <w:spacing w:line="240" w:lineRule="auto"/>
              <w:ind w:left="-24" w:right="121" w:firstLine="24"/>
              <w:jc w:val="center"/>
              <w:rPr>
                <w:rFonts w:ascii="Times New Roman" w:eastAsia="Calibri" w:hAnsi="Times New Roman" w:cs="Times New Roman"/>
                <w:iCs/>
                <w:sz w:val="24"/>
                <w:szCs w:val="24"/>
                <w:lang w:val="uk-UA"/>
              </w:rPr>
            </w:pPr>
            <w:r w:rsidRPr="00D00B0F">
              <w:rPr>
                <w:rFonts w:ascii="Times New Roman" w:hAnsi="Times New Roman" w:cs="Times New Roman"/>
                <w:sz w:val="24"/>
                <w:szCs w:val="24"/>
                <w:lang w:val="uk-UA"/>
              </w:rPr>
              <w:t>Витрати на кібербезпеку та захист інформації</w:t>
            </w:r>
          </w:p>
        </w:tc>
        <w:tc>
          <w:tcPr>
            <w:tcW w:w="1111" w:type="pct"/>
            <w:tcMar>
              <w:top w:w="20" w:type="dxa"/>
              <w:left w:w="20" w:type="dxa"/>
              <w:bottom w:w="0" w:type="dxa"/>
              <w:right w:w="20" w:type="dxa"/>
            </w:tcMar>
          </w:tcPr>
          <w:p w14:paraId="59C82689" w14:textId="7B5E38B9"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Розрахунки</w:t>
            </w:r>
          </w:p>
        </w:tc>
        <w:tc>
          <w:tcPr>
            <w:tcW w:w="1283" w:type="pct"/>
            <w:tcMar>
              <w:top w:w="20" w:type="dxa"/>
              <w:left w:w="20" w:type="dxa"/>
              <w:bottom w:w="0" w:type="dxa"/>
              <w:right w:w="20" w:type="dxa"/>
            </w:tcMar>
          </w:tcPr>
          <w:p w14:paraId="6E7B3646" w14:textId="34EFA616"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8</w:t>
            </w:r>
          </w:p>
        </w:tc>
        <w:tc>
          <w:tcPr>
            <w:tcW w:w="915" w:type="pct"/>
          </w:tcPr>
          <w:p w14:paraId="07DE19D6" w14:textId="2D8760D2" w:rsidR="003C5C4D" w:rsidRPr="00D00B0F" w:rsidRDefault="003C5C4D" w:rsidP="00D00B0F">
            <w:pPr>
              <w:spacing w:line="240" w:lineRule="auto"/>
              <w:ind w:left="-24" w:firstLine="24"/>
              <w:jc w:val="center"/>
              <w:rPr>
                <w:rFonts w:ascii="Times New Roman" w:eastAsia="Times New Roman" w:hAnsi="Times New Roman" w:cs="Times New Roman"/>
                <w:bCs/>
                <w:iCs/>
                <w:sz w:val="24"/>
                <w:szCs w:val="24"/>
                <w:lang w:val="uk-UA" w:eastAsia="ru-RU"/>
              </w:rPr>
            </w:pPr>
            <w:r w:rsidRPr="00D00B0F">
              <w:rPr>
                <w:rFonts w:ascii="Times New Roman" w:hAnsi="Times New Roman" w:cs="Times New Roman"/>
                <w:sz w:val="24"/>
                <w:szCs w:val="24"/>
                <w:lang w:val="uk-UA"/>
              </w:rPr>
              <w:t>96</w:t>
            </w:r>
          </w:p>
        </w:tc>
      </w:tr>
      <w:tr w:rsidR="00DB3D6B" w:rsidRPr="002E6989" w14:paraId="45FCC740" w14:textId="77777777" w:rsidTr="00AB6093">
        <w:trPr>
          <w:trHeight w:val="50"/>
          <w:jc w:val="center"/>
        </w:trPr>
        <w:tc>
          <w:tcPr>
            <w:tcW w:w="2802" w:type="pct"/>
            <w:gridSpan w:val="2"/>
            <w:tcMar>
              <w:top w:w="20" w:type="dxa"/>
              <w:left w:w="20" w:type="dxa"/>
              <w:bottom w:w="0" w:type="dxa"/>
              <w:right w:w="20" w:type="dxa"/>
            </w:tcMar>
            <w:vAlign w:val="center"/>
          </w:tcPr>
          <w:p w14:paraId="6EE5CB90" w14:textId="77777777" w:rsidR="00DB3D6B" w:rsidRPr="00D00B0F" w:rsidRDefault="00DB3D6B" w:rsidP="00D00B0F">
            <w:pPr>
              <w:spacing w:line="240" w:lineRule="auto"/>
              <w:ind w:left="-24" w:firstLine="24"/>
              <w:jc w:val="center"/>
              <w:rPr>
                <w:rFonts w:ascii="Times New Roman" w:eastAsia="Times New Roman" w:hAnsi="Times New Roman" w:cs="Times New Roman"/>
                <w:b/>
                <w:bCs/>
                <w:sz w:val="24"/>
                <w:szCs w:val="24"/>
                <w:lang w:val="uk-UA" w:eastAsia="ru-RU"/>
              </w:rPr>
            </w:pPr>
            <w:r w:rsidRPr="00D00B0F">
              <w:rPr>
                <w:rFonts w:ascii="Times New Roman" w:eastAsia="Times New Roman" w:hAnsi="Times New Roman" w:cs="Times New Roman"/>
                <w:bCs/>
                <w:sz w:val="24"/>
                <w:szCs w:val="24"/>
                <w:lang w:val="uk-UA" w:eastAsia="ru-RU"/>
              </w:rPr>
              <w:t>Всього:</w:t>
            </w:r>
          </w:p>
        </w:tc>
        <w:tc>
          <w:tcPr>
            <w:tcW w:w="1283" w:type="pct"/>
            <w:tcMar>
              <w:top w:w="20" w:type="dxa"/>
              <w:left w:w="20" w:type="dxa"/>
              <w:bottom w:w="0" w:type="dxa"/>
              <w:right w:w="20" w:type="dxa"/>
            </w:tcMar>
            <w:vAlign w:val="center"/>
          </w:tcPr>
          <w:p w14:paraId="00BF3AF1" w14:textId="5FEC5F97" w:rsidR="00DB3D6B" w:rsidRPr="00D00B0F" w:rsidRDefault="0005336C" w:rsidP="00D00B0F">
            <w:pPr>
              <w:spacing w:line="240" w:lineRule="auto"/>
              <w:ind w:left="-24" w:firstLine="24"/>
              <w:jc w:val="center"/>
              <w:rPr>
                <w:rFonts w:ascii="Times New Roman" w:eastAsia="Times New Roman" w:hAnsi="Times New Roman" w:cs="Times New Roman"/>
                <w:b/>
                <w:bCs/>
                <w:sz w:val="24"/>
                <w:szCs w:val="24"/>
                <w:lang w:val="uk-UA" w:eastAsia="ru-RU"/>
              </w:rPr>
            </w:pPr>
            <w:r w:rsidRPr="00D00B0F">
              <w:rPr>
                <w:rFonts w:ascii="Times New Roman" w:eastAsia="Times New Roman" w:hAnsi="Times New Roman" w:cs="Times New Roman"/>
                <w:b/>
                <w:bCs/>
                <w:sz w:val="24"/>
                <w:szCs w:val="24"/>
                <w:lang w:val="uk-UA" w:eastAsia="ru-RU"/>
              </w:rPr>
              <w:t>85</w:t>
            </w:r>
          </w:p>
        </w:tc>
        <w:tc>
          <w:tcPr>
            <w:tcW w:w="915" w:type="pct"/>
            <w:vAlign w:val="center"/>
          </w:tcPr>
          <w:p w14:paraId="4344EB1E" w14:textId="1962C4EA" w:rsidR="00DB3D6B" w:rsidRPr="00D00B0F" w:rsidRDefault="0005336C" w:rsidP="00D00B0F">
            <w:pPr>
              <w:spacing w:line="240" w:lineRule="auto"/>
              <w:ind w:left="-24" w:firstLine="24"/>
              <w:jc w:val="center"/>
              <w:rPr>
                <w:rFonts w:ascii="Times New Roman" w:eastAsia="Times New Roman" w:hAnsi="Times New Roman" w:cs="Times New Roman"/>
                <w:b/>
                <w:bCs/>
                <w:sz w:val="24"/>
                <w:szCs w:val="24"/>
                <w:lang w:val="uk-UA" w:eastAsia="ru-RU"/>
              </w:rPr>
            </w:pPr>
            <w:r w:rsidRPr="00D00B0F">
              <w:rPr>
                <w:rFonts w:ascii="Times New Roman" w:eastAsia="Times New Roman" w:hAnsi="Times New Roman" w:cs="Times New Roman"/>
                <w:b/>
                <w:bCs/>
                <w:sz w:val="24"/>
                <w:szCs w:val="24"/>
                <w:lang w:val="uk-UA" w:eastAsia="ru-RU"/>
              </w:rPr>
              <w:t>1020</w:t>
            </w:r>
          </w:p>
        </w:tc>
      </w:tr>
    </w:tbl>
    <w:p w14:paraId="0D74B007" w14:textId="77777777" w:rsidR="00DB3D6B" w:rsidRPr="002E6989" w:rsidRDefault="00DB3D6B" w:rsidP="00DB3D6B">
      <w:pPr>
        <w:rPr>
          <w:lang w:val="uk-UA" w:eastAsia="x-none"/>
        </w:rPr>
      </w:pPr>
    </w:p>
    <w:p w14:paraId="5091C4D9" w14:textId="77777777" w:rsidR="00DB3D6B" w:rsidRDefault="00DB3D6B" w:rsidP="00360FC6">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302" w:name="_Toc153152073"/>
      <w:bookmarkStart w:id="303" w:name="_Toc154243530"/>
      <w:bookmarkStart w:id="304" w:name="_Toc154272661"/>
      <w:bookmarkStart w:id="305" w:name="_Toc154272934"/>
      <w:bookmarkStart w:id="306" w:name="_Toc154274878"/>
      <w:bookmarkStart w:id="307" w:name="_Toc154275036"/>
      <w:bookmarkStart w:id="308" w:name="_Toc154275439"/>
      <w:bookmarkStart w:id="309" w:name="_Toc154276149"/>
      <w:bookmarkStart w:id="310" w:name="_Toc154277473"/>
      <w:r w:rsidRPr="00360FC6">
        <w:rPr>
          <w:rFonts w:ascii="Times New Roman" w:hAnsi="Times New Roman"/>
          <w:color w:val="auto"/>
          <w:sz w:val="28"/>
          <w:szCs w:val="28"/>
          <w:lang w:val="uk-UA"/>
        </w:rPr>
        <w:t>Умовно-змінні витрати</w:t>
      </w:r>
      <w:bookmarkEnd w:id="302"/>
      <w:bookmarkEnd w:id="303"/>
      <w:bookmarkEnd w:id="304"/>
      <w:bookmarkEnd w:id="305"/>
      <w:bookmarkEnd w:id="306"/>
      <w:bookmarkEnd w:id="307"/>
      <w:bookmarkEnd w:id="308"/>
      <w:bookmarkEnd w:id="309"/>
      <w:bookmarkEnd w:id="310"/>
    </w:p>
    <w:p w14:paraId="5C324D3F" w14:textId="10CA4E4B" w:rsidR="00B06650" w:rsidRPr="00B06650" w:rsidRDefault="00B06650" w:rsidP="00B06650">
      <w:pPr>
        <w:rPr>
          <w:lang w:val="uk-UA" w:eastAsia="x-none"/>
        </w:rPr>
      </w:pPr>
      <w:r>
        <w:rPr>
          <w:lang w:val="uk-UA" w:eastAsia="x-none"/>
        </w:rPr>
        <w:t xml:space="preserve"> </w:t>
      </w:r>
    </w:p>
    <w:p w14:paraId="03399D8A" w14:textId="77777777" w:rsidR="00DB3D6B" w:rsidRDefault="00DB3D6B" w:rsidP="00360FC6">
      <w:pPr>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t>До умовно-змінних витрат відносять витрати на виробництво продукції. Їх величина змінюється залежно від зміни обсягу випуску продукції. Умовно-змінні витрати наведено в табл. 4.13.</w:t>
      </w:r>
    </w:p>
    <w:p w14:paraId="40C31B8F" w14:textId="77777777" w:rsidR="00B218F4" w:rsidRPr="002E6989" w:rsidRDefault="00B218F4" w:rsidP="00360FC6">
      <w:pPr>
        <w:rPr>
          <w:rFonts w:ascii="Times New Roman" w:eastAsia="Calibri" w:hAnsi="Times New Roman" w:cs="Times New Roman"/>
          <w:sz w:val="28"/>
          <w:szCs w:val="28"/>
          <w:lang w:val="uk-UA"/>
        </w:rPr>
      </w:pPr>
    </w:p>
    <w:p w14:paraId="25D9568A" w14:textId="01A4AF5E" w:rsidR="0005336C" w:rsidRPr="002E6989" w:rsidRDefault="00DB3D6B" w:rsidP="00D00B0F">
      <w:pPr>
        <w:ind w:firstLine="0"/>
        <w:jc w:val="left"/>
        <w:rPr>
          <w:rFonts w:ascii="Times New Roman" w:eastAsia="Calibri" w:hAnsi="Times New Roman" w:cs="Times New Roman"/>
          <w:bCs/>
          <w:iCs/>
          <w:sz w:val="28"/>
          <w:szCs w:val="28"/>
          <w:lang w:val="uk-UA"/>
        </w:rPr>
      </w:pPr>
      <w:r w:rsidRPr="002E6989">
        <w:rPr>
          <w:rFonts w:ascii="Times New Roman" w:eastAsia="Calibri" w:hAnsi="Times New Roman" w:cs="Times New Roman"/>
          <w:bCs/>
          <w:iCs/>
          <w:sz w:val="28"/>
          <w:szCs w:val="28"/>
          <w:lang w:val="uk-UA"/>
        </w:rPr>
        <w:t>Таблиця 4.13 – Умовно-змінні витрати підприємства</w:t>
      </w:r>
    </w:p>
    <w:tbl>
      <w:tblPr>
        <w:tblW w:w="9351" w:type="dxa"/>
        <w:jc w:val="center"/>
        <w:tblCellMar>
          <w:left w:w="0" w:type="dxa"/>
          <w:right w:w="0" w:type="dxa"/>
        </w:tblCellMar>
        <w:tblLook w:val="0000" w:firstRow="0" w:lastRow="0" w:firstColumn="0" w:lastColumn="0" w:noHBand="0" w:noVBand="0"/>
      </w:tblPr>
      <w:tblGrid>
        <w:gridCol w:w="2623"/>
        <w:gridCol w:w="1847"/>
        <w:gridCol w:w="1519"/>
        <w:gridCol w:w="3362"/>
      </w:tblGrid>
      <w:tr w:rsidR="00DB3D6B" w:rsidRPr="002E6989" w14:paraId="3EA3F01B" w14:textId="77777777" w:rsidTr="0025446D">
        <w:trPr>
          <w:cantSplit/>
          <w:trHeight w:val="498"/>
          <w:jc w:val="center"/>
        </w:trPr>
        <w:tc>
          <w:tcPr>
            <w:tcW w:w="2623"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1F87AC12"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Calibri" w:hAnsi="Times New Roman" w:cs="Times New Roman"/>
                <w:b/>
                <w:iCs/>
                <w:sz w:val="24"/>
                <w:szCs w:val="24"/>
                <w:lang w:val="uk-UA"/>
              </w:rPr>
              <w:t>Статті витрат</w:t>
            </w:r>
          </w:p>
        </w:tc>
        <w:tc>
          <w:tcPr>
            <w:tcW w:w="1847"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32E0FD5D"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Calibri" w:hAnsi="Times New Roman" w:cs="Times New Roman"/>
                <w:b/>
                <w:iCs/>
                <w:sz w:val="24"/>
                <w:szCs w:val="24"/>
                <w:lang w:val="uk-UA"/>
              </w:rPr>
              <w:t>Джерела даних</w:t>
            </w:r>
          </w:p>
        </w:tc>
        <w:tc>
          <w:tcPr>
            <w:tcW w:w="4881"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7C64B5EB"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Calibri" w:hAnsi="Times New Roman" w:cs="Times New Roman"/>
                <w:b/>
                <w:iCs/>
                <w:sz w:val="24"/>
                <w:szCs w:val="24"/>
                <w:lang w:val="uk-UA"/>
              </w:rPr>
              <w:t>Витрати (тис. грн)</w:t>
            </w:r>
          </w:p>
        </w:tc>
      </w:tr>
      <w:tr w:rsidR="00DB3D6B" w:rsidRPr="002E6989" w14:paraId="24BD2F68" w14:textId="77777777" w:rsidTr="0025446D">
        <w:trPr>
          <w:cantSplit/>
          <w:trHeight w:val="615"/>
          <w:jc w:val="center"/>
        </w:trPr>
        <w:tc>
          <w:tcPr>
            <w:tcW w:w="0" w:type="auto"/>
            <w:vMerge/>
            <w:tcBorders>
              <w:top w:val="single" w:sz="12" w:space="0" w:color="auto"/>
              <w:left w:val="single" w:sz="4" w:space="0" w:color="auto"/>
              <w:bottom w:val="single" w:sz="8" w:space="0" w:color="auto"/>
              <w:right w:val="single" w:sz="8" w:space="0" w:color="auto"/>
            </w:tcBorders>
            <w:vAlign w:val="center"/>
          </w:tcPr>
          <w:p w14:paraId="323F1FD7" w14:textId="77777777" w:rsidR="00DB3D6B" w:rsidRPr="00D00B0F" w:rsidRDefault="00DB3D6B" w:rsidP="00D00B0F">
            <w:pPr>
              <w:spacing w:line="240" w:lineRule="auto"/>
              <w:jc w:val="center"/>
              <w:rPr>
                <w:rFonts w:ascii="Times New Roman" w:eastAsia="Arial Unicode MS" w:hAnsi="Times New Roman" w:cs="Times New Roman"/>
                <w:b/>
                <w:iCs/>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3AB54164" w14:textId="77777777" w:rsidR="00DB3D6B" w:rsidRPr="00D00B0F" w:rsidRDefault="00DB3D6B" w:rsidP="00D00B0F">
            <w:pPr>
              <w:spacing w:line="240" w:lineRule="auto"/>
              <w:jc w:val="center"/>
              <w:rPr>
                <w:rFonts w:ascii="Times New Roman" w:eastAsia="Arial Unicode MS" w:hAnsi="Times New Roman" w:cs="Times New Roman"/>
                <w:b/>
                <w:iCs/>
                <w:sz w:val="24"/>
                <w:szCs w:val="24"/>
                <w:lang w:val="uk-UA"/>
              </w:rPr>
            </w:pPr>
          </w:p>
        </w:tc>
        <w:tc>
          <w:tcPr>
            <w:tcW w:w="1519" w:type="dxa"/>
            <w:tcBorders>
              <w:top w:val="nil"/>
              <w:left w:val="nil"/>
              <w:bottom w:val="single" w:sz="8" w:space="0" w:color="auto"/>
              <w:right w:val="single" w:sz="8" w:space="0" w:color="auto"/>
            </w:tcBorders>
            <w:tcMar>
              <w:top w:w="20" w:type="dxa"/>
              <w:left w:w="20" w:type="dxa"/>
              <w:bottom w:w="0" w:type="dxa"/>
              <w:right w:w="20" w:type="dxa"/>
            </w:tcMar>
            <w:vAlign w:val="center"/>
          </w:tcPr>
          <w:p w14:paraId="569A5B57"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Calibri" w:hAnsi="Times New Roman" w:cs="Times New Roman"/>
                <w:b/>
                <w:iCs/>
                <w:sz w:val="24"/>
                <w:szCs w:val="24"/>
                <w:lang w:val="uk-UA"/>
              </w:rPr>
              <w:t>на місяць</w:t>
            </w:r>
          </w:p>
        </w:tc>
        <w:tc>
          <w:tcPr>
            <w:tcW w:w="3362"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7AAEF36A" w14:textId="77777777" w:rsidR="00DB3D6B" w:rsidRPr="00D00B0F" w:rsidRDefault="00DB3D6B" w:rsidP="00D00B0F">
            <w:pPr>
              <w:spacing w:line="240" w:lineRule="auto"/>
              <w:ind w:firstLine="0"/>
              <w:jc w:val="center"/>
              <w:rPr>
                <w:rFonts w:ascii="Times New Roman" w:eastAsia="Arial Unicode MS" w:hAnsi="Times New Roman" w:cs="Times New Roman"/>
                <w:b/>
                <w:iCs/>
                <w:sz w:val="24"/>
                <w:szCs w:val="24"/>
                <w:lang w:val="uk-UA"/>
              </w:rPr>
            </w:pPr>
            <w:r w:rsidRPr="00D00B0F">
              <w:rPr>
                <w:rFonts w:ascii="Times New Roman" w:eastAsia="Calibri" w:hAnsi="Times New Roman" w:cs="Times New Roman"/>
                <w:b/>
                <w:iCs/>
                <w:sz w:val="24"/>
                <w:szCs w:val="24"/>
                <w:lang w:val="uk-UA"/>
              </w:rPr>
              <w:t>на рік</w:t>
            </w:r>
          </w:p>
        </w:tc>
      </w:tr>
      <w:tr w:rsidR="00DB3D6B" w:rsidRPr="002E6989" w14:paraId="5FCDEEC1" w14:textId="77777777" w:rsidTr="0025446D">
        <w:trPr>
          <w:trHeight w:val="315"/>
          <w:jc w:val="center"/>
        </w:trPr>
        <w:tc>
          <w:tcPr>
            <w:tcW w:w="262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8D0730A" w14:textId="77777777" w:rsidR="00DB3D6B" w:rsidRPr="00D00B0F" w:rsidRDefault="00DB3D6B"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Calibri" w:hAnsi="Times New Roman" w:cs="Times New Roman"/>
                <w:iCs/>
                <w:sz w:val="24"/>
                <w:szCs w:val="24"/>
                <w:lang w:val="uk-UA"/>
              </w:rPr>
              <w:t>Прямі матеріальні витрати</w:t>
            </w:r>
          </w:p>
        </w:tc>
        <w:tc>
          <w:tcPr>
            <w:tcW w:w="1847" w:type="dxa"/>
            <w:tcBorders>
              <w:top w:val="nil"/>
              <w:left w:val="nil"/>
              <w:bottom w:val="single" w:sz="8" w:space="0" w:color="auto"/>
              <w:right w:val="single" w:sz="8" w:space="0" w:color="auto"/>
            </w:tcBorders>
            <w:tcMar>
              <w:top w:w="20" w:type="dxa"/>
              <w:left w:w="20" w:type="dxa"/>
              <w:bottom w:w="0" w:type="dxa"/>
              <w:right w:w="20" w:type="dxa"/>
            </w:tcMar>
          </w:tcPr>
          <w:p w14:paraId="3FD9FA55" w14:textId="77777777" w:rsidR="00DB3D6B" w:rsidRPr="00D00B0F" w:rsidRDefault="00DB3D6B"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Calibri" w:hAnsi="Times New Roman" w:cs="Times New Roman"/>
                <w:iCs/>
                <w:sz w:val="24"/>
                <w:szCs w:val="24"/>
                <w:lang w:val="uk-UA"/>
              </w:rPr>
              <w:t>табл. 8</w:t>
            </w:r>
          </w:p>
        </w:tc>
        <w:tc>
          <w:tcPr>
            <w:tcW w:w="1519" w:type="dxa"/>
            <w:tcBorders>
              <w:top w:val="nil"/>
              <w:left w:val="nil"/>
              <w:bottom w:val="single" w:sz="8" w:space="0" w:color="auto"/>
              <w:right w:val="single" w:sz="8" w:space="0" w:color="auto"/>
            </w:tcBorders>
            <w:tcMar>
              <w:top w:w="20" w:type="dxa"/>
              <w:left w:w="20" w:type="dxa"/>
              <w:bottom w:w="0" w:type="dxa"/>
              <w:right w:w="20" w:type="dxa"/>
            </w:tcMar>
          </w:tcPr>
          <w:p w14:paraId="28657575" w14:textId="46EC6774" w:rsidR="00DB3D6B" w:rsidRPr="00D00B0F" w:rsidRDefault="00A30376"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Arial Unicode MS" w:hAnsi="Times New Roman" w:cs="Times New Roman"/>
                <w:iCs/>
                <w:sz w:val="24"/>
                <w:szCs w:val="24"/>
                <w:lang w:val="uk-UA"/>
              </w:rPr>
              <w:t>19</w:t>
            </w:r>
            <w:r w:rsidR="00EB4306" w:rsidRPr="00D00B0F">
              <w:rPr>
                <w:rFonts w:ascii="Times New Roman" w:eastAsia="Arial Unicode MS" w:hAnsi="Times New Roman" w:cs="Times New Roman"/>
                <w:iCs/>
                <w:sz w:val="24"/>
                <w:szCs w:val="24"/>
                <w:lang w:val="uk-UA"/>
              </w:rPr>
              <w:t>,</w:t>
            </w:r>
            <w:r w:rsidRPr="00D00B0F">
              <w:rPr>
                <w:rFonts w:ascii="Times New Roman" w:eastAsia="Arial Unicode MS" w:hAnsi="Times New Roman" w:cs="Times New Roman"/>
                <w:iCs/>
                <w:sz w:val="24"/>
                <w:szCs w:val="24"/>
                <w:lang w:val="uk-UA"/>
              </w:rPr>
              <w:t>17</w:t>
            </w:r>
          </w:p>
        </w:tc>
        <w:tc>
          <w:tcPr>
            <w:tcW w:w="3362"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757D687" w14:textId="7B4D58FE" w:rsidR="00DB3D6B" w:rsidRPr="00D00B0F" w:rsidRDefault="0036488E"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Arial Unicode MS" w:hAnsi="Times New Roman" w:cs="Times New Roman"/>
                <w:iCs/>
                <w:sz w:val="24"/>
                <w:szCs w:val="24"/>
                <w:lang w:val="uk-UA"/>
              </w:rPr>
              <w:t>230</w:t>
            </w:r>
          </w:p>
        </w:tc>
      </w:tr>
      <w:tr w:rsidR="00DB3D6B" w:rsidRPr="002E6989" w14:paraId="1041E253" w14:textId="77777777" w:rsidTr="0025446D">
        <w:trPr>
          <w:trHeight w:val="315"/>
          <w:jc w:val="center"/>
        </w:trPr>
        <w:tc>
          <w:tcPr>
            <w:tcW w:w="262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A4D49A9" w14:textId="32DC705A" w:rsidR="00DB3D6B" w:rsidRPr="00D00B0F" w:rsidRDefault="00DB3D6B"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Calibri" w:hAnsi="Times New Roman" w:cs="Times New Roman"/>
                <w:iCs/>
                <w:sz w:val="24"/>
                <w:szCs w:val="24"/>
                <w:lang w:val="uk-UA"/>
              </w:rPr>
              <w:t>ФОП персоналу</w:t>
            </w:r>
          </w:p>
        </w:tc>
        <w:tc>
          <w:tcPr>
            <w:tcW w:w="1847" w:type="dxa"/>
            <w:tcBorders>
              <w:top w:val="nil"/>
              <w:left w:val="nil"/>
              <w:bottom w:val="single" w:sz="8" w:space="0" w:color="auto"/>
              <w:right w:val="single" w:sz="8" w:space="0" w:color="auto"/>
            </w:tcBorders>
            <w:tcMar>
              <w:top w:w="20" w:type="dxa"/>
              <w:left w:w="20" w:type="dxa"/>
              <w:bottom w:w="0" w:type="dxa"/>
              <w:right w:w="20" w:type="dxa"/>
            </w:tcMar>
          </w:tcPr>
          <w:p w14:paraId="020FD9A6" w14:textId="77777777" w:rsidR="00DB3D6B" w:rsidRPr="00D00B0F" w:rsidRDefault="00DB3D6B"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Calibri" w:hAnsi="Times New Roman" w:cs="Times New Roman"/>
                <w:iCs/>
                <w:sz w:val="24"/>
                <w:szCs w:val="24"/>
                <w:lang w:val="uk-UA"/>
              </w:rPr>
              <w:t>табл. 9</w:t>
            </w:r>
          </w:p>
        </w:tc>
        <w:tc>
          <w:tcPr>
            <w:tcW w:w="1519" w:type="dxa"/>
            <w:tcBorders>
              <w:top w:val="nil"/>
              <w:left w:val="nil"/>
              <w:bottom w:val="single" w:sz="8" w:space="0" w:color="auto"/>
              <w:right w:val="single" w:sz="8" w:space="0" w:color="auto"/>
            </w:tcBorders>
            <w:tcMar>
              <w:top w:w="20" w:type="dxa"/>
              <w:left w:w="20" w:type="dxa"/>
              <w:bottom w:w="0" w:type="dxa"/>
              <w:right w:w="20" w:type="dxa"/>
            </w:tcMar>
          </w:tcPr>
          <w:p w14:paraId="351D7585" w14:textId="6BBBF9B6" w:rsidR="00DB3D6B" w:rsidRPr="00D00B0F" w:rsidRDefault="00A01DC0"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Arial Unicode MS" w:hAnsi="Times New Roman" w:cs="Times New Roman"/>
                <w:iCs/>
                <w:sz w:val="24"/>
                <w:szCs w:val="24"/>
                <w:lang w:val="uk-UA"/>
              </w:rPr>
              <w:t>311</w:t>
            </w:r>
          </w:p>
        </w:tc>
        <w:tc>
          <w:tcPr>
            <w:tcW w:w="3362"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6323C58" w14:textId="3575A7B7" w:rsidR="00DB3D6B" w:rsidRPr="00D00B0F" w:rsidRDefault="00A01DC0" w:rsidP="00D00B0F">
            <w:pPr>
              <w:spacing w:line="240" w:lineRule="auto"/>
              <w:ind w:firstLine="0"/>
              <w:jc w:val="center"/>
              <w:rPr>
                <w:rFonts w:ascii="Times New Roman" w:eastAsia="Arial Unicode MS" w:hAnsi="Times New Roman" w:cs="Times New Roman"/>
                <w:bCs/>
                <w:iCs/>
                <w:sz w:val="24"/>
                <w:szCs w:val="24"/>
                <w:lang w:val="uk-UA"/>
              </w:rPr>
            </w:pPr>
            <w:r w:rsidRPr="00D00B0F">
              <w:rPr>
                <w:rFonts w:ascii="Times New Roman" w:hAnsi="Times New Roman" w:cs="Times New Roman"/>
                <w:bCs/>
                <w:iCs/>
                <w:sz w:val="24"/>
                <w:szCs w:val="24"/>
                <w:lang w:val="uk-UA"/>
              </w:rPr>
              <w:t>1361</w:t>
            </w:r>
          </w:p>
        </w:tc>
      </w:tr>
      <w:tr w:rsidR="0036488E" w:rsidRPr="002E6989" w14:paraId="5FBA8F04" w14:textId="77777777" w:rsidTr="0025446D">
        <w:trPr>
          <w:trHeight w:val="315"/>
          <w:jc w:val="center"/>
        </w:trPr>
        <w:tc>
          <w:tcPr>
            <w:tcW w:w="262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A944246" w14:textId="77777777" w:rsidR="0036488E" w:rsidRPr="00D00B0F" w:rsidRDefault="0036488E"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eastAsia="Calibri" w:hAnsi="Times New Roman" w:cs="Times New Roman"/>
                <w:iCs/>
                <w:sz w:val="24"/>
                <w:szCs w:val="24"/>
                <w:lang w:val="uk-UA"/>
              </w:rPr>
              <w:t>Транспортні витрати</w:t>
            </w:r>
          </w:p>
        </w:tc>
        <w:tc>
          <w:tcPr>
            <w:tcW w:w="1847" w:type="dxa"/>
            <w:tcBorders>
              <w:top w:val="nil"/>
              <w:left w:val="nil"/>
              <w:bottom w:val="single" w:sz="8" w:space="0" w:color="auto"/>
              <w:right w:val="single" w:sz="8" w:space="0" w:color="auto"/>
            </w:tcBorders>
            <w:tcMar>
              <w:top w:w="20" w:type="dxa"/>
              <w:left w:w="20" w:type="dxa"/>
              <w:bottom w:w="0" w:type="dxa"/>
              <w:right w:w="20" w:type="dxa"/>
            </w:tcMar>
          </w:tcPr>
          <w:p w14:paraId="34BF5325" w14:textId="77777777" w:rsidR="0036488E" w:rsidRPr="00D00B0F" w:rsidRDefault="0036488E" w:rsidP="00D00B0F">
            <w:pPr>
              <w:spacing w:line="240" w:lineRule="auto"/>
              <w:ind w:firstLine="0"/>
              <w:jc w:val="center"/>
              <w:rPr>
                <w:rFonts w:ascii="Times New Roman" w:eastAsia="Arial Unicode MS" w:hAnsi="Times New Roman" w:cs="Times New Roman"/>
                <w:iCs/>
                <w:sz w:val="24"/>
                <w:szCs w:val="24"/>
                <w:highlight w:val="yellow"/>
                <w:lang w:val="uk-UA"/>
              </w:rPr>
            </w:pPr>
            <w:r w:rsidRPr="00D00B0F">
              <w:rPr>
                <w:rFonts w:ascii="Times New Roman" w:eastAsia="Calibri" w:hAnsi="Times New Roman" w:cs="Times New Roman"/>
                <w:iCs/>
                <w:sz w:val="24"/>
                <w:szCs w:val="24"/>
                <w:lang w:val="uk-UA"/>
              </w:rPr>
              <w:t>табл. 11</w:t>
            </w:r>
          </w:p>
        </w:tc>
        <w:tc>
          <w:tcPr>
            <w:tcW w:w="1519" w:type="dxa"/>
            <w:tcBorders>
              <w:top w:val="nil"/>
              <w:left w:val="nil"/>
              <w:bottom w:val="single" w:sz="8" w:space="0" w:color="auto"/>
              <w:right w:val="single" w:sz="8" w:space="0" w:color="auto"/>
            </w:tcBorders>
            <w:tcMar>
              <w:top w:w="20" w:type="dxa"/>
              <w:left w:w="20" w:type="dxa"/>
              <w:bottom w:w="0" w:type="dxa"/>
              <w:right w:w="20" w:type="dxa"/>
            </w:tcMar>
          </w:tcPr>
          <w:p w14:paraId="2AE57282" w14:textId="5671CC6F" w:rsidR="0036488E" w:rsidRPr="00D00B0F" w:rsidRDefault="0036488E"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80</w:t>
            </w:r>
          </w:p>
        </w:tc>
        <w:tc>
          <w:tcPr>
            <w:tcW w:w="3362"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F66A451" w14:textId="1FEC8275" w:rsidR="0036488E" w:rsidRPr="00D00B0F" w:rsidRDefault="0036488E" w:rsidP="00D00B0F">
            <w:pPr>
              <w:spacing w:line="240" w:lineRule="auto"/>
              <w:ind w:firstLine="0"/>
              <w:jc w:val="center"/>
              <w:rPr>
                <w:rFonts w:ascii="Times New Roman" w:eastAsia="Arial Unicode MS" w:hAnsi="Times New Roman" w:cs="Times New Roman"/>
                <w:iCs/>
                <w:sz w:val="24"/>
                <w:szCs w:val="24"/>
                <w:lang w:val="uk-UA"/>
              </w:rPr>
            </w:pPr>
            <w:r w:rsidRPr="00D00B0F">
              <w:rPr>
                <w:rFonts w:ascii="Times New Roman" w:hAnsi="Times New Roman" w:cs="Times New Roman"/>
                <w:sz w:val="24"/>
                <w:szCs w:val="24"/>
                <w:lang w:val="uk-UA"/>
              </w:rPr>
              <w:t>960</w:t>
            </w:r>
          </w:p>
        </w:tc>
      </w:tr>
      <w:tr w:rsidR="00DB3D6B" w:rsidRPr="002E6989" w14:paraId="03FE89D8" w14:textId="77777777" w:rsidTr="0025446D">
        <w:trPr>
          <w:trHeight w:val="330"/>
          <w:jc w:val="center"/>
        </w:trPr>
        <w:tc>
          <w:tcPr>
            <w:tcW w:w="2623"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130D7342" w14:textId="77777777" w:rsidR="00DB3D6B" w:rsidRPr="00D00B0F" w:rsidRDefault="00DB3D6B" w:rsidP="00D00B0F">
            <w:pPr>
              <w:spacing w:line="240" w:lineRule="auto"/>
              <w:ind w:firstLine="0"/>
              <w:jc w:val="center"/>
              <w:rPr>
                <w:rFonts w:ascii="Times New Roman" w:eastAsia="Arial Unicode MS" w:hAnsi="Times New Roman" w:cs="Times New Roman"/>
                <w:bCs/>
                <w:iCs/>
                <w:sz w:val="24"/>
                <w:szCs w:val="24"/>
                <w:lang w:val="uk-UA"/>
              </w:rPr>
            </w:pPr>
            <w:r w:rsidRPr="00D00B0F">
              <w:rPr>
                <w:rFonts w:ascii="Times New Roman" w:eastAsia="Calibri" w:hAnsi="Times New Roman" w:cs="Times New Roman"/>
                <w:bCs/>
                <w:iCs/>
                <w:sz w:val="24"/>
                <w:szCs w:val="24"/>
                <w:lang w:val="uk-UA"/>
              </w:rPr>
              <w:t>Всього:</w:t>
            </w:r>
          </w:p>
        </w:tc>
        <w:tc>
          <w:tcPr>
            <w:tcW w:w="1847" w:type="dxa"/>
            <w:tcBorders>
              <w:top w:val="nil"/>
              <w:left w:val="nil"/>
              <w:bottom w:val="single" w:sz="8" w:space="0" w:color="auto"/>
              <w:right w:val="single" w:sz="8" w:space="0" w:color="auto"/>
            </w:tcBorders>
            <w:tcMar>
              <w:top w:w="20" w:type="dxa"/>
              <w:left w:w="20" w:type="dxa"/>
              <w:bottom w:w="0" w:type="dxa"/>
              <w:right w:w="20" w:type="dxa"/>
            </w:tcMar>
          </w:tcPr>
          <w:p w14:paraId="060B668C" w14:textId="77777777" w:rsidR="00DB3D6B" w:rsidRPr="00D00B0F" w:rsidRDefault="00DB3D6B" w:rsidP="00D00B0F">
            <w:pPr>
              <w:spacing w:line="240" w:lineRule="auto"/>
              <w:jc w:val="center"/>
              <w:rPr>
                <w:rFonts w:ascii="Times New Roman" w:eastAsia="Arial Unicode MS" w:hAnsi="Times New Roman" w:cs="Times New Roman"/>
                <w:b/>
                <w:bCs/>
                <w:iCs/>
                <w:sz w:val="24"/>
                <w:szCs w:val="24"/>
                <w:lang w:val="uk-UA"/>
              </w:rPr>
            </w:pPr>
          </w:p>
        </w:tc>
        <w:tc>
          <w:tcPr>
            <w:tcW w:w="1519" w:type="dxa"/>
            <w:tcBorders>
              <w:top w:val="nil"/>
              <w:left w:val="nil"/>
              <w:bottom w:val="single" w:sz="8" w:space="0" w:color="auto"/>
              <w:right w:val="single" w:sz="8" w:space="0" w:color="auto"/>
            </w:tcBorders>
            <w:tcMar>
              <w:top w:w="20" w:type="dxa"/>
              <w:left w:w="20" w:type="dxa"/>
              <w:bottom w:w="0" w:type="dxa"/>
              <w:right w:w="20" w:type="dxa"/>
            </w:tcMar>
          </w:tcPr>
          <w:p w14:paraId="7E69CBD7" w14:textId="033B957D" w:rsidR="00DB3D6B" w:rsidRPr="00D00B0F" w:rsidRDefault="003A320D" w:rsidP="00D00B0F">
            <w:pPr>
              <w:spacing w:line="240" w:lineRule="auto"/>
              <w:ind w:firstLine="0"/>
              <w:jc w:val="center"/>
              <w:rPr>
                <w:rFonts w:ascii="Times New Roman" w:eastAsia="Arial Unicode MS" w:hAnsi="Times New Roman" w:cs="Times New Roman"/>
                <w:b/>
                <w:bCs/>
                <w:iCs/>
                <w:sz w:val="24"/>
                <w:szCs w:val="24"/>
                <w:lang w:val="uk-UA"/>
              </w:rPr>
            </w:pPr>
            <w:r w:rsidRPr="00D00B0F">
              <w:rPr>
                <w:rFonts w:ascii="Times New Roman" w:eastAsia="Arial Unicode MS" w:hAnsi="Times New Roman" w:cs="Times New Roman"/>
                <w:b/>
                <w:bCs/>
                <w:iCs/>
                <w:sz w:val="24"/>
                <w:szCs w:val="24"/>
                <w:lang w:val="uk-UA"/>
              </w:rPr>
              <w:t>410</w:t>
            </w:r>
            <w:r w:rsidR="00EB4306" w:rsidRPr="00D00B0F">
              <w:rPr>
                <w:rFonts w:ascii="Times New Roman" w:eastAsia="Arial Unicode MS" w:hAnsi="Times New Roman" w:cs="Times New Roman"/>
                <w:b/>
                <w:bCs/>
                <w:iCs/>
                <w:sz w:val="24"/>
                <w:szCs w:val="24"/>
                <w:lang w:val="uk-UA"/>
              </w:rPr>
              <w:t>,</w:t>
            </w:r>
            <w:r w:rsidRPr="00D00B0F">
              <w:rPr>
                <w:rFonts w:ascii="Times New Roman" w:eastAsia="Arial Unicode MS" w:hAnsi="Times New Roman" w:cs="Times New Roman"/>
                <w:b/>
                <w:bCs/>
                <w:iCs/>
                <w:sz w:val="24"/>
                <w:szCs w:val="24"/>
                <w:lang w:val="uk-UA"/>
              </w:rPr>
              <w:t>17</w:t>
            </w:r>
          </w:p>
        </w:tc>
        <w:tc>
          <w:tcPr>
            <w:tcW w:w="3362"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BBE0625" w14:textId="10AFC7A4" w:rsidR="00DB3D6B" w:rsidRPr="00D00B0F" w:rsidRDefault="00251AB6" w:rsidP="00D00B0F">
            <w:pPr>
              <w:tabs>
                <w:tab w:val="center" w:pos="1661"/>
              </w:tabs>
              <w:spacing w:line="240" w:lineRule="auto"/>
              <w:ind w:firstLine="0"/>
              <w:rPr>
                <w:rFonts w:ascii="Times New Roman" w:eastAsia="Arial Unicode MS" w:hAnsi="Times New Roman" w:cs="Times New Roman"/>
                <w:b/>
                <w:bCs/>
                <w:iCs/>
                <w:sz w:val="24"/>
                <w:szCs w:val="24"/>
                <w:lang w:val="uk-UA"/>
              </w:rPr>
            </w:pPr>
            <w:r w:rsidRPr="00D00B0F">
              <w:rPr>
                <w:rFonts w:ascii="Times New Roman" w:eastAsia="Arial Unicode MS" w:hAnsi="Times New Roman" w:cs="Times New Roman"/>
                <w:b/>
                <w:bCs/>
                <w:iCs/>
                <w:sz w:val="24"/>
                <w:szCs w:val="24"/>
                <w:lang w:val="uk-UA"/>
              </w:rPr>
              <w:tab/>
            </w:r>
            <w:r w:rsidR="00C655F3" w:rsidRPr="00D00B0F">
              <w:rPr>
                <w:rFonts w:ascii="Times New Roman" w:eastAsia="Arial Unicode MS" w:hAnsi="Times New Roman" w:cs="Times New Roman"/>
                <w:b/>
                <w:bCs/>
                <w:iCs/>
                <w:sz w:val="24"/>
                <w:szCs w:val="24"/>
                <w:lang w:val="uk-UA"/>
              </w:rPr>
              <w:t>2551</w:t>
            </w:r>
          </w:p>
        </w:tc>
      </w:tr>
    </w:tbl>
    <w:p w14:paraId="56FAD31F" w14:textId="77777777" w:rsidR="00DB3D6B" w:rsidRPr="002E6989" w:rsidRDefault="00DB3D6B" w:rsidP="00DB3D6B">
      <w:pPr>
        <w:rPr>
          <w:lang w:val="uk-UA" w:eastAsia="x-none"/>
        </w:rPr>
      </w:pPr>
    </w:p>
    <w:p w14:paraId="6F823A2E" w14:textId="77777777" w:rsidR="00DB3D6B" w:rsidRPr="00733CE9" w:rsidRDefault="00DB3D6B" w:rsidP="00733CE9">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311" w:name="_Toc153152074"/>
      <w:bookmarkStart w:id="312" w:name="_Toc154243531"/>
      <w:bookmarkStart w:id="313" w:name="_Toc154272662"/>
      <w:bookmarkStart w:id="314" w:name="_Toc154272935"/>
      <w:bookmarkStart w:id="315" w:name="_Toc154274879"/>
      <w:bookmarkStart w:id="316" w:name="_Toc154275037"/>
      <w:bookmarkStart w:id="317" w:name="_Toc154275440"/>
      <w:bookmarkStart w:id="318" w:name="_Toc154276150"/>
      <w:bookmarkStart w:id="319" w:name="_Toc154277474"/>
      <w:r w:rsidRPr="00733CE9">
        <w:rPr>
          <w:rFonts w:ascii="Times New Roman" w:hAnsi="Times New Roman"/>
          <w:color w:val="auto"/>
          <w:sz w:val="28"/>
          <w:szCs w:val="28"/>
          <w:lang w:val="uk-UA"/>
        </w:rPr>
        <w:lastRenderedPageBreak/>
        <w:t>Умовно-постійні витрати</w:t>
      </w:r>
      <w:bookmarkEnd w:id="311"/>
      <w:bookmarkEnd w:id="312"/>
      <w:bookmarkEnd w:id="313"/>
      <w:bookmarkEnd w:id="314"/>
      <w:bookmarkEnd w:id="315"/>
      <w:bookmarkEnd w:id="316"/>
      <w:bookmarkEnd w:id="317"/>
      <w:bookmarkEnd w:id="318"/>
      <w:bookmarkEnd w:id="319"/>
    </w:p>
    <w:p w14:paraId="3F325E7F" w14:textId="77777777" w:rsidR="00B06650" w:rsidRPr="00B06650" w:rsidRDefault="00B06650" w:rsidP="00B06650">
      <w:pPr>
        <w:rPr>
          <w:lang w:val="uk-UA" w:eastAsia="x-none"/>
        </w:rPr>
      </w:pPr>
    </w:p>
    <w:p w14:paraId="5695FACF" w14:textId="3EB21BB8" w:rsidR="008D10D5" w:rsidRDefault="00DB3D6B" w:rsidP="001151D7">
      <w:pPr>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t>Умовно-постійні витрати зведені до табл. 4.14</w:t>
      </w:r>
    </w:p>
    <w:p w14:paraId="5598FAC3" w14:textId="77777777" w:rsidR="001151D7" w:rsidRPr="002E6989" w:rsidRDefault="001151D7" w:rsidP="001151D7">
      <w:pPr>
        <w:rPr>
          <w:rFonts w:ascii="Times New Roman" w:eastAsia="Calibri" w:hAnsi="Times New Roman" w:cs="Times New Roman"/>
          <w:sz w:val="28"/>
          <w:szCs w:val="28"/>
          <w:lang w:val="uk-UA"/>
        </w:rPr>
      </w:pPr>
    </w:p>
    <w:p w14:paraId="5A428422" w14:textId="77777777" w:rsidR="00DB3D6B" w:rsidRPr="002E6989" w:rsidRDefault="00DB3D6B" w:rsidP="001151D7">
      <w:pPr>
        <w:ind w:firstLine="0"/>
        <w:jc w:val="left"/>
        <w:rPr>
          <w:rFonts w:ascii="Times New Roman" w:eastAsia="Calibri" w:hAnsi="Times New Roman" w:cs="Times New Roman"/>
          <w:bCs/>
          <w:iCs/>
          <w:sz w:val="28"/>
          <w:szCs w:val="28"/>
          <w:lang w:val="uk-UA"/>
        </w:rPr>
      </w:pPr>
      <w:r w:rsidRPr="002E6989">
        <w:rPr>
          <w:rFonts w:ascii="Times New Roman" w:eastAsia="Calibri" w:hAnsi="Times New Roman" w:cs="Times New Roman"/>
          <w:bCs/>
          <w:iCs/>
          <w:sz w:val="28"/>
          <w:szCs w:val="28"/>
          <w:lang w:val="uk-UA"/>
        </w:rPr>
        <w:t xml:space="preserve">Таблиця 4.14 – </w:t>
      </w:r>
      <w:r w:rsidRPr="002E6989">
        <w:rPr>
          <w:rFonts w:ascii="Times New Roman" w:eastAsia="Calibri" w:hAnsi="Times New Roman" w:cs="Times New Roman"/>
          <w:bCs/>
          <w:sz w:val="28"/>
          <w:szCs w:val="28"/>
          <w:lang w:val="uk-UA"/>
        </w:rPr>
        <w:t>Умовно-постійні витрати підприємства</w:t>
      </w:r>
    </w:p>
    <w:tbl>
      <w:tblPr>
        <w:tblW w:w="9351" w:type="dxa"/>
        <w:jc w:val="center"/>
        <w:tblCellMar>
          <w:left w:w="0" w:type="dxa"/>
          <w:right w:w="0" w:type="dxa"/>
        </w:tblCellMar>
        <w:tblLook w:val="0000" w:firstRow="0" w:lastRow="0" w:firstColumn="0" w:lastColumn="0" w:noHBand="0" w:noVBand="0"/>
      </w:tblPr>
      <w:tblGrid>
        <w:gridCol w:w="4826"/>
        <w:gridCol w:w="1322"/>
        <w:gridCol w:w="1519"/>
        <w:gridCol w:w="1684"/>
      </w:tblGrid>
      <w:tr w:rsidR="00DB3D6B" w:rsidRPr="002E6989" w14:paraId="3C47091F" w14:textId="77777777" w:rsidTr="001E3ABF">
        <w:trPr>
          <w:cantSplit/>
          <w:trHeight w:val="330"/>
          <w:jc w:val="center"/>
        </w:trPr>
        <w:tc>
          <w:tcPr>
            <w:tcW w:w="4826" w:type="dxa"/>
            <w:vMerge w:val="restart"/>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4D40044" w14:textId="50F85C2B" w:rsidR="00DB3D6B" w:rsidRPr="001151D7" w:rsidRDefault="00DB3D6B" w:rsidP="001151D7">
            <w:pPr>
              <w:spacing w:line="240" w:lineRule="auto"/>
              <w:ind w:hanging="24"/>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Статті витрат</w:t>
            </w:r>
          </w:p>
        </w:tc>
        <w:tc>
          <w:tcPr>
            <w:tcW w:w="1322" w:type="dxa"/>
            <w:vMerge w:val="restart"/>
            <w:tcBorders>
              <w:top w:val="single" w:sz="4"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141B0A78" w14:textId="77777777" w:rsidR="00DB3D6B" w:rsidRPr="001151D7" w:rsidRDefault="00DB3D6B" w:rsidP="001151D7">
            <w:pPr>
              <w:spacing w:line="240" w:lineRule="auto"/>
              <w:ind w:hanging="24"/>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Джерела даних</w:t>
            </w:r>
          </w:p>
        </w:tc>
        <w:tc>
          <w:tcPr>
            <w:tcW w:w="3203" w:type="dxa"/>
            <w:gridSpan w:val="2"/>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6C6D684B"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Витрати, тис. грн</w:t>
            </w:r>
          </w:p>
        </w:tc>
      </w:tr>
      <w:tr w:rsidR="00DB3D6B" w:rsidRPr="002E6989" w14:paraId="15D942E4" w14:textId="77777777" w:rsidTr="001E3ABF">
        <w:trPr>
          <w:cantSplit/>
          <w:trHeight w:val="615"/>
          <w:jc w:val="center"/>
        </w:trPr>
        <w:tc>
          <w:tcPr>
            <w:tcW w:w="4826" w:type="dxa"/>
            <w:vMerge/>
            <w:tcBorders>
              <w:top w:val="single" w:sz="12" w:space="0" w:color="auto"/>
              <w:left w:val="single" w:sz="4" w:space="0" w:color="auto"/>
              <w:bottom w:val="single" w:sz="8" w:space="0" w:color="auto"/>
              <w:right w:val="single" w:sz="8" w:space="0" w:color="auto"/>
            </w:tcBorders>
            <w:vAlign w:val="center"/>
          </w:tcPr>
          <w:p w14:paraId="0C35B81E" w14:textId="77777777" w:rsidR="00DB3D6B" w:rsidRPr="001151D7" w:rsidRDefault="00DB3D6B" w:rsidP="001151D7">
            <w:pPr>
              <w:spacing w:line="240" w:lineRule="auto"/>
              <w:ind w:hanging="24"/>
              <w:jc w:val="center"/>
              <w:rPr>
                <w:rFonts w:ascii="Times New Roman" w:eastAsia="Arial Unicode MS" w:hAnsi="Times New Roman" w:cs="Times New Roman"/>
                <w:b/>
                <w:iCs/>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03E4FFD0" w14:textId="77777777" w:rsidR="00DB3D6B" w:rsidRPr="001151D7" w:rsidRDefault="00DB3D6B" w:rsidP="001151D7">
            <w:pPr>
              <w:spacing w:line="240" w:lineRule="auto"/>
              <w:ind w:hanging="24"/>
              <w:jc w:val="center"/>
              <w:rPr>
                <w:rFonts w:ascii="Times New Roman" w:eastAsia="Arial Unicode MS" w:hAnsi="Times New Roman" w:cs="Times New Roman"/>
                <w:b/>
                <w:iCs/>
                <w:sz w:val="24"/>
                <w:szCs w:val="24"/>
                <w:lang w:val="uk-UA"/>
              </w:rPr>
            </w:pPr>
          </w:p>
        </w:tc>
        <w:tc>
          <w:tcPr>
            <w:tcW w:w="1519" w:type="dxa"/>
            <w:tcBorders>
              <w:top w:val="nil"/>
              <w:left w:val="nil"/>
              <w:bottom w:val="single" w:sz="8" w:space="0" w:color="auto"/>
              <w:right w:val="single" w:sz="8" w:space="0" w:color="auto"/>
            </w:tcBorders>
            <w:tcMar>
              <w:top w:w="20" w:type="dxa"/>
              <w:left w:w="20" w:type="dxa"/>
              <w:bottom w:w="0" w:type="dxa"/>
              <w:right w:w="20" w:type="dxa"/>
            </w:tcMar>
            <w:vAlign w:val="center"/>
          </w:tcPr>
          <w:p w14:paraId="033688C9"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на місяць</w:t>
            </w:r>
          </w:p>
        </w:tc>
        <w:tc>
          <w:tcPr>
            <w:tcW w:w="168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5E2A3FAA" w14:textId="77777777" w:rsidR="00DB3D6B" w:rsidRPr="001151D7" w:rsidRDefault="00DB3D6B" w:rsidP="001151D7">
            <w:pPr>
              <w:spacing w:line="240" w:lineRule="auto"/>
              <w:ind w:firstLine="3"/>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на рік</w:t>
            </w:r>
          </w:p>
        </w:tc>
      </w:tr>
      <w:tr w:rsidR="00A3339C" w:rsidRPr="002E6989" w14:paraId="64EEFFBC" w14:textId="77777777" w:rsidTr="002C4A05">
        <w:trPr>
          <w:trHeight w:val="40"/>
          <w:jc w:val="center"/>
        </w:trPr>
        <w:tc>
          <w:tcPr>
            <w:tcW w:w="482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AE7DF0C" w14:textId="77777777" w:rsidR="00A3339C" w:rsidRPr="001151D7" w:rsidRDefault="00A3339C" w:rsidP="001151D7">
            <w:pPr>
              <w:spacing w:line="240" w:lineRule="auto"/>
              <w:ind w:hanging="24"/>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ФОП персоналу</w:t>
            </w:r>
          </w:p>
        </w:tc>
        <w:tc>
          <w:tcPr>
            <w:tcW w:w="1322" w:type="dxa"/>
            <w:tcBorders>
              <w:top w:val="nil"/>
              <w:left w:val="nil"/>
              <w:bottom w:val="single" w:sz="8" w:space="0" w:color="auto"/>
              <w:right w:val="single" w:sz="8" w:space="0" w:color="auto"/>
            </w:tcBorders>
            <w:tcMar>
              <w:top w:w="20" w:type="dxa"/>
              <w:left w:w="20" w:type="dxa"/>
              <w:bottom w:w="0" w:type="dxa"/>
              <w:right w:w="20" w:type="dxa"/>
            </w:tcMar>
          </w:tcPr>
          <w:p w14:paraId="3C64AE5E" w14:textId="097FB39F" w:rsidR="00A3339C" w:rsidRPr="001151D7" w:rsidRDefault="00A3339C" w:rsidP="001151D7">
            <w:pPr>
              <w:spacing w:line="240" w:lineRule="auto"/>
              <w:ind w:hanging="24"/>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табл. 9</w:t>
            </w:r>
          </w:p>
        </w:tc>
        <w:tc>
          <w:tcPr>
            <w:tcW w:w="1519" w:type="dxa"/>
            <w:tcBorders>
              <w:top w:val="nil"/>
              <w:left w:val="nil"/>
              <w:bottom w:val="single" w:sz="8" w:space="0" w:color="auto"/>
              <w:right w:val="single" w:sz="8" w:space="0" w:color="auto"/>
            </w:tcBorders>
            <w:tcMar>
              <w:top w:w="20" w:type="dxa"/>
              <w:left w:w="20" w:type="dxa"/>
              <w:bottom w:w="0" w:type="dxa"/>
              <w:right w:w="20" w:type="dxa"/>
            </w:tcMar>
          </w:tcPr>
          <w:p w14:paraId="7D823246" w14:textId="3BA71016" w:rsidR="00A3339C" w:rsidRPr="001151D7" w:rsidRDefault="00A3339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Arial Unicode MS" w:hAnsi="Times New Roman" w:cs="Times New Roman"/>
                <w:iCs/>
                <w:sz w:val="24"/>
                <w:szCs w:val="24"/>
                <w:lang w:val="uk-UA"/>
              </w:rPr>
              <w:t>311</w:t>
            </w:r>
          </w:p>
        </w:tc>
        <w:tc>
          <w:tcPr>
            <w:tcW w:w="168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6CF9760" w14:textId="6F4DA309" w:rsidR="00A3339C" w:rsidRPr="001151D7" w:rsidRDefault="00A3339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bCs/>
                <w:iCs/>
                <w:sz w:val="24"/>
                <w:szCs w:val="24"/>
                <w:lang w:val="uk-UA"/>
              </w:rPr>
              <w:t>1,361</w:t>
            </w:r>
          </w:p>
        </w:tc>
      </w:tr>
      <w:tr w:rsidR="00DB3D6B" w:rsidRPr="002E6989" w14:paraId="79ADAB5C" w14:textId="77777777" w:rsidTr="002C4A05">
        <w:trPr>
          <w:trHeight w:val="315"/>
          <w:jc w:val="center"/>
        </w:trPr>
        <w:tc>
          <w:tcPr>
            <w:tcW w:w="482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FD5C289" w14:textId="77777777" w:rsidR="00DB3D6B" w:rsidRPr="001151D7" w:rsidRDefault="00DB3D6B"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Амортизаційні відрахування</w:t>
            </w:r>
          </w:p>
        </w:tc>
        <w:tc>
          <w:tcPr>
            <w:tcW w:w="1322" w:type="dxa"/>
            <w:tcBorders>
              <w:top w:val="single" w:sz="8" w:space="0" w:color="auto"/>
              <w:left w:val="nil"/>
              <w:bottom w:val="single" w:sz="4" w:space="0" w:color="auto"/>
              <w:right w:val="single" w:sz="8" w:space="0" w:color="auto"/>
            </w:tcBorders>
            <w:tcMar>
              <w:top w:w="20" w:type="dxa"/>
              <w:left w:w="20" w:type="dxa"/>
              <w:bottom w:w="0" w:type="dxa"/>
              <w:right w:w="20" w:type="dxa"/>
            </w:tcMar>
            <w:vAlign w:val="center"/>
          </w:tcPr>
          <w:p w14:paraId="0694E98D" w14:textId="77777777" w:rsidR="00DB3D6B" w:rsidRPr="001151D7" w:rsidRDefault="00DB3D6B" w:rsidP="001151D7">
            <w:pPr>
              <w:spacing w:line="240" w:lineRule="auto"/>
              <w:ind w:hanging="24"/>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табл. 10</w:t>
            </w:r>
          </w:p>
        </w:tc>
        <w:tc>
          <w:tcPr>
            <w:tcW w:w="1519" w:type="dxa"/>
            <w:tcBorders>
              <w:top w:val="single" w:sz="8" w:space="0" w:color="auto"/>
              <w:left w:val="nil"/>
              <w:bottom w:val="single" w:sz="4" w:space="0" w:color="auto"/>
              <w:right w:val="single" w:sz="8" w:space="0" w:color="auto"/>
            </w:tcBorders>
            <w:tcMar>
              <w:top w:w="20" w:type="dxa"/>
              <w:left w:w="20" w:type="dxa"/>
              <w:bottom w:w="0" w:type="dxa"/>
              <w:right w:w="20" w:type="dxa"/>
            </w:tcMar>
            <w:vAlign w:val="center"/>
          </w:tcPr>
          <w:p w14:paraId="19D0694B" w14:textId="562B3977" w:rsidR="00DB3D6B" w:rsidRPr="001151D7" w:rsidRDefault="0048657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Arial Unicode MS" w:hAnsi="Times New Roman" w:cs="Times New Roman"/>
                <w:iCs/>
                <w:sz w:val="24"/>
                <w:szCs w:val="24"/>
                <w:lang w:val="uk-UA"/>
              </w:rPr>
              <w:t>8,04</w:t>
            </w:r>
          </w:p>
        </w:tc>
        <w:tc>
          <w:tcPr>
            <w:tcW w:w="1684" w:type="dxa"/>
            <w:tcBorders>
              <w:top w:val="single" w:sz="8" w:space="0" w:color="auto"/>
              <w:left w:val="nil"/>
              <w:bottom w:val="single" w:sz="4" w:space="0" w:color="auto"/>
              <w:right w:val="single" w:sz="4" w:space="0" w:color="auto"/>
            </w:tcBorders>
            <w:tcMar>
              <w:top w:w="20" w:type="dxa"/>
              <w:left w:w="20" w:type="dxa"/>
              <w:bottom w:w="0" w:type="dxa"/>
              <w:right w:w="20" w:type="dxa"/>
            </w:tcMar>
            <w:vAlign w:val="center"/>
          </w:tcPr>
          <w:p w14:paraId="6B641605" w14:textId="3767907C" w:rsidR="00DB3D6B" w:rsidRPr="001151D7" w:rsidRDefault="00A0746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Times New Roman" w:hAnsi="Times New Roman" w:cs="Times New Roman"/>
                <w:bCs/>
                <w:iCs/>
                <w:sz w:val="24"/>
                <w:szCs w:val="24"/>
                <w:lang w:val="uk-UA" w:eastAsia="ru-RU"/>
              </w:rPr>
              <w:t>96.5</w:t>
            </w:r>
          </w:p>
        </w:tc>
      </w:tr>
      <w:tr w:rsidR="0048657C" w:rsidRPr="002E6989" w14:paraId="2C3D76F2" w14:textId="77777777" w:rsidTr="002C4A05">
        <w:trPr>
          <w:trHeight w:val="275"/>
          <w:jc w:val="center"/>
        </w:trPr>
        <w:tc>
          <w:tcPr>
            <w:tcW w:w="4826"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vAlign w:val="center"/>
          </w:tcPr>
          <w:p w14:paraId="1693D7D8" w14:textId="5E299F3A" w:rsidR="0048657C" w:rsidRPr="001151D7" w:rsidRDefault="0048657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Охорона</w:t>
            </w:r>
          </w:p>
        </w:tc>
        <w:tc>
          <w:tcPr>
            <w:tcW w:w="1322" w:type="dxa"/>
            <w:tcBorders>
              <w:top w:val="single" w:sz="4" w:space="0" w:color="auto"/>
              <w:left w:val="nil"/>
              <w:bottom w:val="single" w:sz="4" w:space="0" w:color="auto"/>
              <w:right w:val="single" w:sz="8" w:space="0" w:color="auto"/>
            </w:tcBorders>
            <w:tcMar>
              <w:top w:w="20" w:type="dxa"/>
              <w:left w:w="20" w:type="dxa"/>
              <w:bottom w:w="0" w:type="dxa"/>
              <w:right w:w="20" w:type="dxa"/>
            </w:tcMar>
            <w:vAlign w:val="center"/>
          </w:tcPr>
          <w:p w14:paraId="40CC30D7" w14:textId="77777777" w:rsidR="0048657C" w:rsidRPr="001151D7" w:rsidRDefault="0048657C" w:rsidP="001151D7">
            <w:pPr>
              <w:spacing w:line="240" w:lineRule="auto"/>
              <w:ind w:hanging="24"/>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табл. 11</w:t>
            </w:r>
          </w:p>
        </w:tc>
        <w:tc>
          <w:tcPr>
            <w:tcW w:w="1519" w:type="dxa"/>
            <w:tcBorders>
              <w:top w:val="single" w:sz="4" w:space="0" w:color="auto"/>
              <w:left w:val="nil"/>
              <w:bottom w:val="single" w:sz="4" w:space="0" w:color="auto"/>
              <w:right w:val="single" w:sz="8" w:space="0" w:color="auto"/>
            </w:tcBorders>
            <w:tcMar>
              <w:top w:w="20" w:type="dxa"/>
              <w:left w:w="20" w:type="dxa"/>
              <w:bottom w:w="0" w:type="dxa"/>
              <w:right w:w="20" w:type="dxa"/>
            </w:tcMar>
          </w:tcPr>
          <w:p w14:paraId="747A8ADC" w14:textId="50548D8F" w:rsidR="0048657C" w:rsidRPr="001151D7" w:rsidRDefault="0048657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2,0</w:t>
            </w:r>
          </w:p>
        </w:tc>
        <w:tc>
          <w:tcPr>
            <w:tcW w:w="1684" w:type="dxa"/>
            <w:tcBorders>
              <w:top w:val="single" w:sz="4" w:space="0" w:color="auto"/>
              <w:left w:val="nil"/>
              <w:bottom w:val="single" w:sz="4" w:space="0" w:color="auto"/>
              <w:right w:val="single" w:sz="4" w:space="0" w:color="auto"/>
            </w:tcBorders>
            <w:tcMar>
              <w:top w:w="20" w:type="dxa"/>
              <w:left w:w="20" w:type="dxa"/>
              <w:bottom w:w="0" w:type="dxa"/>
              <w:right w:w="20" w:type="dxa"/>
            </w:tcMar>
          </w:tcPr>
          <w:p w14:paraId="1C2E0333" w14:textId="3E70E7C5" w:rsidR="0048657C" w:rsidRPr="001151D7" w:rsidRDefault="0048657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24</w:t>
            </w:r>
          </w:p>
        </w:tc>
      </w:tr>
      <w:tr w:rsidR="0048657C" w:rsidRPr="002E6989" w14:paraId="1DCBE8C2" w14:textId="77777777" w:rsidTr="001E3ABF">
        <w:trPr>
          <w:trHeight w:val="275"/>
          <w:jc w:val="center"/>
        </w:trPr>
        <w:tc>
          <w:tcPr>
            <w:tcW w:w="4826" w:type="dxa"/>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4D08FD53" w14:textId="112424FD" w:rsidR="0048657C" w:rsidRPr="001151D7" w:rsidRDefault="0048657C"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eastAsia="Calibri" w:hAnsi="Times New Roman" w:cs="Times New Roman"/>
                <w:iCs/>
                <w:sz w:val="24"/>
                <w:szCs w:val="24"/>
                <w:lang w:val="uk-UA"/>
              </w:rPr>
              <w:t>Реклама</w:t>
            </w:r>
          </w:p>
        </w:tc>
        <w:tc>
          <w:tcPr>
            <w:tcW w:w="1322"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6CEB4A11" w14:textId="77777777" w:rsidR="0048657C" w:rsidRPr="001151D7" w:rsidRDefault="0048657C" w:rsidP="001151D7">
            <w:pPr>
              <w:spacing w:line="240" w:lineRule="auto"/>
              <w:ind w:hanging="24"/>
              <w:jc w:val="center"/>
              <w:rPr>
                <w:rFonts w:ascii="Times New Roman" w:eastAsia="Calibri" w:hAnsi="Times New Roman" w:cs="Times New Roman"/>
                <w:iCs/>
                <w:sz w:val="24"/>
                <w:szCs w:val="24"/>
                <w:lang w:val="uk-UA"/>
              </w:rPr>
            </w:pPr>
            <w:r w:rsidRPr="001151D7">
              <w:rPr>
                <w:rFonts w:ascii="Times New Roman" w:eastAsia="Calibri" w:hAnsi="Times New Roman" w:cs="Times New Roman"/>
                <w:iCs/>
                <w:sz w:val="24"/>
                <w:szCs w:val="24"/>
                <w:lang w:val="uk-UA"/>
              </w:rPr>
              <w:t>табл. 11</w:t>
            </w:r>
          </w:p>
        </w:tc>
        <w:tc>
          <w:tcPr>
            <w:tcW w:w="1519" w:type="dxa"/>
            <w:tcBorders>
              <w:top w:val="single" w:sz="4" w:space="0" w:color="auto"/>
              <w:left w:val="nil"/>
              <w:bottom w:val="single" w:sz="8" w:space="0" w:color="auto"/>
              <w:right w:val="single" w:sz="8" w:space="0" w:color="auto"/>
            </w:tcBorders>
            <w:tcMar>
              <w:top w:w="20" w:type="dxa"/>
              <w:left w:w="20" w:type="dxa"/>
              <w:bottom w:w="0" w:type="dxa"/>
              <w:right w:w="20" w:type="dxa"/>
            </w:tcMar>
          </w:tcPr>
          <w:p w14:paraId="1985641E" w14:textId="7CA056E6" w:rsidR="0048657C" w:rsidRPr="001151D7" w:rsidRDefault="0048657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7,0</w:t>
            </w:r>
          </w:p>
        </w:tc>
        <w:tc>
          <w:tcPr>
            <w:tcW w:w="1684" w:type="dxa"/>
            <w:tcBorders>
              <w:top w:val="single" w:sz="4" w:space="0" w:color="auto"/>
              <w:left w:val="nil"/>
              <w:bottom w:val="single" w:sz="8" w:space="0" w:color="auto"/>
              <w:right w:val="single" w:sz="4" w:space="0" w:color="auto"/>
            </w:tcBorders>
            <w:tcMar>
              <w:top w:w="20" w:type="dxa"/>
              <w:left w:w="20" w:type="dxa"/>
              <w:bottom w:w="0" w:type="dxa"/>
              <w:right w:w="20" w:type="dxa"/>
            </w:tcMar>
          </w:tcPr>
          <w:p w14:paraId="2D5E82C7" w14:textId="6B5F5A9E" w:rsidR="0048657C" w:rsidRPr="001151D7" w:rsidRDefault="0048657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84</w:t>
            </w:r>
          </w:p>
        </w:tc>
      </w:tr>
      <w:tr w:rsidR="0048657C" w:rsidRPr="002E6989" w14:paraId="2338205C" w14:textId="77777777" w:rsidTr="001E3ABF">
        <w:trPr>
          <w:trHeight w:val="275"/>
          <w:jc w:val="center"/>
        </w:trPr>
        <w:tc>
          <w:tcPr>
            <w:tcW w:w="4826"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2AD1380" w14:textId="55CD19E1" w:rsidR="0048657C" w:rsidRPr="001151D7" w:rsidRDefault="0048657C"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eastAsia="Calibri" w:hAnsi="Times New Roman" w:cs="Times New Roman"/>
                <w:iCs/>
                <w:sz w:val="24"/>
                <w:szCs w:val="24"/>
                <w:lang w:val="uk-UA"/>
              </w:rPr>
              <w:t>Оренда</w:t>
            </w:r>
          </w:p>
        </w:tc>
        <w:tc>
          <w:tcPr>
            <w:tcW w:w="1322" w:type="dxa"/>
            <w:tcBorders>
              <w:top w:val="nil"/>
              <w:left w:val="nil"/>
              <w:bottom w:val="single" w:sz="8" w:space="0" w:color="auto"/>
              <w:right w:val="single" w:sz="8" w:space="0" w:color="auto"/>
            </w:tcBorders>
            <w:tcMar>
              <w:top w:w="20" w:type="dxa"/>
              <w:left w:w="20" w:type="dxa"/>
              <w:bottom w:w="0" w:type="dxa"/>
              <w:right w:w="20" w:type="dxa"/>
            </w:tcMar>
            <w:vAlign w:val="center"/>
          </w:tcPr>
          <w:p w14:paraId="34D1D1BE" w14:textId="77777777" w:rsidR="0048657C" w:rsidRPr="001151D7" w:rsidRDefault="0048657C" w:rsidP="001151D7">
            <w:pPr>
              <w:spacing w:line="240" w:lineRule="auto"/>
              <w:ind w:hanging="24"/>
              <w:jc w:val="center"/>
              <w:rPr>
                <w:rFonts w:ascii="Times New Roman" w:eastAsia="Calibri" w:hAnsi="Times New Roman" w:cs="Times New Roman"/>
                <w:iCs/>
                <w:sz w:val="24"/>
                <w:szCs w:val="24"/>
                <w:lang w:val="uk-UA"/>
              </w:rPr>
            </w:pPr>
            <w:r w:rsidRPr="001151D7">
              <w:rPr>
                <w:rFonts w:ascii="Times New Roman" w:eastAsia="Calibri" w:hAnsi="Times New Roman" w:cs="Times New Roman"/>
                <w:iCs/>
                <w:sz w:val="24"/>
                <w:szCs w:val="24"/>
                <w:lang w:val="uk-UA"/>
              </w:rPr>
              <w:t>табл. 11</w:t>
            </w:r>
          </w:p>
        </w:tc>
        <w:tc>
          <w:tcPr>
            <w:tcW w:w="1519" w:type="dxa"/>
            <w:tcBorders>
              <w:top w:val="nil"/>
              <w:left w:val="nil"/>
              <w:bottom w:val="single" w:sz="8" w:space="0" w:color="auto"/>
              <w:right w:val="single" w:sz="8" w:space="0" w:color="auto"/>
            </w:tcBorders>
            <w:tcMar>
              <w:top w:w="20" w:type="dxa"/>
              <w:left w:w="20" w:type="dxa"/>
              <w:bottom w:w="0" w:type="dxa"/>
              <w:right w:w="20" w:type="dxa"/>
            </w:tcMar>
          </w:tcPr>
          <w:p w14:paraId="7068415C" w14:textId="3EC872E8" w:rsidR="0048657C" w:rsidRPr="001151D7" w:rsidRDefault="0048657C"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10,0</w:t>
            </w:r>
          </w:p>
        </w:tc>
        <w:tc>
          <w:tcPr>
            <w:tcW w:w="1684"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6AA0505E" w14:textId="6306F74D" w:rsidR="0048657C" w:rsidRPr="001151D7" w:rsidRDefault="0048657C" w:rsidP="001151D7">
            <w:pPr>
              <w:spacing w:line="240" w:lineRule="auto"/>
              <w:ind w:firstLine="68"/>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120</w:t>
            </w:r>
          </w:p>
        </w:tc>
      </w:tr>
      <w:tr w:rsidR="00DB3D6B" w:rsidRPr="002E6989" w14:paraId="4E9686A7" w14:textId="77777777" w:rsidTr="001E3ABF">
        <w:trPr>
          <w:trHeight w:val="330"/>
          <w:jc w:val="center"/>
        </w:trPr>
        <w:tc>
          <w:tcPr>
            <w:tcW w:w="6148" w:type="dxa"/>
            <w:gridSpan w:val="2"/>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3B3E26B7" w14:textId="77777777" w:rsidR="00DB3D6B" w:rsidRPr="001151D7" w:rsidRDefault="00DB3D6B" w:rsidP="001151D7">
            <w:pPr>
              <w:spacing w:line="240" w:lineRule="auto"/>
              <w:ind w:firstLine="0"/>
              <w:jc w:val="center"/>
              <w:rPr>
                <w:rFonts w:ascii="Times New Roman" w:eastAsia="Arial Unicode MS" w:hAnsi="Times New Roman" w:cs="Times New Roman"/>
                <w:bCs/>
                <w:iCs/>
                <w:sz w:val="24"/>
                <w:szCs w:val="24"/>
                <w:lang w:val="uk-UA"/>
              </w:rPr>
            </w:pPr>
            <w:r w:rsidRPr="001151D7">
              <w:rPr>
                <w:rFonts w:ascii="Times New Roman" w:eastAsia="Calibri" w:hAnsi="Times New Roman" w:cs="Times New Roman"/>
                <w:bCs/>
                <w:iCs/>
                <w:sz w:val="24"/>
                <w:szCs w:val="24"/>
                <w:lang w:val="uk-UA"/>
              </w:rPr>
              <w:t>Всього:</w:t>
            </w:r>
          </w:p>
        </w:tc>
        <w:tc>
          <w:tcPr>
            <w:tcW w:w="1519" w:type="dxa"/>
            <w:tcBorders>
              <w:top w:val="nil"/>
              <w:left w:val="nil"/>
              <w:bottom w:val="single" w:sz="8" w:space="0" w:color="auto"/>
              <w:right w:val="single" w:sz="8" w:space="0" w:color="auto"/>
            </w:tcBorders>
            <w:tcMar>
              <w:top w:w="20" w:type="dxa"/>
              <w:left w:w="20" w:type="dxa"/>
              <w:bottom w:w="0" w:type="dxa"/>
              <w:right w:w="20" w:type="dxa"/>
            </w:tcMar>
            <w:vAlign w:val="center"/>
          </w:tcPr>
          <w:p w14:paraId="5A600449" w14:textId="0268F292" w:rsidR="00DB3D6B" w:rsidRPr="001151D7" w:rsidRDefault="00EB078A" w:rsidP="001151D7">
            <w:pPr>
              <w:spacing w:line="240" w:lineRule="auto"/>
              <w:ind w:firstLine="0"/>
              <w:jc w:val="center"/>
              <w:rPr>
                <w:rFonts w:ascii="Times New Roman" w:eastAsia="Arial Unicode MS" w:hAnsi="Times New Roman" w:cs="Times New Roman"/>
                <w:b/>
                <w:bCs/>
                <w:iCs/>
                <w:sz w:val="24"/>
                <w:szCs w:val="24"/>
                <w:lang w:val="uk-UA"/>
              </w:rPr>
            </w:pPr>
            <w:r w:rsidRPr="001151D7">
              <w:rPr>
                <w:rFonts w:ascii="Times New Roman" w:eastAsia="Arial Unicode MS" w:hAnsi="Times New Roman" w:cs="Times New Roman"/>
                <w:b/>
                <w:bCs/>
                <w:iCs/>
                <w:sz w:val="24"/>
                <w:szCs w:val="24"/>
                <w:lang w:val="uk-UA"/>
              </w:rPr>
              <w:t>338,04</w:t>
            </w:r>
          </w:p>
        </w:tc>
        <w:tc>
          <w:tcPr>
            <w:tcW w:w="1684" w:type="dxa"/>
            <w:tcBorders>
              <w:top w:val="single" w:sz="8" w:space="0" w:color="auto"/>
              <w:left w:val="nil"/>
              <w:bottom w:val="single" w:sz="8" w:space="0" w:color="auto"/>
              <w:right w:val="single" w:sz="4" w:space="0" w:color="auto"/>
            </w:tcBorders>
            <w:tcMar>
              <w:top w:w="20" w:type="dxa"/>
              <w:left w:w="20" w:type="dxa"/>
              <w:bottom w:w="0" w:type="dxa"/>
              <w:right w:w="20" w:type="dxa"/>
            </w:tcMar>
            <w:vAlign w:val="center"/>
          </w:tcPr>
          <w:p w14:paraId="30913B23" w14:textId="3CFEE83D" w:rsidR="00DB3D6B" w:rsidRPr="001151D7" w:rsidRDefault="004947C8" w:rsidP="001151D7">
            <w:pPr>
              <w:spacing w:line="240" w:lineRule="auto"/>
              <w:ind w:firstLine="0"/>
              <w:jc w:val="center"/>
              <w:rPr>
                <w:rFonts w:ascii="Times New Roman" w:eastAsia="Arial Unicode MS" w:hAnsi="Times New Roman" w:cs="Times New Roman"/>
                <w:b/>
                <w:bCs/>
                <w:iCs/>
                <w:sz w:val="24"/>
                <w:szCs w:val="24"/>
                <w:lang w:val="uk-UA"/>
              </w:rPr>
            </w:pPr>
            <w:r w:rsidRPr="001151D7">
              <w:rPr>
                <w:rFonts w:ascii="Times New Roman" w:eastAsia="Arial Unicode MS" w:hAnsi="Times New Roman" w:cs="Times New Roman"/>
                <w:b/>
                <w:bCs/>
                <w:iCs/>
                <w:sz w:val="24"/>
                <w:szCs w:val="24"/>
                <w:lang w:val="uk-UA"/>
              </w:rPr>
              <w:t>1685.5</w:t>
            </w:r>
          </w:p>
        </w:tc>
      </w:tr>
    </w:tbl>
    <w:p w14:paraId="7FB8A5CE" w14:textId="77777777" w:rsidR="00DB3D6B" w:rsidRPr="002E6989" w:rsidRDefault="00DB3D6B" w:rsidP="00DB3D6B">
      <w:pPr>
        <w:rPr>
          <w:lang w:val="uk-UA" w:eastAsia="x-none"/>
        </w:rPr>
      </w:pPr>
    </w:p>
    <w:p w14:paraId="69BDDAAD" w14:textId="77777777" w:rsidR="00DB3D6B" w:rsidRPr="00733CE9" w:rsidRDefault="00DB3D6B" w:rsidP="00733CE9">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320" w:name="_Toc153152075"/>
      <w:bookmarkStart w:id="321" w:name="_Toc154243532"/>
      <w:bookmarkStart w:id="322" w:name="_Toc154272663"/>
      <w:bookmarkStart w:id="323" w:name="_Toc154272936"/>
      <w:bookmarkStart w:id="324" w:name="_Toc154274880"/>
      <w:bookmarkStart w:id="325" w:name="_Toc154275038"/>
      <w:bookmarkStart w:id="326" w:name="_Toc154275441"/>
      <w:bookmarkStart w:id="327" w:name="_Toc154276151"/>
      <w:bookmarkStart w:id="328" w:name="_Toc154277475"/>
      <w:r w:rsidRPr="00733CE9">
        <w:rPr>
          <w:rFonts w:ascii="Times New Roman" w:hAnsi="Times New Roman"/>
          <w:color w:val="auto"/>
          <w:sz w:val="28"/>
          <w:szCs w:val="28"/>
          <w:lang w:val="uk-UA"/>
        </w:rPr>
        <w:t>Собівартість інноваційної ідеї стартап-проекту</w:t>
      </w:r>
      <w:bookmarkEnd w:id="320"/>
      <w:bookmarkEnd w:id="321"/>
      <w:bookmarkEnd w:id="322"/>
      <w:bookmarkEnd w:id="323"/>
      <w:bookmarkEnd w:id="324"/>
      <w:bookmarkEnd w:id="325"/>
      <w:bookmarkEnd w:id="326"/>
      <w:bookmarkEnd w:id="327"/>
      <w:bookmarkEnd w:id="328"/>
    </w:p>
    <w:p w14:paraId="218C0E94" w14:textId="77777777" w:rsidR="00B06650" w:rsidRPr="00B06650" w:rsidRDefault="00B06650" w:rsidP="00B06650">
      <w:pPr>
        <w:rPr>
          <w:lang w:val="uk-UA" w:eastAsia="x-none"/>
        </w:rPr>
      </w:pPr>
    </w:p>
    <w:p w14:paraId="337B0F04" w14:textId="77777777" w:rsidR="00DB3D6B" w:rsidRDefault="00DB3D6B" w:rsidP="00B218F4">
      <w:pPr>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t>Собівартість інноваційної ідеї складається з умовно-змінних та умовно-постійних витрат; наведена в табл. 4.15.</w:t>
      </w:r>
    </w:p>
    <w:p w14:paraId="23D7BCBF" w14:textId="77777777" w:rsidR="0023591C" w:rsidRPr="002E6989" w:rsidRDefault="0023591C" w:rsidP="00B218F4">
      <w:pPr>
        <w:rPr>
          <w:rFonts w:ascii="Times New Roman" w:eastAsia="Calibri" w:hAnsi="Times New Roman" w:cs="Times New Roman"/>
          <w:sz w:val="28"/>
          <w:szCs w:val="28"/>
          <w:lang w:val="uk-UA"/>
        </w:rPr>
      </w:pPr>
    </w:p>
    <w:p w14:paraId="12FBE313" w14:textId="77777777" w:rsidR="00DB3D6B" w:rsidRPr="002E6989" w:rsidRDefault="00DB3D6B" w:rsidP="001151D7">
      <w:pPr>
        <w:ind w:firstLine="0"/>
        <w:jc w:val="left"/>
        <w:rPr>
          <w:rFonts w:ascii="Times New Roman" w:eastAsia="Calibri" w:hAnsi="Times New Roman" w:cs="Times New Roman"/>
          <w:bCs/>
          <w:iCs/>
          <w:sz w:val="28"/>
          <w:szCs w:val="28"/>
          <w:lang w:val="uk-UA"/>
        </w:rPr>
      </w:pPr>
      <w:r w:rsidRPr="002E6989">
        <w:rPr>
          <w:rFonts w:ascii="Times New Roman" w:eastAsia="Calibri" w:hAnsi="Times New Roman" w:cs="Times New Roman"/>
          <w:bCs/>
          <w:iCs/>
          <w:sz w:val="28"/>
          <w:szCs w:val="28"/>
          <w:lang w:val="uk-UA"/>
        </w:rPr>
        <w:t>Таблиця 4.15 – Обґрунтування собівартості товару</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67"/>
        <w:gridCol w:w="2126"/>
        <w:gridCol w:w="1519"/>
        <w:gridCol w:w="1944"/>
      </w:tblGrid>
      <w:tr w:rsidR="00DB3D6B" w:rsidRPr="002E6989" w14:paraId="537F5223" w14:textId="77777777" w:rsidTr="001E3ABF">
        <w:trPr>
          <w:cantSplit/>
          <w:trHeight w:val="330"/>
          <w:jc w:val="center"/>
        </w:trPr>
        <w:tc>
          <w:tcPr>
            <w:tcW w:w="3767" w:type="dxa"/>
            <w:vMerge w:val="restart"/>
            <w:tcMar>
              <w:top w:w="20" w:type="dxa"/>
              <w:left w:w="20" w:type="dxa"/>
              <w:bottom w:w="0" w:type="dxa"/>
              <w:right w:w="20" w:type="dxa"/>
            </w:tcMar>
            <w:vAlign w:val="center"/>
          </w:tcPr>
          <w:p w14:paraId="6443027A" w14:textId="21B8FE8B"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Статті витрат</w:t>
            </w:r>
          </w:p>
        </w:tc>
        <w:tc>
          <w:tcPr>
            <w:tcW w:w="2126" w:type="dxa"/>
            <w:vMerge w:val="restart"/>
            <w:tcMar>
              <w:top w:w="20" w:type="dxa"/>
              <w:left w:w="20" w:type="dxa"/>
              <w:bottom w:w="0" w:type="dxa"/>
              <w:right w:w="20" w:type="dxa"/>
            </w:tcMar>
            <w:vAlign w:val="center"/>
          </w:tcPr>
          <w:p w14:paraId="79C2F375"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Джерела даних</w:t>
            </w:r>
          </w:p>
        </w:tc>
        <w:tc>
          <w:tcPr>
            <w:tcW w:w="3463" w:type="dxa"/>
            <w:gridSpan w:val="2"/>
            <w:tcMar>
              <w:top w:w="20" w:type="dxa"/>
              <w:left w:w="20" w:type="dxa"/>
              <w:bottom w:w="0" w:type="dxa"/>
              <w:right w:w="20" w:type="dxa"/>
            </w:tcMar>
            <w:vAlign w:val="center"/>
          </w:tcPr>
          <w:p w14:paraId="4702DA59"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Витрати, тис. грн</w:t>
            </w:r>
          </w:p>
        </w:tc>
      </w:tr>
      <w:tr w:rsidR="00DB3D6B" w:rsidRPr="002E6989" w14:paraId="16CE39C3" w14:textId="77777777" w:rsidTr="001E3ABF">
        <w:trPr>
          <w:cantSplit/>
          <w:trHeight w:val="660"/>
          <w:jc w:val="center"/>
        </w:trPr>
        <w:tc>
          <w:tcPr>
            <w:tcW w:w="3767" w:type="dxa"/>
            <w:vMerge/>
            <w:vAlign w:val="center"/>
          </w:tcPr>
          <w:p w14:paraId="567EDF55" w14:textId="77777777" w:rsidR="00DB3D6B" w:rsidRPr="001151D7" w:rsidRDefault="00DB3D6B" w:rsidP="001151D7">
            <w:pPr>
              <w:spacing w:line="240" w:lineRule="auto"/>
              <w:jc w:val="center"/>
              <w:rPr>
                <w:rFonts w:ascii="Times New Roman" w:eastAsia="Arial Unicode MS" w:hAnsi="Times New Roman" w:cs="Times New Roman"/>
                <w:b/>
                <w:iCs/>
                <w:sz w:val="24"/>
                <w:szCs w:val="24"/>
                <w:lang w:val="uk-UA"/>
              </w:rPr>
            </w:pPr>
          </w:p>
        </w:tc>
        <w:tc>
          <w:tcPr>
            <w:tcW w:w="2126" w:type="dxa"/>
            <w:vMerge/>
            <w:vAlign w:val="center"/>
          </w:tcPr>
          <w:p w14:paraId="5C4A98D1" w14:textId="77777777" w:rsidR="00DB3D6B" w:rsidRPr="001151D7" w:rsidRDefault="00DB3D6B" w:rsidP="001151D7">
            <w:pPr>
              <w:spacing w:line="240" w:lineRule="auto"/>
              <w:jc w:val="center"/>
              <w:rPr>
                <w:rFonts w:ascii="Times New Roman" w:eastAsia="Arial Unicode MS" w:hAnsi="Times New Roman" w:cs="Times New Roman"/>
                <w:b/>
                <w:iCs/>
                <w:sz w:val="24"/>
                <w:szCs w:val="24"/>
                <w:lang w:val="uk-UA"/>
              </w:rPr>
            </w:pPr>
          </w:p>
        </w:tc>
        <w:tc>
          <w:tcPr>
            <w:tcW w:w="1519" w:type="dxa"/>
            <w:tcMar>
              <w:top w:w="20" w:type="dxa"/>
              <w:left w:w="20" w:type="dxa"/>
              <w:bottom w:w="0" w:type="dxa"/>
              <w:right w:w="20" w:type="dxa"/>
            </w:tcMar>
            <w:vAlign w:val="center"/>
          </w:tcPr>
          <w:p w14:paraId="34D57B12"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на місяць</w:t>
            </w:r>
          </w:p>
        </w:tc>
        <w:tc>
          <w:tcPr>
            <w:tcW w:w="1944" w:type="dxa"/>
            <w:tcMar>
              <w:top w:w="20" w:type="dxa"/>
              <w:left w:w="20" w:type="dxa"/>
              <w:bottom w:w="0" w:type="dxa"/>
              <w:right w:w="20" w:type="dxa"/>
            </w:tcMar>
            <w:vAlign w:val="center"/>
          </w:tcPr>
          <w:p w14:paraId="7CDF1FA7"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на рік</w:t>
            </w:r>
          </w:p>
        </w:tc>
      </w:tr>
      <w:tr w:rsidR="004947C8" w:rsidRPr="002E6989" w14:paraId="00FDB7C9" w14:textId="77777777" w:rsidTr="001E3ABF">
        <w:trPr>
          <w:cantSplit/>
          <w:trHeight w:val="315"/>
          <w:jc w:val="center"/>
        </w:trPr>
        <w:tc>
          <w:tcPr>
            <w:tcW w:w="3767" w:type="dxa"/>
            <w:tcMar>
              <w:top w:w="20" w:type="dxa"/>
              <w:left w:w="20" w:type="dxa"/>
              <w:bottom w:w="0" w:type="dxa"/>
              <w:right w:w="20" w:type="dxa"/>
            </w:tcMar>
            <w:vAlign w:val="center"/>
          </w:tcPr>
          <w:p w14:paraId="008ABD7E" w14:textId="77777777"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Умовно-змінні витрати</w:t>
            </w:r>
          </w:p>
        </w:tc>
        <w:tc>
          <w:tcPr>
            <w:tcW w:w="2126" w:type="dxa"/>
            <w:tcMar>
              <w:top w:w="20" w:type="dxa"/>
              <w:left w:w="20" w:type="dxa"/>
              <w:bottom w:w="0" w:type="dxa"/>
              <w:right w:w="20" w:type="dxa"/>
            </w:tcMar>
            <w:vAlign w:val="center"/>
          </w:tcPr>
          <w:p w14:paraId="65944178" w14:textId="77777777"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табл. 13</w:t>
            </w:r>
          </w:p>
        </w:tc>
        <w:tc>
          <w:tcPr>
            <w:tcW w:w="1519" w:type="dxa"/>
            <w:tcMar>
              <w:top w:w="20" w:type="dxa"/>
              <w:left w:w="20" w:type="dxa"/>
              <w:bottom w:w="0" w:type="dxa"/>
              <w:right w:w="20" w:type="dxa"/>
            </w:tcMar>
          </w:tcPr>
          <w:p w14:paraId="03A0895E" w14:textId="46D4A776"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410</w:t>
            </w:r>
            <w:r w:rsidR="00251AB6" w:rsidRPr="001151D7">
              <w:rPr>
                <w:rFonts w:ascii="Times New Roman" w:hAnsi="Times New Roman" w:cs="Times New Roman"/>
                <w:sz w:val="24"/>
                <w:szCs w:val="24"/>
                <w:lang w:val="uk-UA"/>
              </w:rPr>
              <w:t>,</w:t>
            </w:r>
            <w:r w:rsidRPr="001151D7">
              <w:rPr>
                <w:rFonts w:ascii="Times New Roman" w:hAnsi="Times New Roman" w:cs="Times New Roman"/>
                <w:sz w:val="24"/>
                <w:szCs w:val="24"/>
                <w:lang w:val="uk-UA"/>
              </w:rPr>
              <w:t>17</w:t>
            </w:r>
          </w:p>
        </w:tc>
        <w:tc>
          <w:tcPr>
            <w:tcW w:w="1944" w:type="dxa"/>
            <w:tcMar>
              <w:top w:w="20" w:type="dxa"/>
              <w:left w:w="20" w:type="dxa"/>
              <w:bottom w:w="0" w:type="dxa"/>
              <w:right w:w="20" w:type="dxa"/>
            </w:tcMar>
          </w:tcPr>
          <w:p w14:paraId="40C281E3" w14:textId="6B11F4AA"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2551</w:t>
            </w:r>
          </w:p>
        </w:tc>
      </w:tr>
      <w:tr w:rsidR="004947C8" w:rsidRPr="002E6989" w14:paraId="0F4A29A4" w14:textId="77777777" w:rsidTr="001E3ABF">
        <w:trPr>
          <w:cantSplit/>
          <w:trHeight w:val="315"/>
          <w:jc w:val="center"/>
        </w:trPr>
        <w:tc>
          <w:tcPr>
            <w:tcW w:w="3767" w:type="dxa"/>
            <w:tcMar>
              <w:top w:w="20" w:type="dxa"/>
              <w:left w:w="20" w:type="dxa"/>
              <w:bottom w:w="0" w:type="dxa"/>
              <w:right w:w="20" w:type="dxa"/>
            </w:tcMar>
            <w:vAlign w:val="center"/>
          </w:tcPr>
          <w:p w14:paraId="20805717" w14:textId="77777777"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Умовно-постійні (накладні) витрати</w:t>
            </w:r>
          </w:p>
        </w:tc>
        <w:tc>
          <w:tcPr>
            <w:tcW w:w="2126" w:type="dxa"/>
            <w:tcMar>
              <w:top w:w="20" w:type="dxa"/>
              <w:left w:w="20" w:type="dxa"/>
              <w:bottom w:w="0" w:type="dxa"/>
              <w:right w:w="20" w:type="dxa"/>
            </w:tcMar>
            <w:vAlign w:val="center"/>
          </w:tcPr>
          <w:p w14:paraId="7699C241" w14:textId="77777777"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табл.14</w:t>
            </w:r>
          </w:p>
        </w:tc>
        <w:tc>
          <w:tcPr>
            <w:tcW w:w="1519" w:type="dxa"/>
            <w:tcMar>
              <w:top w:w="20" w:type="dxa"/>
              <w:left w:w="20" w:type="dxa"/>
              <w:bottom w:w="0" w:type="dxa"/>
              <w:right w:w="20" w:type="dxa"/>
            </w:tcMar>
          </w:tcPr>
          <w:p w14:paraId="03BE2619" w14:textId="6C4ABC3A"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338,04</w:t>
            </w:r>
          </w:p>
        </w:tc>
        <w:tc>
          <w:tcPr>
            <w:tcW w:w="1944" w:type="dxa"/>
            <w:tcMar>
              <w:top w:w="20" w:type="dxa"/>
              <w:left w:w="20" w:type="dxa"/>
              <w:bottom w:w="0" w:type="dxa"/>
              <w:right w:w="20" w:type="dxa"/>
            </w:tcMar>
          </w:tcPr>
          <w:p w14:paraId="30C84D4C" w14:textId="0CBA4D6D" w:rsidR="004947C8" w:rsidRPr="001151D7" w:rsidRDefault="004947C8"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1685</w:t>
            </w:r>
            <w:r w:rsidR="00251AB6" w:rsidRPr="001151D7">
              <w:rPr>
                <w:rFonts w:ascii="Times New Roman" w:hAnsi="Times New Roman" w:cs="Times New Roman"/>
                <w:sz w:val="24"/>
                <w:szCs w:val="24"/>
                <w:lang w:val="uk-UA"/>
              </w:rPr>
              <w:t>,</w:t>
            </w:r>
            <w:r w:rsidRPr="001151D7">
              <w:rPr>
                <w:rFonts w:ascii="Times New Roman" w:hAnsi="Times New Roman" w:cs="Times New Roman"/>
                <w:sz w:val="24"/>
                <w:szCs w:val="24"/>
                <w:lang w:val="uk-UA"/>
              </w:rPr>
              <w:t>5</w:t>
            </w:r>
          </w:p>
        </w:tc>
      </w:tr>
      <w:tr w:rsidR="00DB3D6B" w:rsidRPr="002E6989" w14:paraId="5DE82077" w14:textId="77777777" w:rsidTr="001E3ABF">
        <w:trPr>
          <w:cantSplit/>
          <w:trHeight w:val="375"/>
          <w:jc w:val="center"/>
        </w:trPr>
        <w:tc>
          <w:tcPr>
            <w:tcW w:w="3767" w:type="dxa"/>
            <w:tcMar>
              <w:top w:w="20" w:type="dxa"/>
              <w:left w:w="20" w:type="dxa"/>
              <w:bottom w:w="0" w:type="dxa"/>
              <w:right w:w="20" w:type="dxa"/>
            </w:tcMar>
            <w:vAlign w:val="center"/>
          </w:tcPr>
          <w:p w14:paraId="2B2C2191" w14:textId="77777777" w:rsidR="00DB3D6B" w:rsidRPr="001151D7" w:rsidRDefault="00DB3D6B"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Собівартість</w:t>
            </w:r>
          </w:p>
        </w:tc>
        <w:tc>
          <w:tcPr>
            <w:tcW w:w="2126" w:type="dxa"/>
            <w:tcMar>
              <w:top w:w="20" w:type="dxa"/>
              <w:left w:w="20" w:type="dxa"/>
              <w:bottom w:w="0" w:type="dxa"/>
              <w:right w:w="20" w:type="dxa"/>
            </w:tcMar>
            <w:vAlign w:val="center"/>
          </w:tcPr>
          <w:p w14:paraId="571078DD" w14:textId="77777777" w:rsidR="00DB3D6B" w:rsidRPr="001151D7" w:rsidRDefault="00DB3D6B"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Arial Unicode MS" w:hAnsi="Times New Roman" w:cs="Times New Roman"/>
                <w:iCs/>
                <w:sz w:val="24"/>
                <w:szCs w:val="24"/>
                <w:lang w:val="uk-UA"/>
              </w:rPr>
              <w:t>Розрахунок</w:t>
            </w:r>
          </w:p>
        </w:tc>
        <w:tc>
          <w:tcPr>
            <w:tcW w:w="1519" w:type="dxa"/>
            <w:tcMar>
              <w:top w:w="20" w:type="dxa"/>
              <w:left w:w="20" w:type="dxa"/>
              <w:bottom w:w="0" w:type="dxa"/>
              <w:right w:w="20" w:type="dxa"/>
            </w:tcMar>
            <w:vAlign w:val="center"/>
          </w:tcPr>
          <w:p w14:paraId="2DF9912D" w14:textId="710A2A67" w:rsidR="00DB3D6B" w:rsidRPr="001151D7" w:rsidRDefault="004D6C79" w:rsidP="001151D7">
            <w:pPr>
              <w:spacing w:line="240" w:lineRule="auto"/>
              <w:ind w:firstLine="0"/>
              <w:jc w:val="center"/>
              <w:rPr>
                <w:rFonts w:ascii="Times New Roman" w:eastAsia="Arial Unicode MS" w:hAnsi="Times New Roman" w:cs="Times New Roman"/>
                <w:b/>
                <w:bCs/>
                <w:iCs/>
                <w:sz w:val="24"/>
                <w:szCs w:val="24"/>
                <w:lang w:val="uk-UA"/>
              </w:rPr>
            </w:pPr>
            <w:r w:rsidRPr="001151D7">
              <w:rPr>
                <w:rFonts w:ascii="Times New Roman" w:eastAsia="Arial Unicode MS" w:hAnsi="Times New Roman" w:cs="Times New Roman"/>
                <w:b/>
                <w:bCs/>
                <w:iCs/>
                <w:sz w:val="24"/>
                <w:szCs w:val="24"/>
                <w:lang w:val="uk-UA"/>
              </w:rPr>
              <w:t>748,21</w:t>
            </w:r>
          </w:p>
        </w:tc>
        <w:tc>
          <w:tcPr>
            <w:tcW w:w="1944" w:type="dxa"/>
            <w:tcMar>
              <w:top w:w="20" w:type="dxa"/>
              <w:left w:w="20" w:type="dxa"/>
              <w:bottom w:w="0" w:type="dxa"/>
              <w:right w:w="20" w:type="dxa"/>
            </w:tcMar>
            <w:vAlign w:val="center"/>
          </w:tcPr>
          <w:p w14:paraId="5A432B7C" w14:textId="4358CA50" w:rsidR="00DB3D6B" w:rsidRPr="001151D7" w:rsidRDefault="00266708" w:rsidP="001151D7">
            <w:pPr>
              <w:spacing w:line="240" w:lineRule="auto"/>
              <w:ind w:firstLine="0"/>
              <w:jc w:val="center"/>
              <w:rPr>
                <w:rFonts w:ascii="Times New Roman" w:eastAsia="Arial Unicode MS" w:hAnsi="Times New Roman" w:cs="Times New Roman"/>
                <w:b/>
                <w:bCs/>
                <w:iCs/>
                <w:sz w:val="24"/>
                <w:szCs w:val="24"/>
                <w:lang w:val="uk-UA"/>
              </w:rPr>
            </w:pPr>
            <w:r w:rsidRPr="001151D7">
              <w:rPr>
                <w:rFonts w:ascii="Times New Roman" w:eastAsia="Arial Unicode MS" w:hAnsi="Times New Roman" w:cs="Times New Roman"/>
                <w:b/>
                <w:bCs/>
                <w:iCs/>
                <w:sz w:val="24"/>
                <w:szCs w:val="24"/>
                <w:lang w:val="uk-UA"/>
              </w:rPr>
              <w:t>4236</w:t>
            </w:r>
            <w:r w:rsidR="00251AB6" w:rsidRPr="001151D7">
              <w:rPr>
                <w:rFonts w:ascii="Times New Roman" w:eastAsia="Arial Unicode MS" w:hAnsi="Times New Roman" w:cs="Times New Roman"/>
                <w:b/>
                <w:bCs/>
                <w:iCs/>
                <w:sz w:val="24"/>
                <w:szCs w:val="24"/>
                <w:lang w:val="uk-UA"/>
              </w:rPr>
              <w:t>,</w:t>
            </w:r>
            <w:r w:rsidRPr="001151D7">
              <w:rPr>
                <w:rFonts w:ascii="Times New Roman" w:eastAsia="Arial Unicode MS" w:hAnsi="Times New Roman" w:cs="Times New Roman"/>
                <w:b/>
                <w:bCs/>
                <w:iCs/>
                <w:sz w:val="24"/>
                <w:szCs w:val="24"/>
                <w:lang w:val="uk-UA"/>
              </w:rPr>
              <w:t>5</w:t>
            </w:r>
          </w:p>
        </w:tc>
      </w:tr>
    </w:tbl>
    <w:p w14:paraId="2D326F11" w14:textId="77777777" w:rsidR="00DB3D6B" w:rsidRPr="00063054" w:rsidRDefault="00DB3D6B" w:rsidP="00DB3D6B">
      <w:pPr>
        <w:rPr>
          <w:sz w:val="28"/>
          <w:szCs w:val="28"/>
          <w:lang w:val="uk-UA" w:eastAsia="x-none"/>
        </w:rPr>
      </w:pPr>
    </w:p>
    <w:p w14:paraId="02DB9FFE" w14:textId="77777777" w:rsidR="00DB3D6B" w:rsidRPr="00A75E1C" w:rsidRDefault="00DB3D6B" w:rsidP="00A75E1C">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329" w:name="_Toc153152076"/>
      <w:bookmarkStart w:id="330" w:name="_Toc154243533"/>
      <w:bookmarkStart w:id="331" w:name="_Toc154272664"/>
      <w:bookmarkStart w:id="332" w:name="_Toc154272937"/>
      <w:bookmarkStart w:id="333" w:name="_Toc154274881"/>
      <w:bookmarkStart w:id="334" w:name="_Toc154275039"/>
      <w:bookmarkStart w:id="335" w:name="_Toc154275442"/>
      <w:bookmarkStart w:id="336" w:name="_Toc154276152"/>
      <w:bookmarkStart w:id="337" w:name="_Toc154277476"/>
      <w:r w:rsidRPr="00A75E1C">
        <w:rPr>
          <w:rFonts w:ascii="Times New Roman" w:hAnsi="Times New Roman"/>
          <w:color w:val="auto"/>
          <w:sz w:val="28"/>
          <w:szCs w:val="28"/>
          <w:lang w:val="uk-UA"/>
        </w:rPr>
        <w:t>Визначення рівня прибутковості</w:t>
      </w:r>
      <w:bookmarkEnd w:id="329"/>
      <w:bookmarkEnd w:id="330"/>
      <w:bookmarkEnd w:id="331"/>
      <w:bookmarkEnd w:id="332"/>
      <w:bookmarkEnd w:id="333"/>
      <w:bookmarkEnd w:id="334"/>
      <w:bookmarkEnd w:id="335"/>
      <w:bookmarkEnd w:id="336"/>
      <w:bookmarkEnd w:id="337"/>
    </w:p>
    <w:p w14:paraId="58AA9B30" w14:textId="77777777" w:rsidR="00B06650" w:rsidRPr="00B06650" w:rsidRDefault="00B06650" w:rsidP="00B06650">
      <w:pPr>
        <w:rPr>
          <w:lang w:val="uk-UA" w:eastAsia="x-none"/>
        </w:rPr>
      </w:pPr>
    </w:p>
    <w:p w14:paraId="3E958B52" w14:textId="5117610E" w:rsidR="00DB3D6B" w:rsidRPr="002E6989" w:rsidRDefault="00DB3D6B" w:rsidP="00B218F4">
      <w:pPr>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t>Рівень рентабельності (прибутковості) є співвідношенням прибутку до витрат виробництва, розрахованих у відсотках</w:t>
      </w:r>
      <w:r w:rsidR="00874AE6" w:rsidRPr="002E6989">
        <w:rPr>
          <w:rFonts w:ascii="Times New Roman" w:eastAsia="Calibri" w:hAnsi="Times New Roman" w:cs="Times New Roman"/>
          <w:sz w:val="28"/>
          <w:szCs w:val="28"/>
          <w:lang w:val="uk-UA"/>
        </w:rPr>
        <w:t xml:space="preserve"> [31]</w:t>
      </w:r>
      <w:r w:rsidRPr="002E6989">
        <w:rPr>
          <w:rFonts w:ascii="Times New Roman" w:eastAsia="Calibri" w:hAnsi="Times New Roman" w:cs="Times New Roman"/>
          <w:sz w:val="28"/>
          <w:szCs w:val="28"/>
          <w:lang w:val="uk-UA"/>
        </w:rPr>
        <w:t>:</w:t>
      </w:r>
    </w:p>
    <w:p w14:paraId="0A0E9D8A" w14:textId="77777777" w:rsidR="00DB3D6B" w:rsidRPr="00B218F4" w:rsidRDefault="00FA6453" w:rsidP="00B218F4">
      <w:pPr>
        <w:jc w:val="center"/>
        <w:rPr>
          <w:rFonts w:ascii="Times New Roman" w:eastAsia="Calibri" w:hAnsi="Times New Roman" w:cs="Times New Roman"/>
          <w:sz w:val="28"/>
          <w:szCs w:val="28"/>
          <w:lang w:val="uk-UA"/>
        </w:rPr>
      </w:pPr>
      <w:r w:rsidRPr="00DD023E">
        <w:rPr>
          <w:rFonts w:ascii="Times New Roman" w:eastAsia="Calibri" w:hAnsi="Times New Roman" w:cs="Times New Roman"/>
          <w:bCs/>
          <w:noProof/>
          <w:sz w:val="28"/>
          <w:szCs w:val="28"/>
          <w:lang w:val="uk-UA"/>
          <w14:ligatures w14:val="standardContextual"/>
        </w:rPr>
      </w:r>
      <w:r w:rsidR="00FA6453" w:rsidRPr="00DD023E">
        <w:rPr>
          <w:rFonts w:ascii="Times New Roman" w:eastAsia="Calibri" w:hAnsi="Times New Roman" w:cs="Times New Roman"/>
          <w:bCs/>
          <w:noProof/>
          <w:sz w:val="28"/>
          <w:szCs w:val="28"/>
          <w:lang w:val="uk-UA"/>
          <w14:ligatures w14:val="standardContextual"/>
        </w:rPr>
        <w:object w:dxaOrig="2060" w:dyaOrig="700" w14:anchorId="270A1B3E">
          <v:shape id="_x0000_i1075" type="#_x0000_t75" alt="" style="width:103pt;height:34.65pt;mso-width-percent:0;mso-height-percent:0;mso-width-percent:0;mso-height-percent:0" o:ole="">
            <v:imagedata r:id="rId141" o:title=""/>
          </v:shape>
          <o:OLEObject Type="Embed" ProgID="Equation.DSMT4" ShapeID="_x0000_i1075" DrawAspect="Content" ObjectID="_1765023783" r:id="rId142"/>
        </w:object>
      </w:r>
      <w:r w:rsidR="00DB3D6B" w:rsidRPr="00B218F4">
        <w:rPr>
          <w:rFonts w:ascii="Times New Roman" w:eastAsia="Calibri" w:hAnsi="Times New Roman" w:cs="Times New Roman"/>
          <w:sz w:val="28"/>
          <w:szCs w:val="28"/>
          <w:lang w:val="uk-UA"/>
        </w:rPr>
        <w:t xml:space="preserve">  </w:t>
      </w:r>
      <w:r w:rsidR="00DB3D6B" w:rsidRPr="00B218F4">
        <w:rPr>
          <w:rFonts w:ascii="Times New Roman" w:eastAsia="Calibri" w:hAnsi="Times New Roman" w:cs="Times New Roman"/>
          <w:sz w:val="28"/>
          <w:szCs w:val="28"/>
          <w:lang w:val="uk-UA"/>
        </w:rPr>
        <w:tab/>
      </w:r>
      <w:r w:rsidR="00DB3D6B" w:rsidRPr="00B218F4">
        <w:rPr>
          <w:rFonts w:ascii="Times New Roman" w:eastAsia="Calibri" w:hAnsi="Times New Roman" w:cs="Times New Roman"/>
          <w:sz w:val="28"/>
          <w:szCs w:val="28"/>
          <w:lang w:val="uk-UA"/>
        </w:rPr>
        <w:tab/>
      </w:r>
      <w:r w:rsidR="00DB3D6B" w:rsidRPr="00B218F4">
        <w:rPr>
          <w:rFonts w:ascii="Times New Roman" w:eastAsia="Calibri" w:hAnsi="Times New Roman" w:cs="Times New Roman"/>
          <w:sz w:val="28"/>
          <w:szCs w:val="28"/>
          <w:lang w:val="uk-UA"/>
        </w:rPr>
        <w:tab/>
      </w:r>
      <w:r w:rsidR="00DB3D6B" w:rsidRPr="00B218F4">
        <w:rPr>
          <w:rFonts w:ascii="Times New Roman" w:eastAsia="Calibri" w:hAnsi="Times New Roman" w:cs="Times New Roman"/>
          <w:sz w:val="28"/>
          <w:szCs w:val="28"/>
          <w:lang w:val="uk-UA"/>
        </w:rPr>
        <w:tab/>
        <w:t xml:space="preserve">  (4.1)</w:t>
      </w:r>
    </w:p>
    <w:p w14:paraId="6DBE6BF4" w14:textId="77777777" w:rsidR="00DB3D6B" w:rsidRPr="002E6989" w:rsidRDefault="00DB3D6B" w:rsidP="00DB3D6B">
      <w:pPr>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t xml:space="preserve">де </w:t>
      </w:r>
      <w:r w:rsidRPr="00B218F4">
        <w:rPr>
          <w:rFonts w:ascii="Times New Roman" w:eastAsia="Calibri" w:hAnsi="Times New Roman" w:cs="Times New Roman"/>
          <w:sz w:val="28"/>
          <w:szCs w:val="28"/>
          <w:lang w:val="uk-UA"/>
        </w:rPr>
        <w:t xml:space="preserve">П </w:t>
      </w:r>
      <w:r w:rsidRPr="002E6989">
        <w:rPr>
          <w:rFonts w:ascii="Times New Roman" w:eastAsia="Calibri" w:hAnsi="Times New Roman" w:cs="Times New Roman"/>
          <w:sz w:val="28"/>
          <w:szCs w:val="28"/>
          <w:lang w:val="uk-UA"/>
        </w:rPr>
        <w:t xml:space="preserve">– прибуток підприємства, </w:t>
      </w:r>
      <w:r w:rsidRPr="00B218F4">
        <w:rPr>
          <w:rFonts w:ascii="Times New Roman" w:eastAsia="Calibri" w:hAnsi="Times New Roman" w:cs="Times New Roman"/>
          <w:sz w:val="28"/>
          <w:szCs w:val="28"/>
          <w:lang w:val="uk-UA"/>
        </w:rPr>
        <w:t>ВВ</w:t>
      </w:r>
      <w:r w:rsidRPr="002E6989">
        <w:rPr>
          <w:rFonts w:ascii="Times New Roman" w:eastAsia="Calibri" w:hAnsi="Times New Roman" w:cs="Times New Roman"/>
          <w:sz w:val="28"/>
          <w:szCs w:val="28"/>
          <w:lang w:val="uk-UA"/>
        </w:rPr>
        <w:t xml:space="preserve"> – валові витрати.</w:t>
      </w:r>
    </w:p>
    <w:p w14:paraId="5A1950B0" w14:textId="101C7850" w:rsidR="008D10D5" w:rsidRDefault="00DB3D6B" w:rsidP="008D10D5">
      <w:pPr>
        <w:rPr>
          <w:rFonts w:ascii="Times New Roman" w:eastAsia="Calibri" w:hAnsi="Times New Roman" w:cs="Times New Roman"/>
          <w:sz w:val="28"/>
          <w:szCs w:val="28"/>
          <w:lang w:val="uk-UA"/>
        </w:rPr>
      </w:pPr>
      <w:r w:rsidRPr="002E6989">
        <w:rPr>
          <w:rFonts w:ascii="Times New Roman" w:eastAsia="Calibri" w:hAnsi="Times New Roman" w:cs="Times New Roman"/>
          <w:sz w:val="28"/>
          <w:szCs w:val="28"/>
          <w:lang w:val="uk-UA"/>
        </w:rPr>
        <w:lastRenderedPageBreak/>
        <w:t xml:space="preserve">Обґрунтування рівня прибутковості </w:t>
      </w:r>
      <w:r w:rsidRPr="00B218F4">
        <w:rPr>
          <w:rFonts w:ascii="Times New Roman" w:eastAsia="Calibri" w:hAnsi="Times New Roman" w:cs="Times New Roman"/>
          <w:sz w:val="28"/>
          <w:szCs w:val="28"/>
          <w:lang w:val="uk-UA"/>
        </w:rPr>
        <w:t>наведено в</w:t>
      </w:r>
      <w:r w:rsidRPr="002E6989">
        <w:rPr>
          <w:rFonts w:ascii="Times New Roman" w:eastAsia="Calibri" w:hAnsi="Times New Roman" w:cs="Times New Roman"/>
          <w:sz w:val="28"/>
          <w:szCs w:val="28"/>
          <w:lang w:val="uk-UA"/>
        </w:rPr>
        <w:t xml:space="preserve"> табл. 4.16.</w:t>
      </w:r>
    </w:p>
    <w:p w14:paraId="4F3472ED" w14:textId="77777777" w:rsidR="008D10D5" w:rsidRPr="002E6989" w:rsidRDefault="008D10D5" w:rsidP="008D10D5">
      <w:pPr>
        <w:rPr>
          <w:rFonts w:ascii="Times New Roman" w:eastAsia="Calibri" w:hAnsi="Times New Roman" w:cs="Times New Roman"/>
          <w:sz w:val="28"/>
          <w:szCs w:val="28"/>
          <w:lang w:val="uk-UA"/>
        </w:rPr>
      </w:pPr>
    </w:p>
    <w:p w14:paraId="6C62DF63" w14:textId="77777777" w:rsidR="00DB3D6B" w:rsidRPr="002E6989" w:rsidRDefault="00DB3D6B" w:rsidP="001151D7">
      <w:pPr>
        <w:ind w:firstLine="0"/>
        <w:jc w:val="left"/>
        <w:rPr>
          <w:rFonts w:ascii="Times New Roman" w:eastAsia="Calibri" w:hAnsi="Times New Roman" w:cs="Times New Roman"/>
          <w:bCs/>
          <w:iCs/>
          <w:sz w:val="28"/>
          <w:szCs w:val="28"/>
          <w:lang w:val="uk-UA"/>
        </w:rPr>
      </w:pPr>
      <w:r w:rsidRPr="002E6989">
        <w:rPr>
          <w:rFonts w:ascii="Times New Roman" w:eastAsia="Calibri" w:hAnsi="Times New Roman" w:cs="Times New Roman"/>
          <w:bCs/>
          <w:iCs/>
          <w:sz w:val="28"/>
          <w:szCs w:val="28"/>
          <w:lang w:val="uk-UA"/>
        </w:rPr>
        <w:t>Таблиця 4.16 – Обґрунтування рівня рентабельності</w:t>
      </w:r>
    </w:p>
    <w:tbl>
      <w:tblPr>
        <w:tblW w:w="9395" w:type="dxa"/>
        <w:jc w:val="center"/>
        <w:tblLayout w:type="fixed"/>
        <w:tblCellMar>
          <w:left w:w="0" w:type="dxa"/>
          <w:right w:w="0" w:type="dxa"/>
        </w:tblCellMar>
        <w:tblLook w:val="0000" w:firstRow="0" w:lastRow="0" w:firstColumn="0" w:lastColumn="0" w:noHBand="0" w:noVBand="0"/>
      </w:tblPr>
      <w:tblGrid>
        <w:gridCol w:w="4380"/>
        <w:gridCol w:w="1984"/>
        <w:gridCol w:w="1276"/>
        <w:gridCol w:w="1755"/>
      </w:tblGrid>
      <w:tr w:rsidR="00DB3D6B" w:rsidRPr="002E6989" w14:paraId="3527D94D" w14:textId="77777777" w:rsidTr="00AB6093">
        <w:trPr>
          <w:trHeight w:val="307"/>
          <w:jc w:val="center"/>
        </w:trPr>
        <w:tc>
          <w:tcPr>
            <w:tcW w:w="4380" w:type="dxa"/>
            <w:tcBorders>
              <w:top w:val="single" w:sz="4" w:space="0" w:color="auto"/>
              <w:left w:val="single" w:sz="4" w:space="0" w:color="auto"/>
              <w:bottom w:val="single" w:sz="8" w:space="0" w:color="auto"/>
              <w:right w:val="single" w:sz="8" w:space="0" w:color="auto"/>
            </w:tcBorders>
            <w:tcMar>
              <w:top w:w="20" w:type="dxa"/>
              <w:left w:w="20" w:type="dxa"/>
              <w:bottom w:w="0" w:type="dxa"/>
              <w:right w:w="20" w:type="dxa"/>
            </w:tcMar>
            <w:vAlign w:val="center"/>
          </w:tcPr>
          <w:p w14:paraId="2820D44C"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Статті витрат</w:t>
            </w:r>
          </w:p>
        </w:tc>
        <w:tc>
          <w:tcPr>
            <w:tcW w:w="1984"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0E7D40DA"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Джерело даних</w:t>
            </w:r>
          </w:p>
        </w:tc>
        <w:tc>
          <w:tcPr>
            <w:tcW w:w="1276"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762DAB7B" w14:textId="181AB852"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Од.</w:t>
            </w:r>
            <w:r w:rsidR="006C10D9" w:rsidRPr="001151D7">
              <w:rPr>
                <w:rFonts w:ascii="Times New Roman" w:eastAsia="Calibri" w:hAnsi="Times New Roman" w:cs="Times New Roman"/>
                <w:b/>
                <w:iCs/>
                <w:sz w:val="24"/>
                <w:szCs w:val="24"/>
                <w:lang w:val="uk-UA"/>
              </w:rPr>
              <w:t xml:space="preserve"> </w:t>
            </w:r>
            <w:r w:rsidRPr="001151D7">
              <w:rPr>
                <w:rFonts w:ascii="Times New Roman" w:eastAsia="Calibri" w:hAnsi="Times New Roman" w:cs="Times New Roman"/>
                <w:b/>
                <w:iCs/>
                <w:sz w:val="24"/>
                <w:szCs w:val="24"/>
                <w:lang w:val="uk-UA"/>
              </w:rPr>
              <w:t>вимір.</w:t>
            </w:r>
          </w:p>
        </w:tc>
        <w:tc>
          <w:tcPr>
            <w:tcW w:w="1755" w:type="dxa"/>
            <w:tcBorders>
              <w:top w:val="single" w:sz="4" w:space="0" w:color="auto"/>
              <w:left w:val="nil"/>
              <w:bottom w:val="single" w:sz="8" w:space="0" w:color="auto"/>
              <w:right w:val="single" w:sz="4" w:space="0" w:color="auto"/>
            </w:tcBorders>
            <w:tcMar>
              <w:top w:w="20" w:type="dxa"/>
              <w:left w:w="20" w:type="dxa"/>
              <w:bottom w:w="0" w:type="dxa"/>
              <w:right w:w="20" w:type="dxa"/>
            </w:tcMar>
            <w:vAlign w:val="center"/>
          </w:tcPr>
          <w:p w14:paraId="5118880A" w14:textId="77777777" w:rsidR="00DB3D6B" w:rsidRPr="001151D7" w:rsidRDefault="00DB3D6B" w:rsidP="001151D7">
            <w:pPr>
              <w:spacing w:line="240" w:lineRule="auto"/>
              <w:ind w:firstLine="0"/>
              <w:jc w:val="center"/>
              <w:rPr>
                <w:rFonts w:ascii="Times New Roman" w:eastAsia="Arial Unicode MS" w:hAnsi="Times New Roman" w:cs="Times New Roman"/>
                <w:b/>
                <w:iCs/>
                <w:sz w:val="24"/>
                <w:szCs w:val="24"/>
                <w:lang w:val="uk-UA"/>
              </w:rPr>
            </w:pPr>
            <w:r w:rsidRPr="001151D7">
              <w:rPr>
                <w:rFonts w:ascii="Times New Roman" w:eastAsia="Calibri" w:hAnsi="Times New Roman" w:cs="Times New Roman"/>
                <w:b/>
                <w:iCs/>
                <w:sz w:val="24"/>
                <w:szCs w:val="24"/>
                <w:lang w:val="uk-UA"/>
              </w:rPr>
              <w:t>Значення показників</w:t>
            </w:r>
          </w:p>
        </w:tc>
      </w:tr>
      <w:tr w:rsidR="003D798A" w:rsidRPr="002E6989" w14:paraId="6D840A45" w14:textId="77777777" w:rsidTr="0087131D">
        <w:trPr>
          <w:trHeight w:val="25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54C82781" w14:textId="1068A80C"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DA0531C" w14:textId="12A783A0"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табл. 15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AA12B72" w14:textId="7ADCB186"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40C78D4" w14:textId="5253018A"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4236.5</w:t>
            </w:r>
          </w:p>
        </w:tc>
      </w:tr>
      <w:tr w:rsidR="003D798A" w:rsidRPr="002E6989" w14:paraId="68CACA82" w14:textId="77777777" w:rsidTr="00657E82">
        <w:trPr>
          <w:trHeight w:val="185"/>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D8AEE2D" w14:textId="1C63DE56"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5E030F4" w14:textId="684EE1C5"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4C2DD2E" w14:textId="48EAE24F"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од.</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12ABEDB4" w14:textId="56232558" w:rsidR="003D798A" w:rsidRPr="001151D7" w:rsidRDefault="00836D41"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40</w:t>
            </w:r>
          </w:p>
        </w:tc>
      </w:tr>
      <w:tr w:rsidR="003D798A" w:rsidRPr="002E6989" w14:paraId="2E121F78" w14:textId="77777777" w:rsidTr="00657E82">
        <w:trPr>
          <w:trHeight w:val="438"/>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46C7DF4D" w14:textId="05A5F1BD"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CCE7365" w14:textId="4F990875"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Розрахунок</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72DF583" w14:textId="6AB61884"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93053F7" w14:textId="72EC60C1"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1500</w:t>
            </w:r>
          </w:p>
        </w:tc>
      </w:tr>
      <w:tr w:rsidR="003D798A" w:rsidRPr="002E6989" w14:paraId="74093B94" w14:textId="77777777" w:rsidTr="00657E82">
        <w:trPr>
          <w:trHeight w:val="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84E1849" w14:textId="0F51E281"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7066C41" w14:textId="5352CFC6"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C73DB40" w14:textId="4840BA1A"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53AECD5D" w14:textId="36BC6E6B"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2000</w:t>
            </w:r>
          </w:p>
        </w:tc>
      </w:tr>
      <w:tr w:rsidR="003D798A" w:rsidRPr="002E6989" w14:paraId="6A0F91EC" w14:textId="77777777" w:rsidTr="00657E82">
        <w:trPr>
          <w:trHeight w:val="13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213F91F5" w14:textId="6394BB3E"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ECF1AC7" w14:textId="3ED222C4"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A4315AB" w14:textId="13730D57"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AA2FEA3" w14:textId="31CFADFD"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500</w:t>
            </w:r>
          </w:p>
        </w:tc>
      </w:tr>
      <w:tr w:rsidR="003D798A" w:rsidRPr="002E6989" w14:paraId="255FA3AB" w14:textId="77777777" w:rsidTr="00657E82">
        <w:trPr>
          <w:trHeight w:val="289"/>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725DFB59" w14:textId="037D2FA8"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A8085C3" w14:textId="4F8D2601"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F984A34" w14:textId="61DC707E"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206387DB" w14:textId="51C3A59A"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300</w:t>
            </w:r>
          </w:p>
        </w:tc>
      </w:tr>
      <w:tr w:rsidR="003D798A" w:rsidRPr="002E6989" w14:paraId="6C6162D2" w14:textId="77777777" w:rsidTr="00657E82">
        <w:trPr>
          <w:trHeight w:val="242"/>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116990E" w14:textId="0A88DA0F"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AFAA84B" w14:textId="1AAD7842"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D1728E7" w14:textId="58A50585"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3C88EFB9" w14:textId="7C6EEAE4"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1000</w:t>
            </w:r>
          </w:p>
        </w:tc>
      </w:tr>
      <w:tr w:rsidR="003D798A" w:rsidRPr="002E6989" w14:paraId="6B05BB3A" w14:textId="77777777" w:rsidTr="00657E82">
        <w:trPr>
          <w:trHeight w:val="54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6F191197" w14:textId="25C6B089"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FC4BF13" w14:textId="12C3090C" w:rsidR="003D798A" w:rsidRPr="001151D7" w:rsidRDefault="003D798A" w:rsidP="001151D7">
            <w:pPr>
              <w:spacing w:line="240" w:lineRule="auto"/>
              <w:ind w:firstLine="0"/>
              <w:jc w:val="center"/>
              <w:rPr>
                <w:rFonts w:ascii="Times New Roman" w:eastAsia="Calibri" w:hAnsi="Times New Roman" w:cs="Times New Roman"/>
                <w:iCs/>
                <w:sz w:val="24"/>
                <w:szCs w:val="24"/>
                <w:lang w:val="uk-UA"/>
              </w:rPr>
            </w:pPr>
            <w:r w:rsidRPr="001151D7">
              <w:rPr>
                <w:rFonts w:ascii="Times New Roman" w:hAnsi="Times New Roman" w:cs="Times New Roman"/>
                <w:sz w:val="24"/>
                <w:szCs w:val="24"/>
                <w:lang w:val="uk-UA"/>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9E30110" w14:textId="06543472"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04AC8F65" w14:textId="4C6B7871"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800</w:t>
            </w:r>
          </w:p>
        </w:tc>
      </w:tr>
      <w:tr w:rsidR="003D798A" w:rsidRPr="002E6989" w14:paraId="3D65E8F5" w14:textId="77777777" w:rsidTr="00657E82">
        <w:trPr>
          <w:trHeight w:val="347"/>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55ECA059" w14:textId="43A959F8"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1D04EF8" w14:textId="783CE630"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Розрахунок</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F727BB9" w14:textId="6914E040"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46015D52" w14:textId="551CAA5C"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500</w:t>
            </w:r>
          </w:p>
        </w:tc>
      </w:tr>
      <w:tr w:rsidR="003D798A" w:rsidRPr="002E6989" w14:paraId="695973A3" w14:textId="77777777" w:rsidTr="00657E82">
        <w:trPr>
          <w:trHeight w:val="251"/>
          <w:jc w:val="center"/>
        </w:trPr>
        <w:tc>
          <w:tcPr>
            <w:tcW w:w="4380" w:type="dxa"/>
            <w:tcBorders>
              <w:top w:val="single" w:sz="8" w:space="0" w:color="auto"/>
              <w:left w:val="single" w:sz="4" w:space="0" w:color="auto"/>
              <w:bottom w:val="single" w:sz="8" w:space="0" w:color="auto"/>
              <w:right w:val="single" w:sz="8" w:space="0" w:color="auto"/>
            </w:tcBorders>
            <w:tcMar>
              <w:top w:w="20" w:type="dxa"/>
              <w:left w:w="20" w:type="dxa"/>
              <w:bottom w:w="0" w:type="dxa"/>
              <w:right w:w="20" w:type="dxa"/>
            </w:tcMar>
          </w:tcPr>
          <w:p w14:paraId="09A6D480" w14:textId="3A38F5AD"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032EFA4" w14:textId="494B9053"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Розрахунок</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D2048D0" w14:textId="789D654C"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тис. грн</w:t>
            </w:r>
          </w:p>
        </w:tc>
        <w:tc>
          <w:tcPr>
            <w:tcW w:w="1755" w:type="dxa"/>
            <w:tcBorders>
              <w:top w:val="single" w:sz="8" w:space="0" w:color="auto"/>
              <w:left w:val="nil"/>
              <w:bottom w:val="single" w:sz="8" w:space="0" w:color="auto"/>
              <w:right w:val="single" w:sz="4" w:space="0" w:color="auto"/>
            </w:tcBorders>
            <w:tcMar>
              <w:top w:w="20" w:type="dxa"/>
              <w:left w:w="20" w:type="dxa"/>
              <w:bottom w:w="0" w:type="dxa"/>
              <w:right w:w="20" w:type="dxa"/>
            </w:tcMar>
          </w:tcPr>
          <w:p w14:paraId="7A960C0E" w14:textId="5360C700" w:rsidR="003D798A" w:rsidRPr="001151D7" w:rsidRDefault="003D798A"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hAnsi="Times New Roman" w:cs="Times New Roman"/>
                <w:sz w:val="24"/>
                <w:szCs w:val="24"/>
                <w:lang w:val="uk-UA"/>
              </w:rPr>
              <w:t>300</w:t>
            </w:r>
          </w:p>
        </w:tc>
      </w:tr>
      <w:tr w:rsidR="00DB3D6B" w:rsidRPr="002E6989" w14:paraId="6772F9F0" w14:textId="77777777" w:rsidTr="00AB6093">
        <w:trPr>
          <w:trHeight w:val="599"/>
          <w:jc w:val="center"/>
        </w:trPr>
        <w:tc>
          <w:tcPr>
            <w:tcW w:w="4380" w:type="dxa"/>
            <w:tcBorders>
              <w:top w:val="single" w:sz="8" w:space="0" w:color="auto"/>
              <w:left w:val="single" w:sz="4" w:space="0" w:color="auto"/>
              <w:bottom w:val="single" w:sz="4" w:space="0" w:color="auto"/>
              <w:right w:val="single" w:sz="8" w:space="0" w:color="auto"/>
            </w:tcBorders>
            <w:tcMar>
              <w:top w:w="20" w:type="dxa"/>
              <w:left w:w="20" w:type="dxa"/>
              <w:bottom w:w="0" w:type="dxa"/>
              <w:right w:w="20" w:type="dxa"/>
            </w:tcMar>
            <w:vAlign w:val="center"/>
          </w:tcPr>
          <w:p w14:paraId="27B62C7A" w14:textId="77777777" w:rsidR="00DB3D6B" w:rsidRPr="001151D7" w:rsidRDefault="00DB3D6B"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Необхідний рівень рентабельності продукції</w:t>
            </w:r>
          </w:p>
        </w:tc>
        <w:tc>
          <w:tcPr>
            <w:tcW w:w="1984" w:type="dxa"/>
            <w:tcBorders>
              <w:top w:val="single" w:sz="8" w:space="0" w:color="auto"/>
              <w:left w:val="nil"/>
              <w:bottom w:val="single" w:sz="4" w:space="0" w:color="auto"/>
              <w:right w:val="single" w:sz="8" w:space="0" w:color="auto"/>
            </w:tcBorders>
            <w:tcMar>
              <w:top w:w="20" w:type="dxa"/>
              <w:left w:w="20" w:type="dxa"/>
              <w:bottom w:w="0" w:type="dxa"/>
              <w:right w:w="20" w:type="dxa"/>
            </w:tcMar>
            <w:vAlign w:val="center"/>
          </w:tcPr>
          <w:p w14:paraId="12D50C41" w14:textId="77777777" w:rsidR="00DB3D6B" w:rsidRPr="001151D7" w:rsidRDefault="00DB3D6B"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Arial Unicode MS" w:hAnsi="Times New Roman" w:cs="Times New Roman"/>
                <w:iCs/>
                <w:sz w:val="24"/>
                <w:szCs w:val="24"/>
                <w:lang w:val="uk-UA"/>
              </w:rPr>
              <w:t>Розрахунок</w:t>
            </w:r>
          </w:p>
        </w:tc>
        <w:tc>
          <w:tcPr>
            <w:tcW w:w="1276" w:type="dxa"/>
            <w:tcBorders>
              <w:top w:val="single" w:sz="8" w:space="0" w:color="auto"/>
              <w:left w:val="nil"/>
              <w:bottom w:val="single" w:sz="4" w:space="0" w:color="auto"/>
              <w:right w:val="single" w:sz="8" w:space="0" w:color="auto"/>
            </w:tcBorders>
            <w:tcMar>
              <w:top w:w="20" w:type="dxa"/>
              <w:left w:w="20" w:type="dxa"/>
              <w:bottom w:w="0" w:type="dxa"/>
              <w:right w:w="20" w:type="dxa"/>
            </w:tcMar>
            <w:vAlign w:val="center"/>
          </w:tcPr>
          <w:p w14:paraId="1243DB7A" w14:textId="77777777" w:rsidR="00DB3D6B" w:rsidRPr="001151D7" w:rsidRDefault="00DB3D6B"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Calibri" w:hAnsi="Times New Roman" w:cs="Times New Roman"/>
                <w:iCs/>
                <w:sz w:val="24"/>
                <w:szCs w:val="24"/>
                <w:lang w:val="uk-UA"/>
              </w:rPr>
              <w:t>%</w:t>
            </w:r>
          </w:p>
        </w:tc>
        <w:tc>
          <w:tcPr>
            <w:tcW w:w="1755" w:type="dxa"/>
            <w:tcBorders>
              <w:top w:val="single" w:sz="8" w:space="0" w:color="auto"/>
              <w:left w:val="nil"/>
              <w:bottom w:val="single" w:sz="4" w:space="0" w:color="auto"/>
              <w:right w:val="single" w:sz="4" w:space="0" w:color="auto"/>
            </w:tcBorders>
            <w:tcMar>
              <w:top w:w="20" w:type="dxa"/>
              <w:left w:w="20" w:type="dxa"/>
              <w:bottom w:w="0" w:type="dxa"/>
              <w:right w:w="20" w:type="dxa"/>
            </w:tcMar>
            <w:vAlign w:val="center"/>
          </w:tcPr>
          <w:p w14:paraId="5047A432" w14:textId="7B1FBEDA" w:rsidR="00DB3D6B" w:rsidRPr="001151D7" w:rsidRDefault="00B81B4D" w:rsidP="001151D7">
            <w:pPr>
              <w:spacing w:line="240" w:lineRule="auto"/>
              <w:ind w:firstLine="0"/>
              <w:jc w:val="center"/>
              <w:rPr>
                <w:rFonts w:ascii="Times New Roman" w:eastAsia="Arial Unicode MS" w:hAnsi="Times New Roman" w:cs="Times New Roman"/>
                <w:iCs/>
                <w:sz w:val="24"/>
                <w:szCs w:val="24"/>
                <w:lang w:val="uk-UA"/>
              </w:rPr>
            </w:pPr>
            <w:r w:rsidRPr="001151D7">
              <w:rPr>
                <w:rFonts w:ascii="Times New Roman" w:eastAsia="Arial Unicode MS" w:hAnsi="Times New Roman" w:cs="Times New Roman"/>
                <w:iCs/>
                <w:sz w:val="24"/>
                <w:szCs w:val="24"/>
                <w:lang w:val="uk-UA"/>
              </w:rPr>
              <w:t>35.4</w:t>
            </w:r>
          </w:p>
        </w:tc>
      </w:tr>
    </w:tbl>
    <w:p w14:paraId="6915A439" w14:textId="77777777" w:rsidR="00DB3D6B" w:rsidRPr="002E6989" w:rsidRDefault="00DB3D6B" w:rsidP="00C1344D">
      <w:pPr>
        <w:ind w:firstLine="0"/>
        <w:rPr>
          <w:lang w:val="uk-UA" w:eastAsia="x-none"/>
        </w:rPr>
      </w:pPr>
    </w:p>
    <w:p w14:paraId="6424FF91" w14:textId="3E1715E4" w:rsidR="003E0A95" w:rsidRPr="001151D7" w:rsidRDefault="00DB3D6B" w:rsidP="001151D7">
      <w:pPr>
        <w:pStyle w:val="Heading2"/>
        <w:numPr>
          <w:ilvl w:val="1"/>
          <w:numId w:val="1"/>
        </w:numPr>
        <w:tabs>
          <w:tab w:val="num" w:pos="360"/>
        </w:tabs>
        <w:spacing w:before="0" w:line="360" w:lineRule="auto"/>
        <w:ind w:left="0" w:firstLine="709"/>
        <w:contextualSpacing/>
        <w:rPr>
          <w:rFonts w:ascii="Times New Roman" w:hAnsi="Times New Roman"/>
          <w:color w:val="auto"/>
          <w:sz w:val="28"/>
          <w:szCs w:val="28"/>
          <w:lang w:val="uk-UA"/>
        </w:rPr>
      </w:pPr>
      <w:bookmarkStart w:id="338" w:name="_Toc153152078"/>
      <w:bookmarkStart w:id="339" w:name="_Toc154243534"/>
      <w:bookmarkStart w:id="340" w:name="_Toc154272665"/>
      <w:bookmarkStart w:id="341" w:name="_Toc154272938"/>
      <w:bookmarkStart w:id="342" w:name="_Toc154274882"/>
      <w:bookmarkStart w:id="343" w:name="_Toc154275040"/>
      <w:bookmarkStart w:id="344" w:name="_Toc154275443"/>
      <w:bookmarkStart w:id="345" w:name="_Toc154276153"/>
      <w:bookmarkStart w:id="346" w:name="_Toc154277477"/>
      <w:r w:rsidRPr="00A75E1C">
        <w:rPr>
          <w:rFonts w:ascii="Times New Roman" w:hAnsi="Times New Roman"/>
          <w:color w:val="auto"/>
          <w:sz w:val="28"/>
          <w:szCs w:val="28"/>
          <w:lang w:val="uk-UA"/>
        </w:rPr>
        <w:t>Бізнес-модель</w:t>
      </w:r>
      <w:bookmarkEnd w:id="338"/>
      <w:bookmarkEnd w:id="339"/>
      <w:bookmarkEnd w:id="340"/>
      <w:bookmarkEnd w:id="341"/>
      <w:bookmarkEnd w:id="342"/>
      <w:bookmarkEnd w:id="343"/>
      <w:bookmarkEnd w:id="344"/>
      <w:bookmarkEnd w:id="345"/>
      <w:bookmarkEnd w:id="346"/>
      <w:r w:rsidRPr="00A75E1C">
        <w:rPr>
          <w:rFonts w:ascii="Times New Roman" w:hAnsi="Times New Roman"/>
          <w:color w:val="auto"/>
          <w:sz w:val="28"/>
          <w:szCs w:val="28"/>
          <w:lang w:val="uk-UA"/>
        </w:rPr>
        <w:t xml:space="preserve"> </w:t>
      </w:r>
    </w:p>
    <w:p w14:paraId="20EEB68B" w14:textId="337D015A" w:rsidR="00B97133" w:rsidRPr="00B97133" w:rsidRDefault="00B97133" w:rsidP="00B97133">
      <w:pPr>
        <w:contextualSpacing/>
        <w:rPr>
          <w:rFonts w:ascii="Times New Roman" w:hAnsi="Times New Roman" w:cs="Times New Roman"/>
          <w:sz w:val="28"/>
          <w:szCs w:val="28"/>
          <w:lang w:val="uk-UA" w:eastAsia="x-none"/>
        </w:rPr>
      </w:pPr>
      <w:r w:rsidRPr="00B97133">
        <w:rPr>
          <w:rFonts w:ascii="Times New Roman" w:hAnsi="Times New Roman" w:cs="Times New Roman"/>
          <w:sz w:val="28"/>
          <w:szCs w:val="28"/>
          <w:lang w:val="uk-UA" w:eastAsia="x-none"/>
        </w:rPr>
        <w:t xml:space="preserve">Бізнес-модель цієї компанії </w:t>
      </w:r>
      <w:r>
        <w:rPr>
          <w:rFonts w:ascii="Times New Roman" w:hAnsi="Times New Roman" w:cs="Times New Roman"/>
          <w:sz w:val="28"/>
          <w:szCs w:val="28"/>
          <w:lang w:val="uk-UA" w:eastAsia="x-none"/>
        </w:rPr>
        <w:t>ґрунтується</w:t>
      </w:r>
      <w:r w:rsidRPr="00B97133">
        <w:rPr>
          <w:rFonts w:ascii="Times New Roman" w:hAnsi="Times New Roman" w:cs="Times New Roman"/>
          <w:sz w:val="28"/>
          <w:szCs w:val="28"/>
          <w:lang w:val="uk-UA" w:eastAsia="x-none"/>
        </w:rPr>
        <w:t xml:space="preserve"> на розробці та виготовленні продукту та системи, що </w:t>
      </w:r>
      <w:r>
        <w:rPr>
          <w:rFonts w:ascii="Times New Roman" w:hAnsi="Times New Roman" w:cs="Times New Roman"/>
          <w:sz w:val="28"/>
          <w:szCs w:val="28"/>
          <w:lang w:val="uk-UA" w:eastAsia="x-none"/>
        </w:rPr>
        <w:t>базується</w:t>
      </w:r>
      <w:r w:rsidRPr="00B97133">
        <w:rPr>
          <w:rFonts w:ascii="Times New Roman" w:hAnsi="Times New Roman" w:cs="Times New Roman"/>
          <w:sz w:val="28"/>
          <w:szCs w:val="28"/>
          <w:lang w:val="uk-UA" w:eastAsia="x-none"/>
        </w:rPr>
        <w:t xml:space="preserve"> на реалізації алгоритму отримання значень показників за розрахунковою моделлю. Ця пропозиція має вартість завдяки застосуванню ефективних технологій в системі тестування автономного генератора.</w:t>
      </w:r>
    </w:p>
    <w:p w14:paraId="55377078" w14:textId="46E41F38" w:rsidR="00B97133" w:rsidRPr="00B97133" w:rsidRDefault="00B97133" w:rsidP="0023591C">
      <w:pPr>
        <w:contextualSpacing/>
        <w:rPr>
          <w:rFonts w:ascii="Times New Roman" w:hAnsi="Times New Roman" w:cs="Times New Roman"/>
          <w:sz w:val="28"/>
          <w:szCs w:val="28"/>
          <w:lang w:val="uk-UA" w:eastAsia="x-none"/>
        </w:rPr>
      </w:pPr>
      <w:r w:rsidRPr="00B97133">
        <w:rPr>
          <w:rFonts w:ascii="Times New Roman" w:hAnsi="Times New Roman" w:cs="Times New Roman"/>
          <w:sz w:val="28"/>
          <w:szCs w:val="28"/>
          <w:lang w:val="uk-UA" w:eastAsia="x-none"/>
        </w:rPr>
        <w:t>Основні види діяльності включають в себе розробку та виробництво продукту, а також системи, які базуються на використанні вищезазначеного алгоритму. Компанія взаємодіє з клієнтами на різних етапах, таких як встановлення, пусконаладка, моніторинг, підтримка та обслуговування.</w:t>
      </w:r>
    </w:p>
    <w:p w14:paraId="704B0344" w14:textId="46B84473" w:rsidR="00B97133" w:rsidRPr="00B97133" w:rsidRDefault="00B97133" w:rsidP="005A5BCB">
      <w:pPr>
        <w:contextualSpacing/>
        <w:rPr>
          <w:rFonts w:ascii="Times New Roman" w:hAnsi="Times New Roman" w:cs="Times New Roman"/>
          <w:sz w:val="28"/>
          <w:szCs w:val="28"/>
          <w:lang w:val="uk-UA" w:eastAsia="x-none"/>
        </w:rPr>
      </w:pPr>
      <w:r w:rsidRPr="00B97133">
        <w:rPr>
          <w:rFonts w:ascii="Times New Roman" w:hAnsi="Times New Roman" w:cs="Times New Roman"/>
          <w:sz w:val="28"/>
          <w:szCs w:val="28"/>
          <w:lang w:val="uk-UA" w:eastAsia="x-none"/>
        </w:rPr>
        <w:t>Споживчі сегменти цієї компанії орієнтовані на вітчизняні компанії. У структурі собівартості виділяються різні види витрат, такі як разові (капітальні) витрати, постійні витрати та змінні витрати.</w:t>
      </w:r>
    </w:p>
    <w:p w14:paraId="798CB62D" w14:textId="5924E933" w:rsidR="00E64E45" w:rsidRDefault="00B97133" w:rsidP="005A5BCB">
      <w:pPr>
        <w:contextualSpacing/>
        <w:rPr>
          <w:rFonts w:ascii="Times New Roman" w:hAnsi="Times New Roman" w:cs="Times New Roman"/>
          <w:sz w:val="28"/>
          <w:szCs w:val="28"/>
          <w:lang w:val="uk-UA" w:eastAsia="x-none"/>
        </w:rPr>
      </w:pPr>
      <w:r w:rsidRPr="00B97133">
        <w:rPr>
          <w:rFonts w:ascii="Times New Roman" w:hAnsi="Times New Roman" w:cs="Times New Roman"/>
          <w:sz w:val="28"/>
          <w:szCs w:val="28"/>
          <w:lang w:val="uk-UA" w:eastAsia="x-none"/>
        </w:rPr>
        <w:t xml:space="preserve">Крім того, компанія надає послуги, такі як продаж обладнання, розробка та модернізація, а також обслуговування та ремонт обладнання. У своїй взаємодії з партнерами, </w:t>
      </w:r>
      <w:r w:rsidR="009566BF">
        <w:rPr>
          <w:rFonts w:ascii="Times New Roman" w:hAnsi="Times New Roman" w:cs="Times New Roman"/>
          <w:sz w:val="28"/>
          <w:szCs w:val="28"/>
          <w:lang w:val="uk-UA" w:eastAsia="x-none"/>
        </w:rPr>
        <w:t>вказаними в табл</w:t>
      </w:r>
      <w:r w:rsidR="003E0A95">
        <w:rPr>
          <w:rFonts w:ascii="Times New Roman" w:hAnsi="Times New Roman" w:cs="Times New Roman"/>
          <w:sz w:val="28"/>
          <w:szCs w:val="28"/>
          <w:lang w:val="uk-UA" w:eastAsia="x-none"/>
        </w:rPr>
        <w:t>.</w:t>
      </w:r>
      <w:r w:rsidR="009566BF">
        <w:rPr>
          <w:rFonts w:ascii="Times New Roman" w:hAnsi="Times New Roman" w:cs="Times New Roman"/>
          <w:sz w:val="28"/>
          <w:szCs w:val="28"/>
          <w:lang w:val="uk-UA" w:eastAsia="x-none"/>
        </w:rPr>
        <w:t xml:space="preserve"> 5.17. К</w:t>
      </w:r>
      <w:r w:rsidRPr="00B97133">
        <w:rPr>
          <w:rFonts w:ascii="Times New Roman" w:hAnsi="Times New Roman" w:cs="Times New Roman"/>
          <w:sz w:val="28"/>
          <w:szCs w:val="28"/>
          <w:lang w:val="uk-UA" w:eastAsia="x-none"/>
        </w:rPr>
        <w:t xml:space="preserve">омпанія може розширювати </w:t>
      </w:r>
      <w:r w:rsidRPr="00B97133">
        <w:rPr>
          <w:rFonts w:ascii="Times New Roman" w:hAnsi="Times New Roman" w:cs="Times New Roman"/>
          <w:sz w:val="28"/>
          <w:szCs w:val="28"/>
          <w:lang w:val="uk-UA" w:eastAsia="x-none"/>
        </w:rPr>
        <w:lastRenderedPageBreak/>
        <w:t>свої можливості та забезпечувати комплексний підхід до задоволення потреб різних клієнтів.</w:t>
      </w:r>
    </w:p>
    <w:p w14:paraId="7A379557" w14:textId="77777777" w:rsidR="00453D2F" w:rsidRPr="005A5BCB" w:rsidRDefault="00453D2F" w:rsidP="005A5BCB">
      <w:pPr>
        <w:contextualSpacing/>
        <w:rPr>
          <w:rFonts w:ascii="Times New Roman" w:hAnsi="Times New Roman" w:cs="Times New Roman"/>
          <w:sz w:val="28"/>
          <w:szCs w:val="28"/>
          <w:lang w:val="uk-UA" w:eastAsia="x-none"/>
        </w:rPr>
      </w:pPr>
    </w:p>
    <w:p w14:paraId="78B75D48" w14:textId="76DD2837" w:rsidR="00E64E45" w:rsidRPr="001151D7" w:rsidRDefault="00E64E45" w:rsidP="001151D7">
      <w:pPr>
        <w:pStyle w:val="1"/>
        <w:ind w:firstLine="0"/>
        <w:jc w:val="left"/>
        <w:rPr>
          <w:lang w:val="uk-UA"/>
        </w:rPr>
      </w:pPr>
      <w:r w:rsidRPr="002E6989">
        <w:rPr>
          <w:lang w:val="uk-UA"/>
        </w:rPr>
        <w:t>Т</w:t>
      </w:r>
      <w:r w:rsidRPr="001151D7">
        <w:rPr>
          <w:lang w:val="uk-UA"/>
        </w:rPr>
        <w:t xml:space="preserve">аблиця 5.17 – </w:t>
      </w:r>
      <w:r w:rsidR="003A0816" w:rsidRPr="001151D7">
        <w:rPr>
          <w:lang w:val="uk-UA"/>
        </w:rPr>
        <w:t xml:space="preserve">Структура </w:t>
      </w:r>
      <w:r w:rsidR="001151D7" w:rsidRPr="001151D7">
        <w:rPr>
          <w:lang w:val="uk-UA"/>
        </w:rPr>
        <w:t>бізнес</w:t>
      </w:r>
      <w:r w:rsidR="003A0816" w:rsidRPr="001151D7">
        <w:rPr>
          <w:lang w:val="uk-UA"/>
        </w:rPr>
        <w:t xml:space="preserve"> </w:t>
      </w:r>
      <w:r w:rsidR="001151D7" w:rsidRPr="001151D7">
        <w:rPr>
          <w:lang w:val="uk-UA"/>
        </w:rPr>
        <w:t>моделі</w:t>
      </w:r>
      <w:r w:rsidR="003A0816" w:rsidRPr="001151D7">
        <w:rPr>
          <w:lang w:val="uk-UA"/>
        </w:rPr>
        <w:t xml:space="preserve"> </w:t>
      </w:r>
      <w:r w:rsidR="001151D7" w:rsidRPr="001151D7">
        <w:rPr>
          <w:lang w:val="uk-UA"/>
        </w:rPr>
        <w:t>технології</w:t>
      </w:r>
    </w:p>
    <w:tbl>
      <w:tblPr>
        <w:tblW w:w="9356" w:type="dxa"/>
        <w:tblInd w:w="-4" w:type="dxa"/>
        <w:tblLayout w:type="fixed"/>
        <w:tblLook w:val="0000" w:firstRow="0" w:lastRow="0" w:firstColumn="0" w:lastColumn="0" w:noHBand="0" w:noVBand="0"/>
      </w:tblPr>
      <w:tblGrid>
        <w:gridCol w:w="2178"/>
        <w:gridCol w:w="2075"/>
        <w:gridCol w:w="829"/>
        <w:gridCol w:w="1297"/>
        <w:gridCol w:w="1418"/>
        <w:gridCol w:w="1559"/>
      </w:tblGrid>
      <w:tr w:rsidR="00884D48" w:rsidRPr="001151D7" w14:paraId="2D3D04E8" w14:textId="77777777" w:rsidTr="001151D7">
        <w:trPr>
          <w:trHeight w:val="3591"/>
        </w:trPr>
        <w:tc>
          <w:tcPr>
            <w:tcW w:w="2178" w:type="dxa"/>
            <w:tcBorders>
              <w:top w:val="single" w:sz="3" w:space="0" w:color="000000"/>
              <w:left w:val="single" w:sz="3" w:space="0" w:color="000000"/>
              <w:bottom w:val="single" w:sz="3" w:space="0" w:color="000000"/>
              <w:right w:val="single" w:sz="3" w:space="0" w:color="000000"/>
            </w:tcBorders>
            <w:shd w:val="clear" w:color="000000" w:fill="FFFFFF"/>
          </w:tcPr>
          <w:p w14:paraId="5A6BE648" w14:textId="77777777" w:rsidR="00DD1AB9" w:rsidRPr="001151D7" w:rsidRDefault="00DD1AB9" w:rsidP="001151D7">
            <w:pPr>
              <w:spacing w:line="240" w:lineRule="auto"/>
              <w:ind w:firstLine="0"/>
              <w:rPr>
                <w:rFonts w:ascii="Times New Roman" w:hAnsi="Times New Roman" w:cs="Times New Roman"/>
                <w:b/>
                <w:bCs/>
                <w:sz w:val="24"/>
                <w:szCs w:val="24"/>
                <w:lang w:val="uk-UA"/>
              </w:rPr>
            </w:pPr>
            <w:r w:rsidRPr="001151D7">
              <w:rPr>
                <w:rFonts w:ascii="Times New Roman" w:hAnsi="Times New Roman" w:cs="Times New Roman"/>
                <w:b/>
                <w:bCs/>
                <w:sz w:val="24"/>
                <w:szCs w:val="24"/>
                <w:lang w:val="uk-UA"/>
              </w:rPr>
              <w:t xml:space="preserve">Партнери </w:t>
            </w:r>
          </w:p>
          <w:p w14:paraId="786E4027" w14:textId="77777777" w:rsidR="00DD1AB9" w:rsidRPr="001151D7" w:rsidRDefault="00DD1AB9" w:rsidP="001151D7">
            <w:pPr>
              <w:pStyle w:val="ListParagraph"/>
              <w:widowControl w:val="0"/>
              <w:numPr>
                <w:ilvl w:val="0"/>
                <w:numId w:val="23"/>
              </w:numPr>
              <w:autoSpaceDE w:val="0"/>
              <w:autoSpaceDN w:val="0"/>
              <w:adjustRightInd w:val="0"/>
              <w:spacing w:line="240" w:lineRule="auto"/>
              <w:ind w:left="320"/>
              <w:jc w:val="left"/>
              <w:rPr>
                <w:rFonts w:ascii="Times New Roman" w:hAnsi="Times New Roman" w:cs="Times New Roman"/>
                <w:color w:val="000000" w:themeColor="text1"/>
                <w:sz w:val="24"/>
                <w:szCs w:val="24"/>
                <w:lang w:val="uk-UA"/>
              </w:rPr>
            </w:pPr>
            <w:r w:rsidRPr="001151D7">
              <w:rPr>
                <w:rFonts w:ascii="Times New Roman" w:hAnsi="Times New Roman" w:cs="Times New Roman"/>
                <w:color w:val="000000" w:themeColor="text1"/>
                <w:sz w:val="24"/>
                <w:szCs w:val="24"/>
                <w:lang w:val="uk-UA"/>
              </w:rPr>
              <w:t>«</w:t>
            </w:r>
            <w:proofErr w:type="spellStart"/>
            <w:r w:rsidRPr="001151D7">
              <w:rPr>
                <w:rFonts w:ascii="Times New Roman" w:hAnsi="Times New Roman" w:cs="Times New Roman"/>
                <w:color w:val="000000" w:themeColor="text1"/>
                <w:sz w:val="24"/>
                <w:szCs w:val="24"/>
                <w:lang w:val="uk-UA"/>
              </w:rPr>
              <w:t>Bakery</w:t>
            </w:r>
            <w:proofErr w:type="spellEnd"/>
            <w:r w:rsidRPr="001151D7">
              <w:rPr>
                <w:rFonts w:ascii="Times New Roman" w:hAnsi="Times New Roman" w:cs="Times New Roman"/>
                <w:color w:val="000000" w:themeColor="text1"/>
                <w:sz w:val="24"/>
                <w:szCs w:val="24"/>
                <w:lang w:val="uk-UA"/>
              </w:rPr>
              <w:t>»</w:t>
            </w:r>
          </w:p>
          <w:p w14:paraId="38A01CDE" w14:textId="77777777" w:rsidR="00DD1AB9" w:rsidRPr="001151D7" w:rsidRDefault="00DD1AB9" w:rsidP="001151D7">
            <w:pPr>
              <w:pStyle w:val="ListParagraph"/>
              <w:widowControl w:val="0"/>
              <w:numPr>
                <w:ilvl w:val="0"/>
                <w:numId w:val="23"/>
              </w:numPr>
              <w:autoSpaceDE w:val="0"/>
              <w:autoSpaceDN w:val="0"/>
              <w:adjustRightInd w:val="0"/>
              <w:spacing w:line="240" w:lineRule="auto"/>
              <w:ind w:left="320"/>
              <w:jc w:val="left"/>
              <w:rPr>
                <w:rFonts w:ascii="Times New Roman" w:hAnsi="Times New Roman" w:cs="Times New Roman"/>
                <w:color w:val="000000" w:themeColor="text1"/>
                <w:sz w:val="24"/>
                <w:szCs w:val="24"/>
                <w:lang w:val="uk-UA"/>
              </w:rPr>
            </w:pPr>
            <w:r w:rsidRPr="001151D7">
              <w:rPr>
                <w:rFonts w:ascii="Times New Roman" w:hAnsi="Times New Roman" w:cs="Times New Roman"/>
                <w:color w:val="000000" w:themeColor="text1"/>
                <w:sz w:val="24"/>
                <w:szCs w:val="24"/>
                <w:lang w:val="uk-UA"/>
              </w:rPr>
              <w:t>«SO BEAUTY»</w:t>
            </w:r>
          </w:p>
          <w:p w14:paraId="71803E7F" w14:textId="77777777" w:rsidR="00DD1AB9" w:rsidRPr="001151D7" w:rsidRDefault="00DD1AB9" w:rsidP="001151D7">
            <w:pPr>
              <w:pStyle w:val="ListParagraph"/>
              <w:widowControl w:val="0"/>
              <w:numPr>
                <w:ilvl w:val="0"/>
                <w:numId w:val="23"/>
              </w:numPr>
              <w:autoSpaceDE w:val="0"/>
              <w:autoSpaceDN w:val="0"/>
              <w:adjustRightInd w:val="0"/>
              <w:spacing w:line="240" w:lineRule="auto"/>
              <w:ind w:left="320"/>
              <w:jc w:val="left"/>
              <w:rPr>
                <w:rFonts w:ascii="Times New Roman" w:hAnsi="Times New Roman" w:cs="Times New Roman"/>
                <w:color w:val="000000" w:themeColor="text1"/>
                <w:sz w:val="24"/>
                <w:szCs w:val="24"/>
                <w:lang w:val="uk-UA"/>
              </w:rPr>
            </w:pPr>
            <w:r w:rsidRPr="001151D7">
              <w:rPr>
                <w:rFonts w:ascii="Times New Roman" w:hAnsi="Times New Roman" w:cs="Times New Roman"/>
                <w:color w:val="000000" w:themeColor="text1"/>
                <w:sz w:val="24"/>
                <w:szCs w:val="24"/>
                <w:lang w:val="uk-UA"/>
              </w:rPr>
              <w:t>«</w:t>
            </w:r>
            <w:proofErr w:type="spellStart"/>
            <w:r w:rsidRPr="001151D7">
              <w:rPr>
                <w:rFonts w:ascii="Times New Roman" w:hAnsi="Times New Roman" w:cs="Times New Roman"/>
                <w:color w:val="000000" w:themeColor="text1"/>
                <w:sz w:val="24"/>
                <w:szCs w:val="24"/>
                <w:lang w:val="uk-UA"/>
              </w:rPr>
              <w:t>Bunny</w:t>
            </w:r>
            <w:proofErr w:type="spellEnd"/>
            <w:r w:rsidRPr="001151D7">
              <w:rPr>
                <w:rFonts w:ascii="Times New Roman" w:hAnsi="Times New Roman" w:cs="Times New Roman"/>
                <w:color w:val="000000" w:themeColor="text1"/>
                <w:sz w:val="24"/>
                <w:szCs w:val="24"/>
                <w:lang w:val="uk-UA"/>
              </w:rPr>
              <w:t xml:space="preserve"> </w:t>
            </w:r>
            <w:proofErr w:type="spellStart"/>
            <w:r w:rsidRPr="001151D7">
              <w:rPr>
                <w:rFonts w:ascii="Times New Roman" w:hAnsi="Times New Roman" w:cs="Times New Roman"/>
                <w:color w:val="000000" w:themeColor="text1"/>
                <w:sz w:val="24"/>
                <w:szCs w:val="24"/>
                <w:lang w:val="uk-UA"/>
              </w:rPr>
              <w:t>nail</w:t>
            </w:r>
            <w:proofErr w:type="spellEnd"/>
            <w:r w:rsidRPr="001151D7">
              <w:rPr>
                <w:rFonts w:ascii="Times New Roman" w:hAnsi="Times New Roman" w:cs="Times New Roman"/>
                <w:color w:val="000000" w:themeColor="text1"/>
                <w:sz w:val="24"/>
                <w:szCs w:val="24"/>
                <w:lang w:val="uk-UA"/>
              </w:rPr>
              <w:t xml:space="preserve"> </w:t>
            </w:r>
            <w:proofErr w:type="spellStart"/>
            <w:r w:rsidRPr="001151D7">
              <w:rPr>
                <w:rFonts w:ascii="Times New Roman" w:hAnsi="Times New Roman" w:cs="Times New Roman"/>
                <w:color w:val="000000" w:themeColor="text1"/>
                <w:sz w:val="24"/>
                <w:szCs w:val="24"/>
                <w:lang w:val="uk-UA"/>
              </w:rPr>
              <w:t>cafe</w:t>
            </w:r>
            <w:proofErr w:type="spellEnd"/>
            <w:r w:rsidRPr="001151D7">
              <w:rPr>
                <w:rFonts w:ascii="Times New Roman" w:hAnsi="Times New Roman" w:cs="Times New Roman"/>
                <w:color w:val="000000" w:themeColor="text1"/>
                <w:sz w:val="24"/>
                <w:szCs w:val="24"/>
                <w:lang w:val="uk-UA"/>
              </w:rPr>
              <w:t>»</w:t>
            </w:r>
          </w:p>
          <w:p w14:paraId="5FEA83C6" w14:textId="77777777" w:rsidR="00DD1AB9" w:rsidRPr="001151D7" w:rsidRDefault="00DD1AB9" w:rsidP="001151D7">
            <w:pPr>
              <w:widowControl w:val="0"/>
              <w:autoSpaceDE w:val="0"/>
              <w:autoSpaceDN w:val="0"/>
              <w:adjustRightInd w:val="0"/>
              <w:spacing w:line="240" w:lineRule="auto"/>
              <w:rPr>
                <w:rFonts w:ascii="Times New Roman" w:hAnsi="Times New Roman" w:cs="Times New Roman"/>
                <w:color w:val="FF0000"/>
                <w:sz w:val="24"/>
                <w:szCs w:val="24"/>
                <w:lang w:val="uk-UA"/>
              </w:rPr>
            </w:pPr>
          </w:p>
          <w:p w14:paraId="42CE23AA" w14:textId="77777777" w:rsidR="00DD1AB9" w:rsidRPr="001151D7" w:rsidRDefault="00DD1AB9" w:rsidP="001151D7">
            <w:pPr>
              <w:widowControl w:val="0"/>
              <w:autoSpaceDE w:val="0"/>
              <w:autoSpaceDN w:val="0"/>
              <w:adjustRightInd w:val="0"/>
              <w:spacing w:line="240" w:lineRule="auto"/>
              <w:rPr>
                <w:rFonts w:ascii="Times New Roman" w:hAnsi="Times New Roman" w:cs="Times New Roman"/>
                <w:color w:val="FF0000"/>
                <w:sz w:val="24"/>
                <w:szCs w:val="24"/>
                <w:lang w:val="uk-UA"/>
              </w:rPr>
            </w:pPr>
          </w:p>
          <w:p w14:paraId="793AF756" w14:textId="77777777" w:rsidR="00DD1AB9" w:rsidRPr="001151D7" w:rsidRDefault="00DD1AB9" w:rsidP="001151D7">
            <w:pPr>
              <w:widowControl w:val="0"/>
              <w:autoSpaceDE w:val="0"/>
              <w:autoSpaceDN w:val="0"/>
              <w:adjustRightInd w:val="0"/>
              <w:spacing w:line="240" w:lineRule="auto"/>
              <w:rPr>
                <w:rFonts w:ascii="Times New Roman" w:hAnsi="Times New Roman" w:cs="Times New Roman"/>
                <w:sz w:val="24"/>
                <w:szCs w:val="24"/>
                <w:lang w:val="uk-UA"/>
              </w:rPr>
            </w:pPr>
          </w:p>
        </w:tc>
        <w:tc>
          <w:tcPr>
            <w:tcW w:w="2075" w:type="dxa"/>
            <w:tcBorders>
              <w:top w:val="single" w:sz="3" w:space="0" w:color="000000"/>
              <w:left w:val="single" w:sz="3" w:space="0" w:color="000000"/>
              <w:right w:val="single" w:sz="3" w:space="0" w:color="000000"/>
            </w:tcBorders>
            <w:shd w:val="clear" w:color="000000" w:fill="FFFFFF"/>
          </w:tcPr>
          <w:p w14:paraId="662FA27D" w14:textId="5E2BB757" w:rsidR="00DD1AB9" w:rsidRPr="001151D7" w:rsidRDefault="00DD1AB9" w:rsidP="001151D7">
            <w:pPr>
              <w:spacing w:line="240" w:lineRule="auto"/>
              <w:ind w:firstLine="0"/>
              <w:jc w:val="left"/>
              <w:rPr>
                <w:rFonts w:ascii="Times New Roman" w:hAnsi="Times New Roman" w:cs="Times New Roman"/>
                <w:b/>
                <w:bCs/>
                <w:sz w:val="24"/>
                <w:szCs w:val="24"/>
                <w:lang w:val="uk-UA"/>
              </w:rPr>
            </w:pPr>
            <w:r w:rsidRPr="001151D7">
              <w:rPr>
                <w:rFonts w:ascii="Times New Roman" w:hAnsi="Times New Roman" w:cs="Times New Roman"/>
                <w:b/>
                <w:bCs/>
                <w:sz w:val="24"/>
                <w:szCs w:val="24"/>
                <w:lang w:val="uk-UA"/>
              </w:rPr>
              <w:t xml:space="preserve">Види </w:t>
            </w:r>
            <w:r w:rsidR="001151D7" w:rsidRPr="001151D7">
              <w:rPr>
                <w:rFonts w:ascii="Times New Roman" w:hAnsi="Times New Roman" w:cs="Times New Roman"/>
                <w:b/>
                <w:bCs/>
                <w:sz w:val="24"/>
                <w:szCs w:val="24"/>
                <w:lang w:val="uk-UA"/>
              </w:rPr>
              <w:t>діяльності</w:t>
            </w:r>
            <w:r w:rsidRPr="001151D7">
              <w:rPr>
                <w:rFonts w:ascii="Times New Roman" w:hAnsi="Times New Roman" w:cs="Times New Roman"/>
                <w:b/>
                <w:bCs/>
                <w:sz w:val="24"/>
                <w:szCs w:val="24"/>
                <w:lang w:val="uk-UA"/>
              </w:rPr>
              <w:t>:</w:t>
            </w:r>
          </w:p>
          <w:p w14:paraId="4C79862D" w14:textId="77777777" w:rsidR="00DD1AB9" w:rsidRPr="001151D7" w:rsidRDefault="00DD1AB9" w:rsidP="001151D7">
            <w:pPr>
              <w:widowControl w:val="0"/>
              <w:autoSpaceDE w:val="0"/>
              <w:autoSpaceDN w:val="0"/>
              <w:adjustRightInd w:val="0"/>
              <w:spacing w:line="240" w:lineRule="auto"/>
              <w:ind w:firstLine="0"/>
              <w:jc w:val="left"/>
              <w:rPr>
                <w:rFonts w:ascii="Times New Roman" w:hAnsi="Times New Roman" w:cs="Times New Roman"/>
                <w:sz w:val="24"/>
                <w:szCs w:val="24"/>
                <w:lang w:val="uk-UA"/>
              </w:rPr>
            </w:pPr>
            <w:r w:rsidRPr="001151D7">
              <w:rPr>
                <w:rFonts w:ascii="Times New Roman" w:hAnsi="Times New Roman" w:cs="Times New Roman"/>
                <w:sz w:val="24"/>
                <w:szCs w:val="24"/>
                <w:lang w:val="uk-UA"/>
              </w:rPr>
              <w:t>Розробка виготовлення</w:t>
            </w:r>
          </w:p>
          <w:p w14:paraId="6D1D5458" w14:textId="77777777" w:rsidR="00DD1AB9" w:rsidRPr="001151D7" w:rsidRDefault="00DD1AB9" w:rsidP="001151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spacing w:line="240" w:lineRule="auto"/>
              <w:ind w:firstLine="0"/>
              <w:contextualSpacing/>
              <w:jc w:val="left"/>
              <w:rPr>
                <w:rFonts w:ascii="Times New Roman" w:hAnsi="Times New Roman" w:cs="Times New Roman"/>
                <w:color w:val="000000"/>
                <w:sz w:val="24"/>
                <w:szCs w:val="24"/>
                <w:lang w:val="uk-UA"/>
                <w14:ligatures w14:val="standardContextual"/>
              </w:rPr>
            </w:pPr>
            <w:r w:rsidRPr="001151D7">
              <w:rPr>
                <w:rFonts w:ascii="Times New Roman" w:hAnsi="Times New Roman" w:cs="Times New Roman"/>
                <w:sz w:val="24"/>
                <w:szCs w:val="24"/>
                <w:lang w:val="uk-UA" w:eastAsia="x-none"/>
              </w:rPr>
              <w:t xml:space="preserve">продукту та системи  який базується на </w:t>
            </w:r>
            <w:r w:rsidRPr="001151D7">
              <w:rPr>
                <w:rFonts w:ascii="Times New Roman" w:hAnsi="Times New Roman" w:cs="Times New Roman"/>
                <w:color w:val="000000"/>
                <w:sz w:val="24"/>
                <w:szCs w:val="24"/>
                <w:lang w:val="uk-UA"/>
                <w14:ligatures w14:val="standardContextual"/>
              </w:rPr>
              <w:t>реалізації алгоритму</w:t>
            </w:r>
          </w:p>
          <w:p w14:paraId="1939B8AB" w14:textId="77777777" w:rsidR="00DD1AB9" w:rsidRPr="001151D7" w:rsidRDefault="00DD1AB9" w:rsidP="001151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spacing w:line="240" w:lineRule="auto"/>
              <w:ind w:firstLine="0"/>
              <w:contextualSpacing/>
              <w:jc w:val="left"/>
              <w:rPr>
                <w:rFonts w:ascii="Times New Roman" w:hAnsi="Times New Roman" w:cs="Times New Roman"/>
                <w:color w:val="000000"/>
                <w:sz w:val="24"/>
                <w:szCs w:val="24"/>
                <w:lang w:val="uk-UA"/>
                <w14:ligatures w14:val="standardContextual"/>
              </w:rPr>
            </w:pPr>
            <w:r w:rsidRPr="001151D7">
              <w:rPr>
                <w:rFonts w:ascii="Times New Roman" w:hAnsi="Times New Roman" w:cs="Times New Roman"/>
                <w:color w:val="000000"/>
                <w:sz w:val="24"/>
                <w:szCs w:val="24"/>
                <w:lang w:val="uk-UA"/>
                <w14:ligatures w14:val="standardContextual"/>
              </w:rPr>
              <w:t>отримання значень</w:t>
            </w:r>
          </w:p>
          <w:p w14:paraId="566E45F8" w14:textId="28F5996E" w:rsidR="00DD1AB9" w:rsidRPr="001151D7" w:rsidRDefault="00DD1AB9" w:rsidP="001151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spacing w:line="240" w:lineRule="auto"/>
              <w:ind w:firstLine="0"/>
              <w:contextualSpacing/>
              <w:jc w:val="left"/>
              <w:rPr>
                <w:rFonts w:ascii="Times New Roman" w:hAnsi="Times New Roman" w:cs="Times New Roman"/>
                <w:color w:val="000000"/>
                <w:sz w:val="24"/>
                <w:szCs w:val="24"/>
                <w:lang w:val="uk-UA"/>
                <w14:ligatures w14:val="standardContextual"/>
              </w:rPr>
            </w:pPr>
            <w:r w:rsidRPr="001151D7">
              <w:rPr>
                <w:rFonts w:ascii="Times New Roman" w:hAnsi="Times New Roman" w:cs="Times New Roman"/>
                <w:color w:val="000000"/>
                <w:sz w:val="24"/>
                <w:szCs w:val="24"/>
                <w:lang w:val="uk-UA"/>
                <w14:ligatures w14:val="standardContextual"/>
              </w:rPr>
              <w:t xml:space="preserve">показників по розрахунковій моделі </w:t>
            </w:r>
          </w:p>
        </w:tc>
        <w:tc>
          <w:tcPr>
            <w:tcW w:w="2126" w:type="dxa"/>
            <w:gridSpan w:val="2"/>
            <w:tcBorders>
              <w:top w:val="single" w:sz="3" w:space="0" w:color="000000"/>
              <w:left w:val="single" w:sz="3" w:space="0" w:color="000000"/>
              <w:bottom w:val="single" w:sz="3" w:space="0" w:color="000000"/>
              <w:right w:val="single" w:sz="3" w:space="0" w:color="000000"/>
            </w:tcBorders>
            <w:shd w:val="clear" w:color="000000" w:fill="FFFFFF"/>
          </w:tcPr>
          <w:p w14:paraId="5F7F30BB" w14:textId="77777777" w:rsidR="00DD1AB9" w:rsidRPr="001151D7" w:rsidRDefault="00DD1AB9" w:rsidP="001151D7">
            <w:pPr>
              <w:spacing w:line="240" w:lineRule="auto"/>
              <w:ind w:firstLine="0"/>
              <w:rPr>
                <w:rFonts w:ascii="Times New Roman" w:hAnsi="Times New Roman" w:cs="Times New Roman"/>
                <w:b/>
                <w:bCs/>
                <w:sz w:val="24"/>
                <w:szCs w:val="24"/>
                <w:lang w:val="uk-UA"/>
              </w:rPr>
            </w:pPr>
            <w:proofErr w:type="spellStart"/>
            <w:r w:rsidRPr="001151D7">
              <w:rPr>
                <w:rFonts w:ascii="Times New Roman" w:hAnsi="Times New Roman" w:cs="Times New Roman"/>
                <w:b/>
                <w:bCs/>
                <w:sz w:val="24"/>
                <w:szCs w:val="24"/>
                <w:lang w:val="uk-UA"/>
              </w:rPr>
              <w:t>Цiннiсть</w:t>
            </w:r>
            <w:proofErr w:type="spellEnd"/>
            <w:r w:rsidRPr="001151D7">
              <w:rPr>
                <w:rFonts w:ascii="Times New Roman" w:hAnsi="Times New Roman" w:cs="Times New Roman"/>
                <w:b/>
                <w:bCs/>
                <w:sz w:val="24"/>
                <w:szCs w:val="24"/>
                <w:lang w:val="uk-UA"/>
              </w:rPr>
              <w:t xml:space="preserve"> </w:t>
            </w:r>
            <w:proofErr w:type="spellStart"/>
            <w:r w:rsidRPr="001151D7">
              <w:rPr>
                <w:rFonts w:ascii="Times New Roman" w:hAnsi="Times New Roman" w:cs="Times New Roman"/>
                <w:b/>
                <w:bCs/>
                <w:sz w:val="24"/>
                <w:szCs w:val="24"/>
                <w:lang w:val="uk-UA"/>
              </w:rPr>
              <w:t>пропозицiї</w:t>
            </w:r>
            <w:proofErr w:type="spellEnd"/>
            <w:r w:rsidRPr="001151D7">
              <w:rPr>
                <w:rFonts w:ascii="Times New Roman" w:hAnsi="Times New Roman" w:cs="Times New Roman"/>
                <w:b/>
                <w:bCs/>
                <w:sz w:val="24"/>
                <w:szCs w:val="24"/>
                <w:lang w:val="uk-UA"/>
              </w:rPr>
              <w:t>:</w:t>
            </w:r>
          </w:p>
          <w:p w14:paraId="2D7D5685" w14:textId="77777777" w:rsidR="00DD1AB9" w:rsidRPr="001151D7" w:rsidRDefault="00DD1AB9" w:rsidP="001151D7">
            <w:pPr>
              <w:widowControl w:val="0"/>
              <w:autoSpaceDE w:val="0"/>
              <w:autoSpaceDN w:val="0"/>
              <w:adjustRightInd w:val="0"/>
              <w:spacing w:line="240" w:lineRule="auto"/>
              <w:ind w:firstLine="0"/>
              <w:rPr>
                <w:rFonts w:ascii="Times New Roman" w:hAnsi="Times New Roman" w:cs="Times New Roman"/>
                <w:color w:val="000000" w:themeColor="text1"/>
                <w:sz w:val="24"/>
                <w:szCs w:val="24"/>
                <w:lang w:val="uk-UA"/>
              </w:rPr>
            </w:pPr>
            <w:proofErr w:type="spellStart"/>
            <w:r w:rsidRPr="001151D7">
              <w:rPr>
                <w:rFonts w:ascii="Times New Roman" w:hAnsi="Times New Roman" w:cs="Times New Roman"/>
                <w:color w:val="000000" w:themeColor="text1"/>
                <w:sz w:val="24"/>
                <w:szCs w:val="24"/>
                <w:lang w:val="uk-UA"/>
              </w:rPr>
              <w:t>застосованi</w:t>
            </w:r>
            <w:proofErr w:type="spellEnd"/>
            <w:r w:rsidRPr="001151D7">
              <w:rPr>
                <w:rFonts w:ascii="Times New Roman" w:hAnsi="Times New Roman" w:cs="Times New Roman"/>
                <w:color w:val="000000" w:themeColor="text1"/>
                <w:sz w:val="24"/>
                <w:szCs w:val="24"/>
                <w:lang w:val="uk-UA"/>
              </w:rPr>
              <w:t xml:space="preserve"> ефективні </w:t>
            </w:r>
            <w:proofErr w:type="spellStart"/>
            <w:r w:rsidRPr="001151D7">
              <w:rPr>
                <w:rFonts w:ascii="Times New Roman" w:hAnsi="Times New Roman" w:cs="Times New Roman"/>
                <w:color w:val="000000" w:themeColor="text1"/>
                <w:sz w:val="24"/>
                <w:szCs w:val="24"/>
                <w:lang w:val="uk-UA"/>
              </w:rPr>
              <w:t>технологiї</w:t>
            </w:r>
            <w:proofErr w:type="spellEnd"/>
            <w:r w:rsidRPr="001151D7">
              <w:rPr>
                <w:rFonts w:ascii="Times New Roman" w:hAnsi="Times New Roman" w:cs="Times New Roman"/>
                <w:color w:val="000000" w:themeColor="text1"/>
                <w:sz w:val="24"/>
                <w:szCs w:val="24"/>
                <w:lang w:val="uk-UA"/>
              </w:rPr>
              <w:t xml:space="preserve"> в надані системи тестування автономного генератора</w:t>
            </w:r>
          </w:p>
        </w:tc>
        <w:tc>
          <w:tcPr>
            <w:tcW w:w="1418" w:type="dxa"/>
            <w:tcBorders>
              <w:top w:val="single" w:sz="3" w:space="0" w:color="000000"/>
              <w:left w:val="single" w:sz="3" w:space="0" w:color="000000"/>
              <w:right w:val="single" w:sz="3" w:space="0" w:color="000000"/>
            </w:tcBorders>
            <w:shd w:val="clear" w:color="000000" w:fill="FFFFFF"/>
          </w:tcPr>
          <w:p w14:paraId="3C6CE4F6" w14:textId="77777777" w:rsidR="00DD1AB9" w:rsidRPr="001151D7" w:rsidRDefault="00DD1AB9" w:rsidP="001151D7">
            <w:pPr>
              <w:spacing w:line="240" w:lineRule="auto"/>
              <w:ind w:firstLine="0"/>
              <w:jc w:val="left"/>
              <w:rPr>
                <w:rFonts w:ascii="Times New Roman" w:hAnsi="Times New Roman" w:cs="Times New Roman"/>
                <w:b/>
                <w:bCs/>
                <w:sz w:val="24"/>
                <w:szCs w:val="24"/>
                <w:lang w:val="uk-UA"/>
              </w:rPr>
            </w:pPr>
            <w:proofErr w:type="spellStart"/>
            <w:r w:rsidRPr="001151D7">
              <w:rPr>
                <w:rFonts w:ascii="Times New Roman" w:hAnsi="Times New Roman" w:cs="Times New Roman"/>
                <w:b/>
                <w:bCs/>
                <w:sz w:val="24"/>
                <w:szCs w:val="24"/>
                <w:lang w:val="uk-UA"/>
              </w:rPr>
              <w:t>Взаємовiдносиниз</w:t>
            </w:r>
            <w:proofErr w:type="spellEnd"/>
            <w:r w:rsidRPr="001151D7">
              <w:rPr>
                <w:rFonts w:ascii="Times New Roman" w:hAnsi="Times New Roman" w:cs="Times New Roman"/>
                <w:b/>
                <w:bCs/>
                <w:sz w:val="24"/>
                <w:szCs w:val="24"/>
                <w:lang w:val="uk-UA"/>
              </w:rPr>
              <w:t xml:space="preserve"> </w:t>
            </w:r>
            <w:proofErr w:type="spellStart"/>
            <w:r w:rsidRPr="001151D7">
              <w:rPr>
                <w:rFonts w:ascii="Times New Roman" w:hAnsi="Times New Roman" w:cs="Times New Roman"/>
                <w:b/>
                <w:bCs/>
                <w:sz w:val="24"/>
                <w:szCs w:val="24"/>
                <w:lang w:val="uk-UA"/>
              </w:rPr>
              <w:t>клiєнтами</w:t>
            </w:r>
            <w:proofErr w:type="spellEnd"/>
            <w:r w:rsidRPr="001151D7">
              <w:rPr>
                <w:rFonts w:ascii="Times New Roman" w:hAnsi="Times New Roman" w:cs="Times New Roman"/>
                <w:b/>
                <w:bCs/>
                <w:sz w:val="24"/>
                <w:szCs w:val="24"/>
                <w:lang w:val="uk-UA"/>
              </w:rPr>
              <w:t>:</w:t>
            </w:r>
          </w:p>
          <w:p w14:paraId="3898977F" w14:textId="77777777" w:rsidR="00DD1AB9" w:rsidRPr="001151D7" w:rsidRDefault="00DD1AB9" w:rsidP="001151D7">
            <w:pPr>
              <w:widowControl w:val="0"/>
              <w:autoSpaceDE w:val="0"/>
              <w:autoSpaceDN w:val="0"/>
              <w:adjustRightInd w:val="0"/>
              <w:spacing w:line="240" w:lineRule="auto"/>
              <w:ind w:firstLine="0"/>
              <w:jc w:val="left"/>
              <w:rPr>
                <w:rFonts w:ascii="Times New Roman" w:hAnsi="Times New Roman" w:cs="Times New Roman"/>
                <w:sz w:val="24"/>
                <w:szCs w:val="24"/>
                <w:lang w:val="uk-UA"/>
              </w:rPr>
            </w:pPr>
            <w:r w:rsidRPr="001151D7">
              <w:rPr>
                <w:rFonts w:ascii="Times New Roman" w:hAnsi="Times New Roman" w:cs="Times New Roman"/>
                <w:sz w:val="24"/>
                <w:szCs w:val="24"/>
                <w:lang w:val="uk-UA"/>
              </w:rPr>
              <w:t>встановлення, пусконаладка,</w:t>
            </w:r>
          </w:p>
          <w:p w14:paraId="50F8ACB7" w14:textId="7167C5CE" w:rsidR="00DD1AB9" w:rsidRPr="001151D7" w:rsidRDefault="00DD1AB9" w:rsidP="001151D7">
            <w:pPr>
              <w:widowControl w:val="0"/>
              <w:autoSpaceDE w:val="0"/>
              <w:autoSpaceDN w:val="0"/>
              <w:adjustRightInd w:val="0"/>
              <w:spacing w:line="240" w:lineRule="auto"/>
              <w:ind w:firstLine="0"/>
              <w:jc w:val="left"/>
              <w:rPr>
                <w:rFonts w:ascii="Times New Roman" w:hAnsi="Times New Roman" w:cs="Times New Roman"/>
                <w:sz w:val="24"/>
                <w:szCs w:val="24"/>
                <w:lang w:val="uk-UA"/>
              </w:rPr>
            </w:pPr>
            <w:r w:rsidRPr="001151D7">
              <w:rPr>
                <w:rFonts w:ascii="Times New Roman" w:hAnsi="Times New Roman" w:cs="Times New Roman"/>
                <w:sz w:val="24"/>
                <w:szCs w:val="24"/>
                <w:lang w:val="uk-UA"/>
              </w:rPr>
              <w:t>моніторин</w:t>
            </w:r>
            <w:r w:rsidR="003A0816" w:rsidRPr="001151D7">
              <w:rPr>
                <w:rFonts w:ascii="Times New Roman" w:hAnsi="Times New Roman" w:cs="Times New Roman"/>
                <w:sz w:val="24"/>
                <w:szCs w:val="24"/>
                <w:lang w:val="uk-UA"/>
              </w:rPr>
              <w:t>г</w:t>
            </w:r>
            <w:r w:rsidRPr="001151D7">
              <w:rPr>
                <w:rFonts w:ascii="Times New Roman" w:hAnsi="Times New Roman" w:cs="Times New Roman"/>
                <w:sz w:val="24"/>
                <w:szCs w:val="24"/>
                <w:lang w:val="uk-UA"/>
              </w:rPr>
              <w:t>,</w:t>
            </w:r>
          </w:p>
          <w:p w14:paraId="6F06D08E" w14:textId="77777777" w:rsidR="00DD1AB9" w:rsidRPr="001151D7" w:rsidRDefault="00DD1AB9" w:rsidP="001151D7">
            <w:pPr>
              <w:widowControl w:val="0"/>
              <w:autoSpaceDE w:val="0"/>
              <w:autoSpaceDN w:val="0"/>
              <w:adjustRightInd w:val="0"/>
              <w:spacing w:line="240" w:lineRule="auto"/>
              <w:ind w:firstLine="0"/>
              <w:jc w:val="left"/>
              <w:rPr>
                <w:rFonts w:ascii="Times New Roman" w:hAnsi="Times New Roman" w:cs="Times New Roman"/>
                <w:sz w:val="24"/>
                <w:szCs w:val="24"/>
                <w:lang w:val="uk-UA"/>
              </w:rPr>
            </w:pPr>
            <w:r w:rsidRPr="001151D7">
              <w:rPr>
                <w:rFonts w:ascii="Times New Roman" w:hAnsi="Times New Roman" w:cs="Times New Roman"/>
                <w:sz w:val="24"/>
                <w:szCs w:val="24"/>
                <w:lang w:val="uk-UA"/>
              </w:rPr>
              <w:t>підтримка,</w:t>
            </w:r>
          </w:p>
          <w:p w14:paraId="737BBCE3" w14:textId="77777777" w:rsidR="00DD1AB9" w:rsidRPr="001151D7" w:rsidRDefault="00DD1AB9" w:rsidP="001151D7">
            <w:pPr>
              <w:widowControl w:val="0"/>
              <w:autoSpaceDE w:val="0"/>
              <w:autoSpaceDN w:val="0"/>
              <w:adjustRightInd w:val="0"/>
              <w:spacing w:line="240" w:lineRule="auto"/>
              <w:ind w:firstLine="0"/>
              <w:jc w:val="left"/>
              <w:rPr>
                <w:rFonts w:ascii="Times New Roman" w:hAnsi="Times New Roman" w:cs="Times New Roman"/>
                <w:sz w:val="24"/>
                <w:szCs w:val="24"/>
                <w:lang w:val="uk-UA"/>
              </w:rPr>
            </w:pPr>
            <w:r w:rsidRPr="001151D7">
              <w:rPr>
                <w:rFonts w:ascii="Times New Roman" w:hAnsi="Times New Roman" w:cs="Times New Roman"/>
                <w:sz w:val="24"/>
                <w:szCs w:val="24"/>
                <w:lang w:val="uk-UA"/>
              </w:rPr>
              <w:t>обслуговування</w:t>
            </w:r>
          </w:p>
          <w:p w14:paraId="6D0A407B" w14:textId="77777777" w:rsidR="00DD1AB9" w:rsidRPr="001151D7" w:rsidRDefault="00DD1AB9" w:rsidP="001151D7">
            <w:pPr>
              <w:spacing w:line="240" w:lineRule="auto"/>
              <w:ind w:firstLine="0"/>
              <w:jc w:val="center"/>
              <w:rPr>
                <w:rFonts w:ascii="Times New Roman" w:hAnsi="Times New Roman" w:cs="Times New Roman"/>
                <w:sz w:val="24"/>
                <w:szCs w:val="24"/>
                <w:lang w:val="uk-UA"/>
              </w:rPr>
            </w:pP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14:paraId="3D589DCE" w14:textId="77777777" w:rsidR="00DD1AB9" w:rsidRPr="001151D7" w:rsidRDefault="00DD1AB9" w:rsidP="001151D7">
            <w:pPr>
              <w:spacing w:line="240" w:lineRule="auto"/>
              <w:ind w:firstLine="0"/>
              <w:rPr>
                <w:rFonts w:ascii="Times New Roman" w:hAnsi="Times New Roman" w:cs="Times New Roman"/>
                <w:b/>
                <w:bCs/>
                <w:sz w:val="24"/>
                <w:szCs w:val="24"/>
                <w:lang w:val="uk-UA"/>
              </w:rPr>
            </w:pPr>
            <w:proofErr w:type="spellStart"/>
            <w:r w:rsidRPr="001151D7">
              <w:rPr>
                <w:rFonts w:ascii="Times New Roman" w:hAnsi="Times New Roman" w:cs="Times New Roman"/>
                <w:b/>
                <w:bCs/>
                <w:sz w:val="24"/>
                <w:szCs w:val="24"/>
                <w:lang w:val="uk-UA"/>
              </w:rPr>
              <w:t>Споживчi</w:t>
            </w:r>
            <w:proofErr w:type="spellEnd"/>
            <w:r w:rsidRPr="001151D7">
              <w:rPr>
                <w:rFonts w:ascii="Times New Roman" w:hAnsi="Times New Roman" w:cs="Times New Roman"/>
                <w:b/>
                <w:bCs/>
                <w:sz w:val="24"/>
                <w:szCs w:val="24"/>
                <w:lang w:val="uk-UA"/>
              </w:rPr>
              <w:t xml:space="preserve"> сегменти:</w:t>
            </w:r>
          </w:p>
          <w:p w14:paraId="0BAAA9B4" w14:textId="77777777" w:rsidR="00DD1AB9" w:rsidRPr="001151D7" w:rsidRDefault="00DD1AB9" w:rsidP="001151D7">
            <w:pPr>
              <w:spacing w:line="240" w:lineRule="auto"/>
              <w:ind w:firstLine="0"/>
              <w:rPr>
                <w:rFonts w:ascii="Times New Roman" w:hAnsi="Times New Roman" w:cs="Times New Roman"/>
                <w:color w:val="000000" w:themeColor="text1"/>
                <w:sz w:val="24"/>
                <w:szCs w:val="24"/>
                <w:lang w:val="uk-UA"/>
              </w:rPr>
            </w:pPr>
            <w:proofErr w:type="spellStart"/>
            <w:r w:rsidRPr="001151D7">
              <w:rPr>
                <w:rFonts w:ascii="Times New Roman" w:hAnsi="Times New Roman" w:cs="Times New Roman"/>
                <w:sz w:val="24"/>
                <w:szCs w:val="24"/>
                <w:lang w:val="uk-UA"/>
              </w:rPr>
              <w:t>вiтчизнянi</w:t>
            </w:r>
            <w:proofErr w:type="spellEnd"/>
            <w:r w:rsidRPr="001151D7">
              <w:rPr>
                <w:rFonts w:ascii="Times New Roman" w:hAnsi="Times New Roman" w:cs="Times New Roman"/>
                <w:sz w:val="24"/>
                <w:szCs w:val="24"/>
                <w:lang w:val="uk-UA"/>
              </w:rPr>
              <w:t xml:space="preserve"> </w:t>
            </w:r>
            <w:proofErr w:type="spellStart"/>
            <w:r w:rsidRPr="001151D7">
              <w:rPr>
                <w:rFonts w:ascii="Times New Roman" w:hAnsi="Times New Roman" w:cs="Times New Roman"/>
                <w:sz w:val="24"/>
                <w:szCs w:val="24"/>
                <w:lang w:val="uk-UA"/>
              </w:rPr>
              <w:t>компанiї</w:t>
            </w:r>
            <w:proofErr w:type="spellEnd"/>
          </w:p>
        </w:tc>
      </w:tr>
      <w:tr w:rsidR="00884D48" w:rsidRPr="001151D7" w14:paraId="650CAFD4" w14:textId="77777777" w:rsidTr="002371CD">
        <w:trPr>
          <w:trHeight w:val="1119"/>
        </w:trPr>
        <w:tc>
          <w:tcPr>
            <w:tcW w:w="5082" w:type="dxa"/>
            <w:gridSpan w:val="3"/>
            <w:tcBorders>
              <w:top w:val="single" w:sz="3" w:space="0" w:color="000000"/>
              <w:left w:val="single" w:sz="3" w:space="0" w:color="000000"/>
              <w:bottom w:val="single" w:sz="3" w:space="0" w:color="000000"/>
              <w:right w:val="single" w:sz="3" w:space="0" w:color="000000"/>
            </w:tcBorders>
            <w:shd w:val="clear" w:color="000000" w:fill="FFFFFF"/>
          </w:tcPr>
          <w:p w14:paraId="18F1F9B2" w14:textId="1E8D26C2" w:rsidR="00DD1AB9" w:rsidRPr="001151D7" w:rsidRDefault="00DD1AB9" w:rsidP="001151D7">
            <w:pPr>
              <w:widowControl w:val="0"/>
              <w:autoSpaceDE w:val="0"/>
              <w:autoSpaceDN w:val="0"/>
              <w:adjustRightInd w:val="0"/>
              <w:spacing w:line="240" w:lineRule="auto"/>
              <w:ind w:firstLine="0"/>
              <w:rPr>
                <w:rFonts w:ascii="Times New Roman" w:hAnsi="Times New Roman" w:cs="Times New Roman"/>
                <w:sz w:val="24"/>
                <w:szCs w:val="24"/>
                <w:lang w:val="uk-UA"/>
              </w:rPr>
            </w:pPr>
            <w:r w:rsidRPr="001151D7">
              <w:rPr>
                <w:rFonts w:ascii="Times New Roman" w:hAnsi="Times New Roman" w:cs="Times New Roman"/>
                <w:sz w:val="24"/>
                <w:szCs w:val="24"/>
                <w:lang w:val="uk-UA"/>
              </w:rPr>
              <w:t xml:space="preserve">Структура </w:t>
            </w:r>
            <w:r w:rsidR="003A0816" w:rsidRPr="001151D7">
              <w:rPr>
                <w:rFonts w:ascii="Times New Roman" w:hAnsi="Times New Roman" w:cs="Times New Roman"/>
                <w:sz w:val="24"/>
                <w:szCs w:val="24"/>
                <w:lang w:val="uk-UA"/>
              </w:rPr>
              <w:t>собівартості</w:t>
            </w:r>
          </w:p>
          <w:p w14:paraId="1604EB19" w14:textId="77777777" w:rsidR="00DD1AB9" w:rsidRPr="001151D7" w:rsidRDefault="00DD1AB9" w:rsidP="001151D7">
            <w:pPr>
              <w:widowControl w:val="0"/>
              <w:autoSpaceDE w:val="0"/>
              <w:autoSpaceDN w:val="0"/>
              <w:adjustRightInd w:val="0"/>
              <w:spacing w:line="240" w:lineRule="auto"/>
              <w:ind w:firstLine="0"/>
              <w:rPr>
                <w:rFonts w:ascii="Times New Roman" w:hAnsi="Times New Roman" w:cs="Times New Roman"/>
                <w:sz w:val="24"/>
                <w:szCs w:val="24"/>
                <w:lang w:val="uk-UA"/>
              </w:rPr>
            </w:pPr>
            <w:r w:rsidRPr="001151D7">
              <w:rPr>
                <w:rFonts w:ascii="Times New Roman" w:hAnsi="Times New Roman" w:cs="Times New Roman"/>
                <w:sz w:val="24"/>
                <w:szCs w:val="24"/>
                <w:lang w:val="uk-UA"/>
              </w:rPr>
              <w:t>Витрати разові (капітальні): 4,200,000 грн</w:t>
            </w:r>
          </w:p>
          <w:p w14:paraId="55BBD1DB" w14:textId="77777777" w:rsidR="00DD1AB9" w:rsidRPr="001151D7" w:rsidRDefault="00DD1AB9" w:rsidP="001151D7">
            <w:pPr>
              <w:widowControl w:val="0"/>
              <w:autoSpaceDE w:val="0"/>
              <w:autoSpaceDN w:val="0"/>
              <w:adjustRightInd w:val="0"/>
              <w:spacing w:line="240" w:lineRule="auto"/>
              <w:ind w:firstLine="0"/>
              <w:rPr>
                <w:rFonts w:ascii="Times New Roman" w:hAnsi="Times New Roman" w:cs="Times New Roman"/>
                <w:sz w:val="24"/>
                <w:szCs w:val="24"/>
                <w:lang w:val="uk-UA"/>
              </w:rPr>
            </w:pPr>
            <w:r w:rsidRPr="001151D7">
              <w:rPr>
                <w:rFonts w:ascii="Times New Roman" w:hAnsi="Times New Roman" w:cs="Times New Roman"/>
                <w:sz w:val="24"/>
                <w:szCs w:val="24"/>
                <w:lang w:val="uk-UA"/>
              </w:rPr>
              <w:t>Витрати постійні: 4,800,000 грн</w:t>
            </w:r>
          </w:p>
          <w:p w14:paraId="216EAC1B" w14:textId="77777777" w:rsidR="00DD1AB9" w:rsidRPr="001151D7" w:rsidRDefault="00DD1AB9" w:rsidP="001151D7">
            <w:pPr>
              <w:widowControl w:val="0"/>
              <w:autoSpaceDE w:val="0"/>
              <w:autoSpaceDN w:val="0"/>
              <w:adjustRightInd w:val="0"/>
              <w:spacing w:line="240" w:lineRule="auto"/>
              <w:ind w:firstLine="0"/>
              <w:rPr>
                <w:rFonts w:ascii="Times New Roman" w:hAnsi="Times New Roman" w:cs="Times New Roman"/>
                <w:sz w:val="24"/>
                <w:szCs w:val="24"/>
                <w:lang w:val="uk-UA"/>
              </w:rPr>
            </w:pPr>
            <w:r w:rsidRPr="001151D7">
              <w:rPr>
                <w:rFonts w:ascii="Times New Roman" w:hAnsi="Times New Roman" w:cs="Times New Roman"/>
                <w:sz w:val="24"/>
                <w:szCs w:val="24"/>
                <w:lang w:val="uk-UA"/>
              </w:rPr>
              <w:t>Витрати змінні: 3,000,000 грн</w:t>
            </w:r>
          </w:p>
        </w:tc>
        <w:tc>
          <w:tcPr>
            <w:tcW w:w="4274" w:type="dxa"/>
            <w:gridSpan w:val="3"/>
            <w:tcBorders>
              <w:top w:val="single" w:sz="3" w:space="0" w:color="000000"/>
              <w:left w:val="single" w:sz="3" w:space="0" w:color="000000"/>
              <w:bottom w:val="single" w:sz="3" w:space="0" w:color="000000"/>
              <w:right w:val="single" w:sz="3" w:space="0" w:color="000000"/>
            </w:tcBorders>
            <w:shd w:val="clear" w:color="000000" w:fill="FFFFFF"/>
          </w:tcPr>
          <w:p w14:paraId="2DCD50B7" w14:textId="77777777" w:rsidR="00DD1AB9" w:rsidRPr="001151D7" w:rsidRDefault="00DD1AB9" w:rsidP="001151D7">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1151D7">
              <w:rPr>
                <w:rFonts w:ascii="Times New Roman" w:hAnsi="Times New Roman" w:cs="Times New Roman"/>
                <w:sz w:val="24"/>
                <w:szCs w:val="24"/>
                <w:lang w:val="uk-UA"/>
              </w:rPr>
              <w:t>Продаж обладнання;</w:t>
            </w:r>
          </w:p>
          <w:p w14:paraId="389E4C34" w14:textId="77777777" w:rsidR="00DD1AB9" w:rsidRPr="001151D7" w:rsidRDefault="00DD1AB9" w:rsidP="001151D7">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1151D7">
              <w:rPr>
                <w:rFonts w:ascii="Times New Roman" w:hAnsi="Times New Roman" w:cs="Times New Roman"/>
                <w:sz w:val="24"/>
                <w:szCs w:val="24"/>
                <w:lang w:val="uk-UA"/>
              </w:rPr>
              <w:t>Розробка та модернізація;</w:t>
            </w:r>
          </w:p>
          <w:p w14:paraId="2BDE4AEC" w14:textId="77777777" w:rsidR="00DD1AB9" w:rsidRPr="001151D7" w:rsidRDefault="00DD1AB9" w:rsidP="001151D7">
            <w:pPr>
              <w:widowControl w:val="0"/>
              <w:autoSpaceDE w:val="0"/>
              <w:autoSpaceDN w:val="0"/>
              <w:adjustRightInd w:val="0"/>
              <w:spacing w:line="240" w:lineRule="auto"/>
              <w:ind w:firstLine="0"/>
              <w:jc w:val="center"/>
              <w:rPr>
                <w:rFonts w:ascii="Times New Roman" w:hAnsi="Times New Roman" w:cs="Times New Roman"/>
                <w:sz w:val="24"/>
                <w:szCs w:val="24"/>
                <w:lang w:val="uk-UA"/>
              </w:rPr>
            </w:pPr>
            <w:r w:rsidRPr="001151D7">
              <w:rPr>
                <w:rFonts w:ascii="Times New Roman" w:hAnsi="Times New Roman" w:cs="Times New Roman"/>
                <w:sz w:val="24"/>
                <w:szCs w:val="24"/>
                <w:lang w:val="uk-UA"/>
              </w:rPr>
              <w:t>Обслуговування та ремонт обладнання.</w:t>
            </w:r>
          </w:p>
          <w:p w14:paraId="09ED0605" w14:textId="77777777" w:rsidR="00DD1AB9" w:rsidRPr="001151D7" w:rsidRDefault="00DD1AB9" w:rsidP="001151D7">
            <w:pPr>
              <w:widowControl w:val="0"/>
              <w:autoSpaceDE w:val="0"/>
              <w:autoSpaceDN w:val="0"/>
              <w:adjustRightInd w:val="0"/>
              <w:spacing w:line="240" w:lineRule="auto"/>
              <w:jc w:val="center"/>
              <w:rPr>
                <w:rFonts w:ascii="Times New Roman" w:hAnsi="Times New Roman" w:cs="Times New Roman"/>
                <w:sz w:val="24"/>
                <w:szCs w:val="24"/>
                <w:lang w:val="uk-UA"/>
              </w:rPr>
            </w:pPr>
          </w:p>
        </w:tc>
      </w:tr>
    </w:tbl>
    <w:p w14:paraId="41D2C05E" w14:textId="77777777" w:rsidR="00E64E45" w:rsidRPr="002E6989" w:rsidRDefault="00E64E45" w:rsidP="00E64E45">
      <w:pPr>
        <w:ind w:firstLine="0"/>
        <w:contextualSpacing/>
        <w:rPr>
          <w:rFonts w:ascii="Times New Roman" w:hAnsi="Times New Roman" w:cs="Times New Roman"/>
          <w:sz w:val="28"/>
          <w:szCs w:val="28"/>
          <w:lang w:val="uk-UA" w:eastAsia="x-none"/>
        </w:rPr>
      </w:pPr>
    </w:p>
    <w:p w14:paraId="1C2E0E8C" w14:textId="4731BCAC" w:rsidR="003A0816" w:rsidRPr="002E6989" w:rsidRDefault="00F21910" w:rsidP="002371CD">
      <w:pPr>
        <w:pStyle w:val="1"/>
        <w:ind w:firstLine="0"/>
        <w:jc w:val="left"/>
        <w:rPr>
          <w:lang w:val="uk-UA"/>
        </w:rPr>
      </w:pPr>
      <w:r w:rsidRPr="002E6989">
        <w:rPr>
          <w:lang w:val="uk-UA"/>
        </w:rPr>
        <w:t>Таблиця 5.18</w:t>
      </w:r>
      <w:r w:rsidR="00E64E45">
        <w:rPr>
          <w:lang w:val="uk-UA"/>
        </w:rPr>
        <w:t xml:space="preserve"> –</w:t>
      </w:r>
      <w:r w:rsidRPr="002E6989">
        <w:rPr>
          <w:lang w:val="uk-UA"/>
        </w:rPr>
        <w:t xml:space="preserve"> Узагальне</w:t>
      </w:r>
      <w:r w:rsidR="009B1515" w:rsidRPr="002E6989">
        <w:rPr>
          <w:lang w:val="uk-UA"/>
        </w:rPr>
        <w:t>ні показники</w:t>
      </w:r>
    </w:p>
    <w:tbl>
      <w:tblPr>
        <w:tblStyle w:val="TableGrid"/>
        <w:tblW w:w="9351" w:type="dxa"/>
        <w:jc w:val="center"/>
        <w:tblLook w:val="04A0" w:firstRow="1" w:lastRow="0" w:firstColumn="1" w:lastColumn="0" w:noHBand="0" w:noVBand="1"/>
      </w:tblPr>
      <w:tblGrid>
        <w:gridCol w:w="4961"/>
        <w:gridCol w:w="4390"/>
      </w:tblGrid>
      <w:tr w:rsidR="00F21910" w:rsidRPr="002E6989" w14:paraId="592050BC" w14:textId="77777777" w:rsidTr="00884D48">
        <w:trPr>
          <w:trHeight w:val="317"/>
          <w:jc w:val="center"/>
        </w:trPr>
        <w:tc>
          <w:tcPr>
            <w:tcW w:w="4961" w:type="dxa"/>
            <w:vAlign w:val="center"/>
          </w:tcPr>
          <w:p w14:paraId="451959E5" w14:textId="77777777" w:rsidR="00F21910" w:rsidRPr="00511E10" w:rsidRDefault="00F21910" w:rsidP="00511E10">
            <w:pPr>
              <w:pStyle w:val="1"/>
              <w:ind w:firstLine="0"/>
              <w:jc w:val="center"/>
              <w:rPr>
                <w:sz w:val="24"/>
                <w:szCs w:val="24"/>
                <w:lang w:val="uk-UA"/>
              </w:rPr>
            </w:pPr>
            <w:r w:rsidRPr="00511E10">
              <w:rPr>
                <w:sz w:val="24"/>
                <w:szCs w:val="24"/>
                <w:lang w:val="uk-UA"/>
              </w:rPr>
              <w:t>Показники</w:t>
            </w:r>
          </w:p>
        </w:tc>
        <w:tc>
          <w:tcPr>
            <w:tcW w:w="4390" w:type="dxa"/>
            <w:vAlign w:val="center"/>
          </w:tcPr>
          <w:p w14:paraId="789A78FC" w14:textId="77777777" w:rsidR="00F21910" w:rsidRPr="00511E10" w:rsidRDefault="00F21910" w:rsidP="00511E10">
            <w:pPr>
              <w:pStyle w:val="1"/>
              <w:ind w:firstLine="0"/>
              <w:jc w:val="center"/>
              <w:rPr>
                <w:sz w:val="24"/>
                <w:szCs w:val="24"/>
                <w:lang w:val="uk-UA"/>
              </w:rPr>
            </w:pPr>
            <w:r w:rsidRPr="00511E10">
              <w:rPr>
                <w:sz w:val="24"/>
                <w:szCs w:val="24"/>
                <w:lang w:val="uk-UA"/>
              </w:rPr>
              <w:t>Значення</w:t>
            </w:r>
          </w:p>
        </w:tc>
      </w:tr>
      <w:tr w:rsidR="00F21910" w:rsidRPr="002E6989" w14:paraId="15EAF88C" w14:textId="77777777" w:rsidTr="00884D48">
        <w:trPr>
          <w:trHeight w:val="483"/>
          <w:jc w:val="center"/>
        </w:trPr>
        <w:tc>
          <w:tcPr>
            <w:tcW w:w="4961" w:type="dxa"/>
            <w:vAlign w:val="center"/>
          </w:tcPr>
          <w:p w14:paraId="47C6196F" w14:textId="77777777" w:rsidR="00F21910" w:rsidRPr="00511E10" w:rsidRDefault="00F21910" w:rsidP="00511E10">
            <w:pPr>
              <w:pStyle w:val="1"/>
              <w:ind w:firstLine="0"/>
              <w:jc w:val="center"/>
              <w:rPr>
                <w:sz w:val="24"/>
                <w:szCs w:val="24"/>
                <w:lang w:val="uk-UA"/>
              </w:rPr>
            </w:pPr>
            <w:r w:rsidRPr="00511E10">
              <w:rPr>
                <w:sz w:val="24"/>
                <w:szCs w:val="24"/>
                <w:lang w:val="uk-UA"/>
              </w:rPr>
              <w:t>Річний випуск продукції, од</w:t>
            </w:r>
          </w:p>
        </w:tc>
        <w:tc>
          <w:tcPr>
            <w:tcW w:w="4390" w:type="dxa"/>
            <w:vAlign w:val="center"/>
          </w:tcPr>
          <w:p w14:paraId="15CA88B3" w14:textId="6D1A2BCE" w:rsidR="00F21910" w:rsidRPr="00511E10" w:rsidRDefault="00836D41" w:rsidP="00511E10">
            <w:pPr>
              <w:pStyle w:val="1"/>
              <w:ind w:firstLine="0"/>
              <w:jc w:val="center"/>
              <w:rPr>
                <w:sz w:val="24"/>
                <w:szCs w:val="24"/>
                <w:lang w:val="uk-UA"/>
              </w:rPr>
            </w:pPr>
            <w:r w:rsidRPr="00511E10">
              <w:rPr>
                <w:sz w:val="24"/>
                <w:szCs w:val="24"/>
                <w:lang w:val="uk-UA"/>
              </w:rPr>
              <w:t>40</w:t>
            </w:r>
          </w:p>
        </w:tc>
      </w:tr>
      <w:tr w:rsidR="00F21910" w:rsidRPr="002E6989" w14:paraId="285DA75E" w14:textId="77777777" w:rsidTr="00884D48">
        <w:trPr>
          <w:trHeight w:val="483"/>
          <w:jc w:val="center"/>
        </w:trPr>
        <w:tc>
          <w:tcPr>
            <w:tcW w:w="4961" w:type="dxa"/>
            <w:vAlign w:val="center"/>
          </w:tcPr>
          <w:p w14:paraId="724DCB34" w14:textId="77777777" w:rsidR="00F21910" w:rsidRPr="00511E10" w:rsidRDefault="00F21910" w:rsidP="00511E10">
            <w:pPr>
              <w:pStyle w:val="1"/>
              <w:ind w:firstLine="0"/>
              <w:jc w:val="center"/>
              <w:rPr>
                <w:sz w:val="24"/>
                <w:szCs w:val="24"/>
                <w:lang w:val="uk-UA"/>
              </w:rPr>
            </w:pPr>
            <w:r w:rsidRPr="00511E10">
              <w:rPr>
                <w:sz w:val="24"/>
                <w:szCs w:val="24"/>
                <w:lang w:val="uk-UA"/>
              </w:rPr>
              <w:t>Капіталовкладень, тис. грн</w:t>
            </w:r>
          </w:p>
        </w:tc>
        <w:tc>
          <w:tcPr>
            <w:tcW w:w="4390" w:type="dxa"/>
            <w:vAlign w:val="center"/>
          </w:tcPr>
          <w:p w14:paraId="2D797A82" w14:textId="526569F9" w:rsidR="00F21910" w:rsidRPr="00511E10" w:rsidRDefault="003678FD" w:rsidP="00511E10">
            <w:pPr>
              <w:pStyle w:val="1"/>
              <w:ind w:firstLine="0"/>
              <w:jc w:val="center"/>
              <w:rPr>
                <w:sz w:val="24"/>
                <w:szCs w:val="24"/>
                <w:lang w:val="uk-UA"/>
              </w:rPr>
            </w:pPr>
            <w:r w:rsidRPr="00511E10">
              <w:rPr>
                <w:rFonts w:cs="Times New Roman"/>
                <w:sz w:val="24"/>
                <w:szCs w:val="24"/>
                <w:lang w:val="uk-UA"/>
              </w:rPr>
              <w:t>2020</w:t>
            </w:r>
          </w:p>
        </w:tc>
      </w:tr>
      <w:tr w:rsidR="00F21910" w:rsidRPr="002E6989" w14:paraId="56BB07BE" w14:textId="77777777" w:rsidTr="00884D48">
        <w:trPr>
          <w:trHeight w:val="483"/>
          <w:jc w:val="center"/>
        </w:trPr>
        <w:tc>
          <w:tcPr>
            <w:tcW w:w="4961" w:type="dxa"/>
            <w:vAlign w:val="center"/>
          </w:tcPr>
          <w:p w14:paraId="2BEA8855" w14:textId="77777777" w:rsidR="00F21910" w:rsidRPr="00511E10" w:rsidRDefault="00F21910" w:rsidP="00511E10">
            <w:pPr>
              <w:pStyle w:val="1"/>
              <w:ind w:firstLine="0"/>
              <w:jc w:val="center"/>
              <w:rPr>
                <w:sz w:val="24"/>
                <w:szCs w:val="24"/>
                <w:lang w:val="uk-UA"/>
              </w:rPr>
            </w:pPr>
            <w:r w:rsidRPr="00511E10">
              <w:rPr>
                <w:sz w:val="24"/>
                <w:szCs w:val="24"/>
                <w:lang w:val="uk-UA"/>
              </w:rPr>
              <w:t>Собівартість, тис</w:t>
            </w:r>
          </w:p>
        </w:tc>
        <w:tc>
          <w:tcPr>
            <w:tcW w:w="4390" w:type="dxa"/>
            <w:vAlign w:val="center"/>
          </w:tcPr>
          <w:p w14:paraId="5F7CEDC8" w14:textId="14A7E7E8" w:rsidR="00F21910" w:rsidRPr="00511E10" w:rsidRDefault="003678FD" w:rsidP="00511E10">
            <w:pPr>
              <w:pStyle w:val="1"/>
              <w:ind w:firstLine="0"/>
              <w:jc w:val="center"/>
              <w:rPr>
                <w:sz w:val="24"/>
                <w:szCs w:val="24"/>
                <w:lang w:val="uk-UA"/>
              </w:rPr>
            </w:pPr>
            <w:r w:rsidRPr="00511E10">
              <w:rPr>
                <w:rFonts w:eastAsia="Arial Unicode MS" w:cs="Times New Roman"/>
                <w:iCs/>
                <w:sz w:val="24"/>
                <w:szCs w:val="24"/>
                <w:lang w:val="uk-UA"/>
              </w:rPr>
              <w:t>4236,5</w:t>
            </w:r>
          </w:p>
        </w:tc>
      </w:tr>
      <w:tr w:rsidR="00F21910" w:rsidRPr="002E6989" w14:paraId="78DE2985" w14:textId="77777777" w:rsidTr="00884D48">
        <w:trPr>
          <w:trHeight w:val="483"/>
          <w:jc w:val="center"/>
        </w:trPr>
        <w:tc>
          <w:tcPr>
            <w:tcW w:w="4961" w:type="dxa"/>
            <w:vAlign w:val="center"/>
          </w:tcPr>
          <w:p w14:paraId="6024E80D" w14:textId="77777777" w:rsidR="00F21910" w:rsidRPr="00511E10" w:rsidRDefault="00F21910" w:rsidP="00511E10">
            <w:pPr>
              <w:pStyle w:val="1"/>
              <w:ind w:firstLine="0"/>
              <w:jc w:val="center"/>
              <w:rPr>
                <w:sz w:val="24"/>
                <w:szCs w:val="24"/>
                <w:lang w:val="uk-UA"/>
              </w:rPr>
            </w:pPr>
            <w:r w:rsidRPr="00511E10">
              <w:rPr>
                <w:sz w:val="24"/>
                <w:szCs w:val="24"/>
                <w:lang w:val="uk-UA"/>
              </w:rPr>
              <w:t>Ціна, тис. грн</w:t>
            </w:r>
          </w:p>
        </w:tc>
        <w:tc>
          <w:tcPr>
            <w:tcW w:w="4390" w:type="dxa"/>
            <w:vAlign w:val="center"/>
          </w:tcPr>
          <w:p w14:paraId="02E7275F" w14:textId="21979C26" w:rsidR="00F21910" w:rsidRPr="00511E10" w:rsidRDefault="00653600" w:rsidP="00511E10">
            <w:pPr>
              <w:pStyle w:val="1"/>
              <w:ind w:firstLine="0"/>
              <w:jc w:val="center"/>
              <w:rPr>
                <w:sz w:val="24"/>
                <w:szCs w:val="24"/>
                <w:lang w:val="uk-UA"/>
              </w:rPr>
            </w:pPr>
            <w:r w:rsidRPr="00511E10">
              <w:rPr>
                <w:sz w:val="24"/>
                <w:szCs w:val="24"/>
                <w:lang w:val="uk-UA"/>
              </w:rPr>
              <w:t>11000</w:t>
            </w:r>
          </w:p>
        </w:tc>
      </w:tr>
      <w:tr w:rsidR="00F21910" w:rsidRPr="002E6989" w14:paraId="556A8A1F" w14:textId="77777777" w:rsidTr="00884D48">
        <w:trPr>
          <w:trHeight w:val="483"/>
          <w:jc w:val="center"/>
        </w:trPr>
        <w:tc>
          <w:tcPr>
            <w:tcW w:w="4961" w:type="dxa"/>
            <w:vAlign w:val="center"/>
          </w:tcPr>
          <w:p w14:paraId="7DEBD47E" w14:textId="77777777" w:rsidR="00F21910" w:rsidRPr="00511E10" w:rsidRDefault="00F21910" w:rsidP="00511E10">
            <w:pPr>
              <w:pStyle w:val="1"/>
              <w:ind w:firstLine="0"/>
              <w:jc w:val="center"/>
              <w:rPr>
                <w:sz w:val="24"/>
                <w:szCs w:val="24"/>
                <w:lang w:val="uk-UA"/>
              </w:rPr>
            </w:pPr>
            <w:r w:rsidRPr="00511E10">
              <w:rPr>
                <w:sz w:val="24"/>
                <w:szCs w:val="24"/>
                <w:lang w:val="uk-UA"/>
              </w:rPr>
              <w:t xml:space="preserve">Прибуток, </w:t>
            </w:r>
            <w:proofErr w:type="spellStart"/>
            <w:r w:rsidRPr="00511E10">
              <w:rPr>
                <w:sz w:val="24"/>
                <w:szCs w:val="24"/>
                <w:lang w:val="uk-UA"/>
              </w:rPr>
              <w:t>тис.грн</w:t>
            </w:r>
            <w:proofErr w:type="spellEnd"/>
          </w:p>
        </w:tc>
        <w:tc>
          <w:tcPr>
            <w:tcW w:w="4390" w:type="dxa"/>
            <w:vAlign w:val="center"/>
          </w:tcPr>
          <w:p w14:paraId="5B43DC62" w14:textId="6E943F04" w:rsidR="00F21910" w:rsidRPr="00511E10" w:rsidRDefault="00653600" w:rsidP="00511E10">
            <w:pPr>
              <w:pStyle w:val="1"/>
              <w:ind w:firstLine="0"/>
              <w:jc w:val="center"/>
              <w:rPr>
                <w:sz w:val="24"/>
                <w:szCs w:val="24"/>
                <w:lang w:val="uk-UA"/>
              </w:rPr>
            </w:pPr>
            <w:r w:rsidRPr="00511E10">
              <w:rPr>
                <w:sz w:val="24"/>
                <w:szCs w:val="24"/>
                <w:lang w:val="uk-UA"/>
              </w:rPr>
              <w:t>1500</w:t>
            </w:r>
          </w:p>
        </w:tc>
      </w:tr>
      <w:tr w:rsidR="00F21910" w:rsidRPr="002E6989" w14:paraId="536B46D8" w14:textId="77777777" w:rsidTr="00884D48">
        <w:trPr>
          <w:trHeight w:val="483"/>
          <w:jc w:val="center"/>
        </w:trPr>
        <w:tc>
          <w:tcPr>
            <w:tcW w:w="4961" w:type="dxa"/>
            <w:vAlign w:val="center"/>
          </w:tcPr>
          <w:p w14:paraId="73419E07" w14:textId="77777777" w:rsidR="00F21910" w:rsidRPr="00511E10" w:rsidRDefault="00F21910" w:rsidP="00511E10">
            <w:pPr>
              <w:pStyle w:val="1"/>
              <w:ind w:firstLine="0"/>
              <w:jc w:val="center"/>
              <w:rPr>
                <w:sz w:val="24"/>
                <w:szCs w:val="24"/>
                <w:lang w:val="uk-UA"/>
              </w:rPr>
            </w:pPr>
            <w:r w:rsidRPr="00511E10">
              <w:rPr>
                <w:sz w:val="24"/>
                <w:szCs w:val="24"/>
                <w:lang w:val="uk-UA"/>
              </w:rPr>
              <w:t>Рентабельність, %</w:t>
            </w:r>
          </w:p>
        </w:tc>
        <w:tc>
          <w:tcPr>
            <w:tcW w:w="4390" w:type="dxa"/>
            <w:vAlign w:val="center"/>
          </w:tcPr>
          <w:p w14:paraId="3758596C" w14:textId="213BA6ED" w:rsidR="00F21910" w:rsidRPr="00511E10" w:rsidRDefault="00E67384" w:rsidP="00511E10">
            <w:pPr>
              <w:pStyle w:val="1"/>
              <w:ind w:firstLine="0"/>
              <w:jc w:val="center"/>
              <w:rPr>
                <w:sz w:val="24"/>
                <w:szCs w:val="24"/>
                <w:lang w:val="uk-UA"/>
              </w:rPr>
            </w:pPr>
            <w:r w:rsidRPr="00511E10">
              <w:rPr>
                <w:rFonts w:eastAsia="Arial Unicode MS" w:cs="Times New Roman"/>
                <w:iCs/>
                <w:sz w:val="24"/>
                <w:szCs w:val="24"/>
                <w:lang w:val="uk-UA"/>
              </w:rPr>
              <w:t>35.4</w:t>
            </w:r>
          </w:p>
        </w:tc>
      </w:tr>
      <w:tr w:rsidR="005B0CEC" w:rsidRPr="002E6989" w14:paraId="4804CB1D" w14:textId="77777777" w:rsidTr="00884D48">
        <w:trPr>
          <w:trHeight w:val="483"/>
          <w:jc w:val="center"/>
        </w:trPr>
        <w:tc>
          <w:tcPr>
            <w:tcW w:w="4961" w:type="dxa"/>
            <w:vAlign w:val="center"/>
          </w:tcPr>
          <w:p w14:paraId="5589B8AA" w14:textId="77777777" w:rsidR="005B0CEC" w:rsidRPr="00511E10" w:rsidRDefault="005B0CEC" w:rsidP="00511E10">
            <w:pPr>
              <w:pStyle w:val="1"/>
              <w:ind w:firstLine="0"/>
              <w:jc w:val="center"/>
              <w:rPr>
                <w:sz w:val="24"/>
                <w:szCs w:val="24"/>
                <w:lang w:val="uk-UA"/>
              </w:rPr>
            </w:pPr>
            <w:r w:rsidRPr="00511E10">
              <w:rPr>
                <w:sz w:val="24"/>
                <w:szCs w:val="24"/>
                <w:lang w:val="uk-UA"/>
              </w:rPr>
              <w:t>Коефіцієнт економічної ефективності</w:t>
            </w:r>
          </w:p>
        </w:tc>
        <w:tc>
          <w:tcPr>
            <w:tcW w:w="4390" w:type="dxa"/>
            <w:vAlign w:val="center"/>
          </w:tcPr>
          <w:p w14:paraId="1F7E36B0" w14:textId="314223BA" w:rsidR="005B0CEC" w:rsidRPr="00511E10" w:rsidRDefault="005B0CEC" w:rsidP="00511E10">
            <w:pPr>
              <w:pStyle w:val="1"/>
              <w:ind w:firstLine="0"/>
              <w:jc w:val="center"/>
              <w:rPr>
                <w:sz w:val="24"/>
                <w:szCs w:val="24"/>
                <w:lang w:val="uk-UA"/>
              </w:rPr>
            </w:pPr>
            <w:r w:rsidRPr="00511E10">
              <w:rPr>
                <w:sz w:val="24"/>
                <w:szCs w:val="24"/>
                <w:lang w:val="uk-UA"/>
              </w:rPr>
              <w:t>74.26</w:t>
            </w:r>
          </w:p>
        </w:tc>
      </w:tr>
      <w:tr w:rsidR="005B0CEC" w:rsidRPr="002E6989" w14:paraId="067CF839" w14:textId="77777777" w:rsidTr="00511E10">
        <w:trPr>
          <w:trHeight w:val="77"/>
          <w:jc w:val="center"/>
        </w:trPr>
        <w:tc>
          <w:tcPr>
            <w:tcW w:w="4961" w:type="dxa"/>
            <w:vAlign w:val="center"/>
          </w:tcPr>
          <w:p w14:paraId="7AF0F4D1" w14:textId="77777777" w:rsidR="005B0CEC" w:rsidRPr="00511E10" w:rsidRDefault="005B0CEC" w:rsidP="00511E10">
            <w:pPr>
              <w:pStyle w:val="1"/>
              <w:ind w:firstLine="0"/>
              <w:jc w:val="center"/>
              <w:rPr>
                <w:sz w:val="24"/>
                <w:szCs w:val="24"/>
                <w:lang w:val="uk-UA"/>
              </w:rPr>
            </w:pPr>
            <w:r w:rsidRPr="00511E10">
              <w:rPr>
                <w:sz w:val="24"/>
                <w:szCs w:val="24"/>
                <w:lang w:val="uk-UA"/>
              </w:rPr>
              <w:t>Період повернень капіталовкладень, років</w:t>
            </w:r>
          </w:p>
        </w:tc>
        <w:tc>
          <w:tcPr>
            <w:tcW w:w="4390" w:type="dxa"/>
            <w:vAlign w:val="center"/>
          </w:tcPr>
          <w:p w14:paraId="08ECFB9A" w14:textId="3533199A" w:rsidR="005B0CEC" w:rsidRPr="00511E10" w:rsidRDefault="005B0CEC" w:rsidP="00511E10">
            <w:pPr>
              <w:pStyle w:val="1"/>
              <w:ind w:firstLine="0"/>
              <w:jc w:val="center"/>
              <w:rPr>
                <w:sz w:val="24"/>
                <w:szCs w:val="24"/>
                <w:lang w:val="uk-UA"/>
              </w:rPr>
            </w:pPr>
            <w:r w:rsidRPr="00511E10">
              <w:rPr>
                <w:rFonts w:cs="Times New Roman"/>
                <w:sz w:val="24"/>
                <w:szCs w:val="24"/>
                <w:lang w:val="uk-UA"/>
              </w:rPr>
              <w:t>⁓1</w:t>
            </w:r>
            <w:r w:rsidRPr="00511E10">
              <w:rPr>
                <w:sz w:val="24"/>
                <w:szCs w:val="24"/>
                <w:lang w:val="uk-UA"/>
              </w:rPr>
              <w:t>-2 роки</w:t>
            </w:r>
          </w:p>
        </w:tc>
      </w:tr>
    </w:tbl>
    <w:p w14:paraId="0DCC01F9" w14:textId="77777777" w:rsidR="00720510" w:rsidRDefault="00720510" w:rsidP="0056578D">
      <w:pPr>
        <w:contextualSpacing/>
        <w:rPr>
          <w:rFonts w:ascii="Times New Roman" w:hAnsi="Times New Roman" w:cs="Times New Roman"/>
          <w:sz w:val="28"/>
          <w:szCs w:val="28"/>
          <w:lang w:val="uk-UA" w:eastAsia="x-none"/>
        </w:rPr>
      </w:pPr>
    </w:p>
    <w:p w14:paraId="5F67330E" w14:textId="5D848208" w:rsidR="005908E6" w:rsidRPr="00D247F1" w:rsidRDefault="003A7F4A" w:rsidP="005908E6">
      <w:pPr>
        <w:pStyle w:val="Heading2"/>
        <w:spacing w:before="0" w:line="360" w:lineRule="auto"/>
        <w:contextualSpacing/>
        <w:rPr>
          <w:rFonts w:ascii="Times New Roman" w:hAnsi="Times New Roman"/>
          <w:color w:val="auto"/>
          <w:sz w:val="28"/>
          <w:szCs w:val="28"/>
          <w:lang w:val="en-US"/>
        </w:rPr>
      </w:pPr>
      <w:bookmarkStart w:id="347" w:name="_Toc154277478"/>
      <w:r>
        <w:rPr>
          <w:rFonts w:ascii="Times New Roman" w:hAnsi="Times New Roman"/>
          <w:color w:val="auto"/>
          <w:sz w:val="28"/>
          <w:szCs w:val="28"/>
          <w:lang w:val="uk-UA"/>
        </w:rPr>
        <w:t>Висновки до розділу</w:t>
      </w:r>
      <w:bookmarkEnd w:id="347"/>
    </w:p>
    <w:p w14:paraId="450FB38C" w14:textId="77777777" w:rsidR="005908E6" w:rsidRPr="005908E6" w:rsidRDefault="005908E6" w:rsidP="005908E6">
      <w:pPr>
        <w:rPr>
          <w:lang w:val="uk-UA" w:eastAsia="x-none"/>
        </w:rPr>
      </w:pPr>
    </w:p>
    <w:p w14:paraId="4A8FCE21" w14:textId="680814F6" w:rsidR="00F107ED" w:rsidRDefault="00F107ED" w:rsidP="003B1FA4">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Проведено</w:t>
      </w:r>
      <w:r w:rsidR="00997E69" w:rsidRPr="00997E69">
        <w:rPr>
          <w:rFonts w:ascii="Times New Roman" w:hAnsi="Times New Roman" w:cs="Times New Roman"/>
          <w:sz w:val="28"/>
          <w:szCs w:val="28"/>
          <w:lang w:val="uk-UA" w:eastAsia="x-none"/>
        </w:rPr>
        <w:t xml:space="preserve"> детальне описання ідеї стартап-проєкту, включаючи аналіз можливостей технологічної реалізації.</w:t>
      </w:r>
    </w:p>
    <w:p w14:paraId="24EEBD83" w14:textId="74A3AE4D" w:rsidR="00FC0CD4" w:rsidRDefault="00997E69" w:rsidP="00F107ED">
      <w:pPr>
        <w:rPr>
          <w:rFonts w:ascii="Times New Roman" w:hAnsi="Times New Roman" w:cs="Times New Roman"/>
          <w:sz w:val="28"/>
          <w:szCs w:val="28"/>
          <w:lang w:val="uk-UA" w:eastAsia="x-none"/>
        </w:rPr>
      </w:pPr>
      <w:r w:rsidRPr="00997E69">
        <w:rPr>
          <w:rFonts w:ascii="Times New Roman" w:hAnsi="Times New Roman" w:cs="Times New Roman"/>
          <w:sz w:val="28"/>
          <w:szCs w:val="28"/>
          <w:lang w:val="uk-UA" w:eastAsia="x-none"/>
        </w:rPr>
        <w:lastRenderedPageBreak/>
        <w:t>Надана характеристика потенційних користувачів</w:t>
      </w:r>
      <w:r w:rsidR="005908E6">
        <w:rPr>
          <w:rFonts w:ascii="Times New Roman" w:hAnsi="Times New Roman" w:cs="Times New Roman"/>
          <w:sz w:val="28"/>
          <w:szCs w:val="28"/>
          <w:lang w:val="uk-UA" w:eastAsia="x-none"/>
        </w:rPr>
        <w:t>, яка</w:t>
      </w:r>
      <w:r w:rsidRPr="00997E69">
        <w:rPr>
          <w:rFonts w:ascii="Times New Roman" w:hAnsi="Times New Roman" w:cs="Times New Roman"/>
          <w:sz w:val="28"/>
          <w:szCs w:val="28"/>
          <w:lang w:val="uk-UA" w:eastAsia="x-none"/>
        </w:rPr>
        <w:t xml:space="preserve"> дозволяє визначити цільову аудиторію. </w:t>
      </w:r>
    </w:p>
    <w:p w14:paraId="5711327D" w14:textId="53D02EE3" w:rsidR="00F107ED" w:rsidRDefault="00FC0CD4" w:rsidP="00F107ED">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Проведено</w:t>
      </w:r>
      <w:r w:rsidR="00997E69" w:rsidRPr="00997E69">
        <w:rPr>
          <w:rFonts w:ascii="Times New Roman" w:hAnsi="Times New Roman" w:cs="Times New Roman"/>
          <w:sz w:val="28"/>
          <w:szCs w:val="28"/>
          <w:lang w:val="uk-UA" w:eastAsia="x-none"/>
        </w:rPr>
        <w:t xml:space="preserve"> SWOT-аналіз</w:t>
      </w:r>
      <w:r>
        <w:rPr>
          <w:rFonts w:ascii="Times New Roman" w:hAnsi="Times New Roman" w:cs="Times New Roman"/>
          <w:sz w:val="28"/>
          <w:szCs w:val="28"/>
          <w:lang w:val="uk-UA" w:eastAsia="x-none"/>
        </w:rPr>
        <w:t>, який</w:t>
      </w:r>
      <w:r w:rsidR="00997E69" w:rsidRPr="00997E69">
        <w:rPr>
          <w:rFonts w:ascii="Times New Roman" w:hAnsi="Times New Roman" w:cs="Times New Roman"/>
          <w:sz w:val="28"/>
          <w:szCs w:val="28"/>
          <w:lang w:val="uk-UA" w:eastAsia="x-none"/>
        </w:rPr>
        <w:t xml:space="preserve"> відобража</w:t>
      </w:r>
      <w:r>
        <w:rPr>
          <w:rFonts w:ascii="Times New Roman" w:hAnsi="Times New Roman" w:cs="Times New Roman"/>
          <w:sz w:val="28"/>
          <w:szCs w:val="28"/>
          <w:lang w:val="uk-UA" w:eastAsia="x-none"/>
        </w:rPr>
        <w:t>є</w:t>
      </w:r>
      <w:r w:rsidR="00997E69" w:rsidRPr="00997E69">
        <w:rPr>
          <w:rFonts w:ascii="Times New Roman" w:hAnsi="Times New Roman" w:cs="Times New Roman"/>
          <w:sz w:val="28"/>
          <w:szCs w:val="28"/>
          <w:lang w:val="uk-UA" w:eastAsia="x-none"/>
        </w:rPr>
        <w:t xml:space="preserve"> сильні та слабкі сторони, а також можливості та загрози для стартапу.</w:t>
      </w:r>
    </w:p>
    <w:p w14:paraId="394910C1" w14:textId="239BD6A2" w:rsidR="00F107ED" w:rsidRDefault="00997E69" w:rsidP="00F107ED">
      <w:pPr>
        <w:rPr>
          <w:rFonts w:ascii="Times New Roman" w:hAnsi="Times New Roman" w:cs="Times New Roman"/>
          <w:sz w:val="28"/>
          <w:szCs w:val="28"/>
          <w:lang w:val="uk-UA" w:eastAsia="x-none"/>
        </w:rPr>
      </w:pPr>
      <w:r w:rsidRPr="00997E69">
        <w:rPr>
          <w:rFonts w:ascii="Times New Roman" w:hAnsi="Times New Roman" w:cs="Times New Roman"/>
          <w:sz w:val="28"/>
          <w:szCs w:val="28"/>
          <w:lang w:val="uk-UA" w:eastAsia="x-none"/>
        </w:rPr>
        <w:t xml:space="preserve">Вибрана </w:t>
      </w:r>
      <w:r w:rsidR="00F107ED">
        <w:rPr>
          <w:rFonts w:ascii="Times New Roman" w:hAnsi="Times New Roman" w:cs="Times New Roman"/>
          <w:sz w:val="28"/>
          <w:szCs w:val="28"/>
          <w:lang w:val="uk-UA" w:eastAsia="x-none"/>
        </w:rPr>
        <w:t xml:space="preserve">диференціальна </w:t>
      </w:r>
      <w:r w:rsidRPr="00997E69">
        <w:rPr>
          <w:rFonts w:ascii="Times New Roman" w:hAnsi="Times New Roman" w:cs="Times New Roman"/>
          <w:sz w:val="28"/>
          <w:szCs w:val="28"/>
          <w:lang w:val="uk-UA" w:eastAsia="x-none"/>
        </w:rPr>
        <w:t>стратегія розвитку</w:t>
      </w:r>
      <w:r w:rsidR="00F107ED">
        <w:rPr>
          <w:rFonts w:ascii="Times New Roman" w:hAnsi="Times New Roman" w:cs="Times New Roman"/>
          <w:sz w:val="28"/>
          <w:szCs w:val="28"/>
          <w:lang w:val="uk-UA" w:eastAsia="x-none"/>
        </w:rPr>
        <w:t>,</w:t>
      </w:r>
      <w:r w:rsidRPr="00997E69">
        <w:rPr>
          <w:rFonts w:ascii="Times New Roman" w:hAnsi="Times New Roman" w:cs="Times New Roman"/>
          <w:sz w:val="28"/>
          <w:szCs w:val="28"/>
          <w:lang w:val="uk-UA" w:eastAsia="x-none"/>
        </w:rPr>
        <w:t xml:space="preserve"> </w:t>
      </w:r>
      <w:r w:rsidR="00F107ED">
        <w:rPr>
          <w:rFonts w:ascii="Times New Roman" w:hAnsi="Times New Roman" w:cs="Times New Roman"/>
          <w:sz w:val="28"/>
          <w:szCs w:val="28"/>
          <w:lang w:val="uk-UA" w:eastAsia="x-none"/>
        </w:rPr>
        <w:t>яка</w:t>
      </w:r>
      <w:r w:rsidRPr="00997E69">
        <w:rPr>
          <w:rFonts w:ascii="Times New Roman" w:hAnsi="Times New Roman" w:cs="Times New Roman"/>
          <w:sz w:val="28"/>
          <w:szCs w:val="28"/>
          <w:lang w:val="uk-UA" w:eastAsia="x-none"/>
        </w:rPr>
        <w:t xml:space="preserve"> врахову</w:t>
      </w:r>
      <w:r w:rsidR="00F107ED">
        <w:rPr>
          <w:rFonts w:ascii="Times New Roman" w:hAnsi="Times New Roman" w:cs="Times New Roman"/>
          <w:sz w:val="28"/>
          <w:szCs w:val="28"/>
          <w:lang w:val="uk-UA" w:eastAsia="x-none"/>
        </w:rPr>
        <w:t>є</w:t>
      </w:r>
      <w:r w:rsidRPr="00997E69">
        <w:rPr>
          <w:rFonts w:ascii="Times New Roman" w:hAnsi="Times New Roman" w:cs="Times New Roman"/>
          <w:sz w:val="28"/>
          <w:szCs w:val="28"/>
          <w:lang w:val="uk-UA" w:eastAsia="x-none"/>
        </w:rPr>
        <w:t xml:space="preserve"> виявлені фактори.</w:t>
      </w:r>
    </w:p>
    <w:p w14:paraId="2A05C402" w14:textId="7E0392F7" w:rsidR="003B1FA4" w:rsidRPr="003B1FA4" w:rsidRDefault="00F107ED" w:rsidP="003B1FA4">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Проведено</w:t>
      </w:r>
      <w:r w:rsidR="00997E69" w:rsidRPr="00997E69">
        <w:rPr>
          <w:rFonts w:ascii="Times New Roman" w:hAnsi="Times New Roman" w:cs="Times New Roman"/>
          <w:sz w:val="28"/>
          <w:szCs w:val="28"/>
          <w:lang w:val="uk-UA" w:eastAsia="x-none"/>
        </w:rPr>
        <w:t xml:space="preserve"> аналіз витрат дозволяє оцінити фінансову стійкість проєкту та розрахувати його рентабельність.</w:t>
      </w:r>
    </w:p>
    <w:p w14:paraId="5417FAEC" w14:textId="62471BDB" w:rsidR="003B1FA4" w:rsidRPr="003B1FA4" w:rsidRDefault="003B1FA4" w:rsidP="003B1FA4">
      <w:pPr>
        <w:rPr>
          <w:rFonts w:ascii="Times New Roman" w:hAnsi="Times New Roman" w:cs="Times New Roman"/>
          <w:sz w:val="28"/>
          <w:szCs w:val="28"/>
          <w:lang w:val="uk-UA" w:eastAsia="x-none"/>
        </w:rPr>
      </w:pPr>
    </w:p>
    <w:p w14:paraId="6C655FAA" w14:textId="77777777" w:rsidR="003A7F4A" w:rsidRDefault="003A7F4A" w:rsidP="0056578D">
      <w:pPr>
        <w:contextualSpacing/>
        <w:rPr>
          <w:rFonts w:ascii="Times New Roman" w:hAnsi="Times New Roman" w:cs="Times New Roman"/>
          <w:sz w:val="28"/>
          <w:szCs w:val="28"/>
          <w:lang w:val="uk-UA" w:eastAsia="x-none"/>
        </w:rPr>
      </w:pPr>
    </w:p>
    <w:p w14:paraId="6AEF74A2" w14:textId="77777777" w:rsidR="003A7F4A" w:rsidRPr="002E6989" w:rsidRDefault="003A7F4A" w:rsidP="0056578D">
      <w:pPr>
        <w:contextualSpacing/>
        <w:rPr>
          <w:rFonts w:ascii="Times New Roman" w:hAnsi="Times New Roman" w:cs="Times New Roman"/>
          <w:sz w:val="28"/>
          <w:szCs w:val="28"/>
          <w:lang w:val="uk-UA" w:eastAsia="x-none"/>
        </w:rPr>
      </w:pPr>
    </w:p>
    <w:p w14:paraId="1C80626D" w14:textId="77777777" w:rsidR="00720510" w:rsidRPr="002E6989" w:rsidRDefault="00720510" w:rsidP="0056578D">
      <w:pPr>
        <w:contextualSpacing/>
        <w:rPr>
          <w:rFonts w:ascii="Times New Roman" w:hAnsi="Times New Roman" w:cs="Times New Roman"/>
          <w:sz w:val="28"/>
          <w:szCs w:val="28"/>
          <w:lang w:val="uk-UA" w:eastAsia="x-none"/>
        </w:rPr>
      </w:pPr>
    </w:p>
    <w:p w14:paraId="0D188A8F" w14:textId="77777777" w:rsidR="00720510" w:rsidRPr="002E6989" w:rsidRDefault="00720510" w:rsidP="0056578D">
      <w:pPr>
        <w:contextualSpacing/>
        <w:rPr>
          <w:rFonts w:ascii="Times New Roman" w:hAnsi="Times New Roman" w:cs="Times New Roman"/>
          <w:sz w:val="28"/>
          <w:szCs w:val="28"/>
          <w:lang w:val="uk-UA" w:eastAsia="x-none"/>
        </w:rPr>
      </w:pPr>
    </w:p>
    <w:p w14:paraId="62CC0710" w14:textId="77777777" w:rsidR="00720510" w:rsidRDefault="00720510" w:rsidP="0056578D">
      <w:pPr>
        <w:contextualSpacing/>
        <w:rPr>
          <w:rFonts w:ascii="Times New Roman" w:hAnsi="Times New Roman" w:cs="Times New Roman"/>
          <w:sz w:val="28"/>
          <w:szCs w:val="28"/>
          <w:lang w:val="uk-UA" w:eastAsia="x-none"/>
        </w:rPr>
      </w:pPr>
    </w:p>
    <w:p w14:paraId="49627A13" w14:textId="77777777" w:rsidR="003A7F4A" w:rsidRDefault="003A7F4A" w:rsidP="0056578D">
      <w:pPr>
        <w:contextualSpacing/>
        <w:rPr>
          <w:rFonts w:ascii="Times New Roman" w:hAnsi="Times New Roman" w:cs="Times New Roman"/>
          <w:sz w:val="28"/>
          <w:szCs w:val="28"/>
          <w:lang w:val="uk-UA" w:eastAsia="x-none"/>
        </w:rPr>
      </w:pPr>
    </w:p>
    <w:p w14:paraId="1B6ACD2F" w14:textId="77777777" w:rsidR="003A7F4A" w:rsidRDefault="003A7F4A" w:rsidP="0056578D">
      <w:pPr>
        <w:contextualSpacing/>
        <w:rPr>
          <w:rFonts w:ascii="Times New Roman" w:hAnsi="Times New Roman" w:cs="Times New Roman"/>
          <w:sz w:val="28"/>
          <w:szCs w:val="28"/>
          <w:lang w:val="uk-UA" w:eastAsia="x-none"/>
        </w:rPr>
      </w:pPr>
    </w:p>
    <w:p w14:paraId="149C0035" w14:textId="77777777" w:rsidR="003A7F4A" w:rsidRDefault="003A7F4A" w:rsidP="0056578D">
      <w:pPr>
        <w:contextualSpacing/>
        <w:rPr>
          <w:rFonts w:ascii="Times New Roman" w:hAnsi="Times New Roman" w:cs="Times New Roman"/>
          <w:sz w:val="28"/>
          <w:szCs w:val="28"/>
          <w:lang w:val="uk-UA" w:eastAsia="x-none"/>
        </w:rPr>
      </w:pPr>
    </w:p>
    <w:p w14:paraId="25C62EC5" w14:textId="77777777" w:rsidR="003A7F4A" w:rsidRDefault="003A7F4A" w:rsidP="0056578D">
      <w:pPr>
        <w:contextualSpacing/>
        <w:rPr>
          <w:rFonts w:ascii="Times New Roman" w:hAnsi="Times New Roman" w:cs="Times New Roman"/>
          <w:sz w:val="28"/>
          <w:szCs w:val="28"/>
          <w:lang w:val="uk-UA" w:eastAsia="x-none"/>
        </w:rPr>
      </w:pPr>
    </w:p>
    <w:p w14:paraId="7A772BD9" w14:textId="77777777" w:rsidR="003A7F4A" w:rsidRDefault="003A7F4A" w:rsidP="0056578D">
      <w:pPr>
        <w:contextualSpacing/>
        <w:rPr>
          <w:rFonts w:ascii="Times New Roman" w:hAnsi="Times New Roman" w:cs="Times New Roman"/>
          <w:sz w:val="28"/>
          <w:szCs w:val="28"/>
          <w:lang w:val="uk-UA" w:eastAsia="x-none"/>
        </w:rPr>
      </w:pPr>
    </w:p>
    <w:p w14:paraId="4F090BBA" w14:textId="77777777" w:rsidR="003A7F4A" w:rsidRDefault="003A7F4A" w:rsidP="0056578D">
      <w:pPr>
        <w:contextualSpacing/>
        <w:rPr>
          <w:rFonts w:ascii="Times New Roman" w:hAnsi="Times New Roman" w:cs="Times New Roman"/>
          <w:sz w:val="28"/>
          <w:szCs w:val="28"/>
          <w:lang w:val="uk-UA" w:eastAsia="x-none"/>
        </w:rPr>
      </w:pPr>
    </w:p>
    <w:p w14:paraId="338CCC13" w14:textId="77777777" w:rsidR="003A7F4A" w:rsidRDefault="003A7F4A" w:rsidP="0056578D">
      <w:pPr>
        <w:contextualSpacing/>
        <w:rPr>
          <w:rFonts w:ascii="Times New Roman" w:hAnsi="Times New Roman" w:cs="Times New Roman"/>
          <w:sz w:val="28"/>
          <w:szCs w:val="28"/>
          <w:lang w:val="uk-UA" w:eastAsia="x-none"/>
        </w:rPr>
      </w:pPr>
    </w:p>
    <w:p w14:paraId="571940AF" w14:textId="77777777" w:rsidR="003A7F4A" w:rsidRDefault="003A7F4A" w:rsidP="0056578D">
      <w:pPr>
        <w:contextualSpacing/>
        <w:rPr>
          <w:rFonts w:ascii="Times New Roman" w:hAnsi="Times New Roman" w:cs="Times New Roman"/>
          <w:sz w:val="28"/>
          <w:szCs w:val="28"/>
          <w:lang w:val="uk-UA" w:eastAsia="x-none"/>
        </w:rPr>
      </w:pPr>
    </w:p>
    <w:p w14:paraId="69D2B9B3" w14:textId="77777777" w:rsidR="003A7F4A" w:rsidRDefault="003A7F4A" w:rsidP="0056578D">
      <w:pPr>
        <w:contextualSpacing/>
        <w:rPr>
          <w:rFonts w:ascii="Times New Roman" w:hAnsi="Times New Roman" w:cs="Times New Roman"/>
          <w:sz w:val="28"/>
          <w:szCs w:val="28"/>
          <w:lang w:val="uk-UA" w:eastAsia="x-none"/>
        </w:rPr>
      </w:pPr>
    </w:p>
    <w:p w14:paraId="572401B5" w14:textId="77777777" w:rsidR="003A7F4A" w:rsidRDefault="003A7F4A" w:rsidP="0056578D">
      <w:pPr>
        <w:contextualSpacing/>
        <w:rPr>
          <w:rFonts w:ascii="Times New Roman" w:hAnsi="Times New Roman" w:cs="Times New Roman"/>
          <w:sz w:val="28"/>
          <w:szCs w:val="28"/>
          <w:lang w:val="uk-UA" w:eastAsia="x-none"/>
        </w:rPr>
      </w:pPr>
    </w:p>
    <w:p w14:paraId="2BD989CC" w14:textId="77777777" w:rsidR="003A7F4A" w:rsidRDefault="003A7F4A" w:rsidP="0056578D">
      <w:pPr>
        <w:contextualSpacing/>
        <w:rPr>
          <w:rFonts w:ascii="Times New Roman" w:hAnsi="Times New Roman" w:cs="Times New Roman"/>
          <w:sz w:val="28"/>
          <w:szCs w:val="28"/>
          <w:lang w:val="uk-UA" w:eastAsia="x-none"/>
        </w:rPr>
      </w:pPr>
    </w:p>
    <w:p w14:paraId="4358D51B" w14:textId="77777777" w:rsidR="003A7F4A" w:rsidRDefault="003A7F4A" w:rsidP="0056578D">
      <w:pPr>
        <w:contextualSpacing/>
        <w:rPr>
          <w:rFonts w:ascii="Times New Roman" w:hAnsi="Times New Roman" w:cs="Times New Roman"/>
          <w:sz w:val="28"/>
          <w:szCs w:val="28"/>
          <w:lang w:val="uk-UA" w:eastAsia="x-none"/>
        </w:rPr>
      </w:pPr>
    </w:p>
    <w:p w14:paraId="36EB8BA3" w14:textId="77777777" w:rsidR="003A7F4A" w:rsidRDefault="003A7F4A" w:rsidP="0056578D">
      <w:pPr>
        <w:contextualSpacing/>
        <w:rPr>
          <w:rFonts w:ascii="Times New Roman" w:hAnsi="Times New Roman" w:cs="Times New Roman"/>
          <w:sz w:val="28"/>
          <w:szCs w:val="28"/>
          <w:lang w:val="uk-UA" w:eastAsia="x-none"/>
        </w:rPr>
      </w:pPr>
    </w:p>
    <w:p w14:paraId="5E973A80" w14:textId="77777777" w:rsidR="003A7F4A" w:rsidRPr="002E6989" w:rsidRDefault="003A7F4A" w:rsidP="005908E6">
      <w:pPr>
        <w:ind w:firstLine="0"/>
        <w:contextualSpacing/>
        <w:rPr>
          <w:rFonts w:ascii="Times New Roman" w:hAnsi="Times New Roman" w:cs="Times New Roman"/>
          <w:sz w:val="28"/>
          <w:szCs w:val="28"/>
          <w:lang w:val="uk-UA" w:eastAsia="x-none"/>
        </w:rPr>
      </w:pPr>
    </w:p>
    <w:p w14:paraId="21157268" w14:textId="10479CD3" w:rsidR="00720510" w:rsidRDefault="00DD7742" w:rsidP="00B501E8">
      <w:pPr>
        <w:pStyle w:val="Heading1"/>
        <w:spacing w:before="0" w:line="360" w:lineRule="auto"/>
        <w:ind w:right="-2" w:firstLine="0"/>
        <w:contextualSpacing/>
        <w:jc w:val="center"/>
        <w:rPr>
          <w:rFonts w:ascii="Times New Roman" w:hAnsi="Times New Roman"/>
          <w:color w:val="auto"/>
          <w:lang w:val="uk-UA"/>
        </w:rPr>
      </w:pPr>
      <w:bookmarkStart w:id="348" w:name="_Toc154274883"/>
      <w:bookmarkStart w:id="349" w:name="_Toc154275041"/>
      <w:bookmarkStart w:id="350" w:name="_Toc154275444"/>
      <w:bookmarkStart w:id="351" w:name="_Toc154276154"/>
      <w:bookmarkStart w:id="352" w:name="_Toc154277479"/>
      <w:r w:rsidRPr="00B501E8">
        <w:rPr>
          <w:rFonts w:ascii="Times New Roman" w:hAnsi="Times New Roman"/>
          <w:color w:val="auto"/>
          <w:lang w:val="uk-UA"/>
        </w:rPr>
        <w:lastRenderedPageBreak/>
        <w:t>ВИСНОВ</w:t>
      </w:r>
      <w:r w:rsidR="00C43D82" w:rsidRPr="00B501E8">
        <w:rPr>
          <w:rFonts w:ascii="Times New Roman" w:hAnsi="Times New Roman"/>
          <w:color w:val="auto"/>
          <w:lang w:val="uk-UA"/>
        </w:rPr>
        <w:t>КИ</w:t>
      </w:r>
      <w:bookmarkEnd w:id="348"/>
      <w:bookmarkEnd w:id="349"/>
      <w:bookmarkEnd w:id="350"/>
      <w:bookmarkEnd w:id="351"/>
      <w:bookmarkEnd w:id="352"/>
    </w:p>
    <w:p w14:paraId="5B92874C" w14:textId="2C72BE97" w:rsidR="00DB0108" w:rsidRDefault="00DB0108" w:rsidP="00DB0108">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У даній дисертації </w:t>
      </w:r>
      <w:r w:rsidRPr="00DB0108">
        <w:rPr>
          <w:rFonts w:ascii="Times New Roman" w:hAnsi="Times New Roman" w:cs="Times New Roman"/>
          <w:sz w:val="28"/>
          <w:szCs w:val="28"/>
          <w:lang w:val="uk-UA" w:eastAsia="x-none"/>
        </w:rPr>
        <w:t xml:space="preserve">було </w:t>
      </w:r>
      <w:r w:rsidR="00546031" w:rsidRPr="00546031">
        <w:rPr>
          <w:rFonts w:ascii="Times New Roman" w:hAnsi="Times New Roman" w:cs="Times New Roman"/>
          <w:sz w:val="28"/>
          <w:szCs w:val="28"/>
          <w:lang w:val="uk-UA" w:eastAsia="x-none"/>
        </w:rPr>
        <w:t>розглянуто</w:t>
      </w:r>
      <w:r w:rsidRPr="00DB0108">
        <w:rPr>
          <w:rFonts w:ascii="Times New Roman" w:hAnsi="Times New Roman" w:cs="Times New Roman"/>
          <w:sz w:val="28"/>
          <w:szCs w:val="28"/>
          <w:lang w:val="uk-UA" w:eastAsia="x-none"/>
        </w:rPr>
        <w:t xml:space="preserve"> поняття енергетичної ефективності, яке описує оптимізацію споживання енергії для досягнення аналогічних чи кращих результатів при менших витратах. Основна увага була приділена системі аналізу енергетичної ефективності автономних генераторів, включаючи технічне діагностування для визначення їхнього стану та оптимізації ефективності.</w:t>
      </w:r>
      <w:r w:rsidR="009A724B">
        <w:rPr>
          <w:rFonts w:ascii="Times New Roman" w:hAnsi="Times New Roman" w:cs="Times New Roman"/>
          <w:sz w:val="28"/>
          <w:szCs w:val="28"/>
          <w:lang w:val="uk-UA" w:eastAsia="x-none"/>
        </w:rPr>
        <w:t xml:space="preserve"> Були проаналізовані </w:t>
      </w:r>
      <w:r w:rsidR="009A724B" w:rsidRPr="009A724B">
        <w:rPr>
          <w:rFonts w:ascii="Times New Roman" w:hAnsi="Times New Roman" w:cs="Times New Roman"/>
          <w:sz w:val="28"/>
          <w:szCs w:val="28"/>
          <w:lang w:val="uk-UA" w:eastAsia="x-none"/>
        </w:rPr>
        <w:t>патент</w:t>
      </w:r>
      <w:r w:rsidR="009A724B">
        <w:rPr>
          <w:rFonts w:ascii="Times New Roman" w:hAnsi="Times New Roman" w:cs="Times New Roman"/>
          <w:sz w:val="28"/>
          <w:szCs w:val="28"/>
          <w:lang w:val="uk-UA" w:eastAsia="x-none"/>
        </w:rPr>
        <w:t>и</w:t>
      </w:r>
      <w:r w:rsidR="009A724B" w:rsidRPr="009A724B">
        <w:rPr>
          <w:rFonts w:ascii="Times New Roman" w:hAnsi="Times New Roman" w:cs="Times New Roman"/>
          <w:sz w:val="28"/>
          <w:szCs w:val="28"/>
          <w:lang w:val="uk-UA" w:eastAsia="x-none"/>
        </w:rPr>
        <w:t xml:space="preserve"> та сучасн</w:t>
      </w:r>
      <w:r w:rsidR="009A724B">
        <w:rPr>
          <w:rFonts w:ascii="Times New Roman" w:hAnsi="Times New Roman" w:cs="Times New Roman"/>
          <w:sz w:val="28"/>
          <w:szCs w:val="28"/>
          <w:lang w:val="uk-UA" w:eastAsia="x-none"/>
        </w:rPr>
        <w:t>і</w:t>
      </w:r>
      <w:r w:rsidR="009A724B" w:rsidRPr="009A724B">
        <w:rPr>
          <w:rFonts w:ascii="Times New Roman" w:hAnsi="Times New Roman" w:cs="Times New Roman"/>
          <w:sz w:val="28"/>
          <w:szCs w:val="28"/>
          <w:lang w:val="uk-UA" w:eastAsia="x-none"/>
        </w:rPr>
        <w:t xml:space="preserve"> рішен</w:t>
      </w:r>
      <w:r w:rsidR="009A724B">
        <w:rPr>
          <w:rFonts w:ascii="Times New Roman" w:hAnsi="Times New Roman" w:cs="Times New Roman"/>
          <w:sz w:val="28"/>
          <w:szCs w:val="28"/>
          <w:lang w:val="uk-UA" w:eastAsia="x-none"/>
        </w:rPr>
        <w:t>ня</w:t>
      </w:r>
      <w:r w:rsidR="009A724B" w:rsidRPr="009A724B">
        <w:rPr>
          <w:rFonts w:ascii="Times New Roman" w:hAnsi="Times New Roman" w:cs="Times New Roman"/>
          <w:sz w:val="28"/>
          <w:szCs w:val="28"/>
          <w:lang w:val="uk-UA" w:eastAsia="x-none"/>
        </w:rPr>
        <w:t xml:space="preserve"> в області діагностики </w:t>
      </w:r>
      <w:r w:rsidR="009A724B">
        <w:rPr>
          <w:rFonts w:ascii="Times New Roman" w:hAnsi="Times New Roman" w:cs="Times New Roman"/>
          <w:sz w:val="28"/>
          <w:szCs w:val="28"/>
          <w:lang w:val="uk-UA" w:eastAsia="x-none"/>
        </w:rPr>
        <w:t xml:space="preserve">для </w:t>
      </w:r>
      <w:r w:rsidR="009A724B" w:rsidRPr="009A724B">
        <w:rPr>
          <w:rFonts w:ascii="Times New Roman" w:hAnsi="Times New Roman" w:cs="Times New Roman"/>
          <w:sz w:val="28"/>
          <w:szCs w:val="28"/>
          <w:lang w:val="uk-UA" w:eastAsia="x-none"/>
        </w:rPr>
        <w:t>підвищ</w:t>
      </w:r>
      <w:r w:rsidR="009A724B">
        <w:rPr>
          <w:rFonts w:ascii="Times New Roman" w:hAnsi="Times New Roman" w:cs="Times New Roman"/>
          <w:sz w:val="28"/>
          <w:szCs w:val="28"/>
          <w:lang w:val="uk-UA" w:eastAsia="x-none"/>
        </w:rPr>
        <w:t>ення</w:t>
      </w:r>
      <w:r w:rsidR="009A724B" w:rsidRPr="009A724B">
        <w:rPr>
          <w:rFonts w:ascii="Times New Roman" w:hAnsi="Times New Roman" w:cs="Times New Roman"/>
          <w:sz w:val="28"/>
          <w:szCs w:val="28"/>
          <w:lang w:val="uk-UA" w:eastAsia="x-none"/>
        </w:rPr>
        <w:t xml:space="preserve"> рівня розуміння системи</w:t>
      </w:r>
      <w:r w:rsidR="009A724B">
        <w:rPr>
          <w:rFonts w:ascii="Times New Roman" w:hAnsi="Times New Roman" w:cs="Times New Roman"/>
          <w:sz w:val="28"/>
          <w:szCs w:val="28"/>
          <w:lang w:val="uk-UA" w:eastAsia="x-none"/>
        </w:rPr>
        <w:t xml:space="preserve"> діагностування.</w:t>
      </w:r>
    </w:p>
    <w:p w14:paraId="3CFA42C7" w14:textId="0DC3CFCA" w:rsidR="001F3F95" w:rsidRDefault="000D1CAB" w:rsidP="00DB0108">
      <w:pPr>
        <w:rPr>
          <w:rFonts w:ascii="Times New Roman" w:hAnsi="Times New Roman" w:cs="Times New Roman"/>
          <w:sz w:val="28"/>
          <w:szCs w:val="28"/>
          <w:lang w:val="uk-UA" w:eastAsia="x-none"/>
        </w:rPr>
      </w:pPr>
      <w:r>
        <w:rPr>
          <w:rFonts w:ascii="Times New Roman" w:hAnsi="Times New Roman" w:cs="Times New Roman"/>
          <w:sz w:val="28"/>
          <w:szCs w:val="28"/>
          <w:lang w:val="uk-UA" w:eastAsia="x-none"/>
        </w:rPr>
        <w:t xml:space="preserve">Проведено </w:t>
      </w:r>
      <w:r w:rsidRPr="000D1CAB">
        <w:rPr>
          <w:rFonts w:ascii="Times New Roman" w:hAnsi="Times New Roman" w:cs="Times New Roman"/>
          <w:sz w:val="28"/>
          <w:szCs w:val="28"/>
          <w:lang w:val="uk-UA" w:eastAsia="x-none"/>
        </w:rPr>
        <w:t xml:space="preserve">аналіз двигунів внутрішнього згоряння, зокрема, термодинамічні цикли та їх вплив, а також механічні втрати, включаючи тертя, аеродинамічний опір та інші фактори. Визначено, що термічний ККД </w:t>
      </w:r>
      <w:r w:rsidR="00592DBD">
        <w:rPr>
          <w:rFonts w:ascii="Times New Roman" w:hAnsi="Times New Roman" w:cs="Times New Roman"/>
          <w:sz w:val="28"/>
          <w:szCs w:val="28"/>
          <w:lang w:val="uk-UA" w:eastAsia="x-none"/>
        </w:rPr>
        <w:t>двигуна внутр</w:t>
      </w:r>
      <w:r w:rsidR="00182C69">
        <w:rPr>
          <w:rFonts w:ascii="Times New Roman" w:hAnsi="Times New Roman" w:cs="Times New Roman"/>
          <w:sz w:val="28"/>
          <w:szCs w:val="28"/>
          <w:lang w:val="uk-UA" w:eastAsia="x-none"/>
        </w:rPr>
        <w:t>ішнього згоряння</w:t>
      </w:r>
      <w:r w:rsidRPr="000D1CAB">
        <w:rPr>
          <w:rFonts w:ascii="Times New Roman" w:hAnsi="Times New Roman" w:cs="Times New Roman"/>
          <w:sz w:val="28"/>
          <w:szCs w:val="28"/>
          <w:lang w:val="uk-UA" w:eastAsia="x-none"/>
        </w:rPr>
        <w:t xml:space="preserve"> пов'язаний із коефіцієнтом стиску, а також проаналізовано ефективні показники та вплив підвищення ефективного ККД.</w:t>
      </w:r>
    </w:p>
    <w:p w14:paraId="236350BA" w14:textId="7A8FC658" w:rsidR="008268DC" w:rsidRDefault="00E40A47" w:rsidP="00DB0108">
      <w:pPr>
        <w:rPr>
          <w:rFonts w:ascii="Times New Roman" w:hAnsi="Times New Roman" w:cs="Times New Roman"/>
          <w:sz w:val="28"/>
          <w:szCs w:val="28"/>
          <w:lang w:val="uk-UA" w:eastAsia="x-none"/>
        </w:rPr>
      </w:pPr>
      <w:r w:rsidRPr="00E40A47">
        <w:rPr>
          <w:rFonts w:ascii="Times New Roman" w:hAnsi="Times New Roman" w:cs="Times New Roman"/>
          <w:sz w:val="28"/>
          <w:szCs w:val="28"/>
          <w:lang w:val="uk-UA" w:eastAsia="x-none"/>
        </w:rPr>
        <w:t>Визначено</w:t>
      </w:r>
      <w:r w:rsidR="002E2242" w:rsidRPr="00E40A47">
        <w:rPr>
          <w:rFonts w:ascii="Times New Roman" w:hAnsi="Times New Roman" w:cs="Times New Roman"/>
          <w:sz w:val="28"/>
          <w:szCs w:val="28"/>
          <w:lang w:val="uk-UA" w:eastAsia="x-none"/>
        </w:rPr>
        <w:t xml:space="preserve"> та </w:t>
      </w:r>
      <w:r w:rsidR="008268DC" w:rsidRPr="00E40A47">
        <w:rPr>
          <w:rFonts w:ascii="Times New Roman" w:hAnsi="Times New Roman" w:cs="Times New Roman"/>
          <w:sz w:val="28"/>
          <w:szCs w:val="28"/>
          <w:lang w:val="uk-UA" w:eastAsia="x-none"/>
        </w:rPr>
        <w:t xml:space="preserve">розглянуто </w:t>
      </w:r>
      <w:r w:rsidR="002E2242" w:rsidRPr="00E40A47">
        <w:rPr>
          <w:rFonts w:ascii="Times New Roman" w:hAnsi="Times New Roman" w:cs="Times New Roman"/>
          <w:sz w:val="28"/>
          <w:szCs w:val="28"/>
          <w:lang w:val="uk-UA" w:eastAsia="x-none"/>
        </w:rPr>
        <w:t>математичну модель</w:t>
      </w:r>
      <w:r w:rsidR="008268DC" w:rsidRPr="00E40A47">
        <w:rPr>
          <w:rFonts w:ascii="Times New Roman" w:hAnsi="Times New Roman" w:cs="Times New Roman"/>
          <w:sz w:val="28"/>
          <w:szCs w:val="28"/>
          <w:lang w:val="uk-UA" w:eastAsia="x-none"/>
        </w:rPr>
        <w:t xml:space="preserve"> взаємодії зовнішніх та внутрішніх джерел енергії. </w:t>
      </w:r>
      <w:r w:rsidRPr="00E40A47">
        <w:rPr>
          <w:rFonts w:ascii="Times New Roman" w:hAnsi="Times New Roman" w:cs="Times New Roman"/>
          <w:sz w:val="28"/>
          <w:szCs w:val="28"/>
          <w:lang w:val="uk-UA" w:eastAsia="x-none"/>
        </w:rPr>
        <w:t>Заначено</w:t>
      </w:r>
      <w:r w:rsidR="008268DC" w:rsidRPr="00E40A47">
        <w:rPr>
          <w:rFonts w:ascii="Times New Roman" w:hAnsi="Times New Roman" w:cs="Times New Roman"/>
          <w:sz w:val="28"/>
          <w:szCs w:val="28"/>
          <w:lang w:val="uk-UA" w:eastAsia="x-none"/>
        </w:rPr>
        <w:t>, що робота зовнішніх джерел визначається роботою стартера за один цикл, а внутрішні витрати включають тертя деталей та витрати газових термодинамічних процесів при пуску двигуна. Спираючись на рівняння балансу системи, було виведено коефіцієнт стиску двигуна, який залежить від відношення струмів. Це дозволяє оцінити стан циліндро-поршневої групи за величиною струму стартера при роботі в компресорному режимі та середнього струму за один цикл. Графік демонструє майже пропорційно-обернену лінійну залежність між зміною коефіцієнта стиску та коефіцієнтом відношення струмів. Додатково, висвітлено, що енергоефективність об'єкта може бути представлена через коефіцієнт корисної дії системи, обчислено термічний ККД двигуна внутрішнього згорання та визначено його гіперболічний характер зміни коефіцієнта відношення струмів та коефіцієнта стиску. Розрахований</w:t>
      </w:r>
      <w:r w:rsidR="0079053F">
        <w:rPr>
          <w:rFonts w:ascii="Times New Roman" w:hAnsi="Times New Roman" w:cs="Times New Roman"/>
          <w:sz w:val="28"/>
          <w:szCs w:val="28"/>
          <w:lang w:val="uk-UA" w:eastAsia="x-none"/>
        </w:rPr>
        <w:t xml:space="preserve"> коефіцієнт стиску за вихідними даними, як</w:t>
      </w:r>
      <w:r w:rsidR="008268DC" w:rsidRPr="00E40A47">
        <w:rPr>
          <w:rFonts w:ascii="Times New Roman" w:hAnsi="Times New Roman" w:cs="Times New Roman"/>
          <w:sz w:val="28"/>
          <w:szCs w:val="28"/>
          <w:lang w:val="uk-UA" w:eastAsia="x-none"/>
        </w:rPr>
        <w:t xml:space="preserve"> діагностичний показник, який становить 14,858, використовується для оцінки стану системи та порівняння з нормативним значенням для даного типу двигуна.</w:t>
      </w:r>
    </w:p>
    <w:p w14:paraId="46381722" w14:textId="1958E047" w:rsidR="001122D1" w:rsidRPr="00C07983" w:rsidRDefault="001122D1" w:rsidP="00DB0108">
      <w:pPr>
        <w:rPr>
          <w:rFonts w:ascii="Times New Roman" w:hAnsi="Times New Roman" w:cs="Times New Roman"/>
          <w:sz w:val="28"/>
          <w:szCs w:val="28"/>
          <w:lang w:eastAsia="x-none"/>
        </w:rPr>
      </w:pPr>
      <w:r>
        <w:rPr>
          <w:rFonts w:ascii="Times New Roman" w:hAnsi="Times New Roman" w:cs="Times New Roman"/>
          <w:sz w:val="28"/>
          <w:szCs w:val="28"/>
          <w:lang w:val="uk-UA" w:eastAsia="x-none"/>
        </w:rPr>
        <w:lastRenderedPageBreak/>
        <w:t>Розроблено</w:t>
      </w:r>
      <w:r w:rsidRPr="001122D1">
        <w:rPr>
          <w:rFonts w:ascii="Times New Roman" w:hAnsi="Times New Roman" w:cs="Times New Roman"/>
          <w:sz w:val="28"/>
          <w:szCs w:val="28"/>
          <w:lang w:val="uk-UA" w:eastAsia="x-none"/>
        </w:rPr>
        <w:t xml:space="preserve"> опис ідеї стартап-проєкту, включаючи аналіз технологічної реалізації, характеристику потенційних користувачів та SWOT</w:t>
      </w:r>
      <w:r w:rsidR="00546031">
        <w:rPr>
          <w:rFonts w:ascii="Times New Roman" w:hAnsi="Times New Roman" w:cs="Times New Roman"/>
          <w:sz w:val="28"/>
          <w:szCs w:val="28"/>
          <w:lang w:val="uk-UA" w:eastAsia="x-none"/>
        </w:rPr>
        <w:t>–</w:t>
      </w:r>
      <w:r w:rsidRPr="001122D1">
        <w:rPr>
          <w:rFonts w:ascii="Times New Roman" w:hAnsi="Times New Roman" w:cs="Times New Roman"/>
          <w:sz w:val="28"/>
          <w:szCs w:val="28"/>
          <w:lang w:val="uk-UA" w:eastAsia="x-none"/>
        </w:rPr>
        <w:t>аналіз для визначення сильних та слабких сторін, а також можливостей та загроз. Обрана диференціальна стратегія розвитку та проведений аналіз витрат, спрямований на оцінку фінансової стійкості та рентабельності стартапу.</w:t>
      </w:r>
    </w:p>
    <w:p w14:paraId="72653D1B" w14:textId="77777777" w:rsidR="0079053F" w:rsidRPr="00E40A47" w:rsidRDefault="0079053F" w:rsidP="00DB0108">
      <w:pPr>
        <w:rPr>
          <w:rFonts w:ascii="Times New Roman" w:hAnsi="Times New Roman" w:cs="Times New Roman"/>
          <w:sz w:val="28"/>
          <w:szCs w:val="28"/>
          <w:lang w:val="uk-UA" w:eastAsia="x-none"/>
        </w:rPr>
      </w:pPr>
    </w:p>
    <w:p w14:paraId="0807F08D" w14:textId="77777777" w:rsidR="00720510" w:rsidRPr="002E6989" w:rsidRDefault="00720510" w:rsidP="0056578D">
      <w:pPr>
        <w:contextualSpacing/>
        <w:rPr>
          <w:rFonts w:ascii="Times New Roman" w:hAnsi="Times New Roman" w:cs="Times New Roman"/>
          <w:sz w:val="28"/>
          <w:szCs w:val="28"/>
          <w:lang w:val="uk-UA" w:eastAsia="x-none"/>
        </w:rPr>
      </w:pPr>
    </w:p>
    <w:p w14:paraId="38632109" w14:textId="77777777" w:rsidR="00720510" w:rsidRPr="002E6989" w:rsidRDefault="00720510" w:rsidP="0056578D">
      <w:pPr>
        <w:contextualSpacing/>
        <w:rPr>
          <w:rFonts w:ascii="Times New Roman" w:hAnsi="Times New Roman" w:cs="Times New Roman"/>
          <w:sz w:val="28"/>
          <w:szCs w:val="28"/>
          <w:lang w:val="uk-UA" w:eastAsia="x-none"/>
        </w:rPr>
      </w:pPr>
    </w:p>
    <w:p w14:paraId="1B238034" w14:textId="77777777" w:rsidR="00720510" w:rsidRPr="002E6989" w:rsidRDefault="00720510" w:rsidP="0056578D">
      <w:pPr>
        <w:contextualSpacing/>
        <w:rPr>
          <w:rFonts w:ascii="Times New Roman" w:hAnsi="Times New Roman" w:cs="Times New Roman"/>
          <w:sz w:val="28"/>
          <w:szCs w:val="28"/>
          <w:lang w:val="uk-UA" w:eastAsia="x-none"/>
        </w:rPr>
      </w:pPr>
    </w:p>
    <w:p w14:paraId="056B969A" w14:textId="77777777" w:rsidR="00720510" w:rsidRPr="002E6989" w:rsidRDefault="00720510" w:rsidP="0056578D">
      <w:pPr>
        <w:contextualSpacing/>
        <w:rPr>
          <w:rFonts w:ascii="Times New Roman" w:hAnsi="Times New Roman" w:cs="Times New Roman"/>
          <w:sz w:val="28"/>
          <w:szCs w:val="28"/>
          <w:lang w:val="uk-UA" w:eastAsia="x-none"/>
        </w:rPr>
      </w:pPr>
    </w:p>
    <w:p w14:paraId="608C6A04" w14:textId="77777777" w:rsidR="00720510" w:rsidRPr="002E6989" w:rsidRDefault="00720510" w:rsidP="0056578D">
      <w:pPr>
        <w:contextualSpacing/>
        <w:rPr>
          <w:rFonts w:ascii="Times New Roman" w:hAnsi="Times New Roman" w:cs="Times New Roman"/>
          <w:sz w:val="28"/>
          <w:szCs w:val="28"/>
          <w:lang w:val="uk-UA" w:eastAsia="x-none"/>
        </w:rPr>
      </w:pPr>
    </w:p>
    <w:p w14:paraId="7F0F1313" w14:textId="77777777" w:rsidR="00720510" w:rsidRPr="002E6989" w:rsidRDefault="00720510" w:rsidP="0056578D">
      <w:pPr>
        <w:contextualSpacing/>
        <w:rPr>
          <w:rFonts w:ascii="Times New Roman" w:hAnsi="Times New Roman" w:cs="Times New Roman"/>
          <w:sz w:val="28"/>
          <w:szCs w:val="28"/>
          <w:lang w:val="uk-UA" w:eastAsia="x-none"/>
        </w:rPr>
      </w:pPr>
    </w:p>
    <w:p w14:paraId="5B167B48" w14:textId="77777777" w:rsidR="00720510" w:rsidRPr="002E6989" w:rsidRDefault="00720510" w:rsidP="0056578D">
      <w:pPr>
        <w:contextualSpacing/>
        <w:rPr>
          <w:rFonts w:ascii="Times New Roman" w:hAnsi="Times New Roman" w:cs="Times New Roman"/>
          <w:sz w:val="28"/>
          <w:szCs w:val="28"/>
          <w:lang w:val="uk-UA" w:eastAsia="x-none"/>
        </w:rPr>
      </w:pPr>
    </w:p>
    <w:p w14:paraId="585F75F6" w14:textId="77777777" w:rsidR="00720510" w:rsidRPr="002E6989" w:rsidRDefault="00720510" w:rsidP="0056578D">
      <w:pPr>
        <w:contextualSpacing/>
        <w:rPr>
          <w:rFonts w:ascii="Times New Roman" w:hAnsi="Times New Roman" w:cs="Times New Roman"/>
          <w:sz w:val="28"/>
          <w:szCs w:val="28"/>
          <w:lang w:val="uk-UA" w:eastAsia="x-none"/>
        </w:rPr>
      </w:pPr>
    </w:p>
    <w:p w14:paraId="57D51C22" w14:textId="77777777" w:rsidR="00D81FAF" w:rsidRDefault="00D81FAF" w:rsidP="00184D67">
      <w:pPr>
        <w:ind w:firstLine="0"/>
        <w:contextualSpacing/>
        <w:rPr>
          <w:rFonts w:ascii="Times New Roman" w:hAnsi="Times New Roman" w:cs="Times New Roman"/>
          <w:sz w:val="28"/>
          <w:szCs w:val="28"/>
          <w:lang w:val="uk-UA" w:eastAsia="x-none"/>
        </w:rPr>
      </w:pPr>
    </w:p>
    <w:p w14:paraId="30447A01" w14:textId="77777777" w:rsidR="00B218F4" w:rsidRDefault="00B218F4" w:rsidP="00184D67">
      <w:pPr>
        <w:ind w:firstLine="0"/>
        <w:contextualSpacing/>
        <w:rPr>
          <w:rFonts w:ascii="Times New Roman" w:hAnsi="Times New Roman" w:cs="Times New Roman"/>
          <w:sz w:val="28"/>
          <w:szCs w:val="28"/>
          <w:lang w:val="uk-UA" w:eastAsia="x-none"/>
        </w:rPr>
      </w:pPr>
    </w:p>
    <w:p w14:paraId="555315B1" w14:textId="77777777" w:rsidR="00B218F4" w:rsidRDefault="00B218F4" w:rsidP="00184D67">
      <w:pPr>
        <w:ind w:firstLine="0"/>
        <w:contextualSpacing/>
        <w:rPr>
          <w:rFonts w:ascii="Times New Roman" w:hAnsi="Times New Roman" w:cs="Times New Roman"/>
          <w:sz w:val="28"/>
          <w:szCs w:val="28"/>
          <w:lang w:val="uk-UA" w:eastAsia="x-none"/>
        </w:rPr>
      </w:pPr>
    </w:p>
    <w:p w14:paraId="538FCEE4" w14:textId="77777777" w:rsidR="00B218F4" w:rsidRDefault="00B218F4" w:rsidP="00184D67">
      <w:pPr>
        <w:ind w:firstLine="0"/>
        <w:contextualSpacing/>
        <w:rPr>
          <w:rFonts w:ascii="Times New Roman" w:hAnsi="Times New Roman" w:cs="Times New Roman"/>
          <w:sz w:val="28"/>
          <w:szCs w:val="28"/>
          <w:lang w:val="uk-UA" w:eastAsia="x-none"/>
        </w:rPr>
      </w:pPr>
    </w:p>
    <w:p w14:paraId="70F98AF6" w14:textId="77777777" w:rsidR="00B218F4" w:rsidRDefault="00B218F4" w:rsidP="00184D67">
      <w:pPr>
        <w:ind w:firstLine="0"/>
        <w:contextualSpacing/>
        <w:rPr>
          <w:rFonts w:ascii="Times New Roman" w:hAnsi="Times New Roman" w:cs="Times New Roman"/>
          <w:sz w:val="28"/>
          <w:szCs w:val="28"/>
          <w:lang w:val="uk-UA" w:eastAsia="x-none"/>
        </w:rPr>
      </w:pPr>
    </w:p>
    <w:p w14:paraId="44343FF2" w14:textId="77777777" w:rsidR="00B218F4" w:rsidRDefault="00B218F4" w:rsidP="00184D67">
      <w:pPr>
        <w:ind w:firstLine="0"/>
        <w:contextualSpacing/>
        <w:rPr>
          <w:rFonts w:ascii="Times New Roman" w:hAnsi="Times New Roman" w:cs="Times New Roman"/>
          <w:sz w:val="28"/>
          <w:szCs w:val="28"/>
          <w:lang w:val="uk-UA" w:eastAsia="x-none"/>
        </w:rPr>
      </w:pPr>
    </w:p>
    <w:p w14:paraId="67EE913D" w14:textId="77777777" w:rsidR="00B218F4" w:rsidRDefault="00B218F4" w:rsidP="00184D67">
      <w:pPr>
        <w:ind w:firstLine="0"/>
        <w:contextualSpacing/>
        <w:rPr>
          <w:rFonts w:ascii="Times New Roman" w:hAnsi="Times New Roman" w:cs="Times New Roman"/>
          <w:sz w:val="28"/>
          <w:szCs w:val="28"/>
          <w:lang w:val="uk-UA" w:eastAsia="x-none"/>
        </w:rPr>
      </w:pPr>
    </w:p>
    <w:p w14:paraId="235F6B0A" w14:textId="77777777" w:rsidR="00B218F4" w:rsidRDefault="00B218F4" w:rsidP="00184D67">
      <w:pPr>
        <w:ind w:firstLine="0"/>
        <w:contextualSpacing/>
        <w:rPr>
          <w:rFonts w:ascii="Times New Roman" w:hAnsi="Times New Roman" w:cs="Times New Roman"/>
          <w:sz w:val="28"/>
          <w:szCs w:val="28"/>
          <w:lang w:val="uk-UA" w:eastAsia="x-none"/>
        </w:rPr>
      </w:pPr>
    </w:p>
    <w:p w14:paraId="1BE5BD9C" w14:textId="77777777" w:rsidR="00B218F4" w:rsidRDefault="00B218F4" w:rsidP="00184D67">
      <w:pPr>
        <w:ind w:firstLine="0"/>
        <w:contextualSpacing/>
        <w:rPr>
          <w:rFonts w:ascii="Times New Roman" w:hAnsi="Times New Roman" w:cs="Times New Roman"/>
          <w:sz w:val="28"/>
          <w:szCs w:val="28"/>
          <w:lang w:val="uk-UA" w:eastAsia="x-none"/>
        </w:rPr>
      </w:pPr>
    </w:p>
    <w:p w14:paraId="589A51C7" w14:textId="77777777" w:rsidR="00B218F4" w:rsidRDefault="00B218F4" w:rsidP="00184D67">
      <w:pPr>
        <w:ind w:firstLine="0"/>
        <w:contextualSpacing/>
        <w:rPr>
          <w:rFonts w:ascii="Times New Roman" w:hAnsi="Times New Roman" w:cs="Times New Roman"/>
          <w:sz w:val="28"/>
          <w:szCs w:val="28"/>
          <w:lang w:val="uk-UA" w:eastAsia="x-none"/>
        </w:rPr>
      </w:pPr>
    </w:p>
    <w:p w14:paraId="3F52C507" w14:textId="77777777" w:rsidR="00B218F4" w:rsidRDefault="00B218F4" w:rsidP="00184D67">
      <w:pPr>
        <w:ind w:firstLine="0"/>
        <w:contextualSpacing/>
        <w:rPr>
          <w:rFonts w:ascii="Times New Roman" w:hAnsi="Times New Roman" w:cs="Times New Roman"/>
          <w:sz w:val="28"/>
          <w:szCs w:val="28"/>
          <w:lang w:val="uk-UA" w:eastAsia="x-none"/>
        </w:rPr>
      </w:pPr>
    </w:p>
    <w:p w14:paraId="50014205" w14:textId="77777777" w:rsidR="00B218F4" w:rsidRDefault="00B218F4" w:rsidP="00184D67">
      <w:pPr>
        <w:ind w:firstLine="0"/>
        <w:contextualSpacing/>
        <w:rPr>
          <w:rFonts w:ascii="Times New Roman" w:hAnsi="Times New Roman" w:cs="Times New Roman"/>
          <w:sz w:val="28"/>
          <w:szCs w:val="28"/>
          <w:lang w:val="uk-UA" w:eastAsia="x-none"/>
        </w:rPr>
      </w:pPr>
    </w:p>
    <w:p w14:paraId="718EB9AC" w14:textId="77777777" w:rsidR="00B218F4" w:rsidRDefault="00B218F4" w:rsidP="00184D67">
      <w:pPr>
        <w:ind w:firstLine="0"/>
        <w:contextualSpacing/>
        <w:rPr>
          <w:rFonts w:ascii="Times New Roman" w:hAnsi="Times New Roman" w:cs="Times New Roman"/>
          <w:sz w:val="28"/>
          <w:szCs w:val="28"/>
          <w:lang w:val="uk-UA" w:eastAsia="x-none"/>
        </w:rPr>
      </w:pPr>
    </w:p>
    <w:p w14:paraId="6BD27174" w14:textId="77777777" w:rsidR="00063054" w:rsidRDefault="00063054" w:rsidP="00184D67">
      <w:pPr>
        <w:ind w:firstLine="0"/>
        <w:contextualSpacing/>
        <w:rPr>
          <w:rFonts w:ascii="Times New Roman" w:hAnsi="Times New Roman" w:cs="Times New Roman"/>
          <w:sz w:val="28"/>
          <w:szCs w:val="28"/>
          <w:lang w:val="uk-UA" w:eastAsia="x-none"/>
        </w:rPr>
      </w:pPr>
    </w:p>
    <w:p w14:paraId="1DABDD69" w14:textId="77777777" w:rsidR="001F4AFA" w:rsidRPr="00C045D0" w:rsidRDefault="001F4AFA" w:rsidP="001514EA">
      <w:pPr>
        <w:contextualSpacing/>
        <w:rPr>
          <w:rFonts w:ascii="Times New Roman" w:hAnsi="Times New Roman" w:cs="Times New Roman"/>
          <w:sz w:val="28"/>
          <w:szCs w:val="28"/>
          <w:lang w:eastAsia="x-none"/>
        </w:rPr>
      </w:pPr>
    </w:p>
    <w:p w14:paraId="0018BA05" w14:textId="7E6944F4" w:rsidR="00E12870" w:rsidRPr="00B501E8" w:rsidRDefault="0001108E" w:rsidP="00B501E8">
      <w:pPr>
        <w:pStyle w:val="Heading1"/>
        <w:spacing w:before="0" w:line="360" w:lineRule="auto"/>
        <w:ind w:right="-2" w:firstLine="0"/>
        <w:contextualSpacing/>
        <w:jc w:val="center"/>
        <w:rPr>
          <w:rFonts w:ascii="Times New Roman" w:hAnsi="Times New Roman"/>
          <w:color w:val="auto"/>
          <w:lang w:val="uk-UA"/>
        </w:rPr>
      </w:pPr>
      <w:bookmarkStart w:id="353" w:name="_Toc154274884"/>
      <w:bookmarkStart w:id="354" w:name="_Toc154275042"/>
      <w:bookmarkStart w:id="355" w:name="_Toc154275445"/>
      <w:bookmarkStart w:id="356" w:name="_Toc154276155"/>
      <w:bookmarkStart w:id="357" w:name="_Toc154277480"/>
      <w:r w:rsidRPr="00B501E8">
        <w:rPr>
          <w:rFonts w:ascii="Times New Roman" w:hAnsi="Times New Roman"/>
          <w:color w:val="auto"/>
          <w:lang w:val="uk-UA"/>
        </w:rPr>
        <w:lastRenderedPageBreak/>
        <w:t>СПИСОК ВИКОРИСТАНОЇ ЛІТЕРАТУРИ</w:t>
      </w:r>
      <w:bookmarkEnd w:id="353"/>
      <w:bookmarkEnd w:id="354"/>
      <w:bookmarkEnd w:id="355"/>
      <w:bookmarkEnd w:id="356"/>
      <w:bookmarkEnd w:id="357"/>
    </w:p>
    <w:p w14:paraId="286749A2" w14:textId="261B7D13" w:rsidR="00720510" w:rsidRPr="00FF587D" w:rsidRDefault="00411BF4"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FF587D">
        <w:rPr>
          <w:rFonts w:ascii="Times New Roman" w:hAnsi="Times New Roman" w:cs="Times New Roman"/>
          <w:sz w:val="28"/>
          <w:szCs w:val="28"/>
          <w:lang w:val="uk-UA"/>
        </w:rPr>
        <w:t>Про енергетичну ефективність</w:t>
      </w:r>
      <w:r w:rsidR="00017398" w:rsidRPr="00017398">
        <w:rPr>
          <w:rFonts w:ascii="Times New Roman" w:hAnsi="Times New Roman" w:cs="Times New Roman"/>
          <w:sz w:val="28"/>
          <w:szCs w:val="28"/>
        </w:rPr>
        <w:t xml:space="preserve">. </w:t>
      </w:r>
      <w:r w:rsidR="00F26A1D" w:rsidRPr="00FF587D">
        <w:rPr>
          <w:rFonts w:ascii="Times New Roman" w:hAnsi="Times New Roman" w:cs="Times New Roman"/>
          <w:sz w:val="28"/>
          <w:szCs w:val="28"/>
          <w:lang w:val="uk-UA" w:eastAsia="x-none"/>
        </w:rPr>
        <w:t xml:space="preserve">– [Режим доступу]: </w:t>
      </w:r>
      <w:r w:rsidRPr="00FF587D">
        <w:rPr>
          <w:rFonts w:ascii="Times New Roman" w:hAnsi="Times New Roman" w:cs="Times New Roman"/>
          <w:sz w:val="28"/>
          <w:szCs w:val="28"/>
          <w:lang w:val="uk-UA" w:eastAsia="x-none"/>
        </w:rPr>
        <w:t xml:space="preserve"> </w:t>
      </w:r>
      <w:hyperlink r:id="rId143" w:anchor="Text" w:history="1">
        <w:r w:rsidRPr="00FF587D">
          <w:rPr>
            <w:rStyle w:val="Hyperlink"/>
            <w:rFonts w:ascii="Times New Roman" w:hAnsi="Times New Roman" w:cs="Times New Roman"/>
            <w:sz w:val="28"/>
            <w:szCs w:val="28"/>
            <w:lang w:val="uk-UA" w:eastAsia="x-none"/>
          </w:rPr>
          <w:t>https://zakon.rada.gov.ua/laws/show/1818-20#Text</w:t>
        </w:r>
      </w:hyperlink>
    </w:p>
    <w:p w14:paraId="25790C4A" w14:textId="47C28434" w:rsidR="00720510" w:rsidRPr="002E6989" w:rsidRDefault="00DC7A7C"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DC7A7C">
        <w:rPr>
          <w:rFonts w:ascii="Times New Roman" w:hAnsi="Times New Roman" w:cs="Times New Roman"/>
          <w:sz w:val="28"/>
          <w:szCs w:val="28"/>
          <w:lang w:val="en-US"/>
        </w:rPr>
        <w:t>Energy Efficiency: Buildings and</w:t>
      </w:r>
      <w:r w:rsidR="00F26A1D">
        <w:rPr>
          <w:rFonts w:ascii="Times New Roman" w:hAnsi="Times New Roman" w:cs="Times New Roman"/>
          <w:sz w:val="28"/>
          <w:szCs w:val="28"/>
          <w:lang w:val="en-US"/>
        </w:rPr>
        <w:t xml:space="preserve"> Industry</w:t>
      </w:r>
      <w:r w:rsidR="00017398">
        <w:rPr>
          <w:rFonts w:ascii="Times New Roman" w:hAnsi="Times New Roman" w:cs="Times New Roman"/>
          <w:sz w:val="28"/>
          <w:szCs w:val="28"/>
          <w:lang w:val="en-US"/>
        </w:rPr>
        <w:t xml:space="preserve">. </w:t>
      </w:r>
      <w:r w:rsidR="00F26A1D" w:rsidRPr="00F26A1D">
        <w:rPr>
          <w:rFonts w:ascii="Times New Roman" w:hAnsi="Times New Roman" w:cs="Times New Roman"/>
          <w:sz w:val="28"/>
          <w:szCs w:val="28"/>
          <w:lang w:val="uk-UA" w:eastAsia="x-none"/>
        </w:rPr>
        <w:t>– [Режим доступу]:</w:t>
      </w:r>
      <w:r w:rsidRPr="00017398">
        <w:rPr>
          <w:lang w:val="en-US"/>
        </w:rPr>
        <w:t xml:space="preserve">  </w:t>
      </w:r>
      <w:hyperlink r:id="rId144" w:history="1">
        <w:r w:rsidRPr="00821746">
          <w:rPr>
            <w:rStyle w:val="Hyperlink"/>
            <w:rFonts w:ascii="Times New Roman" w:hAnsi="Times New Roman" w:cs="Times New Roman"/>
            <w:sz w:val="28"/>
            <w:szCs w:val="28"/>
            <w:lang w:val="uk-UA" w:eastAsia="x-none"/>
          </w:rPr>
          <w:t>https://www.energy.gov/eere/energy-efficiency-buildings-and-industry</w:t>
        </w:r>
      </w:hyperlink>
    </w:p>
    <w:p w14:paraId="0A910265" w14:textId="58C12DE8" w:rsidR="00720510" w:rsidRPr="00FF587D" w:rsidRDefault="00F71559" w:rsidP="00A03D5D">
      <w:pPr>
        <w:pStyle w:val="ListParagraph"/>
        <w:numPr>
          <w:ilvl w:val="0"/>
          <w:numId w:val="18"/>
        </w:numPr>
        <w:tabs>
          <w:tab w:val="left" w:pos="0"/>
        </w:tabs>
        <w:ind w:left="0" w:firstLine="0"/>
        <w:rPr>
          <w:rFonts w:ascii="Times New Roman" w:hAnsi="Times New Roman" w:cs="Times New Roman"/>
          <w:sz w:val="28"/>
          <w:szCs w:val="28"/>
          <w:lang w:eastAsia="x-none"/>
        </w:rPr>
      </w:pPr>
      <w:r w:rsidRPr="00FF587D">
        <w:rPr>
          <w:rFonts w:ascii="Times New Roman" w:hAnsi="Times New Roman" w:cs="Times New Roman"/>
          <w:color w:val="000000"/>
          <w:sz w:val="28"/>
          <w:szCs w:val="28"/>
          <w14:ligatures w14:val="standardContextual"/>
        </w:rPr>
        <w:t>Биргер, И. А. Техническая диагностика [Текст] / И. А Биргер - М.: Машиностроение, 1978, 240 c.</w:t>
      </w:r>
    </w:p>
    <w:p w14:paraId="7B9D7707" w14:textId="4F439F77" w:rsidR="00C20715" w:rsidRPr="00013951" w:rsidRDefault="004440D3" w:rsidP="00A03D5D">
      <w:pPr>
        <w:pStyle w:val="NormalWeb"/>
        <w:numPr>
          <w:ilvl w:val="0"/>
          <w:numId w:val="18"/>
        </w:numPr>
        <w:tabs>
          <w:tab w:val="left" w:pos="0"/>
        </w:tabs>
        <w:spacing w:before="0" w:beforeAutospacing="0" w:after="0" w:afterAutospacing="0" w:line="360" w:lineRule="auto"/>
        <w:ind w:left="0" w:firstLine="0"/>
        <w:contextualSpacing/>
        <w:jc w:val="both"/>
        <w:rPr>
          <w:sz w:val="28"/>
          <w:szCs w:val="28"/>
          <w:lang w:val="en-GB"/>
        </w:rPr>
      </w:pPr>
      <w:r w:rsidRPr="00013951">
        <w:rPr>
          <w:sz w:val="28"/>
          <w:szCs w:val="28"/>
          <w:lang w:val="en-GB"/>
        </w:rPr>
        <w:t>Mahon, L. L. J. (1992). Diesel Generator Handbook. Elsevier.</w:t>
      </w:r>
      <w:r w:rsidR="0060678C" w:rsidRPr="00013951">
        <w:rPr>
          <w:sz w:val="28"/>
          <w:szCs w:val="28"/>
          <w:lang w:val="en-GB"/>
        </w:rPr>
        <w:t xml:space="preserve"> </w:t>
      </w:r>
    </w:p>
    <w:p w14:paraId="250A7DE5" w14:textId="5C4E5AC8" w:rsidR="00C20715" w:rsidRPr="00013951" w:rsidRDefault="00061F9A" w:rsidP="00A03D5D">
      <w:pPr>
        <w:pStyle w:val="ListParagraph"/>
        <w:numPr>
          <w:ilvl w:val="0"/>
          <w:numId w:val="18"/>
        </w:numPr>
        <w:tabs>
          <w:tab w:val="left" w:pos="0"/>
        </w:tabs>
        <w:ind w:left="0" w:firstLine="0"/>
        <w:rPr>
          <w:rFonts w:ascii="Times New Roman" w:hAnsi="Times New Roman" w:cs="Times New Roman"/>
          <w:sz w:val="28"/>
          <w:szCs w:val="28"/>
          <w:lang w:val="en-GB" w:eastAsia="x-none"/>
        </w:rPr>
      </w:pPr>
      <w:r w:rsidRPr="00013951">
        <w:rPr>
          <w:rFonts w:ascii="Times New Roman" w:hAnsi="Times New Roman" w:cs="Times New Roman"/>
          <w:sz w:val="28"/>
          <w:szCs w:val="28"/>
          <w:lang w:val="en-GB" w:eastAsia="x-none"/>
        </w:rPr>
        <w:t>Dempsey, P. (2013). Home Generator Selection, Installation and Repair. McGraw-Hill.</w:t>
      </w:r>
    </w:p>
    <w:p w14:paraId="08DEBCB6" w14:textId="7018614B" w:rsidR="00316A0D" w:rsidRPr="002E6989" w:rsidRDefault="00F34EB8"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F34EB8">
        <w:rPr>
          <w:rFonts w:ascii="Times New Roman" w:hAnsi="Times New Roman" w:cs="Times New Roman"/>
          <w:sz w:val="28"/>
          <w:szCs w:val="28"/>
          <w:lang w:val="en-US" w:eastAsia="x-none"/>
        </w:rPr>
        <w:t>Different Generator Cooling Methods</w:t>
      </w:r>
      <w:r w:rsidR="00017398">
        <w:rPr>
          <w:rFonts w:ascii="Times New Roman" w:hAnsi="Times New Roman" w:cs="Times New Roman"/>
          <w:sz w:val="28"/>
          <w:szCs w:val="28"/>
          <w:lang w:val="en-US" w:eastAsia="x-none"/>
        </w:rPr>
        <w:t xml:space="preserve">. </w:t>
      </w:r>
      <w:r w:rsidR="00013951" w:rsidRPr="00F26A1D">
        <w:rPr>
          <w:rFonts w:ascii="Times New Roman" w:hAnsi="Times New Roman" w:cs="Times New Roman"/>
          <w:sz w:val="28"/>
          <w:szCs w:val="28"/>
          <w:lang w:val="uk-UA" w:eastAsia="x-none"/>
        </w:rPr>
        <w:t>– [Режим доступу]:</w:t>
      </w:r>
      <w:r w:rsidR="00013951" w:rsidRPr="00F34EB8">
        <w:rPr>
          <w:rFonts w:ascii="Times New Roman" w:hAnsi="Times New Roman" w:cs="Times New Roman"/>
          <w:sz w:val="28"/>
          <w:szCs w:val="28"/>
          <w:lang w:val="en-US" w:eastAsia="x-none"/>
        </w:rPr>
        <w:t xml:space="preserve"> </w:t>
      </w:r>
      <w:hyperlink r:id="rId145" w:history="1">
        <w:r w:rsidR="00013951" w:rsidRPr="00821746">
          <w:rPr>
            <w:rStyle w:val="Hyperlink"/>
            <w:rFonts w:ascii="Times New Roman" w:hAnsi="Times New Roman" w:cs="Times New Roman"/>
            <w:sz w:val="28"/>
            <w:szCs w:val="28"/>
            <w:lang w:val="uk-UA" w:eastAsia="x-none"/>
          </w:rPr>
          <w:t>https://www.wpowerproducts.com/blog/power-generation-equipment-resources/different-generator-cooling-methods/</w:t>
        </w:r>
      </w:hyperlink>
    </w:p>
    <w:p w14:paraId="3D9C2039" w14:textId="2262D629" w:rsidR="00316A0D" w:rsidRPr="002E6989" w:rsidRDefault="00F34EB8"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017398">
        <w:rPr>
          <w:rFonts w:ascii="Times New Roman" w:hAnsi="Times New Roman" w:cs="Times New Roman"/>
          <w:sz w:val="28"/>
          <w:szCs w:val="28"/>
          <w:lang w:val="en-US" w:eastAsia="x-none"/>
        </w:rPr>
        <w:t>Generator Cooling System Comparison</w:t>
      </w:r>
      <w:r w:rsidR="00017398">
        <w:rPr>
          <w:rFonts w:ascii="Times New Roman" w:hAnsi="Times New Roman" w:cs="Times New Roman"/>
          <w:sz w:val="28"/>
          <w:szCs w:val="28"/>
          <w:lang w:val="en-US" w:eastAsia="x-none"/>
        </w:rPr>
        <w:t xml:space="preserve">. </w:t>
      </w:r>
      <w:r w:rsidR="00013951" w:rsidRPr="00F26A1D">
        <w:rPr>
          <w:rFonts w:ascii="Times New Roman" w:hAnsi="Times New Roman" w:cs="Times New Roman"/>
          <w:sz w:val="28"/>
          <w:szCs w:val="28"/>
          <w:lang w:val="uk-UA" w:eastAsia="x-none"/>
        </w:rPr>
        <w:t>– [Режим доступу]:</w:t>
      </w:r>
      <w:r w:rsidR="00013951" w:rsidRPr="00017398">
        <w:rPr>
          <w:rFonts w:ascii="Times New Roman" w:hAnsi="Times New Roman" w:cs="Times New Roman"/>
          <w:sz w:val="28"/>
          <w:szCs w:val="28"/>
          <w:lang w:val="en-US" w:eastAsia="x-none"/>
        </w:rPr>
        <w:t xml:space="preserve"> </w:t>
      </w:r>
      <w:hyperlink r:id="rId146" w:history="1">
        <w:r w:rsidR="00013951" w:rsidRPr="00821746">
          <w:rPr>
            <w:rStyle w:val="Hyperlink"/>
            <w:rFonts w:ascii="Times New Roman" w:hAnsi="Times New Roman" w:cs="Times New Roman"/>
            <w:sz w:val="28"/>
            <w:szCs w:val="28"/>
            <w:lang w:val="uk-UA" w:eastAsia="x-none"/>
          </w:rPr>
          <w:t>https://www.kinsley-group.com/generator-cooling-system-comparison-difference-between-air-cooling-and-water-cooling-systems/</w:t>
        </w:r>
      </w:hyperlink>
    </w:p>
    <w:p w14:paraId="16744790" w14:textId="6C3588CE" w:rsidR="00587CD0" w:rsidRPr="002E6989" w:rsidRDefault="0023000B"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3000B">
        <w:rPr>
          <w:rFonts w:ascii="Times New Roman" w:hAnsi="Times New Roman" w:cs="Times New Roman"/>
          <w:sz w:val="28"/>
          <w:szCs w:val="28"/>
          <w:lang w:val="en-US" w:eastAsia="x-none"/>
        </w:rPr>
        <w:t>The Differences Between Air-Cooled and Liquid-Cooled Generators</w:t>
      </w:r>
      <w:r w:rsidR="00017398" w:rsidRPr="0023000B">
        <w:rPr>
          <w:rFonts w:ascii="Times New Roman" w:hAnsi="Times New Roman" w:cs="Times New Roman"/>
          <w:sz w:val="28"/>
          <w:szCs w:val="28"/>
          <w:lang w:val="en-US" w:eastAsia="x-none"/>
        </w:rPr>
        <w:t xml:space="preserve">. </w:t>
      </w:r>
      <w:r w:rsidR="00013951" w:rsidRPr="00F26A1D">
        <w:rPr>
          <w:rFonts w:ascii="Times New Roman" w:hAnsi="Times New Roman" w:cs="Times New Roman"/>
          <w:sz w:val="28"/>
          <w:szCs w:val="28"/>
          <w:lang w:val="uk-UA" w:eastAsia="x-none"/>
        </w:rPr>
        <w:t>– [Режим доступу]:</w:t>
      </w:r>
      <w:r w:rsidR="00013951" w:rsidRPr="0023000B">
        <w:rPr>
          <w:rFonts w:ascii="Times New Roman" w:hAnsi="Times New Roman" w:cs="Times New Roman"/>
          <w:sz w:val="28"/>
          <w:szCs w:val="28"/>
          <w:lang w:val="en-US" w:eastAsia="x-none"/>
        </w:rPr>
        <w:t xml:space="preserve"> </w:t>
      </w:r>
      <w:hyperlink r:id="rId147" w:history="1">
        <w:r w:rsidR="00013951" w:rsidRPr="00821746">
          <w:rPr>
            <w:rStyle w:val="Hyperlink"/>
            <w:rFonts w:ascii="Times New Roman" w:hAnsi="Times New Roman" w:cs="Times New Roman"/>
            <w:sz w:val="28"/>
            <w:szCs w:val="28"/>
            <w:lang w:val="uk-UA" w:eastAsia="x-none"/>
          </w:rPr>
          <w:t>https://americasgenerators.com/the-differences-between-air-cooled-and-liquid-cooled-generators/</w:t>
        </w:r>
      </w:hyperlink>
    </w:p>
    <w:p w14:paraId="2EC3E019" w14:textId="19FD4306" w:rsidR="00CD0F76" w:rsidRPr="002E6989" w:rsidRDefault="00CD0F76"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Двигуни внутрішнього згоряння. Теорія [Текст]: Підручник / В.Г. Дяченко; За ред. </w:t>
      </w:r>
      <w:proofErr w:type="spellStart"/>
      <w:r w:rsidRPr="002E6989">
        <w:rPr>
          <w:rFonts w:ascii="Times New Roman" w:hAnsi="Times New Roman" w:cs="Times New Roman"/>
          <w:sz w:val="28"/>
          <w:szCs w:val="28"/>
          <w:lang w:val="uk-UA" w:eastAsia="x-none"/>
        </w:rPr>
        <w:t>А.П.Марченка</w:t>
      </w:r>
      <w:proofErr w:type="spellEnd"/>
      <w:r w:rsidRPr="002E6989">
        <w:rPr>
          <w:rFonts w:ascii="Times New Roman" w:hAnsi="Times New Roman" w:cs="Times New Roman"/>
          <w:sz w:val="28"/>
          <w:szCs w:val="28"/>
          <w:lang w:val="uk-UA" w:eastAsia="x-none"/>
        </w:rPr>
        <w:t>. - Харків: НТУ “ХПІ”, 2008. – 488 с</w:t>
      </w:r>
    </w:p>
    <w:p w14:paraId="378FE06D" w14:textId="4A2C5FAC" w:rsidR="00983062" w:rsidRPr="002E6989" w:rsidRDefault="00983062"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Методичні вказівки до виконання практичних робіт з дисципліни «Двигуни внутрішнього згоряння» (для студентів 4 курсу усіх форм навчання за напрямом підготовки 6.050702 – «Електромеханіка») / </w:t>
      </w:r>
      <w:proofErr w:type="spellStart"/>
      <w:r w:rsidRPr="002E6989">
        <w:rPr>
          <w:rFonts w:ascii="Times New Roman" w:hAnsi="Times New Roman" w:cs="Times New Roman"/>
          <w:sz w:val="28"/>
          <w:szCs w:val="28"/>
          <w:lang w:val="uk-UA" w:eastAsia="x-none"/>
        </w:rPr>
        <w:t>Харк</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нац</w:t>
      </w:r>
      <w:proofErr w:type="spellEnd"/>
      <w:r w:rsidRPr="002E6989">
        <w:rPr>
          <w:rFonts w:ascii="Times New Roman" w:hAnsi="Times New Roman" w:cs="Times New Roman"/>
          <w:sz w:val="28"/>
          <w:szCs w:val="28"/>
          <w:lang w:val="uk-UA" w:eastAsia="x-none"/>
        </w:rPr>
        <w:t xml:space="preserve">. акад. </w:t>
      </w:r>
      <w:proofErr w:type="spellStart"/>
      <w:r w:rsidRPr="002E6989">
        <w:rPr>
          <w:rFonts w:ascii="Times New Roman" w:hAnsi="Times New Roman" w:cs="Times New Roman"/>
          <w:sz w:val="28"/>
          <w:szCs w:val="28"/>
          <w:lang w:val="uk-UA" w:eastAsia="x-none"/>
        </w:rPr>
        <w:t>міськ</w:t>
      </w:r>
      <w:proofErr w:type="spellEnd"/>
      <w:r w:rsidRPr="002E6989">
        <w:rPr>
          <w:rFonts w:ascii="Times New Roman" w:hAnsi="Times New Roman" w:cs="Times New Roman"/>
          <w:sz w:val="28"/>
          <w:szCs w:val="28"/>
          <w:lang w:val="uk-UA" w:eastAsia="x-none"/>
        </w:rPr>
        <w:t>. госп-ва; уклад.: Далека В.Х., Зубенко Д.Ю. – Х.: ХНАМГ, 2008. – 59 с.</w:t>
      </w:r>
    </w:p>
    <w:p w14:paraId="5A2E3B03" w14:textId="1F119073" w:rsidR="006C0107" w:rsidRPr="002E6989" w:rsidRDefault="006C0107"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Долганов</w:t>
      </w:r>
      <w:proofErr w:type="spellEnd"/>
      <w:r w:rsidRPr="002E6989">
        <w:rPr>
          <w:rFonts w:ascii="Times New Roman" w:hAnsi="Times New Roman" w:cs="Times New Roman"/>
          <w:sz w:val="28"/>
          <w:szCs w:val="28"/>
          <w:lang w:val="uk-UA" w:eastAsia="x-none"/>
        </w:rPr>
        <w:t xml:space="preserve"> К.Є. Автомобільні двигуни. Робочі процеси і характеристики поршневих двигунів : </w:t>
      </w:r>
      <w:proofErr w:type="spellStart"/>
      <w:r w:rsidRPr="002E6989">
        <w:rPr>
          <w:rFonts w:ascii="Times New Roman" w:hAnsi="Times New Roman" w:cs="Times New Roman"/>
          <w:sz w:val="28"/>
          <w:szCs w:val="28"/>
          <w:lang w:val="uk-UA" w:eastAsia="x-none"/>
        </w:rPr>
        <w:t>навчальнии</w:t>
      </w:r>
      <w:proofErr w:type="spellEnd"/>
      <w:r w:rsidRPr="002E6989">
        <w:rPr>
          <w:rFonts w:ascii="Times New Roman" w:hAnsi="Times New Roman" w:cs="Times New Roman"/>
          <w:sz w:val="28"/>
          <w:szCs w:val="28"/>
          <w:lang w:val="uk-UA" w:eastAsia="x-none"/>
        </w:rPr>
        <w:t xml:space="preserve">̆ посібник / К.Є. </w:t>
      </w:r>
      <w:proofErr w:type="spellStart"/>
      <w:r w:rsidRPr="002E6989">
        <w:rPr>
          <w:rFonts w:ascii="Times New Roman" w:hAnsi="Times New Roman" w:cs="Times New Roman"/>
          <w:sz w:val="28"/>
          <w:szCs w:val="28"/>
          <w:lang w:val="uk-UA" w:eastAsia="x-none"/>
        </w:rPr>
        <w:t>Долганов</w:t>
      </w:r>
      <w:proofErr w:type="spellEnd"/>
      <w:r w:rsidRPr="002E6989">
        <w:rPr>
          <w:rFonts w:ascii="Times New Roman" w:hAnsi="Times New Roman" w:cs="Times New Roman"/>
          <w:sz w:val="28"/>
          <w:szCs w:val="28"/>
          <w:lang w:val="uk-UA" w:eastAsia="x-none"/>
        </w:rPr>
        <w:t xml:space="preserve">, Ю.Ф. </w:t>
      </w:r>
      <w:proofErr w:type="spellStart"/>
      <w:r w:rsidRPr="002E6989">
        <w:rPr>
          <w:rFonts w:ascii="Times New Roman" w:hAnsi="Times New Roman" w:cs="Times New Roman"/>
          <w:sz w:val="28"/>
          <w:szCs w:val="28"/>
          <w:lang w:val="uk-UA" w:eastAsia="x-none"/>
        </w:rPr>
        <w:t>Гутаревич</w:t>
      </w:r>
      <w:proofErr w:type="spellEnd"/>
      <w:r w:rsidRPr="002E6989">
        <w:rPr>
          <w:rFonts w:ascii="Times New Roman" w:hAnsi="Times New Roman" w:cs="Times New Roman"/>
          <w:sz w:val="28"/>
          <w:szCs w:val="28"/>
          <w:lang w:val="uk-UA" w:eastAsia="x-none"/>
        </w:rPr>
        <w:t>. – К. : ІСДО, 1994. – 156 с.</w:t>
      </w:r>
    </w:p>
    <w:p w14:paraId="5FE8B103" w14:textId="0A3A5538" w:rsidR="003715B6" w:rsidRPr="002E6989" w:rsidRDefault="003715B6"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Двигуни автомобільні (основні терміни та визначення з відповідниками </w:t>
      </w:r>
      <w:proofErr w:type="spellStart"/>
      <w:r w:rsidRPr="002E6989">
        <w:rPr>
          <w:rFonts w:ascii="Times New Roman" w:hAnsi="Times New Roman" w:cs="Times New Roman"/>
          <w:sz w:val="28"/>
          <w:szCs w:val="28"/>
          <w:lang w:val="uk-UA" w:eastAsia="x-none"/>
        </w:rPr>
        <w:t>англійською</w:t>
      </w:r>
      <w:proofErr w:type="spellEnd"/>
      <w:r w:rsidRPr="002E6989">
        <w:rPr>
          <w:rFonts w:ascii="Times New Roman" w:hAnsi="Times New Roman" w:cs="Times New Roman"/>
          <w:sz w:val="28"/>
          <w:szCs w:val="28"/>
          <w:lang w:val="uk-UA" w:eastAsia="x-none"/>
        </w:rPr>
        <w:t xml:space="preserve"> та </w:t>
      </w:r>
      <w:proofErr w:type="spellStart"/>
      <w:r w:rsidRPr="002E6989">
        <w:rPr>
          <w:rFonts w:ascii="Times New Roman" w:hAnsi="Times New Roman" w:cs="Times New Roman"/>
          <w:sz w:val="28"/>
          <w:szCs w:val="28"/>
          <w:lang w:val="uk-UA" w:eastAsia="x-none"/>
        </w:rPr>
        <w:t>російською</w:t>
      </w:r>
      <w:proofErr w:type="spellEnd"/>
      <w:r w:rsidRPr="002E6989">
        <w:rPr>
          <w:rFonts w:ascii="Times New Roman" w:hAnsi="Times New Roman" w:cs="Times New Roman"/>
          <w:sz w:val="28"/>
          <w:szCs w:val="28"/>
          <w:lang w:val="uk-UA" w:eastAsia="x-none"/>
        </w:rPr>
        <w:t xml:space="preserve"> мовами) : </w:t>
      </w:r>
      <w:proofErr w:type="spellStart"/>
      <w:r w:rsidRPr="002E6989">
        <w:rPr>
          <w:rFonts w:ascii="Times New Roman" w:hAnsi="Times New Roman" w:cs="Times New Roman"/>
          <w:sz w:val="28"/>
          <w:szCs w:val="28"/>
          <w:lang w:val="uk-UA" w:eastAsia="x-none"/>
        </w:rPr>
        <w:t>навч</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посіб</w:t>
      </w:r>
      <w:proofErr w:type="spellEnd"/>
      <w:r w:rsidRPr="002E6989">
        <w:rPr>
          <w:rFonts w:ascii="Times New Roman" w:hAnsi="Times New Roman" w:cs="Times New Roman"/>
          <w:sz w:val="28"/>
          <w:szCs w:val="28"/>
          <w:lang w:val="uk-UA" w:eastAsia="x-none"/>
        </w:rPr>
        <w:t xml:space="preserve">. / Ю.Ф. </w:t>
      </w:r>
      <w:proofErr w:type="spellStart"/>
      <w:r w:rsidRPr="002E6989">
        <w:rPr>
          <w:rFonts w:ascii="Times New Roman" w:hAnsi="Times New Roman" w:cs="Times New Roman"/>
          <w:sz w:val="28"/>
          <w:szCs w:val="28"/>
          <w:lang w:val="uk-UA" w:eastAsia="x-none"/>
        </w:rPr>
        <w:t>Гутаревич</w:t>
      </w:r>
      <w:proofErr w:type="spellEnd"/>
      <w:r w:rsidRPr="002E6989">
        <w:rPr>
          <w:rFonts w:ascii="Times New Roman" w:hAnsi="Times New Roman" w:cs="Times New Roman"/>
          <w:sz w:val="28"/>
          <w:szCs w:val="28"/>
          <w:lang w:val="uk-UA" w:eastAsia="x-none"/>
        </w:rPr>
        <w:t xml:space="preserve">, Л.П. </w:t>
      </w:r>
      <w:proofErr w:type="spellStart"/>
      <w:r w:rsidRPr="002E6989">
        <w:rPr>
          <w:rFonts w:ascii="Times New Roman" w:hAnsi="Times New Roman" w:cs="Times New Roman"/>
          <w:sz w:val="28"/>
          <w:szCs w:val="28"/>
          <w:lang w:val="uk-UA" w:eastAsia="x-none"/>
        </w:rPr>
        <w:lastRenderedPageBreak/>
        <w:t>Мержиєвська</w:t>
      </w:r>
      <w:proofErr w:type="spellEnd"/>
      <w:r w:rsidRPr="002E6989">
        <w:rPr>
          <w:rFonts w:ascii="Times New Roman" w:hAnsi="Times New Roman" w:cs="Times New Roman"/>
          <w:sz w:val="28"/>
          <w:szCs w:val="28"/>
          <w:lang w:val="uk-UA" w:eastAsia="x-none"/>
        </w:rPr>
        <w:t xml:space="preserve">, В.І. Дмитренко, А.О. </w:t>
      </w:r>
      <w:proofErr w:type="spellStart"/>
      <w:r w:rsidRPr="002E6989">
        <w:rPr>
          <w:rFonts w:ascii="Times New Roman" w:hAnsi="Times New Roman" w:cs="Times New Roman"/>
          <w:sz w:val="28"/>
          <w:szCs w:val="28"/>
          <w:lang w:val="uk-UA" w:eastAsia="x-none"/>
        </w:rPr>
        <w:t>Корпач</w:t>
      </w:r>
      <w:proofErr w:type="spellEnd"/>
      <w:r w:rsidRPr="002E6989">
        <w:rPr>
          <w:rFonts w:ascii="Times New Roman" w:hAnsi="Times New Roman" w:cs="Times New Roman"/>
          <w:sz w:val="28"/>
          <w:szCs w:val="28"/>
          <w:lang w:val="uk-UA" w:eastAsia="x-none"/>
        </w:rPr>
        <w:t xml:space="preserve">, А.А. </w:t>
      </w:r>
      <w:proofErr w:type="spellStart"/>
      <w:r w:rsidRPr="002E6989">
        <w:rPr>
          <w:rFonts w:ascii="Times New Roman" w:hAnsi="Times New Roman" w:cs="Times New Roman"/>
          <w:sz w:val="28"/>
          <w:szCs w:val="28"/>
          <w:lang w:val="uk-UA" w:eastAsia="x-none"/>
        </w:rPr>
        <w:t>Лісовал</w:t>
      </w:r>
      <w:proofErr w:type="spellEnd"/>
      <w:r w:rsidRPr="002E6989">
        <w:rPr>
          <w:rFonts w:ascii="Times New Roman" w:hAnsi="Times New Roman" w:cs="Times New Roman"/>
          <w:sz w:val="28"/>
          <w:szCs w:val="28"/>
          <w:lang w:val="uk-UA" w:eastAsia="x-none"/>
        </w:rPr>
        <w:t>. – К. : НТУ, 2016. – 65 с.</w:t>
      </w:r>
    </w:p>
    <w:p w14:paraId="46171CA1" w14:textId="52B06484" w:rsidR="00617179" w:rsidRPr="002E6989" w:rsidRDefault="00617179"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Електричні машини. Синхронні машини. Машини постійного струму: Навчальний посібник / Л. В. </w:t>
      </w:r>
      <w:proofErr w:type="spellStart"/>
      <w:r w:rsidRPr="002E6989">
        <w:rPr>
          <w:rFonts w:ascii="Times New Roman" w:hAnsi="Times New Roman" w:cs="Times New Roman"/>
          <w:sz w:val="28"/>
          <w:szCs w:val="28"/>
          <w:lang w:val="uk-UA" w:eastAsia="x-none"/>
        </w:rPr>
        <w:t>Дубинець</w:t>
      </w:r>
      <w:proofErr w:type="spellEnd"/>
      <w:r w:rsidRPr="002E6989">
        <w:rPr>
          <w:rFonts w:ascii="Times New Roman" w:hAnsi="Times New Roman" w:cs="Times New Roman"/>
          <w:sz w:val="28"/>
          <w:szCs w:val="28"/>
          <w:lang w:val="uk-UA" w:eastAsia="x-none"/>
        </w:rPr>
        <w:t xml:space="preserve">, О. І. Момот, О. Л. Маренич. - Д.: Вид-во </w:t>
      </w:r>
      <w:proofErr w:type="spellStart"/>
      <w:r w:rsidRPr="002E6989">
        <w:rPr>
          <w:rFonts w:ascii="Times New Roman" w:hAnsi="Times New Roman" w:cs="Times New Roman"/>
          <w:sz w:val="28"/>
          <w:szCs w:val="28"/>
          <w:lang w:val="uk-UA" w:eastAsia="x-none"/>
        </w:rPr>
        <w:t>Дніпропетр</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нац</w:t>
      </w:r>
      <w:proofErr w:type="spellEnd"/>
      <w:r w:rsidRPr="002E6989">
        <w:rPr>
          <w:rFonts w:ascii="Times New Roman" w:hAnsi="Times New Roman" w:cs="Times New Roman"/>
          <w:sz w:val="28"/>
          <w:szCs w:val="28"/>
          <w:lang w:val="uk-UA" w:eastAsia="x-none"/>
        </w:rPr>
        <w:t xml:space="preserve">. ун-ту </w:t>
      </w:r>
      <w:proofErr w:type="spellStart"/>
      <w:r w:rsidRPr="002E6989">
        <w:rPr>
          <w:rFonts w:ascii="Times New Roman" w:hAnsi="Times New Roman" w:cs="Times New Roman"/>
          <w:sz w:val="28"/>
          <w:szCs w:val="28"/>
          <w:lang w:val="uk-UA" w:eastAsia="x-none"/>
        </w:rPr>
        <w:t>залізн</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трансп</w:t>
      </w:r>
      <w:proofErr w:type="spellEnd"/>
      <w:r w:rsidRPr="002E6989">
        <w:rPr>
          <w:rFonts w:ascii="Times New Roman" w:hAnsi="Times New Roman" w:cs="Times New Roman"/>
          <w:sz w:val="28"/>
          <w:szCs w:val="28"/>
          <w:lang w:val="uk-UA" w:eastAsia="x-none"/>
        </w:rPr>
        <w:t>. ім. акад. В. Лазаряна, 2007. - 200 с.</w:t>
      </w:r>
    </w:p>
    <w:p w14:paraId="5B17C2FB" w14:textId="2B7C8F16" w:rsidR="0022464C" w:rsidRPr="002E6989" w:rsidRDefault="0022464C"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color w:val="000000"/>
          <w:sz w:val="28"/>
          <w:szCs w:val="28"/>
          <w:lang w:val="uk-UA"/>
          <w14:ligatures w14:val="standardContextual"/>
        </w:rPr>
        <w:t xml:space="preserve">Т. Г. </w:t>
      </w:r>
      <w:proofErr w:type="spellStart"/>
      <w:r w:rsidRPr="002E6989">
        <w:rPr>
          <w:rFonts w:ascii="Times New Roman" w:hAnsi="Times New Roman" w:cs="Times New Roman"/>
          <w:color w:val="000000"/>
          <w:sz w:val="28"/>
          <w:szCs w:val="28"/>
          <w:lang w:val="uk-UA"/>
          <w14:ligatures w14:val="standardContextual"/>
        </w:rPr>
        <w:t>Тігарєва</w:t>
      </w:r>
      <w:proofErr w:type="spellEnd"/>
      <w:r w:rsidRPr="002E6989">
        <w:rPr>
          <w:rFonts w:ascii="Times New Roman" w:hAnsi="Times New Roman" w:cs="Times New Roman"/>
          <w:color w:val="000000"/>
          <w:sz w:val="28"/>
          <w:szCs w:val="28"/>
          <w:lang w:val="uk-UA"/>
          <w14:ligatures w14:val="standardContextual"/>
        </w:rPr>
        <w:t xml:space="preserve"> «Електротехніка». Навчальний посібник. – Одеса, ОДАБА, 2016</w:t>
      </w:r>
      <w:r w:rsidR="00C416FD"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w:t>
      </w:r>
      <w:r w:rsidR="00C416FD" w:rsidRPr="002E6989">
        <w:rPr>
          <w:rFonts w:ascii="Times New Roman" w:hAnsi="Times New Roman" w:cs="Times New Roman"/>
          <w:color w:val="000000"/>
          <w:sz w:val="28"/>
          <w:szCs w:val="28"/>
          <w:lang w:val="uk-UA"/>
          <w14:ligatures w14:val="standardContextual"/>
        </w:rPr>
        <w:t xml:space="preserve"> </w:t>
      </w:r>
      <w:r w:rsidRPr="002E6989">
        <w:rPr>
          <w:rFonts w:ascii="Times New Roman" w:hAnsi="Times New Roman" w:cs="Times New Roman"/>
          <w:color w:val="000000"/>
          <w:sz w:val="28"/>
          <w:szCs w:val="28"/>
          <w:lang w:val="uk-UA"/>
          <w14:ligatures w14:val="standardContextual"/>
        </w:rPr>
        <w:t>195с.</w:t>
      </w:r>
    </w:p>
    <w:p w14:paraId="072EA2CD" w14:textId="41B69B85" w:rsidR="00597D6A" w:rsidRPr="002E6989" w:rsidRDefault="00597D6A"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Matsch</w:t>
      </w:r>
      <w:proofErr w:type="spellEnd"/>
      <w:r w:rsidRPr="002E6989">
        <w:rPr>
          <w:rFonts w:ascii="Times New Roman" w:hAnsi="Times New Roman" w:cs="Times New Roman"/>
          <w:sz w:val="28"/>
          <w:szCs w:val="28"/>
          <w:lang w:val="uk-UA" w:eastAsia="x-none"/>
        </w:rPr>
        <w:t>, L. W. (</w:t>
      </w:r>
      <w:proofErr w:type="spellStart"/>
      <w:r w:rsidRPr="002E6989">
        <w:rPr>
          <w:rFonts w:ascii="Times New Roman" w:hAnsi="Times New Roman" w:cs="Times New Roman"/>
          <w:sz w:val="28"/>
          <w:szCs w:val="28"/>
          <w:lang w:val="uk-UA" w:eastAsia="x-none"/>
        </w:rPr>
        <w:t>Late</w:t>
      </w:r>
      <w:proofErr w:type="spellEnd"/>
      <w:r w:rsidRPr="002E6989">
        <w:rPr>
          <w:rFonts w:ascii="Times New Roman" w:hAnsi="Times New Roman" w:cs="Times New Roman"/>
          <w:sz w:val="28"/>
          <w:szCs w:val="28"/>
          <w:lang w:val="uk-UA" w:eastAsia="x-none"/>
        </w:rPr>
        <w:t xml:space="preserve">), &amp; </w:t>
      </w:r>
      <w:proofErr w:type="spellStart"/>
      <w:r w:rsidRPr="002E6989">
        <w:rPr>
          <w:rFonts w:ascii="Times New Roman" w:hAnsi="Times New Roman" w:cs="Times New Roman"/>
          <w:sz w:val="28"/>
          <w:szCs w:val="28"/>
          <w:lang w:val="uk-UA" w:eastAsia="x-none"/>
        </w:rPr>
        <w:t>Morgan</w:t>
      </w:r>
      <w:proofErr w:type="spellEnd"/>
      <w:r w:rsidRPr="002E6989">
        <w:rPr>
          <w:rFonts w:ascii="Times New Roman" w:hAnsi="Times New Roman" w:cs="Times New Roman"/>
          <w:sz w:val="28"/>
          <w:szCs w:val="28"/>
          <w:lang w:val="uk-UA" w:eastAsia="x-none"/>
        </w:rPr>
        <w:t xml:space="preserve">, J. D. (1986). </w:t>
      </w:r>
      <w:proofErr w:type="spellStart"/>
      <w:r w:rsidRPr="002E6989">
        <w:rPr>
          <w:rFonts w:ascii="Times New Roman" w:hAnsi="Times New Roman" w:cs="Times New Roman"/>
          <w:sz w:val="28"/>
          <w:szCs w:val="28"/>
          <w:lang w:val="uk-UA" w:eastAsia="x-none"/>
        </w:rPr>
        <w:t>Electromagnetic</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Electromechanical</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Machines</w:t>
      </w:r>
      <w:proofErr w:type="spellEnd"/>
      <w:r w:rsidRPr="002E6989">
        <w:rPr>
          <w:rFonts w:ascii="Times New Roman" w:hAnsi="Times New Roman" w:cs="Times New Roman"/>
          <w:sz w:val="28"/>
          <w:szCs w:val="28"/>
          <w:lang w:val="uk-UA" w:eastAsia="x-none"/>
        </w:rPr>
        <w:t xml:space="preserve"> (3rd </w:t>
      </w:r>
      <w:proofErr w:type="spellStart"/>
      <w:r w:rsidRPr="002E6989">
        <w:rPr>
          <w:rFonts w:ascii="Times New Roman" w:hAnsi="Times New Roman" w:cs="Times New Roman"/>
          <w:sz w:val="28"/>
          <w:szCs w:val="28"/>
          <w:lang w:val="uk-UA" w:eastAsia="x-none"/>
        </w:rPr>
        <w:t>ed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Harper</w:t>
      </w:r>
      <w:proofErr w:type="spellEnd"/>
      <w:r w:rsidRPr="002E6989">
        <w:rPr>
          <w:rFonts w:ascii="Times New Roman" w:hAnsi="Times New Roman" w:cs="Times New Roman"/>
          <w:sz w:val="28"/>
          <w:szCs w:val="28"/>
          <w:lang w:val="uk-UA" w:eastAsia="x-none"/>
        </w:rPr>
        <w:t xml:space="preserve"> &amp; </w:t>
      </w:r>
      <w:proofErr w:type="spellStart"/>
      <w:r w:rsidRPr="002E6989">
        <w:rPr>
          <w:rFonts w:ascii="Times New Roman" w:hAnsi="Times New Roman" w:cs="Times New Roman"/>
          <w:sz w:val="28"/>
          <w:szCs w:val="28"/>
          <w:lang w:val="uk-UA" w:eastAsia="x-none"/>
        </w:rPr>
        <w:t>Row</w:t>
      </w:r>
      <w:proofErr w:type="spellEnd"/>
      <w:r w:rsidRPr="002E6989">
        <w:rPr>
          <w:rFonts w:ascii="Times New Roman" w:hAnsi="Times New Roman" w:cs="Times New Roman"/>
          <w:sz w:val="28"/>
          <w:szCs w:val="28"/>
          <w:lang w:val="uk-UA" w:eastAsia="x-none"/>
        </w:rPr>
        <w:t>.</w:t>
      </w:r>
    </w:p>
    <w:p w14:paraId="3E5663E1" w14:textId="2ECD404E" w:rsidR="00580B9E" w:rsidRPr="002E6989" w:rsidRDefault="00C979D4"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Пат. 29306 Україна, МПК7 B60S5/00. Пристрій для діагностики технічного стану генератора [Текст] / </w:t>
      </w:r>
      <w:proofErr w:type="spellStart"/>
      <w:r w:rsidRPr="002E6989">
        <w:rPr>
          <w:rFonts w:ascii="Times New Roman" w:hAnsi="Times New Roman" w:cs="Times New Roman"/>
          <w:sz w:val="28"/>
          <w:szCs w:val="28"/>
          <w:lang w:val="uk-UA" w:eastAsia="x-none"/>
        </w:rPr>
        <w:t>Андрієвський</w:t>
      </w:r>
      <w:proofErr w:type="spellEnd"/>
      <w:r w:rsidRPr="002E6989">
        <w:rPr>
          <w:rFonts w:ascii="Times New Roman" w:hAnsi="Times New Roman" w:cs="Times New Roman"/>
          <w:sz w:val="28"/>
          <w:szCs w:val="28"/>
          <w:lang w:val="uk-UA" w:eastAsia="x-none"/>
        </w:rPr>
        <w:t xml:space="preserve"> Андрій Петрович (UA), </w:t>
      </w:r>
      <w:proofErr w:type="spellStart"/>
      <w:r w:rsidRPr="002E6989">
        <w:rPr>
          <w:rFonts w:ascii="Times New Roman" w:hAnsi="Times New Roman" w:cs="Times New Roman"/>
          <w:sz w:val="28"/>
          <w:szCs w:val="28"/>
          <w:lang w:val="uk-UA" w:eastAsia="x-none"/>
        </w:rPr>
        <w:t>Семенцов</w:t>
      </w:r>
      <w:proofErr w:type="spellEnd"/>
      <w:r w:rsidRPr="002E6989">
        <w:rPr>
          <w:rFonts w:ascii="Times New Roman" w:hAnsi="Times New Roman" w:cs="Times New Roman"/>
          <w:sz w:val="28"/>
          <w:szCs w:val="28"/>
          <w:lang w:val="uk-UA" w:eastAsia="x-none"/>
        </w:rPr>
        <w:t xml:space="preserve"> В'ячеслав Іванович (UA), </w:t>
      </w:r>
      <w:proofErr w:type="spellStart"/>
      <w:r w:rsidRPr="002E6989">
        <w:rPr>
          <w:rFonts w:ascii="Times New Roman" w:hAnsi="Times New Roman" w:cs="Times New Roman"/>
          <w:sz w:val="28"/>
          <w:szCs w:val="28"/>
          <w:lang w:val="uk-UA" w:eastAsia="x-none"/>
        </w:rPr>
        <w:t>Куровська</w:t>
      </w:r>
      <w:proofErr w:type="spellEnd"/>
      <w:r w:rsidRPr="002E6989">
        <w:rPr>
          <w:rFonts w:ascii="Times New Roman" w:hAnsi="Times New Roman" w:cs="Times New Roman"/>
          <w:sz w:val="28"/>
          <w:szCs w:val="28"/>
          <w:lang w:val="uk-UA" w:eastAsia="x-none"/>
        </w:rPr>
        <w:t xml:space="preserve"> Тетяна Юріївна (UA); заявник та патентовласник Національна академія оборони України (UA) у. - № 200709926; </w:t>
      </w:r>
      <w:proofErr w:type="spellStart"/>
      <w:r w:rsidRPr="002E6989">
        <w:rPr>
          <w:rFonts w:ascii="Times New Roman" w:hAnsi="Times New Roman" w:cs="Times New Roman"/>
          <w:sz w:val="28"/>
          <w:szCs w:val="28"/>
          <w:lang w:val="uk-UA" w:eastAsia="x-none"/>
        </w:rPr>
        <w:t>заявл</w:t>
      </w:r>
      <w:proofErr w:type="spellEnd"/>
      <w:r w:rsidRPr="002E6989">
        <w:rPr>
          <w:rFonts w:ascii="Times New Roman" w:hAnsi="Times New Roman" w:cs="Times New Roman"/>
          <w:sz w:val="28"/>
          <w:szCs w:val="28"/>
          <w:lang w:val="uk-UA" w:eastAsia="x-none"/>
        </w:rPr>
        <w:t xml:space="preserve">. 05.09.2007; </w:t>
      </w:r>
      <w:proofErr w:type="spellStart"/>
      <w:r w:rsidRPr="002E6989">
        <w:rPr>
          <w:rFonts w:ascii="Times New Roman" w:hAnsi="Times New Roman" w:cs="Times New Roman"/>
          <w:sz w:val="28"/>
          <w:szCs w:val="28"/>
          <w:lang w:val="uk-UA" w:eastAsia="x-none"/>
        </w:rPr>
        <w:t>опубл</w:t>
      </w:r>
      <w:proofErr w:type="spellEnd"/>
      <w:r w:rsidRPr="002E6989">
        <w:rPr>
          <w:rFonts w:ascii="Times New Roman" w:hAnsi="Times New Roman" w:cs="Times New Roman"/>
          <w:sz w:val="28"/>
          <w:szCs w:val="28"/>
          <w:lang w:val="uk-UA" w:eastAsia="x-none"/>
        </w:rPr>
        <w:t>. 10.01.2008.</w:t>
      </w:r>
    </w:p>
    <w:p w14:paraId="1EA1B4DE" w14:textId="66DEA2A5" w:rsidR="00C979D4" w:rsidRPr="002E6989" w:rsidRDefault="00BB76B2"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Пат. 122316 Україна, МПК7 H04B 1/00, H04B 1/58, H04B 3/60. Спосіб побудови комплексної експертної системи контролю технічного стану та діагностики [Текст] / </w:t>
      </w:r>
      <w:proofErr w:type="spellStart"/>
      <w:r w:rsidRPr="002E6989">
        <w:rPr>
          <w:rFonts w:ascii="Times New Roman" w:hAnsi="Times New Roman" w:cs="Times New Roman"/>
          <w:sz w:val="28"/>
          <w:szCs w:val="28"/>
          <w:lang w:val="uk-UA" w:eastAsia="x-none"/>
        </w:rPr>
        <w:t>Прібилєв</w:t>
      </w:r>
      <w:proofErr w:type="spellEnd"/>
      <w:r w:rsidRPr="002E6989">
        <w:rPr>
          <w:rFonts w:ascii="Times New Roman" w:hAnsi="Times New Roman" w:cs="Times New Roman"/>
          <w:sz w:val="28"/>
          <w:szCs w:val="28"/>
          <w:lang w:val="uk-UA" w:eastAsia="x-none"/>
        </w:rPr>
        <w:t xml:space="preserve"> Юрій Борисович (UA), Шишацький Андрій Володимирович (UA); заявник та патентовласник </w:t>
      </w:r>
      <w:proofErr w:type="spellStart"/>
      <w:r w:rsidRPr="002E6989">
        <w:rPr>
          <w:rFonts w:ascii="Times New Roman" w:hAnsi="Times New Roman" w:cs="Times New Roman"/>
          <w:sz w:val="28"/>
          <w:szCs w:val="28"/>
          <w:lang w:val="uk-UA" w:eastAsia="x-none"/>
        </w:rPr>
        <w:t>Прібилєв</w:t>
      </w:r>
      <w:proofErr w:type="spellEnd"/>
      <w:r w:rsidRPr="002E6989">
        <w:rPr>
          <w:rFonts w:ascii="Times New Roman" w:hAnsi="Times New Roman" w:cs="Times New Roman"/>
          <w:sz w:val="28"/>
          <w:szCs w:val="28"/>
          <w:lang w:val="uk-UA" w:eastAsia="x-none"/>
        </w:rPr>
        <w:t xml:space="preserve"> Юрій Борисович, </w:t>
      </w:r>
      <w:proofErr w:type="spellStart"/>
      <w:r w:rsidRPr="002E6989">
        <w:rPr>
          <w:rFonts w:ascii="Times New Roman" w:hAnsi="Times New Roman" w:cs="Times New Roman"/>
          <w:sz w:val="28"/>
          <w:szCs w:val="28"/>
          <w:lang w:val="uk-UA" w:eastAsia="x-none"/>
        </w:rPr>
        <w:t>просп</w:t>
      </w:r>
      <w:proofErr w:type="spellEnd"/>
      <w:r w:rsidRPr="002E6989">
        <w:rPr>
          <w:rFonts w:ascii="Times New Roman" w:hAnsi="Times New Roman" w:cs="Times New Roman"/>
          <w:sz w:val="28"/>
          <w:szCs w:val="28"/>
          <w:lang w:val="uk-UA" w:eastAsia="x-none"/>
        </w:rPr>
        <w:t xml:space="preserve">. Повітрофлотський, 28, м. Київ-49, 03049 (UA), Шишацький Андрій Володимирович, </w:t>
      </w:r>
      <w:proofErr w:type="spellStart"/>
      <w:r w:rsidRPr="002E6989">
        <w:rPr>
          <w:rFonts w:ascii="Times New Roman" w:hAnsi="Times New Roman" w:cs="Times New Roman"/>
          <w:sz w:val="28"/>
          <w:szCs w:val="28"/>
          <w:lang w:val="uk-UA" w:eastAsia="x-none"/>
        </w:rPr>
        <w:t>бул</w:t>
      </w:r>
      <w:proofErr w:type="spellEnd"/>
      <w:r w:rsidRPr="002E6989">
        <w:rPr>
          <w:rFonts w:ascii="Times New Roman" w:hAnsi="Times New Roman" w:cs="Times New Roman"/>
          <w:sz w:val="28"/>
          <w:szCs w:val="28"/>
          <w:lang w:val="uk-UA" w:eastAsia="x-none"/>
        </w:rPr>
        <w:t xml:space="preserve">. Перова, 44, </w:t>
      </w:r>
      <w:proofErr w:type="spellStart"/>
      <w:r w:rsidRPr="002E6989">
        <w:rPr>
          <w:rFonts w:ascii="Times New Roman" w:hAnsi="Times New Roman" w:cs="Times New Roman"/>
          <w:sz w:val="28"/>
          <w:szCs w:val="28"/>
          <w:lang w:val="uk-UA" w:eastAsia="x-none"/>
        </w:rPr>
        <w:t>кв</w:t>
      </w:r>
      <w:proofErr w:type="spellEnd"/>
      <w:r w:rsidRPr="002E6989">
        <w:rPr>
          <w:rFonts w:ascii="Times New Roman" w:hAnsi="Times New Roman" w:cs="Times New Roman"/>
          <w:sz w:val="28"/>
          <w:szCs w:val="28"/>
          <w:lang w:val="uk-UA" w:eastAsia="x-none"/>
        </w:rPr>
        <w:t xml:space="preserve">. 16, м. Київ-139, 02139 (UA). - № 201709013; </w:t>
      </w:r>
      <w:proofErr w:type="spellStart"/>
      <w:r w:rsidRPr="002E6989">
        <w:rPr>
          <w:rFonts w:ascii="Times New Roman" w:hAnsi="Times New Roman" w:cs="Times New Roman"/>
          <w:sz w:val="28"/>
          <w:szCs w:val="28"/>
          <w:lang w:val="uk-UA" w:eastAsia="x-none"/>
        </w:rPr>
        <w:t>заявл</w:t>
      </w:r>
      <w:proofErr w:type="spellEnd"/>
      <w:r w:rsidRPr="002E6989">
        <w:rPr>
          <w:rFonts w:ascii="Times New Roman" w:hAnsi="Times New Roman" w:cs="Times New Roman"/>
          <w:sz w:val="28"/>
          <w:szCs w:val="28"/>
          <w:lang w:val="uk-UA" w:eastAsia="x-none"/>
        </w:rPr>
        <w:t xml:space="preserve">. 11.09.2017; </w:t>
      </w:r>
      <w:proofErr w:type="spellStart"/>
      <w:r w:rsidRPr="002E6989">
        <w:rPr>
          <w:rFonts w:ascii="Times New Roman" w:hAnsi="Times New Roman" w:cs="Times New Roman"/>
          <w:sz w:val="28"/>
          <w:szCs w:val="28"/>
          <w:lang w:val="uk-UA" w:eastAsia="x-none"/>
        </w:rPr>
        <w:t>опубл</w:t>
      </w:r>
      <w:proofErr w:type="spellEnd"/>
      <w:r w:rsidRPr="002E6989">
        <w:rPr>
          <w:rFonts w:ascii="Times New Roman" w:hAnsi="Times New Roman" w:cs="Times New Roman"/>
          <w:sz w:val="28"/>
          <w:szCs w:val="28"/>
          <w:lang w:val="uk-UA" w:eastAsia="x-none"/>
        </w:rPr>
        <w:t>. 26.12.2017.</w:t>
      </w:r>
    </w:p>
    <w:p w14:paraId="70EE6C79" w14:textId="04536312" w:rsidR="0050427E" w:rsidRPr="002E6989" w:rsidRDefault="0050427E"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On-line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Monitoring</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Diagnostics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Predictive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Maintenance</w:t>
      </w:r>
      <w:proofErr w:type="spellEnd"/>
      <w:r w:rsidR="00BA1948">
        <w:rPr>
          <w:rFonts w:ascii="Times New Roman" w:hAnsi="Times New Roman" w:cs="Times New Roman"/>
          <w:sz w:val="28"/>
          <w:szCs w:val="28"/>
          <w:lang w:val="en-US" w:eastAsia="x-none"/>
        </w:rPr>
        <w:t xml:space="preserve">. </w:t>
      </w:r>
      <w:r w:rsidR="00BA1948">
        <w:rPr>
          <w:rFonts w:ascii="Times New Roman" w:hAnsi="Times New Roman" w:cs="Times New Roman"/>
          <w:sz w:val="28"/>
          <w:szCs w:val="28"/>
          <w:lang w:val="en-US" w:eastAsia="x-none"/>
        </w:rPr>
        <w:tab/>
      </w:r>
      <w:r w:rsidR="00BA1948" w:rsidRPr="00F26A1D">
        <w:rPr>
          <w:rFonts w:ascii="Times New Roman" w:hAnsi="Times New Roman" w:cs="Times New Roman"/>
          <w:sz w:val="28"/>
          <w:szCs w:val="28"/>
          <w:lang w:val="uk-UA" w:eastAsia="x-none"/>
        </w:rPr>
        <w:t>– [Режим доступу]:</w:t>
      </w:r>
      <w:r w:rsidR="00BA1948" w:rsidRPr="00BA1948">
        <w:rPr>
          <w:rFonts w:ascii="Times New Roman" w:hAnsi="Times New Roman" w:cs="Times New Roman"/>
          <w:sz w:val="28"/>
          <w:szCs w:val="28"/>
          <w:lang w:eastAsia="x-none"/>
        </w:rPr>
        <w:t xml:space="preserve"> </w:t>
      </w:r>
      <w:r w:rsidRPr="002E6989">
        <w:rPr>
          <w:rFonts w:ascii="Times New Roman" w:hAnsi="Times New Roman" w:cs="Times New Roman"/>
          <w:sz w:val="28"/>
          <w:szCs w:val="28"/>
          <w:lang w:val="uk-UA" w:eastAsia="x-none"/>
        </w:rPr>
        <w:t xml:space="preserve">https://www.siemens-energy.com/global/en/offerings/services/performance-enhancement/modernization-upgrades/generators/utility-generators/predictive-maintenance-online-monitoring.html – Заголовок з екрана. </w:t>
      </w:r>
    </w:p>
    <w:p w14:paraId="2C84B9C2" w14:textId="72C36F15" w:rsidR="0050427E" w:rsidRPr="002E6989" w:rsidRDefault="0050427E"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Himoinsa</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Fleet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Manager</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with</w:t>
      </w:r>
      <w:proofErr w:type="spellEnd"/>
      <w:r w:rsidRPr="002E6989">
        <w:rPr>
          <w:rFonts w:ascii="Times New Roman" w:hAnsi="Times New Roman" w:cs="Times New Roman"/>
          <w:sz w:val="28"/>
          <w:szCs w:val="28"/>
          <w:lang w:val="uk-UA" w:eastAsia="x-none"/>
        </w:rPr>
        <w:t xml:space="preserve"> C2Cloud </w:t>
      </w:r>
      <w:proofErr w:type="spellStart"/>
      <w:r w:rsidRPr="002E6989">
        <w:rPr>
          <w:rFonts w:ascii="Times New Roman" w:hAnsi="Times New Roman" w:cs="Times New Roman"/>
          <w:sz w:val="28"/>
          <w:szCs w:val="28"/>
          <w:lang w:val="uk-UA" w:eastAsia="x-none"/>
        </w:rPr>
        <w:t>Technology</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Geolocation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Anti-Theft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Alerts</w:t>
      </w:r>
      <w:proofErr w:type="spellEnd"/>
      <w:r w:rsidRPr="002E6989">
        <w:rPr>
          <w:rFonts w:ascii="Times New Roman" w:hAnsi="Times New Roman" w:cs="Times New Roman"/>
          <w:sz w:val="28"/>
          <w:szCs w:val="28"/>
          <w:lang w:val="uk-UA" w:eastAsia="x-none"/>
        </w:rPr>
        <w:t xml:space="preserve"> </w:t>
      </w:r>
      <w:r w:rsidR="00BA1948">
        <w:rPr>
          <w:rFonts w:ascii="Times New Roman" w:hAnsi="Times New Roman" w:cs="Times New Roman"/>
          <w:sz w:val="28"/>
          <w:szCs w:val="28"/>
          <w:lang w:val="en-US" w:eastAsia="x-none"/>
        </w:rPr>
        <w:t xml:space="preserve">. </w:t>
      </w:r>
      <w:r w:rsidR="00BA1948">
        <w:rPr>
          <w:rFonts w:ascii="Times New Roman" w:hAnsi="Times New Roman" w:cs="Times New Roman"/>
          <w:sz w:val="28"/>
          <w:szCs w:val="28"/>
          <w:lang w:val="en-US" w:eastAsia="x-none"/>
        </w:rPr>
        <w:tab/>
      </w:r>
      <w:r w:rsidR="00BA1948" w:rsidRPr="00F26A1D">
        <w:rPr>
          <w:rFonts w:ascii="Times New Roman" w:hAnsi="Times New Roman" w:cs="Times New Roman"/>
          <w:sz w:val="28"/>
          <w:szCs w:val="28"/>
          <w:lang w:val="uk-UA" w:eastAsia="x-none"/>
        </w:rPr>
        <w:t>– [Режим доступу]:</w:t>
      </w:r>
      <w:r w:rsidRPr="002E6989">
        <w:rPr>
          <w:rFonts w:ascii="Times New Roman" w:hAnsi="Times New Roman" w:cs="Times New Roman"/>
          <w:sz w:val="28"/>
          <w:szCs w:val="28"/>
          <w:lang w:val="uk-UA" w:eastAsia="x-none"/>
        </w:rPr>
        <w:t xml:space="preserve"> Режим доступу: https://www.himoinsa.com/eng/news/68/product-launch/himoinsa-fleet-manager-</w:t>
      </w:r>
      <w:r w:rsidRPr="002E6989">
        <w:rPr>
          <w:rFonts w:ascii="Times New Roman" w:hAnsi="Times New Roman" w:cs="Times New Roman"/>
          <w:sz w:val="28"/>
          <w:szCs w:val="28"/>
          <w:lang w:val="uk-UA" w:eastAsia="x-none"/>
        </w:rPr>
        <w:lastRenderedPageBreak/>
        <w:t>with-c2cloud-technology-geolocation-and-anti-theft-alerts.html – Заголовок з екрана.</w:t>
      </w:r>
    </w:p>
    <w:p w14:paraId="178F2EAB" w14:textId="39EDF01B" w:rsidR="0050427E" w:rsidRPr="002E6989" w:rsidRDefault="0050427E"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Мониторинг</w:t>
      </w:r>
      <w:proofErr w:type="spellEnd"/>
      <w:r w:rsidRPr="002E6989">
        <w:rPr>
          <w:rFonts w:ascii="Times New Roman" w:hAnsi="Times New Roman" w:cs="Times New Roman"/>
          <w:sz w:val="28"/>
          <w:szCs w:val="28"/>
          <w:lang w:val="uk-UA" w:eastAsia="x-none"/>
        </w:rPr>
        <w:t xml:space="preserve"> и </w:t>
      </w:r>
      <w:proofErr w:type="spellStart"/>
      <w:r w:rsidRPr="002E6989">
        <w:rPr>
          <w:rFonts w:ascii="Times New Roman" w:hAnsi="Times New Roman" w:cs="Times New Roman"/>
          <w:sz w:val="28"/>
          <w:szCs w:val="28"/>
          <w:lang w:val="uk-UA" w:eastAsia="x-none"/>
        </w:rPr>
        <w:t>удаленное</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управление</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электростанциями</w:t>
      </w:r>
      <w:proofErr w:type="spellEnd"/>
      <w:r w:rsidR="00BA1948" w:rsidRPr="00BA1948">
        <w:rPr>
          <w:rFonts w:ascii="Times New Roman" w:hAnsi="Times New Roman" w:cs="Times New Roman"/>
          <w:sz w:val="28"/>
          <w:szCs w:val="28"/>
          <w:lang w:eastAsia="x-none"/>
        </w:rPr>
        <w:t xml:space="preserve">. </w:t>
      </w:r>
      <w:r w:rsidR="00BA1948" w:rsidRPr="00BA1948">
        <w:rPr>
          <w:rFonts w:ascii="Times New Roman" w:hAnsi="Times New Roman" w:cs="Times New Roman"/>
          <w:sz w:val="28"/>
          <w:szCs w:val="28"/>
          <w:lang w:eastAsia="x-none"/>
        </w:rPr>
        <w:tab/>
      </w:r>
      <w:r w:rsidR="00BA1948" w:rsidRPr="00F26A1D">
        <w:rPr>
          <w:rFonts w:ascii="Times New Roman" w:hAnsi="Times New Roman" w:cs="Times New Roman"/>
          <w:sz w:val="28"/>
          <w:szCs w:val="28"/>
          <w:lang w:val="uk-UA" w:eastAsia="x-none"/>
        </w:rPr>
        <w:t>– [Режим доступу]</w:t>
      </w:r>
      <w:r w:rsidRPr="002E6989">
        <w:rPr>
          <w:rFonts w:ascii="Times New Roman" w:hAnsi="Times New Roman" w:cs="Times New Roman"/>
          <w:sz w:val="28"/>
          <w:szCs w:val="28"/>
          <w:lang w:val="uk-UA" w:eastAsia="x-none"/>
        </w:rPr>
        <w:t xml:space="preserve">: https://220volt.com.ua/news/useful/generatori/monitoring-i-udalennoe-upravlenie-elektrostantsiyami.html – Заголовок з екрана. </w:t>
      </w:r>
    </w:p>
    <w:p w14:paraId="3285F8EE" w14:textId="1C4CBB09" w:rsidR="0050427E" w:rsidRPr="002E6989" w:rsidRDefault="0050427E"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Teksan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Remote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Monitoring</w:t>
      </w:r>
      <w:proofErr w:type="spellEnd"/>
      <w:r w:rsidRPr="002E6989">
        <w:rPr>
          <w:rFonts w:ascii="Times New Roman" w:hAnsi="Times New Roman" w:cs="Times New Roman"/>
          <w:sz w:val="28"/>
          <w:szCs w:val="28"/>
          <w:lang w:val="uk-UA" w:eastAsia="x-none"/>
        </w:rPr>
        <w:t xml:space="preserve"> </w:t>
      </w:r>
      <w:r w:rsidR="0093759C" w:rsidRPr="0093759C">
        <w:rPr>
          <w:rFonts w:ascii="Times New Roman" w:hAnsi="Times New Roman" w:cs="Times New Roman"/>
          <w:sz w:val="28"/>
          <w:szCs w:val="28"/>
          <w:lang w:val="uk-UA" w:eastAsia="x-none"/>
        </w:rPr>
        <w:t xml:space="preserve">. </w:t>
      </w:r>
      <w:r w:rsidR="0093759C" w:rsidRPr="0093759C">
        <w:rPr>
          <w:rFonts w:ascii="Times New Roman" w:hAnsi="Times New Roman" w:cs="Times New Roman"/>
          <w:sz w:val="28"/>
          <w:szCs w:val="28"/>
          <w:lang w:val="uk-UA" w:eastAsia="x-none"/>
        </w:rPr>
        <w:tab/>
      </w:r>
      <w:r w:rsidR="0093759C" w:rsidRPr="00F26A1D">
        <w:rPr>
          <w:rFonts w:ascii="Times New Roman" w:hAnsi="Times New Roman" w:cs="Times New Roman"/>
          <w:sz w:val="28"/>
          <w:szCs w:val="28"/>
          <w:lang w:val="uk-UA" w:eastAsia="x-none"/>
        </w:rPr>
        <w:t>– [Режим доступу]:</w:t>
      </w:r>
      <w:r w:rsidR="0093759C" w:rsidRPr="0093759C">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 xml:space="preserve">https://www.teksan.com/en/remote-monitoring/ -Заголовок з екрана. </w:t>
      </w:r>
    </w:p>
    <w:p w14:paraId="6FEDEE66" w14:textId="692C6014" w:rsidR="009C4DFC" w:rsidRPr="002E6989" w:rsidRDefault="0050427E"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Avnet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Integrated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Smart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Diesel</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Generator</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Monitoring</w:t>
      </w:r>
      <w:proofErr w:type="spellEnd"/>
      <w:r w:rsidRPr="002E6989">
        <w:rPr>
          <w:rFonts w:ascii="Times New Roman" w:hAnsi="Times New Roman" w:cs="Times New Roman"/>
          <w:sz w:val="28"/>
          <w:szCs w:val="28"/>
          <w:lang w:val="uk-UA" w:eastAsia="x-none"/>
        </w:rPr>
        <w:t xml:space="preserve"> </w:t>
      </w:r>
      <w:r w:rsidR="0093759C">
        <w:rPr>
          <w:rFonts w:ascii="Times New Roman" w:hAnsi="Times New Roman" w:cs="Times New Roman"/>
          <w:sz w:val="28"/>
          <w:szCs w:val="28"/>
          <w:lang w:val="en-US" w:eastAsia="x-none"/>
        </w:rPr>
        <w:t xml:space="preserve">. </w:t>
      </w:r>
      <w:r w:rsidR="0093759C">
        <w:rPr>
          <w:rFonts w:ascii="Times New Roman" w:hAnsi="Times New Roman" w:cs="Times New Roman"/>
          <w:sz w:val="28"/>
          <w:szCs w:val="28"/>
          <w:lang w:val="en-US" w:eastAsia="x-none"/>
        </w:rPr>
        <w:tab/>
      </w:r>
      <w:r w:rsidR="0093759C" w:rsidRPr="00F26A1D">
        <w:rPr>
          <w:rFonts w:ascii="Times New Roman" w:hAnsi="Times New Roman" w:cs="Times New Roman"/>
          <w:sz w:val="28"/>
          <w:szCs w:val="28"/>
          <w:lang w:val="uk-UA" w:eastAsia="x-none"/>
        </w:rPr>
        <w:t>– [Режим доступу]:</w:t>
      </w:r>
      <w:r w:rsidRPr="002E6989">
        <w:rPr>
          <w:rFonts w:ascii="Times New Roman" w:hAnsi="Times New Roman" w:cs="Times New Roman"/>
          <w:sz w:val="28"/>
          <w:szCs w:val="28"/>
          <w:lang w:val="uk-UA" w:eastAsia="x-none"/>
        </w:rPr>
        <w:t>https://www.avnet.com/wps/portal/integrated/solutions/iot/services/smart-diesel/ -Заголовок з екрана.</w:t>
      </w:r>
    </w:p>
    <w:p w14:paraId="5C16120D" w14:textId="54E9B125" w:rsidR="003C68C2" w:rsidRPr="002E6989" w:rsidRDefault="00DE638A"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Basshuysen</w:t>
      </w:r>
      <w:proofErr w:type="spellEnd"/>
      <w:r w:rsidRPr="002E6989">
        <w:rPr>
          <w:rFonts w:ascii="Times New Roman" w:hAnsi="Times New Roman" w:cs="Times New Roman"/>
          <w:sz w:val="28"/>
          <w:szCs w:val="28"/>
          <w:lang w:val="uk-UA" w:eastAsia="x-none"/>
        </w:rPr>
        <w:t xml:space="preserve">, R. V., &amp; </w:t>
      </w:r>
      <w:proofErr w:type="spellStart"/>
      <w:r w:rsidRPr="002E6989">
        <w:rPr>
          <w:rFonts w:ascii="Times New Roman" w:hAnsi="Times New Roman" w:cs="Times New Roman"/>
          <w:sz w:val="28"/>
          <w:szCs w:val="28"/>
          <w:lang w:val="uk-UA" w:eastAsia="x-none"/>
        </w:rPr>
        <w:t>Schafer</w:t>
      </w:r>
      <w:proofErr w:type="spellEnd"/>
      <w:r w:rsidRPr="002E6989">
        <w:rPr>
          <w:rFonts w:ascii="Times New Roman" w:hAnsi="Times New Roman" w:cs="Times New Roman"/>
          <w:sz w:val="28"/>
          <w:szCs w:val="28"/>
          <w:lang w:val="uk-UA" w:eastAsia="x-none"/>
        </w:rPr>
        <w:t>, F. (</w:t>
      </w:r>
      <w:proofErr w:type="spellStart"/>
      <w:r w:rsidRPr="002E6989">
        <w:rPr>
          <w:rFonts w:ascii="Times New Roman" w:hAnsi="Times New Roman" w:cs="Times New Roman"/>
          <w:sz w:val="28"/>
          <w:szCs w:val="28"/>
          <w:lang w:val="uk-UA" w:eastAsia="x-none"/>
        </w:rPr>
        <w:t>Eds</w:t>
      </w:r>
      <w:proofErr w:type="spellEnd"/>
      <w:r w:rsidRPr="002E6989">
        <w:rPr>
          <w:rFonts w:ascii="Times New Roman" w:hAnsi="Times New Roman" w:cs="Times New Roman"/>
          <w:sz w:val="28"/>
          <w:szCs w:val="28"/>
          <w:lang w:val="uk-UA" w:eastAsia="x-none"/>
        </w:rPr>
        <w:t xml:space="preserve">.). (2004). </w:t>
      </w:r>
      <w:proofErr w:type="spellStart"/>
      <w:r w:rsidRPr="002E6989">
        <w:rPr>
          <w:rFonts w:ascii="Times New Roman" w:hAnsi="Times New Roman" w:cs="Times New Roman"/>
          <w:sz w:val="28"/>
          <w:szCs w:val="28"/>
          <w:lang w:val="uk-UA" w:eastAsia="x-none"/>
        </w:rPr>
        <w:t>Internal</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Combustion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Engine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Handbook</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Basics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Components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Systems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Perspectives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Part</w:t>
      </w:r>
      <w:proofErr w:type="spellEnd"/>
      <w:r w:rsidRPr="002E6989">
        <w:rPr>
          <w:rFonts w:ascii="Times New Roman" w:hAnsi="Times New Roman" w:cs="Times New Roman"/>
          <w:sz w:val="28"/>
          <w:szCs w:val="28"/>
          <w:lang w:val="uk-UA" w:eastAsia="x-none"/>
        </w:rPr>
        <w:t xml:space="preserve"> 1. SAE. 400 </w:t>
      </w:r>
      <w:proofErr w:type="spellStart"/>
      <w:r w:rsidRPr="002E6989">
        <w:rPr>
          <w:rFonts w:ascii="Times New Roman" w:hAnsi="Times New Roman" w:cs="Times New Roman"/>
          <w:sz w:val="28"/>
          <w:szCs w:val="28"/>
          <w:lang w:val="uk-UA" w:eastAsia="x-none"/>
        </w:rPr>
        <w:t>Commonwealth</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Drive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Warrendale</w:t>
      </w:r>
      <w:proofErr w:type="spellEnd"/>
      <w:r w:rsidRPr="002E6989">
        <w:rPr>
          <w:rFonts w:ascii="Times New Roman" w:hAnsi="Times New Roman" w:cs="Times New Roman"/>
          <w:sz w:val="28"/>
          <w:szCs w:val="28"/>
          <w:lang w:val="uk-UA" w:eastAsia="x-none"/>
        </w:rPr>
        <w:t>, PA 15096-0001 USA.</w:t>
      </w:r>
    </w:p>
    <w:p w14:paraId="36BFDF32" w14:textId="7B1A8F1B" w:rsidR="004B589B" w:rsidRPr="002E6989" w:rsidRDefault="004B589B"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Desmet</w:t>
      </w:r>
      <w:proofErr w:type="spellEnd"/>
      <w:r w:rsidRPr="002E6989">
        <w:rPr>
          <w:rFonts w:ascii="Times New Roman" w:hAnsi="Times New Roman" w:cs="Times New Roman"/>
          <w:sz w:val="28"/>
          <w:szCs w:val="28"/>
          <w:lang w:val="uk-UA" w:eastAsia="x-none"/>
        </w:rPr>
        <w:t>, B. (</w:t>
      </w:r>
      <w:proofErr w:type="spellStart"/>
      <w:r w:rsidRPr="002E6989">
        <w:rPr>
          <w:rFonts w:ascii="Times New Roman" w:hAnsi="Times New Roman" w:cs="Times New Roman"/>
          <w:sz w:val="28"/>
          <w:szCs w:val="28"/>
          <w:lang w:val="uk-UA" w:eastAsia="x-none"/>
        </w:rPr>
        <w:t>Ed</w:t>
      </w:r>
      <w:proofErr w:type="spellEnd"/>
      <w:r w:rsidRPr="002E6989">
        <w:rPr>
          <w:rFonts w:ascii="Times New Roman" w:hAnsi="Times New Roman" w:cs="Times New Roman"/>
          <w:sz w:val="28"/>
          <w:szCs w:val="28"/>
          <w:lang w:val="uk-UA" w:eastAsia="x-none"/>
        </w:rPr>
        <w:t xml:space="preserve">.). (2022). </w:t>
      </w:r>
      <w:proofErr w:type="spellStart"/>
      <w:r w:rsidRPr="002E6989">
        <w:rPr>
          <w:rFonts w:ascii="Times New Roman" w:hAnsi="Times New Roman" w:cs="Times New Roman"/>
          <w:sz w:val="28"/>
          <w:szCs w:val="28"/>
          <w:lang w:val="uk-UA" w:eastAsia="x-none"/>
        </w:rPr>
        <w:t>Thermodynamics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of</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Heat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Engines</w:t>
      </w:r>
      <w:proofErr w:type="spellEnd"/>
      <w:r w:rsidRPr="002E6989">
        <w:rPr>
          <w:rFonts w:ascii="Times New Roman" w:hAnsi="Times New Roman" w:cs="Times New Roman"/>
          <w:sz w:val="28"/>
          <w:szCs w:val="28"/>
          <w:lang w:val="uk-UA" w:eastAsia="x-none"/>
        </w:rPr>
        <w:t xml:space="preserve">. ISTE </w:t>
      </w:r>
      <w:proofErr w:type="spellStart"/>
      <w:r w:rsidRPr="002E6989">
        <w:rPr>
          <w:rFonts w:ascii="Times New Roman" w:hAnsi="Times New Roman" w:cs="Times New Roman"/>
          <w:sz w:val="28"/>
          <w:szCs w:val="28"/>
          <w:lang w:val="uk-UA" w:eastAsia="x-none"/>
        </w:rPr>
        <w:t>Ltd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John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Wiley</w:t>
      </w:r>
      <w:proofErr w:type="spellEnd"/>
      <w:r w:rsidRPr="002E6989">
        <w:rPr>
          <w:rFonts w:ascii="Times New Roman" w:hAnsi="Times New Roman" w:cs="Times New Roman"/>
          <w:sz w:val="28"/>
          <w:szCs w:val="28"/>
          <w:lang w:val="uk-UA" w:eastAsia="x-none"/>
        </w:rPr>
        <w:t xml:space="preserve"> &amp; </w:t>
      </w:r>
      <w:proofErr w:type="spellStart"/>
      <w:r w:rsidRPr="002E6989">
        <w:rPr>
          <w:rFonts w:ascii="Times New Roman" w:hAnsi="Times New Roman" w:cs="Times New Roman"/>
          <w:sz w:val="28"/>
          <w:szCs w:val="28"/>
          <w:lang w:val="uk-UA" w:eastAsia="x-none"/>
        </w:rPr>
        <w:t>Sons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Inc</w:t>
      </w:r>
      <w:proofErr w:type="spellEnd"/>
      <w:r w:rsidRPr="002E6989">
        <w:rPr>
          <w:rFonts w:ascii="Times New Roman" w:hAnsi="Times New Roman" w:cs="Times New Roman"/>
          <w:sz w:val="28"/>
          <w:szCs w:val="28"/>
          <w:lang w:val="uk-UA" w:eastAsia="x-none"/>
        </w:rPr>
        <w:t>.</w:t>
      </w:r>
    </w:p>
    <w:p w14:paraId="23B0553A" w14:textId="3267B37A" w:rsidR="00680DFF" w:rsidRPr="002E6989" w:rsidRDefault="00680DFF" w:rsidP="00A03D5D">
      <w:pPr>
        <w:pStyle w:val="ListParagraph"/>
        <w:numPr>
          <w:ilvl w:val="0"/>
          <w:numId w:val="18"/>
        </w:numPr>
        <w:tabs>
          <w:tab w:val="left" w:pos="0"/>
        </w:tabs>
        <w:ind w:left="0" w:firstLine="0"/>
        <w:rPr>
          <w:rFonts w:ascii="Times New Roman" w:hAnsi="Times New Roman" w:cs="Times New Roman"/>
          <w:sz w:val="28"/>
          <w:szCs w:val="28"/>
          <w:lang w:val="uk-UA" w:eastAsia="x-none"/>
        </w:rPr>
      </w:pPr>
      <w:proofErr w:type="spellStart"/>
      <w:r w:rsidRPr="002E6989">
        <w:rPr>
          <w:rFonts w:ascii="Times New Roman" w:hAnsi="Times New Roman" w:cs="Times New Roman"/>
          <w:sz w:val="28"/>
          <w:szCs w:val="28"/>
          <w:lang w:val="uk-UA" w:eastAsia="x-none"/>
        </w:rPr>
        <w:t>Oppenheim</w:t>
      </w:r>
      <w:proofErr w:type="spellEnd"/>
      <w:r w:rsidRPr="002E6989">
        <w:rPr>
          <w:rFonts w:ascii="Times New Roman" w:hAnsi="Times New Roman" w:cs="Times New Roman"/>
          <w:sz w:val="28"/>
          <w:szCs w:val="28"/>
          <w:lang w:val="uk-UA" w:eastAsia="x-none"/>
        </w:rPr>
        <w:t xml:space="preserve">, A. K. (2004). </w:t>
      </w:r>
      <w:proofErr w:type="spellStart"/>
      <w:r w:rsidRPr="002E6989">
        <w:rPr>
          <w:rFonts w:ascii="Times New Roman" w:hAnsi="Times New Roman" w:cs="Times New Roman"/>
          <w:sz w:val="28"/>
          <w:szCs w:val="28"/>
          <w:lang w:val="uk-UA" w:eastAsia="x-none"/>
        </w:rPr>
        <w:t>Combustion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in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Piston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Engines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Technology</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Evolution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Diagnosis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Control</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Springer-Verlag</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Berlin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Heidelberg</w:t>
      </w:r>
      <w:proofErr w:type="spellEnd"/>
      <w:r w:rsidRPr="002E6989">
        <w:rPr>
          <w:rFonts w:ascii="Times New Roman" w:hAnsi="Times New Roman" w:cs="Times New Roman"/>
          <w:sz w:val="28"/>
          <w:szCs w:val="28"/>
          <w:lang w:val="uk-UA" w:eastAsia="x-none"/>
        </w:rPr>
        <w:t>.</w:t>
      </w:r>
    </w:p>
    <w:p w14:paraId="389FAF94" w14:textId="77777777" w:rsidR="00D5727B" w:rsidRPr="002E6989" w:rsidRDefault="00D5727B"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S. </w:t>
      </w:r>
      <w:proofErr w:type="spellStart"/>
      <w:r w:rsidRPr="002E6989">
        <w:rPr>
          <w:rFonts w:ascii="Times New Roman" w:hAnsi="Times New Roman" w:cs="Times New Roman"/>
          <w:sz w:val="28"/>
          <w:szCs w:val="28"/>
          <w:lang w:val="uk-UA" w:eastAsia="x-none"/>
        </w:rPr>
        <w:t>Shevchuk</w:t>
      </w:r>
      <w:proofErr w:type="spellEnd"/>
      <w:r w:rsidRPr="002E6989">
        <w:rPr>
          <w:rFonts w:ascii="Times New Roman" w:hAnsi="Times New Roman" w:cs="Times New Roman"/>
          <w:sz w:val="28"/>
          <w:szCs w:val="28"/>
          <w:lang w:val="uk-UA" w:eastAsia="x-none"/>
        </w:rPr>
        <w:t xml:space="preserve">, S. Zaichenko, V. </w:t>
      </w:r>
      <w:proofErr w:type="spellStart"/>
      <w:r w:rsidRPr="002E6989">
        <w:rPr>
          <w:rFonts w:ascii="Times New Roman" w:hAnsi="Times New Roman" w:cs="Times New Roman"/>
          <w:sz w:val="28"/>
          <w:szCs w:val="28"/>
          <w:lang w:val="uk-UA" w:eastAsia="x-none"/>
        </w:rPr>
        <w:t>Opryshko</w:t>
      </w:r>
      <w:proofErr w:type="spellEnd"/>
      <w:r w:rsidRPr="002E6989">
        <w:rPr>
          <w:rFonts w:ascii="Times New Roman" w:hAnsi="Times New Roman" w:cs="Times New Roman"/>
          <w:sz w:val="28"/>
          <w:szCs w:val="28"/>
          <w:lang w:val="uk-UA" w:eastAsia="x-none"/>
        </w:rPr>
        <w:t xml:space="preserve">, A. </w:t>
      </w:r>
      <w:proofErr w:type="spellStart"/>
      <w:r w:rsidRPr="002E6989">
        <w:rPr>
          <w:rFonts w:ascii="Times New Roman" w:hAnsi="Times New Roman" w:cs="Times New Roman"/>
          <w:sz w:val="28"/>
          <w:szCs w:val="28"/>
          <w:lang w:val="uk-UA" w:eastAsia="x-none"/>
        </w:rPr>
        <w:t>Adjebi</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Determination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of</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the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diagnostic</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system</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inertial</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parameters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for</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power</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generating</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station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combustion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engine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Paper</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presented</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the</w:t>
      </w:r>
      <w:proofErr w:type="spellEnd"/>
      <w:r w:rsidRPr="002E6989">
        <w:rPr>
          <w:rFonts w:ascii="Times New Roman" w:hAnsi="Times New Roman" w:cs="Times New Roman"/>
          <w:sz w:val="28"/>
          <w:szCs w:val="28"/>
          <w:lang w:val="uk-UA" w:eastAsia="x-none"/>
        </w:rPr>
        <w:t xml:space="preserve"> 2019 IEEE 6th </w:t>
      </w:r>
      <w:proofErr w:type="spellStart"/>
      <w:r w:rsidRPr="002E6989">
        <w:rPr>
          <w:rFonts w:ascii="Times New Roman" w:hAnsi="Times New Roman" w:cs="Times New Roman"/>
          <w:sz w:val="28"/>
          <w:szCs w:val="28"/>
          <w:lang w:val="uk-UA" w:eastAsia="x-none"/>
        </w:rPr>
        <w:t>International</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Conference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Energy</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Smart</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Systems</w:t>
      </w:r>
      <w:proofErr w:type="spellEnd"/>
      <w:r w:rsidRPr="002E6989">
        <w:rPr>
          <w:rFonts w:ascii="Times New Roman" w:hAnsi="Times New Roman" w:cs="Times New Roman"/>
          <w:sz w:val="28"/>
          <w:szCs w:val="28"/>
          <w:lang w:val="uk-UA" w:eastAsia="x-none"/>
        </w:rPr>
        <w:t xml:space="preserve">, ESS 2019 - </w:t>
      </w:r>
      <w:proofErr w:type="spellStart"/>
      <w:r w:rsidRPr="002E6989">
        <w:rPr>
          <w:rFonts w:ascii="Times New Roman" w:hAnsi="Times New Roman" w:cs="Times New Roman"/>
          <w:sz w:val="28"/>
          <w:szCs w:val="28"/>
          <w:lang w:val="uk-UA" w:eastAsia="x-none"/>
        </w:rPr>
        <w:t>Proceedings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pp</w:t>
      </w:r>
      <w:proofErr w:type="spellEnd"/>
      <w:r w:rsidRPr="002E6989">
        <w:rPr>
          <w:rFonts w:ascii="Times New Roman" w:hAnsi="Times New Roman" w:cs="Times New Roman"/>
          <w:sz w:val="28"/>
          <w:szCs w:val="28"/>
          <w:lang w:val="uk-UA" w:eastAsia="x-none"/>
        </w:rPr>
        <w:t xml:space="preserve">. 88-91, 2019. </w:t>
      </w:r>
    </w:p>
    <w:p w14:paraId="5043461B" w14:textId="1C629441" w:rsidR="003F73F3" w:rsidRPr="002E6989" w:rsidRDefault="006602A4"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Zaichenko S., </w:t>
      </w:r>
      <w:proofErr w:type="spellStart"/>
      <w:r w:rsidRPr="002E6989">
        <w:rPr>
          <w:rFonts w:ascii="Times New Roman" w:hAnsi="Times New Roman" w:cs="Times New Roman"/>
          <w:sz w:val="28"/>
          <w:szCs w:val="28"/>
          <w:lang w:val="uk-UA" w:eastAsia="x-none"/>
        </w:rPr>
        <w:t>Shevсhuk</w:t>
      </w:r>
      <w:proofErr w:type="spellEnd"/>
      <w:r w:rsidRPr="002E6989">
        <w:rPr>
          <w:rFonts w:ascii="Times New Roman" w:hAnsi="Times New Roman" w:cs="Times New Roman"/>
          <w:sz w:val="28"/>
          <w:szCs w:val="28"/>
          <w:lang w:val="uk-UA" w:eastAsia="x-none"/>
        </w:rPr>
        <w:t xml:space="preserve"> S., </w:t>
      </w:r>
      <w:proofErr w:type="spellStart"/>
      <w:r w:rsidRPr="002E6989">
        <w:rPr>
          <w:rFonts w:ascii="Times New Roman" w:hAnsi="Times New Roman" w:cs="Times New Roman"/>
          <w:sz w:val="28"/>
          <w:szCs w:val="28"/>
          <w:lang w:val="uk-UA" w:eastAsia="x-none"/>
        </w:rPr>
        <w:t>Halem</w:t>
      </w:r>
      <w:proofErr w:type="spellEnd"/>
      <w:r w:rsidRPr="002E6989">
        <w:rPr>
          <w:rFonts w:ascii="Times New Roman" w:hAnsi="Times New Roman" w:cs="Times New Roman"/>
          <w:sz w:val="28"/>
          <w:szCs w:val="28"/>
          <w:lang w:val="uk-UA" w:eastAsia="x-none"/>
        </w:rPr>
        <w:t xml:space="preserve"> A. </w:t>
      </w:r>
      <w:proofErr w:type="spellStart"/>
      <w:r w:rsidRPr="002E6989">
        <w:rPr>
          <w:rFonts w:ascii="Times New Roman" w:hAnsi="Times New Roman" w:cs="Times New Roman"/>
          <w:sz w:val="28"/>
          <w:szCs w:val="28"/>
          <w:lang w:val="uk-UA" w:eastAsia="x-none"/>
        </w:rPr>
        <w:t>Improving</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the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energy</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efficiency</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of</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autonomous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source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of</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electric</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energy</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by</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regulating</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the</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gas</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distribution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of</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an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internal</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combustion</w:t>
      </w:r>
      <w:proofErr w:type="spellEnd"/>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engine</w:t>
      </w:r>
      <w:proofErr w:type="spellEnd"/>
      <w:r w:rsidRPr="002E6989">
        <w:rPr>
          <w:rFonts w:ascii="Times New Roman" w:hAnsi="Times New Roman" w:cs="Times New Roman"/>
          <w:sz w:val="28"/>
          <w:szCs w:val="28"/>
          <w:lang w:val="uk-UA" w:eastAsia="x-none"/>
        </w:rPr>
        <w:t xml:space="preserve"> // Науковий журнал «Енергетика: економіка, технології, екологія». – 2019. №. 3. – С. 74-81. DOI: </w:t>
      </w:r>
      <w:hyperlink r:id="rId148" w:history="1">
        <w:r w:rsidRPr="002E6989">
          <w:rPr>
            <w:rStyle w:val="Hyperlink"/>
            <w:rFonts w:ascii="Times New Roman" w:hAnsi="Times New Roman" w:cs="Times New Roman"/>
            <w:sz w:val="28"/>
            <w:szCs w:val="28"/>
            <w:lang w:val="uk-UA" w:eastAsia="x-none"/>
          </w:rPr>
          <w:t>https://doi.org/</w:t>
        </w:r>
      </w:hyperlink>
    </w:p>
    <w:p w14:paraId="39277E86" w14:textId="0DBA1DCE" w:rsidR="003435D4" w:rsidRPr="002E6989" w:rsidRDefault="00D96F51"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Зайченко С. В. Обґрунтування діагностичних параметрів автономних джерел електричної енергії на базі двигуна внутрішнього згоряння при розробці системи технічного діагностування/</w:t>
      </w:r>
      <w:r w:rsidR="007457A8"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 xml:space="preserve">Зайченко, С.В., Куліш, Р.Д., Дерев’янко, Д.Г., Жукова, Н.І. //Енергетика: економіка, технології, екологія: науковий журнал, 2020, № 3 (61) – С. 29-34 . – DOI: </w:t>
      </w:r>
      <w:hyperlink r:id="rId149" w:history="1">
        <w:r w:rsidRPr="002E6989">
          <w:rPr>
            <w:rStyle w:val="Hyperlink"/>
            <w:rFonts w:ascii="Times New Roman" w:hAnsi="Times New Roman" w:cs="Times New Roman"/>
            <w:sz w:val="28"/>
            <w:szCs w:val="28"/>
            <w:lang w:val="uk-UA" w:eastAsia="x-none"/>
          </w:rPr>
          <w:t>https://doi.org/</w:t>
        </w:r>
      </w:hyperlink>
    </w:p>
    <w:p w14:paraId="5E26EEAF" w14:textId="000781B6" w:rsidR="00D96F51" w:rsidRPr="002E6989" w:rsidRDefault="00907A46"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lastRenderedPageBreak/>
        <w:t>Зайченко С.</w:t>
      </w:r>
      <w:r w:rsidR="00792DE6" w:rsidRPr="002E6989">
        <w:rPr>
          <w:rFonts w:ascii="Times New Roman" w:hAnsi="Times New Roman" w:cs="Times New Roman"/>
          <w:sz w:val="28"/>
          <w:szCs w:val="28"/>
          <w:lang w:val="uk-UA" w:eastAsia="x-none"/>
        </w:rPr>
        <w:t xml:space="preserve"> </w:t>
      </w:r>
      <w:r w:rsidRPr="002E6989">
        <w:rPr>
          <w:rFonts w:ascii="Times New Roman" w:hAnsi="Times New Roman" w:cs="Times New Roman"/>
          <w:sz w:val="28"/>
          <w:szCs w:val="28"/>
          <w:lang w:val="uk-UA" w:eastAsia="x-none"/>
        </w:rPr>
        <w:t xml:space="preserve">В. Інтелектуальна </w:t>
      </w:r>
      <w:proofErr w:type="spellStart"/>
      <w:r w:rsidRPr="002E6989">
        <w:rPr>
          <w:rFonts w:ascii="Times New Roman" w:hAnsi="Times New Roman" w:cs="Times New Roman"/>
          <w:sz w:val="28"/>
          <w:szCs w:val="28"/>
          <w:lang w:val="uk-UA" w:eastAsia="x-none"/>
        </w:rPr>
        <w:t>мультисенсорна</w:t>
      </w:r>
      <w:proofErr w:type="spellEnd"/>
      <w:r w:rsidRPr="002E6989">
        <w:rPr>
          <w:rFonts w:ascii="Times New Roman" w:hAnsi="Times New Roman" w:cs="Times New Roman"/>
          <w:sz w:val="28"/>
          <w:szCs w:val="28"/>
          <w:lang w:val="uk-UA" w:eastAsia="x-none"/>
        </w:rPr>
        <w:t xml:space="preserve"> система для ідентифікації та оцінки технічного стану електротехнічного обладнання //Гірничі, будівельні, дорожні та меліоративні машини. – 2021. – №. 97. – С. 62-67. DOI: https://doi.org/10.32347/gbdmm2021.97.0501 (фахове видання, категорія Б)</w:t>
      </w:r>
    </w:p>
    <w:p w14:paraId="512F982A" w14:textId="54D6B659" w:rsidR="005C28D6" w:rsidRPr="002E6989" w:rsidRDefault="00CC7C67"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color w:val="000000" w:themeColor="text1"/>
          <w:sz w:val="28"/>
          <w:szCs w:val="28"/>
          <w:lang w:val="uk-UA"/>
          <w14:ligatures w14:val="standardContextual"/>
        </w:rPr>
        <w:t xml:space="preserve">Зайченко С. В., </w:t>
      </w:r>
      <w:proofErr w:type="spellStart"/>
      <w:r w:rsidRPr="002E6989">
        <w:rPr>
          <w:rFonts w:ascii="Times New Roman" w:hAnsi="Times New Roman" w:cs="Times New Roman"/>
          <w:color w:val="000000" w:themeColor="text1"/>
          <w:sz w:val="28"/>
          <w:szCs w:val="28"/>
          <w:lang w:val="uk-UA"/>
          <w14:ligatures w14:val="standardContextual"/>
        </w:rPr>
        <w:t>Почка</w:t>
      </w:r>
      <w:proofErr w:type="spellEnd"/>
      <w:r w:rsidR="00D45646" w:rsidRPr="002E6989">
        <w:rPr>
          <w:rFonts w:ascii="Times New Roman" w:hAnsi="Times New Roman" w:cs="Times New Roman"/>
          <w:color w:val="000000" w:themeColor="text1"/>
          <w:sz w:val="28"/>
          <w:szCs w:val="28"/>
          <w:lang w:val="uk-UA"/>
          <w14:ligatures w14:val="standardContextual"/>
        </w:rPr>
        <w:t xml:space="preserve"> К. І.</w:t>
      </w:r>
      <w:r w:rsidRPr="002E6989">
        <w:rPr>
          <w:rFonts w:ascii="Times New Roman" w:hAnsi="Times New Roman" w:cs="Times New Roman"/>
          <w:color w:val="000000" w:themeColor="text1"/>
          <w:sz w:val="28"/>
          <w:szCs w:val="28"/>
          <w:lang w:val="uk-UA"/>
          <w14:ligatures w14:val="standardContextual"/>
        </w:rPr>
        <w:t>,</w:t>
      </w:r>
      <w:r w:rsidR="00D45646" w:rsidRPr="002E6989">
        <w:rPr>
          <w:rFonts w:ascii="Times New Roman" w:hAnsi="Times New Roman" w:cs="Times New Roman"/>
          <w:color w:val="000000" w:themeColor="text1"/>
          <w:sz w:val="28"/>
          <w:szCs w:val="28"/>
          <w:lang w:val="uk-UA"/>
          <w14:ligatures w14:val="standardContextual"/>
        </w:rPr>
        <w:t xml:space="preserve"> </w:t>
      </w:r>
      <w:proofErr w:type="spellStart"/>
      <w:r w:rsidR="00D45646" w:rsidRPr="002E6989">
        <w:rPr>
          <w:rFonts w:ascii="Times New Roman" w:hAnsi="Times New Roman" w:cs="Times New Roman"/>
          <w:color w:val="000000" w:themeColor="text1"/>
          <w:sz w:val="28"/>
          <w:szCs w:val="28"/>
          <w:lang w:val="uk-UA"/>
          <w14:ligatures w14:val="standardContextual"/>
        </w:rPr>
        <w:t>Шаленко</w:t>
      </w:r>
      <w:proofErr w:type="spellEnd"/>
      <w:r w:rsidR="002F74BC" w:rsidRPr="002E6989">
        <w:rPr>
          <w:rFonts w:ascii="Times New Roman" w:hAnsi="Times New Roman" w:cs="Times New Roman"/>
          <w:color w:val="000000" w:themeColor="text1"/>
          <w:sz w:val="28"/>
          <w:szCs w:val="28"/>
          <w:lang w:val="uk-UA"/>
          <w14:ligatures w14:val="standardContextual"/>
        </w:rPr>
        <w:t xml:space="preserve"> В. О., Куліш Р. Д., </w:t>
      </w:r>
      <w:proofErr w:type="spellStart"/>
      <w:r w:rsidR="002F74BC" w:rsidRPr="002E6989">
        <w:rPr>
          <w:rFonts w:ascii="Times New Roman" w:hAnsi="Times New Roman" w:cs="Times New Roman"/>
          <w:color w:val="000000" w:themeColor="text1"/>
          <w:sz w:val="28"/>
          <w:szCs w:val="28"/>
          <w:lang w:val="uk-UA"/>
          <w14:ligatures w14:val="standardContextual"/>
        </w:rPr>
        <w:t>Балака</w:t>
      </w:r>
      <w:proofErr w:type="spellEnd"/>
      <w:r w:rsidR="002F74BC" w:rsidRPr="002E6989">
        <w:rPr>
          <w:rFonts w:ascii="Times New Roman" w:hAnsi="Times New Roman" w:cs="Times New Roman"/>
          <w:color w:val="000000" w:themeColor="text1"/>
          <w:sz w:val="28"/>
          <w:szCs w:val="28"/>
          <w:lang w:val="uk-UA"/>
          <w14:ligatures w14:val="standardContextual"/>
        </w:rPr>
        <w:t xml:space="preserve"> М. М. </w:t>
      </w:r>
      <w:r w:rsidR="00BD2D1B" w:rsidRPr="002E6989">
        <w:rPr>
          <w:rFonts w:ascii="Times New Roman" w:hAnsi="Times New Roman" w:cs="Times New Roman"/>
          <w:color w:val="000000" w:themeColor="text1"/>
          <w:sz w:val="28"/>
          <w:szCs w:val="28"/>
          <w:lang w:val="uk-UA"/>
          <w14:ligatures w14:val="standardContextual"/>
        </w:rPr>
        <w:t>Визначення надійності елементів електростанцій базі двигунів внутрішнього згоряння методом найменшої залишкової ентропії</w:t>
      </w:r>
      <w:r w:rsidR="00D40AD0" w:rsidRPr="002E6989">
        <w:rPr>
          <w:rFonts w:ascii="Times New Roman" w:hAnsi="Times New Roman" w:cs="Times New Roman"/>
          <w:color w:val="000000" w:themeColor="text1"/>
          <w:sz w:val="28"/>
          <w:szCs w:val="28"/>
          <w:lang w:val="uk-UA"/>
          <w14:ligatures w14:val="standardContextual"/>
        </w:rPr>
        <w:t xml:space="preserve"> //</w:t>
      </w:r>
      <w:r w:rsidR="00671231" w:rsidRPr="002E6989">
        <w:rPr>
          <w:rFonts w:ascii="Times New Roman" w:hAnsi="Times New Roman" w:cs="Times New Roman"/>
          <w:color w:val="000000" w:themeColor="text1"/>
          <w:sz w:val="28"/>
          <w:szCs w:val="28"/>
          <w:lang w:val="uk-UA"/>
          <w14:ligatures w14:val="standardContextual"/>
        </w:rPr>
        <w:t xml:space="preserve"> Проблеми машинобудування.</w:t>
      </w:r>
      <w:r w:rsidR="00BD7574" w:rsidRPr="002E6989">
        <w:rPr>
          <w:rFonts w:ascii="Times New Roman" w:hAnsi="Times New Roman" w:cs="Times New Roman"/>
          <w:color w:val="000000" w:themeColor="text1"/>
          <w:sz w:val="28"/>
          <w:szCs w:val="28"/>
          <w:lang w:val="uk-UA"/>
          <w14:ligatures w14:val="standardContextual"/>
        </w:rPr>
        <w:t xml:space="preserve"> –</w:t>
      </w:r>
      <w:r w:rsidR="00671231" w:rsidRPr="002E6989">
        <w:rPr>
          <w:rFonts w:ascii="Times New Roman" w:hAnsi="Times New Roman" w:cs="Times New Roman"/>
          <w:color w:val="000000" w:themeColor="text1"/>
          <w:sz w:val="28"/>
          <w:szCs w:val="28"/>
          <w:lang w:val="uk-UA"/>
          <w14:ligatures w14:val="standardContextual"/>
        </w:rPr>
        <w:t xml:space="preserve"> 2023. </w:t>
      </w:r>
      <w:r w:rsidR="00BD7574" w:rsidRPr="002E6989">
        <w:rPr>
          <w:rFonts w:ascii="Times New Roman" w:hAnsi="Times New Roman" w:cs="Times New Roman"/>
          <w:color w:val="000000" w:themeColor="text1"/>
          <w:sz w:val="28"/>
          <w:szCs w:val="28"/>
          <w:lang w:val="uk-UA"/>
          <w14:ligatures w14:val="standardContextual"/>
        </w:rPr>
        <w:t xml:space="preserve">– </w:t>
      </w:r>
      <w:r w:rsidR="00671231" w:rsidRPr="002E6989">
        <w:rPr>
          <w:rFonts w:ascii="Times New Roman" w:hAnsi="Times New Roman" w:cs="Times New Roman"/>
          <w:color w:val="000000" w:themeColor="text1"/>
          <w:sz w:val="28"/>
          <w:szCs w:val="28"/>
          <w:lang w:val="uk-UA"/>
          <w14:ligatures w14:val="standardContextual"/>
        </w:rPr>
        <w:t xml:space="preserve">Т. 26. </w:t>
      </w:r>
      <w:r w:rsidR="00BD7574" w:rsidRPr="002E6989">
        <w:rPr>
          <w:rFonts w:ascii="Times New Roman" w:hAnsi="Times New Roman" w:cs="Times New Roman"/>
          <w:color w:val="000000" w:themeColor="text1"/>
          <w:sz w:val="28"/>
          <w:szCs w:val="28"/>
          <w:lang w:val="uk-UA"/>
          <w14:ligatures w14:val="standardContextual"/>
        </w:rPr>
        <w:t xml:space="preserve">– </w:t>
      </w:r>
      <w:r w:rsidR="00BD7574" w:rsidRPr="002E6989">
        <w:rPr>
          <w:rFonts w:ascii="Times New Roman" w:hAnsi="Times New Roman" w:cs="Times New Roman"/>
          <w:sz w:val="28"/>
          <w:szCs w:val="28"/>
          <w:lang w:val="uk-UA" w:eastAsia="x-none"/>
        </w:rPr>
        <w:t>№</w:t>
      </w:r>
      <w:r w:rsidR="00671231" w:rsidRPr="002E6989">
        <w:rPr>
          <w:rFonts w:ascii="Times New Roman" w:hAnsi="Times New Roman" w:cs="Times New Roman"/>
          <w:color w:val="000000" w:themeColor="text1"/>
          <w:sz w:val="28"/>
          <w:szCs w:val="28"/>
          <w:lang w:val="uk-UA"/>
          <w14:ligatures w14:val="standardContextual"/>
        </w:rPr>
        <w:t>1</w:t>
      </w:r>
      <w:r w:rsidR="00BD7574" w:rsidRPr="002E6989">
        <w:rPr>
          <w:rFonts w:ascii="Times New Roman" w:hAnsi="Times New Roman" w:cs="Times New Roman"/>
          <w:color w:val="000000" w:themeColor="text1"/>
          <w:sz w:val="28"/>
          <w:szCs w:val="28"/>
          <w:lang w:val="uk-UA"/>
          <w14:ligatures w14:val="standardContextual"/>
        </w:rPr>
        <w:t xml:space="preserve"> </w:t>
      </w:r>
      <w:r w:rsidR="00D81FAF" w:rsidRPr="002E6989">
        <w:rPr>
          <w:rFonts w:ascii="Times New Roman" w:hAnsi="Times New Roman" w:cs="Times New Roman"/>
          <w:sz w:val="28"/>
          <w:szCs w:val="28"/>
          <w:lang w:val="uk-UA" w:eastAsia="x-none"/>
        </w:rPr>
        <w:t xml:space="preserve">– DOI: </w:t>
      </w:r>
      <w:hyperlink r:id="rId150" w:history="1">
        <w:r w:rsidR="00D81FAF" w:rsidRPr="002E6989">
          <w:rPr>
            <w:rStyle w:val="Hyperlink"/>
            <w:rFonts w:ascii="Times New Roman" w:hAnsi="Times New Roman" w:cs="Times New Roman"/>
            <w:sz w:val="28"/>
            <w:szCs w:val="28"/>
            <w:lang w:val="uk-UA" w:eastAsia="x-none"/>
          </w:rPr>
          <w:t>https://doi.org/</w:t>
        </w:r>
      </w:hyperlink>
    </w:p>
    <w:p w14:paraId="6C1D9857" w14:textId="28903ADC" w:rsidR="002E49E9" w:rsidRPr="002E6989" w:rsidRDefault="00DD0E42"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Стартап-проект: Рекомендації до виконання розділу магістерської дисертації «Розроблення стартап-проекту»: [Електронний ресурс]: </w:t>
      </w:r>
      <w:proofErr w:type="spellStart"/>
      <w:r w:rsidRPr="002E6989">
        <w:rPr>
          <w:rFonts w:ascii="Times New Roman" w:hAnsi="Times New Roman" w:cs="Times New Roman"/>
          <w:sz w:val="28"/>
          <w:szCs w:val="28"/>
          <w:lang w:val="uk-UA" w:eastAsia="x-none"/>
        </w:rPr>
        <w:t>навч</w:t>
      </w:r>
      <w:proofErr w:type="spellEnd"/>
      <w:r w:rsidRPr="002E6989">
        <w:rPr>
          <w:rFonts w:ascii="Times New Roman" w:hAnsi="Times New Roman" w:cs="Times New Roman"/>
          <w:sz w:val="28"/>
          <w:szCs w:val="28"/>
          <w:lang w:val="uk-UA" w:eastAsia="x-none"/>
        </w:rPr>
        <w:t xml:space="preserve">. посібник для </w:t>
      </w:r>
      <w:proofErr w:type="spellStart"/>
      <w:r w:rsidRPr="002E6989">
        <w:rPr>
          <w:rFonts w:ascii="Times New Roman" w:hAnsi="Times New Roman" w:cs="Times New Roman"/>
          <w:sz w:val="28"/>
          <w:szCs w:val="28"/>
          <w:lang w:val="uk-UA" w:eastAsia="x-none"/>
        </w:rPr>
        <w:t>студ</w:t>
      </w:r>
      <w:proofErr w:type="spellEnd"/>
      <w:r w:rsidRPr="002E6989">
        <w:rPr>
          <w:rFonts w:ascii="Times New Roman" w:hAnsi="Times New Roman" w:cs="Times New Roman"/>
          <w:sz w:val="28"/>
          <w:szCs w:val="28"/>
          <w:lang w:val="uk-UA" w:eastAsia="x-none"/>
        </w:rPr>
        <w:t xml:space="preserve">.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Pr="002E6989">
        <w:rPr>
          <w:rFonts w:ascii="Times New Roman" w:hAnsi="Times New Roman" w:cs="Times New Roman"/>
          <w:sz w:val="28"/>
          <w:szCs w:val="28"/>
          <w:lang w:val="uk-UA" w:eastAsia="x-none"/>
        </w:rPr>
        <w:t>мехатронні</w:t>
      </w:r>
      <w:proofErr w:type="spellEnd"/>
      <w:r w:rsidRPr="002E6989">
        <w:rPr>
          <w:rFonts w:ascii="Times New Roman" w:hAnsi="Times New Roman" w:cs="Times New Roman"/>
          <w:sz w:val="28"/>
          <w:szCs w:val="28"/>
          <w:lang w:val="uk-UA" w:eastAsia="x-none"/>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П.В </w:t>
      </w:r>
      <w:proofErr w:type="spellStart"/>
      <w:r w:rsidRPr="002E6989">
        <w:rPr>
          <w:rFonts w:ascii="Times New Roman" w:hAnsi="Times New Roman" w:cs="Times New Roman"/>
          <w:sz w:val="28"/>
          <w:szCs w:val="28"/>
          <w:lang w:val="uk-UA" w:eastAsia="x-none"/>
        </w:rPr>
        <w:t>Круш</w:t>
      </w:r>
      <w:proofErr w:type="spellEnd"/>
      <w:r w:rsidRPr="002E6989">
        <w:rPr>
          <w:rFonts w:ascii="Times New Roman" w:hAnsi="Times New Roman" w:cs="Times New Roman"/>
          <w:sz w:val="28"/>
          <w:szCs w:val="28"/>
          <w:lang w:val="uk-UA" w:eastAsia="x-none"/>
        </w:rPr>
        <w:t>, Н.А. Шевчук, О.І. Андрусь / КПІ ім. Ігоря Сікорського. – Електронні тестові дані ( 1 файл: 127 КБ). Київ: КПІ ім. Ігоря Сікорського, 2019. – 50 с.</w:t>
      </w:r>
    </w:p>
    <w:p w14:paraId="5FE7B867" w14:textId="4BA6F916" w:rsidR="00DD0E42" w:rsidRPr="002E6989" w:rsidRDefault="00476C12"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 Менеджмент стартап проектів : підручник для студентів технічних спеціальностей другого (магістерського) рівня вищої освіти / О. А. Гавриш, В. В. Дергачова, М. О. Кравченко та ін.; Київ: КПІ ім. Ігоря Сікорського, Видавництво «Політехніка», 2019. 337 с.</w:t>
      </w:r>
    </w:p>
    <w:p w14:paraId="37D91134" w14:textId="24BBF8C9" w:rsidR="00FA0440" w:rsidRPr="002E6989" w:rsidRDefault="007023EC" w:rsidP="00A03D5D">
      <w:pPr>
        <w:pStyle w:val="ListParagraph"/>
        <w:numPr>
          <w:ilvl w:val="0"/>
          <w:numId w:val="18"/>
        </w:numPr>
        <w:ind w:left="0" w:firstLine="0"/>
        <w:rPr>
          <w:rFonts w:ascii="Times New Roman" w:hAnsi="Times New Roman" w:cs="Times New Roman"/>
          <w:sz w:val="28"/>
          <w:szCs w:val="28"/>
          <w:lang w:val="uk-UA" w:eastAsia="x-none"/>
        </w:rPr>
      </w:pPr>
      <w:r w:rsidRPr="002E6989">
        <w:rPr>
          <w:rFonts w:ascii="Times New Roman" w:hAnsi="Times New Roman" w:cs="Times New Roman"/>
          <w:sz w:val="28"/>
          <w:szCs w:val="28"/>
          <w:lang w:val="uk-UA" w:eastAsia="x-none"/>
        </w:rPr>
        <w:t xml:space="preserve"> </w:t>
      </w:r>
      <w:proofErr w:type="spellStart"/>
      <w:r w:rsidRPr="002E6989">
        <w:rPr>
          <w:rFonts w:ascii="Times New Roman" w:hAnsi="Times New Roman" w:cs="Times New Roman"/>
          <w:sz w:val="28"/>
          <w:szCs w:val="28"/>
          <w:lang w:val="uk-UA" w:eastAsia="x-none"/>
        </w:rPr>
        <w:t>Страпчук</w:t>
      </w:r>
      <w:proofErr w:type="spellEnd"/>
      <w:r w:rsidRPr="002E6989">
        <w:rPr>
          <w:rFonts w:ascii="Times New Roman" w:hAnsi="Times New Roman" w:cs="Times New Roman"/>
          <w:sz w:val="28"/>
          <w:szCs w:val="28"/>
          <w:lang w:val="uk-UA" w:eastAsia="x-none"/>
        </w:rPr>
        <w:t xml:space="preserve"> С.І., </w:t>
      </w:r>
      <w:proofErr w:type="spellStart"/>
      <w:r w:rsidRPr="002E6989">
        <w:rPr>
          <w:rFonts w:ascii="Times New Roman" w:hAnsi="Times New Roman" w:cs="Times New Roman"/>
          <w:sz w:val="28"/>
          <w:szCs w:val="28"/>
          <w:lang w:val="uk-UA" w:eastAsia="x-none"/>
        </w:rPr>
        <w:t>Миколенко</w:t>
      </w:r>
      <w:proofErr w:type="spellEnd"/>
      <w:r w:rsidRPr="002E6989">
        <w:rPr>
          <w:rFonts w:ascii="Times New Roman" w:hAnsi="Times New Roman" w:cs="Times New Roman"/>
          <w:sz w:val="28"/>
          <w:szCs w:val="28"/>
          <w:lang w:val="uk-UA" w:eastAsia="x-none"/>
        </w:rPr>
        <w:t xml:space="preserve"> О.П., Попова І.А., </w:t>
      </w:r>
      <w:proofErr w:type="spellStart"/>
      <w:r w:rsidRPr="002E6989">
        <w:rPr>
          <w:rFonts w:ascii="Times New Roman" w:hAnsi="Times New Roman" w:cs="Times New Roman"/>
          <w:sz w:val="28"/>
          <w:szCs w:val="28"/>
          <w:lang w:val="uk-UA" w:eastAsia="x-none"/>
        </w:rPr>
        <w:t>Пустова</w:t>
      </w:r>
      <w:proofErr w:type="spellEnd"/>
      <w:r w:rsidRPr="002E6989">
        <w:rPr>
          <w:rFonts w:ascii="Times New Roman" w:hAnsi="Times New Roman" w:cs="Times New Roman"/>
          <w:sz w:val="28"/>
          <w:szCs w:val="28"/>
          <w:lang w:val="uk-UA" w:eastAsia="x-none"/>
        </w:rPr>
        <w:t xml:space="preserve"> В.В. Менеджмент: навчальний посібник для здобувачів вищої освіти. Львів: Видавництво «Новий Світ – 2000», 2020. 356 с.</w:t>
      </w:r>
    </w:p>
    <w:p w14:paraId="0D4EC198" w14:textId="77777777" w:rsidR="00A142B1" w:rsidRPr="00DE2161" w:rsidRDefault="00A142B1" w:rsidP="00184D67">
      <w:pPr>
        <w:pStyle w:val="NormalWeb"/>
        <w:spacing w:before="0" w:beforeAutospacing="0" w:after="0" w:afterAutospacing="0" w:line="360" w:lineRule="auto"/>
        <w:contextualSpacing/>
        <w:jc w:val="both"/>
        <w:rPr>
          <w:lang w:val="en-US"/>
        </w:rPr>
      </w:pPr>
    </w:p>
    <w:sectPr w:rsidR="00A142B1" w:rsidRPr="00DE2161" w:rsidSect="00DD023E">
      <w:headerReference w:type="default" r:id="rId15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481992" w14:textId="77777777" w:rsidR="00DD023E" w:rsidRDefault="00DD023E" w:rsidP="002750D3">
      <w:pPr>
        <w:spacing w:line="240" w:lineRule="auto"/>
      </w:pPr>
      <w:r>
        <w:separator/>
      </w:r>
    </w:p>
  </w:endnote>
  <w:endnote w:type="continuationSeparator" w:id="0">
    <w:p w14:paraId="675F3498" w14:textId="77777777" w:rsidR="00DD023E" w:rsidRDefault="00DD023E" w:rsidP="002750D3">
      <w:pPr>
        <w:spacing w:line="240" w:lineRule="auto"/>
      </w:pPr>
      <w:r>
        <w:continuationSeparator/>
      </w:r>
    </w:p>
  </w:endnote>
  <w:endnote w:type="continuationNotice" w:id="1">
    <w:p w14:paraId="007A7D15" w14:textId="77777777" w:rsidR="00DD023E" w:rsidRDefault="00DD023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Roman,Italic">
    <w:altName w:val="Times New Roman"/>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A269D" w14:textId="77777777" w:rsidR="00DD023E" w:rsidRDefault="00DD023E" w:rsidP="002750D3">
      <w:pPr>
        <w:spacing w:line="240" w:lineRule="auto"/>
      </w:pPr>
      <w:r>
        <w:separator/>
      </w:r>
    </w:p>
  </w:footnote>
  <w:footnote w:type="continuationSeparator" w:id="0">
    <w:p w14:paraId="7A227E7F" w14:textId="77777777" w:rsidR="00DD023E" w:rsidRDefault="00DD023E" w:rsidP="002750D3">
      <w:pPr>
        <w:spacing w:line="240" w:lineRule="auto"/>
      </w:pPr>
      <w:r>
        <w:continuationSeparator/>
      </w:r>
    </w:p>
  </w:footnote>
  <w:footnote w:type="continuationNotice" w:id="1">
    <w:p w14:paraId="12F3E95B" w14:textId="77777777" w:rsidR="00DD023E" w:rsidRDefault="00DD023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35519824"/>
      <w:docPartObj>
        <w:docPartGallery w:val="Page Numbers (Top of Page)"/>
        <w:docPartUnique/>
      </w:docPartObj>
    </w:sdtPr>
    <w:sdtEndPr>
      <w:rPr>
        <w:rStyle w:val="PageNumber"/>
      </w:rPr>
    </w:sdtEndPr>
    <w:sdtContent>
      <w:p w14:paraId="5453482A" w14:textId="3098DA91" w:rsidR="00A95EFA" w:rsidRDefault="00A95EFA" w:rsidP="00795D2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351804713"/>
      <w:docPartObj>
        <w:docPartGallery w:val="Page Numbers (Top of Page)"/>
        <w:docPartUnique/>
      </w:docPartObj>
    </w:sdtPr>
    <w:sdtEndPr>
      <w:rPr>
        <w:rStyle w:val="PageNumber"/>
      </w:rPr>
    </w:sdtEndPr>
    <w:sdtContent>
      <w:p w14:paraId="15B0C1BF" w14:textId="1F7C1027" w:rsidR="00510DA2" w:rsidRDefault="00510DA2" w:rsidP="00795D2C">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874275431"/>
      <w:docPartObj>
        <w:docPartGallery w:val="Page Numbers (Top of Page)"/>
        <w:docPartUnique/>
      </w:docPartObj>
    </w:sdtPr>
    <w:sdtEndPr>
      <w:rPr>
        <w:rStyle w:val="PageNumber"/>
      </w:rPr>
    </w:sdtEndPr>
    <w:sdtContent>
      <w:p w14:paraId="561CC89E" w14:textId="78276302" w:rsidR="00615496" w:rsidRDefault="00615496" w:rsidP="00795D2C">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2B2D98D" w14:textId="77777777" w:rsidR="00615496" w:rsidRDefault="00615496" w:rsidP="0061549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95699" w14:textId="77777777" w:rsidR="00615496" w:rsidRPr="00350029" w:rsidRDefault="00615496" w:rsidP="00615496">
    <w:pPr>
      <w:pStyle w:val="Header"/>
      <w:ind w:right="360"/>
      <w:rPr>
        <w:rFonts w:ascii="Times New Roman" w:hAnsi="Times New Roman" w:cs="Times New Roman"/>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E73C08" w14:textId="77777777" w:rsidR="00615496" w:rsidRDefault="00615496" w:rsidP="00615496">
    <w:pPr>
      <w:pStyle w:val="Header"/>
      <w:ind w:right="36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sz w:val="28"/>
        <w:szCs w:val="28"/>
      </w:rPr>
      <w:id w:val="31774908"/>
      <w:docPartObj>
        <w:docPartGallery w:val="Page Numbers (Top of Page)"/>
        <w:docPartUnique/>
      </w:docPartObj>
    </w:sdtPr>
    <w:sdtEndPr>
      <w:rPr>
        <w:rStyle w:val="PageNumber"/>
      </w:rPr>
    </w:sdtEndPr>
    <w:sdtContent>
      <w:p w14:paraId="4A923865" w14:textId="13E5BC70" w:rsidR="00795D2C" w:rsidRPr="00795D2C" w:rsidRDefault="00795D2C" w:rsidP="00821746">
        <w:pPr>
          <w:pStyle w:val="Header"/>
          <w:framePr w:wrap="none" w:vAnchor="text" w:hAnchor="margin" w:xAlign="right" w:y="1"/>
          <w:rPr>
            <w:rStyle w:val="PageNumber"/>
            <w:rFonts w:ascii="Times New Roman" w:hAnsi="Times New Roman" w:cs="Times New Roman"/>
            <w:sz w:val="28"/>
            <w:szCs w:val="28"/>
          </w:rPr>
        </w:pPr>
        <w:r w:rsidRPr="00795D2C">
          <w:rPr>
            <w:rStyle w:val="PageNumber"/>
            <w:rFonts w:ascii="Times New Roman" w:hAnsi="Times New Roman" w:cs="Times New Roman"/>
            <w:sz w:val="28"/>
            <w:szCs w:val="28"/>
          </w:rPr>
          <w:fldChar w:fldCharType="begin"/>
        </w:r>
        <w:r w:rsidRPr="00795D2C">
          <w:rPr>
            <w:rStyle w:val="PageNumber"/>
            <w:rFonts w:ascii="Times New Roman" w:hAnsi="Times New Roman" w:cs="Times New Roman"/>
            <w:sz w:val="28"/>
            <w:szCs w:val="28"/>
          </w:rPr>
          <w:instrText xml:space="preserve"> PAGE </w:instrText>
        </w:r>
        <w:r w:rsidRPr="00795D2C">
          <w:rPr>
            <w:rStyle w:val="PageNumber"/>
            <w:rFonts w:ascii="Times New Roman" w:hAnsi="Times New Roman" w:cs="Times New Roman"/>
            <w:sz w:val="28"/>
            <w:szCs w:val="28"/>
          </w:rPr>
          <w:fldChar w:fldCharType="separate"/>
        </w:r>
        <w:r w:rsidRPr="00795D2C">
          <w:rPr>
            <w:rStyle w:val="PageNumber"/>
            <w:rFonts w:ascii="Times New Roman" w:hAnsi="Times New Roman" w:cs="Times New Roman"/>
            <w:noProof/>
            <w:sz w:val="28"/>
            <w:szCs w:val="28"/>
          </w:rPr>
          <w:t>8</w:t>
        </w:r>
        <w:r w:rsidRPr="00795D2C">
          <w:rPr>
            <w:rStyle w:val="PageNumber"/>
            <w:rFonts w:ascii="Times New Roman" w:hAnsi="Times New Roman" w:cs="Times New Roman"/>
            <w:sz w:val="28"/>
            <w:szCs w:val="28"/>
          </w:rPr>
          <w:fldChar w:fldCharType="end"/>
        </w:r>
      </w:p>
    </w:sdtContent>
  </w:sdt>
  <w:p w14:paraId="76B0C946" w14:textId="77777777" w:rsidR="00795D2C" w:rsidRPr="00350029" w:rsidRDefault="00795D2C" w:rsidP="00615496">
    <w:pPr>
      <w:pStyle w:val="Header"/>
      <w:ind w:right="360"/>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06653"/>
    <w:multiLevelType w:val="hybridMultilevel"/>
    <w:tmpl w:val="A056A65E"/>
    <w:lvl w:ilvl="0" w:tplc="DF487CDC">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4515131"/>
    <w:multiLevelType w:val="hybridMultilevel"/>
    <w:tmpl w:val="F2566ABA"/>
    <w:lvl w:ilvl="0" w:tplc="DF487CDC">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07CB2736"/>
    <w:multiLevelType w:val="hybridMultilevel"/>
    <w:tmpl w:val="873A35BA"/>
    <w:lvl w:ilvl="0" w:tplc="F7926210">
      <w:start w:val="1"/>
      <w:numFmt w:val="russianLow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E312A75"/>
    <w:multiLevelType w:val="hybridMultilevel"/>
    <w:tmpl w:val="CAAA697C"/>
    <w:lvl w:ilvl="0" w:tplc="DF487CDC">
      <w:start w:val="1"/>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6957AE"/>
    <w:multiLevelType w:val="hybridMultilevel"/>
    <w:tmpl w:val="5D1A26E0"/>
    <w:lvl w:ilvl="0" w:tplc="F7926210">
      <w:start w:val="1"/>
      <w:numFmt w:val="russianLow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AB4ABE"/>
    <w:multiLevelType w:val="hybridMultilevel"/>
    <w:tmpl w:val="60DE98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2A44054"/>
    <w:multiLevelType w:val="hybridMultilevel"/>
    <w:tmpl w:val="928A2AC6"/>
    <w:lvl w:ilvl="0" w:tplc="7D14D898">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13BD7DFF"/>
    <w:multiLevelType w:val="hybridMultilevel"/>
    <w:tmpl w:val="AF12FAD2"/>
    <w:lvl w:ilvl="0" w:tplc="903E1C36">
      <w:start w:val="3"/>
      <w:numFmt w:val="bullet"/>
      <w:lvlText w:val="–"/>
      <w:lvlJc w:val="left"/>
      <w:pPr>
        <w:ind w:left="800" w:hanging="360"/>
      </w:pPr>
      <w:rPr>
        <w:rFonts w:ascii="Times New Roman" w:eastAsia="Times New Roman" w:hAnsi="Times New Roman" w:cs="Times New Roman"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 w15:restartNumberingAfterBreak="0">
    <w:nsid w:val="155B70FF"/>
    <w:multiLevelType w:val="hybridMultilevel"/>
    <w:tmpl w:val="5C06B168"/>
    <w:lvl w:ilvl="0" w:tplc="DF487CDC">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16A0248C"/>
    <w:multiLevelType w:val="hybridMultilevel"/>
    <w:tmpl w:val="A2122A50"/>
    <w:lvl w:ilvl="0" w:tplc="FFFFFFFF">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0A2206"/>
    <w:multiLevelType w:val="hybridMultilevel"/>
    <w:tmpl w:val="0C509478"/>
    <w:lvl w:ilvl="0" w:tplc="DF487CDC">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1BCA5A88"/>
    <w:multiLevelType w:val="hybridMultilevel"/>
    <w:tmpl w:val="A5B0EC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7651A2"/>
    <w:multiLevelType w:val="multilevel"/>
    <w:tmpl w:val="C92660F8"/>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4700537"/>
    <w:multiLevelType w:val="hybridMultilevel"/>
    <w:tmpl w:val="9DDC7B98"/>
    <w:lvl w:ilvl="0" w:tplc="FFFFFFFF">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4" w15:restartNumberingAfterBreak="0">
    <w:nsid w:val="27227252"/>
    <w:multiLevelType w:val="hybridMultilevel"/>
    <w:tmpl w:val="3E0CBC96"/>
    <w:lvl w:ilvl="0" w:tplc="7BBE9A7C">
      <w:start w:val="1"/>
      <w:numFmt w:val="decimal"/>
      <w:lvlText w:val="%1."/>
      <w:lvlJc w:val="left"/>
      <w:pPr>
        <w:ind w:left="1429" w:hanging="360"/>
      </w:pPr>
      <w:rPr>
        <w:lang w:val="ru-RU"/>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5" w15:restartNumberingAfterBreak="0">
    <w:nsid w:val="30973B4C"/>
    <w:multiLevelType w:val="hybridMultilevel"/>
    <w:tmpl w:val="12BE8B2C"/>
    <w:lvl w:ilvl="0" w:tplc="E290702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7" w15:restartNumberingAfterBreak="0">
    <w:nsid w:val="31DC08EB"/>
    <w:multiLevelType w:val="hybridMultilevel"/>
    <w:tmpl w:val="8ADCB852"/>
    <w:lvl w:ilvl="0" w:tplc="DF487CDC">
      <w:start w:val="1"/>
      <w:numFmt w:val="bullet"/>
      <w:lvlText w:val="-"/>
      <w:lvlJc w:val="left"/>
      <w:pPr>
        <w:ind w:left="1440" w:hanging="360"/>
      </w:pPr>
      <w:rPr>
        <w:rFonts w:ascii="Times New Roman" w:eastAsia="Calibri"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1F677FD"/>
    <w:multiLevelType w:val="hybridMultilevel"/>
    <w:tmpl w:val="F22AC612"/>
    <w:lvl w:ilvl="0" w:tplc="DF487CDC">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54762A"/>
    <w:multiLevelType w:val="hybridMultilevel"/>
    <w:tmpl w:val="AC582F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2E07FC3"/>
    <w:multiLevelType w:val="hybridMultilevel"/>
    <w:tmpl w:val="ED569006"/>
    <w:lvl w:ilvl="0" w:tplc="C38E9836">
      <w:numFmt w:val="decimal"/>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335A4876"/>
    <w:multiLevelType w:val="hybridMultilevel"/>
    <w:tmpl w:val="18B062BE"/>
    <w:lvl w:ilvl="0" w:tplc="DF487CDC">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2" w15:restartNumberingAfterBreak="0">
    <w:nsid w:val="3920383A"/>
    <w:multiLevelType w:val="multilevel"/>
    <w:tmpl w:val="9F063480"/>
    <w:lvl w:ilvl="0">
      <w:start w:val="1"/>
      <w:numFmt w:val="decimal"/>
      <w:lvlText w:val="%1"/>
      <w:lvlJc w:val="left"/>
      <w:pPr>
        <w:ind w:left="560" w:hanging="560"/>
      </w:pPr>
      <w:rPr>
        <w:rFonts w:hint="default"/>
      </w:rPr>
    </w:lvl>
    <w:lvl w:ilvl="1">
      <w:start w:val="3"/>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A191214"/>
    <w:multiLevelType w:val="hybridMultilevel"/>
    <w:tmpl w:val="820699A8"/>
    <w:lvl w:ilvl="0" w:tplc="E2907024">
      <w:numFmt w:val="bullet"/>
      <w:lvlText w:val="-"/>
      <w:lvlJc w:val="left"/>
      <w:pPr>
        <w:ind w:left="142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3A9538CC"/>
    <w:multiLevelType w:val="hybridMultilevel"/>
    <w:tmpl w:val="37E83B0E"/>
    <w:lvl w:ilvl="0" w:tplc="FFFFFFFF">
      <w:start w:val="1"/>
      <w:numFmt w:val="bullet"/>
      <w:lvlText w:val="-"/>
      <w:lvlJc w:val="left"/>
      <w:pPr>
        <w:ind w:left="2138" w:hanging="360"/>
      </w:pPr>
      <w:rPr>
        <w:rFonts w:ascii="Times New Roman" w:eastAsia="Calibri" w:hAnsi="Times New Roman" w:cs="Times New Roman" w:hint="default"/>
      </w:rPr>
    </w:lvl>
    <w:lvl w:ilvl="1" w:tplc="73AE760A">
      <w:start w:val="3"/>
      <w:numFmt w:val="bullet"/>
      <w:lvlText w:val="-"/>
      <w:lvlJc w:val="left"/>
      <w:pPr>
        <w:ind w:left="1440" w:hanging="360"/>
      </w:pPr>
      <w:rPr>
        <w:rFonts w:ascii="Times New Roman" w:eastAsia="Times New Roman" w:hAnsi="Times New Roman" w:cs="Times New Roman"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D8D1CAF"/>
    <w:multiLevelType w:val="hybridMultilevel"/>
    <w:tmpl w:val="56BCC2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8AC20B8"/>
    <w:multiLevelType w:val="hybridMultilevel"/>
    <w:tmpl w:val="D6ECB1C2"/>
    <w:lvl w:ilvl="0" w:tplc="FFFFFFFF">
      <w:start w:val="1"/>
      <w:numFmt w:val="bullet"/>
      <w:lvlText w:val="-"/>
      <w:lvlJc w:val="left"/>
      <w:pPr>
        <w:ind w:left="770" w:hanging="360"/>
      </w:pPr>
      <w:rPr>
        <w:rFonts w:ascii="Times New Roman" w:eastAsia="Calibri" w:hAnsi="Times New Roman" w:cs="Times New Roman" w:hint="default"/>
      </w:rPr>
    </w:lvl>
    <w:lvl w:ilvl="1" w:tplc="08090003">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7" w15:restartNumberingAfterBreak="0">
    <w:nsid w:val="51D93A68"/>
    <w:multiLevelType w:val="multilevel"/>
    <w:tmpl w:val="A022E4A6"/>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39F32D4"/>
    <w:multiLevelType w:val="hybridMultilevel"/>
    <w:tmpl w:val="3F5861D0"/>
    <w:lvl w:ilvl="0" w:tplc="FFFFFFFF">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9" w15:restartNumberingAfterBreak="0">
    <w:nsid w:val="65843E6E"/>
    <w:multiLevelType w:val="hybridMultilevel"/>
    <w:tmpl w:val="7EF2720E"/>
    <w:lvl w:ilvl="0" w:tplc="FFFFFFFF">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0" w15:restartNumberingAfterBreak="0">
    <w:nsid w:val="692E4ABB"/>
    <w:multiLevelType w:val="hybridMultilevel"/>
    <w:tmpl w:val="4968978E"/>
    <w:lvl w:ilvl="0" w:tplc="DF487CDC">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1" w15:restartNumberingAfterBreak="0">
    <w:nsid w:val="75AC2366"/>
    <w:multiLevelType w:val="hybridMultilevel"/>
    <w:tmpl w:val="801062DC"/>
    <w:lvl w:ilvl="0" w:tplc="F7926210">
      <w:start w:val="1"/>
      <w:numFmt w:val="russianLow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92A118A"/>
    <w:multiLevelType w:val="hybridMultilevel"/>
    <w:tmpl w:val="0448974E"/>
    <w:lvl w:ilvl="0" w:tplc="FFFFFFFF">
      <w:start w:val="1"/>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4" w15:restartNumberingAfterBreak="0">
    <w:nsid w:val="7BBD474D"/>
    <w:multiLevelType w:val="hybridMultilevel"/>
    <w:tmpl w:val="51E08326"/>
    <w:lvl w:ilvl="0" w:tplc="08090011">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5"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16cid:durableId="1471165253">
    <w:abstractNumId w:val="12"/>
  </w:num>
  <w:num w:numId="2" w16cid:durableId="925766490">
    <w:abstractNumId w:val="24"/>
  </w:num>
  <w:num w:numId="3" w16cid:durableId="2111780935">
    <w:abstractNumId w:val="17"/>
  </w:num>
  <w:num w:numId="4" w16cid:durableId="1578438530">
    <w:abstractNumId w:val="8"/>
  </w:num>
  <w:num w:numId="5" w16cid:durableId="153685150">
    <w:abstractNumId w:val="21"/>
  </w:num>
  <w:num w:numId="6" w16cid:durableId="1555584496">
    <w:abstractNumId w:val="3"/>
  </w:num>
  <w:num w:numId="7" w16cid:durableId="1069034650">
    <w:abstractNumId w:val="22"/>
  </w:num>
  <w:num w:numId="8" w16cid:durableId="1866092168">
    <w:abstractNumId w:val="2"/>
  </w:num>
  <w:num w:numId="9" w16cid:durableId="923611977">
    <w:abstractNumId w:val="18"/>
  </w:num>
  <w:num w:numId="10" w16cid:durableId="897015473">
    <w:abstractNumId w:val="0"/>
  </w:num>
  <w:num w:numId="11" w16cid:durableId="1659729247">
    <w:abstractNumId w:val="34"/>
  </w:num>
  <w:num w:numId="12" w16cid:durableId="1015615238">
    <w:abstractNumId w:val="10"/>
  </w:num>
  <w:num w:numId="13" w16cid:durableId="1136295389">
    <w:abstractNumId w:val="30"/>
  </w:num>
  <w:num w:numId="14" w16cid:durableId="46534801">
    <w:abstractNumId w:val="25"/>
  </w:num>
  <w:num w:numId="15" w16cid:durableId="2065062754">
    <w:abstractNumId w:val="1"/>
  </w:num>
  <w:num w:numId="16" w16cid:durableId="1015232615">
    <w:abstractNumId w:val="6"/>
  </w:num>
  <w:num w:numId="17" w16cid:durableId="1701083794">
    <w:abstractNumId w:val="27"/>
  </w:num>
  <w:num w:numId="18" w16cid:durableId="1542937476">
    <w:abstractNumId w:val="14"/>
  </w:num>
  <w:num w:numId="19" w16cid:durableId="673534238">
    <w:abstractNumId w:val="35"/>
  </w:num>
  <w:num w:numId="20" w16cid:durableId="1405685523">
    <w:abstractNumId w:val="20"/>
  </w:num>
  <w:num w:numId="21" w16cid:durableId="1408187897">
    <w:abstractNumId w:val="33"/>
  </w:num>
  <w:num w:numId="22" w16cid:durableId="1946956103">
    <w:abstractNumId w:val="16"/>
  </w:num>
  <w:num w:numId="23" w16cid:durableId="1379667899">
    <w:abstractNumId w:val="5"/>
  </w:num>
  <w:num w:numId="24" w16cid:durableId="1253469268">
    <w:abstractNumId w:val="9"/>
  </w:num>
  <w:num w:numId="25" w16cid:durableId="466629977">
    <w:abstractNumId w:val="28"/>
  </w:num>
  <w:num w:numId="26" w16cid:durableId="1967270727">
    <w:abstractNumId w:val="32"/>
  </w:num>
  <w:num w:numId="27" w16cid:durableId="232469365">
    <w:abstractNumId w:val="26"/>
  </w:num>
  <w:num w:numId="28" w16cid:durableId="2118720504">
    <w:abstractNumId w:val="15"/>
  </w:num>
  <w:num w:numId="29" w16cid:durableId="741299019">
    <w:abstractNumId w:val="23"/>
  </w:num>
  <w:num w:numId="30" w16cid:durableId="2038576043">
    <w:abstractNumId w:val="29"/>
  </w:num>
  <w:num w:numId="31" w16cid:durableId="289752045">
    <w:abstractNumId w:val="13"/>
  </w:num>
  <w:num w:numId="32" w16cid:durableId="124474568">
    <w:abstractNumId w:val="19"/>
  </w:num>
  <w:num w:numId="33" w16cid:durableId="1172794670">
    <w:abstractNumId w:val="7"/>
  </w:num>
  <w:num w:numId="34" w16cid:durableId="68040953">
    <w:abstractNumId w:val="31"/>
  </w:num>
  <w:num w:numId="35" w16cid:durableId="1003630461">
    <w:abstractNumId w:val="4"/>
  </w:num>
  <w:num w:numId="36" w16cid:durableId="1630092515">
    <w:abstractNumId w:val="1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1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5B0A"/>
    <w:rsid w:val="0000139A"/>
    <w:rsid w:val="000019C9"/>
    <w:rsid w:val="00001D81"/>
    <w:rsid w:val="00001E53"/>
    <w:rsid w:val="0000483F"/>
    <w:rsid w:val="00004AC6"/>
    <w:rsid w:val="00005260"/>
    <w:rsid w:val="000079E2"/>
    <w:rsid w:val="00007E0D"/>
    <w:rsid w:val="00010845"/>
    <w:rsid w:val="0001108E"/>
    <w:rsid w:val="0001200E"/>
    <w:rsid w:val="00012217"/>
    <w:rsid w:val="00012866"/>
    <w:rsid w:val="000129EF"/>
    <w:rsid w:val="00012E7B"/>
    <w:rsid w:val="00013951"/>
    <w:rsid w:val="00014385"/>
    <w:rsid w:val="000143AB"/>
    <w:rsid w:val="00017398"/>
    <w:rsid w:val="00017504"/>
    <w:rsid w:val="0001791E"/>
    <w:rsid w:val="000179E0"/>
    <w:rsid w:val="000204A8"/>
    <w:rsid w:val="000236FB"/>
    <w:rsid w:val="00023E14"/>
    <w:rsid w:val="000241E6"/>
    <w:rsid w:val="00025B5B"/>
    <w:rsid w:val="00025F60"/>
    <w:rsid w:val="00026B7D"/>
    <w:rsid w:val="0003099E"/>
    <w:rsid w:val="00031602"/>
    <w:rsid w:val="00033F77"/>
    <w:rsid w:val="00034582"/>
    <w:rsid w:val="00034AB3"/>
    <w:rsid w:val="00035589"/>
    <w:rsid w:val="00035EF6"/>
    <w:rsid w:val="0003656B"/>
    <w:rsid w:val="000372EB"/>
    <w:rsid w:val="00037BBF"/>
    <w:rsid w:val="00042799"/>
    <w:rsid w:val="0004311C"/>
    <w:rsid w:val="00043970"/>
    <w:rsid w:val="000469D7"/>
    <w:rsid w:val="00047BB6"/>
    <w:rsid w:val="00050B30"/>
    <w:rsid w:val="0005239E"/>
    <w:rsid w:val="0005336C"/>
    <w:rsid w:val="00054FF5"/>
    <w:rsid w:val="00056F79"/>
    <w:rsid w:val="00061F9A"/>
    <w:rsid w:val="00062A74"/>
    <w:rsid w:val="00063054"/>
    <w:rsid w:val="00070AC9"/>
    <w:rsid w:val="00070FCC"/>
    <w:rsid w:val="000713FE"/>
    <w:rsid w:val="00071430"/>
    <w:rsid w:val="00072125"/>
    <w:rsid w:val="0007464E"/>
    <w:rsid w:val="0007652A"/>
    <w:rsid w:val="000801D6"/>
    <w:rsid w:val="000806BC"/>
    <w:rsid w:val="00080B0D"/>
    <w:rsid w:val="00083300"/>
    <w:rsid w:val="00085FA0"/>
    <w:rsid w:val="00091C41"/>
    <w:rsid w:val="00094030"/>
    <w:rsid w:val="00094455"/>
    <w:rsid w:val="000965E0"/>
    <w:rsid w:val="00096933"/>
    <w:rsid w:val="000A1C21"/>
    <w:rsid w:val="000A44A0"/>
    <w:rsid w:val="000A4798"/>
    <w:rsid w:val="000A4CAF"/>
    <w:rsid w:val="000A6A8A"/>
    <w:rsid w:val="000A73BC"/>
    <w:rsid w:val="000B0A9B"/>
    <w:rsid w:val="000B1447"/>
    <w:rsid w:val="000B182E"/>
    <w:rsid w:val="000B1E50"/>
    <w:rsid w:val="000B27CB"/>
    <w:rsid w:val="000B2B7F"/>
    <w:rsid w:val="000B364B"/>
    <w:rsid w:val="000B42ED"/>
    <w:rsid w:val="000B4315"/>
    <w:rsid w:val="000B46C0"/>
    <w:rsid w:val="000B5245"/>
    <w:rsid w:val="000B580C"/>
    <w:rsid w:val="000B7C27"/>
    <w:rsid w:val="000C0FC8"/>
    <w:rsid w:val="000C1A41"/>
    <w:rsid w:val="000C22CD"/>
    <w:rsid w:val="000C2C31"/>
    <w:rsid w:val="000C3398"/>
    <w:rsid w:val="000C3697"/>
    <w:rsid w:val="000C3E45"/>
    <w:rsid w:val="000C6750"/>
    <w:rsid w:val="000C79D0"/>
    <w:rsid w:val="000D161A"/>
    <w:rsid w:val="000D1CAB"/>
    <w:rsid w:val="000D657D"/>
    <w:rsid w:val="000D6F58"/>
    <w:rsid w:val="000E041C"/>
    <w:rsid w:val="000E22CF"/>
    <w:rsid w:val="000E49D3"/>
    <w:rsid w:val="000E4E15"/>
    <w:rsid w:val="000E6FC2"/>
    <w:rsid w:val="000E74CA"/>
    <w:rsid w:val="000E74F7"/>
    <w:rsid w:val="000F0EC0"/>
    <w:rsid w:val="000F1116"/>
    <w:rsid w:val="000F11B3"/>
    <w:rsid w:val="000F1C62"/>
    <w:rsid w:val="000F1E60"/>
    <w:rsid w:val="000F33A9"/>
    <w:rsid w:val="000F4D39"/>
    <w:rsid w:val="000F6F13"/>
    <w:rsid w:val="000F7467"/>
    <w:rsid w:val="0010059C"/>
    <w:rsid w:val="00100F29"/>
    <w:rsid w:val="00102289"/>
    <w:rsid w:val="00103A45"/>
    <w:rsid w:val="00105C67"/>
    <w:rsid w:val="00105CCD"/>
    <w:rsid w:val="001072B2"/>
    <w:rsid w:val="0011035B"/>
    <w:rsid w:val="001122D1"/>
    <w:rsid w:val="00114063"/>
    <w:rsid w:val="00114738"/>
    <w:rsid w:val="001151D7"/>
    <w:rsid w:val="00115542"/>
    <w:rsid w:val="00116874"/>
    <w:rsid w:val="00117E7C"/>
    <w:rsid w:val="00120DF7"/>
    <w:rsid w:val="00121D41"/>
    <w:rsid w:val="001223DE"/>
    <w:rsid w:val="00122FE8"/>
    <w:rsid w:val="00124481"/>
    <w:rsid w:val="0012740C"/>
    <w:rsid w:val="00130CCE"/>
    <w:rsid w:val="001324DD"/>
    <w:rsid w:val="00134DF2"/>
    <w:rsid w:val="0013553B"/>
    <w:rsid w:val="00137E50"/>
    <w:rsid w:val="00140716"/>
    <w:rsid w:val="00144C53"/>
    <w:rsid w:val="00147612"/>
    <w:rsid w:val="0015000A"/>
    <w:rsid w:val="001514EA"/>
    <w:rsid w:val="001523BA"/>
    <w:rsid w:val="00153062"/>
    <w:rsid w:val="00153116"/>
    <w:rsid w:val="001543FA"/>
    <w:rsid w:val="001558C9"/>
    <w:rsid w:val="00157277"/>
    <w:rsid w:val="00157F07"/>
    <w:rsid w:val="00157FC3"/>
    <w:rsid w:val="00157FDF"/>
    <w:rsid w:val="001602DF"/>
    <w:rsid w:val="00162373"/>
    <w:rsid w:val="001630E7"/>
    <w:rsid w:val="00164A45"/>
    <w:rsid w:val="001654A3"/>
    <w:rsid w:val="00165A04"/>
    <w:rsid w:val="00165BCE"/>
    <w:rsid w:val="00166800"/>
    <w:rsid w:val="00167200"/>
    <w:rsid w:val="0016760B"/>
    <w:rsid w:val="00167B18"/>
    <w:rsid w:val="00172676"/>
    <w:rsid w:val="00172A9B"/>
    <w:rsid w:val="0017323E"/>
    <w:rsid w:val="0017338E"/>
    <w:rsid w:val="00173D03"/>
    <w:rsid w:val="00176092"/>
    <w:rsid w:val="001765E1"/>
    <w:rsid w:val="00176672"/>
    <w:rsid w:val="0017677E"/>
    <w:rsid w:val="001769D8"/>
    <w:rsid w:val="0018103E"/>
    <w:rsid w:val="001813F2"/>
    <w:rsid w:val="00181E54"/>
    <w:rsid w:val="00182C69"/>
    <w:rsid w:val="00184D67"/>
    <w:rsid w:val="00185F47"/>
    <w:rsid w:val="00186FE5"/>
    <w:rsid w:val="00187185"/>
    <w:rsid w:val="00190029"/>
    <w:rsid w:val="00190870"/>
    <w:rsid w:val="00190C47"/>
    <w:rsid w:val="00193905"/>
    <w:rsid w:val="00195BBA"/>
    <w:rsid w:val="00196A56"/>
    <w:rsid w:val="00196B28"/>
    <w:rsid w:val="00196DCB"/>
    <w:rsid w:val="001A45AA"/>
    <w:rsid w:val="001A58AD"/>
    <w:rsid w:val="001A7230"/>
    <w:rsid w:val="001A7C5E"/>
    <w:rsid w:val="001B10A0"/>
    <w:rsid w:val="001B14E5"/>
    <w:rsid w:val="001B2ED3"/>
    <w:rsid w:val="001B50EE"/>
    <w:rsid w:val="001B56D6"/>
    <w:rsid w:val="001B7E18"/>
    <w:rsid w:val="001C2171"/>
    <w:rsid w:val="001C3207"/>
    <w:rsid w:val="001C3829"/>
    <w:rsid w:val="001C48A5"/>
    <w:rsid w:val="001C7B78"/>
    <w:rsid w:val="001D0AA6"/>
    <w:rsid w:val="001D1747"/>
    <w:rsid w:val="001D3D6C"/>
    <w:rsid w:val="001D4975"/>
    <w:rsid w:val="001D54DC"/>
    <w:rsid w:val="001D5924"/>
    <w:rsid w:val="001D647C"/>
    <w:rsid w:val="001D77E6"/>
    <w:rsid w:val="001D784A"/>
    <w:rsid w:val="001E1ABC"/>
    <w:rsid w:val="001E2B9C"/>
    <w:rsid w:val="001E2BE4"/>
    <w:rsid w:val="001E2F9E"/>
    <w:rsid w:val="001E3ABF"/>
    <w:rsid w:val="001E48BC"/>
    <w:rsid w:val="001E4AD5"/>
    <w:rsid w:val="001E522B"/>
    <w:rsid w:val="001E5E01"/>
    <w:rsid w:val="001E7899"/>
    <w:rsid w:val="001E789C"/>
    <w:rsid w:val="001E7ED6"/>
    <w:rsid w:val="001F07DB"/>
    <w:rsid w:val="001F23AF"/>
    <w:rsid w:val="001F3F95"/>
    <w:rsid w:val="001F447F"/>
    <w:rsid w:val="001F4AFA"/>
    <w:rsid w:val="001F4CEF"/>
    <w:rsid w:val="001F4CF4"/>
    <w:rsid w:val="001F4DFB"/>
    <w:rsid w:val="001F520F"/>
    <w:rsid w:val="001F6177"/>
    <w:rsid w:val="001F6B6A"/>
    <w:rsid w:val="001F7B8E"/>
    <w:rsid w:val="002001F9"/>
    <w:rsid w:val="0020023A"/>
    <w:rsid w:val="00201917"/>
    <w:rsid w:val="00202721"/>
    <w:rsid w:val="00203114"/>
    <w:rsid w:val="002038EE"/>
    <w:rsid w:val="002039B7"/>
    <w:rsid w:val="0020451B"/>
    <w:rsid w:val="002046ED"/>
    <w:rsid w:val="002067BD"/>
    <w:rsid w:val="00213529"/>
    <w:rsid w:val="0021799C"/>
    <w:rsid w:val="00220F36"/>
    <w:rsid w:val="002216C7"/>
    <w:rsid w:val="00222B46"/>
    <w:rsid w:val="00222C04"/>
    <w:rsid w:val="0022464C"/>
    <w:rsid w:val="00224CDC"/>
    <w:rsid w:val="00225B9D"/>
    <w:rsid w:val="00227455"/>
    <w:rsid w:val="002277A6"/>
    <w:rsid w:val="00227DFB"/>
    <w:rsid w:val="0023000B"/>
    <w:rsid w:val="00231B39"/>
    <w:rsid w:val="00231D5A"/>
    <w:rsid w:val="00233088"/>
    <w:rsid w:val="00233C71"/>
    <w:rsid w:val="00234BD2"/>
    <w:rsid w:val="00235440"/>
    <w:rsid w:val="0023591C"/>
    <w:rsid w:val="00235A57"/>
    <w:rsid w:val="00235DF1"/>
    <w:rsid w:val="00236F81"/>
    <w:rsid w:val="002371CD"/>
    <w:rsid w:val="0024017F"/>
    <w:rsid w:val="002402CB"/>
    <w:rsid w:val="00241B74"/>
    <w:rsid w:val="0024286C"/>
    <w:rsid w:val="0024377D"/>
    <w:rsid w:val="00245E76"/>
    <w:rsid w:val="0025020B"/>
    <w:rsid w:val="00251487"/>
    <w:rsid w:val="00251AB6"/>
    <w:rsid w:val="00251CC8"/>
    <w:rsid w:val="00253E27"/>
    <w:rsid w:val="0025446D"/>
    <w:rsid w:val="00256027"/>
    <w:rsid w:val="002561D5"/>
    <w:rsid w:val="00257297"/>
    <w:rsid w:val="002606E8"/>
    <w:rsid w:val="00260707"/>
    <w:rsid w:val="0026261A"/>
    <w:rsid w:val="0026281C"/>
    <w:rsid w:val="00264B2F"/>
    <w:rsid w:val="00265603"/>
    <w:rsid w:val="00265736"/>
    <w:rsid w:val="00266708"/>
    <w:rsid w:val="00266E27"/>
    <w:rsid w:val="00266F4B"/>
    <w:rsid w:val="00270174"/>
    <w:rsid w:val="0027042C"/>
    <w:rsid w:val="00270C14"/>
    <w:rsid w:val="0027138E"/>
    <w:rsid w:val="00271A8D"/>
    <w:rsid w:val="00273749"/>
    <w:rsid w:val="00273DD6"/>
    <w:rsid w:val="00274F85"/>
    <w:rsid w:val="002750D3"/>
    <w:rsid w:val="00276634"/>
    <w:rsid w:val="00280122"/>
    <w:rsid w:val="00280CF0"/>
    <w:rsid w:val="002812D9"/>
    <w:rsid w:val="002829BE"/>
    <w:rsid w:val="00282D4F"/>
    <w:rsid w:val="0028441D"/>
    <w:rsid w:val="00284975"/>
    <w:rsid w:val="0028511C"/>
    <w:rsid w:val="00292126"/>
    <w:rsid w:val="00294E17"/>
    <w:rsid w:val="0029510B"/>
    <w:rsid w:val="002952FF"/>
    <w:rsid w:val="00295C78"/>
    <w:rsid w:val="0029672E"/>
    <w:rsid w:val="002968AB"/>
    <w:rsid w:val="00296F6D"/>
    <w:rsid w:val="002A0B5F"/>
    <w:rsid w:val="002A3C52"/>
    <w:rsid w:val="002A5F44"/>
    <w:rsid w:val="002A668D"/>
    <w:rsid w:val="002A7A5A"/>
    <w:rsid w:val="002A7D0F"/>
    <w:rsid w:val="002A7F53"/>
    <w:rsid w:val="002B0E0A"/>
    <w:rsid w:val="002B0F35"/>
    <w:rsid w:val="002B2588"/>
    <w:rsid w:val="002B4114"/>
    <w:rsid w:val="002B4A5A"/>
    <w:rsid w:val="002B4B69"/>
    <w:rsid w:val="002B4C31"/>
    <w:rsid w:val="002B5ADC"/>
    <w:rsid w:val="002B634C"/>
    <w:rsid w:val="002B72E2"/>
    <w:rsid w:val="002B7D10"/>
    <w:rsid w:val="002C1976"/>
    <w:rsid w:val="002C1FF8"/>
    <w:rsid w:val="002C2903"/>
    <w:rsid w:val="002C2F12"/>
    <w:rsid w:val="002C3007"/>
    <w:rsid w:val="002C468A"/>
    <w:rsid w:val="002C4A05"/>
    <w:rsid w:val="002C5069"/>
    <w:rsid w:val="002C6CC0"/>
    <w:rsid w:val="002C6D0A"/>
    <w:rsid w:val="002C77AB"/>
    <w:rsid w:val="002D1F19"/>
    <w:rsid w:val="002D3534"/>
    <w:rsid w:val="002D39E5"/>
    <w:rsid w:val="002D4BF9"/>
    <w:rsid w:val="002D508B"/>
    <w:rsid w:val="002D5EF2"/>
    <w:rsid w:val="002D5EF8"/>
    <w:rsid w:val="002D6CB2"/>
    <w:rsid w:val="002D78DB"/>
    <w:rsid w:val="002D794A"/>
    <w:rsid w:val="002E0152"/>
    <w:rsid w:val="002E03E9"/>
    <w:rsid w:val="002E2242"/>
    <w:rsid w:val="002E27AB"/>
    <w:rsid w:val="002E49E9"/>
    <w:rsid w:val="002E558C"/>
    <w:rsid w:val="002E5A12"/>
    <w:rsid w:val="002E6989"/>
    <w:rsid w:val="002F000A"/>
    <w:rsid w:val="002F0A27"/>
    <w:rsid w:val="002F2B17"/>
    <w:rsid w:val="002F2B9A"/>
    <w:rsid w:val="002F2F52"/>
    <w:rsid w:val="002F3929"/>
    <w:rsid w:val="002F74BC"/>
    <w:rsid w:val="002F7D31"/>
    <w:rsid w:val="00304DFF"/>
    <w:rsid w:val="00306270"/>
    <w:rsid w:val="003065DF"/>
    <w:rsid w:val="00310284"/>
    <w:rsid w:val="003102FB"/>
    <w:rsid w:val="00310A54"/>
    <w:rsid w:val="00310DE7"/>
    <w:rsid w:val="00313A4C"/>
    <w:rsid w:val="00316924"/>
    <w:rsid w:val="00316A0D"/>
    <w:rsid w:val="00317F84"/>
    <w:rsid w:val="0032092F"/>
    <w:rsid w:val="00321173"/>
    <w:rsid w:val="00325288"/>
    <w:rsid w:val="00325FD9"/>
    <w:rsid w:val="003267BB"/>
    <w:rsid w:val="00326D5D"/>
    <w:rsid w:val="003304F2"/>
    <w:rsid w:val="00330EFA"/>
    <w:rsid w:val="00331CC9"/>
    <w:rsid w:val="003349D7"/>
    <w:rsid w:val="003376CE"/>
    <w:rsid w:val="00337721"/>
    <w:rsid w:val="00337799"/>
    <w:rsid w:val="00337DFD"/>
    <w:rsid w:val="0034037D"/>
    <w:rsid w:val="00341839"/>
    <w:rsid w:val="00343337"/>
    <w:rsid w:val="003435D4"/>
    <w:rsid w:val="00344F73"/>
    <w:rsid w:val="00345F7C"/>
    <w:rsid w:val="0034661E"/>
    <w:rsid w:val="0034668C"/>
    <w:rsid w:val="003475D6"/>
    <w:rsid w:val="00350029"/>
    <w:rsid w:val="00350306"/>
    <w:rsid w:val="00350813"/>
    <w:rsid w:val="00352EF3"/>
    <w:rsid w:val="003534F0"/>
    <w:rsid w:val="00354F00"/>
    <w:rsid w:val="00354F23"/>
    <w:rsid w:val="00355B57"/>
    <w:rsid w:val="003601E9"/>
    <w:rsid w:val="00360FC6"/>
    <w:rsid w:val="003616F8"/>
    <w:rsid w:val="003627BB"/>
    <w:rsid w:val="003632C5"/>
    <w:rsid w:val="00363BFD"/>
    <w:rsid w:val="00363DEC"/>
    <w:rsid w:val="003644D0"/>
    <w:rsid w:val="0036488E"/>
    <w:rsid w:val="00364A11"/>
    <w:rsid w:val="00365C2F"/>
    <w:rsid w:val="003678FD"/>
    <w:rsid w:val="003715B6"/>
    <w:rsid w:val="003721B1"/>
    <w:rsid w:val="00372C34"/>
    <w:rsid w:val="00374B34"/>
    <w:rsid w:val="00375FB9"/>
    <w:rsid w:val="0037625C"/>
    <w:rsid w:val="00377F78"/>
    <w:rsid w:val="00380994"/>
    <w:rsid w:val="0038116E"/>
    <w:rsid w:val="00381286"/>
    <w:rsid w:val="00382B86"/>
    <w:rsid w:val="00383823"/>
    <w:rsid w:val="0038543E"/>
    <w:rsid w:val="00387727"/>
    <w:rsid w:val="0039026E"/>
    <w:rsid w:val="00390D95"/>
    <w:rsid w:val="00391097"/>
    <w:rsid w:val="0039120E"/>
    <w:rsid w:val="00391629"/>
    <w:rsid w:val="00391964"/>
    <w:rsid w:val="00394ED8"/>
    <w:rsid w:val="00397A24"/>
    <w:rsid w:val="003A0816"/>
    <w:rsid w:val="003A0E56"/>
    <w:rsid w:val="003A1E1B"/>
    <w:rsid w:val="003A30CD"/>
    <w:rsid w:val="003A320D"/>
    <w:rsid w:val="003A4369"/>
    <w:rsid w:val="003A51C2"/>
    <w:rsid w:val="003A5A31"/>
    <w:rsid w:val="003A5F9B"/>
    <w:rsid w:val="003A6080"/>
    <w:rsid w:val="003A7F4A"/>
    <w:rsid w:val="003B1FA4"/>
    <w:rsid w:val="003B63A8"/>
    <w:rsid w:val="003B65B0"/>
    <w:rsid w:val="003C0332"/>
    <w:rsid w:val="003C1A2D"/>
    <w:rsid w:val="003C2196"/>
    <w:rsid w:val="003C5C4D"/>
    <w:rsid w:val="003C65FB"/>
    <w:rsid w:val="003C68C2"/>
    <w:rsid w:val="003D344B"/>
    <w:rsid w:val="003D4382"/>
    <w:rsid w:val="003D4410"/>
    <w:rsid w:val="003D5507"/>
    <w:rsid w:val="003D5550"/>
    <w:rsid w:val="003D59F6"/>
    <w:rsid w:val="003D798A"/>
    <w:rsid w:val="003D7ACB"/>
    <w:rsid w:val="003D7DB2"/>
    <w:rsid w:val="003E0563"/>
    <w:rsid w:val="003E0A95"/>
    <w:rsid w:val="003E1437"/>
    <w:rsid w:val="003E2074"/>
    <w:rsid w:val="003E2D63"/>
    <w:rsid w:val="003E3D79"/>
    <w:rsid w:val="003E473F"/>
    <w:rsid w:val="003E5D21"/>
    <w:rsid w:val="003E5DF7"/>
    <w:rsid w:val="003E6060"/>
    <w:rsid w:val="003E6188"/>
    <w:rsid w:val="003E644F"/>
    <w:rsid w:val="003E6652"/>
    <w:rsid w:val="003F13BF"/>
    <w:rsid w:val="003F2D39"/>
    <w:rsid w:val="003F3A8B"/>
    <w:rsid w:val="003F5190"/>
    <w:rsid w:val="003F73F3"/>
    <w:rsid w:val="003F7F99"/>
    <w:rsid w:val="00401215"/>
    <w:rsid w:val="004012A0"/>
    <w:rsid w:val="004013A6"/>
    <w:rsid w:val="0040204C"/>
    <w:rsid w:val="004021E1"/>
    <w:rsid w:val="0040557E"/>
    <w:rsid w:val="00405F86"/>
    <w:rsid w:val="00406D35"/>
    <w:rsid w:val="00407B3D"/>
    <w:rsid w:val="00411BF4"/>
    <w:rsid w:val="00412C3C"/>
    <w:rsid w:val="00412F24"/>
    <w:rsid w:val="004130F5"/>
    <w:rsid w:val="00413171"/>
    <w:rsid w:val="0041573B"/>
    <w:rsid w:val="004158CA"/>
    <w:rsid w:val="00416C17"/>
    <w:rsid w:val="00417BAD"/>
    <w:rsid w:val="00417D37"/>
    <w:rsid w:val="00421219"/>
    <w:rsid w:val="004229BC"/>
    <w:rsid w:val="0042328C"/>
    <w:rsid w:val="00423873"/>
    <w:rsid w:val="00423C0E"/>
    <w:rsid w:val="00423D25"/>
    <w:rsid w:val="00424C12"/>
    <w:rsid w:val="0042577B"/>
    <w:rsid w:val="0043049A"/>
    <w:rsid w:val="004305FA"/>
    <w:rsid w:val="004314B7"/>
    <w:rsid w:val="00432472"/>
    <w:rsid w:val="004338A5"/>
    <w:rsid w:val="00434115"/>
    <w:rsid w:val="004348FB"/>
    <w:rsid w:val="0043545C"/>
    <w:rsid w:val="00435C9D"/>
    <w:rsid w:val="00435CD4"/>
    <w:rsid w:val="00436173"/>
    <w:rsid w:val="00436960"/>
    <w:rsid w:val="00440289"/>
    <w:rsid w:val="00441C5F"/>
    <w:rsid w:val="004434D5"/>
    <w:rsid w:val="004440D3"/>
    <w:rsid w:val="00445527"/>
    <w:rsid w:val="00446E53"/>
    <w:rsid w:val="00450E3E"/>
    <w:rsid w:val="00453D2F"/>
    <w:rsid w:val="00454458"/>
    <w:rsid w:val="0045635C"/>
    <w:rsid w:val="00461B32"/>
    <w:rsid w:val="0046202B"/>
    <w:rsid w:val="004637E0"/>
    <w:rsid w:val="00464770"/>
    <w:rsid w:val="00467582"/>
    <w:rsid w:val="00470119"/>
    <w:rsid w:val="00470824"/>
    <w:rsid w:val="00471B38"/>
    <w:rsid w:val="00471C6B"/>
    <w:rsid w:val="00472BB8"/>
    <w:rsid w:val="00473B08"/>
    <w:rsid w:val="0047456C"/>
    <w:rsid w:val="00476484"/>
    <w:rsid w:val="00476C12"/>
    <w:rsid w:val="00480C3B"/>
    <w:rsid w:val="004815D5"/>
    <w:rsid w:val="00483453"/>
    <w:rsid w:val="0048657C"/>
    <w:rsid w:val="00487345"/>
    <w:rsid w:val="004879D5"/>
    <w:rsid w:val="0049047F"/>
    <w:rsid w:val="00490E97"/>
    <w:rsid w:val="0049168D"/>
    <w:rsid w:val="0049299A"/>
    <w:rsid w:val="00492AD9"/>
    <w:rsid w:val="00493BBF"/>
    <w:rsid w:val="00493E93"/>
    <w:rsid w:val="004941C8"/>
    <w:rsid w:val="00494342"/>
    <w:rsid w:val="004947C8"/>
    <w:rsid w:val="004979BA"/>
    <w:rsid w:val="004A1DF7"/>
    <w:rsid w:val="004A1F8E"/>
    <w:rsid w:val="004A24C5"/>
    <w:rsid w:val="004A3BE4"/>
    <w:rsid w:val="004A4631"/>
    <w:rsid w:val="004A4C77"/>
    <w:rsid w:val="004A51D0"/>
    <w:rsid w:val="004A5ADF"/>
    <w:rsid w:val="004A7BEA"/>
    <w:rsid w:val="004B00D5"/>
    <w:rsid w:val="004B01A0"/>
    <w:rsid w:val="004B0CFF"/>
    <w:rsid w:val="004B0E56"/>
    <w:rsid w:val="004B188C"/>
    <w:rsid w:val="004B19D4"/>
    <w:rsid w:val="004B37EC"/>
    <w:rsid w:val="004B3887"/>
    <w:rsid w:val="004B4FB3"/>
    <w:rsid w:val="004B589B"/>
    <w:rsid w:val="004B5EEB"/>
    <w:rsid w:val="004B6294"/>
    <w:rsid w:val="004B6945"/>
    <w:rsid w:val="004B749E"/>
    <w:rsid w:val="004B7AE5"/>
    <w:rsid w:val="004C0063"/>
    <w:rsid w:val="004C0F6B"/>
    <w:rsid w:val="004C1A9D"/>
    <w:rsid w:val="004C21DC"/>
    <w:rsid w:val="004C3BF4"/>
    <w:rsid w:val="004C49FA"/>
    <w:rsid w:val="004C6E26"/>
    <w:rsid w:val="004C74B5"/>
    <w:rsid w:val="004D19D2"/>
    <w:rsid w:val="004D1CEA"/>
    <w:rsid w:val="004D238A"/>
    <w:rsid w:val="004D4E0E"/>
    <w:rsid w:val="004D57AB"/>
    <w:rsid w:val="004D632A"/>
    <w:rsid w:val="004D6458"/>
    <w:rsid w:val="004D6C79"/>
    <w:rsid w:val="004E1906"/>
    <w:rsid w:val="004E19C2"/>
    <w:rsid w:val="004E267B"/>
    <w:rsid w:val="004E52FB"/>
    <w:rsid w:val="004E56EF"/>
    <w:rsid w:val="004E6936"/>
    <w:rsid w:val="004E7911"/>
    <w:rsid w:val="004F1043"/>
    <w:rsid w:val="004F25B0"/>
    <w:rsid w:val="004F6205"/>
    <w:rsid w:val="004F7035"/>
    <w:rsid w:val="004F77FC"/>
    <w:rsid w:val="005000A0"/>
    <w:rsid w:val="00500504"/>
    <w:rsid w:val="00500E0A"/>
    <w:rsid w:val="005018AB"/>
    <w:rsid w:val="00502509"/>
    <w:rsid w:val="0050427E"/>
    <w:rsid w:val="00504F3C"/>
    <w:rsid w:val="00510DA2"/>
    <w:rsid w:val="0051177A"/>
    <w:rsid w:val="00511ADE"/>
    <w:rsid w:val="00511E10"/>
    <w:rsid w:val="0051312D"/>
    <w:rsid w:val="00513E3C"/>
    <w:rsid w:val="00514F0E"/>
    <w:rsid w:val="00515A1B"/>
    <w:rsid w:val="00516732"/>
    <w:rsid w:val="0051720E"/>
    <w:rsid w:val="00517839"/>
    <w:rsid w:val="00517857"/>
    <w:rsid w:val="00521378"/>
    <w:rsid w:val="00522459"/>
    <w:rsid w:val="00523664"/>
    <w:rsid w:val="00523B27"/>
    <w:rsid w:val="00524320"/>
    <w:rsid w:val="005256A8"/>
    <w:rsid w:val="00526291"/>
    <w:rsid w:val="00530C8C"/>
    <w:rsid w:val="005312F6"/>
    <w:rsid w:val="0053675A"/>
    <w:rsid w:val="00540432"/>
    <w:rsid w:val="00540D8C"/>
    <w:rsid w:val="00541302"/>
    <w:rsid w:val="00541F43"/>
    <w:rsid w:val="005421EA"/>
    <w:rsid w:val="00542279"/>
    <w:rsid w:val="005427ED"/>
    <w:rsid w:val="00542819"/>
    <w:rsid w:val="00543A83"/>
    <w:rsid w:val="005440E8"/>
    <w:rsid w:val="00545EA1"/>
    <w:rsid w:val="00545F35"/>
    <w:rsid w:val="00546031"/>
    <w:rsid w:val="00551BA0"/>
    <w:rsid w:val="0055223D"/>
    <w:rsid w:val="00552A00"/>
    <w:rsid w:val="005532AB"/>
    <w:rsid w:val="005542AA"/>
    <w:rsid w:val="00556D04"/>
    <w:rsid w:val="005620F8"/>
    <w:rsid w:val="0056450C"/>
    <w:rsid w:val="0056578D"/>
    <w:rsid w:val="00565EC8"/>
    <w:rsid w:val="0056629C"/>
    <w:rsid w:val="00567B96"/>
    <w:rsid w:val="00567D1E"/>
    <w:rsid w:val="005704D8"/>
    <w:rsid w:val="00572947"/>
    <w:rsid w:val="005731AD"/>
    <w:rsid w:val="00574025"/>
    <w:rsid w:val="0057661D"/>
    <w:rsid w:val="0057688C"/>
    <w:rsid w:val="0058027D"/>
    <w:rsid w:val="00580663"/>
    <w:rsid w:val="00580B9E"/>
    <w:rsid w:val="005816F3"/>
    <w:rsid w:val="005826BC"/>
    <w:rsid w:val="00583A71"/>
    <w:rsid w:val="00585F78"/>
    <w:rsid w:val="00586221"/>
    <w:rsid w:val="00586CAE"/>
    <w:rsid w:val="00586E95"/>
    <w:rsid w:val="00587CD0"/>
    <w:rsid w:val="005908E6"/>
    <w:rsid w:val="00592DBD"/>
    <w:rsid w:val="00594E55"/>
    <w:rsid w:val="00596E81"/>
    <w:rsid w:val="005973ED"/>
    <w:rsid w:val="00597D6A"/>
    <w:rsid w:val="005A051D"/>
    <w:rsid w:val="005A0C58"/>
    <w:rsid w:val="005A105A"/>
    <w:rsid w:val="005A1530"/>
    <w:rsid w:val="005A1F00"/>
    <w:rsid w:val="005A3523"/>
    <w:rsid w:val="005A370B"/>
    <w:rsid w:val="005A52AC"/>
    <w:rsid w:val="005A5BCB"/>
    <w:rsid w:val="005A63EC"/>
    <w:rsid w:val="005B0CEC"/>
    <w:rsid w:val="005B39D7"/>
    <w:rsid w:val="005B443D"/>
    <w:rsid w:val="005B5623"/>
    <w:rsid w:val="005B5720"/>
    <w:rsid w:val="005B5FB6"/>
    <w:rsid w:val="005B7A46"/>
    <w:rsid w:val="005B7C83"/>
    <w:rsid w:val="005C0D57"/>
    <w:rsid w:val="005C12AA"/>
    <w:rsid w:val="005C1A6D"/>
    <w:rsid w:val="005C28D6"/>
    <w:rsid w:val="005C3B49"/>
    <w:rsid w:val="005C4050"/>
    <w:rsid w:val="005C4D66"/>
    <w:rsid w:val="005C5147"/>
    <w:rsid w:val="005C6335"/>
    <w:rsid w:val="005C7860"/>
    <w:rsid w:val="005D025F"/>
    <w:rsid w:val="005D0F70"/>
    <w:rsid w:val="005D72A5"/>
    <w:rsid w:val="005D7702"/>
    <w:rsid w:val="005D7F2F"/>
    <w:rsid w:val="005E00F3"/>
    <w:rsid w:val="005E07D3"/>
    <w:rsid w:val="005E0DFF"/>
    <w:rsid w:val="005E35E4"/>
    <w:rsid w:val="005E3AE9"/>
    <w:rsid w:val="005E4D86"/>
    <w:rsid w:val="005F3184"/>
    <w:rsid w:val="005F652A"/>
    <w:rsid w:val="005F6A46"/>
    <w:rsid w:val="005F7291"/>
    <w:rsid w:val="005F7D44"/>
    <w:rsid w:val="00600E69"/>
    <w:rsid w:val="00600E6C"/>
    <w:rsid w:val="00600F30"/>
    <w:rsid w:val="00603688"/>
    <w:rsid w:val="0060475C"/>
    <w:rsid w:val="00605568"/>
    <w:rsid w:val="00605972"/>
    <w:rsid w:val="0060678C"/>
    <w:rsid w:val="00606E60"/>
    <w:rsid w:val="00610187"/>
    <w:rsid w:val="00610F78"/>
    <w:rsid w:val="00614311"/>
    <w:rsid w:val="00615496"/>
    <w:rsid w:val="00616697"/>
    <w:rsid w:val="00617179"/>
    <w:rsid w:val="006200BD"/>
    <w:rsid w:val="00620CCF"/>
    <w:rsid w:val="00620DAE"/>
    <w:rsid w:val="00620FC7"/>
    <w:rsid w:val="00622A8E"/>
    <w:rsid w:val="00625EA9"/>
    <w:rsid w:val="006267D1"/>
    <w:rsid w:val="00627591"/>
    <w:rsid w:val="006279EC"/>
    <w:rsid w:val="00630090"/>
    <w:rsid w:val="006311E6"/>
    <w:rsid w:val="0063147B"/>
    <w:rsid w:val="00632425"/>
    <w:rsid w:val="00634D32"/>
    <w:rsid w:val="00635809"/>
    <w:rsid w:val="00640689"/>
    <w:rsid w:val="00640E18"/>
    <w:rsid w:val="00641503"/>
    <w:rsid w:val="006435B3"/>
    <w:rsid w:val="00643CD8"/>
    <w:rsid w:val="0064429A"/>
    <w:rsid w:val="006444DD"/>
    <w:rsid w:val="00644C49"/>
    <w:rsid w:val="00647BFC"/>
    <w:rsid w:val="00647C9E"/>
    <w:rsid w:val="00650F58"/>
    <w:rsid w:val="00651AC3"/>
    <w:rsid w:val="006525FF"/>
    <w:rsid w:val="00653600"/>
    <w:rsid w:val="00654E27"/>
    <w:rsid w:val="00654FA8"/>
    <w:rsid w:val="00656080"/>
    <w:rsid w:val="00656954"/>
    <w:rsid w:val="00657270"/>
    <w:rsid w:val="00657B4C"/>
    <w:rsid w:val="006602A4"/>
    <w:rsid w:val="0066062B"/>
    <w:rsid w:val="006612C5"/>
    <w:rsid w:val="006630FF"/>
    <w:rsid w:val="00663E17"/>
    <w:rsid w:val="00664048"/>
    <w:rsid w:val="00664B66"/>
    <w:rsid w:val="00665242"/>
    <w:rsid w:val="00667245"/>
    <w:rsid w:val="00670F2D"/>
    <w:rsid w:val="00671180"/>
    <w:rsid w:val="00671231"/>
    <w:rsid w:val="00672499"/>
    <w:rsid w:val="006724CB"/>
    <w:rsid w:val="00672C16"/>
    <w:rsid w:val="0067329D"/>
    <w:rsid w:val="00673306"/>
    <w:rsid w:val="00673D53"/>
    <w:rsid w:val="0067606A"/>
    <w:rsid w:val="00677EB7"/>
    <w:rsid w:val="00677F12"/>
    <w:rsid w:val="006804BC"/>
    <w:rsid w:val="0068064E"/>
    <w:rsid w:val="006807EF"/>
    <w:rsid w:val="00680DFF"/>
    <w:rsid w:val="00684193"/>
    <w:rsid w:val="00684D54"/>
    <w:rsid w:val="0068503A"/>
    <w:rsid w:val="006858CE"/>
    <w:rsid w:val="00685C83"/>
    <w:rsid w:val="006864D9"/>
    <w:rsid w:val="00690C8E"/>
    <w:rsid w:val="00692333"/>
    <w:rsid w:val="00692956"/>
    <w:rsid w:val="006952BE"/>
    <w:rsid w:val="006A0611"/>
    <w:rsid w:val="006A14EC"/>
    <w:rsid w:val="006A2A16"/>
    <w:rsid w:val="006A3186"/>
    <w:rsid w:val="006A62BE"/>
    <w:rsid w:val="006A73F0"/>
    <w:rsid w:val="006A7D8B"/>
    <w:rsid w:val="006B0A15"/>
    <w:rsid w:val="006B1847"/>
    <w:rsid w:val="006B187A"/>
    <w:rsid w:val="006B2288"/>
    <w:rsid w:val="006B29A1"/>
    <w:rsid w:val="006B391F"/>
    <w:rsid w:val="006B3D71"/>
    <w:rsid w:val="006B4E30"/>
    <w:rsid w:val="006B5F4B"/>
    <w:rsid w:val="006B6EF2"/>
    <w:rsid w:val="006B768E"/>
    <w:rsid w:val="006C0107"/>
    <w:rsid w:val="006C10D9"/>
    <w:rsid w:val="006C2959"/>
    <w:rsid w:val="006C4366"/>
    <w:rsid w:val="006C724D"/>
    <w:rsid w:val="006D0A35"/>
    <w:rsid w:val="006D0F19"/>
    <w:rsid w:val="006D1B56"/>
    <w:rsid w:val="006D1D55"/>
    <w:rsid w:val="006D2582"/>
    <w:rsid w:val="006D3802"/>
    <w:rsid w:val="006D39C3"/>
    <w:rsid w:val="006D4B17"/>
    <w:rsid w:val="006D4F38"/>
    <w:rsid w:val="006D50E9"/>
    <w:rsid w:val="006D68B5"/>
    <w:rsid w:val="006D7054"/>
    <w:rsid w:val="006E0D16"/>
    <w:rsid w:val="006E36B6"/>
    <w:rsid w:val="006E41A2"/>
    <w:rsid w:val="006E47A2"/>
    <w:rsid w:val="006E5698"/>
    <w:rsid w:val="006E68FA"/>
    <w:rsid w:val="006E6D3D"/>
    <w:rsid w:val="006F026D"/>
    <w:rsid w:val="006F0AC5"/>
    <w:rsid w:val="006F178C"/>
    <w:rsid w:val="006F1A42"/>
    <w:rsid w:val="006F6B5A"/>
    <w:rsid w:val="007020D2"/>
    <w:rsid w:val="007023EC"/>
    <w:rsid w:val="0070293D"/>
    <w:rsid w:val="007045E3"/>
    <w:rsid w:val="00704E4A"/>
    <w:rsid w:val="00705D62"/>
    <w:rsid w:val="00705F97"/>
    <w:rsid w:val="00711798"/>
    <w:rsid w:val="0071197A"/>
    <w:rsid w:val="007136A4"/>
    <w:rsid w:val="00714105"/>
    <w:rsid w:val="00714B85"/>
    <w:rsid w:val="007153CE"/>
    <w:rsid w:val="00716056"/>
    <w:rsid w:val="0071659B"/>
    <w:rsid w:val="00716E67"/>
    <w:rsid w:val="007204A2"/>
    <w:rsid w:val="00720510"/>
    <w:rsid w:val="0072063D"/>
    <w:rsid w:val="00720860"/>
    <w:rsid w:val="00720C91"/>
    <w:rsid w:val="00720EFD"/>
    <w:rsid w:val="007239B8"/>
    <w:rsid w:val="00723ABB"/>
    <w:rsid w:val="00724C4E"/>
    <w:rsid w:val="00730962"/>
    <w:rsid w:val="00730F6E"/>
    <w:rsid w:val="00731256"/>
    <w:rsid w:val="00732588"/>
    <w:rsid w:val="007328F4"/>
    <w:rsid w:val="00733CE9"/>
    <w:rsid w:val="00734E56"/>
    <w:rsid w:val="00736914"/>
    <w:rsid w:val="007401FC"/>
    <w:rsid w:val="007405FC"/>
    <w:rsid w:val="00741D9F"/>
    <w:rsid w:val="00741E52"/>
    <w:rsid w:val="00741F6F"/>
    <w:rsid w:val="007441DB"/>
    <w:rsid w:val="007457A8"/>
    <w:rsid w:val="0075051F"/>
    <w:rsid w:val="00750B83"/>
    <w:rsid w:val="00751C62"/>
    <w:rsid w:val="0075208C"/>
    <w:rsid w:val="007520BF"/>
    <w:rsid w:val="00753671"/>
    <w:rsid w:val="00753CAA"/>
    <w:rsid w:val="00755468"/>
    <w:rsid w:val="007554C8"/>
    <w:rsid w:val="00756F63"/>
    <w:rsid w:val="007575CF"/>
    <w:rsid w:val="007602EC"/>
    <w:rsid w:val="007613B6"/>
    <w:rsid w:val="00761BA3"/>
    <w:rsid w:val="00762623"/>
    <w:rsid w:val="00763EF6"/>
    <w:rsid w:val="00764FA1"/>
    <w:rsid w:val="007654DD"/>
    <w:rsid w:val="0076610D"/>
    <w:rsid w:val="007667A4"/>
    <w:rsid w:val="00766B6E"/>
    <w:rsid w:val="0076700C"/>
    <w:rsid w:val="00772826"/>
    <w:rsid w:val="00772E69"/>
    <w:rsid w:val="00773494"/>
    <w:rsid w:val="0077369E"/>
    <w:rsid w:val="007758E4"/>
    <w:rsid w:val="0077670F"/>
    <w:rsid w:val="00777271"/>
    <w:rsid w:val="007777A9"/>
    <w:rsid w:val="0078141C"/>
    <w:rsid w:val="00781F3F"/>
    <w:rsid w:val="007860F7"/>
    <w:rsid w:val="0079053F"/>
    <w:rsid w:val="00792DE6"/>
    <w:rsid w:val="0079399E"/>
    <w:rsid w:val="00794891"/>
    <w:rsid w:val="00795D2C"/>
    <w:rsid w:val="007A02CA"/>
    <w:rsid w:val="007A0AA8"/>
    <w:rsid w:val="007A0AAF"/>
    <w:rsid w:val="007A4693"/>
    <w:rsid w:val="007A4D70"/>
    <w:rsid w:val="007A5CB5"/>
    <w:rsid w:val="007A5FF8"/>
    <w:rsid w:val="007A641E"/>
    <w:rsid w:val="007B2113"/>
    <w:rsid w:val="007B2352"/>
    <w:rsid w:val="007B7493"/>
    <w:rsid w:val="007B7670"/>
    <w:rsid w:val="007B78FE"/>
    <w:rsid w:val="007C0220"/>
    <w:rsid w:val="007C16DD"/>
    <w:rsid w:val="007C1EFA"/>
    <w:rsid w:val="007C2489"/>
    <w:rsid w:val="007C30CA"/>
    <w:rsid w:val="007C347D"/>
    <w:rsid w:val="007C5D7D"/>
    <w:rsid w:val="007C77C9"/>
    <w:rsid w:val="007D1E38"/>
    <w:rsid w:val="007D424E"/>
    <w:rsid w:val="007D4C9E"/>
    <w:rsid w:val="007D6078"/>
    <w:rsid w:val="007D72FF"/>
    <w:rsid w:val="007D743F"/>
    <w:rsid w:val="007E0DF7"/>
    <w:rsid w:val="007E78C8"/>
    <w:rsid w:val="007F282D"/>
    <w:rsid w:val="007F30A3"/>
    <w:rsid w:val="007F3A3F"/>
    <w:rsid w:val="007F423B"/>
    <w:rsid w:val="007F46AC"/>
    <w:rsid w:val="0080002B"/>
    <w:rsid w:val="00801A9D"/>
    <w:rsid w:val="008104C4"/>
    <w:rsid w:val="00810ED9"/>
    <w:rsid w:val="00811C3B"/>
    <w:rsid w:val="00812064"/>
    <w:rsid w:val="00812B5F"/>
    <w:rsid w:val="008134E6"/>
    <w:rsid w:val="0081454B"/>
    <w:rsid w:val="00816B80"/>
    <w:rsid w:val="00816CC4"/>
    <w:rsid w:val="00823972"/>
    <w:rsid w:val="008268DC"/>
    <w:rsid w:val="008272EE"/>
    <w:rsid w:val="008326C8"/>
    <w:rsid w:val="008361BC"/>
    <w:rsid w:val="00836D41"/>
    <w:rsid w:val="00837F25"/>
    <w:rsid w:val="00842A26"/>
    <w:rsid w:val="00842DB4"/>
    <w:rsid w:val="00842F81"/>
    <w:rsid w:val="0084335F"/>
    <w:rsid w:val="00843B1B"/>
    <w:rsid w:val="00844754"/>
    <w:rsid w:val="00844D23"/>
    <w:rsid w:val="008503AF"/>
    <w:rsid w:val="00850B91"/>
    <w:rsid w:val="00850D3E"/>
    <w:rsid w:val="00851324"/>
    <w:rsid w:val="0085412F"/>
    <w:rsid w:val="00855B93"/>
    <w:rsid w:val="0085747B"/>
    <w:rsid w:val="00862050"/>
    <w:rsid w:val="008632DA"/>
    <w:rsid w:val="0086354B"/>
    <w:rsid w:val="00872898"/>
    <w:rsid w:val="00874AE6"/>
    <w:rsid w:val="00876166"/>
    <w:rsid w:val="00880173"/>
    <w:rsid w:val="00880CBD"/>
    <w:rsid w:val="0088253F"/>
    <w:rsid w:val="0088288B"/>
    <w:rsid w:val="00884D48"/>
    <w:rsid w:val="00885778"/>
    <w:rsid w:val="00885D12"/>
    <w:rsid w:val="0088633D"/>
    <w:rsid w:val="00890691"/>
    <w:rsid w:val="008906AC"/>
    <w:rsid w:val="0089070A"/>
    <w:rsid w:val="00891F33"/>
    <w:rsid w:val="00895659"/>
    <w:rsid w:val="00895DD3"/>
    <w:rsid w:val="00895F9D"/>
    <w:rsid w:val="008975C7"/>
    <w:rsid w:val="008A0E00"/>
    <w:rsid w:val="008A1B2C"/>
    <w:rsid w:val="008A25A0"/>
    <w:rsid w:val="008A357A"/>
    <w:rsid w:val="008A3C59"/>
    <w:rsid w:val="008A3CAD"/>
    <w:rsid w:val="008A4971"/>
    <w:rsid w:val="008A544C"/>
    <w:rsid w:val="008A5635"/>
    <w:rsid w:val="008A6504"/>
    <w:rsid w:val="008A6E6B"/>
    <w:rsid w:val="008B178D"/>
    <w:rsid w:val="008B1B4C"/>
    <w:rsid w:val="008B2443"/>
    <w:rsid w:val="008B2E09"/>
    <w:rsid w:val="008B2F2D"/>
    <w:rsid w:val="008B3660"/>
    <w:rsid w:val="008B392A"/>
    <w:rsid w:val="008B65A2"/>
    <w:rsid w:val="008B72DC"/>
    <w:rsid w:val="008B7838"/>
    <w:rsid w:val="008C36D1"/>
    <w:rsid w:val="008C381B"/>
    <w:rsid w:val="008C6221"/>
    <w:rsid w:val="008C6D61"/>
    <w:rsid w:val="008D019F"/>
    <w:rsid w:val="008D10D5"/>
    <w:rsid w:val="008D1369"/>
    <w:rsid w:val="008D167D"/>
    <w:rsid w:val="008D189D"/>
    <w:rsid w:val="008D1F7E"/>
    <w:rsid w:val="008D3E1E"/>
    <w:rsid w:val="008D4DD9"/>
    <w:rsid w:val="008D56F7"/>
    <w:rsid w:val="008D60FA"/>
    <w:rsid w:val="008D660E"/>
    <w:rsid w:val="008D7AC6"/>
    <w:rsid w:val="008E03D4"/>
    <w:rsid w:val="008E237B"/>
    <w:rsid w:val="008E4A5E"/>
    <w:rsid w:val="008E4DE1"/>
    <w:rsid w:val="008E4EA9"/>
    <w:rsid w:val="008E7421"/>
    <w:rsid w:val="008F1452"/>
    <w:rsid w:val="008F1E61"/>
    <w:rsid w:val="008F20AD"/>
    <w:rsid w:val="008F2FBC"/>
    <w:rsid w:val="008F34F9"/>
    <w:rsid w:val="008F4960"/>
    <w:rsid w:val="008F51A1"/>
    <w:rsid w:val="008F54E5"/>
    <w:rsid w:val="008F5757"/>
    <w:rsid w:val="008F64AD"/>
    <w:rsid w:val="008F6D26"/>
    <w:rsid w:val="008F6F4A"/>
    <w:rsid w:val="008F78A1"/>
    <w:rsid w:val="008F7944"/>
    <w:rsid w:val="00900A3C"/>
    <w:rsid w:val="009038EE"/>
    <w:rsid w:val="00903925"/>
    <w:rsid w:val="00904890"/>
    <w:rsid w:val="00907A46"/>
    <w:rsid w:val="00907B85"/>
    <w:rsid w:val="00911A02"/>
    <w:rsid w:val="00912359"/>
    <w:rsid w:val="00912EE8"/>
    <w:rsid w:val="00913217"/>
    <w:rsid w:val="00913B80"/>
    <w:rsid w:val="00914149"/>
    <w:rsid w:val="009147C7"/>
    <w:rsid w:val="0091620D"/>
    <w:rsid w:val="00917122"/>
    <w:rsid w:val="00920500"/>
    <w:rsid w:val="009207AB"/>
    <w:rsid w:val="00920CDA"/>
    <w:rsid w:val="009215C3"/>
    <w:rsid w:val="0092435E"/>
    <w:rsid w:val="00924B11"/>
    <w:rsid w:val="00924EA0"/>
    <w:rsid w:val="009264EF"/>
    <w:rsid w:val="00927712"/>
    <w:rsid w:val="00927D4C"/>
    <w:rsid w:val="0093083D"/>
    <w:rsid w:val="00931674"/>
    <w:rsid w:val="00931C59"/>
    <w:rsid w:val="00931EED"/>
    <w:rsid w:val="009320BF"/>
    <w:rsid w:val="00932FE3"/>
    <w:rsid w:val="00933A60"/>
    <w:rsid w:val="00935C3D"/>
    <w:rsid w:val="009363E4"/>
    <w:rsid w:val="009373B2"/>
    <w:rsid w:val="00937569"/>
    <w:rsid w:val="0093759C"/>
    <w:rsid w:val="0094109C"/>
    <w:rsid w:val="009422E7"/>
    <w:rsid w:val="00942EB7"/>
    <w:rsid w:val="0094380B"/>
    <w:rsid w:val="00946D14"/>
    <w:rsid w:val="00946E34"/>
    <w:rsid w:val="009531E6"/>
    <w:rsid w:val="00953F69"/>
    <w:rsid w:val="00954D82"/>
    <w:rsid w:val="00955231"/>
    <w:rsid w:val="00955955"/>
    <w:rsid w:val="009566BF"/>
    <w:rsid w:val="00956E26"/>
    <w:rsid w:val="00957F8C"/>
    <w:rsid w:val="009605F9"/>
    <w:rsid w:val="00960D25"/>
    <w:rsid w:val="00960F5A"/>
    <w:rsid w:val="0096152D"/>
    <w:rsid w:val="009619C3"/>
    <w:rsid w:val="00962052"/>
    <w:rsid w:val="00963474"/>
    <w:rsid w:val="00963AA8"/>
    <w:rsid w:val="00963AB1"/>
    <w:rsid w:val="00965C5F"/>
    <w:rsid w:val="00966A4D"/>
    <w:rsid w:val="00966AA4"/>
    <w:rsid w:val="009678B8"/>
    <w:rsid w:val="00967F78"/>
    <w:rsid w:val="0097047D"/>
    <w:rsid w:val="0097064C"/>
    <w:rsid w:val="00971758"/>
    <w:rsid w:val="009717AB"/>
    <w:rsid w:val="009730D9"/>
    <w:rsid w:val="0097375E"/>
    <w:rsid w:val="00974E1C"/>
    <w:rsid w:val="009759A3"/>
    <w:rsid w:val="00981AB9"/>
    <w:rsid w:val="009824B4"/>
    <w:rsid w:val="00983062"/>
    <w:rsid w:val="00984D7F"/>
    <w:rsid w:val="009856D5"/>
    <w:rsid w:val="00985C6E"/>
    <w:rsid w:val="009860FF"/>
    <w:rsid w:val="00986883"/>
    <w:rsid w:val="00987867"/>
    <w:rsid w:val="00990A15"/>
    <w:rsid w:val="009936DD"/>
    <w:rsid w:val="009969E4"/>
    <w:rsid w:val="00997E69"/>
    <w:rsid w:val="009A215D"/>
    <w:rsid w:val="009A22C0"/>
    <w:rsid w:val="009A24C9"/>
    <w:rsid w:val="009A518F"/>
    <w:rsid w:val="009A5325"/>
    <w:rsid w:val="009A5738"/>
    <w:rsid w:val="009A5946"/>
    <w:rsid w:val="009A5B0A"/>
    <w:rsid w:val="009A6203"/>
    <w:rsid w:val="009A6CBA"/>
    <w:rsid w:val="009A710C"/>
    <w:rsid w:val="009A724B"/>
    <w:rsid w:val="009A7A89"/>
    <w:rsid w:val="009B1515"/>
    <w:rsid w:val="009B23A3"/>
    <w:rsid w:val="009B3594"/>
    <w:rsid w:val="009B4542"/>
    <w:rsid w:val="009B484B"/>
    <w:rsid w:val="009B532A"/>
    <w:rsid w:val="009B62DA"/>
    <w:rsid w:val="009B658A"/>
    <w:rsid w:val="009B7836"/>
    <w:rsid w:val="009C01C9"/>
    <w:rsid w:val="009C39C3"/>
    <w:rsid w:val="009C46F2"/>
    <w:rsid w:val="009C4DFC"/>
    <w:rsid w:val="009C5CB5"/>
    <w:rsid w:val="009C6E72"/>
    <w:rsid w:val="009C7E5C"/>
    <w:rsid w:val="009D0812"/>
    <w:rsid w:val="009D3D34"/>
    <w:rsid w:val="009D42B3"/>
    <w:rsid w:val="009D5327"/>
    <w:rsid w:val="009E0330"/>
    <w:rsid w:val="009E4739"/>
    <w:rsid w:val="009E53EB"/>
    <w:rsid w:val="009E72ED"/>
    <w:rsid w:val="009F0B66"/>
    <w:rsid w:val="009F14ED"/>
    <w:rsid w:val="009F1787"/>
    <w:rsid w:val="009F2157"/>
    <w:rsid w:val="009F378C"/>
    <w:rsid w:val="009F657C"/>
    <w:rsid w:val="00A00E65"/>
    <w:rsid w:val="00A01380"/>
    <w:rsid w:val="00A01507"/>
    <w:rsid w:val="00A01746"/>
    <w:rsid w:val="00A01DC0"/>
    <w:rsid w:val="00A01E11"/>
    <w:rsid w:val="00A025F4"/>
    <w:rsid w:val="00A02BD9"/>
    <w:rsid w:val="00A031C9"/>
    <w:rsid w:val="00A03D5D"/>
    <w:rsid w:val="00A056BE"/>
    <w:rsid w:val="00A07468"/>
    <w:rsid w:val="00A074BC"/>
    <w:rsid w:val="00A07646"/>
    <w:rsid w:val="00A10D99"/>
    <w:rsid w:val="00A10F3A"/>
    <w:rsid w:val="00A1106B"/>
    <w:rsid w:val="00A1200E"/>
    <w:rsid w:val="00A12735"/>
    <w:rsid w:val="00A12C40"/>
    <w:rsid w:val="00A13028"/>
    <w:rsid w:val="00A135C8"/>
    <w:rsid w:val="00A142B1"/>
    <w:rsid w:val="00A15B64"/>
    <w:rsid w:val="00A15B9D"/>
    <w:rsid w:val="00A15DB7"/>
    <w:rsid w:val="00A20763"/>
    <w:rsid w:val="00A20EA9"/>
    <w:rsid w:val="00A23B0A"/>
    <w:rsid w:val="00A26793"/>
    <w:rsid w:val="00A27E9B"/>
    <w:rsid w:val="00A30376"/>
    <w:rsid w:val="00A30DCA"/>
    <w:rsid w:val="00A321C4"/>
    <w:rsid w:val="00A3339C"/>
    <w:rsid w:val="00A34A3D"/>
    <w:rsid w:val="00A34C11"/>
    <w:rsid w:val="00A36019"/>
    <w:rsid w:val="00A40C1A"/>
    <w:rsid w:val="00A414E8"/>
    <w:rsid w:val="00A41D86"/>
    <w:rsid w:val="00A4483C"/>
    <w:rsid w:val="00A44C38"/>
    <w:rsid w:val="00A465DF"/>
    <w:rsid w:val="00A47286"/>
    <w:rsid w:val="00A50BED"/>
    <w:rsid w:val="00A53263"/>
    <w:rsid w:val="00A540F2"/>
    <w:rsid w:val="00A56CDF"/>
    <w:rsid w:val="00A57045"/>
    <w:rsid w:val="00A6047B"/>
    <w:rsid w:val="00A62B1E"/>
    <w:rsid w:val="00A71175"/>
    <w:rsid w:val="00A71AAA"/>
    <w:rsid w:val="00A732D1"/>
    <w:rsid w:val="00A749A6"/>
    <w:rsid w:val="00A75749"/>
    <w:rsid w:val="00A75B9E"/>
    <w:rsid w:val="00A75E1C"/>
    <w:rsid w:val="00A7669E"/>
    <w:rsid w:val="00A767AC"/>
    <w:rsid w:val="00A7720C"/>
    <w:rsid w:val="00A77FFA"/>
    <w:rsid w:val="00A8118F"/>
    <w:rsid w:val="00A81D45"/>
    <w:rsid w:val="00A8311C"/>
    <w:rsid w:val="00A85936"/>
    <w:rsid w:val="00A85C67"/>
    <w:rsid w:val="00A85DB1"/>
    <w:rsid w:val="00A86B9F"/>
    <w:rsid w:val="00A87F7C"/>
    <w:rsid w:val="00A92C7E"/>
    <w:rsid w:val="00A92DE3"/>
    <w:rsid w:val="00A956A0"/>
    <w:rsid w:val="00A95EFA"/>
    <w:rsid w:val="00A964B0"/>
    <w:rsid w:val="00A96E57"/>
    <w:rsid w:val="00A97338"/>
    <w:rsid w:val="00A97D13"/>
    <w:rsid w:val="00AA0DDF"/>
    <w:rsid w:val="00AA1404"/>
    <w:rsid w:val="00AA2E99"/>
    <w:rsid w:val="00AA5CDE"/>
    <w:rsid w:val="00AB1F71"/>
    <w:rsid w:val="00AB3007"/>
    <w:rsid w:val="00AB334E"/>
    <w:rsid w:val="00AB34AD"/>
    <w:rsid w:val="00AB3B0B"/>
    <w:rsid w:val="00AB4204"/>
    <w:rsid w:val="00AB6B62"/>
    <w:rsid w:val="00AC49BF"/>
    <w:rsid w:val="00AC712C"/>
    <w:rsid w:val="00AC7A31"/>
    <w:rsid w:val="00AC7E02"/>
    <w:rsid w:val="00AC7F09"/>
    <w:rsid w:val="00AD0580"/>
    <w:rsid w:val="00AD0CD1"/>
    <w:rsid w:val="00AD1944"/>
    <w:rsid w:val="00AD23B2"/>
    <w:rsid w:val="00AD44E8"/>
    <w:rsid w:val="00AD748D"/>
    <w:rsid w:val="00AE0A9C"/>
    <w:rsid w:val="00AE26BF"/>
    <w:rsid w:val="00AE3D63"/>
    <w:rsid w:val="00AE4405"/>
    <w:rsid w:val="00AE4FD8"/>
    <w:rsid w:val="00AE5F77"/>
    <w:rsid w:val="00AE6D79"/>
    <w:rsid w:val="00AE704F"/>
    <w:rsid w:val="00AE7DB8"/>
    <w:rsid w:val="00AF06F3"/>
    <w:rsid w:val="00AF0E33"/>
    <w:rsid w:val="00AF16A3"/>
    <w:rsid w:val="00AF1EE2"/>
    <w:rsid w:val="00AF23E4"/>
    <w:rsid w:val="00AF3BD6"/>
    <w:rsid w:val="00AF5015"/>
    <w:rsid w:val="00AF56A5"/>
    <w:rsid w:val="00AF5CE6"/>
    <w:rsid w:val="00AF6431"/>
    <w:rsid w:val="00AF7B3C"/>
    <w:rsid w:val="00B02B28"/>
    <w:rsid w:val="00B02E1A"/>
    <w:rsid w:val="00B0423B"/>
    <w:rsid w:val="00B04D86"/>
    <w:rsid w:val="00B05088"/>
    <w:rsid w:val="00B06542"/>
    <w:rsid w:val="00B06650"/>
    <w:rsid w:val="00B07884"/>
    <w:rsid w:val="00B11486"/>
    <w:rsid w:val="00B1241E"/>
    <w:rsid w:val="00B12792"/>
    <w:rsid w:val="00B129FA"/>
    <w:rsid w:val="00B14CCF"/>
    <w:rsid w:val="00B14D29"/>
    <w:rsid w:val="00B1565B"/>
    <w:rsid w:val="00B1689C"/>
    <w:rsid w:val="00B179FD"/>
    <w:rsid w:val="00B17F9C"/>
    <w:rsid w:val="00B218F4"/>
    <w:rsid w:val="00B22C3C"/>
    <w:rsid w:val="00B22D16"/>
    <w:rsid w:val="00B2420B"/>
    <w:rsid w:val="00B26315"/>
    <w:rsid w:val="00B277AE"/>
    <w:rsid w:val="00B31887"/>
    <w:rsid w:val="00B35A38"/>
    <w:rsid w:val="00B371EA"/>
    <w:rsid w:val="00B37384"/>
    <w:rsid w:val="00B374AA"/>
    <w:rsid w:val="00B37AAA"/>
    <w:rsid w:val="00B40E16"/>
    <w:rsid w:val="00B420DD"/>
    <w:rsid w:val="00B422A1"/>
    <w:rsid w:val="00B4293B"/>
    <w:rsid w:val="00B43CFB"/>
    <w:rsid w:val="00B44331"/>
    <w:rsid w:val="00B446F9"/>
    <w:rsid w:val="00B468E8"/>
    <w:rsid w:val="00B47531"/>
    <w:rsid w:val="00B501E8"/>
    <w:rsid w:val="00B536C4"/>
    <w:rsid w:val="00B54AC6"/>
    <w:rsid w:val="00B54F10"/>
    <w:rsid w:val="00B54F32"/>
    <w:rsid w:val="00B55B96"/>
    <w:rsid w:val="00B568FD"/>
    <w:rsid w:val="00B625D9"/>
    <w:rsid w:val="00B62AA0"/>
    <w:rsid w:val="00B631DB"/>
    <w:rsid w:val="00B6469B"/>
    <w:rsid w:val="00B656F0"/>
    <w:rsid w:val="00B67978"/>
    <w:rsid w:val="00B72911"/>
    <w:rsid w:val="00B8063F"/>
    <w:rsid w:val="00B80ED0"/>
    <w:rsid w:val="00B81126"/>
    <w:rsid w:val="00B81B4D"/>
    <w:rsid w:val="00B82D0F"/>
    <w:rsid w:val="00B85CF5"/>
    <w:rsid w:val="00B86463"/>
    <w:rsid w:val="00B8688A"/>
    <w:rsid w:val="00B86D6C"/>
    <w:rsid w:val="00B876DF"/>
    <w:rsid w:val="00B91A17"/>
    <w:rsid w:val="00B95EFF"/>
    <w:rsid w:val="00B96DE0"/>
    <w:rsid w:val="00B97133"/>
    <w:rsid w:val="00BA1536"/>
    <w:rsid w:val="00BA1948"/>
    <w:rsid w:val="00BA56B0"/>
    <w:rsid w:val="00BA585A"/>
    <w:rsid w:val="00BA71CD"/>
    <w:rsid w:val="00BB02B4"/>
    <w:rsid w:val="00BB3082"/>
    <w:rsid w:val="00BB43B2"/>
    <w:rsid w:val="00BB496A"/>
    <w:rsid w:val="00BB5EAB"/>
    <w:rsid w:val="00BB6491"/>
    <w:rsid w:val="00BB65F9"/>
    <w:rsid w:val="00BB6E9A"/>
    <w:rsid w:val="00BB76B2"/>
    <w:rsid w:val="00BB7A4F"/>
    <w:rsid w:val="00BC0781"/>
    <w:rsid w:val="00BC0B9D"/>
    <w:rsid w:val="00BC140A"/>
    <w:rsid w:val="00BC165A"/>
    <w:rsid w:val="00BC1D97"/>
    <w:rsid w:val="00BC3500"/>
    <w:rsid w:val="00BC3E89"/>
    <w:rsid w:val="00BC6183"/>
    <w:rsid w:val="00BC6304"/>
    <w:rsid w:val="00BC64FB"/>
    <w:rsid w:val="00BC6C28"/>
    <w:rsid w:val="00BC74D6"/>
    <w:rsid w:val="00BD0057"/>
    <w:rsid w:val="00BD07A1"/>
    <w:rsid w:val="00BD08E0"/>
    <w:rsid w:val="00BD1EE3"/>
    <w:rsid w:val="00BD2451"/>
    <w:rsid w:val="00BD2B52"/>
    <w:rsid w:val="00BD2D1B"/>
    <w:rsid w:val="00BD3841"/>
    <w:rsid w:val="00BD7574"/>
    <w:rsid w:val="00BE0952"/>
    <w:rsid w:val="00BE1B35"/>
    <w:rsid w:val="00BE58CA"/>
    <w:rsid w:val="00BE5DD0"/>
    <w:rsid w:val="00BF4096"/>
    <w:rsid w:val="00BF40E2"/>
    <w:rsid w:val="00BF4125"/>
    <w:rsid w:val="00BF47BC"/>
    <w:rsid w:val="00BF4B30"/>
    <w:rsid w:val="00BF7A65"/>
    <w:rsid w:val="00C018C4"/>
    <w:rsid w:val="00C03289"/>
    <w:rsid w:val="00C0390A"/>
    <w:rsid w:val="00C03C13"/>
    <w:rsid w:val="00C03DC4"/>
    <w:rsid w:val="00C045D0"/>
    <w:rsid w:val="00C05363"/>
    <w:rsid w:val="00C0694A"/>
    <w:rsid w:val="00C07902"/>
    <w:rsid w:val="00C07983"/>
    <w:rsid w:val="00C10B47"/>
    <w:rsid w:val="00C10C83"/>
    <w:rsid w:val="00C11A70"/>
    <w:rsid w:val="00C121A6"/>
    <w:rsid w:val="00C1344D"/>
    <w:rsid w:val="00C14D72"/>
    <w:rsid w:val="00C153BE"/>
    <w:rsid w:val="00C155D6"/>
    <w:rsid w:val="00C1681B"/>
    <w:rsid w:val="00C16F3E"/>
    <w:rsid w:val="00C20456"/>
    <w:rsid w:val="00C20715"/>
    <w:rsid w:val="00C21546"/>
    <w:rsid w:val="00C24226"/>
    <w:rsid w:val="00C26FC8"/>
    <w:rsid w:val="00C27012"/>
    <w:rsid w:val="00C329C5"/>
    <w:rsid w:val="00C32BAF"/>
    <w:rsid w:val="00C3588F"/>
    <w:rsid w:val="00C358AC"/>
    <w:rsid w:val="00C400DC"/>
    <w:rsid w:val="00C416FD"/>
    <w:rsid w:val="00C43940"/>
    <w:rsid w:val="00C43C72"/>
    <w:rsid w:val="00C43D82"/>
    <w:rsid w:val="00C44C48"/>
    <w:rsid w:val="00C44F7B"/>
    <w:rsid w:val="00C45675"/>
    <w:rsid w:val="00C45AFB"/>
    <w:rsid w:val="00C462DB"/>
    <w:rsid w:val="00C46888"/>
    <w:rsid w:val="00C47A63"/>
    <w:rsid w:val="00C502D1"/>
    <w:rsid w:val="00C50AE8"/>
    <w:rsid w:val="00C51AC7"/>
    <w:rsid w:val="00C51BB3"/>
    <w:rsid w:val="00C522BB"/>
    <w:rsid w:val="00C53A03"/>
    <w:rsid w:val="00C558DB"/>
    <w:rsid w:val="00C5706E"/>
    <w:rsid w:val="00C61825"/>
    <w:rsid w:val="00C63E75"/>
    <w:rsid w:val="00C646F7"/>
    <w:rsid w:val="00C6476D"/>
    <w:rsid w:val="00C650D7"/>
    <w:rsid w:val="00C655F3"/>
    <w:rsid w:val="00C71831"/>
    <w:rsid w:val="00C71870"/>
    <w:rsid w:val="00C71FD7"/>
    <w:rsid w:val="00C72723"/>
    <w:rsid w:val="00C729E6"/>
    <w:rsid w:val="00C74CE9"/>
    <w:rsid w:val="00C75626"/>
    <w:rsid w:val="00C77D1E"/>
    <w:rsid w:val="00C81BF9"/>
    <w:rsid w:val="00C82547"/>
    <w:rsid w:val="00C8299C"/>
    <w:rsid w:val="00C835C6"/>
    <w:rsid w:val="00C84104"/>
    <w:rsid w:val="00C84222"/>
    <w:rsid w:val="00C84A25"/>
    <w:rsid w:val="00C8608F"/>
    <w:rsid w:val="00C90877"/>
    <w:rsid w:val="00C9147E"/>
    <w:rsid w:val="00C92D81"/>
    <w:rsid w:val="00C92EF9"/>
    <w:rsid w:val="00C93B6C"/>
    <w:rsid w:val="00C94025"/>
    <w:rsid w:val="00C9465F"/>
    <w:rsid w:val="00C94EFB"/>
    <w:rsid w:val="00C961CE"/>
    <w:rsid w:val="00C9646A"/>
    <w:rsid w:val="00C9676A"/>
    <w:rsid w:val="00C9745B"/>
    <w:rsid w:val="00C979D4"/>
    <w:rsid w:val="00C97CB6"/>
    <w:rsid w:val="00CA08AE"/>
    <w:rsid w:val="00CA30B4"/>
    <w:rsid w:val="00CA5892"/>
    <w:rsid w:val="00CA705D"/>
    <w:rsid w:val="00CB1718"/>
    <w:rsid w:val="00CB1C11"/>
    <w:rsid w:val="00CB2156"/>
    <w:rsid w:val="00CB2E72"/>
    <w:rsid w:val="00CB3E64"/>
    <w:rsid w:val="00CB47CF"/>
    <w:rsid w:val="00CB6976"/>
    <w:rsid w:val="00CC0C06"/>
    <w:rsid w:val="00CC1BBD"/>
    <w:rsid w:val="00CC1C0F"/>
    <w:rsid w:val="00CC2EE0"/>
    <w:rsid w:val="00CC5183"/>
    <w:rsid w:val="00CC7C67"/>
    <w:rsid w:val="00CD0F76"/>
    <w:rsid w:val="00CD3201"/>
    <w:rsid w:val="00CD385F"/>
    <w:rsid w:val="00CD403B"/>
    <w:rsid w:val="00CD7406"/>
    <w:rsid w:val="00CE2610"/>
    <w:rsid w:val="00CE3C9D"/>
    <w:rsid w:val="00CE4B9B"/>
    <w:rsid w:val="00CE5153"/>
    <w:rsid w:val="00CE642E"/>
    <w:rsid w:val="00CF0C7F"/>
    <w:rsid w:val="00CF20AF"/>
    <w:rsid w:val="00CF2379"/>
    <w:rsid w:val="00CF2CAD"/>
    <w:rsid w:val="00CF4205"/>
    <w:rsid w:val="00CF47A9"/>
    <w:rsid w:val="00CF5D5A"/>
    <w:rsid w:val="00CF6905"/>
    <w:rsid w:val="00CF7AA3"/>
    <w:rsid w:val="00CF7E77"/>
    <w:rsid w:val="00D002ED"/>
    <w:rsid w:val="00D007D4"/>
    <w:rsid w:val="00D008E2"/>
    <w:rsid w:val="00D00B0F"/>
    <w:rsid w:val="00D00F4B"/>
    <w:rsid w:val="00D01DDA"/>
    <w:rsid w:val="00D01F28"/>
    <w:rsid w:val="00D024E2"/>
    <w:rsid w:val="00D0568A"/>
    <w:rsid w:val="00D06573"/>
    <w:rsid w:val="00D077EF"/>
    <w:rsid w:val="00D0799B"/>
    <w:rsid w:val="00D104D1"/>
    <w:rsid w:val="00D105ED"/>
    <w:rsid w:val="00D106C4"/>
    <w:rsid w:val="00D11592"/>
    <w:rsid w:val="00D13C19"/>
    <w:rsid w:val="00D1488B"/>
    <w:rsid w:val="00D150B0"/>
    <w:rsid w:val="00D155F1"/>
    <w:rsid w:val="00D16191"/>
    <w:rsid w:val="00D16D39"/>
    <w:rsid w:val="00D2085D"/>
    <w:rsid w:val="00D20A71"/>
    <w:rsid w:val="00D21ECC"/>
    <w:rsid w:val="00D221DB"/>
    <w:rsid w:val="00D23F2F"/>
    <w:rsid w:val="00D247F1"/>
    <w:rsid w:val="00D24EEE"/>
    <w:rsid w:val="00D27F02"/>
    <w:rsid w:val="00D310AE"/>
    <w:rsid w:val="00D316F6"/>
    <w:rsid w:val="00D3180E"/>
    <w:rsid w:val="00D31DDD"/>
    <w:rsid w:val="00D334D4"/>
    <w:rsid w:val="00D3583D"/>
    <w:rsid w:val="00D37F71"/>
    <w:rsid w:val="00D40AD0"/>
    <w:rsid w:val="00D42504"/>
    <w:rsid w:val="00D452C7"/>
    <w:rsid w:val="00D45646"/>
    <w:rsid w:val="00D463BA"/>
    <w:rsid w:val="00D47B44"/>
    <w:rsid w:val="00D47FB4"/>
    <w:rsid w:val="00D5084B"/>
    <w:rsid w:val="00D5232C"/>
    <w:rsid w:val="00D5258E"/>
    <w:rsid w:val="00D52B2C"/>
    <w:rsid w:val="00D536AE"/>
    <w:rsid w:val="00D53C66"/>
    <w:rsid w:val="00D54ED2"/>
    <w:rsid w:val="00D55365"/>
    <w:rsid w:val="00D553BA"/>
    <w:rsid w:val="00D55D79"/>
    <w:rsid w:val="00D56765"/>
    <w:rsid w:val="00D5727B"/>
    <w:rsid w:val="00D57624"/>
    <w:rsid w:val="00D57779"/>
    <w:rsid w:val="00D611ED"/>
    <w:rsid w:val="00D63459"/>
    <w:rsid w:val="00D63A05"/>
    <w:rsid w:val="00D64F4D"/>
    <w:rsid w:val="00D64FD1"/>
    <w:rsid w:val="00D65174"/>
    <w:rsid w:val="00D66640"/>
    <w:rsid w:val="00D71524"/>
    <w:rsid w:val="00D73178"/>
    <w:rsid w:val="00D7437E"/>
    <w:rsid w:val="00D74946"/>
    <w:rsid w:val="00D81FAF"/>
    <w:rsid w:val="00D82F28"/>
    <w:rsid w:val="00D83B38"/>
    <w:rsid w:val="00D84155"/>
    <w:rsid w:val="00D873D2"/>
    <w:rsid w:val="00D91A71"/>
    <w:rsid w:val="00D91FCC"/>
    <w:rsid w:val="00D9394A"/>
    <w:rsid w:val="00D94A5C"/>
    <w:rsid w:val="00D96781"/>
    <w:rsid w:val="00D96A68"/>
    <w:rsid w:val="00D96A77"/>
    <w:rsid w:val="00D96F51"/>
    <w:rsid w:val="00D974A4"/>
    <w:rsid w:val="00D979B6"/>
    <w:rsid w:val="00DA0561"/>
    <w:rsid w:val="00DA07ED"/>
    <w:rsid w:val="00DA1D1B"/>
    <w:rsid w:val="00DA214C"/>
    <w:rsid w:val="00DA350B"/>
    <w:rsid w:val="00DA42CE"/>
    <w:rsid w:val="00DA434A"/>
    <w:rsid w:val="00DA74A4"/>
    <w:rsid w:val="00DB0108"/>
    <w:rsid w:val="00DB1E7A"/>
    <w:rsid w:val="00DB2445"/>
    <w:rsid w:val="00DB3A8E"/>
    <w:rsid w:val="00DB3D6B"/>
    <w:rsid w:val="00DB3E93"/>
    <w:rsid w:val="00DB7BA4"/>
    <w:rsid w:val="00DC1D07"/>
    <w:rsid w:val="00DC323B"/>
    <w:rsid w:val="00DC3443"/>
    <w:rsid w:val="00DC3FC8"/>
    <w:rsid w:val="00DC7A7C"/>
    <w:rsid w:val="00DC7E40"/>
    <w:rsid w:val="00DD023E"/>
    <w:rsid w:val="00DD048A"/>
    <w:rsid w:val="00DD0E42"/>
    <w:rsid w:val="00DD1834"/>
    <w:rsid w:val="00DD1AB9"/>
    <w:rsid w:val="00DD1F4A"/>
    <w:rsid w:val="00DD25A4"/>
    <w:rsid w:val="00DD29FF"/>
    <w:rsid w:val="00DD4932"/>
    <w:rsid w:val="00DD7742"/>
    <w:rsid w:val="00DE0988"/>
    <w:rsid w:val="00DE14AB"/>
    <w:rsid w:val="00DE2161"/>
    <w:rsid w:val="00DE3981"/>
    <w:rsid w:val="00DE450F"/>
    <w:rsid w:val="00DE4D1B"/>
    <w:rsid w:val="00DE5A11"/>
    <w:rsid w:val="00DE5E0D"/>
    <w:rsid w:val="00DE638A"/>
    <w:rsid w:val="00DF388F"/>
    <w:rsid w:val="00DF6643"/>
    <w:rsid w:val="00DF74AF"/>
    <w:rsid w:val="00E004C3"/>
    <w:rsid w:val="00E01051"/>
    <w:rsid w:val="00E020E0"/>
    <w:rsid w:val="00E03E1D"/>
    <w:rsid w:val="00E04C55"/>
    <w:rsid w:val="00E05790"/>
    <w:rsid w:val="00E07E28"/>
    <w:rsid w:val="00E10E9A"/>
    <w:rsid w:val="00E11C0F"/>
    <w:rsid w:val="00E12870"/>
    <w:rsid w:val="00E14529"/>
    <w:rsid w:val="00E1503F"/>
    <w:rsid w:val="00E1573E"/>
    <w:rsid w:val="00E1591B"/>
    <w:rsid w:val="00E15C46"/>
    <w:rsid w:val="00E20479"/>
    <w:rsid w:val="00E20F74"/>
    <w:rsid w:val="00E22414"/>
    <w:rsid w:val="00E2360F"/>
    <w:rsid w:val="00E24F43"/>
    <w:rsid w:val="00E250C3"/>
    <w:rsid w:val="00E265A4"/>
    <w:rsid w:val="00E302A7"/>
    <w:rsid w:val="00E30A57"/>
    <w:rsid w:val="00E30BE7"/>
    <w:rsid w:val="00E3177E"/>
    <w:rsid w:val="00E33728"/>
    <w:rsid w:val="00E33C97"/>
    <w:rsid w:val="00E356CB"/>
    <w:rsid w:val="00E37158"/>
    <w:rsid w:val="00E3792B"/>
    <w:rsid w:val="00E40A47"/>
    <w:rsid w:val="00E42385"/>
    <w:rsid w:val="00E42E20"/>
    <w:rsid w:val="00E43155"/>
    <w:rsid w:val="00E43289"/>
    <w:rsid w:val="00E450FA"/>
    <w:rsid w:val="00E52C3B"/>
    <w:rsid w:val="00E53B6D"/>
    <w:rsid w:val="00E54E64"/>
    <w:rsid w:val="00E5649E"/>
    <w:rsid w:val="00E616C6"/>
    <w:rsid w:val="00E63B55"/>
    <w:rsid w:val="00E64E45"/>
    <w:rsid w:val="00E67384"/>
    <w:rsid w:val="00E71155"/>
    <w:rsid w:val="00E7163F"/>
    <w:rsid w:val="00E718E1"/>
    <w:rsid w:val="00E73175"/>
    <w:rsid w:val="00E733BE"/>
    <w:rsid w:val="00E73F4C"/>
    <w:rsid w:val="00E812AE"/>
    <w:rsid w:val="00E8192F"/>
    <w:rsid w:val="00E870DA"/>
    <w:rsid w:val="00E87D76"/>
    <w:rsid w:val="00E90002"/>
    <w:rsid w:val="00E913E0"/>
    <w:rsid w:val="00E92836"/>
    <w:rsid w:val="00E9348B"/>
    <w:rsid w:val="00E940C3"/>
    <w:rsid w:val="00E94447"/>
    <w:rsid w:val="00E958B1"/>
    <w:rsid w:val="00EA26F6"/>
    <w:rsid w:val="00EA2C71"/>
    <w:rsid w:val="00EA2CB0"/>
    <w:rsid w:val="00EA3333"/>
    <w:rsid w:val="00EA367D"/>
    <w:rsid w:val="00EA3755"/>
    <w:rsid w:val="00EA46CC"/>
    <w:rsid w:val="00EA4D82"/>
    <w:rsid w:val="00EA55DA"/>
    <w:rsid w:val="00EA5CF8"/>
    <w:rsid w:val="00EA7F22"/>
    <w:rsid w:val="00EB058E"/>
    <w:rsid w:val="00EB078A"/>
    <w:rsid w:val="00EB26CC"/>
    <w:rsid w:val="00EB2AA2"/>
    <w:rsid w:val="00EB4306"/>
    <w:rsid w:val="00EB4DF1"/>
    <w:rsid w:val="00EB4F41"/>
    <w:rsid w:val="00EB676B"/>
    <w:rsid w:val="00EB6970"/>
    <w:rsid w:val="00EB7ECE"/>
    <w:rsid w:val="00EC102A"/>
    <w:rsid w:val="00EC30DA"/>
    <w:rsid w:val="00EC3CF1"/>
    <w:rsid w:val="00EC4179"/>
    <w:rsid w:val="00EC6219"/>
    <w:rsid w:val="00EC6835"/>
    <w:rsid w:val="00EC6855"/>
    <w:rsid w:val="00EC6C0D"/>
    <w:rsid w:val="00EC7B29"/>
    <w:rsid w:val="00ED100A"/>
    <w:rsid w:val="00ED2ADF"/>
    <w:rsid w:val="00ED3B23"/>
    <w:rsid w:val="00ED4439"/>
    <w:rsid w:val="00ED4FB8"/>
    <w:rsid w:val="00ED598D"/>
    <w:rsid w:val="00EE1660"/>
    <w:rsid w:val="00EE1903"/>
    <w:rsid w:val="00EE4230"/>
    <w:rsid w:val="00EE50C6"/>
    <w:rsid w:val="00EE67F1"/>
    <w:rsid w:val="00EF041C"/>
    <w:rsid w:val="00EF0477"/>
    <w:rsid w:val="00EF194D"/>
    <w:rsid w:val="00EF1A1A"/>
    <w:rsid w:val="00EF4C07"/>
    <w:rsid w:val="00EF5A3F"/>
    <w:rsid w:val="00EF64FC"/>
    <w:rsid w:val="00EF6C32"/>
    <w:rsid w:val="00EF728B"/>
    <w:rsid w:val="00F00172"/>
    <w:rsid w:val="00F00F31"/>
    <w:rsid w:val="00F00F8F"/>
    <w:rsid w:val="00F01954"/>
    <w:rsid w:val="00F024EA"/>
    <w:rsid w:val="00F02798"/>
    <w:rsid w:val="00F02BD3"/>
    <w:rsid w:val="00F04636"/>
    <w:rsid w:val="00F0486C"/>
    <w:rsid w:val="00F0550D"/>
    <w:rsid w:val="00F05550"/>
    <w:rsid w:val="00F073A5"/>
    <w:rsid w:val="00F0743D"/>
    <w:rsid w:val="00F1057A"/>
    <w:rsid w:val="00F107ED"/>
    <w:rsid w:val="00F10957"/>
    <w:rsid w:val="00F12834"/>
    <w:rsid w:val="00F15DB8"/>
    <w:rsid w:val="00F21910"/>
    <w:rsid w:val="00F22157"/>
    <w:rsid w:val="00F22D73"/>
    <w:rsid w:val="00F23B71"/>
    <w:rsid w:val="00F25846"/>
    <w:rsid w:val="00F258DD"/>
    <w:rsid w:val="00F25A0B"/>
    <w:rsid w:val="00F263B8"/>
    <w:rsid w:val="00F26569"/>
    <w:rsid w:val="00F2687B"/>
    <w:rsid w:val="00F26A1D"/>
    <w:rsid w:val="00F301C7"/>
    <w:rsid w:val="00F305AB"/>
    <w:rsid w:val="00F31602"/>
    <w:rsid w:val="00F31CA5"/>
    <w:rsid w:val="00F333D7"/>
    <w:rsid w:val="00F338C2"/>
    <w:rsid w:val="00F34EB8"/>
    <w:rsid w:val="00F35828"/>
    <w:rsid w:val="00F369C0"/>
    <w:rsid w:val="00F42C74"/>
    <w:rsid w:val="00F43199"/>
    <w:rsid w:val="00F465E4"/>
    <w:rsid w:val="00F47B41"/>
    <w:rsid w:val="00F47E46"/>
    <w:rsid w:val="00F50EA6"/>
    <w:rsid w:val="00F5169E"/>
    <w:rsid w:val="00F520D8"/>
    <w:rsid w:val="00F54557"/>
    <w:rsid w:val="00F5554C"/>
    <w:rsid w:val="00F6039A"/>
    <w:rsid w:val="00F615B9"/>
    <w:rsid w:val="00F61ABF"/>
    <w:rsid w:val="00F61E12"/>
    <w:rsid w:val="00F63827"/>
    <w:rsid w:val="00F638CB"/>
    <w:rsid w:val="00F63AC1"/>
    <w:rsid w:val="00F642E0"/>
    <w:rsid w:val="00F65199"/>
    <w:rsid w:val="00F651EE"/>
    <w:rsid w:val="00F65BE0"/>
    <w:rsid w:val="00F67496"/>
    <w:rsid w:val="00F6787E"/>
    <w:rsid w:val="00F71559"/>
    <w:rsid w:val="00F71808"/>
    <w:rsid w:val="00F7233A"/>
    <w:rsid w:val="00F7255E"/>
    <w:rsid w:val="00F74593"/>
    <w:rsid w:val="00F757FF"/>
    <w:rsid w:val="00F77500"/>
    <w:rsid w:val="00F779D4"/>
    <w:rsid w:val="00F80B02"/>
    <w:rsid w:val="00F81D8B"/>
    <w:rsid w:val="00F82C71"/>
    <w:rsid w:val="00F82E5F"/>
    <w:rsid w:val="00F86442"/>
    <w:rsid w:val="00F86AE9"/>
    <w:rsid w:val="00F87CDB"/>
    <w:rsid w:val="00F903A2"/>
    <w:rsid w:val="00F908B5"/>
    <w:rsid w:val="00F90F66"/>
    <w:rsid w:val="00F91192"/>
    <w:rsid w:val="00F916BA"/>
    <w:rsid w:val="00F962C6"/>
    <w:rsid w:val="00F96BBB"/>
    <w:rsid w:val="00FA0440"/>
    <w:rsid w:val="00FA1135"/>
    <w:rsid w:val="00FA33FA"/>
    <w:rsid w:val="00FA3701"/>
    <w:rsid w:val="00FA397E"/>
    <w:rsid w:val="00FA3D50"/>
    <w:rsid w:val="00FA3FD0"/>
    <w:rsid w:val="00FA459F"/>
    <w:rsid w:val="00FA5197"/>
    <w:rsid w:val="00FA59D7"/>
    <w:rsid w:val="00FA6453"/>
    <w:rsid w:val="00FB0441"/>
    <w:rsid w:val="00FB09DB"/>
    <w:rsid w:val="00FB1017"/>
    <w:rsid w:val="00FB11A4"/>
    <w:rsid w:val="00FB1D83"/>
    <w:rsid w:val="00FB2AB6"/>
    <w:rsid w:val="00FB2F27"/>
    <w:rsid w:val="00FB3B7D"/>
    <w:rsid w:val="00FB445D"/>
    <w:rsid w:val="00FB446F"/>
    <w:rsid w:val="00FB7214"/>
    <w:rsid w:val="00FB74C1"/>
    <w:rsid w:val="00FB7A19"/>
    <w:rsid w:val="00FC0B04"/>
    <w:rsid w:val="00FC0CD4"/>
    <w:rsid w:val="00FC1C8A"/>
    <w:rsid w:val="00FC1E48"/>
    <w:rsid w:val="00FC2117"/>
    <w:rsid w:val="00FC2CB6"/>
    <w:rsid w:val="00FC2D5F"/>
    <w:rsid w:val="00FC3A1C"/>
    <w:rsid w:val="00FC456C"/>
    <w:rsid w:val="00FC5748"/>
    <w:rsid w:val="00FC5E84"/>
    <w:rsid w:val="00FC6D0B"/>
    <w:rsid w:val="00FC7B83"/>
    <w:rsid w:val="00FC7F42"/>
    <w:rsid w:val="00FD0979"/>
    <w:rsid w:val="00FD1EAD"/>
    <w:rsid w:val="00FD46CD"/>
    <w:rsid w:val="00FD7C75"/>
    <w:rsid w:val="00FE082C"/>
    <w:rsid w:val="00FE277D"/>
    <w:rsid w:val="00FE378F"/>
    <w:rsid w:val="00FE3F7C"/>
    <w:rsid w:val="00FE40D7"/>
    <w:rsid w:val="00FE465B"/>
    <w:rsid w:val="00FE5E96"/>
    <w:rsid w:val="00FE60C7"/>
    <w:rsid w:val="00FE6AA9"/>
    <w:rsid w:val="00FF00E2"/>
    <w:rsid w:val="00FF030A"/>
    <w:rsid w:val="00FF11AB"/>
    <w:rsid w:val="00FF301B"/>
    <w:rsid w:val="00FF313E"/>
    <w:rsid w:val="00FF587D"/>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2101"/>
    <o:shapelayout v:ext="edit">
      <o:idmap v:ext="edit" data="2"/>
    </o:shapelayout>
  </w:shapeDefaults>
  <w:decimalSymbol w:val=","/>
  <w:listSeparator w:val=","/>
  <w14:docId w14:val="43319257"/>
  <w15:chartTrackingRefBased/>
  <w15:docId w15:val="{5FEF0183-F58C-694C-B3CF-9F0D50F1C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38CB"/>
    <w:rPr>
      <w:kern w:val="0"/>
      <w:sz w:val="22"/>
      <w:szCs w:val="22"/>
      <w:lang w:val="ru-RU"/>
      <w14:ligatures w14:val="none"/>
    </w:rPr>
  </w:style>
  <w:style w:type="paragraph" w:styleId="Heading1">
    <w:name w:val="heading 1"/>
    <w:basedOn w:val="Normal"/>
    <w:next w:val="Normal"/>
    <w:link w:val="Heading1Char"/>
    <w:uiPriority w:val="9"/>
    <w:qFormat/>
    <w:rsid w:val="009A5B0A"/>
    <w:pPr>
      <w:keepNext/>
      <w:keepLines/>
      <w:spacing w:before="480" w:line="276" w:lineRule="auto"/>
      <w:outlineLvl w:val="0"/>
    </w:pPr>
    <w:rPr>
      <w:rFonts w:ascii="Cambria" w:eastAsia="Times New Roman" w:hAnsi="Cambria" w:cs="Times New Roman"/>
      <w:b/>
      <w:bCs/>
      <w:color w:val="365F91"/>
      <w:sz w:val="28"/>
      <w:szCs w:val="28"/>
      <w:lang w:val="x-none" w:eastAsia="x-none"/>
    </w:rPr>
  </w:style>
  <w:style w:type="paragraph" w:styleId="Heading2">
    <w:name w:val="heading 2"/>
    <w:basedOn w:val="Normal"/>
    <w:next w:val="Normal"/>
    <w:link w:val="Heading2Char"/>
    <w:uiPriority w:val="9"/>
    <w:unhideWhenUsed/>
    <w:qFormat/>
    <w:rsid w:val="009A5B0A"/>
    <w:pPr>
      <w:keepNext/>
      <w:keepLines/>
      <w:spacing w:before="200" w:line="276" w:lineRule="auto"/>
      <w:outlineLvl w:val="1"/>
    </w:pPr>
    <w:rPr>
      <w:rFonts w:ascii="Cambria" w:eastAsia="Times New Roman" w:hAnsi="Cambria" w:cs="Times New Roman"/>
      <w:b/>
      <w:bCs/>
      <w:color w:val="4F81BD"/>
      <w:sz w:val="26"/>
      <w:szCs w:val="26"/>
      <w:lang w:val="x-none" w:eastAsia="x-none"/>
    </w:rPr>
  </w:style>
  <w:style w:type="paragraph" w:styleId="Heading3">
    <w:name w:val="heading 3"/>
    <w:basedOn w:val="Normal"/>
    <w:next w:val="Normal"/>
    <w:link w:val="Heading3Char"/>
    <w:uiPriority w:val="9"/>
    <w:semiHidden/>
    <w:unhideWhenUsed/>
    <w:qFormat/>
    <w:rsid w:val="0001108E"/>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01108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5B0A"/>
    <w:rPr>
      <w:rFonts w:ascii="Cambria" w:eastAsia="Times New Roman" w:hAnsi="Cambria" w:cs="Times New Roman"/>
      <w:b/>
      <w:bCs/>
      <w:color w:val="365F91"/>
      <w:kern w:val="0"/>
      <w:sz w:val="28"/>
      <w:szCs w:val="28"/>
      <w:lang w:val="x-none" w:eastAsia="x-none"/>
      <w14:ligatures w14:val="none"/>
    </w:rPr>
  </w:style>
  <w:style w:type="character" w:customStyle="1" w:styleId="Heading2Char">
    <w:name w:val="Heading 2 Char"/>
    <w:basedOn w:val="DefaultParagraphFont"/>
    <w:link w:val="Heading2"/>
    <w:uiPriority w:val="9"/>
    <w:rsid w:val="009A5B0A"/>
    <w:rPr>
      <w:rFonts w:ascii="Cambria" w:eastAsia="Times New Roman" w:hAnsi="Cambria" w:cs="Times New Roman"/>
      <w:b/>
      <w:bCs/>
      <w:color w:val="4F81BD"/>
      <w:kern w:val="0"/>
      <w:sz w:val="26"/>
      <w:szCs w:val="26"/>
      <w:lang w:val="x-none" w:eastAsia="x-none"/>
      <w14:ligatures w14:val="none"/>
    </w:rPr>
  </w:style>
  <w:style w:type="paragraph" w:styleId="ListParagraph">
    <w:name w:val="List Paragraph"/>
    <w:basedOn w:val="Normal"/>
    <w:link w:val="ListParagraphChar"/>
    <w:uiPriority w:val="34"/>
    <w:qFormat/>
    <w:rsid w:val="00F22D73"/>
    <w:pPr>
      <w:ind w:left="720"/>
      <w:contextualSpacing/>
    </w:pPr>
  </w:style>
  <w:style w:type="character" w:styleId="CommentReference">
    <w:name w:val="annotation reference"/>
    <w:basedOn w:val="DefaultParagraphFont"/>
    <w:uiPriority w:val="99"/>
    <w:semiHidden/>
    <w:unhideWhenUsed/>
    <w:rsid w:val="00C32BAF"/>
    <w:rPr>
      <w:sz w:val="16"/>
      <w:szCs w:val="16"/>
    </w:rPr>
  </w:style>
  <w:style w:type="paragraph" w:styleId="CommentText">
    <w:name w:val="annotation text"/>
    <w:basedOn w:val="Normal"/>
    <w:link w:val="CommentTextChar"/>
    <w:uiPriority w:val="99"/>
    <w:semiHidden/>
    <w:unhideWhenUsed/>
    <w:rsid w:val="00C32BAF"/>
    <w:pPr>
      <w:spacing w:line="240" w:lineRule="auto"/>
    </w:pPr>
    <w:rPr>
      <w:sz w:val="20"/>
      <w:szCs w:val="20"/>
    </w:rPr>
  </w:style>
  <w:style w:type="character" w:customStyle="1" w:styleId="CommentTextChar">
    <w:name w:val="Comment Text Char"/>
    <w:basedOn w:val="DefaultParagraphFont"/>
    <w:link w:val="CommentText"/>
    <w:uiPriority w:val="99"/>
    <w:semiHidden/>
    <w:rsid w:val="00C32BAF"/>
    <w:rPr>
      <w:kern w:val="0"/>
      <w:sz w:val="20"/>
      <w:szCs w:val="20"/>
      <w:lang w:val="ru-RU"/>
      <w14:ligatures w14:val="none"/>
    </w:rPr>
  </w:style>
  <w:style w:type="paragraph" w:styleId="CommentSubject">
    <w:name w:val="annotation subject"/>
    <w:basedOn w:val="CommentText"/>
    <w:next w:val="CommentText"/>
    <w:link w:val="CommentSubjectChar"/>
    <w:uiPriority w:val="99"/>
    <w:semiHidden/>
    <w:unhideWhenUsed/>
    <w:rsid w:val="00C32BAF"/>
    <w:rPr>
      <w:b/>
      <w:bCs/>
    </w:rPr>
  </w:style>
  <w:style w:type="character" w:customStyle="1" w:styleId="CommentSubjectChar">
    <w:name w:val="Comment Subject Char"/>
    <w:basedOn w:val="CommentTextChar"/>
    <w:link w:val="CommentSubject"/>
    <w:uiPriority w:val="99"/>
    <w:semiHidden/>
    <w:rsid w:val="00C32BAF"/>
    <w:rPr>
      <w:b/>
      <w:bCs/>
      <w:kern w:val="0"/>
      <w:sz w:val="20"/>
      <w:szCs w:val="20"/>
      <w:lang w:val="ru-RU"/>
      <w14:ligatures w14:val="none"/>
    </w:rPr>
  </w:style>
  <w:style w:type="character" w:styleId="PlaceholderText">
    <w:name w:val="Placeholder Text"/>
    <w:basedOn w:val="DefaultParagraphFont"/>
    <w:uiPriority w:val="99"/>
    <w:semiHidden/>
    <w:rsid w:val="001D3D6C"/>
    <w:rPr>
      <w:color w:val="666666"/>
    </w:rPr>
  </w:style>
  <w:style w:type="character" w:styleId="Hyperlink">
    <w:name w:val="Hyperlink"/>
    <w:basedOn w:val="DefaultParagraphFont"/>
    <w:uiPriority w:val="99"/>
    <w:unhideWhenUsed/>
    <w:rsid w:val="006B187A"/>
    <w:rPr>
      <w:color w:val="0563C1" w:themeColor="hyperlink"/>
      <w:u w:val="single"/>
    </w:rPr>
  </w:style>
  <w:style w:type="character" w:styleId="UnresolvedMention">
    <w:name w:val="Unresolved Mention"/>
    <w:basedOn w:val="DefaultParagraphFont"/>
    <w:uiPriority w:val="99"/>
    <w:semiHidden/>
    <w:unhideWhenUsed/>
    <w:rsid w:val="006B187A"/>
    <w:rPr>
      <w:color w:val="605E5C"/>
      <w:shd w:val="clear" w:color="auto" w:fill="E1DFDD"/>
    </w:rPr>
  </w:style>
  <w:style w:type="paragraph" w:styleId="NormalWeb">
    <w:name w:val="Normal (Web)"/>
    <w:basedOn w:val="Normal"/>
    <w:uiPriority w:val="99"/>
    <w:unhideWhenUsed/>
    <w:rsid w:val="00B43CFB"/>
    <w:pPr>
      <w:spacing w:before="100" w:beforeAutospacing="1" w:after="100" w:afterAutospacing="1" w:line="240" w:lineRule="auto"/>
      <w:ind w:firstLine="0"/>
      <w:jc w:val="left"/>
    </w:pPr>
    <w:rPr>
      <w:rFonts w:ascii="Times New Roman" w:eastAsia="Times New Roman" w:hAnsi="Times New Roman" w:cs="Times New Roman"/>
      <w:sz w:val="24"/>
      <w:szCs w:val="24"/>
      <w:lang w:val="en-UA" w:eastAsia="en-GB"/>
    </w:rPr>
  </w:style>
  <w:style w:type="paragraph" w:styleId="Revision">
    <w:name w:val="Revision"/>
    <w:hidden/>
    <w:uiPriority w:val="99"/>
    <w:semiHidden/>
    <w:rsid w:val="00BE0952"/>
    <w:pPr>
      <w:spacing w:line="240" w:lineRule="auto"/>
      <w:ind w:firstLine="0"/>
      <w:jc w:val="left"/>
    </w:pPr>
    <w:rPr>
      <w:kern w:val="0"/>
      <w:sz w:val="22"/>
      <w:szCs w:val="22"/>
      <w:lang w:val="ru-RU"/>
      <w14:ligatures w14:val="none"/>
    </w:rPr>
  </w:style>
  <w:style w:type="table" w:styleId="TableGrid">
    <w:name w:val="Table Grid"/>
    <w:basedOn w:val="TableNormal"/>
    <w:uiPriority w:val="39"/>
    <w:rsid w:val="00837F2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0E041C"/>
    <w:pPr>
      <w:numPr>
        <w:numId w:val="17"/>
      </w:numPr>
    </w:pPr>
  </w:style>
  <w:style w:type="character" w:styleId="FollowedHyperlink">
    <w:name w:val="FollowedHyperlink"/>
    <w:basedOn w:val="DefaultParagraphFont"/>
    <w:uiPriority w:val="99"/>
    <w:semiHidden/>
    <w:unhideWhenUsed/>
    <w:rsid w:val="00061F9A"/>
    <w:rPr>
      <w:color w:val="954F72" w:themeColor="followedHyperlink"/>
      <w:u w:val="single"/>
    </w:rPr>
  </w:style>
  <w:style w:type="paragraph" w:styleId="Footer">
    <w:name w:val="footer"/>
    <w:basedOn w:val="Normal"/>
    <w:link w:val="FooterChar"/>
    <w:uiPriority w:val="99"/>
    <w:unhideWhenUsed/>
    <w:rsid w:val="00DB3D6B"/>
    <w:pPr>
      <w:tabs>
        <w:tab w:val="center" w:pos="4677"/>
        <w:tab w:val="right" w:pos="9355"/>
      </w:tabs>
      <w:spacing w:line="240" w:lineRule="auto"/>
      <w:ind w:firstLine="0"/>
      <w:jc w:val="left"/>
    </w:pPr>
  </w:style>
  <w:style w:type="character" w:customStyle="1" w:styleId="FooterChar">
    <w:name w:val="Footer Char"/>
    <w:basedOn w:val="DefaultParagraphFont"/>
    <w:link w:val="Footer"/>
    <w:uiPriority w:val="99"/>
    <w:rsid w:val="00DB3D6B"/>
    <w:rPr>
      <w:kern w:val="0"/>
      <w:sz w:val="22"/>
      <w:szCs w:val="22"/>
      <w:lang w:val="ru-RU"/>
      <w14:ligatures w14:val="none"/>
    </w:rPr>
  </w:style>
  <w:style w:type="paragraph" w:customStyle="1" w:styleId="1">
    <w:name w:val="1ОСНОВНИЙ ТЕКСТ"/>
    <w:basedOn w:val="Normal"/>
    <w:qFormat/>
    <w:rsid w:val="00DB3D6B"/>
    <w:rPr>
      <w:rFonts w:ascii="Times New Roman" w:eastAsiaTheme="minorEastAsia" w:hAnsi="Times New Roman"/>
      <w:sz w:val="28"/>
    </w:rPr>
  </w:style>
  <w:style w:type="paragraph" w:styleId="BodyText2">
    <w:name w:val="Body Text 2"/>
    <w:basedOn w:val="Normal"/>
    <w:link w:val="BodyText2Char"/>
    <w:uiPriority w:val="99"/>
    <w:semiHidden/>
    <w:unhideWhenUsed/>
    <w:rsid w:val="00DB3D6B"/>
    <w:pPr>
      <w:spacing w:after="120" w:line="480" w:lineRule="auto"/>
      <w:ind w:firstLine="0"/>
      <w:jc w:val="left"/>
    </w:pPr>
  </w:style>
  <w:style w:type="character" w:customStyle="1" w:styleId="BodyText2Char">
    <w:name w:val="Body Text 2 Char"/>
    <w:basedOn w:val="DefaultParagraphFont"/>
    <w:link w:val="BodyText2"/>
    <w:uiPriority w:val="99"/>
    <w:semiHidden/>
    <w:rsid w:val="00DB3D6B"/>
    <w:rPr>
      <w:kern w:val="0"/>
      <w:sz w:val="22"/>
      <w:szCs w:val="22"/>
      <w:lang w:val="ru-RU"/>
      <w14:ligatures w14:val="none"/>
    </w:rPr>
  </w:style>
  <w:style w:type="paragraph" w:styleId="BodyText3">
    <w:name w:val="Body Text 3"/>
    <w:basedOn w:val="Normal"/>
    <w:link w:val="BodyText3Char"/>
    <w:uiPriority w:val="99"/>
    <w:semiHidden/>
    <w:unhideWhenUsed/>
    <w:rsid w:val="00DB3D6B"/>
    <w:pPr>
      <w:spacing w:after="120" w:line="256" w:lineRule="auto"/>
      <w:ind w:firstLine="0"/>
      <w:jc w:val="left"/>
    </w:pPr>
    <w:rPr>
      <w:sz w:val="16"/>
      <w:szCs w:val="16"/>
    </w:rPr>
  </w:style>
  <w:style w:type="character" w:customStyle="1" w:styleId="BodyText3Char">
    <w:name w:val="Body Text 3 Char"/>
    <w:basedOn w:val="DefaultParagraphFont"/>
    <w:link w:val="BodyText3"/>
    <w:uiPriority w:val="99"/>
    <w:semiHidden/>
    <w:rsid w:val="00DB3D6B"/>
    <w:rPr>
      <w:kern w:val="0"/>
      <w:sz w:val="16"/>
      <w:szCs w:val="16"/>
      <w:lang w:val="ru-RU"/>
      <w14:ligatures w14:val="none"/>
    </w:rPr>
  </w:style>
  <w:style w:type="paragraph" w:customStyle="1" w:styleId="Just">
    <w:name w:val="Just"/>
    <w:rsid w:val="00DB3D6B"/>
    <w:pPr>
      <w:autoSpaceDE w:val="0"/>
      <w:autoSpaceDN w:val="0"/>
      <w:adjustRightInd w:val="0"/>
      <w:spacing w:before="40" w:after="40" w:line="240" w:lineRule="auto"/>
      <w:ind w:firstLine="568"/>
    </w:pPr>
    <w:rPr>
      <w:rFonts w:ascii="Times New Roman" w:eastAsia="Times New Roman" w:hAnsi="Times New Roman" w:cs="Times New Roman"/>
      <w:kern w:val="0"/>
      <w:lang w:val="ru-RU" w:eastAsia="ru-RU"/>
      <w14:ligatures w14:val="none"/>
    </w:rPr>
  </w:style>
  <w:style w:type="table" w:customStyle="1" w:styleId="2">
    <w:name w:val="Сетка таблицы2"/>
    <w:basedOn w:val="TableNormal"/>
    <w:next w:val="TableGrid"/>
    <w:uiPriority w:val="39"/>
    <w:rsid w:val="00DB3D6B"/>
    <w:pPr>
      <w:spacing w:line="240" w:lineRule="auto"/>
      <w:ind w:firstLine="0"/>
      <w:jc w:val="left"/>
    </w:pPr>
    <w:rPr>
      <w:kern w:val="0"/>
      <w:sz w:val="22"/>
      <w:szCs w:val="22"/>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rsid w:val="00DB3D6B"/>
    <w:rPr>
      <w:kern w:val="0"/>
      <w:sz w:val="22"/>
      <w:szCs w:val="22"/>
      <w:lang w:val="ru-RU"/>
      <w14:ligatures w14:val="none"/>
    </w:rPr>
  </w:style>
  <w:style w:type="paragraph" w:styleId="Header">
    <w:name w:val="header"/>
    <w:basedOn w:val="Normal"/>
    <w:link w:val="HeaderChar"/>
    <w:uiPriority w:val="99"/>
    <w:unhideWhenUsed/>
    <w:rsid w:val="002750D3"/>
    <w:pPr>
      <w:tabs>
        <w:tab w:val="center" w:pos="4513"/>
        <w:tab w:val="right" w:pos="9026"/>
      </w:tabs>
      <w:spacing w:line="240" w:lineRule="auto"/>
    </w:pPr>
  </w:style>
  <w:style w:type="character" w:customStyle="1" w:styleId="HeaderChar">
    <w:name w:val="Header Char"/>
    <w:basedOn w:val="DefaultParagraphFont"/>
    <w:link w:val="Header"/>
    <w:uiPriority w:val="99"/>
    <w:rsid w:val="002750D3"/>
    <w:rPr>
      <w:kern w:val="0"/>
      <w:sz w:val="22"/>
      <w:szCs w:val="22"/>
      <w:lang w:val="ru-RU"/>
      <w14:ligatures w14:val="none"/>
    </w:rPr>
  </w:style>
  <w:style w:type="paragraph" w:styleId="TOC1">
    <w:name w:val="toc 1"/>
    <w:basedOn w:val="Normal"/>
    <w:next w:val="Normal"/>
    <w:autoRedefine/>
    <w:uiPriority w:val="39"/>
    <w:unhideWhenUsed/>
    <w:rsid w:val="00DD1834"/>
    <w:pPr>
      <w:tabs>
        <w:tab w:val="left" w:pos="284"/>
        <w:tab w:val="right" w:leader="dot" w:pos="9344"/>
      </w:tabs>
      <w:spacing w:before="240" w:after="120"/>
      <w:ind w:firstLine="0"/>
      <w:jc w:val="left"/>
    </w:pPr>
    <w:rPr>
      <w:rFonts w:cstheme="minorHAnsi"/>
      <w:b/>
      <w:bCs/>
      <w:sz w:val="20"/>
      <w:szCs w:val="20"/>
    </w:rPr>
  </w:style>
  <w:style w:type="paragraph" w:styleId="TOC2">
    <w:name w:val="toc 2"/>
    <w:basedOn w:val="Normal"/>
    <w:next w:val="Normal"/>
    <w:autoRedefine/>
    <w:uiPriority w:val="39"/>
    <w:unhideWhenUsed/>
    <w:rsid w:val="007C2489"/>
    <w:pPr>
      <w:tabs>
        <w:tab w:val="left" w:pos="993"/>
        <w:tab w:val="right" w:leader="dot" w:pos="9344"/>
      </w:tabs>
      <w:spacing w:before="120" w:line="276" w:lineRule="auto"/>
      <w:ind w:left="113" w:firstLine="0"/>
    </w:pPr>
    <w:rPr>
      <w:rFonts w:cstheme="minorHAnsi"/>
      <w:i/>
      <w:iCs/>
      <w:sz w:val="20"/>
      <w:szCs w:val="20"/>
    </w:rPr>
  </w:style>
  <w:style w:type="paragraph" w:styleId="TOC4">
    <w:name w:val="toc 4"/>
    <w:basedOn w:val="Normal"/>
    <w:next w:val="Normal"/>
    <w:autoRedefine/>
    <w:uiPriority w:val="39"/>
    <w:unhideWhenUsed/>
    <w:rsid w:val="00012217"/>
    <w:pPr>
      <w:ind w:left="660"/>
      <w:jc w:val="left"/>
    </w:pPr>
    <w:rPr>
      <w:rFonts w:cstheme="minorHAnsi"/>
      <w:sz w:val="20"/>
      <w:szCs w:val="20"/>
    </w:rPr>
  </w:style>
  <w:style w:type="paragraph" w:styleId="TOC5">
    <w:name w:val="toc 5"/>
    <w:basedOn w:val="Normal"/>
    <w:next w:val="Normal"/>
    <w:autoRedefine/>
    <w:uiPriority w:val="39"/>
    <w:unhideWhenUsed/>
    <w:rsid w:val="00012217"/>
    <w:pPr>
      <w:ind w:left="880"/>
      <w:jc w:val="left"/>
    </w:pPr>
    <w:rPr>
      <w:rFonts w:cstheme="minorHAnsi"/>
      <w:sz w:val="20"/>
      <w:szCs w:val="20"/>
    </w:rPr>
  </w:style>
  <w:style w:type="paragraph" w:styleId="TOC6">
    <w:name w:val="toc 6"/>
    <w:basedOn w:val="Normal"/>
    <w:next w:val="Normal"/>
    <w:autoRedefine/>
    <w:uiPriority w:val="39"/>
    <w:unhideWhenUsed/>
    <w:rsid w:val="00012217"/>
    <w:pPr>
      <w:ind w:left="1100"/>
      <w:jc w:val="left"/>
    </w:pPr>
    <w:rPr>
      <w:rFonts w:cstheme="minorHAnsi"/>
      <w:sz w:val="20"/>
      <w:szCs w:val="20"/>
    </w:rPr>
  </w:style>
  <w:style w:type="paragraph" w:styleId="TOC7">
    <w:name w:val="toc 7"/>
    <w:basedOn w:val="Normal"/>
    <w:next w:val="Normal"/>
    <w:autoRedefine/>
    <w:uiPriority w:val="39"/>
    <w:unhideWhenUsed/>
    <w:rsid w:val="00012217"/>
    <w:pPr>
      <w:ind w:left="1320"/>
      <w:jc w:val="left"/>
    </w:pPr>
    <w:rPr>
      <w:rFonts w:cstheme="minorHAnsi"/>
      <w:sz w:val="20"/>
      <w:szCs w:val="20"/>
    </w:rPr>
  </w:style>
  <w:style w:type="paragraph" w:styleId="TOC8">
    <w:name w:val="toc 8"/>
    <w:basedOn w:val="Normal"/>
    <w:next w:val="Normal"/>
    <w:autoRedefine/>
    <w:uiPriority w:val="39"/>
    <w:unhideWhenUsed/>
    <w:rsid w:val="00012217"/>
    <w:pPr>
      <w:ind w:left="1540"/>
      <w:jc w:val="left"/>
    </w:pPr>
    <w:rPr>
      <w:rFonts w:cstheme="minorHAnsi"/>
      <w:sz w:val="20"/>
      <w:szCs w:val="20"/>
    </w:rPr>
  </w:style>
  <w:style w:type="paragraph" w:styleId="TOC9">
    <w:name w:val="toc 9"/>
    <w:basedOn w:val="Normal"/>
    <w:next w:val="Normal"/>
    <w:autoRedefine/>
    <w:uiPriority w:val="39"/>
    <w:unhideWhenUsed/>
    <w:rsid w:val="00012217"/>
    <w:pPr>
      <w:ind w:left="1760"/>
      <w:jc w:val="left"/>
    </w:pPr>
    <w:rPr>
      <w:rFonts w:cstheme="minorHAnsi"/>
      <w:sz w:val="20"/>
      <w:szCs w:val="20"/>
    </w:rPr>
  </w:style>
  <w:style w:type="character" w:customStyle="1" w:styleId="Heading3Char">
    <w:name w:val="Heading 3 Char"/>
    <w:basedOn w:val="DefaultParagraphFont"/>
    <w:link w:val="Heading3"/>
    <w:uiPriority w:val="9"/>
    <w:semiHidden/>
    <w:rsid w:val="0001108E"/>
    <w:rPr>
      <w:rFonts w:asciiTheme="majorHAnsi" w:eastAsiaTheme="majorEastAsia" w:hAnsiTheme="majorHAnsi" w:cstheme="majorBidi"/>
      <w:color w:val="1F3763" w:themeColor="accent1" w:themeShade="7F"/>
      <w:kern w:val="0"/>
      <w:lang w:val="ru-RU"/>
      <w14:ligatures w14:val="none"/>
    </w:rPr>
  </w:style>
  <w:style w:type="character" w:customStyle="1" w:styleId="Heading4Char">
    <w:name w:val="Heading 4 Char"/>
    <w:basedOn w:val="DefaultParagraphFont"/>
    <w:link w:val="Heading4"/>
    <w:uiPriority w:val="9"/>
    <w:semiHidden/>
    <w:rsid w:val="0001108E"/>
    <w:rPr>
      <w:rFonts w:asciiTheme="majorHAnsi" w:eastAsiaTheme="majorEastAsia" w:hAnsiTheme="majorHAnsi" w:cstheme="majorBidi"/>
      <w:i/>
      <w:iCs/>
      <w:color w:val="2F5496" w:themeColor="accent1" w:themeShade="BF"/>
      <w:kern w:val="0"/>
      <w:sz w:val="22"/>
      <w:szCs w:val="22"/>
      <w:lang w:val="ru-RU"/>
      <w14:ligatures w14:val="none"/>
    </w:rPr>
  </w:style>
  <w:style w:type="paragraph" w:styleId="TOC3">
    <w:name w:val="toc 3"/>
    <w:basedOn w:val="Normal"/>
    <w:next w:val="Normal"/>
    <w:autoRedefine/>
    <w:uiPriority w:val="39"/>
    <w:unhideWhenUsed/>
    <w:rsid w:val="00173D03"/>
    <w:pPr>
      <w:ind w:left="440"/>
      <w:jc w:val="left"/>
    </w:pPr>
    <w:rPr>
      <w:rFonts w:cstheme="minorHAnsi"/>
      <w:sz w:val="20"/>
      <w:szCs w:val="20"/>
    </w:rPr>
  </w:style>
  <w:style w:type="paragraph" w:styleId="TOCHeading">
    <w:name w:val="TOC Heading"/>
    <w:basedOn w:val="Heading1"/>
    <w:next w:val="Normal"/>
    <w:uiPriority w:val="39"/>
    <w:unhideWhenUsed/>
    <w:qFormat/>
    <w:rsid w:val="00904890"/>
    <w:pPr>
      <w:spacing w:before="240" w:line="259" w:lineRule="auto"/>
      <w:ind w:firstLine="0"/>
      <w:jc w:val="left"/>
      <w:outlineLvl w:val="9"/>
    </w:pPr>
    <w:rPr>
      <w:rFonts w:asciiTheme="majorHAnsi" w:eastAsiaTheme="majorEastAsia" w:hAnsiTheme="majorHAnsi" w:cstheme="majorBidi"/>
      <w:b w:val="0"/>
      <w:bCs w:val="0"/>
      <w:color w:val="2F5496" w:themeColor="accent1" w:themeShade="BF"/>
      <w:sz w:val="32"/>
      <w:szCs w:val="32"/>
      <w:lang w:val="ru-RU" w:eastAsia="ru-RU"/>
    </w:rPr>
  </w:style>
  <w:style w:type="character" w:styleId="PageNumber">
    <w:name w:val="page number"/>
    <w:basedOn w:val="DefaultParagraphFont"/>
    <w:uiPriority w:val="99"/>
    <w:semiHidden/>
    <w:unhideWhenUsed/>
    <w:rsid w:val="006154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63627">
      <w:bodyDiv w:val="1"/>
      <w:marLeft w:val="0"/>
      <w:marRight w:val="0"/>
      <w:marTop w:val="0"/>
      <w:marBottom w:val="0"/>
      <w:divBdr>
        <w:top w:val="none" w:sz="0" w:space="0" w:color="auto"/>
        <w:left w:val="none" w:sz="0" w:space="0" w:color="auto"/>
        <w:bottom w:val="none" w:sz="0" w:space="0" w:color="auto"/>
        <w:right w:val="none" w:sz="0" w:space="0" w:color="auto"/>
      </w:divBdr>
      <w:divsChild>
        <w:div w:id="907806724">
          <w:marLeft w:val="0"/>
          <w:marRight w:val="0"/>
          <w:marTop w:val="0"/>
          <w:marBottom w:val="0"/>
          <w:divBdr>
            <w:top w:val="none" w:sz="0" w:space="0" w:color="auto"/>
            <w:left w:val="none" w:sz="0" w:space="0" w:color="auto"/>
            <w:bottom w:val="none" w:sz="0" w:space="0" w:color="auto"/>
            <w:right w:val="none" w:sz="0" w:space="0" w:color="auto"/>
          </w:divBdr>
          <w:divsChild>
            <w:div w:id="160124127">
              <w:marLeft w:val="0"/>
              <w:marRight w:val="0"/>
              <w:marTop w:val="0"/>
              <w:marBottom w:val="0"/>
              <w:divBdr>
                <w:top w:val="none" w:sz="0" w:space="0" w:color="auto"/>
                <w:left w:val="none" w:sz="0" w:space="0" w:color="auto"/>
                <w:bottom w:val="none" w:sz="0" w:space="0" w:color="auto"/>
                <w:right w:val="none" w:sz="0" w:space="0" w:color="auto"/>
              </w:divBdr>
              <w:divsChild>
                <w:div w:id="2021734671">
                  <w:marLeft w:val="0"/>
                  <w:marRight w:val="0"/>
                  <w:marTop w:val="0"/>
                  <w:marBottom w:val="0"/>
                  <w:divBdr>
                    <w:top w:val="none" w:sz="0" w:space="0" w:color="auto"/>
                    <w:left w:val="none" w:sz="0" w:space="0" w:color="auto"/>
                    <w:bottom w:val="none" w:sz="0" w:space="0" w:color="auto"/>
                    <w:right w:val="none" w:sz="0" w:space="0" w:color="auto"/>
                  </w:divBdr>
                  <w:divsChild>
                    <w:div w:id="1495144700">
                      <w:marLeft w:val="0"/>
                      <w:marRight w:val="0"/>
                      <w:marTop w:val="0"/>
                      <w:marBottom w:val="0"/>
                      <w:divBdr>
                        <w:top w:val="none" w:sz="0" w:space="0" w:color="auto"/>
                        <w:left w:val="none" w:sz="0" w:space="0" w:color="auto"/>
                        <w:bottom w:val="none" w:sz="0" w:space="0" w:color="auto"/>
                        <w:right w:val="none" w:sz="0" w:space="0" w:color="auto"/>
                      </w:divBdr>
                      <w:divsChild>
                        <w:div w:id="69530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074274">
              <w:marLeft w:val="0"/>
              <w:marRight w:val="0"/>
              <w:marTop w:val="0"/>
              <w:marBottom w:val="0"/>
              <w:divBdr>
                <w:top w:val="none" w:sz="0" w:space="0" w:color="auto"/>
                <w:left w:val="none" w:sz="0" w:space="0" w:color="auto"/>
                <w:bottom w:val="none" w:sz="0" w:space="0" w:color="auto"/>
                <w:right w:val="none" w:sz="0" w:space="0" w:color="auto"/>
              </w:divBdr>
              <w:divsChild>
                <w:div w:id="637802043">
                  <w:marLeft w:val="0"/>
                  <w:marRight w:val="0"/>
                  <w:marTop w:val="0"/>
                  <w:marBottom w:val="0"/>
                  <w:divBdr>
                    <w:top w:val="none" w:sz="0" w:space="0" w:color="auto"/>
                    <w:left w:val="none" w:sz="0" w:space="0" w:color="auto"/>
                    <w:bottom w:val="none" w:sz="0" w:space="0" w:color="auto"/>
                    <w:right w:val="none" w:sz="0" w:space="0" w:color="auto"/>
                  </w:divBdr>
                  <w:divsChild>
                    <w:div w:id="35350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65719">
      <w:bodyDiv w:val="1"/>
      <w:marLeft w:val="0"/>
      <w:marRight w:val="0"/>
      <w:marTop w:val="0"/>
      <w:marBottom w:val="0"/>
      <w:divBdr>
        <w:top w:val="none" w:sz="0" w:space="0" w:color="auto"/>
        <w:left w:val="none" w:sz="0" w:space="0" w:color="auto"/>
        <w:bottom w:val="none" w:sz="0" w:space="0" w:color="auto"/>
        <w:right w:val="none" w:sz="0" w:space="0" w:color="auto"/>
      </w:divBdr>
      <w:divsChild>
        <w:div w:id="824780709">
          <w:marLeft w:val="0"/>
          <w:marRight w:val="0"/>
          <w:marTop w:val="0"/>
          <w:marBottom w:val="0"/>
          <w:divBdr>
            <w:top w:val="none" w:sz="0" w:space="0" w:color="auto"/>
            <w:left w:val="none" w:sz="0" w:space="0" w:color="auto"/>
            <w:bottom w:val="none" w:sz="0" w:space="0" w:color="auto"/>
            <w:right w:val="none" w:sz="0" w:space="0" w:color="auto"/>
          </w:divBdr>
          <w:divsChild>
            <w:div w:id="2016222188">
              <w:marLeft w:val="0"/>
              <w:marRight w:val="0"/>
              <w:marTop w:val="0"/>
              <w:marBottom w:val="0"/>
              <w:divBdr>
                <w:top w:val="none" w:sz="0" w:space="0" w:color="auto"/>
                <w:left w:val="none" w:sz="0" w:space="0" w:color="auto"/>
                <w:bottom w:val="none" w:sz="0" w:space="0" w:color="auto"/>
                <w:right w:val="none" w:sz="0" w:space="0" w:color="auto"/>
              </w:divBdr>
              <w:divsChild>
                <w:div w:id="23327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92121">
      <w:bodyDiv w:val="1"/>
      <w:marLeft w:val="0"/>
      <w:marRight w:val="0"/>
      <w:marTop w:val="0"/>
      <w:marBottom w:val="0"/>
      <w:divBdr>
        <w:top w:val="none" w:sz="0" w:space="0" w:color="auto"/>
        <w:left w:val="none" w:sz="0" w:space="0" w:color="auto"/>
        <w:bottom w:val="none" w:sz="0" w:space="0" w:color="auto"/>
        <w:right w:val="none" w:sz="0" w:space="0" w:color="auto"/>
      </w:divBdr>
      <w:divsChild>
        <w:div w:id="318536543">
          <w:marLeft w:val="0"/>
          <w:marRight w:val="0"/>
          <w:marTop w:val="0"/>
          <w:marBottom w:val="0"/>
          <w:divBdr>
            <w:top w:val="none" w:sz="0" w:space="0" w:color="auto"/>
            <w:left w:val="none" w:sz="0" w:space="0" w:color="auto"/>
            <w:bottom w:val="none" w:sz="0" w:space="0" w:color="auto"/>
            <w:right w:val="none" w:sz="0" w:space="0" w:color="auto"/>
          </w:divBdr>
          <w:divsChild>
            <w:div w:id="1565026302">
              <w:marLeft w:val="0"/>
              <w:marRight w:val="0"/>
              <w:marTop w:val="0"/>
              <w:marBottom w:val="0"/>
              <w:divBdr>
                <w:top w:val="none" w:sz="0" w:space="0" w:color="auto"/>
                <w:left w:val="none" w:sz="0" w:space="0" w:color="auto"/>
                <w:bottom w:val="none" w:sz="0" w:space="0" w:color="auto"/>
                <w:right w:val="none" w:sz="0" w:space="0" w:color="auto"/>
              </w:divBdr>
              <w:divsChild>
                <w:div w:id="97911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78763">
      <w:bodyDiv w:val="1"/>
      <w:marLeft w:val="0"/>
      <w:marRight w:val="0"/>
      <w:marTop w:val="0"/>
      <w:marBottom w:val="0"/>
      <w:divBdr>
        <w:top w:val="none" w:sz="0" w:space="0" w:color="auto"/>
        <w:left w:val="none" w:sz="0" w:space="0" w:color="auto"/>
        <w:bottom w:val="none" w:sz="0" w:space="0" w:color="auto"/>
        <w:right w:val="none" w:sz="0" w:space="0" w:color="auto"/>
      </w:divBdr>
      <w:divsChild>
        <w:div w:id="867914541">
          <w:marLeft w:val="0"/>
          <w:marRight w:val="0"/>
          <w:marTop w:val="0"/>
          <w:marBottom w:val="0"/>
          <w:divBdr>
            <w:top w:val="none" w:sz="0" w:space="0" w:color="auto"/>
            <w:left w:val="none" w:sz="0" w:space="0" w:color="auto"/>
            <w:bottom w:val="none" w:sz="0" w:space="0" w:color="auto"/>
            <w:right w:val="none" w:sz="0" w:space="0" w:color="auto"/>
          </w:divBdr>
          <w:divsChild>
            <w:div w:id="477890688">
              <w:marLeft w:val="0"/>
              <w:marRight w:val="0"/>
              <w:marTop w:val="0"/>
              <w:marBottom w:val="0"/>
              <w:divBdr>
                <w:top w:val="none" w:sz="0" w:space="0" w:color="auto"/>
                <w:left w:val="none" w:sz="0" w:space="0" w:color="auto"/>
                <w:bottom w:val="none" w:sz="0" w:space="0" w:color="auto"/>
                <w:right w:val="none" w:sz="0" w:space="0" w:color="auto"/>
              </w:divBdr>
              <w:divsChild>
                <w:div w:id="137168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32389">
      <w:bodyDiv w:val="1"/>
      <w:marLeft w:val="0"/>
      <w:marRight w:val="0"/>
      <w:marTop w:val="0"/>
      <w:marBottom w:val="0"/>
      <w:divBdr>
        <w:top w:val="none" w:sz="0" w:space="0" w:color="auto"/>
        <w:left w:val="none" w:sz="0" w:space="0" w:color="auto"/>
        <w:bottom w:val="none" w:sz="0" w:space="0" w:color="auto"/>
        <w:right w:val="none" w:sz="0" w:space="0" w:color="auto"/>
      </w:divBdr>
      <w:divsChild>
        <w:div w:id="985284779">
          <w:marLeft w:val="0"/>
          <w:marRight w:val="0"/>
          <w:marTop w:val="0"/>
          <w:marBottom w:val="0"/>
          <w:divBdr>
            <w:top w:val="none" w:sz="0" w:space="0" w:color="auto"/>
            <w:left w:val="none" w:sz="0" w:space="0" w:color="auto"/>
            <w:bottom w:val="none" w:sz="0" w:space="0" w:color="auto"/>
            <w:right w:val="none" w:sz="0" w:space="0" w:color="auto"/>
          </w:divBdr>
          <w:divsChild>
            <w:div w:id="403189184">
              <w:marLeft w:val="0"/>
              <w:marRight w:val="0"/>
              <w:marTop w:val="0"/>
              <w:marBottom w:val="0"/>
              <w:divBdr>
                <w:top w:val="none" w:sz="0" w:space="0" w:color="auto"/>
                <w:left w:val="none" w:sz="0" w:space="0" w:color="auto"/>
                <w:bottom w:val="none" w:sz="0" w:space="0" w:color="auto"/>
                <w:right w:val="none" w:sz="0" w:space="0" w:color="auto"/>
              </w:divBdr>
              <w:divsChild>
                <w:div w:id="17407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2463">
      <w:bodyDiv w:val="1"/>
      <w:marLeft w:val="0"/>
      <w:marRight w:val="0"/>
      <w:marTop w:val="0"/>
      <w:marBottom w:val="0"/>
      <w:divBdr>
        <w:top w:val="none" w:sz="0" w:space="0" w:color="auto"/>
        <w:left w:val="none" w:sz="0" w:space="0" w:color="auto"/>
        <w:bottom w:val="none" w:sz="0" w:space="0" w:color="auto"/>
        <w:right w:val="none" w:sz="0" w:space="0" w:color="auto"/>
      </w:divBdr>
    </w:div>
    <w:div w:id="167790175">
      <w:bodyDiv w:val="1"/>
      <w:marLeft w:val="0"/>
      <w:marRight w:val="0"/>
      <w:marTop w:val="0"/>
      <w:marBottom w:val="0"/>
      <w:divBdr>
        <w:top w:val="none" w:sz="0" w:space="0" w:color="auto"/>
        <w:left w:val="none" w:sz="0" w:space="0" w:color="auto"/>
        <w:bottom w:val="none" w:sz="0" w:space="0" w:color="auto"/>
        <w:right w:val="none" w:sz="0" w:space="0" w:color="auto"/>
      </w:divBdr>
      <w:divsChild>
        <w:div w:id="1917015960">
          <w:marLeft w:val="0"/>
          <w:marRight w:val="0"/>
          <w:marTop w:val="0"/>
          <w:marBottom w:val="0"/>
          <w:divBdr>
            <w:top w:val="none" w:sz="0" w:space="0" w:color="auto"/>
            <w:left w:val="none" w:sz="0" w:space="0" w:color="auto"/>
            <w:bottom w:val="none" w:sz="0" w:space="0" w:color="auto"/>
            <w:right w:val="none" w:sz="0" w:space="0" w:color="auto"/>
          </w:divBdr>
          <w:divsChild>
            <w:div w:id="1286617515">
              <w:marLeft w:val="0"/>
              <w:marRight w:val="0"/>
              <w:marTop w:val="0"/>
              <w:marBottom w:val="0"/>
              <w:divBdr>
                <w:top w:val="none" w:sz="0" w:space="0" w:color="auto"/>
                <w:left w:val="none" w:sz="0" w:space="0" w:color="auto"/>
                <w:bottom w:val="none" w:sz="0" w:space="0" w:color="auto"/>
                <w:right w:val="none" w:sz="0" w:space="0" w:color="auto"/>
              </w:divBdr>
              <w:divsChild>
                <w:div w:id="31322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19722">
      <w:bodyDiv w:val="1"/>
      <w:marLeft w:val="0"/>
      <w:marRight w:val="0"/>
      <w:marTop w:val="0"/>
      <w:marBottom w:val="0"/>
      <w:divBdr>
        <w:top w:val="none" w:sz="0" w:space="0" w:color="auto"/>
        <w:left w:val="none" w:sz="0" w:space="0" w:color="auto"/>
        <w:bottom w:val="none" w:sz="0" w:space="0" w:color="auto"/>
        <w:right w:val="none" w:sz="0" w:space="0" w:color="auto"/>
      </w:divBdr>
      <w:divsChild>
        <w:div w:id="1562860804">
          <w:marLeft w:val="0"/>
          <w:marRight w:val="0"/>
          <w:marTop w:val="0"/>
          <w:marBottom w:val="0"/>
          <w:divBdr>
            <w:top w:val="none" w:sz="0" w:space="0" w:color="auto"/>
            <w:left w:val="none" w:sz="0" w:space="0" w:color="auto"/>
            <w:bottom w:val="none" w:sz="0" w:space="0" w:color="auto"/>
            <w:right w:val="none" w:sz="0" w:space="0" w:color="auto"/>
          </w:divBdr>
          <w:divsChild>
            <w:div w:id="173568571">
              <w:marLeft w:val="0"/>
              <w:marRight w:val="0"/>
              <w:marTop w:val="0"/>
              <w:marBottom w:val="0"/>
              <w:divBdr>
                <w:top w:val="none" w:sz="0" w:space="0" w:color="auto"/>
                <w:left w:val="none" w:sz="0" w:space="0" w:color="auto"/>
                <w:bottom w:val="none" w:sz="0" w:space="0" w:color="auto"/>
                <w:right w:val="none" w:sz="0" w:space="0" w:color="auto"/>
              </w:divBdr>
              <w:divsChild>
                <w:div w:id="388265403">
                  <w:marLeft w:val="0"/>
                  <w:marRight w:val="0"/>
                  <w:marTop w:val="0"/>
                  <w:marBottom w:val="0"/>
                  <w:divBdr>
                    <w:top w:val="none" w:sz="0" w:space="0" w:color="auto"/>
                    <w:left w:val="none" w:sz="0" w:space="0" w:color="auto"/>
                    <w:bottom w:val="none" w:sz="0" w:space="0" w:color="auto"/>
                    <w:right w:val="none" w:sz="0" w:space="0" w:color="auto"/>
                  </w:divBdr>
                  <w:divsChild>
                    <w:div w:id="264003268">
                      <w:marLeft w:val="0"/>
                      <w:marRight w:val="0"/>
                      <w:marTop w:val="0"/>
                      <w:marBottom w:val="0"/>
                      <w:divBdr>
                        <w:top w:val="none" w:sz="0" w:space="0" w:color="auto"/>
                        <w:left w:val="none" w:sz="0" w:space="0" w:color="auto"/>
                        <w:bottom w:val="none" w:sz="0" w:space="0" w:color="auto"/>
                        <w:right w:val="none" w:sz="0" w:space="0" w:color="auto"/>
                      </w:divBdr>
                      <w:divsChild>
                        <w:div w:id="1879849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25845">
                  <w:marLeft w:val="0"/>
                  <w:marRight w:val="0"/>
                  <w:marTop w:val="0"/>
                  <w:marBottom w:val="0"/>
                  <w:divBdr>
                    <w:top w:val="none" w:sz="0" w:space="0" w:color="auto"/>
                    <w:left w:val="none" w:sz="0" w:space="0" w:color="auto"/>
                    <w:bottom w:val="none" w:sz="0" w:space="0" w:color="auto"/>
                    <w:right w:val="none" w:sz="0" w:space="0" w:color="auto"/>
                  </w:divBdr>
                  <w:divsChild>
                    <w:div w:id="652486192">
                      <w:marLeft w:val="0"/>
                      <w:marRight w:val="0"/>
                      <w:marTop w:val="0"/>
                      <w:marBottom w:val="0"/>
                      <w:divBdr>
                        <w:top w:val="none" w:sz="0" w:space="0" w:color="auto"/>
                        <w:left w:val="none" w:sz="0" w:space="0" w:color="auto"/>
                        <w:bottom w:val="none" w:sz="0" w:space="0" w:color="auto"/>
                        <w:right w:val="none" w:sz="0" w:space="0" w:color="auto"/>
                      </w:divBdr>
                      <w:divsChild>
                        <w:div w:id="83599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2300049">
      <w:bodyDiv w:val="1"/>
      <w:marLeft w:val="0"/>
      <w:marRight w:val="0"/>
      <w:marTop w:val="0"/>
      <w:marBottom w:val="0"/>
      <w:divBdr>
        <w:top w:val="none" w:sz="0" w:space="0" w:color="auto"/>
        <w:left w:val="none" w:sz="0" w:space="0" w:color="auto"/>
        <w:bottom w:val="none" w:sz="0" w:space="0" w:color="auto"/>
        <w:right w:val="none" w:sz="0" w:space="0" w:color="auto"/>
      </w:divBdr>
      <w:divsChild>
        <w:div w:id="514075444">
          <w:marLeft w:val="0"/>
          <w:marRight w:val="0"/>
          <w:marTop w:val="0"/>
          <w:marBottom w:val="0"/>
          <w:divBdr>
            <w:top w:val="none" w:sz="0" w:space="0" w:color="auto"/>
            <w:left w:val="none" w:sz="0" w:space="0" w:color="auto"/>
            <w:bottom w:val="none" w:sz="0" w:space="0" w:color="auto"/>
            <w:right w:val="none" w:sz="0" w:space="0" w:color="auto"/>
          </w:divBdr>
          <w:divsChild>
            <w:div w:id="494029029">
              <w:marLeft w:val="0"/>
              <w:marRight w:val="0"/>
              <w:marTop w:val="0"/>
              <w:marBottom w:val="0"/>
              <w:divBdr>
                <w:top w:val="none" w:sz="0" w:space="0" w:color="auto"/>
                <w:left w:val="none" w:sz="0" w:space="0" w:color="auto"/>
                <w:bottom w:val="none" w:sz="0" w:space="0" w:color="auto"/>
                <w:right w:val="none" w:sz="0" w:space="0" w:color="auto"/>
              </w:divBdr>
              <w:divsChild>
                <w:div w:id="168663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020962">
      <w:bodyDiv w:val="1"/>
      <w:marLeft w:val="0"/>
      <w:marRight w:val="0"/>
      <w:marTop w:val="0"/>
      <w:marBottom w:val="0"/>
      <w:divBdr>
        <w:top w:val="none" w:sz="0" w:space="0" w:color="auto"/>
        <w:left w:val="none" w:sz="0" w:space="0" w:color="auto"/>
        <w:bottom w:val="none" w:sz="0" w:space="0" w:color="auto"/>
        <w:right w:val="none" w:sz="0" w:space="0" w:color="auto"/>
      </w:divBdr>
    </w:div>
    <w:div w:id="313878334">
      <w:bodyDiv w:val="1"/>
      <w:marLeft w:val="0"/>
      <w:marRight w:val="0"/>
      <w:marTop w:val="0"/>
      <w:marBottom w:val="0"/>
      <w:divBdr>
        <w:top w:val="none" w:sz="0" w:space="0" w:color="auto"/>
        <w:left w:val="none" w:sz="0" w:space="0" w:color="auto"/>
        <w:bottom w:val="none" w:sz="0" w:space="0" w:color="auto"/>
        <w:right w:val="none" w:sz="0" w:space="0" w:color="auto"/>
      </w:divBdr>
      <w:divsChild>
        <w:div w:id="2085373197">
          <w:marLeft w:val="0"/>
          <w:marRight w:val="0"/>
          <w:marTop w:val="0"/>
          <w:marBottom w:val="0"/>
          <w:divBdr>
            <w:top w:val="none" w:sz="0" w:space="0" w:color="auto"/>
            <w:left w:val="none" w:sz="0" w:space="0" w:color="auto"/>
            <w:bottom w:val="none" w:sz="0" w:space="0" w:color="auto"/>
            <w:right w:val="none" w:sz="0" w:space="0" w:color="auto"/>
          </w:divBdr>
          <w:divsChild>
            <w:div w:id="806779739">
              <w:marLeft w:val="0"/>
              <w:marRight w:val="0"/>
              <w:marTop w:val="0"/>
              <w:marBottom w:val="0"/>
              <w:divBdr>
                <w:top w:val="none" w:sz="0" w:space="0" w:color="auto"/>
                <w:left w:val="none" w:sz="0" w:space="0" w:color="auto"/>
                <w:bottom w:val="none" w:sz="0" w:space="0" w:color="auto"/>
                <w:right w:val="none" w:sz="0" w:space="0" w:color="auto"/>
              </w:divBdr>
              <w:divsChild>
                <w:div w:id="156072196">
                  <w:marLeft w:val="0"/>
                  <w:marRight w:val="0"/>
                  <w:marTop w:val="0"/>
                  <w:marBottom w:val="0"/>
                  <w:divBdr>
                    <w:top w:val="none" w:sz="0" w:space="0" w:color="auto"/>
                    <w:left w:val="none" w:sz="0" w:space="0" w:color="auto"/>
                    <w:bottom w:val="none" w:sz="0" w:space="0" w:color="auto"/>
                    <w:right w:val="none" w:sz="0" w:space="0" w:color="auto"/>
                  </w:divBdr>
                </w:div>
              </w:divsChild>
            </w:div>
            <w:div w:id="592248995">
              <w:marLeft w:val="0"/>
              <w:marRight w:val="0"/>
              <w:marTop w:val="0"/>
              <w:marBottom w:val="0"/>
              <w:divBdr>
                <w:top w:val="none" w:sz="0" w:space="0" w:color="auto"/>
                <w:left w:val="none" w:sz="0" w:space="0" w:color="auto"/>
                <w:bottom w:val="none" w:sz="0" w:space="0" w:color="auto"/>
                <w:right w:val="none" w:sz="0" w:space="0" w:color="auto"/>
              </w:divBdr>
              <w:divsChild>
                <w:div w:id="202520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2705428">
      <w:bodyDiv w:val="1"/>
      <w:marLeft w:val="0"/>
      <w:marRight w:val="0"/>
      <w:marTop w:val="0"/>
      <w:marBottom w:val="0"/>
      <w:divBdr>
        <w:top w:val="none" w:sz="0" w:space="0" w:color="auto"/>
        <w:left w:val="none" w:sz="0" w:space="0" w:color="auto"/>
        <w:bottom w:val="none" w:sz="0" w:space="0" w:color="auto"/>
        <w:right w:val="none" w:sz="0" w:space="0" w:color="auto"/>
      </w:divBdr>
      <w:divsChild>
        <w:div w:id="343216873">
          <w:marLeft w:val="0"/>
          <w:marRight w:val="0"/>
          <w:marTop w:val="0"/>
          <w:marBottom w:val="0"/>
          <w:divBdr>
            <w:top w:val="none" w:sz="0" w:space="0" w:color="auto"/>
            <w:left w:val="none" w:sz="0" w:space="0" w:color="auto"/>
            <w:bottom w:val="none" w:sz="0" w:space="0" w:color="auto"/>
            <w:right w:val="none" w:sz="0" w:space="0" w:color="auto"/>
          </w:divBdr>
          <w:divsChild>
            <w:div w:id="1415971928">
              <w:marLeft w:val="0"/>
              <w:marRight w:val="0"/>
              <w:marTop w:val="0"/>
              <w:marBottom w:val="0"/>
              <w:divBdr>
                <w:top w:val="none" w:sz="0" w:space="0" w:color="auto"/>
                <w:left w:val="none" w:sz="0" w:space="0" w:color="auto"/>
                <w:bottom w:val="none" w:sz="0" w:space="0" w:color="auto"/>
                <w:right w:val="none" w:sz="0" w:space="0" w:color="auto"/>
              </w:divBdr>
              <w:divsChild>
                <w:div w:id="193152948">
                  <w:marLeft w:val="0"/>
                  <w:marRight w:val="0"/>
                  <w:marTop w:val="0"/>
                  <w:marBottom w:val="0"/>
                  <w:divBdr>
                    <w:top w:val="none" w:sz="0" w:space="0" w:color="auto"/>
                    <w:left w:val="none" w:sz="0" w:space="0" w:color="auto"/>
                    <w:bottom w:val="none" w:sz="0" w:space="0" w:color="auto"/>
                    <w:right w:val="none" w:sz="0" w:space="0" w:color="auto"/>
                  </w:divBdr>
                  <w:divsChild>
                    <w:div w:id="1641105897">
                      <w:marLeft w:val="0"/>
                      <w:marRight w:val="0"/>
                      <w:marTop w:val="0"/>
                      <w:marBottom w:val="0"/>
                      <w:divBdr>
                        <w:top w:val="none" w:sz="0" w:space="0" w:color="auto"/>
                        <w:left w:val="none" w:sz="0" w:space="0" w:color="auto"/>
                        <w:bottom w:val="none" w:sz="0" w:space="0" w:color="auto"/>
                        <w:right w:val="none" w:sz="0" w:space="0" w:color="auto"/>
                      </w:divBdr>
                      <w:divsChild>
                        <w:div w:id="1044259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017200">
              <w:marLeft w:val="0"/>
              <w:marRight w:val="0"/>
              <w:marTop w:val="0"/>
              <w:marBottom w:val="0"/>
              <w:divBdr>
                <w:top w:val="none" w:sz="0" w:space="0" w:color="auto"/>
                <w:left w:val="none" w:sz="0" w:space="0" w:color="auto"/>
                <w:bottom w:val="none" w:sz="0" w:space="0" w:color="auto"/>
                <w:right w:val="none" w:sz="0" w:space="0" w:color="auto"/>
              </w:divBdr>
              <w:divsChild>
                <w:div w:id="949623646">
                  <w:marLeft w:val="0"/>
                  <w:marRight w:val="0"/>
                  <w:marTop w:val="0"/>
                  <w:marBottom w:val="0"/>
                  <w:divBdr>
                    <w:top w:val="none" w:sz="0" w:space="0" w:color="auto"/>
                    <w:left w:val="none" w:sz="0" w:space="0" w:color="auto"/>
                    <w:bottom w:val="none" w:sz="0" w:space="0" w:color="auto"/>
                    <w:right w:val="none" w:sz="0" w:space="0" w:color="auto"/>
                  </w:divBdr>
                  <w:divsChild>
                    <w:div w:id="96469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636029">
      <w:bodyDiv w:val="1"/>
      <w:marLeft w:val="0"/>
      <w:marRight w:val="0"/>
      <w:marTop w:val="0"/>
      <w:marBottom w:val="0"/>
      <w:divBdr>
        <w:top w:val="none" w:sz="0" w:space="0" w:color="auto"/>
        <w:left w:val="none" w:sz="0" w:space="0" w:color="auto"/>
        <w:bottom w:val="none" w:sz="0" w:space="0" w:color="auto"/>
        <w:right w:val="none" w:sz="0" w:space="0" w:color="auto"/>
      </w:divBdr>
      <w:divsChild>
        <w:div w:id="1438332792">
          <w:marLeft w:val="0"/>
          <w:marRight w:val="0"/>
          <w:marTop w:val="0"/>
          <w:marBottom w:val="0"/>
          <w:divBdr>
            <w:top w:val="none" w:sz="0" w:space="0" w:color="auto"/>
            <w:left w:val="none" w:sz="0" w:space="0" w:color="auto"/>
            <w:bottom w:val="none" w:sz="0" w:space="0" w:color="auto"/>
            <w:right w:val="none" w:sz="0" w:space="0" w:color="auto"/>
          </w:divBdr>
          <w:divsChild>
            <w:div w:id="1563714763">
              <w:marLeft w:val="0"/>
              <w:marRight w:val="0"/>
              <w:marTop w:val="0"/>
              <w:marBottom w:val="0"/>
              <w:divBdr>
                <w:top w:val="none" w:sz="0" w:space="0" w:color="auto"/>
                <w:left w:val="none" w:sz="0" w:space="0" w:color="auto"/>
                <w:bottom w:val="none" w:sz="0" w:space="0" w:color="auto"/>
                <w:right w:val="none" w:sz="0" w:space="0" w:color="auto"/>
              </w:divBdr>
              <w:divsChild>
                <w:div w:id="23135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609402">
      <w:bodyDiv w:val="1"/>
      <w:marLeft w:val="0"/>
      <w:marRight w:val="0"/>
      <w:marTop w:val="0"/>
      <w:marBottom w:val="0"/>
      <w:divBdr>
        <w:top w:val="none" w:sz="0" w:space="0" w:color="auto"/>
        <w:left w:val="none" w:sz="0" w:space="0" w:color="auto"/>
        <w:bottom w:val="none" w:sz="0" w:space="0" w:color="auto"/>
        <w:right w:val="none" w:sz="0" w:space="0" w:color="auto"/>
      </w:divBdr>
      <w:divsChild>
        <w:div w:id="1606770182">
          <w:marLeft w:val="0"/>
          <w:marRight w:val="0"/>
          <w:marTop w:val="0"/>
          <w:marBottom w:val="0"/>
          <w:divBdr>
            <w:top w:val="none" w:sz="0" w:space="0" w:color="auto"/>
            <w:left w:val="none" w:sz="0" w:space="0" w:color="auto"/>
            <w:bottom w:val="none" w:sz="0" w:space="0" w:color="auto"/>
            <w:right w:val="none" w:sz="0" w:space="0" w:color="auto"/>
          </w:divBdr>
          <w:divsChild>
            <w:div w:id="1856578619">
              <w:marLeft w:val="0"/>
              <w:marRight w:val="0"/>
              <w:marTop w:val="0"/>
              <w:marBottom w:val="0"/>
              <w:divBdr>
                <w:top w:val="none" w:sz="0" w:space="0" w:color="auto"/>
                <w:left w:val="none" w:sz="0" w:space="0" w:color="auto"/>
                <w:bottom w:val="none" w:sz="0" w:space="0" w:color="auto"/>
                <w:right w:val="none" w:sz="0" w:space="0" w:color="auto"/>
              </w:divBdr>
              <w:divsChild>
                <w:div w:id="1963490599">
                  <w:marLeft w:val="0"/>
                  <w:marRight w:val="0"/>
                  <w:marTop w:val="0"/>
                  <w:marBottom w:val="0"/>
                  <w:divBdr>
                    <w:top w:val="none" w:sz="0" w:space="0" w:color="auto"/>
                    <w:left w:val="none" w:sz="0" w:space="0" w:color="auto"/>
                    <w:bottom w:val="none" w:sz="0" w:space="0" w:color="auto"/>
                    <w:right w:val="none" w:sz="0" w:space="0" w:color="auto"/>
                  </w:divBdr>
                </w:div>
              </w:divsChild>
            </w:div>
            <w:div w:id="1151631121">
              <w:marLeft w:val="0"/>
              <w:marRight w:val="0"/>
              <w:marTop w:val="0"/>
              <w:marBottom w:val="0"/>
              <w:divBdr>
                <w:top w:val="none" w:sz="0" w:space="0" w:color="auto"/>
                <w:left w:val="none" w:sz="0" w:space="0" w:color="auto"/>
                <w:bottom w:val="none" w:sz="0" w:space="0" w:color="auto"/>
                <w:right w:val="none" w:sz="0" w:space="0" w:color="auto"/>
              </w:divBdr>
              <w:divsChild>
                <w:div w:id="181830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355229">
          <w:marLeft w:val="0"/>
          <w:marRight w:val="0"/>
          <w:marTop w:val="0"/>
          <w:marBottom w:val="0"/>
          <w:divBdr>
            <w:top w:val="none" w:sz="0" w:space="0" w:color="auto"/>
            <w:left w:val="none" w:sz="0" w:space="0" w:color="auto"/>
            <w:bottom w:val="none" w:sz="0" w:space="0" w:color="auto"/>
            <w:right w:val="none" w:sz="0" w:space="0" w:color="auto"/>
          </w:divBdr>
          <w:divsChild>
            <w:div w:id="773551986">
              <w:marLeft w:val="0"/>
              <w:marRight w:val="0"/>
              <w:marTop w:val="0"/>
              <w:marBottom w:val="0"/>
              <w:divBdr>
                <w:top w:val="none" w:sz="0" w:space="0" w:color="auto"/>
                <w:left w:val="none" w:sz="0" w:space="0" w:color="auto"/>
                <w:bottom w:val="none" w:sz="0" w:space="0" w:color="auto"/>
                <w:right w:val="none" w:sz="0" w:space="0" w:color="auto"/>
              </w:divBdr>
              <w:divsChild>
                <w:div w:id="89708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629628">
      <w:bodyDiv w:val="1"/>
      <w:marLeft w:val="0"/>
      <w:marRight w:val="0"/>
      <w:marTop w:val="0"/>
      <w:marBottom w:val="0"/>
      <w:divBdr>
        <w:top w:val="none" w:sz="0" w:space="0" w:color="auto"/>
        <w:left w:val="none" w:sz="0" w:space="0" w:color="auto"/>
        <w:bottom w:val="none" w:sz="0" w:space="0" w:color="auto"/>
        <w:right w:val="none" w:sz="0" w:space="0" w:color="auto"/>
      </w:divBdr>
      <w:divsChild>
        <w:div w:id="2020351706">
          <w:marLeft w:val="0"/>
          <w:marRight w:val="0"/>
          <w:marTop w:val="0"/>
          <w:marBottom w:val="0"/>
          <w:divBdr>
            <w:top w:val="none" w:sz="0" w:space="0" w:color="auto"/>
            <w:left w:val="none" w:sz="0" w:space="0" w:color="auto"/>
            <w:bottom w:val="none" w:sz="0" w:space="0" w:color="auto"/>
            <w:right w:val="none" w:sz="0" w:space="0" w:color="auto"/>
          </w:divBdr>
          <w:divsChild>
            <w:div w:id="1823153410">
              <w:marLeft w:val="0"/>
              <w:marRight w:val="0"/>
              <w:marTop w:val="0"/>
              <w:marBottom w:val="0"/>
              <w:divBdr>
                <w:top w:val="none" w:sz="0" w:space="0" w:color="auto"/>
                <w:left w:val="none" w:sz="0" w:space="0" w:color="auto"/>
                <w:bottom w:val="none" w:sz="0" w:space="0" w:color="auto"/>
                <w:right w:val="none" w:sz="0" w:space="0" w:color="auto"/>
              </w:divBdr>
              <w:divsChild>
                <w:div w:id="1740979794">
                  <w:marLeft w:val="0"/>
                  <w:marRight w:val="0"/>
                  <w:marTop w:val="0"/>
                  <w:marBottom w:val="0"/>
                  <w:divBdr>
                    <w:top w:val="none" w:sz="0" w:space="0" w:color="auto"/>
                    <w:left w:val="none" w:sz="0" w:space="0" w:color="auto"/>
                    <w:bottom w:val="none" w:sz="0" w:space="0" w:color="auto"/>
                    <w:right w:val="none" w:sz="0" w:space="0" w:color="auto"/>
                  </w:divBdr>
                </w:div>
              </w:divsChild>
            </w:div>
            <w:div w:id="2108771099">
              <w:marLeft w:val="0"/>
              <w:marRight w:val="0"/>
              <w:marTop w:val="0"/>
              <w:marBottom w:val="0"/>
              <w:divBdr>
                <w:top w:val="none" w:sz="0" w:space="0" w:color="auto"/>
                <w:left w:val="none" w:sz="0" w:space="0" w:color="auto"/>
                <w:bottom w:val="none" w:sz="0" w:space="0" w:color="auto"/>
                <w:right w:val="none" w:sz="0" w:space="0" w:color="auto"/>
              </w:divBdr>
              <w:divsChild>
                <w:div w:id="1985230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287748">
      <w:bodyDiv w:val="1"/>
      <w:marLeft w:val="0"/>
      <w:marRight w:val="0"/>
      <w:marTop w:val="0"/>
      <w:marBottom w:val="0"/>
      <w:divBdr>
        <w:top w:val="none" w:sz="0" w:space="0" w:color="auto"/>
        <w:left w:val="none" w:sz="0" w:space="0" w:color="auto"/>
        <w:bottom w:val="none" w:sz="0" w:space="0" w:color="auto"/>
        <w:right w:val="none" w:sz="0" w:space="0" w:color="auto"/>
      </w:divBdr>
      <w:divsChild>
        <w:div w:id="1512527595">
          <w:marLeft w:val="0"/>
          <w:marRight w:val="0"/>
          <w:marTop w:val="0"/>
          <w:marBottom w:val="0"/>
          <w:divBdr>
            <w:top w:val="none" w:sz="0" w:space="0" w:color="auto"/>
            <w:left w:val="none" w:sz="0" w:space="0" w:color="auto"/>
            <w:bottom w:val="none" w:sz="0" w:space="0" w:color="auto"/>
            <w:right w:val="none" w:sz="0" w:space="0" w:color="auto"/>
          </w:divBdr>
          <w:divsChild>
            <w:div w:id="1019509637">
              <w:marLeft w:val="0"/>
              <w:marRight w:val="0"/>
              <w:marTop w:val="0"/>
              <w:marBottom w:val="0"/>
              <w:divBdr>
                <w:top w:val="none" w:sz="0" w:space="0" w:color="auto"/>
                <w:left w:val="none" w:sz="0" w:space="0" w:color="auto"/>
                <w:bottom w:val="none" w:sz="0" w:space="0" w:color="auto"/>
                <w:right w:val="none" w:sz="0" w:space="0" w:color="auto"/>
              </w:divBdr>
              <w:divsChild>
                <w:div w:id="71554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283621">
      <w:bodyDiv w:val="1"/>
      <w:marLeft w:val="0"/>
      <w:marRight w:val="0"/>
      <w:marTop w:val="0"/>
      <w:marBottom w:val="0"/>
      <w:divBdr>
        <w:top w:val="none" w:sz="0" w:space="0" w:color="auto"/>
        <w:left w:val="none" w:sz="0" w:space="0" w:color="auto"/>
        <w:bottom w:val="none" w:sz="0" w:space="0" w:color="auto"/>
        <w:right w:val="none" w:sz="0" w:space="0" w:color="auto"/>
      </w:divBdr>
      <w:divsChild>
        <w:div w:id="2044597273">
          <w:marLeft w:val="0"/>
          <w:marRight w:val="0"/>
          <w:marTop w:val="0"/>
          <w:marBottom w:val="0"/>
          <w:divBdr>
            <w:top w:val="none" w:sz="0" w:space="0" w:color="auto"/>
            <w:left w:val="none" w:sz="0" w:space="0" w:color="auto"/>
            <w:bottom w:val="none" w:sz="0" w:space="0" w:color="auto"/>
            <w:right w:val="none" w:sz="0" w:space="0" w:color="auto"/>
          </w:divBdr>
          <w:divsChild>
            <w:div w:id="141392794">
              <w:marLeft w:val="0"/>
              <w:marRight w:val="0"/>
              <w:marTop w:val="0"/>
              <w:marBottom w:val="0"/>
              <w:divBdr>
                <w:top w:val="none" w:sz="0" w:space="0" w:color="auto"/>
                <w:left w:val="none" w:sz="0" w:space="0" w:color="auto"/>
                <w:bottom w:val="none" w:sz="0" w:space="0" w:color="auto"/>
                <w:right w:val="none" w:sz="0" w:space="0" w:color="auto"/>
              </w:divBdr>
              <w:divsChild>
                <w:div w:id="7602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101831">
      <w:bodyDiv w:val="1"/>
      <w:marLeft w:val="0"/>
      <w:marRight w:val="0"/>
      <w:marTop w:val="0"/>
      <w:marBottom w:val="0"/>
      <w:divBdr>
        <w:top w:val="none" w:sz="0" w:space="0" w:color="auto"/>
        <w:left w:val="none" w:sz="0" w:space="0" w:color="auto"/>
        <w:bottom w:val="none" w:sz="0" w:space="0" w:color="auto"/>
        <w:right w:val="none" w:sz="0" w:space="0" w:color="auto"/>
      </w:divBdr>
    </w:div>
    <w:div w:id="489520458">
      <w:bodyDiv w:val="1"/>
      <w:marLeft w:val="0"/>
      <w:marRight w:val="0"/>
      <w:marTop w:val="0"/>
      <w:marBottom w:val="0"/>
      <w:divBdr>
        <w:top w:val="none" w:sz="0" w:space="0" w:color="auto"/>
        <w:left w:val="none" w:sz="0" w:space="0" w:color="auto"/>
        <w:bottom w:val="none" w:sz="0" w:space="0" w:color="auto"/>
        <w:right w:val="none" w:sz="0" w:space="0" w:color="auto"/>
      </w:divBdr>
      <w:divsChild>
        <w:div w:id="140779082">
          <w:marLeft w:val="0"/>
          <w:marRight w:val="0"/>
          <w:marTop w:val="0"/>
          <w:marBottom w:val="0"/>
          <w:divBdr>
            <w:top w:val="none" w:sz="0" w:space="0" w:color="auto"/>
            <w:left w:val="none" w:sz="0" w:space="0" w:color="auto"/>
            <w:bottom w:val="none" w:sz="0" w:space="0" w:color="auto"/>
            <w:right w:val="none" w:sz="0" w:space="0" w:color="auto"/>
          </w:divBdr>
          <w:divsChild>
            <w:div w:id="131337514">
              <w:marLeft w:val="0"/>
              <w:marRight w:val="0"/>
              <w:marTop w:val="0"/>
              <w:marBottom w:val="0"/>
              <w:divBdr>
                <w:top w:val="none" w:sz="0" w:space="0" w:color="auto"/>
                <w:left w:val="none" w:sz="0" w:space="0" w:color="auto"/>
                <w:bottom w:val="none" w:sz="0" w:space="0" w:color="auto"/>
                <w:right w:val="none" w:sz="0" w:space="0" w:color="auto"/>
              </w:divBdr>
              <w:divsChild>
                <w:div w:id="223831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071223">
      <w:bodyDiv w:val="1"/>
      <w:marLeft w:val="0"/>
      <w:marRight w:val="0"/>
      <w:marTop w:val="0"/>
      <w:marBottom w:val="0"/>
      <w:divBdr>
        <w:top w:val="none" w:sz="0" w:space="0" w:color="auto"/>
        <w:left w:val="none" w:sz="0" w:space="0" w:color="auto"/>
        <w:bottom w:val="none" w:sz="0" w:space="0" w:color="auto"/>
        <w:right w:val="none" w:sz="0" w:space="0" w:color="auto"/>
      </w:divBdr>
      <w:divsChild>
        <w:div w:id="584001176">
          <w:marLeft w:val="0"/>
          <w:marRight w:val="0"/>
          <w:marTop w:val="0"/>
          <w:marBottom w:val="0"/>
          <w:divBdr>
            <w:top w:val="none" w:sz="0" w:space="0" w:color="auto"/>
            <w:left w:val="none" w:sz="0" w:space="0" w:color="auto"/>
            <w:bottom w:val="none" w:sz="0" w:space="0" w:color="auto"/>
            <w:right w:val="none" w:sz="0" w:space="0" w:color="auto"/>
          </w:divBdr>
          <w:divsChild>
            <w:div w:id="361591717">
              <w:marLeft w:val="0"/>
              <w:marRight w:val="0"/>
              <w:marTop w:val="0"/>
              <w:marBottom w:val="0"/>
              <w:divBdr>
                <w:top w:val="none" w:sz="0" w:space="0" w:color="auto"/>
                <w:left w:val="none" w:sz="0" w:space="0" w:color="auto"/>
                <w:bottom w:val="none" w:sz="0" w:space="0" w:color="auto"/>
                <w:right w:val="none" w:sz="0" w:space="0" w:color="auto"/>
              </w:divBdr>
              <w:divsChild>
                <w:div w:id="260527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815310">
      <w:bodyDiv w:val="1"/>
      <w:marLeft w:val="0"/>
      <w:marRight w:val="0"/>
      <w:marTop w:val="0"/>
      <w:marBottom w:val="0"/>
      <w:divBdr>
        <w:top w:val="none" w:sz="0" w:space="0" w:color="auto"/>
        <w:left w:val="none" w:sz="0" w:space="0" w:color="auto"/>
        <w:bottom w:val="none" w:sz="0" w:space="0" w:color="auto"/>
        <w:right w:val="none" w:sz="0" w:space="0" w:color="auto"/>
      </w:divBdr>
      <w:divsChild>
        <w:div w:id="203717428">
          <w:marLeft w:val="0"/>
          <w:marRight w:val="0"/>
          <w:marTop w:val="0"/>
          <w:marBottom w:val="0"/>
          <w:divBdr>
            <w:top w:val="none" w:sz="0" w:space="0" w:color="auto"/>
            <w:left w:val="none" w:sz="0" w:space="0" w:color="auto"/>
            <w:bottom w:val="none" w:sz="0" w:space="0" w:color="auto"/>
            <w:right w:val="none" w:sz="0" w:space="0" w:color="auto"/>
          </w:divBdr>
          <w:divsChild>
            <w:div w:id="1517697976">
              <w:marLeft w:val="0"/>
              <w:marRight w:val="0"/>
              <w:marTop w:val="0"/>
              <w:marBottom w:val="0"/>
              <w:divBdr>
                <w:top w:val="none" w:sz="0" w:space="0" w:color="auto"/>
                <w:left w:val="none" w:sz="0" w:space="0" w:color="auto"/>
                <w:bottom w:val="none" w:sz="0" w:space="0" w:color="auto"/>
                <w:right w:val="none" w:sz="0" w:space="0" w:color="auto"/>
              </w:divBdr>
              <w:divsChild>
                <w:div w:id="185908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516303">
      <w:bodyDiv w:val="1"/>
      <w:marLeft w:val="0"/>
      <w:marRight w:val="0"/>
      <w:marTop w:val="0"/>
      <w:marBottom w:val="0"/>
      <w:divBdr>
        <w:top w:val="none" w:sz="0" w:space="0" w:color="auto"/>
        <w:left w:val="none" w:sz="0" w:space="0" w:color="auto"/>
        <w:bottom w:val="none" w:sz="0" w:space="0" w:color="auto"/>
        <w:right w:val="none" w:sz="0" w:space="0" w:color="auto"/>
      </w:divBdr>
    </w:div>
    <w:div w:id="613286610">
      <w:bodyDiv w:val="1"/>
      <w:marLeft w:val="0"/>
      <w:marRight w:val="0"/>
      <w:marTop w:val="0"/>
      <w:marBottom w:val="0"/>
      <w:divBdr>
        <w:top w:val="none" w:sz="0" w:space="0" w:color="auto"/>
        <w:left w:val="none" w:sz="0" w:space="0" w:color="auto"/>
        <w:bottom w:val="none" w:sz="0" w:space="0" w:color="auto"/>
        <w:right w:val="none" w:sz="0" w:space="0" w:color="auto"/>
      </w:divBdr>
      <w:divsChild>
        <w:div w:id="1899971142">
          <w:marLeft w:val="0"/>
          <w:marRight w:val="0"/>
          <w:marTop w:val="0"/>
          <w:marBottom w:val="0"/>
          <w:divBdr>
            <w:top w:val="none" w:sz="0" w:space="0" w:color="auto"/>
            <w:left w:val="none" w:sz="0" w:space="0" w:color="auto"/>
            <w:bottom w:val="none" w:sz="0" w:space="0" w:color="auto"/>
            <w:right w:val="none" w:sz="0" w:space="0" w:color="auto"/>
          </w:divBdr>
          <w:divsChild>
            <w:div w:id="1732196896">
              <w:marLeft w:val="0"/>
              <w:marRight w:val="0"/>
              <w:marTop w:val="0"/>
              <w:marBottom w:val="0"/>
              <w:divBdr>
                <w:top w:val="none" w:sz="0" w:space="0" w:color="auto"/>
                <w:left w:val="none" w:sz="0" w:space="0" w:color="auto"/>
                <w:bottom w:val="none" w:sz="0" w:space="0" w:color="auto"/>
                <w:right w:val="none" w:sz="0" w:space="0" w:color="auto"/>
              </w:divBdr>
              <w:divsChild>
                <w:div w:id="70733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801070">
      <w:bodyDiv w:val="1"/>
      <w:marLeft w:val="0"/>
      <w:marRight w:val="0"/>
      <w:marTop w:val="0"/>
      <w:marBottom w:val="0"/>
      <w:divBdr>
        <w:top w:val="none" w:sz="0" w:space="0" w:color="auto"/>
        <w:left w:val="none" w:sz="0" w:space="0" w:color="auto"/>
        <w:bottom w:val="none" w:sz="0" w:space="0" w:color="auto"/>
        <w:right w:val="none" w:sz="0" w:space="0" w:color="auto"/>
      </w:divBdr>
      <w:divsChild>
        <w:div w:id="1987122252">
          <w:marLeft w:val="0"/>
          <w:marRight w:val="0"/>
          <w:marTop w:val="0"/>
          <w:marBottom w:val="0"/>
          <w:divBdr>
            <w:top w:val="none" w:sz="0" w:space="0" w:color="auto"/>
            <w:left w:val="none" w:sz="0" w:space="0" w:color="auto"/>
            <w:bottom w:val="none" w:sz="0" w:space="0" w:color="auto"/>
            <w:right w:val="none" w:sz="0" w:space="0" w:color="auto"/>
          </w:divBdr>
          <w:divsChild>
            <w:div w:id="2020306534">
              <w:marLeft w:val="0"/>
              <w:marRight w:val="0"/>
              <w:marTop w:val="0"/>
              <w:marBottom w:val="0"/>
              <w:divBdr>
                <w:top w:val="none" w:sz="0" w:space="0" w:color="auto"/>
                <w:left w:val="none" w:sz="0" w:space="0" w:color="auto"/>
                <w:bottom w:val="none" w:sz="0" w:space="0" w:color="auto"/>
                <w:right w:val="none" w:sz="0" w:space="0" w:color="auto"/>
              </w:divBdr>
              <w:divsChild>
                <w:div w:id="190783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231507">
      <w:bodyDiv w:val="1"/>
      <w:marLeft w:val="0"/>
      <w:marRight w:val="0"/>
      <w:marTop w:val="0"/>
      <w:marBottom w:val="0"/>
      <w:divBdr>
        <w:top w:val="none" w:sz="0" w:space="0" w:color="auto"/>
        <w:left w:val="none" w:sz="0" w:space="0" w:color="auto"/>
        <w:bottom w:val="none" w:sz="0" w:space="0" w:color="auto"/>
        <w:right w:val="none" w:sz="0" w:space="0" w:color="auto"/>
      </w:divBdr>
      <w:divsChild>
        <w:div w:id="1209301532">
          <w:marLeft w:val="0"/>
          <w:marRight w:val="0"/>
          <w:marTop w:val="0"/>
          <w:marBottom w:val="0"/>
          <w:divBdr>
            <w:top w:val="none" w:sz="0" w:space="0" w:color="auto"/>
            <w:left w:val="none" w:sz="0" w:space="0" w:color="auto"/>
            <w:bottom w:val="none" w:sz="0" w:space="0" w:color="auto"/>
            <w:right w:val="none" w:sz="0" w:space="0" w:color="auto"/>
          </w:divBdr>
          <w:divsChild>
            <w:div w:id="630208074">
              <w:marLeft w:val="0"/>
              <w:marRight w:val="0"/>
              <w:marTop w:val="0"/>
              <w:marBottom w:val="0"/>
              <w:divBdr>
                <w:top w:val="none" w:sz="0" w:space="0" w:color="auto"/>
                <w:left w:val="none" w:sz="0" w:space="0" w:color="auto"/>
                <w:bottom w:val="none" w:sz="0" w:space="0" w:color="auto"/>
                <w:right w:val="none" w:sz="0" w:space="0" w:color="auto"/>
              </w:divBdr>
              <w:divsChild>
                <w:div w:id="1068725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462064">
      <w:bodyDiv w:val="1"/>
      <w:marLeft w:val="0"/>
      <w:marRight w:val="0"/>
      <w:marTop w:val="0"/>
      <w:marBottom w:val="0"/>
      <w:divBdr>
        <w:top w:val="none" w:sz="0" w:space="0" w:color="auto"/>
        <w:left w:val="none" w:sz="0" w:space="0" w:color="auto"/>
        <w:bottom w:val="none" w:sz="0" w:space="0" w:color="auto"/>
        <w:right w:val="none" w:sz="0" w:space="0" w:color="auto"/>
      </w:divBdr>
      <w:divsChild>
        <w:div w:id="343939782">
          <w:marLeft w:val="0"/>
          <w:marRight w:val="0"/>
          <w:marTop w:val="0"/>
          <w:marBottom w:val="0"/>
          <w:divBdr>
            <w:top w:val="none" w:sz="0" w:space="0" w:color="auto"/>
            <w:left w:val="none" w:sz="0" w:space="0" w:color="auto"/>
            <w:bottom w:val="none" w:sz="0" w:space="0" w:color="auto"/>
            <w:right w:val="none" w:sz="0" w:space="0" w:color="auto"/>
          </w:divBdr>
          <w:divsChild>
            <w:div w:id="1797410792">
              <w:marLeft w:val="0"/>
              <w:marRight w:val="0"/>
              <w:marTop w:val="0"/>
              <w:marBottom w:val="0"/>
              <w:divBdr>
                <w:top w:val="none" w:sz="0" w:space="0" w:color="auto"/>
                <w:left w:val="none" w:sz="0" w:space="0" w:color="auto"/>
                <w:bottom w:val="none" w:sz="0" w:space="0" w:color="auto"/>
                <w:right w:val="none" w:sz="0" w:space="0" w:color="auto"/>
              </w:divBdr>
              <w:divsChild>
                <w:div w:id="196125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496171">
      <w:bodyDiv w:val="1"/>
      <w:marLeft w:val="0"/>
      <w:marRight w:val="0"/>
      <w:marTop w:val="0"/>
      <w:marBottom w:val="0"/>
      <w:divBdr>
        <w:top w:val="none" w:sz="0" w:space="0" w:color="auto"/>
        <w:left w:val="none" w:sz="0" w:space="0" w:color="auto"/>
        <w:bottom w:val="none" w:sz="0" w:space="0" w:color="auto"/>
        <w:right w:val="none" w:sz="0" w:space="0" w:color="auto"/>
      </w:divBdr>
      <w:divsChild>
        <w:div w:id="1223710283">
          <w:marLeft w:val="0"/>
          <w:marRight w:val="0"/>
          <w:marTop w:val="0"/>
          <w:marBottom w:val="0"/>
          <w:divBdr>
            <w:top w:val="none" w:sz="0" w:space="0" w:color="auto"/>
            <w:left w:val="none" w:sz="0" w:space="0" w:color="auto"/>
            <w:bottom w:val="none" w:sz="0" w:space="0" w:color="auto"/>
            <w:right w:val="none" w:sz="0" w:space="0" w:color="auto"/>
          </w:divBdr>
          <w:divsChild>
            <w:div w:id="2018190741">
              <w:marLeft w:val="0"/>
              <w:marRight w:val="0"/>
              <w:marTop w:val="0"/>
              <w:marBottom w:val="0"/>
              <w:divBdr>
                <w:top w:val="none" w:sz="0" w:space="0" w:color="auto"/>
                <w:left w:val="none" w:sz="0" w:space="0" w:color="auto"/>
                <w:bottom w:val="none" w:sz="0" w:space="0" w:color="auto"/>
                <w:right w:val="none" w:sz="0" w:space="0" w:color="auto"/>
              </w:divBdr>
              <w:divsChild>
                <w:div w:id="156927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601472">
      <w:bodyDiv w:val="1"/>
      <w:marLeft w:val="0"/>
      <w:marRight w:val="0"/>
      <w:marTop w:val="0"/>
      <w:marBottom w:val="0"/>
      <w:divBdr>
        <w:top w:val="none" w:sz="0" w:space="0" w:color="auto"/>
        <w:left w:val="none" w:sz="0" w:space="0" w:color="auto"/>
        <w:bottom w:val="none" w:sz="0" w:space="0" w:color="auto"/>
        <w:right w:val="none" w:sz="0" w:space="0" w:color="auto"/>
      </w:divBdr>
      <w:divsChild>
        <w:div w:id="2134863159">
          <w:marLeft w:val="0"/>
          <w:marRight w:val="0"/>
          <w:marTop w:val="0"/>
          <w:marBottom w:val="0"/>
          <w:divBdr>
            <w:top w:val="single" w:sz="2" w:space="0" w:color="D9D9E3"/>
            <w:left w:val="single" w:sz="2" w:space="0" w:color="D9D9E3"/>
            <w:bottom w:val="single" w:sz="2" w:space="0" w:color="D9D9E3"/>
            <w:right w:val="single" w:sz="2" w:space="0" w:color="D9D9E3"/>
          </w:divBdr>
          <w:divsChild>
            <w:div w:id="433597430">
              <w:marLeft w:val="0"/>
              <w:marRight w:val="0"/>
              <w:marTop w:val="0"/>
              <w:marBottom w:val="0"/>
              <w:divBdr>
                <w:top w:val="single" w:sz="2" w:space="0" w:color="D9D9E3"/>
                <w:left w:val="single" w:sz="2" w:space="0" w:color="D9D9E3"/>
                <w:bottom w:val="single" w:sz="2" w:space="0" w:color="D9D9E3"/>
                <w:right w:val="single" w:sz="2" w:space="0" w:color="D9D9E3"/>
              </w:divBdr>
              <w:divsChild>
                <w:div w:id="353918683">
                  <w:marLeft w:val="0"/>
                  <w:marRight w:val="0"/>
                  <w:marTop w:val="0"/>
                  <w:marBottom w:val="0"/>
                  <w:divBdr>
                    <w:top w:val="single" w:sz="2" w:space="0" w:color="D9D9E3"/>
                    <w:left w:val="single" w:sz="2" w:space="0" w:color="D9D9E3"/>
                    <w:bottom w:val="single" w:sz="2" w:space="0" w:color="D9D9E3"/>
                    <w:right w:val="single" w:sz="2" w:space="0" w:color="D9D9E3"/>
                  </w:divBdr>
                  <w:divsChild>
                    <w:div w:id="994603884">
                      <w:marLeft w:val="0"/>
                      <w:marRight w:val="0"/>
                      <w:marTop w:val="0"/>
                      <w:marBottom w:val="0"/>
                      <w:divBdr>
                        <w:top w:val="single" w:sz="2" w:space="0" w:color="D9D9E3"/>
                        <w:left w:val="single" w:sz="2" w:space="0" w:color="D9D9E3"/>
                        <w:bottom w:val="single" w:sz="2" w:space="0" w:color="D9D9E3"/>
                        <w:right w:val="single" w:sz="2" w:space="0" w:color="D9D9E3"/>
                      </w:divBdr>
                      <w:divsChild>
                        <w:div w:id="13030794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070611933">
          <w:marLeft w:val="0"/>
          <w:marRight w:val="0"/>
          <w:marTop w:val="0"/>
          <w:marBottom w:val="0"/>
          <w:divBdr>
            <w:top w:val="single" w:sz="2" w:space="0" w:color="D9D9E3"/>
            <w:left w:val="single" w:sz="2" w:space="0" w:color="D9D9E3"/>
            <w:bottom w:val="single" w:sz="2" w:space="0" w:color="D9D9E3"/>
            <w:right w:val="single" w:sz="2" w:space="0" w:color="D9D9E3"/>
          </w:divBdr>
          <w:divsChild>
            <w:div w:id="444421543">
              <w:marLeft w:val="0"/>
              <w:marRight w:val="0"/>
              <w:marTop w:val="0"/>
              <w:marBottom w:val="0"/>
              <w:divBdr>
                <w:top w:val="single" w:sz="2" w:space="0" w:color="D9D9E3"/>
                <w:left w:val="single" w:sz="2" w:space="0" w:color="D9D9E3"/>
                <w:bottom w:val="single" w:sz="2" w:space="0" w:color="D9D9E3"/>
                <w:right w:val="single" w:sz="2" w:space="0" w:color="D9D9E3"/>
              </w:divBdr>
              <w:divsChild>
                <w:div w:id="2096588981">
                  <w:marLeft w:val="0"/>
                  <w:marRight w:val="0"/>
                  <w:marTop w:val="0"/>
                  <w:marBottom w:val="0"/>
                  <w:divBdr>
                    <w:top w:val="single" w:sz="2" w:space="0" w:color="D9D9E3"/>
                    <w:left w:val="single" w:sz="2" w:space="0" w:color="D9D9E3"/>
                    <w:bottom w:val="single" w:sz="2" w:space="0" w:color="D9D9E3"/>
                    <w:right w:val="single" w:sz="2" w:space="0" w:color="D9D9E3"/>
                  </w:divBdr>
                  <w:divsChild>
                    <w:div w:id="131362844">
                      <w:marLeft w:val="0"/>
                      <w:marRight w:val="0"/>
                      <w:marTop w:val="0"/>
                      <w:marBottom w:val="0"/>
                      <w:divBdr>
                        <w:top w:val="single" w:sz="2" w:space="0" w:color="D9D9E3"/>
                        <w:left w:val="single" w:sz="2" w:space="0" w:color="D9D9E3"/>
                        <w:bottom w:val="single" w:sz="2" w:space="0" w:color="D9D9E3"/>
                        <w:right w:val="single" w:sz="2" w:space="0" w:color="D9D9E3"/>
                      </w:divBdr>
                      <w:divsChild>
                        <w:div w:id="1807042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38788747">
      <w:bodyDiv w:val="1"/>
      <w:marLeft w:val="0"/>
      <w:marRight w:val="0"/>
      <w:marTop w:val="0"/>
      <w:marBottom w:val="0"/>
      <w:divBdr>
        <w:top w:val="none" w:sz="0" w:space="0" w:color="auto"/>
        <w:left w:val="none" w:sz="0" w:space="0" w:color="auto"/>
        <w:bottom w:val="none" w:sz="0" w:space="0" w:color="auto"/>
        <w:right w:val="none" w:sz="0" w:space="0" w:color="auto"/>
      </w:divBdr>
    </w:div>
    <w:div w:id="741830245">
      <w:bodyDiv w:val="1"/>
      <w:marLeft w:val="0"/>
      <w:marRight w:val="0"/>
      <w:marTop w:val="0"/>
      <w:marBottom w:val="0"/>
      <w:divBdr>
        <w:top w:val="none" w:sz="0" w:space="0" w:color="auto"/>
        <w:left w:val="none" w:sz="0" w:space="0" w:color="auto"/>
        <w:bottom w:val="none" w:sz="0" w:space="0" w:color="auto"/>
        <w:right w:val="none" w:sz="0" w:space="0" w:color="auto"/>
      </w:divBdr>
      <w:divsChild>
        <w:div w:id="1021853531">
          <w:marLeft w:val="0"/>
          <w:marRight w:val="0"/>
          <w:marTop w:val="0"/>
          <w:marBottom w:val="0"/>
          <w:divBdr>
            <w:top w:val="none" w:sz="0" w:space="0" w:color="auto"/>
            <w:left w:val="none" w:sz="0" w:space="0" w:color="auto"/>
            <w:bottom w:val="none" w:sz="0" w:space="0" w:color="auto"/>
            <w:right w:val="none" w:sz="0" w:space="0" w:color="auto"/>
          </w:divBdr>
          <w:divsChild>
            <w:div w:id="711543631">
              <w:marLeft w:val="0"/>
              <w:marRight w:val="0"/>
              <w:marTop w:val="0"/>
              <w:marBottom w:val="0"/>
              <w:divBdr>
                <w:top w:val="none" w:sz="0" w:space="0" w:color="auto"/>
                <w:left w:val="none" w:sz="0" w:space="0" w:color="auto"/>
                <w:bottom w:val="none" w:sz="0" w:space="0" w:color="auto"/>
                <w:right w:val="none" w:sz="0" w:space="0" w:color="auto"/>
              </w:divBdr>
              <w:divsChild>
                <w:div w:id="29144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681236">
      <w:bodyDiv w:val="1"/>
      <w:marLeft w:val="0"/>
      <w:marRight w:val="0"/>
      <w:marTop w:val="0"/>
      <w:marBottom w:val="0"/>
      <w:divBdr>
        <w:top w:val="none" w:sz="0" w:space="0" w:color="auto"/>
        <w:left w:val="none" w:sz="0" w:space="0" w:color="auto"/>
        <w:bottom w:val="none" w:sz="0" w:space="0" w:color="auto"/>
        <w:right w:val="none" w:sz="0" w:space="0" w:color="auto"/>
      </w:divBdr>
      <w:divsChild>
        <w:div w:id="1428504031">
          <w:marLeft w:val="0"/>
          <w:marRight w:val="0"/>
          <w:marTop w:val="0"/>
          <w:marBottom w:val="0"/>
          <w:divBdr>
            <w:top w:val="none" w:sz="0" w:space="0" w:color="auto"/>
            <w:left w:val="none" w:sz="0" w:space="0" w:color="auto"/>
            <w:bottom w:val="none" w:sz="0" w:space="0" w:color="auto"/>
            <w:right w:val="none" w:sz="0" w:space="0" w:color="auto"/>
          </w:divBdr>
          <w:divsChild>
            <w:div w:id="661082053">
              <w:marLeft w:val="0"/>
              <w:marRight w:val="0"/>
              <w:marTop w:val="0"/>
              <w:marBottom w:val="0"/>
              <w:divBdr>
                <w:top w:val="none" w:sz="0" w:space="0" w:color="auto"/>
                <w:left w:val="none" w:sz="0" w:space="0" w:color="auto"/>
                <w:bottom w:val="none" w:sz="0" w:space="0" w:color="auto"/>
                <w:right w:val="none" w:sz="0" w:space="0" w:color="auto"/>
              </w:divBdr>
              <w:divsChild>
                <w:div w:id="110961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048858">
      <w:bodyDiv w:val="1"/>
      <w:marLeft w:val="0"/>
      <w:marRight w:val="0"/>
      <w:marTop w:val="0"/>
      <w:marBottom w:val="0"/>
      <w:divBdr>
        <w:top w:val="none" w:sz="0" w:space="0" w:color="auto"/>
        <w:left w:val="none" w:sz="0" w:space="0" w:color="auto"/>
        <w:bottom w:val="none" w:sz="0" w:space="0" w:color="auto"/>
        <w:right w:val="none" w:sz="0" w:space="0" w:color="auto"/>
      </w:divBdr>
      <w:divsChild>
        <w:div w:id="425809934">
          <w:marLeft w:val="0"/>
          <w:marRight w:val="0"/>
          <w:marTop w:val="0"/>
          <w:marBottom w:val="0"/>
          <w:divBdr>
            <w:top w:val="none" w:sz="0" w:space="0" w:color="auto"/>
            <w:left w:val="none" w:sz="0" w:space="0" w:color="auto"/>
            <w:bottom w:val="none" w:sz="0" w:space="0" w:color="auto"/>
            <w:right w:val="none" w:sz="0" w:space="0" w:color="auto"/>
          </w:divBdr>
          <w:divsChild>
            <w:div w:id="1275867961">
              <w:marLeft w:val="0"/>
              <w:marRight w:val="0"/>
              <w:marTop w:val="0"/>
              <w:marBottom w:val="0"/>
              <w:divBdr>
                <w:top w:val="none" w:sz="0" w:space="0" w:color="auto"/>
                <w:left w:val="none" w:sz="0" w:space="0" w:color="auto"/>
                <w:bottom w:val="none" w:sz="0" w:space="0" w:color="auto"/>
                <w:right w:val="none" w:sz="0" w:space="0" w:color="auto"/>
              </w:divBdr>
              <w:divsChild>
                <w:div w:id="1599675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038179">
      <w:bodyDiv w:val="1"/>
      <w:marLeft w:val="0"/>
      <w:marRight w:val="0"/>
      <w:marTop w:val="0"/>
      <w:marBottom w:val="0"/>
      <w:divBdr>
        <w:top w:val="none" w:sz="0" w:space="0" w:color="auto"/>
        <w:left w:val="none" w:sz="0" w:space="0" w:color="auto"/>
        <w:bottom w:val="none" w:sz="0" w:space="0" w:color="auto"/>
        <w:right w:val="none" w:sz="0" w:space="0" w:color="auto"/>
      </w:divBdr>
      <w:divsChild>
        <w:div w:id="1064791809">
          <w:marLeft w:val="0"/>
          <w:marRight w:val="0"/>
          <w:marTop w:val="0"/>
          <w:marBottom w:val="0"/>
          <w:divBdr>
            <w:top w:val="none" w:sz="0" w:space="0" w:color="auto"/>
            <w:left w:val="none" w:sz="0" w:space="0" w:color="auto"/>
            <w:bottom w:val="none" w:sz="0" w:space="0" w:color="auto"/>
            <w:right w:val="none" w:sz="0" w:space="0" w:color="auto"/>
          </w:divBdr>
          <w:divsChild>
            <w:div w:id="1403140619">
              <w:marLeft w:val="0"/>
              <w:marRight w:val="0"/>
              <w:marTop w:val="0"/>
              <w:marBottom w:val="0"/>
              <w:divBdr>
                <w:top w:val="none" w:sz="0" w:space="0" w:color="auto"/>
                <w:left w:val="none" w:sz="0" w:space="0" w:color="auto"/>
                <w:bottom w:val="none" w:sz="0" w:space="0" w:color="auto"/>
                <w:right w:val="none" w:sz="0" w:space="0" w:color="auto"/>
              </w:divBdr>
              <w:divsChild>
                <w:div w:id="106059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921779">
      <w:bodyDiv w:val="1"/>
      <w:marLeft w:val="0"/>
      <w:marRight w:val="0"/>
      <w:marTop w:val="0"/>
      <w:marBottom w:val="0"/>
      <w:divBdr>
        <w:top w:val="none" w:sz="0" w:space="0" w:color="auto"/>
        <w:left w:val="none" w:sz="0" w:space="0" w:color="auto"/>
        <w:bottom w:val="none" w:sz="0" w:space="0" w:color="auto"/>
        <w:right w:val="none" w:sz="0" w:space="0" w:color="auto"/>
      </w:divBdr>
      <w:divsChild>
        <w:div w:id="123698106">
          <w:marLeft w:val="0"/>
          <w:marRight w:val="0"/>
          <w:marTop w:val="0"/>
          <w:marBottom w:val="0"/>
          <w:divBdr>
            <w:top w:val="none" w:sz="0" w:space="0" w:color="auto"/>
            <w:left w:val="none" w:sz="0" w:space="0" w:color="auto"/>
            <w:bottom w:val="none" w:sz="0" w:space="0" w:color="auto"/>
            <w:right w:val="none" w:sz="0" w:space="0" w:color="auto"/>
          </w:divBdr>
          <w:divsChild>
            <w:div w:id="1017776025">
              <w:marLeft w:val="0"/>
              <w:marRight w:val="0"/>
              <w:marTop w:val="0"/>
              <w:marBottom w:val="0"/>
              <w:divBdr>
                <w:top w:val="none" w:sz="0" w:space="0" w:color="auto"/>
                <w:left w:val="none" w:sz="0" w:space="0" w:color="auto"/>
                <w:bottom w:val="none" w:sz="0" w:space="0" w:color="auto"/>
                <w:right w:val="none" w:sz="0" w:space="0" w:color="auto"/>
              </w:divBdr>
              <w:divsChild>
                <w:div w:id="104170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586567">
      <w:bodyDiv w:val="1"/>
      <w:marLeft w:val="0"/>
      <w:marRight w:val="0"/>
      <w:marTop w:val="0"/>
      <w:marBottom w:val="0"/>
      <w:divBdr>
        <w:top w:val="none" w:sz="0" w:space="0" w:color="auto"/>
        <w:left w:val="none" w:sz="0" w:space="0" w:color="auto"/>
        <w:bottom w:val="none" w:sz="0" w:space="0" w:color="auto"/>
        <w:right w:val="none" w:sz="0" w:space="0" w:color="auto"/>
      </w:divBdr>
      <w:divsChild>
        <w:div w:id="928076830">
          <w:marLeft w:val="0"/>
          <w:marRight w:val="0"/>
          <w:marTop w:val="0"/>
          <w:marBottom w:val="0"/>
          <w:divBdr>
            <w:top w:val="none" w:sz="0" w:space="0" w:color="auto"/>
            <w:left w:val="none" w:sz="0" w:space="0" w:color="auto"/>
            <w:bottom w:val="none" w:sz="0" w:space="0" w:color="auto"/>
            <w:right w:val="none" w:sz="0" w:space="0" w:color="auto"/>
          </w:divBdr>
          <w:divsChild>
            <w:div w:id="1899508934">
              <w:marLeft w:val="0"/>
              <w:marRight w:val="0"/>
              <w:marTop w:val="0"/>
              <w:marBottom w:val="0"/>
              <w:divBdr>
                <w:top w:val="none" w:sz="0" w:space="0" w:color="auto"/>
                <w:left w:val="none" w:sz="0" w:space="0" w:color="auto"/>
                <w:bottom w:val="none" w:sz="0" w:space="0" w:color="auto"/>
                <w:right w:val="none" w:sz="0" w:space="0" w:color="auto"/>
              </w:divBdr>
              <w:divsChild>
                <w:div w:id="75300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8008">
      <w:bodyDiv w:val="1"/>
      <w:marLeft w:val="0"/>
      <w:marRight w:val="0"/>
      <w:marTop w:val="0"/>
      <w:marBottom w:val="0"/>
      <w:divBdr>
        <w:top w:val="none" w:sz="0" w:space="0" w:color="auto"/>
        <w:left w:val="none" w:sz="0" w:space="0" w:color="auto"/>
        <w:bottom w:val="none" w:sz="0" w:space="0" w:color="auto"/>
        <w:right w:val="none" w:sz="0" w:space="0" w:color="auto"/>
      </w:divBdr>
      <w:divsChild>
        <w:div w:id="711997425">
          <w:marLeft w:val="0"/>
          <w:marRight w:val="0"/>
          <w:marTop w:val="0"/>
          <w:marBottom w:val="0"/>
          <w:divBdr>
            <w:top w:val="none" w:sz="0" w:space="0" w:color="auto"/>
            <w:left w:val="none" w:sz="0" w:space="0" w:color="auto"/>
            <w:bottom w:val="none" w:sz="0" w:space="0" w:color="auto"/>
            <w:right w:val="none" w:sz="0" w:space="0" w:color="auto"/>
          </w:divBdr>
          <w:divsChild>
            <w:div w:id="1575427929">
              <w:marLeft w:val="0"/>
              <w:marRight w:val="0"/>
              <w:marTop w:val="0"/>
              <w:marBottom w:val="0"/>
              <w:divBdr>
                <w:top w:val="none" w:sz="0" w:space="0" w:color="auto"/>
                <w:left w:val="none" w:sz="0" w:space="0" w:color="auto"/>
                <w:bottom w:val="none" w:sz="0" w:space="0" w:color="auto"/>
                <w:right w:val="none" w:sz="0" w:space="0" w:color="auto"/>
              </w:divBdr>
              <w:divsChild>
                <w:div w:id="131741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462819">
      <w:bodyDiv w:val="1"/>
      <w:marLeft w:val="0"/>
      <w:marRight w:val="0"/>
      <w:marTop w:val="0"/>
      <w:marBottom w:val="0"/>
      <w:divBdr>
        <w:top w:val="none" w:sz="0" w:space="0" w:color="auto"/>
        <w:left w:val="none" w:sz="0" w:space="0" w:color="auto"/>
        <w:bottom w:val="none" w:sz="0" w:space="0" w:color="auto"/>
        <w:right w:val="none" w:sz="0" w:space="0" w:color="auto"/>
      </w:divBdr>
      <w:divsChild>
        <w:div w:id="794448129">
          <w:marLeft w:val="0"/>
          <w:marRight w:val="0"/>
          <w:marTop w:val="0"/>
          <w:marBottom w:val="0"/>
          <w:divBdr>
            <w:top w:val="none" w:sz="0" w:space="0" w:color="auto"/>
            <w:left w:val="none" w:sz="0" w:space="0" w:color="auto"/>
            <w:bottom w:val="none" w:sz="0" w:space="0" w:color="auto"/>
            <w:right w:val="none" w:sz="0" w:space="0" w:color="auto"/>
          </w:divBdr>
          <w:divsChild>
            <w:div w:id="1532037929">
              <w:marLeft w:val="0"/>
              <w:marRight w:val="0"/>
              <w:marTop w:val="0"/>
              <w:marBottom w:val="0"/>
              <w:divBdr>
                <w:top w:val="none" w:sz="0" w:space="0" w:color="auto"/>
                <w:left w:val="none" w:sz="0" w:space="0" w:color="auto"/>
                <w:bottom w:val="none" w:sz="0" w:space="0" w:color="auto"/>
                <w:right w:val="none" w:sz="0" w:space="0" w:color="auto"/>
              </w:divBdr>
              <w:divsChild>
                <w:div w:id="1969972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555615">
      <w:bodyDiv w:val="1"/>
      <w:marLeft w:val="0"/>
      <w:marRight w:val="0"/>
      <w:marTop w:val="0"/>
      <w:marBottom w:val="0"/>
      <w:divBdr>
        <w:top w:val="none" w:sz="0" w:space="0" w:color="auto"/>
        <w:left w:val="none" w:sz="0" w:space="0" w:color="auto"/>
        <w:bottom w:val="none" w:sz="0" w:space="0" w:color="auto"/>
        <w:right w:val="none" w:sz="0" w:space="0" w:color="auto"/>
      </w:divBdr>
      <w:divsChild>
        <w:div w:id="1255823321">
          <w:marLeft w:val="0"/>
          <w:marRight w:val="0"/>
          <w:marTop w:val="0"/>
          <w:marBottom w:val="0"/>
          <w:divBdr>
            <w:top w:val="none" w:sz="0" w:space="0" w:color="auto"/>
            <w:left w:val="none" w:sz="0" w:space="0" w:color="auto"/>
            <w:bottom w:val="none" w:sz="0" w:space="0" w:color="auto"/>
            <w:right w:val="none" w:sz="0" w:space="0" w:color="auto"/>
          </w:divBdr>
          <w:divsChild>
            <w:div w:id="1045956944">
              <w:marLeft w:val="0"/>
              <w:marRight w:val="0"/>
              <w:marTop w:val="0"/>
              <w:marBottom w:val="0"/>
              <w:divBdr>
                <w:top w:val="none" w:sz="0" w:space="0" w:color="auto"/>
                <w:left w:val="none" w:sz="0" w:space="0" w:color="auto"/>
                <w:bottom w:val="none" w:sz="0" w:space="0" w:color="auto"/>
                <w:right w:val="none" w:sz="0" w:space="0" w:color="auto"/>
              </w:divBdr>
              <w:divsChild>
                <w:div w:id="157222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917849">
      <w:bodyDiv w:val="1"/>
      <w:marLeft w:val="0"/>
      <w:marRight w:val="0"/>
      <w:marTop w:val="0"/>
      <w:marBottom w:val="0"/>
      <w:divBdr>
        <w:top w:val="none" w:sz="0" w:space="0" w:color="auto"/>
        <w:left w:val="none" w:sz="0" w:space="0" w:color="auto"/>
        <w:bottom w:val="none" w:sz="0" w:space="0" w:color="auto"/>
        <w:right w:val="none" w:sz="0" w:space="0" w:color="auto"/>
      </w:divBdr>
      <w:divsChild>
        <w:div w:id="533544629">
          <w:marLeft w:val="0"/>
          <w:marRight w:val="0"/>
          <w:marTop w:val="0"/>
          <w:marBottom w:val="0"/>
          <w:divBdr>
            <w:top w:val="none" w:sz="0" w:space="0" w:color="auto"/>
            <w:left w:val="none" w:sz="0" w:space="0" w:color="auto"/>
            <w:bottom w:val="none" w:sz="0" w:space="0" w:color="auto"/>
            <w:right w:val="none" w:sz="0" w:space="0" w:color="auto"/>
          </w:divBdr>
          <w:divsChild>
            <w:div w:id="728577112">
              <w:marLeft w:val="0"/>
              <w:marRight w:val="0"/>
              <w:marTop w:val="0"/>
              <w:marBottom w:val="0"/>
              <w:divBdr>
                <w:top w:val="none" w:sz="0" w:space="0" w:color="auto"/>
                <w:left w:val="none" w:sz="0" w:space="0" w:color="auto"/>
                <w:bottom w:val="none" w:sz="0" w:space="0" w:color="auto"/>
                <w:right w:val="none" w:sz="0" w:space="0" w:color="auto"/>
              </w:divBdr>
              <w:divsChild>
                <w:div w:id="120436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611563">
      <w:bodyDiv w:val="1"/>
      <w:marLeft w:val="0"/>
      <w:marRight w:val="0"/>
      <w:marTop w:val="0"/>
      <w:marBottom w:val="0"/>
      <w:divBdr>
        <w:top w:val="none" w:sz="0" w:space="0" w:color="auto"/>
        <w:left w:val="none" w:sz="0" w:space="0" w:color="auto"/>
        <w:bottom w:val="none" w:sz="0" w:space="0" w:color="auto"/>
        <w:right w:val="none" w:sz="0" w:space="0" w:color="auto"/>
      </w:divBdr>
      <w:divsChild>
        <w:div w:id="1668551883">
          <w:marLeft w:val="0"/>
          <w:marRight w:val="0"/>
          <w:marTop w:val="0"/>
          <w:marBottom w:val="0"/>
          <w:divBdr>
            <w:top w:val="none" w:sz="0" w:space="0" w:color="auto"/>
            <w:left w:val="none" w:sz="0" w:space="0" w:color="auto"/>
            <w:bottom w:val="none" w:sz="0" w:space="0" w:color="auto"/>
            <w:right w:val="none" w:sz="0" w:space="0" w:color="auto"/>
          </w:divBdr>
          <w:divsChild>
            <w:div w:id="1709985770">
              <w:marLeft w:val="0"/>
              <w:marRight w:val="0"/>
              <w:marTop w:val="0"/>
              <w:marBottom w:val="0"/>
              <w:divBdr>
                <w:top w:val="none" w:sz="0" w:space="0" w:color="auto"/>
                <w:left w:val="none" w:sz="0" w:space="0" w:color="auto"/>
                <w:bottom w:val="none" w:sz="0" w:space="0" w:color="auto"/>
                <w:right w:val="none" w:sz="0" w:space="0" w:color="auto"/>
              </w:divBdr>
              <w:divsChild>
                <w:div w:id="18961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757740">
      <w:bodyDiv w:val="1"/>
      <w:marLeft w:val="0"/>
      <w:marRight w:val="0"/>
      <w:marTop w:val="0"/>
      <w:marBottom w:val="0"/>
      <w:divBdr>
        <w:top w:val="none" w:sz="0" w:space="0" w:color="auto"/>
        <w:left w:val="none" w:sz="0" w:space="0" w:color="auto"/>
        <w:bottom w:val="none" w:sz="0" w:space="0" w:color="auto"/>
        <w:right w:val="none" w:sz="0" w:space="0" w:color="auto"/>
      </w:divBdr>
      <w:divsChild>
        <w:div w:id="1238593325">
          <w:marLeft w:val="0"/>
          <w:marRight w:val="0"/>
          <w:marTop w:val="0"/>
          <w:marBottom w:val="0"/>
          <w:divBdr>
            <w:top w:val="none" w:sz="0" w:space="0" w:color="auto"/>
            <w:left w:val="none" w:sz="0" w:space="0" w:color="auto"/>
            <w:bottom w:val="none" w:sz="0" w:space="0" w:color="auto"/>
            <w:right w:val="none" w:sz="0" w:space="0" w:color="auto"/>
          </w:divBdr>
          <w:divsChild>
            <w:div w:id="90126348">
              <w:marLeft w:val="0"/>
              <w:marRight w:val="0"/>
              <w:marTop w:val="0"/>
              <w:marBottom w:val="0"/>
              <w:divBdr>
                <w:top w:val="none" w:sz="0" w:space="0" w:color="auto"/>
                <w:left w:val="none" w:sz="0" w:space="0" w:color="auto"/>
                <w:bottom w:val="none" w:sz="0" w:space="0" w:color="auto"/>
                <w:right w:val="none" w:sz="0" w:space="0" w:color="auto"/>
              </w:divBdr>
              <w:divsChild>
                <w:div w:id="197872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728743">
      <w:bodyDiv w:val="1"/>
      <w:marLeft w:val="0"/>
      <w:marRight w:val="0"/>
      <w:marTop w:val="0"/>
      <w:marBottom w:val="0"/>
      <w:divBdr>
        <w:top w:val="none" w:sz="0" w:space="0" w:color="auto"/>
        <w:left w:val="none" w:sz="0" w:space="0" w:color="auto"/>
        <w:bottom w:val="none" w:sz="0" w:space="0" w:color="auto"/>
        <w:right w:val="none" w:sz="0" w:space="0" w:color="auto"/>
      </w:divBdr>
    </w:div>
    <w:div w:id="933634253">
      <w:bodyDiv w:val="1"/>
      <w:marLeft w:val="0"/>
      <w:marRight w:val="0"/>
      <w:marTop w:val="0"/>
      <w:marBottom w:val="0"/>
      <w:divBdr>
        <w:top w:val="none" w:sz="0" w:space="0" w:color="auto"/>
        <w:left w:val="none" w:sz="0" w:space="0" w:color="auto"/>
        <w:bottom w:val="none" w:sz="0" w:space="0" w:color="auto"/>
        <w:right w:val="none" w:sz="0" w:space="0" w:color="auto"/>
      </w:divBdr>
      <w:divsChild>
        <w:div w:id="1572422080">
          <w:marLeft w:val="0"/>
          <w:marRight w:val="0"/>
          <w:marTop w:val="0"/>
          <w:marBottom w:val="0"/>
          <w:divBdr>
            <w:top w:val="single" w:sz="2" w:space="0" w:color="D9D9E3"/>
            <w:left w:val="single" w:sz="2" w:space="0" w:color="D9D9E3"/>
            <w:bottom w:val="single" w:sz="2" w:space="0" w:color="D9D9E3"/>
            <w:right w:val="single" w:sz="2" w:space="0" w:color="D9D9E3"/>
          </w:divBdr>
          <w:divsChild>
            <w:div w:id="1109008412">
              <w:marLeft w:val="0"/>
              <w:marRight w:val="0"/>
              <w:marTop w:val="0"/>
              <w:marBottom w:val="0"/>
              <w:divBdr>
                <w:top w:val="single" w:sz="2" w:space="0" w:color="D9D9E3"/>
                <w:left w:val="single" w:sz="2" w:space="0" w:color="D9D9E3"/>
                <w:bottom w:val="single" w:sz="2" w:space="0" w:color="D9D9E3"/>
                <w:right w:val="single" w:sz="2" w:space="0" w:color="D9D9E3"/>
              </w:divBdr>
              <w:divsChild>
                <w:div w:id="936065183">
                  <w:marLeft w:val="0"/>
                  <w:marRight w:val="0"/>
                  <w:marTop w:val="0"/>
                  <w:marBottom w:val="0"/>
                  <w:divBdr>
                    <w:top w:val="single" w:sz="2" w:space="0" w:color="D9D9E3"/>
                    <w:left w:val="single" w:sz="2" w:space="0" w:color="D9D9E3"/>
                    <w:bottom w:val="single" w:sz="2" w:space="0" w:color="D9D9E3"/>
                    <w:right w:val="single" w:sz="2" w:space="0" w:color="D9D9E3"/>
                  </w:divBdr>
                  <w:divsChild>
                    <w:div w:id="938298438">
                      <w:marLeft w:val="0"/>
                      <w:marRight w:val="0"/>
                      <w:marTop w:val="0"/>
                      <w:marBottom w:val="0"/>
                      <w:divBdr>
                        <w:top w:val="single" w:sz="2" w:space="0" w:color="D9D9E3"/>
                        <w:left w:val="single" w:sz="2" w:space="0" w:color="D9D9E3"/>
                        <w:bottom w:val="single" w:sz="2" w:space="0" w:color="D9D9E3"/>
                        <w:right w:val="single" w:sz="2" w:space="0" w:color="D9D9E3"/>
                      </w:divBdr>
                      <w:divsChild>
                        <w:div w:id="137717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04737253">
          <w:marLeft w:val="0"/>
          <w:marRight w:val="0"/>
          <w:marTop w:val="0"/>
          <w:marBottom w:val="0"/>
          <w:divBdr>
            <w:top w:val="single" w:sz="2" w:space="0" w:color="D9D9E3"/>
            <w:left w:val="single" w:sz="2" w:space="0" w:color="D9D9E3"/>
            <w:bottom w:val="single" w:sz="2" w:space="0" w:color="D9D9E3"/>
            <w:right w:val="single" w:sz="2" w:space="0" w:color="D9D9E3"/>
          </w:divBdr>
          <w:divsChild>
            <w:div w:id="352418590">
              <w:marLeft w:val="0"/>
              <w:marRight w:val="0"/>
              <w:marTop w:val="0"/>
              <w:marBottom w:val="0"/>
              <w:divBdr>
                <w:top w:val="single" w:sz="2" w:space="0" w:color="D9D9E3"/>
                <w:left w:val="single" w:sz="2" w:space="0" w:color="D9D9E3"/>
                <w:bottom w:val="single" w:sz="2" w:space="0" w:color="D9D9E3"/>
                <w:right w:val="single" w:sz="2" w:space="0" w:color="D9D9E3"/>
              </w:divBdr>
              <w:divsChild>
                <w:div w:id="839079572">
                  <w:marLeft w:val="0"/>
                  <w:marRight w:val="0"/>
                  <w:marTop w:val="0"/>
                  <w:marBottom w:val="0"/>
                  <w:divBdr>
                    <w:top w:val="single" w:sz="2" w:space="0" w:color="D9D9E3"/>
                    <w:left w:val="single" w:sz="2" w:space="0" w:color="D9D9E3"/>
                    <w:bottom w:val="single" w:sz="2" w:space="0" w:color="D9D9E3"/>
                    <w:right w:val="single" w:sz="2" w:space="0" w:color="D9D9E3"/>
                  </w:divBdr>
                  <w:divsChild>
                    <w:div w:id="546064904">
                      <w:marLeft w:val="0"/>
                      <w:marRight w:val="0"/>
                      <w:marTop w:val="0"/>
                      <w:marBottom w:val="0"/>
                      <w:divBdr>
                        <w:top w:val="single" w:sz="2" w:space="0" w:color="D9D9E3"/>
                        <w:left w:val="single" w:sz="2" w:space="0" w:color="D9D9E3"/>
                        <w:bottom w:val="single" w:sz="2" w:space="0" w:color="D9D9E3"/>
                        <w:right w:val="single" w:sz="2" w:space="0" w:color="D9D9E3"/>
                      </w:divBdr>
                      <w:divsChild>
                        <w:div w:id="18502133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58998631">
      <w:bodyDiv w:val="1"/>
      <w:marLeft w:val="0"/>
      <w:marRight w:val="0"/>
      <w:marTop w:val="0"/>
      <w:marBottom w:val="0"/>
      <w:divBdr>
        <w:top w:val="none" w:sz="0" w:space="0" w:color="auto"/>
        <w:left w:val="none" w:sz="0" w:space="0" w:color="auto"/>
        <w:bottom w:val="none" w:sz="0" w:space="0" w:color="auto"/>
        <w:right w:val="none" w:sz="0" w:space="0" w:color="auto"/>
      </w:divBdr>
    </w:div>
    <w:div w:id="962421186">
      <w:bodyDiv w:val="1"/>
      <w:marLeft w:val="0"/>
      <w:marRight w:val="0"/>
      <w:marTop w:val="0"/>
      <w:marBottom w:val="0"/>
      <w:divBdr>
        <w:top w:val="none" w:sz="0" w:space="0" w:color="auto"/>
        <w:left w:val="none" w:sz="0" w:space="0" w:color="auto"/>
        <w:bottom w:val="none" w:sz="0" w:space="0" w:color="auto"/>
        <w:right w:val="none" w:sz="0" w:space="0" w:color="auto"/>
      </w:divBdr>
      <w:divsChild>
        <w:div w:id="348682293">
          <w:marLeft w:val="0"/>
          <w:marRight w:val="0"/>
          <w:marTop w:val="0"/>
          <w:marBottom w:val="0"/>
          <w:divBdr>
            <w:top w:val="none" w:sz="0" w:space="0" w:color="auto"/>
            <w:left w:val="none" w:sz="0" w:space="0" w:color="auto"/>
            <w:bottom w:val="none" w:sz="0" w:space="0" w:color="auto"/>
            <w:right w:val="none" w:sz="0" w:space="0" w:color="auto"/>
          </w:divBdr>
          <w:divsChild>
            <w:div w:id="55056850">
              <w:marLeft w:val="0"/>
              <w:marRight w:val="0"/>
              <w:marTop w:val="0"/>
              <w:marBottom w:val="0"/>
              <w:divBdr>
                <w:top w:val="none" w:sz="0" w:space="0" w:color="auto"/>
                <w:left w:val="none" w:sz="0" w:space="0" w:color="auto"/>
                <w:bottom w:val="none" w:sz="0" w:space="0" w:color="auto"/>
                <w:right w:val="none" w:sz="0" w:space="0" w:color="auto"/>
              </w:divBdr>
              <w:divsChild>
                <w:div w:id="207389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4580313">
      <w:bodyDiv w:val="1"/>
      <w:marLeft w:val="0"/>
      <w:marRight w:val="0"/>
      <w:marTop w:val="0"/>
      <w:marBottom w:val="0"/>
      <w:divBdr>
        <w:top w:val="none" w:sz="0" w:space="0" w:color="auto"/>
        <w:left w:val="none" w:sz="0" w:space="0" w:color="auto"/>
        <w:bottom w:val="none" w:sz="0" w:space="0" w:color="auto"/>
        <w:right w:val="none" w:sz="0" w:space="0" w:color="auto"/>
      </w:divBdr>
      <w:divsChild>
        <w:div w:id="893545481">
          <w:marLeft w:val="0"/>
          <w:marRight w:val="0"/>
          <w:marTop w:val="0"/>
          <w:marBottom w:val="0"/>
          <w:divBdr>
            <w:top w:val="none" w:sz="0" w:space="0" w:color="auto"/>
            <w:left w:val="none" w:sz="0" w:space="0" w:color="auto"/>
            <w:bottom w:val="none" w:sz="0" w:space="0" w:color="auto"/>
            <w:right w:val="none" w:sz="0" w:space="0" w:color="auto"/>
          </w:divBdr>
          <w:divsChild>
            <w:div w:id="681475669">
              <w:marLeft w:val="0"/>
              <w:marRight w:val="0"/>
              <w:marTop w:val="0"/>
              <w:marBottom w:val="0"/>
              <w:divBdr>
                <w:top w:val="none" w:sz="0" w:space="0" w:color="auto"/>
                <w:left w:val="none" w:sz="0" w:space="0" w:color="auto"/>
                <w:bottom w:val="none" w:sz="0" w:space="0" w:color="auto"/>
                <w:right w:val="none" w:sz="0" w:space="0" w:color="auto"/>
              </w:divBdr>
              <w:divsChild>
                <w:div w:id="18148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125442">
      <w:bodyDiv w:val="1"/>
      <w:marLeft w:val="0"/>
      <w:marRight w:val="0"/>
      <w:marTop w:val="0"/>
      <w:marBottom w:val="0"/>
      <w:divBdr>
        <w:top w:val="none" w:sz="0" w:space="0" w:color="auto"/>
        <w:left w:val="none" w:sz="0" w:space="0" w:color="auto"/>
        <w:bottom w:val="none" w:sz="0" w:space="0" w:color="auto"/>
        <w:right w:val="none" w:sz="0" w:space="0" w:color="auto"/>
      </w:divBdr>
      <w:divsChild>
        <w:div w:id="1868980539">
          <w:marLeft w:val="0"/>
          <w:marRight w:val="0"/>
          <w:marTop w:val="0"/>
          <w:marBottom w:val="0"/>
          <w:divBdr>
            <w:top w:val="single" w:sz="2" w:space="0" w:color="D9D9E3"/>
            <w:left w:val="single" w:sz="2" w:space="0" w:color="D9D9E3"/>
            <w:bottom w:val="single" w:sz="2" w:space="0" w:color="D9D9E3"/>
            <w:right w:val="single" w:sz="2" w:space="0" w:color="D9D9E3"/>
          </w:divBdr>
          <w:divsChild>
            <w:div w:id="65422624">
              <w:marLeft w:val="0"/>
              <w:marRight w:val="0"/>
              <w:marTop w:val="0"/>
              <w:marBottom w:val="0"/>
              <w:divBdr>
                <w:top w:val="single" w:sz="2" w:space="0" w:color="D9D9E3"/>
                <w:left w:val="single" w:sz="2" w:space="0" w:color="D9D9E3"/>
                <w:bottom w:val="single" w:sz="2" w:space="0" w:color="D9D9E3"/>
                <w:right w:val="single" w:sz="2" w:space="0" w:color="D9D9E3"/>
              </w:divBdr>
              <w:divsChild>
                <w:div w:id="1242912480">
                  <w:marLeft w:val="0"/>
                  <w:marRight w:val="0"/>
                  <w:marTop w:val="0"/>
                  <w:marBottom w:val="0"/>
                  <w:divBdr>
                    <w:top w:val="single" w:sz="2" w:space="0" w:color="D9D9E3"/>
                    <w:left w:val="single" w:sz="2" w:space="0" w:color="D9D9E3"/>
                    <w:bottom w:val="single" w:sz="2" w:space="0" w:color="D9D9E3"/>
                    <w:right w:val="single" w:sz="2" w:space="0" w:color="D9D9E3"/>
                  </w:divBdr>
                  <w:divsChild>
                    <w:div w:id="454368096">
                      <w:marLeft w:val="0"/>
                      <w:marRight w:val="0"/>
                      <w:marTop w:val="0"/>
                      <w:marBottom w:val="0"/>
                      <w:divBdr>
                        <w:top w:val="single" w:sz="2" w:space="0" w:color="D9D9E3"/>
                        <w:left w:val="single" w:sz="2" w:space="0" w:color="D9D9E3"/>
                        <w:bottom w:val="single" w:sz="2" w:space="0" w:color="D9D9E3"/>
                        <w:right w:val="single" w:sz="2" w:space="0" w:color="D9D9E3"/>
                      </w:divBdr>
                      <w:divsChild>
                        <w:div w:id="11723324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59632641">
          <w:marLeft w:val="0"/>
          <w:marRight w:val="0"/>
          <w:marTop w:val="0"/>
          <w:marBottom w:val="0"/>
          <w:divBdr>
            <w:top w:val="single" w:sz="2" w:space="0" w:color="D9D9E3"/>
            <w:left w:val="single" w:sz="2" w:space="0" w:color="D9D9E3"/>
            <w:bottom w:val="single" w:sz="2" w:space="0" w:color="D9D9E3"/>
            <w:right w:val="single" w:sz="2" w:space="0" w:color="D9D9E3"/>
          </w:divBdr>
          <w:divsChild>
            <w:div w:id="1599018897">
              <w:marLeft w:val="0"/>
              <w:marRight w:val="0"/>
              <w:marTop w:val="0"/>
              <w:marBottom w:val="0"/>
              <w:divBdr>
                <w:top w:val="single" w:sz="2" w:space="0" w:color="D9D9E3"/>
                <w:left w:val="single" w:sz="2" w:space="0" w:color="D9D9E3"/>
                <w:bottom w:val="single" w:sz="2" w:space="0" w:color="D9D9E3"/>
                <w:right w:val="single" w:sz="2" w:space="0" w:color="D9D9E3"/>
              </w:divBdr>
              <w:divsChild>
                <w:div w:id="26293421">
                  <w:marLeft w:val="0"/>
                  <w:marRight w:val="0"/>
                  <w:marTop w:val="0"/>
                  <w:marBottom w:val="0"/>
                  <w:divBdr>
                    <w:top w:val="single" w:sz="2" w:space="0" w:color="D9D9E3"/>
                    <w:left w:val="single" w:sz="2" w:space="0" w:color="D9D9E3"/>
                    <w:bottom w:val="single" w:sz="2" w:space="0" w:color="D9D9E3"/>
                    <w:right w:val="single" w:sz="2" w:space="0" w:color="D9D9E3"/>
                  </w:divBdr>
                  <w:divsChild>
                    <w:div w:id="67271542">
                      <w:marLeft w:val="0"/>
                      <w:marRight w:val="0"/>
                      <w:marTop w:val="0"/>
                      <w:marBottom w:val="0"/>
                      <w:divBdr>
                        <w:top w:val="single" w:sz="2" w:space="0" w:color="D9D9E3"/>
                        <w:left w:val="single" w:sz="2" w:space="0" w:color="D9D9E3"/>
                        <w:bottom w:val="single" w:sz="2" w:space="0" w:color="D9D9E3"/>
                        <w:right w:val="single" w:sz="2" w:space="0" w:color="D9D9E3"/>
                      </w:divBdr>
                      <w:divsChild>
                        <w:div w:id="11033814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92754009">
      <w:bodyDiv w:val="1"/>
      <w:marLeft w:val="0"/>
      <w:marRight w:val="0"/>
      <w:marTop w:val="0"/>
      <w:marBottom w:val="0"/>
      <w:divBdr>
        <w:top w:val="none" w:sz="0" w:space="0" w:color="auto"/>
        <w:left w:val="none" w:sz="0" w:space="0" w:color="auto"/>
        <w:bottom w:val="none" w:sz="0" w:space="0" w:color="auto"/>
        <w:right w:val="none" w:sz="0" w:space="0" w:color="auto"/>
      </w:divBdr>
      <w:divsChild>
        <w:div w:id="123618667">
          <w:marLeft w:val="0"/>
          <w:marRight w:val="0"/>
          <w:marTop w:val="0"/>
          <w:marBottom w:val="0"/>
          <w:divBdr>
            <w:top w:val="none" w:sz="0" w:space="0" w:color="auto"/>
            <w:left w:val="none" w:sz="0" w:space="0" w:color="auto"/>
            <w:bottom w:val="none" w:sz="0" w:space="0" w:color="auto"/>
            <w:right w:val="none" w:sz="0" w:space="0" w:color="auto"/>
          </w:divBdr>
          <w:divsChild>
            <w:div w:id="1049501805">
              <w:marLeft w:val="0"/>
              <w:marRight w:val="0"/>
              <w:marTop w:val="0"/>
              <w:marBottom w:val="0"/>
              <w:divBdr>
                <w:top w:val="none" w:sz="0" w:space="0" w:color="auto"/>
                <w:left w:val="none" w:sz="0" w:space="0" w:color="auto"/>
                <w:bottom w:val="none" w:sz="0" w:space="0" w:color="auto"/>
                <w:right w:val="none" w:sz="0" w:space="0" w:color="auto"/>
              </w:divBdr>
              <w:divsChild>
                <w:div w:id="1674066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310338">
      <w:bodyDiv w:val="1"/>
      <w:marLeft w:val="0"/>
      <w:marRight w:val="0"/>
      <w:marTop w:val="0"/>
      <w:marBottom w:val="0"/>
      <w:divBdr>
        <w:top w:val="none" w:sz="0" w:space="0" w:color="auto"/>
        <w:left w:val="none" w:sz="0" w:space="0" w:color="auto"/>
        <w:bottom w:val="none" w:sz="0" w:space="0" w:color="auto"/>
        <w:right w:val="none" w:sz="0" w:space="0" w:color="auto"/>
      </w:divBdr>
      <w:divsChild>
        <w:div w:id="343437902">
          <w:marLeft w:val="0"/>
          <w:marRight w:val="0"/>
          <w:marTop w:val="0"/>
          <w:marBottom w:val="0"/>
          <w:divBdr>
            <w:top w:val="none" w:sz="0" w:space="0" w:color="auto"/>
            <w:left w:val="none" w:sz="0" w:space="0" w:color="auto"/>
            <w:bottom w:val="none" w:sz="0" w:space="0" w:color="auto"/>
            <w:right w:val="none" w:sz="0" w:space="0" w:color="auto"/>
          </w:divBdr>
          <w:divsChild>
            <w:div w:id="84232181">
              <w:marLeft w:val="0"/>
              <w:marRight w:val="0"/>
              <w:marTop w:val="0"/>
              <w:marBottom w:val="0"/>
              <w:divBdr>
                <w:top w:val="none" w:sz="0" w:space="0" w:color="auto"/>
                <w:left w:val="none" w:sz="0" w:space="0" w:color="auto"/>
                <w:bottom w:val="none" w:sz="0" w:space="0" w:color="auto"/>
                <w:right w:val="none" w:sz="0" w:space="0" w:color="auto"/>
              </w:divBdr>
              <w:divsChild>
                <w:div w:id="94241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738406">
      <w:bodyDiv w:val="1"/>
      <w:marLeft w:val="0"/>
      <w:marRight w:val="0"/>
      <w:marTop w:val="0"/>
      <w:marBottom w:val="0"/>
      <w:divBdr>
        <w:top w:val="none" w:sz="0" w:space="0" w:color="auto"/>
        <w:left w:val="none" w:sz="0" w:space="0" w:color="auto"/>
        <w:bottom w:val="none" w:sz="0" w:space="0" w:color="auto"/>
        <w:right w:val="none" w:sz="0" w:space="0" w:color="auto"/>
      </w:divBdr>
      <w:divsChild>
        <w:div w:id="1814255190">
          <w:marLeft w:val="0"/>
          <w:marRight w:val="0"/>
          <w:marTop w:val="0"/>
          <w:marBottom w:val="0"/>
          <w:divBdr>
            <w:top w:val="none" w:sz="0" w:space="0" w:color="auto"/>
            <w:left w:val="none" w:sz="0" w:space="0" w:color="auto"/>
            <w:bottom w:val="none" w:sz="0" w:space="0" w:color="auto"/>
            <w:right w:val="none" w:sz="0" w:space="0" w:color="auto"/>
          </w:divBdr>
          <w:divsChild>
            <w:div w:id="960576869">
              <w:marLeft w:val="0"/>
              <w:marRight w:val="0"/>
              <w:marTop w:val="0"/>
              <w:marBottom w:val="0"/>
              <w:divBdr>
                <w:top w:val="none" w:sz="0" w:space="0" w:color="auto"/>
                <w:left w:val="none" w:sz="0" w:space="0" w:color="auto"/>
                <w:bottom w:val="none" w:sz="0" w:space="0" w:color="auto"/>
                <w:right w:val="none" w:sz="0" w:space="0" w:color="auto"/>
              </w:divBdr>
              <w:divsChild>
                <w:div w:id="63911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233657">
      <w:bodyDiv w:val="1"/>
      <w:marLeft w:val="0"/>
      <w:marRight w:val="0"/>
      <w:marTop w:val="0"/>
      <w:marBottom w:val="0"/>
      <w:divBdr>
        <w:top w:val="none" w:sz="0" w:space="0" w:color="auto"/>
        <w:left w:val="none" w:sz="0" w:space="0" w:color="auto"/>
        <w:bottom w:val="none" w:sz="0" w:space="0" w:color="auto"/>
        <w:right w:val="none" w:sz="0" w:space="0" w:color="auto"/>
      </w:divBdr>
      <w:divsChild>
        <w:div w:id="774905072">
          <w:marLeft w:val="0"/>
          <w:marRight w:val="0"/>
          <w:marTop w:val="0"/>
          <w:marBottom w:val="0"/>
          <w:divBdr>
            <w:top w:val="none" w:sz="0" w:space="0" w:color="auto"/>
            <w:left w:val="none" w:sz="0" w:space="0" w:color="auto"/>
            <w:bottom w:val="none" w:sz="0" w:space="0" w:color="auto"/>
            <w:right w:val="none" w:sz="0" w:space="0" w:color="auto"/>
          </w:divBdr>
          <w:divsChild>
            <w:div w:id="454373030">
              <w:marLeft w:val="0"/>
              <w:marRight w:val="0"/>
              <w:marTop w:val="0"/>
              <w:marBottom w:val="0"/>
              <w:divBdr>
                <w:top w:val="none" w:sz="0" w:space="0" w:color="auto"/>
                <w:left w:val="none" w:sz="0" w:space="0" w:color="auto"/>
                <w:bottom w:val="none" w:sz="0" w:space="0" w:color="auto"/>
                <w:right w:val="none" w:sz="0" w:space="0" w:color="auto"/>
              </w:divBdr>
              <w:divsChild>
                <w:div w:id="209088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050776">
      <w:bodyDiv w:val="1"/>
      <w:marLeft w:val="0"/>
      <w:marRight w:val="0"/>
      <w:marTop w:val="0"/>
      <w:marBottom w:val="0"/>
      <w:divBdr>
        <w:top w:val="none" w:sz="0" w:space="0" w:color="auto"/>
        <w:left w:val="none" w:sz="0" w:space="0" w:color="auto"/>
        <w:bottom w:val="none" w:sz="0" w:space="0" w:color="auto"/>
        <w:right w:val="none" w:sz="0" w:space="0" w:color="auto"/>
      </w:divBdr>
      <w:divsChild>
        <w:div w:id="1789808800">
          <w:marLeft w:val="0"/>
          <w:marRight w:val="0"/>
          <w:marTop w:val="0"/>
          <w:marBottom w:val="0"/>
          <w:divBdr>
            <w:top w:val="none" w:sz="0" w:space="0" w:color="auto"/>
            <w:left w:val="none" w:sz="0" w:space="0" w:color="auto"/>
            <w:bottom w:val="none" w:sz="0" w:space="0" w:color="auto"/>
            <w:right w:val="none" w:sz="0" w:space="0" w:color="auto"/>
          </w:divBdr>
          <w:divsChild>
            <w:div w:id="1258053151">
              <w:marLeft w:val="0"/>
              <w:marRight w:val="0"/>
              <w:marTop w:val="0"/>
              <w:marBottom w:val="0"/>
              <w:divBdr>
                <w:top w:val="none" w:sz="0" w:space="0" w:color="auto"/>
                <w:left w:val="none" w:sz="0" w:space="0" w:color="auto"/>
                <w:bottom w:val="none" w:sz="0" w:space="0" w:color="auto"/>
                <w:right w:val="none" w:sz="0" w:space="0" w:color="auto"/>
              </w:divBdr>
              <w:divsChild>
                <w:div w:id="147676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472669">
      <w:bodyDiv w:val="1"/>
      <w:marLeft w:val="0"/>
      <w:marRight w:val="0"/>
      <w:marTop w:val="0"/>
      <w:marBottom w:val="0"/>
      <w:divBdr>
        <w:top w:val="none" w:sz="0" w:space="0" w:color="auto"/>
        <w:left w:val="none" w:sz="0" w:space="0" w:color="auto"/>
        <w:bottom w:val="none" w:sz="0" w:space="0" w:color="auto"/>
        <w:right w:val="none" w:sz="0" w:space="0" w:color="auto"/>
      </w:divBdr>
      <w:divsChild>
        <w:div w:id="505218944">
          <w:marLeft w:val="0"/>
          <w:marRight w:val="0"/>
          <w:marTop w:val="0"/>
          <w:marBottom w:val="0"/>
          <w:divBdr>
            <w:top w:val="none" w:sz="0" w:space="0" w:color="auto"/>
            <w:left w:val="none" w:sz="0" w:space="0" w:color="auto"/>
            <w:bottom w:val="none" w:sz="0" w:space="0" w:color="auto"/>
            <w:right w:val="none" w:sz="0" w:space="0" w:color="auto"/>
          </w:divBdr>
          <w:divsChild>
            <w:div w:id="304547114">
              <w:marLeft w:val="0"/>
              <w:marRight w:val="0"/>
              <w:marTop w:val="0"/>
              <w:marBottom w:val="0"/>
              <w:divBdr>
                <w:top w:val="none" w:sz="0" w:space="0" w:color="auto"/>
                <w:left w:val="none" w:sz="0" w:space="0" w:color="auto"/>
                <w:bottom w:val="none" w:sz="0" w:space="0" w:color="auto"/>
                <w:right w:val="none" w:sz="0" w:space="0" w:color="auto"/>
              </w:divBdr>
              <w:divsChild>
                <w:div w:id="186817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983353">
      <w:bodyDiv w:val="1"/>
      <w:marLeft w:val="0"/>
      <w:marRight w:val="0"/>
      <w:marTop w:val="0"/>
      <w:marBottom w:val="0"/>
      <w:divBdr>
        <w:top w:val="none" w:sz="0" w:space="0" w:color="auto"/>
        <w:left w:val="none" w:sz="0" w:space="0" w:color="auto"/>
        <w:bottom w:val="none" w:sz="0" w:space="0" w:color="auto"/>
        <w:right w:val="none" w:sz="0" w:space="0" w:color="auto"/>
      </w:divBdr>
      <w:divsChild>
        <w:div w:id="1515537174">
          <w:marLeft w:val="0"/>
          <w:marRight w:val="0"/>
          <w:marTop w:val="0"/>
          <w:marBottom w:val="0"/>
          <w:divBdr>
            <w:top w:val="none" w:sz="0" w:space="0" w:color="auto"/>
            <w:left w:val="none" w:sz="0" w:space="0" w:color="auto"/>
            <w:bottom w:val="none" w:sz="0" w:space="0" w:color="auto"/>
            <w:right w:val="none" w:sz="0" w:space="0" w:color="auto"/>
          </w:divBdr>
          <w:divsChild>
            <w:div w:id="2009672195">
              <w:marLeft w:val="0"/>
              <w:marRight w:val="0"/>
              <w:marTop w:val="0"/>
              <w:marBottom w:val="0"/>
              <w:divBdr>
                <w:top w:val="none" w:sz="0" w:space="0" w:color="auto"/>
                <w:left w:val="none" w:sz="0" w:space="0" w:color="auto"/>
                <w:bottom w:val="none" w:sz="0" w:space="0" w:color="auto"/>
                <w:right w:val="none" w:sz="0" w:space="0" w:color="auto"/>
              </w:divBdr>
              <w:divsChild>
                <w:div w:id="130751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145151">
      <w:bodyDiv w:val="1"/>
      <w:marLeft w:val="0"/>
      <w:marRight w:val="0"/>
      <w:marTop w:val="0"/>
      <w:marBottom w:val="0"/>
      <w:divBdr>
        <w:top w:val="none" w:sz="0" w:space="0" w:color="auto"/>
        <w:left w:val="none" w:sz="0" w:space="0" w:color="auto"/>
        <w:bottom w:val="none" w:sz="0" w:space="0" w:color="auto"/>
        <w:right w:val="none" w:sz="0" w:space="0" w:color="auto"/>
      </w:divBdr>
      <w:divsChild>
        <w:div w:id="968434752">
          <w:marLeft w:val="0"/>
          <w:marRight w:val="0"/>
          <w:marTop w:val="0"/>
          <w:marBottom w:val="0"/>
          <w:divBdr>
            <w:top w:val="none" w:sz="0" w:space="0" w:color="auto"/>
            <w:left w:val="none" w:sz="0" w:space="0" w:color="auto"/>
            <w:bottom w:val="none" w:sz="0" w:space="0" w:color="auto"/>
            <w:right w:val="none" w:sz="0" w:space="0" w:color="auto"/>
          </w:divBdr>
          <w:divsChild>
            <w:div w:id="756681500">
              <w:marLeft w:val="0"/>
              <w:marRight w:val="0"/>
              <w:marTop w:val="0"/>
              <w:marBottom w:val="0"/>
              <w:divBdr>
                <w:top w:val="none" w:sz="0" w:space="0" w:color="auto"/>
                <w:left w:val="none" w:sz="0" w:space="0" w:color="auto"/>
                <w:bottom w:val="none" w:sz="0" w:space="0" w:color="auto"/>
                <w:right w:val="none" w:sz="0" w:space="0" w:color="auto"/>
              </w:divBdr>
              <w:divsChild>
                <w:div w:id="167156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817023">
      <w:bodyDiv w:val="1"/>
      <w:marLeft w:val="0"/>
      <w:marRight w:val="0"/>
      <w:marTop w:val="0"/>
      <w:marBottom w:val="0"/>
      <w:divBdr>
        <w:top w:val="none" w:sz="0" w:space="0" w:color="auto"/>
        <w:left w:val="none" w:sz="0" w:space="0" w:color="auto"/>
        <w:bottom w:val="none" w:sz="0" w:space="0" w:color="auto"/>
        <w:right w:val="none" w:sz="0" w:space="0" w:color="auto"/>
      </w:divBdr>
      <w:divsChild>
        <w:div w:id="1383864380">
          <w:marLeft w:val="0"/>
          <w:marRight w:val="0"/>
          <w:marTop w:val="0"/>
          <w:marBottom w:val="0"/>
          <w:divBdr>
            <w:top w:val="none" w:sz="0" w:space="0" w:color="auto"/>
            <w:left w:val="none" w:sz="0" w:space="0" w:color="auto"/>
            <w:bottom w:val="none" w:sz="0" w:space="0" w:color="auto"/>
            <w:right w:val="none" w:sz="0" w:space="0" w:color="auto"/>
          </w:divBdr>
          <w:divsChild>
            <w:div w:id="196428687">
              <w:marLeft w:val="0"/>
              <w:marRight w:val="0"/>
              <w:marTop w:val="0"/>
              <w:marBottom w:val="0"/>
              <w:divBdr>
                <w:top w:val="none" w:sz="0" w:space="0" w:color="auto"/>
                <w:left w:val="none" w:sz="0" w:space="0" w:color="auto"/>
                <w:bottom w:val="none" w:sz="0" w:space="0" w:color="auto"/>
                <w:right w:val="none" w:sz="0" w:space="0" w:color="auto"/>
              </w:divBdr>
              <w:divsChild>
                <w:div w:id="1251618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130804">
      <w:bodyDiv w:val="1"/>
      <w:marLeft w:val="0"/>
      <w:marRight w:val="0"/>
      <w:marTop w:val="0"/>
      <w:marBottom w:val="0"/>
      <w:divBdr>
        <w:top w:val="none" w:sz="0" w:space="0" w:color="auto"/>
        <w:left w:val="none" w:sz="0" w:space="0" w:color="auto"/>
        <w:bottom w:val="none" w:sz="0" w:space="0" w:color="auto"/>
        <w:right w:val="none" w:sz="0" w:space="0" w:color="auto"/>
      </w:divBdr>
    </w:div>
    <w:div w:id="1216892833">
      <w:bodyDiv w:val="1"/>
      <w:marLeft w:val="0"/>
      <w:marRight w:val="0"/>
      <w:marTop w:val="0"/>
      <w:marBottom w:val="0"/>
      <w:divBdr>
        <w:top w:val="none" w:sz="0" w:space="0" w:color="auto"/>
        <w:left w:val="none" w:sz="0" w:space="0" w:color="auto"/>
        <w:bottom w:val="none" w:sz="0" w:space="0" w:color="auto"/>
        <w:right w:val="none" w:sz="0" w:space="0" w:color="auto"/>
      </w:divBdr>
    </w:div>
    <w:div w:id="1236207081">
      <w:bodyDiv w:val="1"/>
      <w:marLeft w:val="0"/>
      <w:marRight w:val="0"/>
      <w:marTop w:val="0"/>
      <w:marBottom w:val="0"/>
      <w:divBdr>
        <w:top w:val="none" w:sz="0" w:space="0" w:color="auto"/>
        <w:left w:val="none" w:sz="0" w:space="0" w:color="auto"/>
        <w:bottom w:val="none" w:sz="0" w:space="0" w:color="auto"/>
        <w:right w:val="none" w:sz="0" w:space="0" w:color="auto"/>
      </w:divBdr>
      <w:divsChild>
        <w:div w:id="1360274727">
          <w:marLeft w:val="0"/>
          <w:marRight w:val="0"/>
          <w:marTop w:val="0"/>
          <w:marBottom w:val="0"/>
          <w:divBdr>
            <w:top w:val="none" w:sz="0" w:space="0" w:color="auto"/>
            <w:left w:val="none" w:sz="0" w:space="0" w:color="auto"/>
            <w:bottom w:val="none" w:sz="0" w:space="0" w:color="auto"/>
            <w:right w:val="none" w:sz="0" w:space="0" w:color="auto"/>
          </w:divBdr>
          <w:divsChild>
            <w:div w:id="251814290">
              <w:marLeft w:val="0"/>
              <w:marRight w:val="0"/>
              <w:marTop w:val="0"/>
              <w:marBottom w:val="0"/>
              <w:divBdr>
                <w:top w:val="none" w:sz="0" w:space="0" w:color="auto"/>
                <w:left w:val="none" w:sz="0" w:space="0" w:color="auto"/>
                <w:bottom w:val="none" w:sz="0" w:space="0" w:color="auto"/>
                <w:right w:val="none" w:sz="0" w:space="0" w:color="auto"/>
              </w:divBdr>
              <w:divsChild>
                <w:div w:id="156128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566011">
      <w:bodyDiv w:val="1"/>
      <w:marLeft w:val="0"/>
      <w:marRight w:val="0"/>
      <w:marTop w:val="0"/>
      <w:marBottom w:val="0"/>
      <w:divBdr>
        <w:top w:val="none" w:sz="0" w:space="0" w:color="auto"/>
        <w:left w:val="none" w:sz="0" w:space="0" w:color="auto"/>
        <w:bottom w:val="none" w:sz="0" w:space="0" w:color="auto"/>
        <w:right w:val="none" w:sz="0" w:space="0" w:color="auto"/>
      </w:divBdr>
      <w:divsChild>
        <w:div w:id="1561668766">
          <w:marLeft w:val="0"/>
          <w:marRight w:val="0"/>
          <w:marTop w:val="0"/>
          <w:marBottom w:val="0"/>
          <w:divBdr>
            <w:top w:val="none" w:sz="0" w:space="0" w:color="auto"/>
            <w:left w:val="none" w:sz="0" w:space="0" w:color="auto"/>
            <w:bottom w:val="none" w:sz="0" w:space="0" w:color="auto"/>
            <w:right w:val="none" w:sz="0" w:space="0" w:color="auto"/>
          </w:divBdr>
          <w:divsChild>
            <w:div w:id="1119495229">
              <w:marLeft w:val="0"/>
              <w:marRight w:val="0"/>
              <w:marTop w:val="0"/>
              <w:marBottom w:val="0"/>
              <w:divBdr>
                <w:top w:val="none" w:sz="0" w:space="0" w:color="auto"/>
                <w:left w:val="none" w:sz="0" w:space="0" w:color="auto"/>
                <w:bottom w:val="none" w:sz="0" w:space="0" w:color="auto"/>
                <w:right w:val="none" w:sz="0" w:space="0" w:color="auto"/>
              </w:divBdr>
              <w:divsChild>
                <w:div w:id="101851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973393">
      <w:bodyDiv w:val="1"/>
      <w:marLeft w:val="0"/>
      <w:marRight w:val="0"/>
      <w:marTop w:val="0"/>
      <w:marBottom w:val="0"/>
      <w:divBdr>
        <w:top w:val="none" w:sz="0" w:space="0" w:color="auto"/>
        <w:left w:val="none" w:sz="0" w:space="0" w:color="auto"/>
        <w:bottom w:val="none" w:sz="0" w:space="0" w:color="auto"/>
        <w:right w:val="none" w:sz="0" w:space="0" w:color="auto"/>
      </w:divBdr>
      <w:divsChild>
        <w:div w:id="1329596946">
          <w:marLeft w:val="0"/>
          <w:marRight w:val="0"/>
          <w:marTop w:val="0"/>
          <w:marBottom w:val="0"/>
          <w:divBdr>
            <w:top w:val="none" w:sz="0" w:space="0" w:color="auto"/>
            <w:left w:val="none" w:sz="0" w:space="0" w:color="auto"/>
            <w:bottom w:val="none" w:sz="0" w:space="0" w:color="auto"/>
            <w:right w:val="none" w:sz="0" w:space="0" w:color="auto"/>
          </w:divBdr>
          <w:divsChild>
            <w:div w:id="1507211737">
              <w:marLeft w:val="0"/>
              <w:marRight w:val="0"/>
              <w:marTop w:val="0"/>
              <w:marBottom w:val="0"/>
              <w:divBdr>
                <w:top w:val="none" w:sz="0" w:space="0" w:color="auto"/>
                <w:left w:val="none" w:sz="0" w:space="0" w:color="auto"/>
                <w:bottom w:val="none" w:sz="0" w:space="0" w:color="auto"/>
                <w:right w:val="none" w:sz="0" w:space="0" w:color="auto"/>
              </w:divBdr>
              <w:divsChild>
                <w:div w:id="165537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933892">
      <w:bodyDiv w:val="1"/>
      <w:marLeft w:val="0"/>
      <w:marRight w:val="0"/>
      <w:marTop w:val="0"/>
      <w:marBottom w:val="0"/>
      <w:divBdr>
        <w:top w:val="none" w:sz="0" w:space="0" w:color="auto"/>
        <w:left w:val="none" w:sz="0" w:space="0" w:color="auto"/>
        <w:bottom w:val="none" w:sz="0" w:space="0" w:color="auto"/>
        <w:right w:val="none" w:sz="0" w:space="0" w:color="auto"/>
      </w:divBdr>
      <w:divsChild>
        <w:div w:id="975064885">
          <w:marLeft w:val="0"/>
          <w:marRight w:val="0"/>
          <w:marTop w:val="0"/>
          <w:marBottom w:val="0"/>
          <w:divBdr>
            <w:top w:val="none" w:sz="0" w:space="0" w:color="auto"/>
            <w:left w:val="none" w:sz="0" w:space="0" w:color="auto"/>
            <w:bottom w:val="none" w:sz="0" w:space="0" w:color="auto"/>
            <w:right w:val="none" w:sz="0" w:space="0" w:color="auto"/>
          </w:divBdr>
          <w:divsChild>
            <w:div w:id="1380398976">
              <w:marLeft w:val="0"/>
              <w:marRight w:val="0"/>
              <w:marTop w:val="0"/>
              <w:marBottom w:val="0"/>
              <w:divBdr>
                <w:top w:val="none" w:sz="0" w:space="0" w:color="auto"/>
                <w:left w:val="none" w:sz="0" w:space="0" w:color="auto"/>
                <w:bottom w:val="none" w:sz="0" w:space="0" w:color="auto"/>
                <w:right w:val="none" w:sz="0" w:space="0" w:color="auto"/>
              </w:divBdr>
              <w:divsChild>
                <w:div w:id="90807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839432">
      <w:bodyDiv w:val="1"/>
      <w:marLeft w:val="0"/>
      <w:marRight w:val="0"/>
      <w:marTop w:val="0"/>
      <w:marBottom w:val="0"/>
      <w:divBdr>
        <w:top w:val="none" w:sz="0" w:space="0" w:color="auto"/>
        <w:left w:val="none" w:sz="0" w:space="0" w:color="auto"/>
        <w:bottom w:val="none" w:sz="0" w:space="0" w:color="auto"/>
        <w:right w:val="none" w:sz="0" w:space="0" w:color="auto"/>
      </w:divBdr>
      <w:divsChild>
        <w:div w:id="233053682">
          <w:marLeft w:val="0"/>
          <w:marRight w:val="0"/>
          <w:marTop w:val="0"/>
          <w:marBottom w:val="0"/>
          <w:divBdr>
            <w:top w:val="none" w:sz="0" w:space="0" w:color="auto"/>
            <w:left w:val="none" w:sz="0" w:space="0" w:color="auto"/>
            <w:bottom w:val="none" w:sz="0" w:space="0" w:color="auto"/>
            <w:right w:val="none" w:sz="0" w:space="0" w:color="auto"/>
          </w:divBdr>
          <w:divsChild>
            <w:div w:id="2016882218">
              <w:marLeft w:val="0"/>
              <w:marRight w:val="0"/>
              <w:marTop w:val="0"/>
              <w:marBottom w:val="0"/>
              <w:divBdr>
                <w:top w:val="none" w:sz="0" w:space="0" w:color="auto"/>
                <w:left w:val="none" w:sz="0" w:space="0" w:color="auto"/>
                <w:bottom w:val="none" w:sz="0" w:space="0" w:color="auto"/>
                <w:right w:val="none" w:sz="0" w:space="0" w:color="auto"/>
              </w:divBdr>
              <w:divsChild>
                <w:div w:id="1207841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899366">
      <w:bodyDiv w:val="1"/>
      <w:marLeft w:val="0"/>
      <w:marRight w:val="0"/>
      <w:marTop w:val="0"/>
      <w:marBottom w:val="0"/>
      <w:divBdr>
        <w:top w:val="none" w:sz="0" w:space="0" w:color="auto"/>
        <w:left w:val="none" w:sz="0" w:space="0" w:color="auto"/>
        <w:bottom w:val="none" w:sz="0" w:space="0" w:color="auto"/>
        <w:right w:val="none" w:sz="0" w:space="0" w:color="auto"/>
      </w:divBdr>
      <w:divsChild>
        <w:div w:id="294876046">
          <w:marLeft w:val="0"/>
          <w:marRight w:val="0"/>
          <w:marTop w:val="0"/>
          <w:marBottom w:val="0"/>
          <w:divBdr>
            <w:top w:val="single" w:sz="2" w:space="0" w:color="D9D9E3"/>
            <w:left w:val="single" w:sz="2" w:space="0" w:color="D9D9E3"/>
            <w:bottom w:val="single" w:sz="2" w:space="0" w:color="D9D9E3"/>
            <w:right w:val="single" w:sz="2" w:space="0" w:color="D9D9E3"/>
          </w:divBdr>
          <w:divsChild>
            <w:div w:id="1353923171">
              <w:marLeft w:val="0"/>
              <w:marRight w:val="0"/>
              <w:marTop w:val="0"/>
              <w:marBottom w:val="0"/>
              <w:divBdr>
                <w:top w:val="single" w:sz="2" w:space="0" w:color="D9D9E3"/>
                <w:left w:val="single" w:sz="2" w:space="0" w:color="D9D9E3"/>
                <w:bottom w:val="single" w:sz="2" w:space="0" w:color="D9D9E3"/>
                <w:right w:val="single" w:sz="2" w:space="0" w:color="D9D9E3"/>
              </w:divBdr>
              <w:divsChild>
                <w:div w:id="1817453109">
                  <w:marLeft w:val="0"/>
                  <w:marRight w:val="0"/>
                  <w:marTop w:val="0"/>
                  <w:marBottom w:val="0"/>
                  <w:divBdr>
                    <w:top w:val="single" w:sz="2" w:space="0" w:color="D9D9E3"/>
                    <w:left w:val="single" w:sz="2" w:space="0" w:color="D9D9E3"/>
                    <w:bottom w:val="single" w:sz="2" w:space="0" w:color="D9D9E3"/>
                    <w:right w:val="single" w:sz="2" w:space="0" w:color="D9D9E3"/>
                  </w:divBdr>
                  <w:divsChild>
                    <w:div w:id="155653471">
                      <w:marLeft w:val="0"/>
                      <w:marRight w:val="0"/>
                      <w:marTop w:val="0"/>
                      <w:marBottom w:val="0"/>
                      <w:divBdr>
                        <w:top w:val="single" w:sz="2" w:space="0" w:color="D9D9E3"/>
                        <w:left w:val="single" w:sz="2" w:space="0" w:color="D9D9E3"/>
                        <w:bottom w:val="single" w:sz="2" w:space="0" w:color="D9D9E3"/>
                        <w:right w:val="single" w:sz="2" w:space="0" w:color="D9D9E3"/>
                      </w:divBdr>
                      <w:divsChild>
                        <w:div w:id="9265024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30254929">
          <w:marLeft w:val="0"/>
          <w:marRight w:val="0"/>
          <w:marTop w:val="0"/>
          <w:marBottom w:val="0"/>
          <w:divBdr>
            <w:top w:val="single" w:sz="2" w:space="0" w:color="D9D9E3"/>
            <w:left w:val="single" w:sz="2" w:space="0" w:color="D9D9E3"/>
            <w:bottom w:val="single" w:sz="2" w:space="0" w:color="D9D9E3"/>
            <w:right w:val="single" w:sz="2" w:space="0" w:color="D9D9E3"/>
          </w:divBdr>
          <w:divsChild>
            <w:div w:id="608048565">
              <w:marLeft w:val="0"/>
              <w:marRight w:val="0"/>
              <w:marTop w:val="0"/>
              <w:marBottom w:val="0"/>
              <w:divBdr>
                <w:top w:val="single" w:sz="2" w:space="0" w:color="D9D9E3"/>
                <w:left w:val="single" w:sz="2" w:space="0" w:color="D9D9E3"/>
                <w:bottom w:val="single" w:sz="2" w:space="0" w:color="D9D9E3"/>
                <w:right w:val="single" w:sz="2" w:space="0" w:color="D9D9E3"/>
              </w:divBdr>
              <w:divsChild>
                <w:div w:id="1773352227">
                  <w:marLeft w:val="0"/>
                  <w:marRight w:val="0"/>
                  <w:marTop w:val="0"/>
                  <w:marBottom w:val="0"/>
                  <w:divBdr>
                    <w:top w:val="single" w:sz="2" w:space="0" w:color="D9D9E3"/>
                    <w:left w:val="single" w:sz="2" w:space="0" w:color="D9D9E3"/>
                    <w:bottom w:val="single" w:sz="2" w:space="0" w:color="D9D9E3"/>
                    <w:right w:val="single" w:sz="2" w:space="0" w:color="D9D9E3"/>
                  </w:divBdr>
                  <w:divsChild>
                    <w:div w:id="1195727994">
                      <w:marLeft w:val="0"/>
                      <w:marRight w:val="0"/>
                      <w:marTop w:val="0"/>
                      <w:marBottom w:val="0"/>
                      <w:divBdr>
                        <w:top w:val="single" w:sz="2" w:space="0" w:color="D9D9E3"/>
                        <w:left w:val="single" w:sz="2" w:space="0" w:color="D9D9E3"/>
                        <w:bottom w:val="single" w:sz="2" w:space="0" w:color="D9D9E3"/>
                        <w:right w:val="single" w:sz="2" w:space="0" w:color="D9D9E3"/>
                      </w:divBdr>
                      <w:divsChild>
                        <w:div w:id="6690179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55886300">
      <w:bodyDiv w:val="1"/>
      <w:marLeft w:val="0"/>
      <w:marRight w:val="0"/>
      <w:marTop w:val="0"/>
      <w:marBottom w:val="0"/>
      <w:divBdr>
        <w:top w:val="none" w:sz="0" w:space="0" w:color="auto"/>
        <w:left w:val="none" w:sz="0" w:space="0" w:color="auto"/>
        <w:bottom w:val="none" w:sz="0" w:space="0" w:color="auto"/>
        <w:right w:val="none" w:sz="0" w:space="0" w:color="auto"/>
      </w:divBdr>
    </w:div>
    <w:div w:id="1389769485">
      <w:bodyDiv w:val="1"/>
      <w:marLeft w:val="0"/>
      <w:marRight w:val="0"/>
      <w:marTop w:val="0"/>
      <w:marBottom w:val="0"/>
      <w:divBdr>
        <w:top w:val="none" w:sz="0" w:space="0" w:color="auto"/>
        <w:left w:val="none" w:sz="0" w:space="0" w:color="auto"/>
        <w:bottom w:val="none" w:sz="0" w:space="0" w:color="auto"/>
        <w:right w:val="none" w:sz="0" w:space="0" w:color="auto"/>
      </w:divBdr>
      <w:divsChild>
        <w:div w:id="337729471">
          <w:marLeft w:val="0"/>
          <w:marRight w:val="0"/>
          <w:marTop w:val="0"/>
          <w:marBottom w:val="0"/>
          <w:divBdr>
            <w:top w:val="none" w:sz="0" w:space="0" w:color="auto"/>
            <w:left w:val="none" w:sz="0" w:space="0" w:color="auto"/>
            <w:bottom w:val="none" w:sz="0" w:space="0" w:color="auto"/>
            <w:right w:val="none" w:sz="0" w:space="0" w:color="auto"/>
          </w:divBdr>
          <w:divsChild>
            <w:div w:id="1575166812">
              <w:marLeft w:val="0"/>
              <w:marRight w:val="0"/>
              <w:marTop w:val="0"/>
              <w:marBottom w:val="0"/>
              <w:divBdr>
                <w:top w:val="none" w:sz="0" w:space="0" w:color="auto"/>
                <w:left w:val="none" w:sz="0" w:space="0" w:color="auto"/>
                <w:bottom w:val="none" w:sz="0" w:space="0" w:color="auto"/>
                <w:right w:val="none" w:sz="0" w:space="0" w:color="auto"/>
              </w:divBdr>
              <w:divsChild>
                <w:div w:id="1912882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268873">
      <w:bodyDiv w:val="1"/>
      <w:marLeft w:val="0"/>
      <w:marRight w:val="0"/>
      <w:marTop w:val="0"/>
      <w:marBottom w:val="0"/>
      <w:divBdr>
        <w:top w:val="none" w:sz="0" w:space="0" w:color="auto"/>
        <w:left w:val="none" w:sz="0" w:space="0" w:color="auto"/>
        <w:bottom w:val="none" w:sz="0" w:space="0" w:color="auto"/>
        <w:right w:val="none" w:sz="0" w:space="0" w:color="auto"/>
      </w:divBdr>
      <w:divsChild>
        <w:div w:id="2026973713">
          <w:marLeft w:val="0"/>
          <w:marRight w:val="0"/>
          <w:marTop w:val="0"/>
          <w:marBottom w:val="0"/>
          <w:divBdr>
            <w:top w:val="none" w:sz="0" w:space="0" w:color="auto"/>
            <w:left w:val="none" w:sz="0" w:space="0" w:color="auto"/>
            <w:bottom w:val="none" w:sz="0" w:space="0" w:color="auto"/>
            <w:right w:val="none" w:sz="0" w:space="0" w:color="auto"/>
          </w:divBdr>
          <w:divsChild>
            <w:div w:id="1819569093">
              <w:marLeft w:val="0"/>
              <w:marRight w:val="0"/>
              <w:marTop w:val="0"/>
              <w:marBottom w:val="0"/>
              <w:divBdr>
                <w:top w:val="none" w:sz="0" w:space="0" w:color="auto"/>
                <w:left w:val="none" w:sz="0" w:space="0" w:color="auto"/>
                <w:bottom w:val="none" w:sz="0" w:space="0" w:color="auto"/>
                <w:right w:val="none" w:sz="0" w:space="0" w:color="auto"/>
              </w:divBdr>
              <w:divsChild>
                <w:div w:id="890726173">
                  <w:marLeft w:val="0"/>
                  <w:marRight w:val="0"/>
                  <w:marTop w:val="0"/>
                  <w:marBottom w:val="0"/>
                  <w:divBdr>
                    <w:top w:val="none" w:sz="0" w:space="0" w:color="auto"/>
                    <w:left w:val="none" w:sz="0" w:space="0" w:color="auto"/>
                    <w:bottom w:val="none" w:sz="0" w:space="0" w:color="auto"/>
                    <w:right w:val="none" w:sz="0" w:space="0" w:color="auto"/>
                  </w:divBdr>
                </w:div>
              </w:divsChild>
            </w:div>
            <w:div w:id="1560557869">
              <w:marLeft w:val="0"/>
              <w:marRight w:val="0"/>
              <w:marTop w:val="0"/>
              <w:marBottom w:val="0"/>
              <w:divBdr>
                <w:top w:val="none" w:sz="0" w:space="0" w:color="auto"/>
                <w:left w:val="none" w:sz="0" w:space="0" w:color="auto"/>
                <w:bottom w:val="none" w:sz="0" w:space="0" w:color="auto"/>
                <w:right w:val="none" w:sz="0" w:space="0" w:color="auto"/>
              </w:divBdr>
              <w:divsChild>
                <w:div w:id="2095277803">
                  <w:marLeft w:val="0"/>
                  <w:marRight w:val="0"/>
                  <w:marTop w:val="0"/>
                  <w:marBottom w:val="0"/>
                  <w:divBdr>
                    <w:top w:val="none" w:sz="0" w:space="0" w:color="auto"/>
                    <w:left w:val="none" w:sz="0" w:space="0" w:color="auto"/>
                    <w:bottom w:val="none" w:sz="0" w:space="0" w:color="auto"/>
                    <w:right w:val="none" w:sz="0" w:space="0" w:color="auto"/>
                  </w:divBdr>
                </w:div>
              </w:divsChild>
            </w:div>
            <w:div w:id="810901991">
              <w:marLeft w:val="0"/>
              <w:marRight w:val="0"/>
              <w:marTop w:val="0"/>
              <w:marBottom w:val="0"/>
              <w:divBdr>
                <w:top w:val="none" w:sz="0" w:space="0" w:color="auto"/>
                <w:left w:val="none" w:sz="0" w:space="0" w:color="auto"/>
                <w:bottom w:val="none" w:sz="0" w:space="0" w:color="auto"/>
                <w:right w:val="none" w:sz="0" w:space="0" w:color="auto"/>
              </w:divBdr>
              <w:divsChild>
                <w:div w:id="206471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702315">
      <w:bodyDiv w:val="1"/>
      <w:marLeft w:val="0"/>
      <w:marRight w:val="0"/>
      <w:marTop w:val="0"/>
      <w:marBottom w:val="0"/>
      <w:divBdr>
        <w:top w:val="none" w:sz="0" w:space="0" w:color="auto"/>
        <w:left w:val="none" w:sz="0" w:space="0" w:color="auto"/>
        <w:bottom w:val="none" w:sz="0" w:space="0" w:color="auto"/>
        <w:right w:val="none" w:sz="0" w:space="0" w:color="auto"/>
      </w:divBdr>
    </w:div>
    <w:div w:id="1468741262">
      <w:bodyDiv w:val="1"/>
      <w:marLeft w:val="0"/>
      <w:marRight w:val="0"/>
      <w:marTop w:val="0"/>
      <w:marBottom w:val="0"/>
      <w:divBdr>
        <w:top w:val="none" w:sz="0" w:space="0" w:color="auto"/>
        <w:left w:val="none" w:sz="0" w:space="0" w:color="auto"/>
        <w:bottom w:val="none" w:sz="0" w:space="0" w:color="auto"/>
        <w:right w:val="none" w:sz="0" w:space="0" w:color="auto"/>
      </w:divBdr>
      <w:divsChild>
        <w:div w:id="828906350">
          <w:marLeft w:val="0"/>
          <w:marRight w:val="0"/>
          <w:marTop w:val="0"/>
          <w:marBottom w:val="0"/>
          <w:divBdr>
            <w:top w:val="none" w:sz="0" w:space="0" w:color="auto"/>
            <w:left w:val="none" w:sz="0" w:space="0" w:color="auto"/>
            <w:bottom w:val="none" w:sz="0" w:space="0" w:color="auto"/>
            <w:right w:val="none" w:sz="0" w:space="0" w:color="auto"/>
          </w:divBdr>
          <w:divsChild>
            <w:div w:id="564881213">
              <w:marLeft w:val="0"/>
              <w:marRight w:val="0"/>
              <w:marTop w:val="0"/>
              <w:marBottom w:val="0"/>
              <w:divBdr>
                <w:top w:val="none" w:sz="0" w:space="0" w:color="auto"/>
                <w:left w:val="none" w:sz="0" w:space="0" w:color="auto"/>
                <w:bottom w:val="none" w:sz="0" w:space="0" w:color="auto"/>
                <w:right w:val="none" w:sz="0" w:space="0" w:color="auto"/>
              </w:divBdr>
              <w:divsChild>
                <w:div w:id="4351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503754">
      <w:bodyDiv w:val="1"/>
      <w:marLeft w:val="0"/>
      <w:marRight w:val="0"/>
      <w:marTop w:val="0"/>
      <w:marBottom w:val="0"/>
      <w:divBdr>
        <w:top w:val="none" w:sz="0" w:space="0" w:color="auto"/>
        <w:left w:val="none" w:sz="0" w:space="0" w:color="auto"/>
        <w:bottom w:val="none" w:sz="0" w:space="0" w:color="auto"/>
        <w:right w:val="none" w:sz="0" w:space="0" w:color="auto"/>
      </w:divBdr>
      <w:divsChild>
        <w:div w:id="1113674520">
          <w:marLeft w:val="0"/>
          <w:marRight w:val="0"/>
          <w:marTop w:val="0"/>
          <w:marBottom w:val="0"/>
          <w:divBdr>
            <w:top w:val="none" w:sz="0" w:space="0" w:color="auto"/>
            <w:left w:val="none" w:sz="0" w:space="0" w:color="auto"/>
            <w:bottom w:val="none" w:sz="0" w:space="0" w:color="auto"/>
            <w:right w:val="none" w:sz="0" w:space="0" w:color="auto"/>
          </w:divBdr>
          <w:divsChild>
            <w:div w:id="1830755188">
              <w:marLeft w:val="0"/>
              <w:marRight w:val="0"/>
              <w:marTop w:val="0"/>
              <w:marBottom w:val="0"/>
              <w:divBdr>
                <w:top w:val="none" w:sz="0" w:space="0" w:color="auto"/>
                <w:left w:val="none" w:sz="0" w:space="0" w:color="auto"/>
                <w:bottom w:val="none" w:sz="0" w:space="0" w:color="auto"/>
                <w:right w:val="none" w:sz="0" w:space="0" w:color="auto"/>
              </w:divBdr>
              <w:divsChild>
                <w:div w:id="99812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917624">
      <w:bodyDiv w:val="1"/>
      <w:marLeft w:val="0"/>
      <w:marRight w:val="0"/>
      <w:marTop w:val="0"/>
      <w:marBottom w:val="0"/>
      <w:divBdr>
        <w:top w:val="none" w:sz="0" w:space="0" w:color="auto"/>
        <w:left w:val="none" w:sz="0" w:space="0" w:color="auto"/>
        <w:bottom w:val="none" w:sz="0" w:space="0" w:color="auto"/>
        <w:right w:val="none" w:sz="0" w:space="0" w:color="auto"/>
      </w:divBdr>
      <w:divsChild>
        <w:div w:id="461190870">
          <w:marLeft w:val="0"/>
          <w:marRight w:val="0"/>
          <w:marTop w:val="0"/>
          <w:marBottom w:val="0"/>
          <w:divBdr>
            <w:top w:val="none" w:sz="0" w:space="0" w:color="auto"/>
            <w:left w:val="none" w:sz="0" w:space="0" w:color="auto"/>
            <w:bottom w:val="none" w:sz="0" w:space="0" w:color="auto"/>
            <w:right w:val="none" w:sz="0" w:space="0" w:color="auto"/>
          </w:divBdr>
          <w:divsChild>
            <w:div w:id="13846167">
              <w:marLeft w:val="0"/>
              <w:marRight w:val="0"/>
              <w:marTop w:val="0"/>
              <w:marBottom w:val="0"/>
              <w:divBdr>
                <w:top w:val="none" w:sz="0" w:space="0" w:color="auto"/>
                <w:left w:val="none" w:sz="0" w:space="0" w:color="auto"/>
                <w:bottom w:val="none" w:sz="0" w:space="0" w:color="auto"/>
                <w:right w:val="none" w:sz="0" w:space="0" w:color="auto"/>
              </w:divBdr>
              <w:divsChild>
                <w:div w:id="179224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3746">
      <w:bodyDiv w:val="1"/>
      <w:marLeft w:val="0"/>
      <w:marRight w:val="0"/>
      <w:marTop w:val="0"/>
      <w:marBottom w:val="0"/>
      <w:divBdr>
        <w:top w:val="none" w:sz="0" w:space="0" w:color="auto"/>
        <w:left w:val="none" w:sz="0" w:space="0" w:color="auto"/>
        <w:bottom w:val="none" w:sz="0" w:space="0" w:color="auto"/>
        <w:right w:val="none" w:sz="0" w:space="0" w:color="auto"/>
      </w:divBdr>
      <w:divsChild>
        <w:div w:id="1558084222">
          <w:marLeft w:val="0"/>
          <w:marRight w:val="0"/>
          <w:marTop w:val="0"/>
          <w:marBottom w:val="0"/>
          <w:divBdr>
            <w:top w:val="none" w:sz="0" w:space="0" w:color="auto"/>
            <w:left w:val="none" w:sz="0" w:space="0" w:color="auto"/>
            <w:bottom w:val="none" w:sz="0" w:space="0" w:color="auto"/>
            <w:right w:val="none" w:sz="0" w:space="0" w:color="auto"/>
          </w:divBdr>
          <w:divsChild>
            <w:div w:id="688410578">
              <w:marLeft w:val="0"/>
              <w:marRight w:val="0"/>
              <w:marTop w:val="0"/>
              <w:marBottom w:val="0"/>
              <w:divBdr>
                <w:top w:val="none" w:sz="0" w:space="0" w:color="auto"/>
                <w:left w:val="none" w:sz="0" w:space="0" w:color="auto"/>
                <w:bottom w:val="none" w:sz="0" w:space="0" w:color="auto"/>
                <w:right w:val="none" w:sz="0" w:space="0" w:color="auto"/>
              </w:divBdr>
              <w:divsChild>
                <w:div w:id="349335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135335">
      <w:bodyDiv w:val="1"/>
      <w:marLeft w:val="0"/>
      <w:marRight w:val="0"/>
      <w:marTop w:val="0"/>
      <w:marBottom w:val="0"/>
      <w:divBdr>
        <w:top w:val="none" w:sz="0" w:space="0" w:color="auto"/>
        <w:left w:val="none" w:sz="0" w:space="0" w:color="auto"/>
        <w:bottom w:val="none" w:sz="0" w:space="0" w:color="auto"/>
        <w:right w:val="none" w:sz="0" w:space="0" w:color="auto"/>
      </w:divBdr>
      <w:divsChild>
        <w:div w:id="2022471204">
          <w:marLeft w:val="0"/>
          <w:marRight w:val="0"/>
          <w:marTop w:val="0"/>
          <w:marBottom w:val="0"/>
          <w:divBdr>
            <w:top w:val="none" w:sz="0" w:space="0" w:color="auto"/>
            <w:left w:val="none" w:sz="0" w:space="0" w:color="auto"/>
            <w:bottom w:val="none" w:sz="0" w:space="0" w:color="auto"/>
            <w:right w:val="none" w:sz="0" w:space="0" w:color="auto"/>
          </w:divBdr>
          <w:divsChild>
            <w:div w:id="1057631039">
              <w:marLeft w:val="0"/>
              <w:marRight w:val="0"/>
              <w:marTop w:val="0"/>
              <w:marBottom w:val="0"/>
              <w:divBdr>
                <w:top w:val="none" w:sz="0" w:space="0" w:color="auto"/>
                <w:left w:val="none" w:sz="0" w:space="0" w:color="auto"/>
                <w:bottom w:val="none" w:sz="0" w:space="0" w:color="auto"/>
                <w:right w:val="none" w:sz="0" w:space="0" w:color="auto"/>
              </w:divBdr>
              <w:divsChild>
                <w:div w:id="1677734537">
                  <w:marLeft w:val="0"/>
                  <w:marRight w:val="0"/>
                  <w:marTop w:val="0"/>
                  <w:marBottom w:val="0"/>
                  <w:divBdr>
                    <w:top w:val="none" w:sz="0" w:space="0" w:color="auto"/>
                    <w:left w:val="none" w:sz="0" w:space="0" w:color="auto"/>
                    <w:bottom w:val="none" w:sz="0" w:space="0" w:color="auto"/>
                    <w:right w:val="none" w:sz="0" w:space="0" w:color="auto"/>
                  </w:divBdr>
                </w:div>
              </w:divsChild>
            </w:div>
            <w:div w:id="1348412635">
              <w:marLeft w:val="0"/>
              <w:marRight w:val="0"/>
              <w:marTop w:val="0"/>
              <w:marBottom w:val="0"/>
              <w:divBdr>
                <w:top w:val="none" w:sz="0" w:space="0" w:color="auto"/>
                <w:left w:val="none" w:sz="0" w:space="0" w:color="auto"/>
                <w:bottom w:val="none" w:sz="0" w:space="0" w:color="auto"/>
                <w:right w:val="none" w:sz="0" w:space="0" w:color="auto"/>
              </w:divBdr>
              <w:divsChild>
                <w:div w:id="55909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771617">
      <w:bodyDiv w:val="1"/>
      <w:marLeft w:val="0"/>
      <w:marRight w:val="0"/>
      <w:marTop w:val="0"/>
      <w:marBottom w:val="0"/>
      <w:divBdr>
        <w:top w:val="none" w:sz="0" w:space="0" w:color="auto"/>
        <w:left w:val="none" w:sz="0" w:space="0" w:color="auto"/>
        <w:bottom w:val="none" w:sz="0" w:space="0" w:color="auto"/>
        <w:right w:val="none" w:sz="0" w:space="0" w:color="auto"/>
      </w:divBdr>
      <w:divsChild>
        <w:div w:id="1869299185">
          <w:marLeft w:val="0"/>
          <w:marRight w:val="0"/>
          <w:marTop w:val="0"/>
          <w:marBottom w:val="0"/>
          <w:divBdr>
            <w:top w:val="none" w:sz="0" w:space="0" w:color="auto"/>
            <w:left w:val="none" w:sz="0" w:space="0" w:color="auto"/>
            <w:bottom w:val="none" w:sz="0" w:space="0" w:color="auto"/>
            <w:right w:val="none" w:sz="0" w:space="0" w:color="auto"/>
          </w:divBdr>
          <w:divsChild>
            <w:div w:id="599530654">
              <w:marLeft w:val="0"/>
              <w:marRight w:val="0"/>
              <w:marTop w:val="0"/>
              <w:marBottom w:val="0"/>
              <w:divBdr>
                <w:top w:val="none" w:sz="0" w:space="0" w:color="auto"/>
                <w:left w:val="none" w:sz="0" w:space="0" w:color="auto"/>
                <w:bottom w:val="none" w:sz="0" w:space="0" w:color="auto"/>
                <w:right w:val="none" w:sz="0" w:space="0" w:color="auto"/>
              </w:divBdr>
              <w:divsChild>
                <w:div w:id="27016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309859">
      <w:bodyDiv w:val="1"/>
      <w:marLeft w:val="0"/>
      <w:marRight w:val="0"/>
      <w:marTop w:val="0"/>
      <w:marBottom w:val="0"/>
      <w:divBdr>
        <w:top w:val="none" w:sz="0" w:space="0" w:color="auto"/>
        <w:left w:val="none" w:sz="0" w:space="0" w:color="auto"/>
        <w:bottom w:val="none" w:sz="0" w:space="0" w:color="auto"/>
        <w:right w:val="none" w:sz="0" w:space="0" w:color="auto"/>
      </w:divBdr>
      <w:divsChild>
        <w:div w:id="1498378667">
          <w:marLeft w:val="0"/>
          <w:marRight w:val="0"/>
          <w:marTop w:val="0"/>
          <w:marBottom w:val="0"/>
          <w:divBdr>
            <w:top w:val="none" w:sz="0" w:space="0" w:color="auto"/>
            <w:left w:val="none" w:sz="0" w:space="0" w:color="auto"/>
            <w:bottom w:val="none" w:sz="0" w:space="0" w:color="auto"/>
            <w:right w:val="none" w:sz="0" w:space="0" w:color="auto"/>
          </w:divBdr>
          <w:divsChild>
            <w:div w:id="1300766558">
              <w:marLeft w:val="0"/>
              <w:marRight w:val="0"/>
              <w:marTop w:val="0"/>
              <w:marBottom w:val="0"/>
              <w:divBdr>
                <w:top w:val="none" w:sz="0" w:space="0" w:color="auto"/>
                <w:left w:val="none" w:sz="0" w:space="0" w:color="auto"/>
                <w:bottom w:val="none" w:sz="0" w:space="0" w:color="auto"/>
                <w:right w:val="none" w:sz="0" w:space="0" w:color="auto"/>
              </w:divBdr>
              <w:divsChild>
                <w:div w:id="124853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033993">
      <w:bodyDiv w:val="1"/>
      <w:marLeft w:val="0"/>
      <w:marRight w:val="0"/>
      <w:marTop w:val="0"/>
      <w:marBottom w:val="0"/>
      <w:divBdr>
        <w:top w:val="none" w:sz="0" w:space="0" w:color="auto"/>
        <w:left w:val="none" w:sz="0" w:space="0" w:color="auto"/>
        <w:bottom w:val="none" w:sz="0" w:space="0" w:color="auto"/>
        <w:right w:val="none" w:sz="0" w:space="0" w:color="auto"/>
      </w:divBdr>
      <w:divsChild>
        <w:div w:id="1763988398">
          <w:marLeft w:val="0"/>
          <w:marRight w:val="0"/>
          <w:marTop w:val="0"/>
          <w:marBottom w:val="0"/>
          <w:divBdr>
            <w:top w:val="none" w:sz="0" w:space="0" w:color="auto"/>
            <w:left w:val="none" w:sz="0" w:space="0" w:color="auto"/>
            <w:bottom w:val="none" w:sz="0" w:space="0" w:color="auto"/>
            <w:right w:val="none" w:sz="0" w:space="0" w:color="auto"/>
          </w:divBdr>
          <w:divsChild>
            <w:div w:id="723675456">
              <w:marLeft w:val="0"/>
              <w:marRight w:val="0"/>
              <w:marTop w:val="0"/>
              <w:marBottom w:val="0"/>
              <w:divBdr>
                <w:top w:val="none" w:sz="0" w:space="0" w:color="auto"/>
                <w:left w:val="none" w:sz="0" w:space="0" w:color="auto"/>
                <w:bottom w:val="none" w:sz="0" w:space="0" w:color="auto"/>
                <w:right w:val="none" w:sz="0" w:space="0" w:color="auto"/>
              </w:divBdr>
              <w:divsChild>
                <w:div w:id="43983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841772">
      <w:bodyDiv w:val="1"/>
      <w:marLeft w:val="0"/>
      <w:marRight w:val="0"/>
      <w:marTop w:val="0"/>
      <w:marBottom w:val="0"/>
      <w:divBdr>
        <w:top w:val="none" w:sz="0" w:space="0" w:color="auto"/>
        <w:left w:val="none" w:sz="0" w:space="0" w:color="auto"/>
        <w:bottom w:val="none" w:sz="0" w:space="0" w:color="auto"/>
        <w:right w:val="none" w:sz="0" w:space="0" w:color="auto"/>
      </w:divBdr>
      <w:divsChild>
        <w:div w:id="1184713135">
          <w:marLeft w:val="0"/>
          <w:marRight w:val="0"/>
          <w:marTop w:val="0"/>
          <w:marBottom w:val="0"/>
          <w:divBdr>
            <w:top w:val="none" w:sz="0" w:space="0" w:color="auto"/>
            <w:left w:val="none" w:sz="0" w:space="0" w:color="auto"/>
            <w:bottom w:val="none" w:sz="0" w:space="0" w:color="auto"/>
            <w:right w:val="none" w:sz="0" w:space="0" w:color="auto"/>
          </w:divBdr>
          <w:divsChild>
            <w:div w:id="1508131533">
              <w:marLeft w:val="0"/>
              <w:marRight w:val="0"/>
              <w:marTop w:val="0"/>
              <w:marBottom w:val="0"/>
              <w:divBdr>
                <w:top w:val="none" w:sz="0" w:space="0" w:color="auto"/>
                <w:left w:val="none" w:sz="0" w:space="0" w:color="auto"/>
                <w:bottom w:val="none" w:sz="0" w:space="0" w:color="auto"/>
                <w:right w:val="none" w:sz="0" w:space="0" w:color="auto"/>
              </w:divBdr>
              <w:divsChild>
                <w:div w:id="162831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899939">
      <w:bodyDiv w:val="1"/>
      <w:marLeft w:val="0"/>
      <w:marRight w:val="0"/>
      <w:marTop w:val="0"/>
      <w:marBottom w:val="0"/>
      <w:divBdr>
        <w:top w:val="none" w:sz="0" w:space="0" w:color="auto"/>
        <w:left w:val="none" w:sz="0" w:space="0" w:color="auto"/>
        <w:bottom w:val="none" w:sz="0" w:space="0" w:color="auto"/>
        <w:right w:val="none" w:sz="0" w:space="0" w:color="auto"/>
      </w:divBdr>
      <w:divsChild>
        <w:div w:id="295525662">
          <w:marLeft w:val="0"/>
          <w:marRight w:val="0"/>
          <w:marTop w:val="0"/>
          <w:marBottom w:val="0"/>
          <w:divBdr>
            <w:top w:val="none" w:sz="0" w:space="0" w:color="auto"/>
            <w:left w:val="none" w:sz="0" w:space="0" w:color="auto"/>
            <w:bottom w:val="none" w:sz="0" w:space="0" w:color="auto"/>
            <w:right w:val="none" w:sz="0" w:space="0" w:color="auto"/>
          </w:divBdr>
          <w:divsChild>
            <w:div w:id="1311518824">
              <w:marLeft w:val="0"/>
              <w:marRight w:val="0"/>
              <w:marTop w:val="0"/>
              <w:marBottom w:val="0"/>
              <w:divBdr>
                <w:top w:val="none" w:sz="0" w:space="0" w:color="auto"/>
                <w:left w:val="none" w:sz="0" w:space="0" w:color="auto"/>
                <w:bottom w:val="none" w:sz="0" w:space="0" w:color="auto"/>
                <w:right w:val="none" w:sz="0" w:space="0" w:color="auto"/>
              </w:divBdr>
              <w:divsChild>
                <w:div w:id="143832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450381">
      <w:bodyDiv w:val="1"/>
      <w:marLeft w:val="0"/>
      <w:marRight w:val="0"/>
      <w:marTop w:val="0"/>
      <w:marBottom w:val="0"/>
      <w:divBdr>
        <w:top w:val="none" w:sz="0" w:space="0" w:color="auto"/>
        <w:left w:val="none" w:sz="0" w:space="0" w:color="auto"/>
        <w:bottom w:val="none" w:sz="0" w:space="0" w:color="auto"/>
        <w:right w:val="none" w:sz="0" w:space="0" w:color="auto"/>
      </w:divBdr>
      <w:divsChild>
        <w:div w:id="875847509">
          <w:marLeft w:val="0"/>
          <w:marRight w:val="0"/>
          <w:marTop w:val="0"/>
          <w:marBottom w:val="0"/>
          <w:divBdr>
            <w:top w:val="none" w:sz="0" w:space="0" w:color="auto"/>
            <w:left w:val="none" w:sz="0" w:space="0" w:color="auto"/>
            <w:bottom w:val="none" w:sz="0" w:space="0" w:color="auto"/>
            <w:right w:val="none" w:sz="0" w:space="0" w:color="auto"/>
          </w:divBdr>
          <w:divsChild>
            <w:div w:id="824315950">
              <w:marLeft w:val="0"/>
              <w:marRight w:val="0"/>
              <w:marTop w:val="0"/>
              <w:marBottom w:val="0"/>
              <w:divBdr>
                <w:top w:val="none" w:sz="0" w:space="0" w:color="auto"/>
                <w:left w:val="none" w:sz="0" w:space="0" w:color="auto"/>
                <w:bottom w:val="none" w:sz="0" w:space="0" w:color="auto"/>
                <w:right w:val="none" w:sz="0" w:space="0" w:color="auto"/>
              </w:divBdr>
              <w:divsChild>
                <w:div w:id="28450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183989">
      <w:bodyDiv w:val="1"/>
      <w:marLeft w:val="0"/>
      <w:marRight w:val="0"/>
      <w:marTop w:val="0"/>
      <w:marBottom w:val="0"/>
      <w:divBdr>
        <w:top w:val="none" w:sz="0" w:space="0" w:color="auto"/>
        <w:left w:val="none" w:sz="0" w:space="0" w:color="auto"/>
        <w:bottom w:val="none" w:sz="0" w:space="0" w:color="auto"/>
        <w:right w:val="none" w:sz="0" w:space="0" w:color="auto"/>
      </w:divBdr>
      <w:divsChild>
        <w:div w:id="1970622559">
          <w:marLeft w:val="0"/>
          <w:marRight w:val="0"/>
          <w:marTop w:val="0"/>
          <w:marBottom w:val="0"/>
          <w:divBdr>
            <w:top w:val="none" w:sz="0" w:space="0" w:color="auto"/>
            <w:left w:val="none" w:sz="0" w:space="0" w:color="auto"/>
            <w:bottom w:val="none" w:sz="0" w:space="0" w:color="auto"/>
            <w:right w:val="none" w:sz="0" w:space="0" w:color="auto"/>
          </w:divBdr>
          <w:divsChild>
            <w:div w:id="1582905127">
              <w:marLeft w:val="0"/>
              <w:marRight w:val="0"/>
              <w:marTop w:val="0"/>
              <w:marBottom w:val="0"/>
              <w:divBdr>
                <w:top w:val="none" w:sz="0" w:space="0" w:color="auto"/>
                <w:left w:val="none" w:sz="0" w:space="0" w:color="auto"/>
                <w:bottom w:val="none" w:sz="0" w:space="0" w:color="auto"/>
                <w:right w:val="none" w:sz="0" w:space="0" w:color="auto"/>
              </w:divBdr>
              <w:divsChild>
                <w:div w:id="641546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300262">
      <w:bodyDiv w:val="1"/>
      <w:marLeft w:val="0"/>
      <w:marRight w:val="0"/>
      <w:marTop w:val="0"/>
      <w:marBottom w:val="0"/>
      <w:divBdr>
        <w:top w:val="none" w:sz="0" w:space="0" w:color="auto"/>
        <w:left w:val="none" w:sz="0" w:space="0" w:color="auto"/>
        <w:bottom w:val="none" w:sz="0" w:space="0" w:color="auto"/>
        <w:right w:val="none" w:sz="0" w:space="0" w:color="auto"/>
      </w:divBdr>
      <w:divsChild>
        <w:div w:id="704406844">
          <w:marLeft w:val="0"/>
          <w:marRight w:val="0"/>
          <w:marTop w:val="0"/>
          <w:marBottom w:val="0"/>
          <w:divBdr>
            <w:top w:val="none" w:sz="0" w:space="0" w:color="auto"/>
            <w:left w:val="none" w:sz="0" w:space="0" w:color="auto"/>
            <w:bottom w:val="none" w:sz="0" w:space="0" w:color="auto"/>
            <w:right w:val="none" w:sz="0" w:space="0" w:color="auto"/>
          </w:divBdr>
          <w:divsChild>
            <w:div w:id="138617819">
              <w:marLeft w:val="0"/>
              <w:marRight w:val="0"/>
              <w:marTop w:val="0"/>
              <w:marBottom w:val="0"/>
              <w:divBdr>
                <w:top w:val="none" w:sz="0" w:space="0" w:color="auto"/>
                <w:left w:val="none" w:sz="0" w:space="0" w:color="auto"/>
                <w:bottom w:val="none" w:sz="0" w:space="0" w:color="auto"/>
                <w:right w:val="none" w:sz="0" w:space="0" w:color="auto"/>
              </w:divBdr>
              <w:divsChild>
                <w:div w:id="931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702633">
      <w:bodyDiv w:val="1"/>
      <w:marLeft w:val="0"/>
      <w:marRight w:val="0"/>
      <w:marTop w:val="0"/>
      <w:marBottom w:val="0"/>
      <w:divBdr>
        <w:top w:val="none" w:sz="0" w:space="0" w:color="auto"/>
        <w:left w:val="none" w:sz="0" w:space="0" w:color="auto"/>
        <w:bottom w:val="none" w:sz="0" w:space="0" w:color="auto"/>
        <w:right w:val="none" w:sz="0" w:space="0" w:color="auto"/>
      </w:divBdr>
      <w:divsChild>
        <w:div w:id="915094088">
          <w:marLeft w:val="0"/>
          <w:marRight w:val="0"/>
          <w:marTop w:val="0"/>
          <w:marBottom w:val="0"/>
          <w:divBdr>
            <w:top w:val="none" w:sz="0" w:space="0" w:color="auto"/>
            <w:left w:val="none" w:sz="0" w:space="0" w:color="auto"/>
            <w:bottom w:val="none" w:sz="0" w:space="0" w:color="auto"/>
            <w:right w:val="none" w:sz="0" w:space="0" w:color="auto"/>
          </w:divBdr>
          <w:divsChild>
            <w:div w:id="2021731626">
              <w:marLeft w:val="0"/>
              <w:marRight w:val="0"/>
              <w:marTop w:val="0"/>
              <w:marBottom w:val="0"/>
              <w:divBdr>
                <w:top w:val="none" w:sz="0" w:space="0" w:color="auto"/>
                <w:left w:val="none" w:sz="0" w:space="0" w:color="auto"/>
                <w:bottom w:val="none" w:sz="0" w:space="0" w:color="auto"/>
                <w:right w:val="none" w:sz="0" w:space="0" w:color="auto"/>
              </w:divBdr>
              <w:divsChild>
                <w:div w:id="161698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907592">
      <w:bodyDiv w:val="1"/>
      <w:marLeft w:val="0"/>
      <w:marRight w:val="0"/>
      <w:marTop w:val="0"/>
      <w:marBottom w:val="0"/>
      <w:divBdr>
        <w:top w:val="none" w:sz="0" w:space="0" w:color="auto"/>
        <w:left w:val="none" w:sz="0" w:space="0" w:color="auto"/>
        <w:bottom w:val="none" w:sz="0" w:space="0" w:color="auto"/>
        <w:right w:val="none" w:sz="0" w:space="0" w:color="auto"/>
      </w:divBdr>
      <w:divsChild>
        <w:div w:id="1363743644">
          <w:marLeft w:val="0"/>
          <w:marRight w:val="0"/>
          <w:marTop w:val="0"/>
          <w:marBottom w:val="0"/>
          <w:divBdr>
            <w:top w:val="none" w:sz="0" w:space="0" w:color="auto"/>
            <w:left w:val="none" w:sz="0" w:space="0" w:color="auto"/>
            <w:bottom w:val="none" w:sz="0" w:space="0" w:color="auto"/>
            <w:right w:val="none" w:sz="0" w:space="0" w:color="auto"/>
          </w:divBdr>
          <w:divsChild>
            <w:div w:id="1922331281">
              <w:marLeft w:val="0"/>
              <w:marRight w:val="0"/>
              <w:marTop w:val="0"/>
              <w:marBottom w:val="0"/>
              <w:divBdr>
                <w:top w:val="none" w:sz="0" w:space="0" w:color="auto"/>
                <w:left w:val="none" w:sz="0" w:space="0" w:color="auto"/>
                <w:bottom w:val="none" w:sz="0" w:space="0" w:color="auto"/>
                <w:right w:val="none" w:sz="0" w:space="0" w:color="auto"/>
              </w:divBdr>
              <w:divsChild>
                <w:div w:id="68833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948417">
      <w:bodyDiv w:val="1"/>
      <w:marLeft w:val="0"/>
      <w:marRight w:val="0"/>
      <w:marTop w:val="0"/>
      <w:marBottom w:val="0"/>
      <w:divBdr>
        <w:top w:val="none" w:sz="0" w:space="0" w:color="auto"/>
        <w:left w:val="none" w:sz="0" w:space="0" w:color="auto"/>
        <w:bottom w:val="none" w:sz="0" w:space="0" w:color="auto"/>
        <w:right w:val="none" w:sz="0" w:space="0" w:color="auto"/>
      </w:divBdr>
      <w:divsChild>
        <w:div w:id="1762608272">
          <w:marLeft w:val="0"/>
          <w:marRight w:val="0"/>
          <w:marTop w:val="0"/>
          <w:marBottom w:val="0"/>
          <w:divBdr>
            <w:top w:val="none" w:sz="0" w:space="0" w:color="auto"/>
            <w:left w:val="none" w:sz="0" w:space="0" w:color="auto"/>
            <w:bottom w:val="none" w:sz="0" w:space="0" w:color="auto"/>
            <w:right w:val="none" w:sz="0" w:space="0" w:color="auto"/>
          </w:divBdr>
          <w:divsChild>
            <w:div w:id="2033648893">
              <w:marLeft w:val="0"/>
              <w:marRight w:val="0"/>
              <w:marTop w:val="0"/>
              <w:marBottom w:val="0"/>
              <w:divBdr>
                <w:top w:val="none" w:sz="0" w:space="0" w:color="auto"/>
                <w:left w:val="none" w:sz="0" w:space="0" w:color="auto"/>
                <w:bottom w:val="none" w:sz="0" w:space="0" w:color="auto"/>
                <w:right w:val="none" w:sz="0" w:space="0" w:color="auto"/>
              </w:divBdr>
              <w:divsChild>
                <w:div w:id="345864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182282">
      <w:bodyDiv w:val="1"/>
      <w:marLeft w:val="0"/>
      <w:marRight w:val="0"/>
      <w:marTop w:val="0"/>
      <w:marBottom w:val="0"/>
      <w:divBdr>
        <w:top w:val="none" w:sz="0" w:space="0" w:color="auto"/>
        <w:left w:val="none" w:sz="0" w:space="0" w:color="auto"/>
        <w:bottom w:val="none" w:sz="0" w:space="0" w:color="auto"/>
        <w:right w:val="none" w:sz="0" w:space="0" w:color="auto"/>
      </w:divBdr>
      <w:divsChild>
        <w:div w:id="631906142">
          <w:marLeft w:val="0"/>
          <w:marRight w:val="0"/>
          <w:marTop w:val="0"/>
          <w:marBottom w:val="0"/>
          <w:divBdr>
            <w:top w:val="none" w:sz="0" w:space="0" w:color="auto"/>
            <w:left w:val="none" w:sz="0" w:space="0" w:color="auto"/>
            <w:bottom w:val="none" w:sz="0" w:space="0" w:color="auto"/>
            <w:right w:val="none" w:sz="0" w:space="0" w:color="auto"/>
          </w:divBdr>
          <w:divsChild>
            <w:div w:id="909075691">
              <w:marLeft w:val="0"/>
              <w:marRight w:val="0"/>
              <w:marTop w:val="0"/>
              <w:marBottom w:val="0"/>
              <w:divBdr>
                <w:top w:val="none" w:sz="0" w:space="0" w:color="auto"/>
                <w:left w:val="none" w:sz="0" w:space="0" w:color="auto"/>
                <w:bottom w:val="none" w:sz="0" w:space="0" w:color="auto"/>
                <w:right w:val="none" w:sz="0" w:space="0" w:color="auto"/>
              </w:divBdr>
              <w:divsChild>
                <w:div w:id="48019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069594">
      <w:bodyDiv w:val="1"/>
      <w:marLeft w:val="0"/>
      <w:marRight w:val="0"/>
      <w:marTop w:val="0"/>
      <w:marBottom w:val="0"/>
      <w:divBdr>
        <w:top w:val="none" w:sz="0" w:space="0" w:color="auto"/>
        <w:left w:val="none" w:sz="0" w:space="0" w:color="auto"/>
        <w:bottom w:val="none" w:sz="0" w:space="0" w:color="auto"/>
        <w:right w:val="none" w:sz="0" w:space="0" w:color="auto"/>
      </w:divBdr>
      <w:divsChild>
        <w:div w:id="363484929">
          <w:marLeft w:val="0"/>
          <w:marRight w:val="0"/>
          <w:marTop w:val="0"/>
          <w:marBottom w:val="0"/>
          <w:divBdr>
            <w:top w:val="none" w:sz="0" w:space="0" w:color="auto"/>
            <w:left w:val="none" w:sz="0" w:space="0" w:color="auto"/>
            <w:bottom w:val="none" w:sz="0" w:space="0" w:color="auto"/>
            <w:right w:val="none" w:sz="0" w:space="0" w:color="auto"/>
          </w:divBdr>
          <w:divsChild>
            <w:div w:id="985092306">
              <w:marLeft w:val="0"/>
              <w:marRight w:val="0"/>
              <w:marTop w:val="0"/>
              <w:marBottom w:val="0"/>
              <w:divBdr>
                <w:top w:val="none" w:sz="0" w:space="0" w:color="auto"/>
                <w:left w:val="none" w:sz="0" w:space="0" w:color="auto"/>
                <w:bottom w:val="none" w:sz="0" w:space="0" w:color="auto"/>
                <w:right w:val="none" w:sz="0" w:space="0" w:color="auto"/>
              </w:divBdr>
              <w:divsChild>
                <w:div w:id="35824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142056">
      <w:bodyDiv w:val="1"/>
      <w:marLeft w:val="0"/>
      <w:marRight w:val="0"/>
      <w:marTop w:val="0"/>
      <w:marBottom w:val="0"/>
      <w:divBdr>
        <w:top w:val="none" w:sz="0" w:space="0" w:color="auto"/>
        <w:left w:val="none" w:sz="0" w:space="0" w:color="auto"/>
        <w:bottom w:val="none" w:sz="0" w:space="0" w:color="auto"/>
        <w:right w:val="none" w:sz="0" w:space="0" w:color="auto"/>
      </w:divBdr>
      <w:divsChild>
        <w:div w:id="97339089">
          <w:marLeft w:val="0"/>
          <w:marRight w:val="0"/>
          <w:marTop w:val="0"/>
          <w:marBottom w:val="0"/>
          <w:divBdr>
            <w:top w:val="none" w:sz="0" w:space="0" w:color="auto"/>
            <w:left w:val="none" w:sz="0" w:space="0" w:color="auto"/>
            <w:bottom w:val="none" w:sz="0" w:space="0" w:color="auto"/>
            <w:right w:val="none" w:sz="0" w:space="0" w:color="auto"/>
          </w:divBdr>
          <w:divsChild>
            <w:div w:id="1169902234">
              <w:marLeft w:val="0"/>
              <w:marRight w:val="0"/>
              <w:marTop w:val="0"/>
              <w:marBottom w:val="0"/>
              <w:divBdr>
                <w:top w:val="none" w:sz="0" w:space="0" w:color="auto"/>
                <w:left w:val="none" w:sz="0" w:space="0" w:color="auto"/>
                <w:bottom w:val="none" w:sz="0" w:space="0" w:color="auto"/>
                <w:right w:val="none" w:sz="0" w:space="0" w:color="auto"/>
              </w:divBdr>
              <w:divsChild>
                <w:div w:id="32987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507188">
      <w:bodyDiv w:val="1"/>
      <w:marLeft w:val="0"/>
      <w:marRight w:val="0"/>
      <w:marTop w:val="0"/>
      <w:marBottom w:val="0"/>
      <w:divBdr>
        <w:top w:val="none" w:sz="0" w:space="0" w:color="auto"/>
        <w:left w:val="none" w:sz="0" w:space="0" w:color="auto"/>
        <w:bottom w:val="none" w:sz="0" w:space="0" w:color="auto"/>
        <w:right w:val="none" w:sz="0" w:space="0" w:color="auto"/>
      </w:divBdr>
      <w:divsChild>
        <w:div w:id="1392388081">
          <w:marLeft w:val="0"/>
          <w:marRight w:val="0"/>
          <w:marTop w:val="0"/>
          <w:marBottom w:val="0"/>
          <w:divBdr>
            <w:top w:val="none" w:sz="0" w:space="0" w:color="auto"/>
            <w:left w:val="none" w:sz="0" w:space="0" w:color="auto"/>
            <w:bottom w:val="none" w:sz="0" w:space="0" w:color="auto"/>
            <w:right w:val="none" w:sz="0" w:space="0" w:color="auto"/>
          </w:divBdr>
          <w:divsChild>
            <w:div w:id="2095590872">
              <w:marLeft w:val="0"/>
              <w:marRight w:val="0"/>
              <w:marTop w:val="0"/>
              <w:marBottom w:val="0"/>
              <w:divBdr>
                <w:top w:val="none" w:sz="0" w:space="0" w:color="auto"/>
                <w:left w:val="none" w:sz="0" w:space="0" w:color="auto"/>
                <w:bottom w:val="none" w:sz="0" w:space="0" w:color="auto"/>
                <w:right w:val="none" w:sz="0" w:space="0" w:color="auto"/>
              </w:divBdr>
              <w:divsChild>
                <w:div w:id="1716851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787968">
      <w:bodyDiv w:val="1"/>
      <w:marLeft w:val="0"/>
      <w:marRight w:val="0"/>
      <w:marTop w:val="0"/>
      <w:marBottom w:val="0"/>
      <w:divBdr>
        <w:top w:val="none" w:sz="0" w:space="0" w:color="auto"/>
        <w:left w:val="none" w:sz="0" w:space="0" w:color="auto"/>
        <w:bottom w:val="none" w:sz="0" w:space="0" w:color="auto"/>
        <w:right w:val="none" w:sz="0" w:space="0" w:color="auto"/>
      </w:divBdr>
      <w:divsChild>
        <w:div w:id="1338341477">
          <w:marLeft w:val="0"/>
          <w:marRight w:val="0"/>
          <w:marTop w:val="0"/>
          <w:marBottom w:val="0"/>
          <w:divBdr>
            <w:top w:val="none" w:sz="0" w:space="0" w:color="auto"/>
            <w:left w:val="none" w:sz="0" w:space="0" w:color="auto"/>
            <w:bottom w:val="none" w:sz="0" w:space="0" w:color="auto"/>
            <w:right w:val="none" w:sz="0" w:space="0" w:color="auto"/>
          </w:divBdr>
          <w:divsChild>
            <w:div w:id="1879002113">
              <w:marLeft w:val="0"/>
              <w:marRight w:val="0"/>
              <w:marTop w:val="0"/>
              <w:marBottom w:val="0"/>
              <w:divBdr>
                <w:top w:val="none" w:sz="0" w:space="0" w:color="auto"/>
                <w:left w:val="none" w:sz="0" w:space="0" w:color="auto"/>
                <w:bottom w:val="none" w:sz="0" w:space="0" w:color="auto"/>
                <w:right w:val="none" w:sz="0" w:space="0" w:color="auto"/>
              </w:divBdr>
              <w:divsChild>
                <w:div w:id="59698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585436">
      <w:bodyDiv w:val="1"/>
      <w:marLeft w:val="0"/>
      <w:marRight w:val="0"/>
      <w:marTop w:val="0"/>
      <w:marBottom w:val="0"/>
      <w:divBdr>
        <w:top w:val="none" w:sz="0" w:space="0" w:color="auto"/>
        <w:left w:val="none" w:sz="0" w:space="0" w:color="auto"/>
        <w:bottom w:val="none" w:sz="0" w:space="0" w:color="auto"/>
        <w:right w:val="none" w:sz="0" w:space="0" w:color="auto"/>
      </w:divBdr>
      <w:divsChild>
        <w:div w:id="1955792493">
          <w:marLeft w:val="0"/>
          <w:marRight w:val="0"/>
          <w:marTop w:val="0"/>
          <w:marBottom w:val="0"/>
          <w:divBdr>
            <w:top w:val="none" w:sz="0" w:space="0" w:color="auto"/>
            <w:left w:val="none" w:sz="0" w:space="0" w:color="auto"/>
            <w:bottom w:val="none" w:sz="0" w:space="0" w:color="auto"/>
            <w:right w:val="none" w:sz="0" w:space="0" w:color="auto"/>
          </w:divBdr>
          <w:divsChild>
            <w:div w:id="65540050">
              <w:marLeft w:val="0"/>
              <w:marRight w:val="0"/>
              <w:marTop w:val="0"/>
              <w:marBottom w:val="0"/>
              <w:divBdr>
                <w:top w:val="none" w:sz="0" w:space="0" w:color="auto"/>
                <w:left w:val="none" w:sz="0" w:space="0" w:color="auto"/>
                <w:bottom w:val="none" w:sz="0" w:space="0" w:color="auto"/>
                <w:right w:val="none" w:sz="0" w:space="0" w:color="auto"/>
              </w:divBdr>
              <w:divsChild>
                <w:div w:id="379132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853807">
      <w:bodyDiv w:val="1"/>
      <w:marLeft w:val="0"/>
      <w:marRight w:val="0"/>
      <w:marTop w:val="0"/>
      <w:marBottom w:val="0"/>
      <w:divBdr>
        <w:top w:val="none" w:sz="0" w:space="0" w:color="auto"/>
        <w:left w:val="none" w:sz="0" w:space="0" w:color="auto"/>
        <w:bottom w:val="none" w:sz="0" w:space="0" w:color="auto"/>
        <w:right w:val="none" w:sz="0" w:space="0" w:color="auto"/>
      </w:divBdr>
      <w:divsChild>
        <w:div w:id="413403083">
          <w:marLeft w:val="0"/>
          <w:marRight w:val="0"/>
          <w:marTop w:val="0"/>
          <w:marBottom w:val="0"/>
          <w:divBdr>
            <w:top w:val="none" w:sz="0" w:space="0" w:color="auto"/>
            <w:left w:val="none" w:sz="0" w:space="0" w:color="auto"/>
            <w:bottom w:val="none" w:sz="0" w:space="0" w:color="auto"/>
            <w:right w:val="none" w:sz="0" w:space="0" w:color="auto"/>
          </w:divBdr>
          <w:divsChild>
            <w:div w:id="1199781222">
              <w:marLeft w:val="0"/>
              <w:marRight w:val="0"/>
              <w:marTop w:val="0"/>
              <w:marBottom w:val="0"/>
              <w:divBdr>
                <w:top w:val="none" w:sz="0" w:space="0" w:color="auto"/>
                <w:left w:val="none" w:sz="0" w:space="0" w:color="auto"/>
                <w:bottom w:val="none" w:sz="0" w:space="0" w:color="auto"/>
                <w:right w:val="none" w:sz="0" w:space="0" w:color="auto"/>
              </w:divBdr>
              <w:divsChild>
                <w:div w:id="240409918">
                  <w:marLeft w:val="0"/>
                  <w:marRight w:val="0"/>
                  <w:marTop w:val="0"/>
                  <w:marBottom w:val="0"/>
                  <w:divBdr>
                    <w:top w:val="none" w:sz="0" w:space="0" w:color="auto"/>
                    <w:left w:val="none" w:sz="0" w:space="0" w:color="auto"/>
                    <w:bottom w:val="none" w:sz="0" w:space="0" w:color="auto"/>
                    <w:right w:val="none" w:sz="0" w:space="0" w:color="auto"/>
                  </w:divBdr>
                  <w:divsChild>
                    <w:div w:id="5983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257130">
      <w:bodyDiv w:val="1"/>
      <w:marLeft w:val="0"/>
      <w:marRight w:val="0"/>
      <w:marTop w:val="0"/>
      <w:marBottom w:val="0"/>
      <w:divBdr>
        <w:top w:val="none" w:sz="0" w:space="0" w:color="auto"/>
        <w:left w:val="none" w:sz="0" w:space="0" w:color="auto"/>
        <w:bottom w:val="none" w:sz="0" w:space="0" w:color="auto"/>
        <w:right w:val="none" w:sz="0" w:space="0" w:color="auto"/>
      </w:divBdr>
      <w:divsChild>
        <w:div w:id="2111195528">
          <w:marLeft w:val="0"/>
          <w:marRight w:val="0"/>
          <w:marTop w:val="0"/>
          <w:marBottom w:val="0"/>
          <w:divBdr>
            <w:top w:val="none" w:sz="0" w:space="0" w:color="auto"/>
            <w:left w:val="none" w:sz="0" w:space="0" w:color="auto"/>
            <w:bottom w:val="none" w:sz="0" w:space="0" w:color="auto"/>
            <w:right w:val="none" w:sz="0" w:space="0" w:color="auto"/>
          </w:divBdr>
          <w:divsChild>
            <w:div w:id="1240168156">
              <w:marLeft w:val="0"/>
              <w:marRight w:val="0"/>
              <w:marTop w:val="0"/>
              <w:marBottom w:val="0"/>
              <w:divBdr>
                <w:top w:val="none" w:sz="0" w:space="0" w:color="auto"/>
                <w:left w:val="none" w:sz="0" w:space="0" w:color="auto"/>
                <w:bottom w:val="none" w:sz="0" w:space="0" w:color="auto"/>
                <w:right w:val="none" w:sz="0" w:space="0" w:color="auto"/>
              </w:divBdr>
              <w:divsChild>
                <w:div w:id="58438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909325">
      <w:bodyDiv w:val="1"/>
      <w:marLeft w:val="0"/>
      <w:marRight w:val="0"/>
      <w:marTop w:val="0"/>
      <w:marBottom w:val="0"/>
      <w:divBdr>
        <w:top w:val="none" w:sz="0" w:space="0" w:color="auto"/>
        <w:left w:val="none" w:sz="0" w:space="0" w:color="auto"/>
        <w:bottom w:val="none" w:sz="0" w:space="0" w:color="auto"/>
        <w:right w:val="none" w:sz="0" w:space="0" w:color="auto"/>
      </w:divBdr>
      <w:divsChild>
        <w:div w:id="693917528">
          <w:marLeft w:val="0"/>
          <w:marRight w:val="0"/>
          <w:marTop w:val="0"/>
          <w:marBottom w:val="0"/>
          <w:divBdr>
            <w:top w:val="none" w:sz="0" w:space="0" w:color="auto"/>
            <w:left w:val="none" w:sz="0" w:space="0" w:color="auto"/>
            <w:bottom w:val="none" w:sz="0" w:space="0" w:color="auto"/>
            <w:right w:val="none" w:sz="0" w:space="0" w:color="auto"/>
          </w:divBdr>
          <w:divsChild>
            <w:div w:id="1765223014">
              <w:marLeft w:val="0"/>
              <w:marRight w:val="0"/>
              <w:marTop w:val="0"/>
              <w:marBottom w:val="0"/>
              <w:divBdr>
                <w:top w:val="none" w:sz="0" w:space="0" w:color="auto"/>
                <w:left w:val="none" w:sz="0" w:space="0" w:color="auto"/>
                <w:bottom w:val="none" w:sz="0" w:space="0" w:color="auto"/>
                <w:right w:val="none" w:sz="0" w:space="0" w:color="auto"/>
              </w:divBdr>
              <w:divsChild>
                <w:div w:id="42782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642925">
      <w:bodyDiv w:val="1"/>
      <w:marLeft w:val="0"/>
      <w:marRight w:val="0"/>
      <w:marTop w:val="0"/>
      <w:marBottom w:val="0"/>
      <w:divBdr>
        <w:top w:val="none" w:sz="0" w:space="0" w:color="auto"/>
        <w:left w:val="none" w:sz="0" w:space="0" w:color="auto"/>
        <w:bottom w:val="none" w:sz="0" w:space="0" w:color="auto"/>
        <w:right w:val="none" w:sz="0" w:space="0" w:color="auto"/>
      </w:divBdr>
    </w:div>
    <w:div w:id="2140031091">
      <w:bodyDiv w:val="1"/>
      <w:marLeft w:val="0"/>
      <w:marRight w:val="0"/>
      <w:marTop w:val="0"/>
      <w:marBottom w:val="0"/>
      <w:divBdr>
        <w:top w:val="none" w:sz="0" w:space="0" w:color="auto"/>
        <w:left w:val="none" w:sz="0" w:space="0" w:color="auto"/>
        <w:bottom w:val="none" w:sz="0" w:space="0" w:color="auto"/>
        <w:right w:val="none" w:sz="0" w:space="0" w:color="auto"/>
      </w:divBdr>
      <w:divsChild>
        <w:div w:id="1751583661">
          <w:marLeft w:val="0"/>
          <w:marRight w:val="0"/>
          <w:marTop w:val="0"/>
          <w:marBottom w:val="0"/>
          <w:divBdr>
            <w:top w:val="none" w:sz="0" w:space="0" w:color="auto"/>
            <w:left w:val="none" w:sz="0" w:space="0" w:color="auto"/>
            <w:bottom w:val="none" w:sz="0" w:space="0" w:color="auto"/>
            <w:right w:val="none" w:sz="0" w:space="0" w:color="auto"/>
          </w:divBdr>
          <w:divsChild>
            <w:div w:id="697463986">
              <w:marLeft w:val="0"/>
              <w:marRight w:val="0"/>
              <w:marTop w:val="0"/>
              <w:marBottom w:val="0"/>
              <w:divBdr>
                <w:top w:val="none" w:sz="0" w:space="0" w:color="auto"/>
                <w:left w:val="none" w:sz="0" w:space="0" w:color="auto"/>
                <w:bottom w:val="none" w:sz="0" w:space="0" w:color="auto"/>
                <w:right w:val="none" w:sz="0" w:space="0" w:color="auto"/>
              </w:divBdr>
              <w:divsChild>
                <w:div w:id="146368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7.wmf"/><Relationship Id="rId21" Type="http://schemas.openxmlformats.org/officeDocument/2006/relationships/image" Target="media/image11.gif"/><Relationship Id="rId42" Type="http://schemas.openxmlformats.org/officeDocument/2006/relationships/image" Target="media/image32.png"/><Relationship Id="rId63" Type="http://schemas.openxmlformats.org/officeDocument/2006/relationships/image" Target="media/image44.wmf"/><Relationship Id="rId84" Type="http://schemas.openxmlformats.org/officeDocument/2006/relationships/image" Target="media/image53.wmf"/><Relationship Id="rId138" Type="http://schemas.openxmlformats.org/officeDocument/2006/relationships/image" Target="media/image78.png"/><Relationship Id="rId107" Type="http://schemas.openxmlformats.org/officeDocument/2006/relationships/oleObject" Target="embeddings/oleObject34.bin"/><Relationship Id="rId11" Type="http://schemas.openxmlformats.org/officeDocument/2006/relationships/image" Target="media/image1.jpeg"/><Relationship Id="rId32" Type="http://schemas.openxmlformats.org/officeDocument/2006/relationships/image" Target="media/image22.png"/><Relationship Id="rId53" Type="http://schemas.openxmlformats.org/officeDocument/2006/relationships/image" Target="media/image39.wmf"/><Relationship Id="rId74" Type="http://schemas.openxmlformats.org/officeDocument/2006/relationships/oleObject" Target="embeddings/oleObject16.bin"/><Relationship Id="rId128" Type="http://schemas.openxmlformats.org/officeDocument/2006/relationships/image" Target="media/image73.wmf"/><Relationship Id="rId149" Type="http://schemas.openxmlformats.org/officeDocument/2006/relationships/hyperlink" Target="https://doi.org/" TargetMode="External"/><Relationship Id="rId5" Type="http://schemas.openxmlformats.org/officeDocument/2006/relationships/webSettings" Target="webSettings.xml"/><Relationship Id="rId95" Type="http://schemas.openxmlformats.org/officeDocument/2006/relationships/oleObject" Target="embeddings/oleObject27.bin"/><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oleObject" Target="embeddings/oleObject2.bin"/><Relationship Id="rId64" Type="http://schemas.openxmlformats.org/officeDocument/2006/relationships/oleObject" Target="embeddings/oleObject10.bin"/><Relationship Id="rId69" Type="http://schemas.openxmlformats.org/officeDocument/2006/relationships/image" Target="media/image47.wmf"/><Relationship Id="rId113" Type="http://schemas.openxmlformats.org/officeDocument/2006/relationships/oleObject" Target="embeddings/oleObject38.bin"/><Relationship Id="rId118" Type="http://schemas.openxmlformats.org/officeDocument/2006/relationships/oleObject" Target="embeddings/oleObject41.bin"/><Relationship Id="rId134" Type="http://schemas.openxmlformats.org/officeDocument/2006/relationships/oleObject" Target="embeddings/oleObject49.bin"/><Relationship Id="rId139" Type="http://schemas.openxmlformats.org/officeDocument/2006/relationships/image" Target="media/image79.png"/><Relationship Id="rId80" Type="http://schemas.openxmlformats.org/officeDocument/2006/relationships/image" Target="media/image51.wmf"/><Relationship Id="rId85" Type="http://schemas.openxmlformats.org/officeDocument/2006/relationships/oleObject" Target="embeddings/oleObject22.bin"/><Relationship Id="rId150" Type="http://schemas.openxmlformats.org/officeDocument/2006/relationships/hyperlink" Target="https://doi.org/" TargetMode="External"/><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3.jpeg"/><Relationship Id="rId38" Type="http://schemas.openxmlformats.org/officeDocument/2006/relationships/image" Target="media/image28.png"/><Relationship Id="rId59" Type="http://schemas.openxmlformats.org/officeDocument/2006/relationships/image" Target="media/image42.wmf"/><Relationship Id="rId103" Type="http://schemas.openxmlformats.org/officeDocument/2006/relationships/image" Target="media/image62.wmf"/><Relationship Id="rId108" Type="http://schemas.openxmlformats.org/officeDocument/2006/relationships/oleObject" Target="embeddings/oleObject35.bin"/><Relationship Id="rId124" Type="http://schemas.openxmlformats.org/officeDocument/2006/relationships/image" Target="media/image71.wmf"/><Relationship Id="rId129" Type="http://schemas.openxmlformats.org/officeDocument/2006/relationships/oleObject" Target="embeddings/oleObject46.bin"/><Relationship Id="rId54" Type="http://schemas.openxmlformats.org/officeDocument/2006/relationships/oleObject" Target="embeddings/oleObject5.bin"/><Relationship Id="rId70" Type="http://schemas.openxmlformats.org/officeDocument/2006/relationships/oleObject" Target="embeddings/oleObject13.bin"/><Relationship Id="rId75" Type="http://schemas.openxmlformats.org/officeDocument/2006/relationships/image" Target="media/image49.wmf"/><Relationship Id="rId91" Type="http://schemas.openxmlformats.org/officeDocument/2006/relationships/oleObject" Target="embeddings/oleObject25.bin"/><Relationship Id="rId96" Type="http://schemas.openxmlformats.org/officeDocument/2006/relationships/image" Target="media/image59.wmf"/><Relationship Id="rId140" Type="http://schemas.openxmlformats.org/officeDocument/2006/relationships/image" Target="media/image80.png"/><Relationship Id="rId145" Type="http://schemas.openxmlformats.org/officeDocument/2006/relationships/hyperlink" Target="https://www.wpowerproducts.com/blog/power-generation-equipment-resources/different-generator-cooling-method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7.wmf"/><Relationship Id="rId114" Type="http://schemas.openxmlformats.org/officeDocument/2006/relationships/oleObject" Target="embeddings/oleObject39.bin"/><Relationship Id="rId119" Type="http://schemas.openxmlformats.org/officeDocument/2006/relationships/image" Target="media/image68.png"/><Relationship Id="rId44" Type="http://schemas.openxmlformats.org/officeDocument/2006/relationships/image" Target="media/image34.png"/><Relationship Id="rId60" Type="http://schemas.openxmlformats.org/officeDocument/2006/relationships/oleObject" Target="embeddings/oleObject8.bin"/><Relationship Id="rId65" Type="http://schemas.openxmlformats.org/officeDocument/2006/relationships/image" Target="media/image45.wmf"/><Relationship Id="rId81" Type="http://schemas.openxmlformats.org/officeDocument/2006/relationships/oleObject" Target="embeddings/oleObject20.bin"/><Relationship Id="rId86" Type="http://schemas.openxmlformats.org/officeDocument/2006/relationships/image" Target="media/image54.wmf"/><Relationship Id="rId130" Type="http://schemas.openxmlformats.org/officeDocument/2006/relationships/image" Target="media/image74.wmf"/><Relationship Id="rId135" Type="http://schemas.openxmlformats.org/officeDocument/2006/relationships/image" Target="media/image76.wmf"/><Relationship Id="rId151" Type="http://schemas.openxmlformats.org/officeDocument/2006/relationships/header" Target="header4.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image" Target="media/image64.wmf"/><Relationship Id="rId34" Type="http://schemas.openxmlformats.org/officeDocument/2006/relationships/image" Target="media/image24.jpeg"/><Relationship Id="rId50" Type="http://schemas.openxmlformats.org/officeDocument/2006/relationships/oleObject" Target="embeddings/oleObject3.bin"/><Relationship Id="rId55" Type="http://schemas.openxmlformats.org/officeDocument/2006/relationships/image" Target="media/image40.wmf"/><Relationship Id="rId76" Type="http://schemas.openxmlformats.org/officeDocument/2006/relationships/oleObject" Target="embeddings/oleObject17.bin"/><Relationship Id="rId97" Type="http://schemas.openxmlformats.org/officeDocument/2006/relationships/oleObject" Target="embeddings/oleObject28.bin"/><Relationship Id="rId104" Type="http://schemas.openxmlformats.org/officeDocument/2006/relationships/oleObject" Target="embeddings/oleObject32.bin"/><Relationship Id="rId120" Type="http://schemas.openxmlformats.org/officeDocument/2006/relationships/image" Target="media/image69.wmf"/><Relationship Id="rId125" Type="http://schemas.openxmlformats.org/officeDocument/2006/relationships/oleObject" Target="embeddings/oleObject44.bin"/><Relationship Id="rId141" Type="http://schemas.openxmlformats.org/officeDocument/2006/relationships/image" Target="media/image81.wmf"/><Relationship Id="rId146" Type="http://schemas.openxmlformats.org/officeDocument/2006/relationships/hyperlink" Target="https://www.kinsley-group.com/generator-cooling-system-comparison-difference-between-air-cooling-and-water-cooling-systems/" TargetMode="External"/><Relationship Id="rId7" Type="http://schemas.openxmlformats.org/officeDocument/2006/relationships/endnotes" Target="endnotes.xml"/><Relationship Id="rId71" Type="http://schemas.openxmlformats.org/officeDocument/2006/relationships/image" Target="media/image48.wmf"/><Relationship Id="rId92" Type="http://schemas.openxmlformats.org/officeDocument/2006/relationships/image" Target="media/image57.wmf"/><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wmf"/><Relationship Id="rId66" Type="http://schemas.openxmlformats.org/officeDocument/2006/relationships/oleObject" Target="embeddings/oleObject11.bin"/><Relationship Id="rId87" Type="http://schemas.openxmlformats.org/officeDocument/2006/relationships/oleObject" Target="embeddings/oleObject23.bin"/><Relationship Id="rId110" Type="http://schemas.openxmlformats.org/officeDocument/2006/relationships/oleObject" Target="embeddings/oleObject36.bin"/><Relationship Id="rId115" Type="http://schemas.openxmlformats.org/officeDocument/2006/relationships/image" Target="media/image66.wmf"/><Relationship Id="rId131" Type="http://schemas.openxmlformats.org/officeDocument/2006/relationships/oleObject" Target="embeddings/oleObject47.bin"/><Relationship Id="rId136" Type="http://schemas.openxmlformats.org/officeDocument/2006/relationships/oleObject" Target="embeddings/oleObject50.bin"/><Relationship Id="rId61" Type="http://schemas.openxmlformats.org/officeDocument/2006/relationships/image" Target="media/image43.wmf"/><Relationship Id="rId82" Type="http://schemas.openxmlformats.org/officeDocument/2006/relationships/image" Target="media/image52.wmf"/><Relationship Id="rId152" Type="http://schemas.openxmlformats.org/officeDocument/2006/relationships/fontTable" Target="fontTable.xml"/><Relationship Id="rId19" Type="http://schemas.openxmlformats.org/officeDocument/2006/relationships/image" Target="media/image9.png"/><Relationship Id="rId14" Type="http://schemas.openxmlformats.org/officeDocument/2006/relationships/image" Target="media/image4.jpe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oleObject" Target="embeddings/oleObject6.bin"/><Relationship Id="rId77" Type="http://schemas.openxmlformats.org/officeDocument/2006/relationships/image" Target="media/image50.wmf"/><Relationship Id="rId100" Type="http://schemas.openxmlformats.org/officeDocument/2006/relationships/oleObject" Target="embeddings/oleObject30.bin"/><Relationship Id="rId105" Type="http://schemas.openxmlformats.org/officeDocument/2006/relationships/image" Target="media/image63.wmf"/><Relationship Id="rId126" Type="http://schemas.openxmlformats.org/officeDocument/2006/relationships/image" Target="media/image72.wmf"/><Relationship Id="rId147" Type="http://schemas.openxmlformats.org/officeDocument/2006/relationships/hyperlink" Target="https://americasgenerators.com/the-differences-between-air-cooled-and-liquid-cooled-generators/" TargetMode="External"/><Relationship Id="rId8" Type="http://schemas.openxmlformats.org/officeDocument/2006/relationships/header" Target="header1.xml"/><Relationship Id="rId51" Type="http://schemas.openxmlformats.org/officeDocument/2006/relationships/image" Target="media/image38.wmf"/><Relationship Id="rId72" Type="http://schemas.openxmlformats.org/officeDocument/2006/relationships/oleObject" Target="embeddings/oleObject14.bin"/><Relationship Id="rId93" Type="http://schemas.openxmlformats.org/officeDocument/2006/relationships/oleObject" Target="embeddings/oleObject26.bin"/><Relationship Id="rId98" Type="http://schemas.openxmlformats.org/officeDocument/2006/relationships/oleObject" Target="embeddings/oleObject29.bin"/><Relationship Id="rId121" Type="http://schemas.openxmlformats.org/officeDocument/2006/relationships/oleObject" Target="embeddings/oleObject42.bin"/><Relationship Id="rId142" Type="http://schemas.openxmlformats.org/officeDocument/2006/relationships/oleObject" Target="embeddings/oleObject51.bin"/><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oleObject" Target="embeddings/oleObject1.bin"/><Relationship Id="rId67" Type="http://schemas.openxmlformats.org/officeDocument/2006/relationships/image" Target="media/image46.wmf"/><Relationship Id="rId116" Type="http://schemas.openxmlformats.org/officeDocument/2006/relationships/oleObject" Target="embeddings/oleObject40.bin"/><Relationship Id="rId137" Type="http://schemas.openxmlformats.org/officeDocument/2006/relationships/image" Target="media/image77.png"/><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oleObject" Target="embeddings/oleObject9.bin"/><Relationship Id="rId83" Type="http://schemas.openxmlformats.org/officeDocument/2006/relationships/oleObject" Target="embeddings/oleObject21.bin"/><Relationship Id="rId88" Type="http://schemas.openxmlformats.org/officeDocument/2006/relationships/image" Target="media/image55.wmf"/><Relationship Id="rId111" Type="http://schemas.openxmlformats.org/officeDocument/2006/relationships/oleObject" Target="embeddings/oleObject37.bin"/><Relationship Id="rId132" Type="http://schemas.openxmlformats.org/officeDocument/2006/relationships/image" Target="media/image75.wmf"/><Relationship Id="rId153" Type="http://schemas.openxmlformats.org/officeDocument/2006/relationships/theme" Target="theme/theme1.xml"/><Relationship Id="rId15" Type="http://schemas.openxmlformats.org/officeDocument/2006/relationships/image" Target="media/image5.png"/><Relationship Id="rId36" Type="http://schemas.openxmlformats.org/officeDocument/2006/relationships/image" Target="media/image26.png"/><Relationship Id="rId57" Type="http://schemas.openxmlformats.org/officeDocument/2006/relationships/image" Target="media/image41.wmf"/><Relationship Id="rId106" Type="http://schemas.openxmlformats.org/officeDocument/2006/relationships/oleObject" Target="embeddings/oleObject33.bin"/><Relationship Id="rId127" Type="http://schemas.openxmlformats.org/officeDocument/2006/relationships/oleObject" Target="embeddings/oleObject45.bin"/><Relationship Id="rId10" Type="http://schemas.openxmlformats.org/officeDocument/2006/relationships/header" Target="header3.xml"/><Relationship Id="rId31" Type="http://schemas.openxmlformats.org/officeDocument/2006/relationships/image" Target="media/image21.png"/><Relationship Id="rId52" Type="http://schemas.openxmlformats.org/officeDocument/2006/relationships/oleObject" Target="embeddings/oleObject4.bin"/><Relationship Id="rId73" Type="http://schemas.openxmlformats.org/officeDocument/2006/relationships/oleObject" Target="embeddings/oleObject15.bin"/><Relationship Id="rId78" Type="http://schemas.openxmlformats.org/officeDocument/2006/relationships/oleObject" Target="embeddings/oleObject18.bin"/><Relationship Id="rId94" Type="http://schemas.openxmlformats.org/officeDocument/2006/relationships/image" Target="media/image58.wmf"/><Relationship Id="rId99" Type="http://schemas.openxmlformats.org/officeDocument/2006/relationships/image" Target="media/image60.wmf"/><Relationship Id="rId101" Type="http://schemas.openxmlformats.org/officeDocument/2006/relationships/image" Target="media/image61.wmf"/><Relationship Id="rId122" Type="http://schemas.openxmlformats.org/officeDocument/2006/relationships/image" Target="media/image70.wmf"/><Relationship Id="rId143" Type="http://schemas.openxmlformats.org/officeDocument/2006/relationships/hyperlink" Target="https://zakon.rada.gov.ua/laws/show/1818-20" TargetMode="External"/><Relationship Id="rId148" Type="http://schemas.openxmlformats.org/officeDocument/2006/relationships/hyperlink" Target="https://doi.org/" TargetMode="External"/><Relationship Id="rId4" Type="http://schemas.openxmlformats.org/officeDocument/2006/relationships/settings" Target="settings.xml"/><Relationship Id="rId9" Type="http://schemas.openxmlformats.org/officeDocument/2006/relationships/header" Target="header2.xml"/><Relationship Id="rId26" Type="http://schemas.openxmlformats.org/officeDocument/2006/relationships/image" Target="media/image16.png"/><Relationship Id="rId47" Type="http://schemas.openxmlformats.org/officeDocument/2006/relationships/image" Target="media/image36.wmf"/><Relationship Id="rId68" Type="http://schemas.openxmlformats.org/officeDocument/2006/relationships/oleObject" Target="embeddings/oleObject12.bin"/><Relationship Id="rId89" Type="http://schemas.openxmlformats.org/officeDocument/2006/relationships/oleObject" Target="embeddings/oleObject24.bin"/><Relationship Id="rId112" Type="http://schemas.openxmlformats.org/officeDocument/2006/relationships/image" Target="media/image65.wmf"/><Relationship Id="rId133" Type="http://schemas.openxmlformats.org/officeDocument/2006/relationships/oleObject" Target="embeddings/oleObject48.bin"/><Relationship Id="rId16" Type="http://schemas.openxmlformats.org/officeDocument/2006/relationships/image" Target="media/image6.jpeg"/><Relationship Id="rId37" Type="http://schemas.openxmlformats.org/officeDocument/2006/relationships/image" Target="media/image27.png"/><Relationship Id="rId58" Type="http://schemas.openxmlformats.org/officeDocument/2006/relationships/oleObject" Target="embeddings/oleObject7.bin"/><Relationship Id="rId79" Type="http://schemas.openxmlformats.org/officeDocument/2006/relationships/oleObject" Target="embeddings/oleObject19.bin"/><Relationship Id="rId102" Type="http://schemas.openxmlformats.org/officeDocument/2006/relationships/oleObject" Target="embeddings/oleObject31.bin"/><Relationship Id="rId123" Type="http://schemas.openxmlformats.org/officeDocument/2006/relationships/oleObject" Target="embeddings/oleObject43.bin"/><Relationship Id="rId144" Type="http://schemas.openxmlformats.org/officeDocument/2006/relationships/hyperlink" Target="https://www.energy.gov/eere/energy-efficiency-buildings-and-industry" TargetMode="External"/><Relationship Id="rId90" Type="http://schemas.openxmlformats.org/officeDocument/2006/relationships/image" Target="media/image5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5AB722-9925-0043-AF11-C893193A6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98</Pages>
  <Words>18694</Words>
  <Characters>124319</Characters>
  <Application>Microsoft Office Word</Application>
  <DocSecurity>0</DocSecurity>
  <Lines>3107</Lines>
  <Paragraphs>1276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 Stratila</dc:creator>
  <cp:keywords/>
  <dc:description/>
  <cp:lastModifiedBy>Bogdan Stratila</cp:lastModifiedBy>
  <cp:revision>2</cp:revision>
  <cp:lastPrinted>2023-12-24T16:11:00Z</cp:lastPrinted>
  <dcterms:created xsi:type="dcterms:W3CDTF">2023-12-25T10:35:00Z</dcterms:created>
  <dcterms:modified xsi:type="dcterms:W3CDTF">2023-12-25T10:35:00Z</dcterms:modified>
</cp:coreProperties>
</file>