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spacing w:after="0" w:line="240" w:lineRule="auto"/>
        <w:contextualSpacing w:val="0"/>
        <w:jc w:val="center"/>
        <w:rPr>
          <w:b w:val="1"/>
        </w:rPr>
      </w:pPr>
      <w:r w:rsidDel="00000000" w:rsidR="00000000" w:rsidRPr="00000000">
        <w:rPr>
          <w:b w:val="1"/>
          <w:rtl w:val="0"/>
        </w:rPr>
        <w:t xml:space="preserve">НАЦІОНАЛЬНИЙ ТЕХНІЧНИЙ УНІВЕРСИТЕТ УКРАЇНИ</w:t>
      </w:r>
    </w:p>
    <w:p w:rsidR="00000000" w:rsidDel="00000000" w:rsidP="00000000" w:rsidRDefault="00000000" w:rsidRPr="00000000" w14:paraId="00000001">
      <w:pPr>
        <w:spacing w:after="0" w:line="240" w:lineRule="auto"/>
        <w:contextualSpacing w:val="0"/>
        <w:jc w:val="center"/>
        <w:rPr>
          <w:b w:val="1"/>
        </w:rPr>
      </w:pPr>
      <w:r w:rsidDel="00000000" w:rsidR="00000000" w:rsidRPr="00000000">
        <w:rPr>
          <w:b w:val="1"/>
          <w:rtl w:val="0"/>
        </w:rPr>
        <w:t xml:space="preserve">«КИЇВСЬКИЙ ПОЛІТЕХНІЧНИЙ ІНСТИТУТ</w:t>
        <w:br w:type="textWrapping"/>
        <w:t xml:space="preserve">імені ІГОРЯ СІКОРСЬКОГО»</w:t>
      </w:r>
    </w:p>
    <w:p w:rsidR="00000000" w:rsidDel="00000000" w:rsidP="00000000" w:rsidRDefault="00000000" w:rsidRPr="00000000" w14:paraId="00000002">
      <w:pPr>
        <w:tabs>
          <w:tab w:val="left" w:pos="9356"/>
        </w:tabs>
        <w:spacing w:after="0" w:before="120" w:line="240" w:lineRule="auto"/>
        <w:contextualSpacing w:val="0"/>
        <w:jc w:val="center"/>
        <w:rPr>
          <w:b w:val="1"/>
        </w:rPr>
      </w:pPr>
      <w:r w:rsidDel="00000000" w:rsidR="00000000" w:rsidRPr="00000000">
        <w:rPr>
          <w:b w:val="1"/>
          <w:rtl w:val="0"/>
        </w:rPr>
        <w:t xml:space="preserve">Факультет інформатики та обчислювальної техніки</w:t>
      </w:r>
    </w:p>
    <w:p w:rsidR="00000000" w:rsidDel="00000000" w:rsidP="00000000" w:rsidRDefault="00000000" w:rsidRPr="00000000" w14:paraId="00000003">
      <w:pPr>
        <w:tabs>
          <w:tab w:val="left" w:pos="9356"/>
        </w:tabs>
        <w:spacing w:after="0" w:before="120" w:line="240" w:lineRule="auto"/>
        <w:contextualSpacing w:val="0"/>
        <w:jc w:val="center"/>
        <w:rPr>
          <w:b w:val="1"/>
        </w:rPr>
      </w:pPr>
      <w:r w:rsidDel="00000000" w:rsidR="00000000" w:rsidRPr="00000000">
        <w:rPr>
          <w:b w:val="1"/>
          <w:rtl w:val="0"/>
        </w:rPr>
        <w:t xml:space="preserve">Автоматизованих систем обробки інформації і управління</w:t>
      </w:r>
    </w:p>
    <w:p w:rsidR="00000000" w:rsidDel="00000000" w:rsidP="00000000" w:rsidRDefault="00000000" w:rsidRPr="00000000" w14:paraId="00000004">
      <w:pPr>
        <w:tabs>
          <w:tab w:val="left" w:pos="8903"/>
          <w:tab w:val="left" w:pos="9631"/>
        </w:tabs>
        <w:spacing w:after="0" w:line="240" w:lineRule="auto"/>
        <w:contextualSpacing w:val="0"/>
        <w:jc w:val="center"/>
        <w:rPr/>
      </w:pPr>
      <w:r w:rsidDel="00000000" w:rsidR="00000000" w:rsidRPr="00000000">
        <w:rPr>
          <w:rtl w:val="0"/>
        </w:rPr>
      </w:r>
    </w:p>
    <w:tbl>
      <w:tblPr>
        <w:tblStyle w:val="Table1"/>
        <w:tblW w:w="9116.0" w:type="dxa"/>
        <w:jc w:val="left"/>
        <w:tblInd w:w="0.0" w:type="dxa"/>
        <w:tblLayout w:type="fixed"/>
        <w:tblLook w:val="0400"/>
      </w:tblPr>
      <w:tblGrid>
        <w:gridCol w:w="5353"/>
        <w:gridCol w:w="3763"/>
        <w:tblGridChange w:id="0">
          <w:tblGrid>
            <w:gridCol w:w="5353"/>
            <w:gridCol w:w="3763"/>
          </w:tblGrid>
        </w:tblGridChange>
      </w:tblGrid>
      <w:tr>
        <w:tc>
          <w:tcPr/>
          <w:p w:rsidR="00000000" w:rsidDel="00000000" w:rsidP="00000000" w:rsidRDefault="00000000" w:rsidRPr="00000000" w14:paraId="00000005">
            <w:pPr>
              <w:tabs>
                <w:tab w:val="left" w:pos="9631"/>
              </w:tabs>
              <w:spacing w:after="0" w:line="240" w:lineRule="auto"/>
              <w:contextualSpacing w:val="0"/>
              <w:rPr>
                <w:sz w:val="26"/>
                <w:szCs w:val="26"/>
              </w:rPr>
            </w:pPr>
            <w:r w:rsidDel="00000000" w:rsidR="00000000" w:rsidRPr="00000000">
              <w:rPr>
                <w:sz w:val="26"/>
                <w:szCs w:val="26"/>
                <w:rtl w:val="0"/>
              </w:rPr>
              <w:t xml:space="preserve">«На правах рукопису»</w:t>
            </w:r>
          </w:p>
          <w:p w:rsidR="00000000" w:rsidDel="00000000" w:rsidP="00000000" w:rsidRDefault="00000000" w:rsidRPr="00000000" w14:paraId="00000006">
            <w:pPr>
              <w:tabs>
                <w:tab w:val="left" w:pos="9631"/>
              </w:tabs>
              <w:spacing w:after="0" w:line="240" w:lineRule="auto"/>
              <w:contextualSpacing w:val="0"/>
              <w:rPr>
                <w:sz w:val="26"/>
                <w:szCs w:val="26"/>
              </w:rPr>
            </w:pPr>
            <w:r w:rsidDel="00000000" w:rsidR="00000000" w:rsidRPr="00000000">
              <w:rPr>
                <w:sz w:val="26"/>
                <w:szCs w:val="26"/>
                <w:rtl w:val="0"/>
              </w:rPr>
              <w:t xml:space="preserve">УДК ______________</w:t>
            </w:r>
          </w:p>
        </w:tc>
        <w:tc>
          <w:tcPr/>
          <w:p w:rsidR="00000000" w:rsidDel="00000000" w:rsidP="00000000" w:rsidRDefault="00000000" w:rsidRPr="00000000" w14:paraId="00000007">
            <w:pPr>
              <w:spacing w:after="0" w:before="120" w:line="240" w:lineRule="auto"/>
              <w:ind w:left="62"/>
              <w:contextualSpacing w:val="0"/>
              <w:rPr>
                <w:sz w:val="24"/>
                <w:szCs w:val="24"/>
              </w:rPr>
            </w:pPr>
            <w:r w:rsidDel="00000000" w:rsidR="00000000" w:rsidRPr="00000000">
              <w:rPr>
                <w:sz w:val="24"/>
                <w:szCs w:val="24"/>
                <w:rtl w:val="0"/>
              </w:rPr>
              <w:t xml:space="preserve">«До захисту допущено»</w:t>
            </w:r>
          </w:p>
          <w:p w:rsidR="00000000" w:rsidDel="00000000" w:rsidP="00000000" w:rsidRDefault="00000000" w:rsidRPr="00000000" w14:paraId="00000008">
            <w:pPr>
              <w:spacing w:after="0" w:before="120" w:line="240" w:lineRule="auto"/>
              <w:ind w:left="62"/>
              <w:contextualSpacing w:val="0"/>
              <w:rPr>
                <w:sz w:val="24"/>
                <w:szCs w:val="24"/>
              </w:rPr>
            </w:pPr>
            <w:r w:rsidDel="00000000" w:rsidR="00000000" w:rsidRPr="00000000">
              <w:rPr>
                <w:sz w:val="24"/>
                <w:szCs w:val="24"/>
                <w:rtl w:val="0"/>
              </w:rPr>
              <w:t xml:space="preserve">Завідувач кафедри</w:t>
            </w:r>
          </w:p>
          <w:p w:rsidR="00000000" w:rsidDel="00000000" w:rsidP="00000000" w:rsidRDefault="00000000" w:rsidRPr="00000000" w14:paraId="00000009">
            <w:pPr>
              <w:spacing w:after="0" w:before="120" w:line="240" w:lineRule="auto"/>
              <w:ind w:left="62"/>
              <w:contextualSpacing w:val="0"/>
              <w:rPr>
                <w:sz w:val="24"/>
                <w:szCs w:val="24"/>
              </w:rPr>
            </w:pPr>
            <w:r w:rsidDel="00000000" w:rsidR="00000000" w:rsidRPr="00000000">
              <w:rPr>
                <w:sz w:val="24"/>
                <w:szCs w:val="24"/>
                <w:rtl w:val="0"/>
              </w:rPr>
              <w:t xml:space="preserve">__________ О.А.Павлов</w:t>
            </w:r>
          </w:p>
          <w:p w:rsidR="00000000" w:rsidDel="00000000" w:rsidP="00000000" w:rsidRDefault="00000000" w:rsidRPr="00000000" w14:paraId="0000000A">
            <w:pPr>
              <w:spacing w:after="0" w:before="120" w:line="240" w:lineRule="auto"/>
              <w:ind w:left="62"/>
              <w:contextualSpacing w:val="0"/>
              <w:rPr>
                <w:sz w:val="24"/>
                <w:szCs w:val="24"/>
              </w:rPr>
            </w:pPr>
            <w:r w:rsidDel="00000000" w:rsidR="00000000" w:rsidRPr="00000000">
              <w:rPr>
                <w:sz w:val="24"/>
                <w:szCs w:val="24"/>
                <w:rtl w:val="0"/>
              </w:rPr>
              <w:t xml:space="preserve">«___»_____________20__ р.</w:t>
            </w:r>
          </w:p>
          <w:p w:rsidR="00000000" w:rsidDel="00000000" w:rsidP="00000000" w:rsidRDefault="00000000" w:rsidRPr="00000000" w14:paraId="0000000B">
            <w:pPr>
              <w:spacing w:after="0" w:line="240" w:lineRule="auto"/>
              <w:contextualSpacing w:val="0"/>
              <w:rPr>
                <w:smallCaps w:val="1"/>
                <w:sz w:val="26"/>
                <w:szCs w:val="26"/>
              </w:rPr>
            </w:pPr>
            <w:r w:rsidDel="00000000" w:rsidR="00000000" w:rsidRPr="00000000">
              <w:rPr>
                <w:rtl w:val="0"/>
              </w:rPr>
            </w:r>
          </w:p>
        </w:tc>
      </w:tr>
    </w:tbl>
    <w:p w:rsidR="00000000" w:rsidDel="00000000" w:rsidP="00000000" w:rsidRDefault="00000000" w:rsidRPr="00000000" w14:paraId="0000000C">
      <w:pPr>
        <w:tabs>
          <w:tab w:val="left" w:pos="9631"/>
        </w:tabs>
        <w:spacing w:after="0" w:line="240" w:lineRule="auto"/>
        <w:contextualSpacing w:val="0"/>
        <w:rPr>
          <w:b w:val="1"/>
          <w:smallCaps w:val="1"/>
          <w:sz w:val="26"/>
          <w:szCs w:val="26"/>
        </w:rPr>
      </w:pPr>
      <w:r w:rsidDel="00000000" w:rsidR="00000000" w:rsidRPr="00000000">
        <w:rPr>
          <w:rtl w:val="0"/>
        </w:rPr>
      </w:r>
    </w:p>
    <w:p w:rsidR="00000000" w:rsidDel="00000000" w:rsidP="00000000" w:rsidRDefault="00000000" w:rsidRPr="00000000" w14:paraId="0000000D">
      <w:pPr>
        <w:tabs>
          <w:tab w:val="right" w:pos="8903"/>
        </w:tabs>
        <w:spacing w:after="0" w:line="240" w:lineRule="auto"/>
        <w:contextualSpacing w:val="0"/>
        <w:jc w:val="center"/>
        <w:rPr>
          <w:b w:val="1"/>
          <w:sz w:val="40"/>
          <w:szCs w:val="40"/>
        </w:rPr>
      </w:pPr>
      <w:r w:rsidDel="00000000" w:rsidR="00000000" w:rsidRPr="00000000">
        <w:rPr>
          <w:b w:val="1"/>
          <w:sz w:val="40"/>
          <w:szCs w:val="40"/>
          <w:rtl w:val="0"/>
        </w:rPr>
        <w:t xml:space="preserve">Магістерська дисертація</w:t>
      </w:r>
    </w:p>
    <w:p w:rsidR="00000000" w:rsidDel="00000000" w:rsidP="00000000" w:rsidRDefault="00000000" w:rsidRPr="00000000" w14:paraId="0000000E">
      <w:pPr>
        <w:spacing w:after="120" w:before="120" w:line="240" w:lineRule="auto"/>
        <w:contextualSpacing w:val="0"/>
        <w:jc w:val="center"/>
        <w:rPr>
          <w:b w:val="1"/>
        </w:rPr>
      </w:pPr>
      <w:r w:rsidDel="00000000" w:rsidR="00000000" w:rsidRPr="00000000">
        <w:rPr>
          <w:b w:val="1"/>
          <w:rtl w:val="0"/>
        </w:rPr>
        <w:t xml:space="preserve">на здобуття ступеня магістра</w:t>
      </w:r>
    </w:p>
    <w:p w:rsidR="00000000" w:rsidDel="00000000" w:rsidP="00000000" w:rsidRDefault="00000000" w:rsidRPr="00000000" w14:paraId="0000000F">
      <w:pPr>
        <w:tabs>
          <w:tab w:val="left" w:pos="9356"/>
        </w:tabs>
        <w:spacing w:after="0" w:line="240" w:lineRule="auto"/>
        <w:contextualSpacing w:val="0"/>
        <w:jc w:val="center"/>
        <w:rPr>
          <w:b w:val="1"/>
        </w:rPr>
      </w:pPr>
      <w:r w:rsidDel="00000000" w:rsidR="00000000" w:rsidRPr="00000000">
        <w:rPr>
          <w:b w:val="1"/>
          <w:rtl w:val="0"/>
        </w:rPr>
        <w:t xml:space="preserve">зі спеціальності 121 Інженерія програмного забезпечення</w:t>
      </w:r>
    </w:p>
    <w:p w:rsidR="00000000" w:rsidDel="00000000" w:rsidP="00000000" w:rsidRDefault="00000000" w:rsidRPr="00000000" w14:paraId="00000010">
      <w:pPr>
        <w:tabs>
          <w:tab w:val="left" w:pos="9356"/>
        </w:tabs>
        <w:spacing w:after="0" w:before="120" w:line="240" w:lineRule="auto"/>
        <w:contextualSpacing w:val="0"/>
        <w:jc w:val="center"/>
        <w:rPr>
          <w:b w:val="1"/>
          <w:color w:val="ff0000"/>
        </w:rPr>
      </w:pPr>
      <w:r w:rsidDel="00000000" w:rsidR="00000000" w:rsidRPr="00000000">
        <w:rPr>
          <w:b w:val="1"/>
          <w:rtl w:val="0"/>
        </w:rPr>
        <w:t xml:space="preserve">на тему: «Алгоритмічне та програмне забезпечення для визначення 68 ключових точок обличчя»</w:t>
      </w:r>
      <w:r w:rsidDel="00000000" w:rsidR="00000000" w:rsidRPr="00000000">
        <w:rPr>
          <w:rtl w:val="0"/>
        </w:rPr>
      </w:r>
    </w:p>
    <w:p w:rsidR="00000000" w:rsidDel="00000000" w:rsidP="00000000" w:rsidRDefault="00000000" w:rsidRPr="00000000" w14:paraId="00000011">
      <w:pPr>
        <w:spacing w:after="0" w:line="240" w:lineRule="auto"/>
        <w:contextualSpacing w:val="0"/>
        <w:rPr/>
      </w:pPr>
      <w:r w:rsidDel="00000000" w:rsidR="00000000" w:rsidRPr="00000000">
        <w:rPr>
          <w:rtl w:val="0"/>
        </w:rPr>
        <w:t xml:space="preserve">Виконав (-ла): </w:t>
      </w:r>
    </w:p>
    <w:p w:rsidR="00000000" w:rsidDel="00000000" w:rsidP="00000000" w:rsidRDefault="00000000" w:rsidRPr="00000000" w14:paraId="00000012">
      <w:pPr>
        <w:spacing w:after="0" w:line="240" w:lineRule="auto"/>
        <w:contextualSpacing w:val="0"/>
        <w:rPr/>
      </w:pPr>
      <w:r w:rsidDel="00000000" w:rsidR="00000000" w:rsidRPr="00000000">
        <w:rPr>
          <w:rtl w:val="0"/>
        </w:rPr>
        <w:t xml:space="preserve">студент (-ка) VI курсу, групи ІП-71мп </w:t>
      </w:r>
    </w:p>
    <w:p w:rsidR="00000000" w:rsidDel="00000000" w:rsidP="00000000" w:rsidRDefault="00000000" w:rsidRPr="00000000" w14:paraId="00000013">
      <w:pPr>
        <w:tabs>
          <w:tab w:val="left" w:pos="7513"/>
        </w:tabs>
        <w:spacing w:after="0" w:line="240" w:lineRule="auto"/>
        <w:contextualSpacing w:val="0"/>
        <w:rPr/>
      </w:pPr>
      <w:r w:rsidDel="00000000" w:rsidR="00000000" w:rsidRPr="00000000">
        <w:rPr>
          <w:rtl w:val="0"/>
        </w:rPr>
        <w:t xml:space="preserve">Ткаченко Марія Сергіївна</w:t>
      </w:r>
      <w:r w:rsidDel="00000000" w:rsidR="00000000" w:rsidRPr="00000000">
        <w:rPr>
          <w:color w:val="ff0000"/>
          <w:rtl w:val="0"/>
        </w:rPr>
        <w:t xml:space="preserve"> </w:t>
      </w:r>
      <w:r w:rsidDel="00000000" w:rsidR="00000000" w:rsidRPr="00000000">
        <w:rPr>
          <w:rtl w:val="0"/>
        </w:rPr>
        <w:tab/>
        <w:t xml:space="preserve">__________</w:t>
      </w:r>
    </w:p>
    <w:p w:rsidR="00000000" w:rsidDel="00000000" w:rsidP="00000000" w:rsidRDefault="00000000" w:rsidRPr="00000000" w14:paraId="00000014">
      <w:pPr>
        <w:tabs>
          <w:tab w:val="left" w:pos="7371"/>
          <w:tab w:val="left" w:pos="7513"/>
          <w:tab w:val="left" w:pos="8903"/>
        </w:tabs>
        <w:spacing w:after="0" w:before="240" w:line="240" w:lineRule="auto"/>
        <w:contextualSpacing w:val="0"/>
        <w:rPr/>
      </w:pPr>
      <w:r w:rsidDel="00000000" w:rsidR="00000000" w:rsidRPr="00000000">
        <w:rPr>
          <w:rtl w:val="0"/>
        </w:rPr>
        <w:t xml:space="preserve">Керівник: </w:t>
      </w:r>
    </w:p>
    <w:p w:rsidR="00000000" w:rsidDel="00000000" w:rsidP="00000000" w:rsidRDefault="00000000" w:rsidRPr="00000000" w14:paraId="00000015">
      <w:pPr>
        <w:tabs>
          <w:tab w:val="left" w:pos="7513"/>
        </w:tabs>
        <w:spacing w:after="0" w:line="240" w:lineRule="auto"/>
        <w:contextualSpacing w:val="0"/>
        <w:rPr/>
      </w:pPr>
      <w:r w:rsidDel="00000000" w:rsidR="00000000" w:rsidRPr="00000000">
        <w:rPr>
          <w:rtl w:val="0"/>
        </w:rPr>
        <w:t xml:space="preserve">доц., к.т.н. Ліщук К.І.</w:t>
      </w:r>
      <w:r w:rsidDel="00000000" w:rsidR="00000000" w:rsidRPr="00000000">
        <w:rPr>
          <w:color w:val="ff0000"/>
          <w:rtl w:val="0"/>
        </w:rPr>
        <w:tab/>
      </w:r>
      <w:r w:rsidDel="00000000" w:rsidR="00000000" w:rsidRPr="00000000">
        <w:rPr>
          <w:rtl w:val="0"/>
        </w:rPr>
        <w:t xml:space="preserve">__________</w:t>
      </w:r>
    </w:p>
    <w:p w:rsidR="00000000" w:rsidDel="00000000" w:rsidP="00000000" w:rsidRDefault="00000000" w:rsidRPr="00000000" w14:paraId="00000016">
      <w:pPr>
        <w:tabs>
          <w:tab w:val="left" w:pos="1560"/>
          <w:tab w:val="left" w:pos="3119"/>
          <w:tab w:val="left" w:pos="3261"/>
          <w:tab w:val="left" w:pos="7371"/>
          <w:tab w:val="left" w:pos="7513"/>
          <w:tab w:val="left" w:pos="8903"/>
        </w:tabs>
        <w:spacing w:after="0" w:before="240" w:line="240" w:lineRule="auto"/>
        <w:contextualSpacing w:val="0"/>
        <w:rPr/>
      </w:pPr>
      <w:r w:rsidDel="00000000" w:rsidR="00000000" w:rsidRPr="00000000">
        <w:rPr>
          <w:rtl w:val="0"/>
        </w:rPr>
        <w:t xml:space="preserve">Консультант:</w:t>
      </w:r>
    </w:p>
    <w:p w:rsidR="00000000" w:rsidDel="00000000" w:rsidP="00000000" w:rsidRDefault="00000000" w:rsidRPr="00000000" w14:paraId="00000017">
      <w:pPr>
        <w:tabs>
          <w:tab w:val="left" w:pos="7371"/>
          <w:tab w:val="left" w:pos="7513"/>
          <w:tab w:val="left" w:pos="8903"/>
        </w:tabs>
        <w:spacing w:after="0" w:line="240" w:lineRule="auto"/>
        <w:contextualSpacing w:val="0"/>
        <w:rPr/>
      </w:pPr>
      <w:r w:rsidDel="00000000" w:rsidR="00000000" w:rsidRPr="00000000">
        <w:rPr>
          <w:rtl w:val="0"/>
        </w:rPr>
        <w:t xml:space="preserve">доц., к.т.н. Ліщук К.І.</w:t>
      </w:r>
      <w:r w:rsidDel="00000000" w:rsidR="00000000" w:rsidRPr="00000000">
        <w:rPr>
          <w:color w:val="ffffff"/>
          <w:rtl w:val="0"/>
        </w:rPr>
        <w:t xml:space="preserve"> </w:t>
        <w:tab/>
        <w:tab/>
      </w:r>
      <w:r w:rsidDel="00000000" w:rsidR="00000000" w:rsidRPr="00000000">
        <w:rPr>
          <w:rtl w:val="0"/>
        </w:rPr>
        <w:t xml:space="preserve">__________</w:t>
      </w:r>
    </w:p>
    <w:p w:rsidR="00000000" w:rsidDel="00000000" w:rsidP="00000000" w:rsidRDefault="00000000" w:rsidRPr="00000000" w14:paraId="00000018">
      <w:pPr>
        <w:tabs>
          <w:tab w:val="left" w:pos="7371"/>
          <w:tab w:val="left" w:pos="7513"/>
          <w:tab w:val="left" w:pos="8903"/>
        </w:tabs>
        <w:spacing w:after="0" w:before="240" w:line="240" w:lineRule="auto"/>
        <w:contextualSpacing w:val="0"/>
        <w:rPr/>
      </w:pPr>
      <w:r w:rsidDel="00000000" w:rsidR="00000000" w:rsidRPr="00000000">
        <w:rPr>
          <w:rtl w:val="0"/>
        </w:rPr>
        <w:t xml:space="preserve">Рецензент:</w:t>
      </w:r>
    </w:p>
    <w:p w:rsidR="00000000" w:rsidDel="00000000" w:rsidP="00000000" w:rsidRDefault="00000000" w:rsidRPr="00000000" w14:paraId="00000019">
      <w:pPr>
        <w:tabs>
          <w:tab w:val="left" w:pos="7513"/>
        </w:tabs>
        <w:spacing w:after="0" w:line="240" w:lineRule="auto"/>
        <w:contextualSpacing w:val="0"/>
        <w:rPr/>
      </w:pPr>
      <w:r w:rsidDel="00000000" w:rsidR="00000000" w:rsidRPr="00000000">
        <w:rPr>
          <w:color w:val="ff0000"/>
          <w:rtl w:val="0"/>
        </w:rPr>
        <w:t xml:space="preserve">проф., к.т.н. Гордієнко Ю.Г.</w:t>
        <w:tab/>
      </w:r>
      <w:r w:rsidDel="00000000" w:rsidR="00000000" w:rsidRPr="00000000">
        <w:rPr>
          <w:rtl w:val="0"/>
        </w:rPr>
        <w:t xml:space="preserve">__________</w:t>
      </w:r>
    </w:p>
    <w:p w:rsidR="00000000" w:rsidDel="00000000" w:rsidP="00000000" w:rsidRDefault="00000000" w:rsidRPr="00000000" w14:paraId="0000001A">
      <w:pPr>
        <w:tabs>
          <w:tab w:val="left" w:pos="330"/>
        </w:tabs>
        <w:spacing w:after="0" w:line="240" w:lineRule="auto"/>
        <w:ind w:left="4536"/>
        <w:contextualSpacing w:val="0"/>
        <w:jc w:val="both"/>
        <w:rPr/>
      </w:pPr>
      <w:r w:rsidDel="00000000" w:rsidR="00000000" w:rsidRPr="00000000">
        <w:rPr>
          <w:rtl w:val="0"/>
        </w:rPr>
      </w:r>
    </w:p>
    <w:p w:rsidR="00000000" w:rsidDel="00000000" w:rsidP="00000000" w:rsidRDefault="00000000" w:rsidRPr="00000000" w14:paraId="0000001B">
      <w:pPr>
        <w:tabs>
          <w:tab w:val="left" w:pos="330"/>
        </w:tabs>
        <w:spacing w:after="0" w:line="240" w:lineRule="auto"/>
        <w:ind w:left="4536"/>
        <w:contextualSpacing w:val="0"/>
        <w:jc w:val="both"/>
        <w:rPr/>
      </w:pPr>
      <w:r w:rsidDel="00000000" w:rsidR="00000000" w:rsidRPr="00000000">
        <w:rPr>
          <w:rtl w:val="0"/>
        </w:rPr>
      </w:r>
    </w:p>
    <w:p w:rsidR="00000000" w:rsidDel="00000000" w:rsidP="00000000" w:rsidRDefault="00000000" w:rsidRPr="00000000" w14:paraId="0000001C">
      <w:pPr>
        <w:tabs>
          <w:tab w:val="left" w:pos="330"/>
        </w:tabs>
        <w:spacing w:after="0" w:line="240" w:lineRule="auto"/>
        <w:ind w:left="4536"/>
        <w:contextualSpacing w:val="0"/>
        <w:rPr/>
      </w:pPr>
      <w:r w:rsidDel="00000000" w:rsidR="00000000" w:rsidRPr="00000000">
        <w:rPr>
          <w:rtl w:val="0"/>
        </w:rPr>
        <w:t xml:space="preserve">Засвідчую, що у цій магістерській дисертації немає запозичень з праць інших авторів без відповідних посилань.</w:t>
      </w:r>
    </w:p>
    <w:p w:rsidR="00000000" w:rsidDel="00000000" w:rsidP="00000000" w:rsidRDefault="00000000" w:rsidRPr="00000000" w14:paraId="0000001D">
      <w:pPr>
        <w:tabs>
          <w:tab w:val="left" w:pos="330"/>
        </w:tabs>
        <w:spacing w:after="0" w:line="240" w:lineRule="auto"/>
        <w:ind w:left="4536"/>
        <w:contextualSpacing w:val="0"/>
        <w:jc w:val="both"/>
        <w:rPr/>
      </w:pPr>
      <w:r w:rsidDel="00000000" w:rsidR="00000000" w:rsidRPr="00000000">
        <w:rPr>
          <w:rtl w:val="0"/>
        </w:rPr>
        <w:t xml:space="preserve">Студент (-ка) _____________</w:t>
      </w:r>
    </w:p>
    <w:p w:rsidR="00000000" w:rsidDel="00000000" w:rsidP="00000000" w:rsidRDefault="00000000" w:rsidRPr="00000000" w14:paraId="0000001E">
      <w:pPr>
        <w:spacing w:after="0" w:line="240" w:lineRule="auto"/>
        <w:contextualSpacing w:val="0"/>
        <w:jc w:val="center"/>
        <w:rPr/>
      </w:pPr>
      <w:r w:rsidDel="00000000" w:rsidR="00000000" w:rsidRPr="00000000">
        <w:rPr>
          <w:rtl w:val="0"/>
        </w:rPr>
      </w:r>
    </w:p>
    <w:p w:rsidR="00000000" w:rsidDel="00000000" w:rsidP="00000000" w:rsidRDefault="00000000" w:rsidRPr="00000000" w14:paraId="0000001F">
      <w:pPr>
        <w:spacing w:after="0" w:line="240" w:lineRule="auto"/>
        <w:contextualSpacing w:val="0"/>
        <w:jc w:val="center"/>
        <w:rPr/>
      </w:pPr>
      <w:r w:rsidDel="00000000" w:rsidR="00000000" w:rsidRPr="00000000">
        <w:rPr>
          <w:rtl w:val="0"/>
        </w:rPr>
        <w:t xml:space="preserve">Київ – 2018 року</w:t>
      </w:r>
    </w:p>
    <w:p w:rsidR="00000000" w:rsidDel="00000000" w:rsidP="00000000" w:rsidRDefault="00000000" w:rsidRPr="00000000" w14:paraId="00000020">
      <w:pPr>
        <w:spacing w:after="120" w:line="240" w:lineRule="auto"/>
        <w:contextualSpacing w:val="0"/>
        <w:jc w:val="center"/>
        <w:rPr>
          <w:b w:val="1"/>
        </w:rPr>
      </w:pPr>
      <w:r w:rsidDel="00000000" w:rsidR="00000000" w:rsidRPr="00000000">
        <w:br w:type="page"/>
      </w:r>
      <w:r w:rsidDel="00000000" w:rsidR="00000000" w:rsidRPr="00000000">
        <w:rPr>
          <w:b w:val="1"/>
          <w:rtl w:val="0"/>
        </w:rPr>
        <w:t xml:space="preserve">Національний технічний університет України</w:t>
      </w:r>
    </w:p>
    <w:p w:rsidR="00000000" w:rsidDel="00000000" w:rsidP="00000000" w:rsidRDefault="00000000" w:rsidRPr="00000000" w14:paraId="00000021">
      <w:pPr>
        <w:spacing w:after="120" w:line="240" w:lineRule="auto"/>
        <w:contextualSpacing w:val="0"/>
        <w:jc w:val="center"/>
        <w:rPr>
          <w:b w:val="1"/>
        </w:rPr>
      </w:pPr>
      <w:r w:rsidDel="00000000" w:rsidR="00000000" w:rsidRPr="00000000">
        <w:rPr>
          <w:b w:val="1"/>
          <w:rtl w:val="0"/>
        </w:rPr>
        <w:t xml:space="preserve">«Київський політехнічний інститут імені Ігоря Сікорського»</w:t>
      </w:r>
    </w:p>
    <w:p w:rsidR="00000000" w:rsidDel="00000000" w:rsidP="00000000" w:rsidRDefault="00000000" w:rsidRPr="00000000" w14:paraId="00000022">
      <w:pPr>
        <w:spacing w:after="120" w:line="240" w:lineRule="auto"/>
        <w:contextualSpacing w:val="0"/>
        <w:jc w:val="center"/>
        <w:rPr>
          <w:b w:val="1"/>
        </w:rPr>
      </w:pPr>
      <w:r w:rsidDel="00000000" w:rsidR="00000000" w:rsidRPr="00000000">
        <w:rPr>
          <w:b w:val="1"/>
          <w:rtl w:val="0"/>
        </w:rPr>
        <w:t xml:space="preserve">Факультет інформатики та обчислювальної техніки</w:t>
      </w:r>
    </w:p>
    <w:p w:rsidR="00000000" w:rsidDel="00000000" w:rsidP="00000000" w:rsidRDefault="00000000" w:rsidRPr="00000000" w14:paraId="00000023">
      <w:pPr>
        <w:spacing w:after="120" w:line="240" w:lineRule="auto"/>
        <w:contextualSpacing w:val="0"/>
        <w:jc w:val="center"/>
        <w:rPr>
          <w:b w:val="1"/>
        </w:rPr>
      </w:pPr>
      <w:r w:rsidDel="00000000" w:rsidR="00000000" w:rsidRPr="00000000">
        <w:rPr>
          <w:b w:val="1"/>
          <w:rtl w:val="0"/>
        </w:rPr>
        <w:t xml:space="preserve">Автоматизованих систем обробки інформації і управління</w:t>
      </w:r>
    </w:p>
    <w:p w:rsidR="00000000" w:rsidDel="00000000" w:rsidP="00000000" w:rsidRDefault="00000000" w:rsidRPr="00000000" w14:paraId="00000024">
      <w:pPr>
        <w:spacing w:after="120" w:line="240" w:lineRule="auto"/>
        <w:contextualSpacing w:val="0"/>
        <w:jc w:val="both"/>
        <w:rPr/>
      </w:pPr>
      <w:r w:rsidDel="00000000" w:rsidR="00000000" w:rsidRPr="00000000">
        <w:rPr>
          <w:rtl w:val="0"/>
        </w:rPr>
        <w:t xml:space="preserve">Рівень вищої освіти – другий (магістерський) за освітньо-професійною програмою</w:t>
      </w:r>
    </w:p>
    <w:p w:rsidR="00000000" w:rsidDel="00000000" w:rsidP="00000000" w:rsidRDefault="00000000" w:rsidRPr="00000000" w14:paraId="00000025">
      <w:pPr>
        <w:spacing w:after="120" w:line="240" w:lineRule="auto"/>
        <w:contextualSpacing w:val="0"/>
        <w:jc w:val="both"/>
        <w:rPr/>
      </w:pPr>
      <w:r w:rsidDel="00000000" w:rsidR="00000000" w:rsidRPr="00000000">
        <w:rPr>
          <w:rtl w:val="0"/>
        </w:rPr>
        <w:t xml:space="preserve">Спеціальність (спеціалізація) – 121 «Інженерія програмного забезпечення»</w:t>
      </w:r>
      <w:r w:rsidDel="00000000" w:rsidR="00000000" w:rsidRPr="00000000">
        <w:rPr>
          <w:color w:val="ff0000"/>
          <w:rtl w:val="0"/>
        </w:rPr>
        <w:t xml:space="preserve"> </w:t>
      </w:r>
      <w:r w:rsidDel="00000000" w:rsidR="00000000" w:rsidRPr="00000000">
        <w:rPr>
          <w:rtl w:val="0"/>
        </w:rPr>
        <w:t xml:space="preserve">(«Програмне забезпечення інформаційних управляючих систем та технологій»)</w:t>
      </w:r>
    </w:p>
    <w:p w:rsidR="00000000" w:rsidDel="00000000" w:rsidP="00000000" w:rsidRDefault="00000000" w:rsidRPr="00000000" w14:paraId="00000026">
      <w:pPr>
        <w:tabs>
          <w:tab w:val="left" w:pos="8931"/>
        </w:tabs>
        <w:spacing w:after="0" w:before="120" w:line="240" w:lineRule="auto"/>
        <w:ind w:left="539" w:hanging="539"/>
        <w:contextualSpacing w:val="0"/>
        <w:jc w:val="both"/>
        <w:rPr/>
      </w:pPr>
      <w:r w:rsidDel="00000000" w:rsidR="00000000" w:rsidRPr="00000000">
        <w:rPr>
          <w:rtl w:val="0"/>
        </w:rPr>
      </w:r>
    </w:p>
    <w:p w:rsidR="00000000" w:rsidDel="00000000" w:rsidP="00000000" w:rsidRDefault="00000000" w:rsidRPr="00000000" w14:paraId="00000027">
      <w:pPr>
        <w:spacing w:after="0" w:before="120" w:line="240" w:lineRule="auto"/>
        <w:ind w:left="5387"/>
        <w:contextualSpacing w:val="0"/>
        <w:rPr>
          <w:sz w:val="26"/>
          <w:szCs w:val="26"/>
        </w:rPr>
      </w:pPr>
      <w:r w:rsidDel="00000000" w:rsidR="00000000" w:rsidRPr="00000000">
        <w:rPr>
          <w:sz w:val="26"/>
          <w:szCs w:val="26"/>
          <w:rtl w:val="0"/>
        </w:rPr>
        <w:t xml:space="preserve">ЗАТВЕРДЖУЮ</w:t>
      </w:r>
    </w:p>
    <w:p w:rsidR="00000000" w:rsidDel="00000000" w:rsidP="00000000" w:rsidRDefault="00000000" w:rsidRPr="00000000" w14:paraId="00000028">
      <w:pPr>
        <w:spacing w:after="0" w:before="120" w:line="240" w:lineRule="auto"/>
        <w:ind w:left="5387"/>
        <w:contextualSpacing w:val="0"/>
        <w:rPr>
          <w:sz w:val="26"/>
          <w:szCs w:val="26"/>
        </w:rPr>
      </w:pPr>
      <w:r w:rsidDel="00000000" w:rsidR="00000000" w:rsidRPr="00000000">
        <w:rPr>
          <w:sz w:val="26"/>
          <w:szCs w:val="26"/>
          <w:rtl w:val="0"/>
        </w:rPr>
        <w:t xml:space="preserve">Завідувач кафедри</w:t>
      </w:r>
    </w:p>
    <w:p w:rsidR="00000000" w:rsidDel="00000000" w:rsidP="00000000" w:rsidRDefault="00000000" w:rsidRPr="00000000" w14:paraId="00000029">
      <w:pPr>
        <w:spacing w:after="0" w:before="120" w:line="240" w:lineRule="auto"/>
        <w:ind w:left="5387"/>
        <w:contextualSpacing w:val="0"/>
        <w:rPr>
          <w:sz w:val="26"/>
          <w:szCs w:val="26"/>
        </w:rPr>
      </w:pPr>
      <w:r w:rsidDel="00000000" w:rsidR="00000000" w:rsidRPr="00000000">
        <w:rPr>
          <w:sz w:val="26"/>
          <w:szCs w:val="26"/>
          <w:rtl w:val="0"/>
        </w:rPr>
        <w:t xml:space="preserve">__________ О.А.Павлов</w:t>
      </w:r>
    </w:p>
    <w:p w:rsidR="00000000" w:rsidDel="00000000" w:rsidP="00000000" w:rsidRDefault="00000000" w:rsidRPr="00000000" w14:paraId="0000002A">
      <w:pPr>
        <w:spacing w:after="0" w:before="120" w:line="240" w:lineRule="auto"/>
        <w:ind w:left="5387"/>
        <w:contextualSpacing w:val="0"/>
        <w:rPr>
          <w:sz w:val="26"/>
          <w:szCs w:val="26"/>
        </w:rPr>
      </w:pPr>
      <w:r w:rsidDel="00000000" w:rsidR="00000000" w:rsidRPr="00000000">
        <w:rPr>
          <w:sz w:val="26"/>
          <w:szCs w:val="26"/>
          <w:rtl w:val="0"/>
        </w:rPr>
        <w:t xml:space="preserve">«___»_____________20__ р.</w:t>
      </w:r>
    </w:p>
    <w:p w:rsidR="00000000" w:rsidDel="00000000" w:rsidP="00000000" w:rsidRDefault="00000000" w:rsidRPr="00000000" w14:paraId="0000002B">
      <w:pPr>
        <w:spacing w:after="0" w:before="120" w:line="240" w:lineRule="auto"/>
        <w:contextualSpacing w:val="0"/>
        <w:jc w:val="center"/>
        <w:rPr>
          <w:b w:val="1"/>
        </w:rPr>
      </w:pPr>
      <w:r w:rsidDel="00000000" w:rsidR="00000000" w:rsidRPr="00000000">
        <w:rPr>
          <w:rtl w:val="0"/>
        </w:rPr>
      </w:r>
    </w:p>
    <w:p w:rsidR="00000000" w:rsidDel="00000000" w:rsidP="00000000" w:rsidRDefault="00000000" w:rsidRPr="00000000" w14:paraId="0000002C">
      <w:pPr>
        <w:tabs>
          <w:tab w:val="left" w:pos="720"/>
          <w:tab w:val="left" w:pos="1440"/>
          <w:tab w:val="left" w:pos="1620"/>
        </w:tabs>
        <w:spacing w:after="0" w:before="120" w:line="240" w:lineRule="auto"/>
        <w:ind w:left="540" w:hanging="540"/>
        <w:contextualSpacing w:val="0"/>
        <w:jc w:val="center"/>
        <w:rPr>
          <w:b w:val="1"/>
        </w:rPr>
      </w:pPr>
      <w:r w:rsidDel="00000000" w:rsidR="00000000" w:rsidRPr="00000000">
        <w:rPr>
          <w:b w:val="1"/>
          <w:rtl w:val="0"/>
        </w:rPr>
        <w:t xml:space="preserve">ЗАВДАННЯ</w:t>
      </w:r>
    </w:p>
    <w:p w:rsidR="00000000" w:rsidDel="00000000" w:rsidP="00000000" w:rsidRDefault="00000000" w:rsidRPr="00000000" w14:paraId="0000002D">
      <w:pPr>
        <w:tabs>
          <w:tab w:val="left" w:pos="720"/>
          <w:tab w:val="left" w:pos="1440"/>
          <w:tab w:val="left" w:pos="1620"/>
        </w:tabs>
        <w:spacing w:after="0" w:line="240" w:lineRule="auto"/>
        <w:ind w:left="539" w:hanging="539"/>
        <w:contextualSpacing w:val="0"/>
        <w:jc w:val="center"/>
        <w:rPr>
          <w:b w:val="1"/>
        </w:rPr>
      </w:pPr>
      <w:r w:rsidDel="00000000" w:rsidR="00000000" w:rsidRPr="00000000">
        <w:rPr>
          <w:b w:val="1"/>
          <w:rtl w:val="0"/>
        </w:rPr>
        <w:t xml:space="preserve">на магістерську дисертацію студенту</w:t>
      </w:r>
    </w:p>
    <w:p w:rsidR="00000000" w:rsidDel="00000000" w:rsidP="00000000" w:rsidRDefault="00000000" w:rsidRPr="00000000" w14:paraId="0000002E">
      <w:pPr>
        <w:tabs>
          <w:tab w:val="left" w:pos="720"/>
          <w:tab w:val="left" w:pos="1440"/>
          <w:tab w:val="left" w:pos="1620"/>
        </w:tabs>
        <w:spacing w:after="0" w:before="120" w:line="240" w:lineRule="auto"/>
        <w:ind w:left="539" w:hanging="539"/>
        <w:contextualSpacing w:val="0"/>
        <w:jc w:val="center"/>
        <w:rPr>
          <w:b w:val="1"/>
        </w:rPr>
      </w:pPr>
      <w:r w:rsidDel="00000000" w:rsidR="00000000" w:rsidRPr="00000000">
        <w:rPr>
          <w:b w:val="1"/>
          <w:rtl w:val="0"/>
        </w:rPr>
        <w:t xml:space="preserve">Ткаченко Марії Сергіївні</w:t>
      </w:r>
    </w:p>
    <w:p w:rsidR="00000000" w:rsidDel="00000000" w:rsidP="00000000" w:rsidRDefault="00000000" w:rsidRPr="00000000" w14:paraId="0000002F">
      <w:pPr>
        <w:tabs>
          <w:tab w:val="left" w:pos="9356"/>
        </w:tabs>
        <w:spacing w:after="0" w:before="240" w:line="360" w:lineRule="auto"/>
        <w:contextualSpacing w:val="0"/>
        <w:jc w:val="both"/>
        <w:rPr/>
      </w:pPr>
      <w:r w:rsidDel="00000000" w:rsidR="00000000" w:rsidRPr="00000000">
        <w:rPr>
          <w:rtl w:val="0"/>
        </w:rPr>
        <w:t xml:space="preserve">1. Тема дисертації «</w:t>
      </w:r>
      <w:r w:rsidDel="00000000" w:rsidR="00000000" w:rsidRPr="00000000">
        <w:rPr>
          <w:b w:val="1"/>
          <w:rtl w:val="0"/>
        </w:rPr>
        <w:t xml:space="preserve">Алгоритмічне та програмне забезпечення для визначення 68 ключових точок обличчя</w:t>
      </w:r>
      <w:r w:rsidDel="00000000" w:rsidR="00000000" w:rsidRPr="00000000">
        <w:rPr>
          <w:rtl w:val="0"/>
        </w:rPr>
        <w:t xml:space="preserve">», науковий керівник дисертації</w:t>
      </w:r>
      <w:r w:rsidDel="00000000" w:rsidR="00000000" w:rsidRPr="00000000">
        <w:rPr>
          <w:color w:val="ff0000"/>
          <w:rtl w:val="0"/>
        </w:rPr>
        <w:t xml:space="preserve"> </w:t>
      </w:r>
      <w:r w:rsidDel="00000000" w:rsidR="00000000" w:rsidRPr="00000000">
        <w:rPr>
          <w:rtl w:val="0"/>
        </w:rPr>
        <w:t xml:space="preserve">Ліщук Катерина Ігорівна, затверджені наказом по університету від «___»_________ 2018 р. №_____</w:t>
      </w:r>
    </w:p>
    <w:p w:rsidR="00000000" w:rsidDel="00000000" w:rsidP="00000000" w:rsidRDefault="00000000" w:rsidRPr="00000000" w14:paraId="00000030">
      <w:pPr>
        <w:tabs>
          <w:tab w:val="left" w:pos="9356"/>
        </w:tabs>
        <w:spacing w:after="0" w:before="240" w:line="240" w:lineRule="auto"/>
        <w:contextualSpacing w:val="0"/>
        <w:jc w:val="both"/>
        <w:rPr>
          <w:u w:val="single"/>
        </w:rPr>
      </w:pPr>
      <w:r w:rsidDel="00000000" w:rsidR="00000000" w:rsidRPr="00000000">
        <w:rPr>
          <w:rtl w:val="0"/>
        </w:rPr>
        <w:t xml:space="preserve">2. Термін подання студентом дисертації </w:t>
      </w:r>
      <w:r w:rsidDel="00000000" w:rsidR="00000000" w:rsidRPr="00000000">
        <w:rPr>
          <w:u w:val="single"/>
          <w:rtl w:val="0"/>
        </w:rPr>
        <w:t xml:space="preserve">7 грудня 2018 року</w:t>
        <w:tab/>
      </w:r>
    </w:p>
    <w:p w:rsidR="00000000" w:rsidDel="00000000" w:rsidP="00000000" w:rsidRDefault="00000000" w:rsidRPr="00000000" w14:paraId="00000031">
      <w:pPr>
        <w:spacing w:after="0" w:line="360" w:lineRule="auto"/>
        <w:contextualSpacing w:val="0"/>
        <w:jc w:val="both"/>
        <w:rPr/>
      </w:pPr>
      <w:r w:rsidDel="00000000" w:rsidR="00000000" w:rsidRPr="00000000">
        <w:rPr>
          <w:rtl w:val="0"/>
        </w:rPr>
      </w:r>
    </w:p>
    <w:p w:rsidR="00000000" w:rsidDel="00000000" w:rsidP="00000000" w:rsidRDefault="00000000" w:rsidRPr="00000000" w14:paraId="00000032">
      <w:pPr>
        <w:spacing w:after="0" w:line="360" w:lineRule="auto"/>
        <w:contextualSpacing w:val="0"/>
        <w:jc w:val="both"/>
        <w:rPr/>
      </w:pPr>
      <w:r w:rsidDel="00000000" w:rsidR="00000000" w:rsidRPr="00000000">
        <w:rPr>
          <w:rtl w:val="0"/>
        </w:rPr>
        <w:t xml:space="preserve">3. Об’єкт дослідження: </w:t>
      </w:r>
      <w:r w:rsidDel="00000000" w:rsidR="00000000" w:rsidRPr="00000000">
        <w:rPr>
          <w:u w:val="single"/>
          <w:rtl w:val="0"/>
        </w:rPr>
        <w:t xml:space="preserve">Процес розпізнавання обличчя за знімком, котрий міст</w:t>
      </w:r>
      <w:r w:rsidDel="00000000" w:rsidR="00000000" w:rsidRPr="00000000">
        <w:rPr>
          <w:u w:val="single"/>
          <w:rtl w:val="0"/>
        </w:rPr>
        <w:t xml:space="preserve">ить  виявлення положення обличчя на фотографії та знаходження положення 68 ключових точок обличчя.</w:t>
      </w:r>
      <w:r w:rsidDel="00000000" w:rsidR="00000000" w:rsidRPr="00000000">
        <w:rPr>
          <w:rtl w:val="0"/>
        </w:rPr>
      </w:r>
    </w:p>
    <w:p w:rsidR="00000000" w:rsidDel="00000000" w:rsidP="00000000" w:rsidRDefault="00000000" w:rsidRPr="00000000" w14:paraId="00000033">
      <w:pPr>
        <w:spacing w:after="0" w:line="360" w:lineRule="auto"/>
        <w:contextualSpacing w:val="0"/>
        <w:jc w:val="both"/>
        <w:rPr>
          <w:u w:val="single"/>
        </w:rPr>
      </w:pPr>
      <w:r w:rsidDel="00000000" w:rsidR="00000000" w:rsidRPr="00000000">
        <w:rPr>
          <w:rtl w:val="0"/>
        </w:rPr>
        <w:t xml:space="preserve">4. Предмет дослідження:   </w:t>
      </w:r>
      <w:r w:rsidDel="00000000" w:rsidR="00000000" w:rsidRPr="00000000">
        <w:rPr>
          <w:u w:val="single"/>
          <w:rtl w:val="0"/>
        </w:rPr>
        <w:t xml:space="preserve">Методи та алгоритми, які використовуються для розпізнавання 68 ключових точок обличчя.</w:t>
      </w:r>
    </w:p>
    <w:p w:rsidR="00000000" w:rsidDel="00000000" w:rsidP="00000000" w:rsidRDefault="00000000" w:rsidRPr="00000000" w14:paraId="00000034">
      <w:pPr>
        <w:tabs>
          <w:tab w:val="left" w:pos="9356"/>
        </w:tabs>
        <w:spacing w:after="0" w:before="240" w:line="360" w:lineRule="auto"/>
        <w:contextualSpacing w:val="0"/>
        <w:jc w:val="both"/>
        <w:rPr/>
      </w:pPr>
      <w:r w:rsidDel="00000000" w:rsidR="00000000" w:rsidRPr="00000000">
        <w:rPr>
          <w:rtl w:val="0"/>
        </w:rPr>
        <w:t xml:space="preserve">5. Перелік завдань, які потрібно розробити: </w:t>
      </w:r>
      <w:r w:rsidDel="00000000" w:rsidR="00000000" w:rsidRPr="00000000">
        <w:rPr>
          <w:u w:val="single"/>
          <w:rtl w:val="0"/>
        </w:rPr>
        <w:t xml:space="preserve">аналіз існуючих методів розпізнавання облич, розробка архітектури нейронної мережі, з блоками, що можна налаштовувати; налаштуванню мають підлягати такі блоки: резидуальні блоки, блоки зменшення розмірності, глибина блоків, фільтри на підблоках, кількість послідовних блоків, та кількість точок-результатів на виході; дослідження ефективності розробленого алгоритму.</w:t>
      </w:r>
      <w:r w:rsidDel="00000000" w:rsidR="00000000" w:rsidRPr="00000000">
        <w:rPr>
          <w:rtl w:val="0"/>
        </w:rPr>
      </w:r>
    </w:p>
    <w:p w:rsidR="00000000" w:rsidDel="00000000" w:rsidP="00000000" w:rsidRDefault="00000000" w:rsidRPr="00000000" w14:paraId="00000035">
      <w:pPr>
        <w:tabs>
          <w:tab w:val="left" w:pos="9356"/>
        </w:tabs>
        <w:spacing w:after="0" w:before="240" w:line="360" w:lineRule="auto"/>
        <w:contextualSpacing w:val="0"/>
        <w:jc w:val="both"/>
        <w:rPr>
          <w:u w:val="single"/>
        </w:rPr>
      </w:pPr>
      <w:r w:rsidDel="00000000" w:rsidR="00000000" w:rsidRPr="00000000">
        <w:rPr>
          <w:rtl w:val="0"/>
        </w:rPr>
        <w:t xml:space="preserve">6. Орієнтовний перелік графічного (ілюстративного) матеріалу: </w:t>
      </w:r>
      <w:r w:rsidDel="00000000" w:rsidR="00000000" w:rsidRPr="00000000">
        <w:rPr>
          <w:u w:val="single"/>
          <w:rtl w:val="0"/>
        </w:rPr>
        <w:t xml:space="preserve">3 частини графу додатку tensorflow.</w:t>
      </w:r>
    </w:p>
    <w:p w:rsidR="00000000" w:rsidDel="00000000" w:rsidP="00000000" w:rsidRDefault="00000000" w:rsidRPr="00000000" w14:paraId="00000036">
      <w:pPr>
        <w:tabs>
          <w:tab w:val="left" w:pos="9356"/>
        </w:tabs>
        <w:spacing w:after="0" w:before="240" w:line="240" w:lineRule="auto"/>
        <w:contextualSpacing w:val="0"/>
        <w:jc w:val="both"/>
        <w:rPr/>
      </w:pPr>
      <w:r w:rsidDel="00000000" w:rsidR="00000000" w:rsidRPr="00000000">
        <w:rPr>
          <w:rtl w:val="0"/>
        </w:rPr>
        <w:t xml:space="preserve">7. Орієнтовний перелік публікацій </w:t>
      </w:r>
      <w:r w:rsidDel="00000000" w:rsidR="00000000" w:rsidRPr="00000000">
        <w:rPr>
          <w:u w:val="single"/>
          <w:rtl w:val="0"/>
        </w:rPr>
        <w:t xml:space="preserve">2 публікації</w:t>
      </w:r>
      <w:r w:rsidDel="00000000" w:rsidR="00000000" w:rsidRPr="00000000">
        <w:rPr>
          <w:rtl w:val="0"/>
        </w:rPr>
        <w:tab/>
        <w:t xml:space="preserve"> </w:t>
      </w:r>
    </w:p>
    <w:p w:rsidR="00000000" w:rsidDel="00000000" w:rsidP="00000000" w:rsidRDefault="00000000" w:rsidRPr="00000000" w14:paraId="00000037">
      <w:pPr>
        <w:tabs>
          <w:tab w:val="left" w:pos="360"/>
          <w:tab w:val="left" w:pos="1440"/>
          <w:tab w:val="left" w:pos="1620"/>
        </w:tabs>
        <w:spacing w:after="0" w:before="240" w:line="240" w:lineRule="auto"/>
        <w:ind w:left="540" w:hanging="540"/>
        <w:contextualSpacing w:val="0"/>
        <w:jc w:val="both"/>
        <w:rPr/>
      </w:pPr>
      <w:r w:rsidDel="00000000" w:rsidR="00000000" w:rsidRPr="00000000">
        <w:rPr>
          <w:rtl w:val="0"/>
        </w:rPr>
        <w:t xml:space="preserve">8. Консультанти розділів дисертації</w:t>
      </w:r>
    </w:p>
    <w:tbl>
      <w:tblPr>
        <w:tblStyle w:val="Table2"/>
        <w:tblW w:w="931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410"/>
        <w:gridCol w:w="4111"/>
        <w:gridCol w:w="1396"/>
        <w:gridCol w:w="1397"/>
        <w:tblGridChange w:id="0">
          <w:tblGrid>
            <w:gridCol w:w="2410"/>
            <w:gridCol w:w="4111"/>
            <w:gridCol w:w="1396"/>
            <w:gridCol w:w="1397"/>
          </w:tblGrid>
        </w:tblGridChange>
      </w:tblGrid>
      <w:tr>
        <w:tc>
          <w:tcPr>
            <w:vMerge w:val="restart"/>
            <w:tcMar>
              <w:top w:w="0.0" w:type="dxa"/>
              <w:bottom w:w="0.0" w:type="dxa"/>
            </w:tcMar>
            <w:vAlign w:val="center"/>
          </w:tcPr>
          <w:p w:rsidR="00000000" w:rsidDel="00000000" w:rsidP="00000000" w:rsidRDefault="00000000" w:rsidRPr="00000000" w14:paraId="00000038">
            <w:pPr>
              <w:spacing w:after="0" w:line="240" w:lineRule="auto"/>
              <w:contextualSpacing w:val="0"/>
              <w:jc w:val="center"/>
              <w:rPr/>
            </w:pPr>
            <w:r w:rsidDel="00000000" w:rsidR="00000000" w:rsidRPr="00000000">
              <w:rPr>
                <w:rtl w:val="0"/>
              </w:rPr>
              <w:t xml:space="preserve">Розділ</w:t>
            </w:r>
          </w:p>
        </w:tc>
        <w:tc>
          <w:tcPr>
            <w:vMerge w:val="restart"/>
            <w:tcMar>
              <w:top w:w="0.0" w:type="dxa"/>
              <w:bottom w:w="0.0" w:type="dxa"/>
            </w:tcMar>
            <w:vAlign w:val="center"/>
          </w:tcPr>
          <w:p w:rsidR="00000000" w:rsidDel="00000000" w:rsidP="00000000" w:rsidRDefault="00000000" w:rsidRPr="00000000" w14:paraId="00000039">
            <w:pPr>
              <w:spacing w:after="0" w:line="240" w:lineRule="auto"/>
              <w:contextualSpacing w:val="0"/>
              <w:jc w:val="center"/>
              <w:rPr/>
            </w:pPr>
            <w:r w:rsidDel="00000000" w:rsidR="00000000" w:rsidRPr="00000000">
              <w:rPr>
                <w:rtl w:val="0"/>
              </w:rPr>
              <w:t xml:space="preserve">Прізвище, ініціали та посада </w:t>
              <w:br w:type="textWrapping"/>
              <w:t xml:space="preserve">консультанта</w:t>
            </w:r>
          </w:p>
        </w:tc>
        <w:tc>
          <w:tcPr>
            <w:gridSpan w:val="2"/>
            <w:tcMar>
              <w:top w:w="0.0" w:type="dxa"/>
              <w:bottom w:w="0.0" w:type="dxa"/>
            </w:tcMar>
          </w:tcPr>
          <w:p w:rsidR="00000000" w:rsidDel="00000000" w:rsidP="00000000" w:rsidRDefault="00000000" w:rsidRPr="00000000" w14:paraId="0000003A">
            <w:pPr>
              <w:spacing w:after="0" w:line="240" w:lineRule="auto"/>
              <w:contextualSpacing w:val="0"/>
              <w:jc w:val="center"/>
              <w:rPr/>
            </w:pPr>
            <w:r w:rsidDel="00000000" w:rsidR="00000000" w:rsidRPr="00000000">
              <w:rPr>
                <w:rtl w:val="0"/>
              </w:rPr>
              <w:t xml:space="preserve">Підпис, дата</w:t>
            </w:r>
          </w:p>
        </w:tc>
      </w:tr>
      <w:tr>
        <w:tc>
          <w:tcPr>
            <w:vMerge w:val="continue"/>
            <w:tcMar>
              <w:top w:w="0.0" w:type="dxa"/>
              <w:bottom w:w="0.0" w:type="dxa"/>
            </w:tcMar>
            <w:vAlign w:val="center"/>
          </w:tcPr>
          <w:p w:rsidR="00000000" w:rsidDel="00000000" w:rsidP="00000000" w:rsidRDefault="00000000" w:rsidRPr="00000000" w14:paraId="0000003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Merge w:val="continue"/>
            <w:tcMar>
              <w:top w:w="0.0" w:type="dxa"/>
              <w:bottom w:w="0.0" w:type="dxa"/>
            </w:tcMar>
            <w:vAlign w:val="center"/>
          </w:tcPr>
          <w:p w:rsidR="00000000" w:rsidDel="00000000" w:rsidP="00000000" w:rsidRDefault="00000000" w:rsidRPr="00000000" w14:paraId="0000003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tcMar>
              <w:top w:w="0.0" w:type="dxa"/>
              <w:bottom w:w="0.0" w:type="dxa"/>
            </w:tcMar>
          </w:tcPr>
          <w:p w:rsidR="00000000" w:rsidDel="00000000" w:rsidP="00000000" w:rsidRDefault="00000000" w:rsidRPr="00000000" w14:paraId="0000003E">
            <w:pPr>
              <w:spacing w:after="0" w:line="240" w:lineRule="auto"/>
              <w:contextualSpacing w:val="0"/>
              <w:jc w:val="center"/>
              <w:rPr/>
            </w:pPr>
            <w:r w:rsidDel="00000000" w:rsidR="00000000" w:rsidRPr="00000000">
              <w:rPr>
                <w:rtl w:val="0"/>
              </w:rPr>
              <w:t xml:space="preserve">завдання </w:t>
              <w:br w:type="textWrapping"/>
              <w:t xml:space="preserve">видав</w:t>
            </w:r>
          </w:p>
        </w:tc>
        <w:tc>
          <w:tcPr>
            <w:tcMar>
              <w:top w:w="0.0" w:type="dxa"/>
              <w:bottom w:w="0.0" w:type="dxa"/>
            </w:tcMar>
          </w:tcPr>
          <w:p w:rsidR="00000000" w:rsidDel="00000000" w:rsidP="00000000" w:rsidRDefault="00000000" w:rsidRPr="00000000" w14:paraId="0000003F">
            <w:pPr>
              <w:spacing w:after="0" w:line="240" w:lineRule="auto"/>
              <w:contextualSpacing w:val="0"/>
              <w:jc w:val="center"/>
              <w:rPr/>
            </w:pPr>
            <w:r w:rsidDel="00000000" w:rsidR="00000000" w:rsidRPr="00000000">
              <w:rPr>
                <w:rtl w:val="0"/>
              </w:rPr>
              <w:t xml:space="preserve">завдання</w:t>
              <w:br w:type="textWrapping"/>
              <w:t xml:space="preserve">прийняв</w:t>
            </w:r>
          </w:p>
        </w:tc>
      </w:tr>
      <w:tr>
        <w:tc>
          <w:tcPr>
            <w:tcMar>
              <w:top w:w="0.0" w:type="dxa"/>
              <w:bottom w:w="0.0" w:type="dxa"/>
            </w:tcMar>
          </w:tcPr>
          <w:p w:rsidR="00000000" w:rsidDel="00000000" w:rsidP="00000000" w:rsidRDefault="00000000" w:rsidRPr="00000000" w14:paraId="00000040">
            <w:pPr>
              <w:spacing w:after="0" w:line="240" w:lineRule="auto"/>
              <w:contextualSpacing w:val="0"/>
              <w:jc w:val="both"/>
              <w:rPr/>
            </w:pPr>
            <w:r w:rsidDel="00000000" w:rsidR="00000000" w:rsidRPr="00000000">
              <w:rPr>
                <w:rtl w:val="0"/>
              </w:rPr>
              <w:t xml:space="preserve">Графічний</w:t>
            </w:r>
          </w:p>
        </w:tc>
        <w:tc>
          <w:tcPr>
            <w:tcMar>
              <w:top w:w="0.0" w:type="dxa"/>
              <w:bottom w:w="0.0" w:type="dxa"/>
            </w:tcMar>
          </w:tcPr>
          <w:p w:rsidR="00000000" w:rsidDel="00000000" w:rsidP="00000000" w:rsidRDefault="00000000" w:rsidRPr="00000000" w14:paraId="00000041">
            <w:pPr>
              <w:spacing w:after="0" w:line="240" w:lineRule="auto"/>
              <w:contextualSpacing w:val="0"/>
              <w:jc w:val="both"/>
              <w:rPr/>
            </w:pPr>
            <w:r w:rsidDel="00000000" w:rsidR="00000000" w:rsidRPr="00000000">
              <w:rPr>
                <w:rtl w:val="0"/>
              </w:rPr>
              <w:t xml:space="preserve">Ліщук К.І., доц.</w:t>
            </w:r>
          </w:p>
        </w:tc>
        <w:tc>
          <w:tcPr>
            <w:tcMar>
              <w:top w:w="0.0" w:type="dxa"/>
              <w:bottom w:w="0.0" w:type="dxa"/>
            </w:tcMar>
          </w:tcPr>
          <w:p w:rsidR="00000000" w:rsidDel="00000000" w:rsidP="00000000" w:rsidRDefault="00000000" w:rsidRPr="00000000" w14:paraId="00000042">
            <w:pPr>
              <w:spacing w:after="0" w:line="240" w:lineRule="auto"/>
              <w:contextualSpacing w:val="0"/>
              <w:jc w:val="both"/>
              <w:rPr/>
            </w:pPr>
            <w:r w:rsidDel="00000000" w:rsidR="00000000" w:rsidRPr="00000000">
              <w:rPr>
                <w:rtl w:val="0"/>
              </w:rPr>
            </w:r>
          </w:p>
        </w:tc>
        <w:tc>
          <w:tcPr>
            <w:tcMar>
              <w:top w:w="0.0" w:type="dxa"/>
              <w:bottom w:w="0.0" w:type="dxa"/>
            </w:tcMar>
          </w:tcPr>
          <w:p w:rsidR="00000000" w:rsidDel="00000000" w:rsidP="00000000" w:rsidRDefault="00000000" w:rsidRPr="00000000" w14:paraId="00000043">
            <w:pPr>
              <w:spacing w:after="0" w:line="240" w:lineRule="auto"/>
              <w:contextualSpacing w:val="0"/>
              <w:jc w:val="both"/>
              <w:rPr/>
            </w:pPr>
            <w:r w:rsidDel="00000000" w:rsidR="00000000" w:rsidRPr="00000000">
              <w:rPr>
                <w:rtl w:val="0"/>
              </w:rPr>
            </w:r>
          </w:p>
        </w:tc>
      </w:tr>
    </w:tbl>
    <w:p w:rsidR="00000000" w:rsidDel="00000000" w:rsidP="00000000" w:rsidRDefault="00000000" w:rsidRPr="00000000" w14:paraId="00000044">
      <w:pPr>
        <w:tabs>
          <w:tab w:val="left" w:pos="1440"/>
          <w:tab w:val="left" w:pos="1620"/>
          <w:tab w:val="left" w:pos="9356"/>
        </w:tabs>
        <w:spacing w:after="0" w:before="240" w:line="240" w:lineRule="auto"/>
        <w:ind w:right="-31"/>
        <w:contextualSpacing w:val="0"/>
        <w:jc w:val="both"/>
        <w:rPr/>
      </w:pPr>
      <w:r w:rsidDel="00000000" w:rsidR="00000000" w:rsidRPr="00000000">
        <w:rPr>
          <w:rtl w:val="0"/>
        </w:rPr>
        <w:t xml:space="preserve">9. Дата видачі завдання </w:t>
      </w:r>
      <w:r w:rsidDel="00000000" w:rsidR="00000000" w:rsidRPr="00000000">
        <w:rPr>
          <w:u w:val="single"/>
          <w:rtl w:val="0"/>
        </w:rPr>
        <w:tab/>
      </w:r>
      <w:r w:rsidDel="00000000" w:rsidR="00000000" w:rsidRPr="00000000">
        <w:rPr>
          <w:rtl w:val="0"/>
        </w:rPr>
      </w:r>
    </w:p>
    <w:p w:rsidR="00000000" w:rsidDel="00000000" w:rsidP="00000000" w:rsidRDefault="00000000" w:rsidRPr="00000000" w14:paraId="00000045">
      <w:pPr>
        <w:spacing w:after="0" w:before="240" w:line="360" w:lineRule="auto"/>
        <w:contextualSpacing w:val="0"/>
        <w:jc w:val="center"/>
        <w:rPr/>
      </w:pPr>
      <w:r w:rsidDel="00000000" w:rsidR="00000000" w:rsidRPr="00000000">
        <w:rPr>
          <w:rtl w:val="0"/>
        </w:rPr>
        <w:t xml:space="preserve">Календарний план</w:t>
      </w:r>
    </w:p>
    <w:tbl>
      <w:tblPr>
        <w:tblStyle w:val="Table3"/>
        <w:tblW w:w="931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55"/>
        <w:gridCol w:w="4614"/>
        <w:gridCol w:w="2799"/>
        <w:gridCol w:w="1346"/>
        <w:tblGridChange w:id="0">
          <w:tblGrid>
            <w:gridCol w:w="555"/>
            <w:gridCol w:w="4614"/>
            <w:gridCol w:w="2799"/>
            <w:gridCol w:w="1346"/>
          </w:tblGrid>
        </w:tblGridChange>
      </w:tblGrid>
      <w:tr>
        <w:tc>
          <w:tcPr>
            <w:tcMar>
              <w:top w:w="0.0" w:type="dxa"/>
              <w:bottom w:w="0.0" w:type="dxa"/>
            </w:tcMar>
            <w:vAlign w:val="center"/>
          </w:tcPr>
          <w:p w:rsidR="00000000" w:rsidDel="00000000" w:rsidP="00000000" w:rsidRDefault="00000000" w:rsidRPr="00000000" w14:paraId="00000046">
            <w:pPr>
              <w:spacing w:after="0" w:line="360" w:lineRule="auto"/>
              <w:contextualSpacing w:val="0"/>
              <w:jc w:val="center"/>
              <w:rPr/>
            </w:pPr>
            <w:r w:rsidDel="00000000" w:rsidR="00000000" w:rsidRPr="00000000">
              <w:rPr>
                <w:rtl w:val="0"/>
              </w:rPr>
              <w:t xml:space="preserve">№ з/п</w:t>
            </w:r>
          </w:p>
        </w:tc>
        <w:tc>
          <w:tcPr>
            <w:tcMar>
              <w:top w:w="0.0" w:type="dxa"/>
              <w:bottom w:w="0.0" w:type="dxa"/>
            </w:tcMar>
            <w:vAlign w:val="center"/>
          </w:tcPr>
          <w:p w:rsidR="00000000" w:rsidDel="00000000" w:rsidP="00000000" w:rsidRDefault="00000000" w:rsidRPr="00000000" w14:paraId="00000047">
            <w:pPr>
              <w:spacing w:after="0" w:line="360" w:lineRule="auto"/>
              <w:contextualSpacing w:val="0"/>
              <w:jc w:val="center"/>
              <w:rPr/>
            </w:pPr>
            <w:r w:rsidDel="00000000" w:rsidR="00000000" w:rsidRPr="00000000">
              <w:rPr>
                <w:rtl w:val="0"/>
              </w:rPr>
              <w:t xml:space="preserve">Назва етапів виконання </w:t>
              <w:br w:type="textWrapping"/>
              <w:t xml:space="preserve">магістерської дисертації</w:t>
            </w:r>
          </w:p>
        </w:tc>
        <w:tc>
          <w:tcPr>
            <w:tcMar>
              <w:top w:w="0.0" w:type="dxa"/>
              <w:bottom w:w="0.0" w:type="dxa"/>
            </w:tcMar>
            <w:vAlign w:val="center"/>
          </w:tcPr>
          <w:p w:rsidR="00000000" w:rsidDel="00000000" w:rsidP="00000000" w:rsidRDefault="00000000" w:rsidRPr="00000000" w14:paraId="00000048">
            <w:pPr>
              <w:spacing w:after="0" w:line="360" w:lineRule="auto"/>
              <w:contextualSpacing w:val="0"/>
              <w:jc w:val="center"/>
              <w:rPr/>
            </w:pPr>
            <w:r w:rsidDel="00000000" w:rsidR="00000000" w:rsidRPr="00000000">
              <w:rPr>
                <w:rtl w:val="0"/>
              </w:rPr>
              <w:t xml:space="preserve">Термін виконання етапів магістерської дисертації</w:t>
            </w:r>
          </w:p>
        </w:tc>
        <w:tc>
          <w:tcPr>
            <w:tcMar>
              <w:top w:w="0.0" w:type="dxa"/>
              <w:bottom w:w="0.0" w:type="dxa"/>
            </w:tcMar>
            <w:vAlign w:val="center"/>
          </w:tcPr>
          <w:p w:rsidR="00000000" w:rsidDel="00000000" w:rsidP="00000000" w:rsidRDefault="00000000" w:rsidRPr="00000000" w14:paraId="00000049">
            <w:pPr>
              <w:spacing w:after="0" w:line="360" w:lineRule="auto"/>
              <w:contextualSpacing w:val="0"/>
              <w:jc w:val="center"/>
              <w:rPr/>
            </w:pPr>
            <w:r w:rsidDel="00000000" w:rsidR="00000000" w:rsidRPr="00000000">
              <w:rPr>
                <w:rtl w:val="0"/>
              </w:rPr>
              <w:t xml:space="preserve">Примітка</w:t>
            </w:r>
          </w:p>
        </w:tc>
      </w:tr>
      <w:tr>
        <w:trPr>
          <w:trHeight w:val="20" w:hRule="atLeast"/>
        </w:trPr>
        <w:tc>
          <w:tcPr>
            <w:tcMar>
              <w:top w:w="0.0" w:type="dxa"/>
              <w:bottom w:w="0.0" w:type="dxa"/>
            </w:tcMar>
          </w:tcPr>
          <w:p w:rsidR="00000000" w:rsidDel="00000000" w:rsidP="00000000" w:rsidRDefault="00000000" w:rsidRPr="00000000" w14:paraId="0000004A">
            <w:pPr>
              <w:spacing w:after="0" w:line="360" w:lineRule="auto"/>
              <w:contextualSpacing w:val="0"/>
              <w:jc w:val="both"/>
              <w:rPr/>
            </w:pPr>
            <w:r w:rsidDel="00000000" w:rsidR="00000000" w:rsidRPr="00000000">
              <w:rPr>
                <w:rtl w:val="0"/>
              </w:rPr>
              <w:t xml:space="preserve">1</w:t>
            </w:r>
          </w:p>
        </w:tc>
        <w:tc>
          <w:tcPr>
            <w:tcMar>
              <w:top w:w="0.0" w:type="dxa"/>
              <w:bottom w:w="0.0" w:type="dxa"/>
            </w:tcMar>
          </w:tcPr>
          <w:p w:rsidR="00000000" w:rsidDel="00000000" w:rsidP="00000000" w:rsidRDefault="00000000" w:rsidRPr="00000000" w14:paraId="0000004B">
            <w:pPr>
              <w:spacing w:after="0" w:line="360" w:lineRule="auto"/>
              <w:contextualSpacing w:val="0"/>
              <w:jc w:val="both"/>
              <w:rPr/>
            </w:pPr>
            <w:r w:rsidDel="00000000" w:rsidR="00000000" w:rsidRPr="00000000">
              <w:rPr>
                <w:rtl w:val="0"/>
              </w:rPr>
              <w:t xml:space="preserve">Аналіз існуючих методів розпізнання 68 ключових точок обличчя. Аналіз літератури. </w:t>
            </w:r>
          </w:p>
        </w:tc>
        <w:tc>
          <w:tcPr>
            <w:tcMar>
              <w:top w:w="0.0" w:type="dxa"/>
              <w:bottom w:w="0.0" w:type="dxa"/>
            </w:tcMar>
          </w:tcPr>
          <w:p w:rsidR="00000000" w:rsidDel="00000000" w:rsidP="00000000" w:rsidRDefault="00000000" w:rsidRPr="00000000" w14:paraId="0000004C">
            <w:pPr>
              <w:spacing w:after="0" w:line="360" w:lineRule="auto"/>
              <w:contextualSpacing w:val="0"/>
              <w:jc w:val="both"/>
              <w:rPr/>
            </w:pPr>
            <w:r w:rsidDel="00000000" w:rsidR="00000000" w:rsidRPr="00000000">
              <w:rPr>
                <w:rtl w:val="0"/>
              </w:rPr>
              <w:t xml:space="preserve">20 червня 2018 року</w:t>
            </w:r>
          </w:p>
        </w:tc>
        <w:tc>
          <w:tcPr>
            <w:tcMar>
              <w:top w:w="0.0" w:type="dxa"/>
              <w:bottom w:w="0.0" w:type="dxa"/>
            </w:tcMar>
          </w:tcPr>
          <w:p w:rsidR="00000000" w:rsidDel="00000000" w:rsidP="00000000" w:rsidRDefault="00000000" w:rsidRPr="00000000" w14:paraId="0000004D">
            <w:pPr>
              <w:spacing w:after="0" w:line="360" w:lineRule="auto"/>
              <w:contextualSpacing w:val="0"/>
              <w:jc w:val="both"/>
              <w:rPr/>
            </w:pPr>
            <w:r w:rsidDel="00000000" w:rsidR="00000000" w:rsidRPr="00000000">
              <w:rPr>
                <w:rtl w:val="0"/>
              </w:rPr>
            </w:r>
          </w:p>
        </w:tc>
      </w:tr>
      <w:tr>
        <w:trPr>
          <w:trHeight w:val="20" w:hRule="atLeast"/>
        </w:trPr>
        <w:tc>
          <w:tcPr>
            <w:tcMar>
              <w:top w:w="0.0" w:type="dxa"/>
              <w:bottom w:w="0.0" w:type="dxa"/>
            </w:tcMar>
          </w:tcPr>
          <w:p w:rsidR="00000000" w:rsidDel="00000000" w:rsidP="00000000" w:rsidRDefault="00000000" w:rsidRPr="00000000" w14:paraId="0000004E">
            <w:pPr>
              <w:spacing w:after="0" w:line="360" w:lineRule="auto"/>
              <w:contextualSpacing w:val="0"/>
              <w:jc w:val="both"/>
              <w:rPr/>
            </w:pPr>
            <w:r w:rsidDel="00000000" w:rsidR="00000000" w:rsidRPr="00000000">
              <w:rPr>
                <w:rtl w:val="0"/>
              </w:rPr>
              <w:t xml:space="preserve">2</w:t>
            </w:r>
          </w:p>
        </w:tc>
        <w:tc>
          <w:tcPr>
            <w:tcMar>
              <w:top w:w="0.0" w:type="dxa"/>
              <w:bottom w:w="0.0" w:type="dxa"/>
            </w:tcMar>
          </w:tcPr>
          <w:p w:rsidR="00000000" w:rsidDel="00000000" w:rsidP="00000000" w:rsidRDefault="00000000" w:rsidRPr="00000000" w14:paraId="0000004F">
            <w:pPr>
              <w:pBdr>
                <w:top w:space="0" w:sz="0" w:val="nil"/>
                <w:left w:space="0" w:sz="0" w:val="nil"/>
                <w:bottom w:space="0" w:sz="0" w:val="nil"/>
                <w:right w:space="0" w:sz="0" w:val="nil"/>
                <w:between w:space="0" w:sz="0" w:val="nil"/>
              </w:pBdr>
              <w:spacing w:after="0" w:line="360" w:lineRule="auto"/>
              <w:contextualSpacing w:val="0"/>
              <w:jc w:val="both"/>
              <w:rPr/>
            </w:pPr>
            <w:r w:rsidDel="00000000" w:rsidR="00000000" w:rsidRPr="00000000">
              <w:rPr>
                <w:rtl w:val="0"/>
              </w:rPr>
              <w:t xml:space="preserve">Розробка архітектури нейронної мережі, з блоками, що можна налаштовувати.</w:t>
            </w:r>
          </w:p>
          <w:p w:rsidR="00000000" w:rsidDel="00000000" w:rsidP="00000000" w:rsidRDefault="00000000" w:rsidRPr="00000000" w14:paraId="00000050">
            <w:pPr>
              <w:spacing w:after="0" w:line="360" w:lineRule="auto"/>
              <w:contextualSpacing w:val="0"/>
              <w:jc w:val="both"/>
              <w:rPr/>
            </w:pPr>
            <w:r w:rsidDel="00000000" w:rsidR="00000000" w:rsidRPr="00000000">
              <w:rPr>
                <w:rtl w:val="0"/>
              </w:rPr>
            </w:r>
          </w:p>
        </w:tc>
        <w:tc>
          <w:tcPr>
            <w:tcMar>
              <w:top w:w="0.0" w:type="dxa"/>
              <w:bottom w:w="0.0" w:type="dxa"/>
            </w:tcMar>
          </w:tcPr>
          <w:p w:rsidR="00000000" w:rsidDel="00000000" w:rsidP="00000000" w:rsidRDefault="00000000" w:rsidRPr="00000000" w14:paraId="00000051">
            <w:pPr>
              <w:spacing w:after="0" w:line="360" w:lineRule="auto"/>
              <w:contextualSpacing w:val="0"/>
              <w:jc w:val="both"/>
              <w:rPr/>
            </w:pPr>
            <w:r w:rsidDel="00000000" w:rsidR="00000000" w:rsidRPr="00000000">
              <w:rPr>
                <w:rtl w:val="0"/>
              </w:rPr>
              <w:t xml:space="preserve">1 вересня 2018 року</w:t>
            </w:r>
          </w:p>
        </w:tc>
        <w:tc>
          <w:tcPr>
            <w:tcMar>
              <w:top w:w="0.0" w:type="dxa"/>
              <w:bottom w:w="0.0" w:type="dxa"/>
            </w:tcMar>
          </w:tcPr>
          <w:p w:rsidR="00000000" w:rsidDel="00000000" w:rsidP="00000000" w:rsidRDefault="00000000" w:rsidRPr="00000000" w14:paraId="00000052">
            <w:pPr>
              <w:spacing w:after="0" w:line="360" w:lineRule="auto"/>
              <w:contextualSpacing w:val="0"/>
              <w:jc w:val="both"/>
              <w:rPr/>
            </w:pPr>
            <w:r w:rsidDel="00000000" w:rsidR="00000000" w:rsidRPr="00000000">
              <w:rPr>
                <w:rtl w:val="0"/>
              </w:rPr>
            </w:r>
          </w:p>
        </w:tc>
      </w:tr>
      <w:tr>
        <w:trPr>
          <w:trHeight w:val="20" w:hRule="atLeast"/>
        </w:trPr>
        <w:tc>
          <w:tcPr>
            <w:tcMar>
              <w:top w:w="0.0" w:type="dxa"/>
              <w:bottom w:w="0.0" w:type="dxa"/>
            </w:tcMar>
          </w:tcPr>
          <w:p w:rsidR="00000000" w:rsidDel="00000000" w:rsidP="00000000" w:rsidRDefault="00000000" w:rsidRPr="00000000" w14:paraId="00000053">
            <w:pPr>
              <w:spacing w:after="0" w:line="360" w:lineRule="auto"/>
              <w:contextualSpacing w:val="0"/>
              <w:jc w:val="both"/>
              <w:rPr/>
            </w:pPr>
            <w:r w:rsidDel="00000000" w:rsidR="00000000" w:rsidRPr="00000000">
              <w:rPr>
                <w:rtl w:val="0"/>
              </w:rPr>
              <w:t xml:space="preserve">3</w:t>
            </w:r>
          </w:p>
        </w:tc>
        <w:tc>
          <w:tcPr>
            <w:tcMar>
              <w:top w:w="0.0" w:type="dxa"/>
              <w:bottom w:w="0.0" w:type="dxa"/>
            </w:tcMar>
          </w:tcPr>
          <w:p w:rsidR="00000000" w:rsidDel="00000000" w:rsidP="00000000" w:rsidRDefault="00000000" w:rsidRPr="00000000" w14:paraId="00000054">
            <w:pPr>
              <w:spacing w:after="0" w:line="360" w:lineRule="auto"/>
              <w:contextualSpacing w:val="0"/>
              <w:jc w:val="both"/>
              <w:rPr/>
            </w:pPr>
            <w:r w:rsidDel="00000000" w:rsidR="00000000" w:rsidRPr="00000000">
              <w:rPr>
                <w:rtl w:val="0"/>
              </w:rPr>
              <w:t xml:space="preserve">Розробка таких налаштовуваних блоків та конфігурацій: резидуальні блоки, блоки зменшення розмірності, глибина блоків, фільтри на підблоках, кількість послідовних блоків, та кількість точок-результатів на виході.</w:t>
            </w:r>
          </w:p>
        </w:tc>
        <w:tc>
          <w:tcPr>
            <w:tcMar>
              <w:top w:w="0.0" w:type="dxa"/>
              <w:bottom w:w="0.0" w:type="dxa"/>
            </w:tcMar>
          </w:tcPr>
          <w:p w:rsidR="00000000" w:rsidDel="00000000" w:rsidP="00000000" w:rsidRDefault="00000000" w:rsidRPr="00000000" w14:paraId="00000055">
            <w:pPr>
              <w:spacing w:after="0" w:line="240" w:lineRule="auto"/>
              <w:contextualSpacing w:val="0"/>
              <w:jc w:val="both"/>
              <w:rPr/>
            </w:pPr>
            <w:r w:rsidDel="00000000" w:rsidR="00000000" w:rsidRPr="00000000">
              <w:rPr>
                <w:rtl w:val="0"/>
              </w:rPr>
              <w:t xml:space="preserve">30 вересня 2018 року</w:t>
            </w:r>
          </w:p>
        </w:tc>
        <w:tc>
          <w:tcPr>
            <w:tcMar>
              <w:top w:w="0.0" w:type="dxa"/>
              <w:bottom w:w="0.0" w:type="dxa"/>
            </w:tcMar>
          </w:tcPr>
          <w:p w:rsidR="00000000" w:rsidDel="00000000" w:rsidP="00000000" w:rsidRDefault="00000000" w:rsidRPr="00000000" w14:paraId="00000056">
            <w:pPr>
              <w:spacing w:after="0" w:line="240" w:lineRule="auto"/>
              <w:contextualSpacing w:val="0"/>
              <w:jc w:val="both"/>
              <w:rPr/>
            </w:pPr>
            <w:r w:rsidDel="00000000" w:rsidR="00000000" w:rsidRPr="00000000">
              <w:rPr>
                <w:rtl w:val="0"/>
              </w:rPr>
            </w:r>
          </w:p>
        </w:tc>
      </w:tr>
      <w:tr>
        <w:trPr>
          <w:trHeight w:val="20" w:hRule="atLeast"/>
        </w:trPr>
        <w:tc>
          <w:tcPr>
            <w:tcMar>
              <w:top w:w="0.0" w:type="dxa"/>
              <w:bottom w:w="0.0" w:type="dxa"/>
            </w:tcMar>
          </w:tcPr>
          <w:p w:rsidR="00000000" w:rsidDel="00000000" w:rsidP="00000000" w:rsidRDefault="00000000" w:rsidRPr="00000000" w14:paraId="00000057">
            <w:pPr>
              <w:spacing w:after="0" w:line="360" w:lineRule="auto"/>
              <w:contextualSpacing w:val="0"/>
              <w:jc w:val="both"/>
              <w:rPr/>
            </w:pPr>
            <w:r w:rsidDel="00000000" w:rsidR="00000000" w:rsidRPr="00000000">
              <w:rPr>
                <w:rtl w:val="0"/>
              </w:rPr>
              <w:t xml:space="preserve">4</w:t>
            </w:r>
          </w:p>
        </w:tc>
        <w:tc>
          <w:tcPr>
            <w:tcMar>
              <w:top w:w="0.0" w:type="dxa"/>
              <w:bottom w:w="0.0" w:type="dxa"/>
            </w:tcMar>
          </w:tcPr>
          <w:p w:rsidR="00000000" w:rsidDel="00000000" w:rsidP="00000000" w:rsidRDefault="00000000" w:rsidRPr="00000000" w14:paraId="00000058">
            <w:pPr>
              <w:pBdr>
                <w:top w:space="0" w:sz="0" w:val="nil"/>
                <w:left w:space="0" w:sz="0" w:val="nil"/>
                <w:bottom w:space="0" w:sz="0" w:val="nil"/>
                <w:right w:space="0" w:sz="0" w:val="nil"/>
                <w:between w:space="0" w:sz="0" w:val="nil"/>
              </w:pBdr>
              <w:spacing w:after="0" w:line="360" w:lineRule="auto"/>
              <w:contextualSpacing w:val="0"/>
              <w:jc w:val="both"/>
              <w:rPr/>
            </w:pPr>
            <w:r w:rsidDel="00000000" w:rsidR="00000000" w:rsidRPr="00000000">
              <w:rPr>
                <w:rtl w:val="0"/>
              </w:rPr>
              <w:t xml:space="preserve">Дослідження ефективності розробленого алгоритму.</w:t>
            </w:r>
          </w:p>
        </w:tc>
        <w:tc>
          <w:tcPr>
            <w:tcMar>
              <w:top w:w="0.0" w:type="dxa"/>
              <w:bottom w:w="0.0" w:type="dxa"/>
            </w:tcMar>
          </w:tcPr>
          <w:p w:rsidR="00000000" w:rsidDel="00000000" w:rsidP="00000000" w:rsidRDefault="00000000" w:rsidRPr="00000000" w14:paraId="00000059">
            <w:pPr>
              <w:spacing w:after="0" w:line="240" w:lineRule="auto"/>
              <w:contextualSpacing w:val="0"/>
              <w:jc w:val="both"/>
              <w:rPr/>
            </w:pPr>
            <w:r w:rsidDel="00000000" w:rsidR="00000000" w:rsidRPr="00000000">
              <w:rPr>
                <w:rtl w:val="0"/>
              </w:rPr>
              <w:t xml:space="preserve">30 жовтня 2018 року</w:t>
            </w:r>
          </w:p>
        </w:tc>
        <w:tc>
          <w:tcPr>
            <w:tcMar>
              <w:top w:w="0.0" w:type="dxa"/>
              <w:bottom w:w="0.0" w:type="dxa"/>
            </w:tcMar>
          </w:tcPr>
          <w:p w:rsidR="00000000" w:rsidDel="00000000" w:rsidP="00000000" w:rsidRDefault="00000000" w:rsidRPr="00000000" w14:paraId="0000005A">
            <w:pPr>
              <w:spacing w:after="0" w:line="240" w:lineRule="auto"/>
              <w:contextualSpacing w:val="0"/>
              <w:jc w:val="both"/>
              <w:rPr/>
            </w:pPr>
            <w:r w:rsidDel="00000000" w:rsidR="00000000" w:rsidRPr="00000000">
              <w:rPr>
                <w:rtl w:val="0"/>
              </w:rPr>
            </w:r>
          </w:p>
        </w:tc>
      </w:tr>
      <w:tr>
        <w:trPr>
          <w:trHeight w:val="20" w:hRule="atLeast"/>
        </w:trPr>
        <w:tc>
          <w:tcPr>
            <w:tcMar>
              <w:top w:w="0.0" w:type="dxa"/>
              <w:bottom w:w="0.0" w:type="dxa"/>
            </w:tcMar>
          </w:tcPr>
          <w:p w:rsidR="00000000" w:rsidDel="00000000" w:rsidP="00000000" w:rsidRDefault="00000000" w:rsidRPr="00000000" w14:paraId="0000005B">
            <w:pPr>
              <w:spacing w:after="0" w:line="360" w:lineRule="auto"/>
              <w:contextualSpacing w:val="0"/>
              <w:jc w:val="both"/>
              <w:rPr/>
            </w:pPr>
            <w:r w:rsidDel="00000000" w:rsidR="00000000" w:rsidRPr="00000000">
              <w:rPr>
                <w:rtl w:val="0"/>
              </w:rPr>
              <w:t xml:space="preserve">5</w:t>
            </w:r>
          </w:p>
        </w:tc>
        <w:tc>
          <w:tcPr>
            <w:tcMar>
              <w:top w:w="0.0" w:type="dxa"/>
              <w:bottom w:w="0.0" w:type="dxa"/>
            </w:tcMar>
          </w:tcPr>
          <w:p w:rsidR="00000000" w:rsidDel="00000000" w:rsidP="00000000" w:rsidRDefault="00000000" w:rsidRPr="00000000" w14:paraId="0000005C">
            <w:pPr>
              <w:pBdr>
                <w:top w:space="0" w:sz="0" w:val="nil"/>
                <w:left w:space="0" w:sz="0" w:val="nil"/>
                <w:bottom w:space="0" w:sz="0" w:val="nil"/>
                <w:right w:space="0" w:sz="0" w:val="nil"/>
                <w:between w:space="0" w:sz="0" w:val="nil"/>
              </w:pBdr>
              <w:spacing w:after="0" w:line="360" w:lineRule="auto"/>
              <w:contextualSpacing w:val="0"/>
              <w:jc w:val="both"/>
              <w:rPr/>
            </w:pPr>
            <w:r w:rsidDel="00000000" w:rsidR="00000000" w:rsidRPr="00000000">
              <w:rPr>
                <w:rtl w:val="0"/>
              </w:rPr>
              <w:t xml:space="preserve">Розробка технічної документації.</w:t>
            </w:r>
          </w:p>
        </w:tc>
        <w:tc>
          <w:tcPr>
            <w:tcMar>
              <w:top w:w="0.0" w:type="dxa"/>
              <w:bottom w:w="0.0" w:type="dxa"/>
            </w:tcMar>
          </w:tcPr>
          <w:p w:rsidR="00000000" w:rsidDel="00000000" w:rsidP="00000000" w:rsidRDefault="00000000" w:rsidRPr="00000000" w14:paraId="0000005D">
            <w:pPr>
              <w:spacing w:after="0" w:line="240" w:lineRule="auto"/>
              <w:contextualSpacing w:val="0"/>
              <w:jc w:val="both"/>
              <w:rPr/>
            </w:pPr>
            <w:r w:rsidDel="00000000" w:rsidR="00000000" w:rsidRPr="00000000">
              <w:rPr>
                <w:rtl w:val="0"/>
              </w:rPr>
              <w:t xml:space="preserve">30 листопада 2018 року</w:t>
            </w:r>
          </w:p>
        </w:tc>
        <w:tc>
          <w:tcPr>
            <w:tcMar>
              <w:top w:w="0.0" w:type="dxa"/>
              <w:bottom w:w="0.0" w:type="dxa"/>
            </w:tcMar>
          </w:tcPr>
          <w:p w:rsidR="00000000" w:rsidDel="00000000" w:rsidP="00000000" w:rsidRDefault="00000000" w:rsidRPr="00000000" w14:paraId="0000005E">
            <w:pPr>
              <w:spacing w:after="0" w:line="240" w:lineRule="auto"/>
              <w:contextualSpacing w:val="0"/>
              <w:jc w:val="both"/>
              <w:rPr/>
            </w:pPr>
            <w:r w:rsidDel="00000000" w:rsidR="00000000" w:rsidRPr="00000000">
              <w:rPr>
                <w:rtl w:val="0"/>
              </w:rPr>
            </w:r>
          </w:p>
        </w:tc>
      </w:tr>
    </w:tbl>
    <w:p w:rsidR="00000000" w:rsidDel="00000000" w:rsidP="00000000" w:rsidRDefault="00000000" w:rsidRPr="00000000" w14:paraId="0000005F">
      <w:pPr>
        <w:spacing w:after="0" w:line="240" w:lineRule="auto"/>
        <w:contextualSpacing w:val="0"/>
        <w:jc w:val="both"/>
        <w:rPr/>
      </w:pPr>
      <w:r w:rsidDel="00000000" w:rsidR="00000000" w:rsidRPr="00000000">
        <w:rPr>
          <w:rtl w:val="0"/>
        </w:rPr>
      </w:r>
    </w:p>
    <w:p w:rsidR="00000000" w:rsidDel="00000000" w:rsidP="00000000" w:rsidRDefault="00000000" w:rsidRPr="00000000" w14:paraId="00000060">
      <w:pPr>
        <w:spacing w:after="0" w:line="240" w:lineRule="auto"/>
        <w:contextualSpacing w:val="0"/>
        <w:jc w:val="both"/>
        <w:rPr/>
      </w:pPr>
      <w:r w:rsidDel="00000000" w:rsidR="00000000" w:rsidRPr="00000000">
        <w:rPr>
          <w:rtl w:val="0"/>
        </w:rPr>
      </w:r>
    </w:p>
    <w:p w:rsidR="00000000" w:rsidDel="00000000" w:rsidP="00000000" w:rsidRDefault="00000000" w:rsidRPr="00000000" w14:paraId="00000061">
      <w:pPr>
        <w:tabs>
          <w:tab w:val="left" w:pos="3544"/>
          <w:tab w:val="left" w:pos="6096"/>
          <w:tab w:val="right" w:pos="8931"/>
        </w:tabs>
        <w:spacing w:after="0" w:line="240" w:lineRule="auto"/>
        <w:ind w:left="1080" w:hanging="540"/>
        <w:contextualSpacing w:val="0"/>
        <w:rPr/>
      </w:pPr>
      <w:r w:rsidDel="00000000" w:rsidR="00000000" w:rsidRPr="00000000">
        <w:rPr>
          <w:rtl w:val="0"/>
        </w:rPr>
        <w:t xml:space="preserve">Студент </w:t>
        <w:tab/>
        <w:tab/>
        <w:t xml:space="preserve">Ткаченко М.С</w:t>
      </w:r>
    </w:p>
    <w:p w:rsidR="00000000" w:rsidDel="00000000" w:rsidP="00000000" w:rsidRDefault="00000000" w:rsidRPr="00000000" w14:paraId="00000062">
      <w:pPr>
        <w:tabs>
          <w:tab w:val="left" w:pos="3544"/>
          <w:tab w:val="left" w:pos="6096"/>
          <w:tab w:val="right" w:pos="8931"/>
        </w:tabs>
        <w:spacing w:after="0" w:line="240" w:lineRule="auto"/>
        <w:ind w:left="1080" w:hanging="540"/>
        <w:contextualSpacing w:val="0"/>
        <w:rPr/>
      </w:pPr>
      <w:r w:rsidDel="00000000" w:rsidR="00000000" w:rsidRPr="00000000">
        <w:rPr>
          <w:rtl w:val="0"/>
        </w:rPr>
      </w:r>
    </w:p>
    <w:p w:rsidR="00000000" w:rsidDel="00000000" w:rsidP="00000000" w:rsidRDefault="00000000" w:rsidRPr="00000000" w14:paraId="00000063">
      <w:pPr>
        <w:tabs>
          <w:tab w:val="left" w:pos="3544"/>
          <w:tab w:val="left" w:pos="6096"/>
          <w:tab w:val="right" w:pos="8931"/>
        </w:tabs>
        <w:spacing w:after="0" w:line="240" w:lineRule="auto"/>
        <w:ind w:left="1080" w:hanging="540"/>
        <w:contextualSpacing w:val="0"/>
        <w:rPr/>
      </w:pPr>
      <w:r w:rsidDel="00000000" w:rsidR="00000000" w:rsidRPr="00000000">
        <w:rPr>
          <w:rtl w:val="0"/>
        </w:rPr>
        <w:t xml:space="preserve">Науковий керівник дисертації</w:t>
        <w:tab/>
        <w:t xml:space="preserve">Ліщук К.І.</w:t>
      </w:r>
    </w:p>
    <w:p w:rsidR="00000000" w:rsidDel="00000000" w:rsidP="00000000" w:rsidRDefault="00000000" w:rsidRPr="00000000" w14:paraId="00000064">
      <w:pPr>
        <w:spacing w:after="0" w:line="264" w:lineRule="auto"/>
        <w:ind w:firstLine="357"/>
        <w:contextualSpacing w:val="0"/>
        <w:jc w:val="both"/>
        <w:rPr/>
      </w:pPr>
      <w:r w:rsidDel="00000000" w:rsidR="00000000" w:rsidRPr="00000000">
        <w:rPr>
          <w:rtl w:val="0"/>
        </w:rPr>
      </w:r>
    </w:p>
    <w:p w:rsidR="00000000" w:rsidDel="00000000" w:rsidP="00000000" w:rsidRDefault="00000000" w:rsidRPr="00000000" w14:paraId="00000065">
      <w:pPr>
        <w:contextualSpacing w:val="0"/>
        <w:rPr>
          <w:b w:val="1"/>
        </w:rPr>
      </w:pPr>
      <w:r w:rsidDel="00000000" w:rsidR="00000000" w:rsidRPr="00000000">
        <w:br w:type="page"/>
      </w:r>
      <w:r w:rsidDel="00000000" w:rsidR="00000000" w:rsidRPr="00000000">
        <w:rPr>
          <w:rtl w:val="0"/>
        </w:rPr>
      </w:r>
    </w:p>
    <w:p w:rsidR="00000000" w:rsidDel="00000000" w:rsidP="00000000" w:rsidRDefault="00000000" w:rsidRPr="00000000" w14:paraId="00000066">
      <w:pPr>
        <w:contextualSpacing w:val="0"/>
        <w:jc w:val="center"/>
        <w:rPr>
          <w:b w:val="1"/>
        </w:rPr>
      </w:pPr>
      <w:r w:rsidDel="00000000" w:rsidR="00000000" w:rsidRPr="00000000">
        <w:rPr>
          <w:b w:val="1"/>
          <w:rtl w:val="0"/>
        </w:rPr>
        <w:t xml:space="preserve">РЕФЕРАТ</w:t>
      </w:r>
    </w:p>
    <w:p w:rsidR="00000000" w:rsidDel="00000000" w:rsidP="00000000" w:rsidRDefault="00000000" w:rsidRPr="00000000" w14:paraId="00000067">
      <w:pPr>
        <w:spacing w:after="0" w:line="360" w:lineRule="auto"/>
        <w:ind w:firstLine="720"/>
        <w:contextualSpacing w:val="0"/>
        <w:jc w:val="both"/>
        <w:rPr>
          <w:b w:val="1"/>
          <w:u w:val="single"/>
        </w:rPr>
      </w:pPr>
      <w:r w:rsidDel="00000000" w:rsidR="00000000" w:rsidRPr="00000000">
        <w:rPr>
          <w:u w:val="single"/>
          <w:rtl w:val="0"/>
        </w:rPr>
        <w:t xml:space="preserve">Актуальність теми. </w:t>
      </w:r>
      <w:r w:rsidDel="00000000" w:rsidR="00000000" w:rsidRPr="00000000">
        <w:rPr>
          <w:rtl w:val="0"/>
        </w:rPr>
      </w:r>
    </w:p>
    <w:p w:rsidR="00000000" w:rsidDel="00000000" w:rsidP="00000000" w:rsidRDefault="00000000" w:rsidRPr="00000000" w14:paraId="00000068">
      <w:pPr>
        <w:pBdr>
          <w:top w:space="0" w:sz="0" w:val="nil"/>
          <w:left w:space="0" w:sz="0" w:val="nil"/>
          <w:bottom w:space="0" w:sz="0" w:val="nil"/>
          <w:right w:space="0" w:sz="0" w:val="nil"/>
          <w:between w:space="0" w:sz="0" w:val="nil"/>
        </w:pBdr>
        <w:spacing w:after="0" w:line="360" w:lineRule="auto"/>
        <w:ind w:firstLine="708"/>
        <w:contextualSpacing w:val="0"/>
        <w:jc w:val="both"/>
        <w:rPr>
          <w:color w:val="000000"/>
          <w:sz w:val="24"/>
          <w:szCs w:val="24"/>
        </w:rPr>
      </w:pPr>
      <w:r w:rsidDel="00000000" w:rsidR="00000000" w:rsidRPr="00000000">
        <w:rPr>
          <w:rFonts w:ascii="Times" w:cs="Times" w:eastAsia="Times" w:hAnsi="Times"/>
          <w:color w:val="000000"/>
          <w:rtl w:val="0"/>
        </w:rPr>
        <w:t xml:space="preserve">Обличчя є найвиразнішою характеристикою людини. Тому не дивно, що аналіз обличчя використовується при вирішенні дуже різноманітного кола задач, таких як розпізнавання обличчя, розпізнавання емоцій, розпізнавання міміки, розпізнавання напрямку погляду людини (eye tracking), тощо. </w:t>
      </w:r>
      <w:r w:rsidDel="00000000" w:rsidR="00000000" w:rsidRPr="00000000">
        <w:rPr>
          <w:rFonts w:ascii="Times" w:cs="Times" w:eastAsia="Times" w:hAnsi="Times"/>
          <w:rtl w:val="0"/>
        </w:rPr>
        <w:t xml:space="preserve">Розпізнавання облич на сьогодні є однією з найрозповсюдженіших задач. На сьогодні технологія розпізнавання облич використовується не тільки в системах контролю доступу, системах охорони, верифікації банківських карт, онлайн платежів, а й наприклад в розблокуванні телефонів. в 2017 році компанія Apple випустила систему FaceId, котра використовується для розблокування телефонів. Тому задача розпізнавання та ідентифікації людини за її обличчям є дуже актуальною. </w:t>
      </w:r>
      <w:r w:rsidDel="00000000" w:rsidR="00000000" w:rsidRPr="00000000">
        <w:rPr>
          <w:rtl w:val="0"/>
        </w:rPr>
      </w:r>
    </w:p>
    <w:p w:rsidR="00000000" w:rsidDel="00000000" w:rsidP="00000000" w:rsidRDefault="00000000" w:rsidRPr="00000000" w14:paraId="00000069">
      <w:pPr>
        <w:pBdr>
          <w:top w:space="0" w:sz="0" w:val="nil"/>
          <w:left w:space="0" w:sz="0" w:val="nil"/>
          <w:bottom w:space="0" w:sz="0" w:val="nil"/>
          <w:right w:space="0" w:sz="0" w:val="nil"/>
          <w:between w:space="0" w:sz="0" w:val="nil"/>
        </w:pBdr>
        <w:spacing w:after="0" w:line="360" w:lineRule="auto"/>
        <w:ind w:firstLine="708"/>
        <w:contextualSpacing w:val="0"/>
        <w:jc w:val="both"/>
        <w:rPr>
          <w:rFonts w:ascii="Times" w:cs="Times" w:eastAsia="Times" w:hAnsi="Times"/>
          <w:color w:val="000000"/>
        </w:rPr>
      </w:pPr>
      <w:r w:rsidDel="00000000" w:rsidR="00000000" w:rsidRPr="00000000">
        <w:rPr>
          <w:rFonts w:ascii="Times" w:cs="Times" w:eastAsia="Times" w:hAnsi="Times"/>
          <w:color w:val="000000"/>
          <w:rtl w:val="0"/>
        </w:rPr>
        <w:t xml:space="preserve">На сьогодні існує велика кількість математичних методів, котрі використовують для розпізнавання обличчя. Серед них часто використовуваними є наступні: метод головних компонент, котрий використовує перетворення Карунена-Лоева, метод порівняння з еталоном, нейронні мережі, приховані марковські моделі [8].  Більшість алгоритмів мають наступний недолік: для розпізнавання необхідне фронтальне зображення обличчя майже без відхилень</w:t>
      </w:r>
      <w:r w:rsidDel="00000000" w:rsidR="00000000" w:rsidRPr="00000000">
        <w:rPr>
          <w:rFonts w:ascii="Times" w:cs="Times" w:eastAsia="Times" w:hAnsi="Times"/>
          <w:rtl w:val="0"/>
        </w:rPr>
        <w:t xml:space="preserve"> та досить ярке світло</w:t>
      </w:r>
      <w:r w:rsidDel="00000000" w:rsidR="00000000" w:rsidRPr="00000000">
        <w:rPr>
          <w:rFonts w:ascii="Times" w:cs="Times" w:eastAsia="Times" w:hAnsi="Times"/>
          <w:color w:val="000000"/>
          <w:rtl w:val="0"/>
        </w:rPr>
        <w:t xml:space="preserve">. Для усунення цього недоліку часто використовують крім самої фотографії обличчя ще і його ключові точки. Необхідність використання для розпізнавання обличчя ключових точок обґрунтовується тим, що на фотографіях людина не завжди може дивитись прямо на камеру, інколи обличчя частково повернуте в сторону. Кількість точок та розміщення можуть варіюватися в залежності від обраної задачі та наявних баз даних. Найчастіше використовують 68 точок. </w:t>
      </w:r>
    </w:p>
    <w:p w:rsidR="00000000" w:rsidDel="00000000" w:rsidP="00000000" w:rsidRDefault="00000000" w:rsidRPr="00000000" w14:paraId="0000006A">
      <w:pPr>
        <w:spacing w:after="0" w:line="360" w:lineRule="auto"/>
        <w:ind w:firstLine="708"/>
        <w:contextualSpacing w:val="0"/>
        <w:jc w:val="both"/>
        <w:rPr>
          <w:rFonts w:ascii="Times" w:cs="Times" w:eastAsia="Times" w:hAnsi="Times"/>
        </w:rPr>
      </w:pPr>
      <w:r w:rsidDel="00000000" w:rsidR="00000000" w:rsidRPr="00000000">
        <w:rPr>
          <w:u w:val="single"/>
          <w:rtl w:val="0"/>
        </w:rPr>
        <w:t xml:space="preserve">Зв'язок роботи з науковими програмами, планами, темами.</w:t>
      </w:r>
      <w:r w:rsidDel="00000000" w:rsidR="00000000" w:rsidRPr="00000000">
        <w:rPr>
          <w:rtl w:val="0"/>
        </w:rPr>
      </w:r>
    </w:p>
    <w:p w:rsidR="00000000" w:rsidDel="00000000" w:rsidP="00000000" w:rsidRDefault="00000000" w:rsidRPr="00000000" w14:paraId="0000006B">
      <w:pPr>
        <w:spacing w:after="0" w:line="360" w:lineRule="auto"/>
        <w:ind w:firstLine="708"/>
        <w:contextualSpacing w:val="0"/>
        <w:jc w:val="both"/>
        <w:rPr/>
      </w:pPr>
      <w:r w:rsidDel="00000000" w:rsidR="00000000" w:rsidRPr="00000000">
        <w:rPr>
          <w:rtl w:val="0"/>
        </w:rPr>
        <w:t xml:space="preserve">Дисертаційна робота виконувалась в рамках науково-дослідних робіт кафедри автоматизованих систем обробки інформації та управління факультету обчислювальної техніки та інформатики КПІ імені Ігоря Сікорського  № 0117U000914 «Математичні моделі та технології в системах підтримки прийняття рішень».</w:t>
      </w:r>
    </w:p>
    <w:p w:rsidR="00000000" w:rsidDel="00000000" w:rsidP="00000000" w:rsidRDefault="00000000" w:rsidRPr="00000000" w14:paraId="0000006C">
      <w:pPr>
        <w:spacing w:after="0" w:line="360" w:lineRule="auto"/>
        <w:ind w:firstLine="708"/>
        <w:contextualSpacing w:val="0"/>
        <w:jc w:val="both"/>
        <w:rPr>
          <w:u w:val="single"/>
        </w:rPr>
      </w:pPr>
      <w:r w:rsidDel="00000000" w:rsidR="00000000" w:rsidRPr="00000000">
        <w:rPr>
          <w:u w:val="single"/>
          <w:rtl w:val="0"/>
        </w:rPr>
        <w:t xml:space="preserve">Мета і задачі дослідження.</w:t>
      </w:r>
    </w:p>
    <w:p w:rsidR="00000000" w:rsidDel="00000000" w:rsidP="00000000" w:rsidRDefault="00000000" w:rsidRPr="00000000" w14:paraId="0000006D">
      <w:pPr>
        <w:spacing w:after="0" w:line="360" w:lineRule="auto"/>
        <w:ind w:firstLine="708"/>
        <w:contextualSpacing w:val="0"/>
        <w:jc w:val="both"/>
        <w:rPr/>
      </w:pPr>
      <w:r w:rsidDel="00000000" w:rsidR="00000000" w:rsidRPr="00000000">
        <w:rPr>
          <w:rtl w:val="0"/>
        </w:rPr>
        <w:t xml:space="preserve">Основна </w:t>
      </w:r>
      <w:r w:rsidDel="00000000" w:rsidR="00000000" w:rsidRPr="00000000">
        <w:rPr>
          <w:i w:val="1"/>
          <w:rtl w:val="0"/>
        </w:rPr>
        <w:t xml:space="preserve">мета</w:t>
      </w:r>
      <w:r w:rsidDel="00000000" w:rsidR="00000000" w:rsidRPr="00000000">
        <w:rPr>
          <w:rtl w:val="0"/>
        </w:rPr>
        <w:t xml:space="preserve"> роботи полягає в розробці математичних методів для підвищення точності розпізнавання 68 ключових точок обличчя при поворотах голови та при поганому освітленні, інтеграція розробленого алгоритму в програмне забезпечення, котре використовується для розпізнавання обличчя.</w:t>
      </w:r>
    </w:p>
    <w:p w:rsidR="00000000" w:rsidDel="00000000" w:rsidP="00000000" w:rsidRDefault="00000000" w:rsidRPr="00000000" w14:paraId="0000006E">
      <w:pPr>
        <w:spacing w:after="0" w:line="360" w:lineRule="auto"/>
        <w:ind w:firstLine="708"/>
        <w:contextualSpacing w:val="0"/>
        <w:jc w:val="both"/>
        <w:rPr/>
      </w:pPr>
      <w:r w:rsidDel="00000000" w:rsidR="00000000" w:rsidRPr="00000000">
        <w:rPr>
          <w:rtl w:val="0"/>
        </w:rPr>
        <w:t xml:space="preserve">Для досягнення поставленої мети необхідно розв‘язати комплекс наступних взаємопов‘язаних </w:t>
      </w:r>
      <w:r w:rsidDel="00000000" w:rsidR="00000000" w:rsidRPr="00000000">
        <w:rPr>
          <w:i w:val="1"/>
          <w:rtl w:val="0"/>
        </w:rPr>
        <w:t xml:space="preserve">задач</w:t>
      </w:r>
      <w:r w:rsidDel="00000000" w:rsidR="00000000" w:rsidRPr="00000000">
        <w:rPr>
          <w:rtl w:val="0"/>
        </w:rPr>
        <w:t xml:space="preserve">:</w:t>
      </w:r>
    </w:p>
    <w:p w:rsidR="00000000" w:rsidDel="00000000" w:rsidP="00000000" w:rsidRDefault="00000000" w:rsidRPr="00000000" w14:paraId="0000006F">
      <w:pPr>
        <w:numPr>
          <w:ilvl w:val="0"/>
          <w:numId w:val="6"/>
        </w:numPr>
        <w:pBdr>
          <w:top w:space="0" w:sz="0" w:val="nil"/>
          <w:left w:space="0" w:sz="0" w:val="nil"/>
          <w:bottom w:space="0" w:sz="0" w:val="nil"/>
          <w:right w:space="0" w:sz="0" w:val="nil"/>
          <w:between w:space="0" w:sz="0" w:val="nil"/>
        </w:pBdr>
        <w:spacing w:after="0" w:before="0" w:line="360" w:lineRule="auto"/>
        <w:ind w:left="720" w:hanging="360"/>
        <w:contextualSpacing w:val="1"/>
        <w:jc w:val="both"/>
        <w:rPr>
          <w:color w:val="000000"/>
        </w:rPr>
      </w:pPr>
      <w:r w:rsidDel="00000000" w:rsidR="00000000" w:rsidRPr="00000000">
        <w:rPr>
          <w:rtl w:val="0"/>
        </w:rPr>
        <w:t xml:space="preserve">аналіз існуючих методів розпізнавання облич</w:t>
      </w:r>
      <w:r w:rsidDel="00000000" w:rsidR="00000000" w:rsidRPr="00000000">
        <w:rPr>
          <w:color w:val="000000"/>
          <w:rtl w:val="0"/>
        </w:rPr>
        <w:t xml:space="preserve">;</w:t>
      </w:r>
    </w:p>
    <w:p w:rsidR="00000000" w:rsidDel="00000000" w:rsidP="00000000" w:rsidRDefault="00000000" w:rsidRPr="00000000" w14:paraId="00000070">
      <w:pPr>
        <w:numPr>
          <w:ilvl w:val="0"/>
          <w:numId w:val="6"/>
        </w:numPr>
        <w:pBdr>
          <w:top w:space="0" w:sz="0" w:val="nil"/>
          <w:left w:space="0" w:sz="0" w:val="nil"/>
          <w:bottom w:space="0" w:sz="0" w:val="nil"/>
          <w:right w:space="0" w:sz="0" w:val="nil"/>
          <w:between w:space="0" w:sz="0" w:val="nil"/>
        </w:pBdr>
        <w:spacing w:after="0" w:before="0" w:line="360" w:lineRule="auto"/>
        <w:ind w:left="720" w:hanging="360"/>
        <w:contextualSpacing w:val="1"/>
        <w:jc w:val="both"/>
        <w:rPr/>
      </w:pPr>
      <w:r w:rsidDel="00000000" w:rsidR="00000000" w:rsidRPr="00000000">
        <w:rPr>
          <w:rtl w:val="0"/>
        </w:rPr>
        <w:t xml:space="preserve">розробка архітектури нейронної мережі, з блоками, що можна налаштовувати;</w:t>
      </w:r>
    </w:p>
    <w:p w:rsidR="00000000" w:rsidDel="00000000" w:rsidP="00000000" w:rsidRDefault="00000000" w:rsidRPr="00000000" w14:paraId="00000071">
      <w:pPr>
        <w:numPr>
          <w:ilvl w:val="0"/>
          <w:numId w:val="6"/>
        </w:numPr>
        <w:pBdr>
          <w:top w:space="0" w:sz="0" w:val="nil"/>
          <w:left w:space="0" w:sz="0" w:val="nil"/>
          <w:bottom w:space="0" w:sz="0" w:val="nil"/>
          <w:right w:space="0" w:sz="0" w:val="nil"/>
          <w:between w:space="0" w:sz="0" w:val="nil"/>
        </w:pBdr>
        <w:spacing w:after="0" w:before="0" w:line="360" w:lineRule="auto"/>
        <w:ind w:left="720" w:hanging="360"/>
        <w:contextualSpacing w:val="1"/>
        <w:jc w:val="both"/>
        <w:rPr/>
      </w:pPr>
      <w:r w:rsidDel="00000000" w:rsidR="00000000" w:rsidRPr="00000000">
        <w:rPr>
          <w:rtl w:val="0"/>
        </w:rPr>
        <w:t xml:space="preserve">налаштуванню мають підлягати такі блоки: резидуальні блоки, блоки зменшення розмірності, глибина блоків, фільтри на підблоках, кількість послідовних блоків, та кількість точок-результатів на виході.</w:t>
      </w:r>
    </w:p>
    <w:p w:rsidR="00000000" w:rsidDel="00000000" w:rsidP="00000000" w:rsidRDefault="00000000" w:rsidRPr="00000000" w14:paraId="00000072">
      <w:pPr>
        <w:numPr>
          <w:ilvl w:val="0"/>
          <w:numId w:val="6"/>
        </w:numPr>
        <w:pBdr>
          <w:top w:space="0" w:sz="0" w:val="nil"/>
          <w:left w:space="0" w:sz="0" w:val="nil"/>
          <w:bottom w:space="0" w:sz="0" w:val="nil"/>
          <w:right w:space="0" w:sz="0" w:val="nil"/>
          <w:between w:space="0" w:sz="0" w:val="nil"/>
        </w:pBdr>
        <w:spacing w:after="0" w:before="0" w:line="360" w:lineRule="auto"/>
        <w:ind w:left="720" w:hanging="360"/>
        <w:contextualSpacing w:val="1"/>
        <w:jc w:val="both"/>
        <w:rPr>
          <w:color w:val="000000"/>
        </w:rPr>
      </w:pPr>
      <w:r w:rsidDel="00000000" w:rsidR="00000000" w:rsidRPr="00000000">
        <w:rPr>
          <w:rtl w:val="0"/>
        </w:rPr>
        <w:t xml:space="preserve">дослідження ефективності розробленого алгоритму</w:t>
      </w:r>
      <w:r w:rsidDel="00000000" w:rsidR="00000000" w:rsidRPr="00000000">
        <w:rPr>
          <w:color w:val="000000"/>
          <w:rtl w:val="0"/>
        </w:rPr>
        <w:t xml:space="preserve">.</w:t>
      </w:r>
    </w:p>
    <w:p w:rsidR="00000000" w:rsidDel="00000000" w:rsidP="00000000" w:rsidRDefault="00000000" w:rsidRPr="00000000" w14:paraId="00000073">
      <w:pPr>
        <w:spacing w:after="0" w:line="360" w:lineRule="auto"/>
        <w:ind w:firstLine="708"/>
        <w:contextualSpacing w:val="0"/>
        <w:jc w:val="both"/>
        <w:rPr>
          <w:u w:val="single"/>
        </w:rPr>
      </w:pPr>
      <w:r w:rsidDel="00000000" w:rsidR="00000000" w:rsidRPr="00000000">
        <w:rPr>
          <w:u w:val="single"/>
          <w:rtl w:val="0"/>
        </w:rPr>
        <w:t xml:space="preserve">Об’єкт дослідження.</w:t>
      </w:r>
    </w:p>
    <w:p w:rsidR="00000000" w:rsidDel="00000000" w:rsidP="00000000" w:rsidRDefault="00000000" w:rsidRPr="00000000" w14:paraId="00000074">
      <w:pPr>
        <w:spacing w:after="0" w:line="360" w:lineRule="auto"/>
        <w:ind w:firstLine="708"/>
        <w:contextualSpacing w:val="0"/>
        <w:jc w:val="both"/>
        <w:rPr/>
      </w:pPr>
      <w:r w:rsidDel="00000000" w:rsidR="00000000" w:rsidRPr="00000000">
        <w:rPr>
          <w:rtl w:val="0"/>
        </w:rPr>
        <w:t xml:space="preserve">Процес розпізнавання обличчя за знімком, котрий міст</w:t>
      </w:r>
      <w:r w:rsidDel="00000000" w:rsidR="00000000" w:rsidRPr="00000000">
        <w:rPr>
          <w:rtl w:val="0"/>
        </w:rPr>
        <w:t xml:space="preserve">ить  виявлення положення обличчя на фотографії та знаходження положення 68 ключових точок обличчя.</w:t>
      </w:r>
    </w:p>
    <w:p w:rsidR="00000000" w:rsidDel="00000000" w:rsidP="00000000" w:rsidRDefault="00000000" w:rsidRPr="00000000" w14:paraId="00000075">
      <w:pPr>
        <w:spacing w:after="0" w:line="360" w:lineRule="auto"/>
        <w:ind w:firstLine="708"/>
        <w:contextualSpacing w:val="0"/>
        <w:jc w:val="both"/>
        <w:rPr>
          <w:u w:val="single"/>
        </w:rPr>
      </w:pPr>
      <w:r w:rsidDel="00000000" w:rsidR="00000000" w:rsidRPr="00000000">
        <w:rPr>
          <w:rtl w:val="0"/>
        </w:rPr>
      </w:r>
    </w:p>
    <w:p w:rsidR="00000000" w:rsidDel="00000000" w:rsidP="00000000" w:rsidRDefault="00000000" w:rsidRPr="00000000" w14:paraId="00000076">
      <w:pPr>
        <w:spacing w:after="0" w:line="360" w:lineRule="auto"/>
        <w:ind w:firstLine="708"/>
        <w:contextualSpacing w:val="0"/>
        <w:jc w:val="both"/>
        <w:rPr>
          <w:u w:val="single"/>
        </w:rPr>
      </w:pPr>
      <w:r w:rsidDel="00000000" w:rsidR="00000000" w:rsidRPr="00000000">
        <w:rPr>
          <w:rtl w:val="0"/>
        </w:rPr>
      </w:r>
    </w:p>
    <w:p w:rsidR="00000000" w:rsidDel="00000000" w:rsidP="00000000" w:rsidRDefault="00000000" w:rsidRPr="00000000" w14:paraId="00000077">
      <w:pPr>
        <w:spacing w:after="0" w:line="360" w:lineRule="auto"/>
        <w:ind w:firstLine="708"/>
        <w:contextualSpacing w:val="0"/>
        <w:jc w:val="both"/>
        <w:rPr>
          <w:u w:val="single"/>
        </w:rPr>
      </w:pPr>
      <w:r w:rsidDel="00000000" w:rsidR="00000000" w:rsidRPr="00000000">
        <w:rPr>
          <w:u w:val="single"/>
          <w:rtl w:val="0"/>
        </w:rPr>
        <w:t xml:space="preserve">Предмет дослідження.</w:t>
      </w:r>
    </w:p>
    <w:p w:rsidR="00000000" w:rsidDel="00000000" w:rsidP="00000000" w:rsidRDefault="00000000" w:rsidRPr="00000000" w14:paraId="00000078">
      <w:pPr>
        <w:spacing w:after="0" w:line="360" w:lineRule="auto"/>
        <w:ind w:firstLine="708"/>
        <w:contextualSpacing w:val="0"/>
        <w:jc w:val="both"/>
        <w:rPr>
          <w:u w:val="single"/>
        </w:rPr>
      </w:pPr>
      <w:r w:rsidDel="00000000" w:rsidR="00000000" w:rsidRPr="00000000">
        <w:rPr>
          <w:rtl w:val="0"/>
        </w:rPr>
        <w:t xml:space="preserve">Методи та алгоритми, які використовуються для розпізнавання 68 ключових точок обличчя.</w:t>
      </w:r>
      <w:r w:rsidDel="00000000" w:rsidR="00000000" w:rsidRPr="00000000">
        <w:rPr>
          <w:rtl w:val="0"/>
        </w:rPr>
      </w:r>
    </w:p>
    <w:p w:rsidR="00000000" w:rsidDel="00000000" w:rsidP="00000000" w:rsidRDefault="00000000" w:rsidRPr="00000000" w14:paraId="00000079">
      <w:pPr>
        <w:spacing w:after="0" w:line="360" w:lineRule="auto"/>
        <w:ind w:firstLine="720"/>
        <w:contextualSpacing w:val="0"/>
        <w:jc w:val="both"/>
        <w:rPr/>
      </w:pPr>
      <w:r w:rsidDel="00000000" w:rsidR="00000000" w:rsidRPr="00000000">
        <w:rPr>
          <w:u w:val="single"/>
          <w:rtl w:val="0"/>
        </w:rPr>
        <w:t xml:space="preserve">Методи дослідження</w:t>
      </w:r>
      <w:r w:rsidDel="00000000" w:rsidR="00000000" w:rsidRPr="00000000">
        <w:rPr>
          <w:rtl w:val="0"/>
        </w:rPr>
        <w:t xml:space="preserve">. </w:t>
      </w:r>
    </w:p>
    <w:p w:rsidR="00000000" w:rsidDel="00000000" w:rsidP="00000000" w:rsidRDefault="00000000" w:rsidRPr="00000000" w14:paraId="0000007A">
      <w:pPr>
        <w:spacing w:after="0" w:line="360" w:lineRule="auto"/>
        <w:ind w:firstLine="720"/>
        <w:contextualSpacing w:val="0"/>
        <w:jc w:val="both"/>
        <w:rPr/>
      </w:pPr>
      <w:r w:rsidDel="00000000" w:rsidR="00000000" w:rsidRPr="00000000">
        <w:rPr>
          <w:rtl w:val="0"/>
        </w:rPr>
        <w:t xml:space="preserve">При проведенні досліджень і розробок у дисертаційній роботі використовувались методи  машинного навчання, згорткові нейронні мережі, архітектура hourglass, архітектура unet, використання optical flow, для експериментального дослідження – методи об‘єктно-орієнтованого програмування: </w:t>
      </w:r>
      <w:r w:rsidDel="00000000" w:rsidR="00000000" w:rsidRPr="00000000">
        <w:rPr>
          <w:rtl w:val="0"/>
        </w:rPr>
        <w:t xml:space="preserve">фреймворк tensorflow, відкриті бази даних IBug та 300VW</w:t>
      </w:r>
    </w:p>
    <w:p w:rsidR="00000000" w:rsidDel="00000000" w:rsidP="00000000" w:rsidRDefault="00000000" w:rsidRPr="00000000" w14:paraId="0000007B">
      <w:pPr>
        <w:spacing w:after="0" w:line="360" w:lineRule="auto"/>
        <w:ind w:firstLine="720"/>
        <w:contextualSpacing w:val="0"/>
        <w:jc w:val="both"/>
        <w:rPr/>
      </w:pPr>
      <w:r w:rsidDel="00000000" w:rsidR="00000000" w:rsidRPr="00000000">
        <w:rPr>
          <w:u w:val="single"/>
          <w:rtl w:val="0"/>
        </w:rPr>
        <w:t xml:space="preserve">Наукова новизна одержаних результатів</w:t>
      </w:r>
      <w:r w:rsidDel="00000000" w:rsidR="00000000" w:rsidRPr="00000000">
        <w:rPr>
          <w:rtl w:val="0"/>
        </w:rPr>
        <w:t xml:space="preserve"> полягає в наступному:</w:t>
      </w:r>
    </w:p>
    <w:p w:rsidR="00000000" w:rsidDel="00000000" w:rsidP="00000000" w:rsidRDefault="00000000" w:rsidRPr="00000000" w14:paraId="0000007C">
      <w:pPr>
        <w:spacing w:after="0" w:line="360" w:lineRule="auto"/>
        <w:ind w:firstLine="720"/>
        <w:contextualSpacing w:val="0"/>
        <w:jc w:val="both"/>
        <w:rPr/>
      </w:pPr>
      <w:r w:rsidDel="00000000" w:rsidR="00000000" w:rsidRPr="00000000">
        <w:rPr>
          <w:rtl w:val="0"/>
        </w:rPr>
        <w:t xml:space="preserve">а) Розроблено алгоритм розпізнавання 68 ключових точок обличчя.</w:t>
      </w:r>
    </w:p>
    <w:p w:rsidR="00000000" w:rsidDel="00000000" w:rsidP="00000000" w:rsidRDefault="00000000" w:rsidRPr="00000000" w14:paraId="0000007D">
      <w:pPr>
        <w:spacing w:after="0" w:line="360" w:lineRule="auto"/>
        <w:ind w:firstLine="720"/>
        <w:contextualSpacing w:val="0"/>
        <w:jc w:val="both"/>
        <w:rPr/>
      </w:pPr>
      <w:r w:rsidDel="00000000" w:rsidR="00000000" w:rsidRPr="00000000">
        <w:rPr>
          <w:rtl w:val="0"/>
        </w:rPr>
        <w:t xml:space="preserve">б) Розроблено метод  комбінування  блоків з існуючих архітектур нейронних мереж  hourglass, unet, inception, resnet.</w:t>
      </w:r>
    </w:p>
    <w:p w:rsidR="00000000" w:rsidDel="00000000" w:rsidP="00000000" w:rsidRDefault="00000000" w:rsidRPr="00000000" w14:paraId="0000007E">
      <w:pPr>
        <w:spacing w:after="0" w:line="360" w:lineRule="auto"/>
        <w:ind w:firstLine="720"/>
        <w:contextualSpacing w:val="0"/>
        <w:jc w:val="both"/>
        <w:rPr/>
      </w:pPr>
      <w:r w:rsidDel="00000000" w:rsidR="00000000" w:rsidRPr="00000000">
        <w:rPr>
          <w:u w:val="single"/>
          <w:rtl w:val="0"/>
        </w:rPr>
        <w:t xml:space="preserve">Практичне значення одержаних результатів.</w:t>
      </w:r>
      <w:r w:rsidDel="00000000" w:rsidR="00000000" w:rsidRPr="00000000">
        <w:rPr>
          <w:rtl w:val="0"/>
        </w:rPr>
        <w:t xml:space="preserve"> </w:t>
      </w:r>
    </w:p>
    <w:p w:rsidR="00000000" w:rsidDel="00000000" w:rsidP="00000000" w:rsidRDefault="00000000" w:rsidRPr="00000000" w14:paraId="0000007F">
      <w:pPr>
        <w:spacing w:after="0" w:line="360" w:lineRule="auto"/>
        <w:ind w:firstLine="720"/>
        <w:contextualSpacing w:val="0"/>
        <w:jc w:val="both"/>
        <w:rPr>
          <w:u w:val="single"/>
        </w:rPr>
      </w:pPr>
      <w:r w:rsidDel="00000000" w:rsidR="00000000" w:rsidRPr="00000000">
        <w:rPr>
          <w:rtl w:val="0"/>
        </w:rPr>
        <w:t xml:space="preserve">Всі запропоновані математичні моделі і алгоритми доведені до практичної реалізації у рамках програмного забезпечення, котре використовується для розпізнавання напрямку погляду людини. Розроблене програмне забезпечення використовується як зовнішній граф нейронної мережі, який підключається до інших модулів обрахунків.</w:t>
      </w:r>
      <w:r w:rsidDel="00000000" w:rsidR="00000000" w:rsidRPr="00000000">
        <w:rPr>
          <w:rtl w:val="0"/>
        </w:rPr>
      </w:r>
    </w:p>
    <w:p w:rsidR="00000000" w:rsidDel="00000000" w:rsidP="00000000" w:rsidRDefault="00000000" w:rsidRPr="00000000" w14:paraId="00000080">
      <w:pPr>
        <w:spacing w:after="0" w:line="360" w:lineRule="auto"/>
        <w:ind w:firstLine="720"/>
        <w:contextualSpacing w:val="0"/>
        <w:jc w:val="both"/>
        <w:rPr>
          <w:b w:val="1"/>
          <w:u w:val="single"/>
        </w:rPr>
      </w:pPr>
      <w:r w:rsidDel="00000000" w:rsidR="00000000" w:rsidRPr="00000000">
        <w:rPr>
          <w:u w:val="single"/>
          <w:rtl w:val="0"/>
        </w:rPr>
        <w:t xml:space="preserve">Публікації.</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81">
      <w:pPr>
        <w:spacing w:after="0" w:line="360" w:lineRule="auto"/>
        <w:ind w:firstLine="720"/>
        <w:contextualSpacing w:val="0"/>
        <w:jc w:val="both"/>
        <w:rPr/>
      </w:pPr>
      <w:r w:rsidDel="00000000" w:rsidR="00000000" w:rsidRPr="00000000">
        <w:rPr>
          <w:rtl w:val="0"/>
        </w:rPr>
        <w:t xml:space="preserve">За результатами дослідження опубліковано 2 наукових праці, в тому числі 1 статті у наукових фахових виданнях, які індексуються у наукометричних базах Copernicus, arXiv:1712.03228v1 [cs.SD] 8 Dec 2017.</w:t>
      </w:r>
    </w:p>
    <w:p w:rsidR="00000000" w:rsidDel="00000000" w:rsidP="00000000" w:rsidRDefault="00000000" w:rsidRPr="00000000" w14:paraId="00000082">
      <w:pPr>
        <w:spacing w:after="0" w:line="360" w:lineRule="auto"/>
        <w:ind w:firstLine="720"/>
        <w:contextualSpacing w:val="0"/>
        <w:jc w:val="both"/>
        <w:rPr/>
      </w:pPr>
      <w:r w:rsidDel="00000000" w:rsidR="00000000" w:rsidRPr="00000000">
        <w:rPr>
          <w:u w:val="single"/>
          <w:rtl w:val="0"/>
        </w:rPr>
        <w:t xml:space="preserve">Ключові слова.</w:t>
      </w:r>
      <w:r w:rsidDel="00000000" w:rsidR="00000000" w:rsidRPr="00000000">
        <w:rPr>
          <w:rtl w:val="0"/>
        </w:rPr>
        <w:t xml:space="preserve"> </w:t>
      </w:r>
    </w:p>
    <w:p w:rsidR="00000000" w:rsidDel="00000000" w:rsidP="00000000" w:rsidRDefault="00000000" w:rsidRPr="00000000" w14:paraId="00000083">
      <w:pPr>
        <w:spacing w:after="0" w:line="360" w:lineRule="auto"/>
        <w:ind w:firstLine="720"/>
        <w:contextualSpacing w:val="0"/>
        <w:jc w:val="both"/>
        <w:rPr>
          <w:rFonts w:ascii="Times" w:cs="Times" w:eastAsia="Times" w:hAnsi="Times"/>
        </w:rPr>
      </w:pPr>
      <w:r w:rsidDel="00000000" w:rsidR="00000000" w:rsidRPr="00000000">
        <w:rPr>
          <w:rFonts w:ascii="Times" w:cs="Times" w:eastAsia="Times" w:hAnsi="Times"/>
          <w:rtl w:val="0"/>
        </w:rPr>
        <w:t xml:space="preserve">Архітектура, нейронна мережа, розпізнавання обличчя, розпізнавання напрямку погляду людини, 68 ключових точок обличчя, згортка, згорткові мережі, архітектура hourglass, архітектура unet, налаштовуваність.</w:t>
      </w:r>
    </w:p>
    <w:p w:rsidR="00000000" w:rsidDel="00000000" w:rsidP="00000000" w:rsidRDefault="00000000" w:rsidRPr="00000000" w14:paraId="00000084">
      <w:pPr>
        <w:keepNext w:val="1"/>
        <w:keepLines w:val="1"/>
        <w:pBdr>
          <w:top w:space="0" w:sz="0" w:val="nil"/>
          <w:left w:space="0" w:sz="0" w:val="nil"/>
          <w:bottom w:space="0" w:sz="0" w:val="nil"/>
          <w:right w:space="0" w:sz="0" w:val="nil"/>
          <w:between w:space="0" w:sz="0" w:val="nil"/>
        </w:pBdr>
        <w:spacing w:after="0" w:before="240" w:lineRule="auto"/>
        <w:contextualSpacing w:val="0"/>
        <w:jc w:val="center"/>
        <w:rPr>
          <w:b w:val="1"/>
        </w:rPr>
      </w:pPr>
      <w:r w:rsidDel="00000000" w:rsidR="00000000" w:rsidRPr="00000000">
        <w:rPr>
          <w:b w:val="1"/>
          <w:rtl w:val="0"/>
        </w:rPr>
        <w:t xml:space="preserve">ЗМІСТ</w:t>
      </w:r>
    </w:p>
    <w:sdt>
      <w:sdtPr>
        <w:docPartObj>
          <w:docPartGallery w:val="Table of Contents"/>
          <w:docPartUnique w:val="1"/>
        </w:docPartObj>
      </w:sdtPr>
      <w:sdtContent>
        <w:p w:rsidR="00000000" w:rsidDel="00000000" w:rsidP="00000000" w:rsidRDefault="00000000" w:rsidRPr="00000000" w14:paraId="00000085">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9350"/>
            </w:tabs>
            <w:spacing w:after="100" w:before="0" w:line="259" w:lineRule="auto"/>
            <w:ind w:left="0" w:right="0" w:firstLine="0"/>
            <w:contextualSpacing w:val="0"/>
            <w:jc w:val="left"/>
            <w:rPr>
              <w:rFonts w:ascii="Cambria" w:cs="Cambria" w:eastAsia="Cambria" w:hAnsi="Cambria"/>
              <w:b w:val="0"/>
              <w:i w:val="0"/>
              <w:smallCaps w:val="0"/>
              <w:strike w:val="0"/>
              <w:color w:val="000000"/>
              <w:sz w:val="22"/>
              <w:szCs w:val="22"/>
              <w:u w:val="none"/>
              <w:vertAlign w:val="baseline"/>
            </w:rPr>
          </w:pPr>
          <w:bookmarkStart w:colFirst="0" w:colLast="0" w:name="_gjdgxs" w:id="0"/>
          <w:bookmarkEnd w:id="0"/>
          <w:r w:rsidDel="00000000" w:rsidR="00000000" w:rsidRPr="00000000">
            <w:fldChar w:fldCharType="begin"/>
            <w:instrText xml:space="preserve"> TOC \h \u \z </w:instrText>
            <w:fldChar w:fldCharType="separate"/>
          </w:r>
          <w:hyperlink w:anchor="_30j0zll">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1</w:t>
            </w:r>
          </w:hyperlink>
          <w:hyperlink w:anchor="_30j0zll">
            <w:r w:rsidDel="00000000" w:rsidR="00000000" w:rsidRPr="00000000">
              <w:rPr>
                <w:rFonts w:ascii="Cambria" w:cs="Cambria" w:eastAsia="Cambria" w:hAnsi="Cambria"/>
                <w:b w:val="0"/>
                <w:i w:val="0"/>
                <w:smallCaps w:val="0"/>
                <w:strike w:val="0"/>
                <w:color w:val="000000"/>
                <w:sz w:val="22"/>
                <w:szCs w:val="22"/>
                <w:u w:val="none"/>
                <w:vertAlign w:val="baseline"/>
                <w:rtl w:val="0"/>
              </w:rPr>
              <w:tab/>
            </w:r>
          </w:hyperlink>
          <w:r w:rsidDel="00000000" w:rsidR="00000000" w:rsidRPr="00000000">
            <w:fldChar w:fldCharType="begin"/>
            <w:instrText xml:space="preserve"> PAGEREF _30j0zll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ОГЛЯД ЛІТЕРАТУРИ</w:t>
            <w:tab/>
            <w:t xml:space="preserve">13</w:t>
          </w:r>
          <w:r w:rsidDel="00000000" w:rsidR="00000000" w:rsidRPr="00000000">
            <w:fldChar w:fldCharType="begin"/>
            <w:instrText xml:space="preserve"> HYPERLINK \l "_30j0zll"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86">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59" w:lineRule="auto"/>
            <w:ind w:left="280" w:right="0" w:hanging="280"/>
            <w:contextualSpacing w:val="0"/>
            <w:jc w:val="left"/>
            <w:rPr>
              <w:rFonts w:ascii="Cambria" w:cs="Cambria" w:eastAsia="Cambria" w:hAnsi="Cambria"/>
              <w:b w:val="0"/>
              <w:i w:val="0"/>
              <w:smallCaps w:val="0"/>
              <w:strike w:val="0"/>
              <w:color w:val="000000"/>
              <w:sz w:val="22"/>
              <w:szCs w:val="22"/>
              <w:u w:val="none"/>
              <w:vertAlign w:val="baseline"/>
            </w:rPr>
          </w:pPr>
          <w:r w:rsidDel="00000000" w:rsidR="00000000" w:rsidRPr="00000000">
            <w:fldChar w:fldCharType="end"/>
          </w:r>
          <w:hyperlink w:anchor="_1fob9te">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1.1 Загальні відомості.</w:t>
              <w:tab/>
              <w:t xml:space="preserve">13</w:t>
            </w:r>
          </w:hyperlink>
          <w:r w:rsidDel="00000000" w:rsidR="00000000" w:rsidRPr="00000000">
            <w:rPr>
              <w:rtl w:val="0"/>
            </w:rPr>
          </w:r>
        </w:p>
        <w:p w:rsidR="00000000" w:rsidDel="00000000" w:rsidP="00000000" w:rsidRDefault="00000000" w:rsidRPr="00000000" w14:paraId="00000087">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100" w:before="0" w:line="259" w:lineRule="auto"/>
            <w:ind w:left="280" w:right="0" w:hanging="280"/>
            <w:contextualSpacing w:val="0"/>
            <w:jc w:val="left"/>
            <w:rPr>
              <w:rFonts w:ascii="Cambria" w:cs="Cambria" w:eastAsia="Cambria" w:hAnsi="Cambria"/>
              <w:b w:val="0"/>
              <w:i w:val="0"/>
              <w:smallCaps w:val="0"/>
              <w:strike w:val="0"/>
              <w:color w:val="000000"/>
              <w:sz w:val="22"/>
              <w:szCs w:val="22"/>
              <w:u w:val="none"/>
              <w:vertAlign w:val="baseline"/>
            </w:rPr>
          </w:pPr>
          <w:hyperlink w:anchor="_3znysh7">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1.3</w:t>
            </w:r>
          </w:hyperlink>
          <w:hyperlink w:anchor="_3znysh7">
            <w:r w:rsidDel="00000000" w:rsidR="00000000" w:rsidRPr="00000000">
              <w:rPr>
                <w:rFonts w:ascii="Cambria" w:cs="Cambria" w:eastAsia="Cambria" w:hAnsi="Cambria"/>
                <w:b w:val="0"/>
                <w:i w:val="0"/>
                <w:smallCaps w:val="0"/>
                <w:strike w:val="0"/>
                <w:color w:val="000000"/>
                <w:sz w:val="22"/>
                <w:szCs w:val="22"/>
                <w:u w:val="none"/>
                <w:vertAlign w:val="baseline"/>
                <w:rtl w:val="0"/>
              </w:rPr>
              <w:tab/>
            </w:r>
          </w:hyperlink>
          <w:r w:rsidDel="00000000" w:rsidR="00000000" w:rsidRPr="00000000">
            <w:fldChar w:fldCharType="begin"/>
            <w:instrText xml:space="preserve"> PAGEREF _3znysh7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Архітектура hourglass.</w:t>
            <w:tab/>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88">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100" w:before="0" w:line="259" w:lineRule="auto"/>
            <w:ind w:left="280" w:right="0" w:hanging="280"/>
            <w:contextualSpacing w:val="0"/>
            <w:jc w:val="left"/>
            <w:rPr>
              <w:rFonts w:ascii="Cambria" w:cs="Cambria" w:eastAsia="Cambria" w:hAnsi="Cambria"/>
              <w:b w:val="0"/>
              <w:i w:val="0"/>
              <w:smallCaps w:val="0"/>
              <w:strike w:val="0"/>
              <w:color w:val="000000"/>
              <w:sz w:val="22"/>
              <w:szCs w:val="22"/>
              <w:u w:val="none"/>
              <w:vertAlign w:val="baseline"/>
            </w:rPr>
          </w:pPr>
          <w:hyperlink w:anchor="_2et92p0">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1.4</w:t>
            </w:r>
          </w:hyperlink>
          <w:hyperlink w:anchor="_2et92p0">
            <w:r w:rsidDel="00000000" w:rsidR="00000000" w:rsidRPr="00000000">
              <w:rPr>
                <w:rFonts w:ascii="Cambria" w:cs="Cambria" w:eastAsia="Cambria" w:hAnsi="Cambria"/>
                <w:b w:val="0"/>
                <w:i w:val="0"/>
                <w:smallCaps w:val="0"/>
                <w:strike w:val="0"/>
                <w:color w:val="000000"/>
                <w:sz w:val="22"/>
                <w:szCs w:val="22"/>
                <w:u w:val="none"/>
                <w:vertAlign w:val="baseline"/>
                <w:rtl w:val="0"/>
              </w:rPr>
              <w:tab/>
            </w:r>
          </w:hyperlink>
          <w:r w:rsidDel="00000000" w:rsidR="00000000" w:rsidRPr="00000000">
            <w:fldChar w:fldCharType="begin"/>
            <w:instrText xml:space="preserve"> PAGEREF _2et92p0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Аугментація.</w:t>
            <w:tab/>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89">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100" w:before="0" w:line="259" w:lineRule="auto"/>
            <w:ind w:left="280" w:right="0" w:hanging="280"/>
            <w:contextualSpacing w:val="0"/>
            <w:jc w:val="left"/>
            <w:rPr>
              <w:rFonts w:ascii="Cambria" w:cs="Cambria" w:eastAsia="Cambria" w:hAnsi="Cambria"/>
              <w:b w:val="0"/>
              <w:i w:val="0"/>
              <w:smallCaps w:val="0"/>
              <w:strike w:val="0"/>
              <w:color w:val="000000"/>
              <w:sz w:val="22"/>
              <w:szCs w:val="22"/>
              <w:u w:val="none"/>
              <w:vertAlign w:val="baseline"/>
            </w:rPr>
          </w:pPr>
          <w:hyperlink w:anchor="_tyjcwt">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1.5</w:t>
            </w:r>
          </w:hyperlink>
          <w:hyperlink w:anchor="_tyjcwt">
            <w:r w:rsidDel="00000000" w:rsidR="00000000" w:rsidRPr="00000000">
              <w:rPr>
                <w:rFonts w:ascii="Cambria" w:cs="Cambria" w:eastAsia="Cambria" w:hAnsi="Cambria"/>
                <w:b w:val="0"/>
                <w:i w:val="0"/>
                <w:smallCaps w:val="0"/>
                <w:strike w:val="0"/>
                <w:color w:val="000000"/>
                <w:sz w:val="22"/>
                <w:szCs w:val="22"/>
                <w:u w:val="none"/>
                <w:vertAlign w:val="baseline"/>
                <w:rtl w:val="0"/>
              </w:rPr>
              <w:tab/>
            </w:r>
          </w:hyperlink>
          <w:r w:rsidDel="00000000" w:rsidR="00000000" w:rsidRPr="00000000">
            <w:fldChar w:fldCharType="begin"/>
            <w:instrText xml:space="preserve"> PAGEREF _tyjcwt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Архітектура unet[5].</w:t>
            <w:tab/>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8A">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100" w:before="0" w:line="259" w:lineRule="auto"/>
            <w:ind w:left="280" w:right="0" w:hanging="280"/>
            <w:contextualSpacing w:val="0"/>
            <w:jc w:val="left"/>
            <w:rPr>
              <w:rFonts w:ascii="Cambria" w:cs="Cambria" w:eastAsia="Cambria" w:hAnsi="Cambria"/>
              <w:b w:val="0"/>
              <w:i w:val="0"/>
              <w:smallCaps w:val="0"/>
              <w:strike w:val="0"/>
              <w:color w:val="000000"/>
              <w:sz w:val="22"/>
              <w:szCs w:val="22"/>
              <w:u w:val="none"/>
              <w:vertAlign w:val="baseline"/>
            </w:rPr>
          </w:pPr>
          <w:hyperlink w:anchor="_3dy6vkm">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1.6</w:t>
            </w:r>
          </w:hyperlink>
          <w:hyperlink w:anchor="_3dy6vkm">
            <w:r w:rsidDel="00000000" w:rsidR="00000000" w:rsidRPr="00000000">
              <w:rPr>
                <w:rFonts w:ascii="Cambria" w:cs="Cambria" w:eastAsia="Cambria" w:hAnsi="Cambria"/>
                <w:b w:val="0"/>
                <w:i w:val="0"/>
                <w:smallCaps w:val="0"/>
                <w:strike w:val="0"/>
                <w:color w:val="000000"/>
                <w:sz w:val="22"/>
                <w:szCs w:val="22"/>
                <w:u w:val="none"/>
                <w:vertAlign w:val="baseline"/>
                <w:rtl w:val="0"/>
              </w:rPr>
              <w:tab/>
            </w:r>
          </w:hyperlink>
          <w:r w:rsidDel="00000000" w:rsidR="00000000" w:rsidRPr="00000000">
            <w:fldChar w:fldCharType="begin"/>
            <w:instrText xml:space="preserve"> PAGEREF _3dy6vkm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Підхід на основі optical flow.</w:t>
            <w:tab/>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8B">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59" w:lineRule="auto"/>
            <w:ind w:left="280" w:right="0" w:hanging="280"/>
            <w:contextualSpacing w:val="0"/>
            <w:jc w:val="left"/>
            <w:rPr>
              <w:rFonts w:ascii="Cambria" w:cs="Cambria" w:eastAsia="Cambria" w:hAnsi="Cambria"/>
              <w:b w:val="0"/>
              <w:i w:val="0"/>
              <w:smallCaps w:val="0"/>
              <w:strike w:val="0"/>
              <w:color w:val="000000"/>
              <w:sz w:val="22"/>
              <w:szCs w:val="22"/>
              <w:u w:val="none"/>
              <w:vertAlign w:val="baseline"/>
            </w:rPr>
          </w:pPr>
          <w:hyperlink w:anchor="_1t3h5sf">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1.8 Forward propagation.</w:t>
              <w:tab/>
              <w:t xml:space="preserve">25</w:t>
            </w:r>
          </w:hyperlink>
          <w:r w:rsidDel="00000000" w:rsidR="00000000" w:rsidRPr="00000000">
            <w:rPr>
              <w:rtl w:val="0"/>
            </w:rPr>
          </w:r>
        </w:p>
        <w:p w:rsidR="00000000" w:rsidDel="00000000" w:rsidP="00000000" w:rsidRDefault="00000000" w:rsidRPr="00000000" w14:paraId="0000008C">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59" w:lineRule="auto"/>
            <w:ind w:left="280" w:right="0" w:hanging="280"/>
            <w:contextualSpacing w:val="0"/>
            <w:jc w:val="left"/>
            <w:rPr>
              <w:rFonts w:ascii="Cambria" w:cs="Cambria" w:eastAsia="Cambria" w:hAnsi="Cambria"/>
              <w:b w:val="0"/>
              <w:i w:val="0"/>
              <w:smallCaps w:val="0"/>
              <w:strike w:val="0"/>
              <w:color w:val="000000"/>
              <w:sz w:val="22"/>
              <w:szCs w:val="22"/>
              <w:u w:val="none"/>
              <w:vertAlign w:val="baseline"/>
            </w:rPr>
          </w:pPr>
          <w:hyperlink w:anchor="_4d34og8">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1.9 Backward propagation.</w:t>
              <w:tab/>
              <w:t xml:space="preserve">26</w:t>
            </w:r>
          </w:hyperlink>
          <w:r w:rsidDel="00000000" w:rsidR="00000000" w:rsidRPr="00000000">
            <w:rPr>
              <w:rtl w:val="0"/>
            </w:rPr>
          </w:r>
        </w:p>
        <w:p w:rsidR="00000000" w:rsidDel="00000000" w:rsidP="00000000" w:rsidRDefault="00000000" w:rsidRPr="00000000" w14:paraId="0000008D">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59" w:lineRule="auto"/>
            <w:ind w:left="280" w:right="0" w:hanging="280"/>
            <w:contextualSpacing w:val="0"/>
            <w:jc w:val="left"/>
            <w:rPr>
              <w:rFonts w:ascii="Cambria" w:cs="Cambria" w:eastAsia="Cambria" w:hAnsi="Cambria"/>
              <w:b w:val="0"/>
              <w:i w:val="0"/>
              <w:smallCaps w:val="0"/>
              <w:strike w:val="0"/>
              <w:color w:val="000000"/>
              <w:sz w:val="22"/>
              <w:szCs w:val="22"/>
              <w:u w:val="none"/>
              <w:vertAlign w:val="baseline"/>
            </w:rPr>
          </w:pPr>
          <w:hyperlink w:anchor="_2s8eyo1">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1.10 Batch normalization.</w:t>
              <w:tab/>
              <w:t xml:space="preserve">27</w:t>
            </w:r>
          </w:hyperlink>
          <w:r w:rsidDel="00000000" w:rsidR="00000000" w:rsidRPr="00000000">
            <w:rPr>
              <w:rtl w:val="0"/>
            </w:rPr>
          </w:r>
        </w:p>
        <w:p w:rsidR="00000000" w:rsidDel="00000000" w:rsidP="00000000" w:rsidRDefault="00000000" w:rsidRPr="00000000" w14:paraId="0000008E">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59" w:lineRule="auto"/>
            <w:ind w:left="280" w:right="0" w:hanging="280"/>
            <w:contextualSpacing w:val="0"/>
            <w:jc w:val="left"/>
            <w:rPr>
              <w:rFonts w:ascii="Cambria" w:cs="Cambria" w:eastAsia="Cambria" w:hAnsi="Cambria"/>
              <w:b w:val="0"/>
              <w:i w:val="0"/>
              <w:smallCaps w:val="0"/>
              <w:strike w:val="0"/>
              <w:color w:val="000000"/>
              <w:sz w:val="22"/>
              <w:szCs w:val="22"/>
              <w:u w:val="none"/>
              <w:vertAlign w:val="baseline"/>
            </w:rPr>
          </w:pPr>
          <w:hyperlink w:anchor="_17dp8vu">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1.11 Об’єкт, предмет та задачі дослідження.</w:t>
              <w:tab/>
              <w:t xml:space="preserve">29</w:t>
            </w:r>
          </w:hyperlink>
          <w:r w:rsidDel="00000000" w:rsidR="00000000" w:rsidRPr="00000000">
            <w:rPr>
              <w:rtl w:val="0"/>
            </w:rPr>
          </w:r>
        </w:p>
        <w:p w:rsidR="00000000" w:rsidDel="00000000" w:rsidP="00000000" w:rsidRDefault="00000000" w:rsidRPr="00000000" w14:paraId="0000008F">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59" w:lineRule="auto"/>
            <w:ind w:left="0" w:right="0" w:firstLine="0"/>
            <w:contextualSpacing w:val="0"/>
            <w:jc w:val="left"/>
            <w:rPr>
              <w:rFonts w:ascii="Cambria" w:cs="Cambria" w:eastAsia="Cambria" w:hAnsi="Cambria"/>
              <w:b w:val="0"/>
              <w:i w:val="0"/>
              <w:smallCaps w:val="0"/>
              <w:strike w:val="0"/>
              <w:color w:val="000000"/>
              <w:sz w:val="22"/>
              <w:szCs w:val="22"/>
              <w:u w:val="none"/>
              <w:vertAlign w:val="baseline"/>
            </w:rPr>
          </w:pPr>
          <w:hyperlink w:anchor="_3rdcrjn">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2 ОПИС ЗАПРОПОНОВАНОГО РІШЕННЯ</w:t>
              <w:tab/>
              <w:t xml:space="preserve">30</w:t>
            </w:r>
          </w:hyperlink>
          <w:r w:rsidDel="00000000" w:rsidR="00000000" w:rsidRPr="00000000">
            <w:rPr>
              <w:rtl w:val="0"/>
            </w:rPr>
          </w:r>
        </w:p>
        <w:p w:rsidR="00000000" w:rsidDel="00000000" w:rsidP="00000000" w:rsidRDefault="00000000" w:rsidRPr="00000000" w14:paraId="00000090">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59" w:lineRule="auto"/>
            <w:ind w:left="280" w:right="0" w:hanging="280"/>
            <w:contextualSpacing w:val="0"/>
            <w:jc w:val="left"/>
            <w:rPr>
              <w:rFonts w:ascii="Cambria" w:cs="Cambria" w:eastAsia="Cambria" w:hAnsi="Cambria"/>
              <w:b w:val="0"/>
              <w:i w:val="0"/>
              <w:smallCaps w:val="0"/>
              <w:strike w:val="0"/>
              <w:color w:val="000000"/>
              <w:sz w:val="22"/>
              <w:szCs w:val="22"/>
              <w:u w:val="none"/>
              <w:vertAlign w:val="baseline"/>
            </w:rPr>
          </w:pPr>
          <w:hyperlink w:anchor="_26in1rg">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2.1 Частини, що підлягають налаштуванню.</w:t>
              <w:tab/>
              <w:t xml:space="preserve">30</w:t>
            </w:r>
          </w:hyperlink>
          <w:r w:rsidDel="00000000" w:rsidR="00000000" w:rsidRPr="00000000">
            <w:rPr>
              <w:rtl w:val="0"/>
            </w:rPr>
          </w:r>
        </w:p>
        <w:p w:rsidR="00000000" w:rsidDel="00000000" w:rsidP="00000000" w:rsidRDefault="00000000" w:rsidRPr="00000000" w14:paraId="00000091">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59" w:lineRule="auto"/>
            <w:ind w:left="280" w:right="0" w:hanging="280"/>
            <w:contextualSpacing w:val="0"/>
            <w:jc w:val="left"/>
            <w:rPr>
              <w:rFonts w:ascii="Cambria" w:cs="Cambria" w:eastAsia="Cambria" w:hAnsi="Cambria"/>
              <w:b w:val="0"/>
              <w:i w:val="0"/>
              <w:smallCaps w:val="0"/>
              <w:strike w:val="0"/>
              <w:color w:val="000000"/>
              <w:sz w:val="22"/>
              <w:szCs w:val="22"/>
              <w:u w:val="none"/>
              <w:vertAlign w:val="baseline"/>
            </w:rPr>
          </w:pPr>
          <w:hyperlink w:anchor="_lnxbz9">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2.2 Налаштування резидуальних блоків.</w:t>
              <w:tab/>
              <w:t xml:space="preserve">30</w:t>
            </w:r>
          </w:hyperlink>
          <w:r w:rsidDel="00000000" w:rsidR="00000000" w:rsidRPr="00000000">
            <w:rPr>
              <w:rtl w:val="0"/>
            </w:rPr>
          </w:r>
        </w:p>
        <w:p w:rsidR="00000000" w:rsidDel="00000000" w:rsidP="00000000" w:rsidRDefault="00000000" w:rsidRPr="00000000" w14:paraId="00000092">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59" w:lineRule="auto"/>
            <w:ind w:left="280" w:right="0" w:hanging="280"/>
            <w:contextualSpacing w:val="0"/>
            <w:jc w:val="left"/>
            <w:rPr>
              <w:rFonts w:ascii="Cambria" w:cs="Cambria" w:eastAsia="Cambria" w:hAnsi="Cambria"/>
              <w:b w:val="0"/>
              <w:i w:val="0"/>
              <w:smallCaps w:val="0"/>
              <w:strike w:val="0"/>
              <w:color w:val="000000"/>
              <w:sz w:val="22"/>
              <w:szCs w:val="22"/>
              <w:u w:val="none"/>
              <w:vertAlign w:val="baseline"/>
            </w:rPr>
          </w:pPr>
          <w:hyperlink w:anchor="_35nkun2">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2.3 Налаштування блоків зменшення розмірності (reduction).</w:t>
              <w:tab/>
              <w:t xml:space="preserve">32</w:t>
            </w:r>
          </w:hyperlink>
          <w:r w:rsidDel="00000000" w:rsidR="00000000" w:rsidRPr="00000000">
            <w:rPr>
              <w:rtl w:val="0"/>
            </w:rPr>
          </w:r>
        </w:p>
        <w:p w:rsidR="00000000" w:rsidDel="00000000" w:rsidP="00000000" w:rsidRDefault="00000000" w:rsidRPr="00000000" w14:paraId="00000093">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59" w:lineRule="auto"/>
            <w:ind w:left="280" w:right="0" w:hanging="280"/>
            <w:contextualSpacing w:val="0"/>
            <w:jc w:val="left"/>
            <w:rPr>
              <w:rFonts w:ascii="Cambria" w:cs="Cambria" w:eastAsia="Cambria" w:hAnsi="Cambria"/>
              <w:b w:val="0"/>
              <w:i w:val="0"/>
              <w:smallCaps w:val="0"/>
              <w:strike w:val="0"/>
              <w:color w:val="000000"/>
              <w:sz w:val="22"/>
              <w:szCs w:val="22"/>
              <w:u w:val="none"/>
              <w:vertAlign w:val="baseline"/>
            </w:rPr>
          </w:pPr>
          <w:hyperlink w:anchor="_1ksv4uv">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2.4 Інші налаштування.</w:t>
              <w:tab/>
              <w:t xml:space="preserve">33</w:t>
            </w:r>
          </w:hyperlink>
          <w:r w:rsidDel="00000000" w:rsidR="00000000" w:rsidRPr="00000000">
            <w:rPr>
              <w:rtl w:val="0"/>
            </w:rPr>
          </w:r>
        </w:p>
        <w:p w:rsidR="00000000" w:rsidDel="00000000" w:rsidP="00000000" w:rsidRDefault="00000000" w:rsidRPr="00000000" w14:paraId="00000094">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59" w:lineRule="auto"/>
            <w:ind w:left="280" w:right="0" w:hanging="280"/>
            <w:contextualSpacing w:val="0"/>
            <w:jc w:val="left"/>
            <w:rPr>
              <w:rFonts w:ascii="Cambria" w:cs="Cambria" w:eastAsia="Cambria" w:hAnsi="Cambria"/>
              <w:b w:val="0"/>
              <w:i w:val="0"/>
              <w:smallCaps w:val="0"/>
              <w:strike w:val="0"/>
              <w:color w:val="000000"/>
              <w:sz w:val="22"/>
              <w:szCs w:val="22"/>
              <w:u w:val="none"/>
              <w:vertAlign w:val="baseline"/>
            </w:rPr>
          </w:pPr>
          <w:hyperlink w:anchor="_44sinio">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2.5 Комбінації налаштувань мережі, що підлягають дослідженню і перевірці.</w:t>
              <w:tab/>
              <w:t xml:space="preserve">33</w:t>
            </w:r>
          </w:hyperlink>
          <w:r w:rsidDel="00000000" w:rsidR="00000000" w:rsidRPr="00000000">
            <w:rPr>
              <w:rtl w:val="0"/>
            </w:rPr>
          </w:r>
        </w:p>
        <w:p w:rsidR="00000000" w:rsidDel="00000000" w:rsidP="00000000" w:rsidRDefault="00000000" w:rsidRPr="00000000" w14:paraId="00000095">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59" w:lineRule="auto"/>
            <w:ind w:left="0" w:right="0" w:firstLine="0"/>
            <w:contextualSpacing w:val="0"/>
            <w:jc w:val="left"/>
            <w:rPr>
              <w:rFonts w:ascii="Cambria" w:cs="Cambria" w:eastAsia="Cambria" w:hAnsi="Cambria"/>
              <w:b w:val="0"/>
              <w:i w:val="0"/>
              <w:smallCaps w:val="0"/>
              <w:strike w:val="0"/>
              <w:color w:val="000000"/>
              <w:sz w:val="22"/>
              <w:szCs w:val="22"/>
              <w:u w:val="none"/>
              <w:vertAlign w:val="baseline"/>
            </w:rPr>
          </w:pPr>
          <w:hyperlink w:anchor="_2jxsxqh">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3 ПРАКТИЧНА ЧАСТИНА</w:t>
              <w:tab/>
              <w:t xml:space="preserve">35</w:t>
            </w:r>
          </w:hyperlink>
          <w:r w:rsidDel="00000000" w:rsidR="00000000" w:rsidRPr="00000000">
            <w:rPr>
              <w:rtl w:val="0"/>
            </w:rPr>
          </w:r>
        </w:p>
        <w:p w:rsidR="00000000" w:rsidDel="00000000" w:rsidP="00000000" w:rsidRDefault="00000000" w:rsidRPr="00000000" w14:paraId="00000096">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59" w:lineRule="auto"/>
            <w:ind w:left="280" w:right="0" w:hanging="280"/>
            <w:contextualSpacing w:val="0"/>
            <w:jc w:val="left"/>
            <w:rPr>
              <w:rFonts w:ascii="Cambria" w:cs="Cambria" w:eastAsia="Cambria" w:hAnsi="Cambria"/>
              <w:b w:val="0"/>
              <w:i w:val="0"/>
              <w:smallCaps w:val="0"/>
              <w:strike w:val="0"/>
              <w:color w:val="000000"/>
              <w:sz w:val="22"/>
              <w:szCs w:val="22"/>
              <w:u w:val="none"/>
              <w:vertAlign w:val="baseline"/>
            </w:rPr>
          </w:pPr>
          <w:hyperlink w:anchor="_z337ya">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3.1 Мова, бібліотеки.</w:t>
              <w:tab/>
              <w:t xml:space="preserve">35</w:t>
            </w:r>
          </w:hyperlink>
          <w:r w:rsidDel="00000000" w:rsidR="00000000" w:rsidRPr="00000000">
            <w:rPr>
              <w:rtl w:val="0"/>
            </w:rPr>
          </w:r>
        </w:p>
        <w:p w:rsidR="00000000" w:rsidDel="00000000" w:rsidP="00000000" w:rsidRDefault="00000000" w:rsidRPr="00000000" w14:paraId="00000097">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59" w:lineRule="auto"/>
            <w:ind w:left="280" w:right="0" w:hanging="280"/>
            <w:contextualSpacing w:val="0"/>
            <w:jc w:val="left"/>
            <w:rPr>
              <w:rFonts w:ascii="Cambria" w:cs="Cambria" w:eastAsia="Cambria" w:hAnsi="Cambria"/>
              <w:b w:val="0"/>
              <w:i w:val="0"/>
              <w:smallCaps w:val="0"/>
              <w:strike w:val="0"/>
              <w:color w:val="000000"/>
              <w:sz w:val="22"/>
              <w:szCs w:val="22"/>
              <w:u w:val="none"/>
              <w:vertAlign w:val="baseline"/>
            </w:rPr>
          </w:pPr>
          <w:hyperlink w:anchor="_3j2qqm3">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3.2 Бази даних.</w:t>
              <w:tab/>
              <w:t xml:space="preserve">36</w:t>
            </w:r>
          </w:hyperlink>
          <w:r w:rsidDel="00000000" w:rsidR="00000000" w:rsidRPr="00000000">
            <w:rPr>
              <w:rtl w:val="0"/>
            </w:rPr>
          </w:r>
        </w:p>
        <w:p w:rsidR="00000000" w:rsidDel="00000000" w:rsidP="00000000" w:rsidRDefault="00000000" w:rsidRPr="00000000" w14:paraId="00000098">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59" w:lineRule="auto"/>
            <w:ind w:left="280" w:right="0" w:hanging="280"/>
            <w:contextualSpacing w:val="0"/>
            <w:jc w:val="left"/>
            <w:rPr>
              <w:rFonts w:ascii="Cambria" w:cs="Cambria" w:eastAsia="Cambria" w:hAnsi="Cambria"/>
              <w:b w:val="0"/>
              <w:i w:val="0"/>
              <w:smallCaps w:val="0"/>
              <w:strike w:val="0"/>
              <w:color w:val="000000"/>
              <w:sz w:val="22"/>
              <w:szCs w:val="22"/>
              <w:u w:val="none"/>
              <w:vertAlign w:val="baseline"/>
            </w:rPr>
          </w:pPr>
          <w:hyperlink w:anchor="_1y810tw">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3.3 Tensorboard.</w:t>
              <w:tab/>
              <w:t xml:space="preserve">36</w:t>
            </w:r>
          </w:hyperlink>
          <w:r w:rsidDel="00000000" w:rsidR="00000000" w:rsidRPr="00000000">
            <w:rPr>
              <w:rtl w:val="0"/>
            </w:rPr>
          </w:r>
        </w:p>
        <w:p w:rsidR="00000000" w:rsidDel="00000000" w:rsidP="00000000" w:rsidRDefault="00000000" w:rsidRPr="00000000" w14:paraId="00000099">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59" w:lineRule="auto"/>
            <w:ind w:left="0" w:right="0" w:firstLine="0"/>
            <w:contextualSpacing w:val="0"/>
            <w:jc w:val="left"/>
            <w:rPr>
              <w:rFonts w:ascii="Cambria" w:cs="Cambria" w:eastAsia="Cambria" w:hAnsi="Cambria"/>
              <w:b w:val="0"/>
              <w:i w:val="0"/>
              <w:smallCaps w:val="0"/>
              <w:strike w:val="0"/>
              <w:color w:val="000000"/>
              <w:sz w:val="22"/>
              <w:szCs w:val="22"/>
              <w:u w:val="none"/>
              <w:vertAlign w:val="baseline"/>
            </w:rPr>
          </w:pPr>
          <w:hyperlink w:anchor="_4i7ojhp">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4 ДОСЛІДЖЕННЯ ЕФЕКТИВНОСТІ</w:t>
              <w:tab/>
              <w:t xml:space="preserve">39</w:t>
            </w:r>
          </w:hyperlink>
          <w:r w:rsidDel="00000000" w:rsidR="00000000" w:rsidRPr="00000000">
            <w:rPr>
              <w:rtl w:val="0"/>
            </w:rPr>
          </w:r>
        </w:p>
        <w:p w:rsidR="00000000" w:rsidDel="00000000" w:rsidP="00000000" w:rsidRDefault="00000000" w:rsidRPr="00000000" w14:paraId="0000009A">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59" w:lineRule="auto"/>
            <w:ind w:left="280" w:right="0" w:hanging="280"/>
            <w:contextualSpacing w:val="0"/>
            <w:jc w:val="left"/>
            <w:rPr>
              <w:rFonts w:ascii="Cambria" w:cs="Cambria" w:eastAsia="Cambria" w:hAnsi="Cambria"/>
              <w:b w:val="0"/>
              <w:i w:val="0"/>
              <w:smallCaps w:val="0"/>
              <w:strike w:val="0"/>
              <w:color w:val="000000"/>
              <w:sz w:val="22"/>
              <w:szCs w:val="22"/>
              <w:u w:val="none"/>
              <w:vertAlign w:val="baseline"/>
            </w:rPr>
          </w:pPr>
          <w:hyperlink w:anchor="_2xcytpi">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4.1 Результати за процесом навчання.</w:t>
              <w:tab/>
              <w:t xml:space="preserve">39</w:t>
            </w:r>
          </w:hyperlink>
          <w:r w:rsidDel="00000000" w:rsidR="00000000" w:rsidRPr="00000000">
            <w:rPr>
              <w:rtl w:val="0"/>
            </w:rPr>
          </w:r>
        </w:p>
        <w:p w:rsidR="00000000" w:rsidDel="00000000" w:rsidP="00000000" w:rsidRDefault="00000000" w:rsidRPr="00000000" w14:paraId="0000009B">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59" w:lineRule="auto"/>
            <w:ind w:left="280" w:right="0" w:hanging="280"/>
            <w:contextualSpacing w:val="0"/>
            <w:jc w:val="left"/>
            <w:rPr>
              <w:rFonts w:ascii="Cambria" w:cs="Cambria" w:eastAsia="Cambria" w:hAnsi="Cambria"/>
              <w:b w:val="0"/>
              <w:i w:val="0"/>
              <w:smallCaps w:val="0"/>
              <w:strike w:val="0"/>
              <w:color w:val="000000"/>
              <w:sz w:val="22"/>
              <w:szCs w:val="22"/>
              <w:u w:val="none"/>
              <w:vertAlign w:val="baseline"/>
            </w:rPr>
          </w:pPr>
          <w:hyperlink w:anchor="_1ci93xb">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4.2 Інші графіки.</w:t>
              <w:tab/>
              <w:t xml:space="preserve">41</w:t>
            </w:r>
          </w:hyperlink>
          <w:r w:rsidDel="00000000" w:rsidR="00000000" w:rsidRPr="00000000">
            <w:rPr>
              <w:rtl w:val="0"/>
            </w:rPr>
          </w:r>
        </w:p>
        <w:p w:rsidR="00000000" w:rsidDel="00000000" w:rsidP="00000000" w:rsidRDefault="00000000" w:rsidRPr="00000000" w14:paraId="0000009C">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59" w:lineRule="auto"/>
            <w:ind w:left="280" w:right="0" w:hanging="280"/>
            <w:contextualSpacing w:val="0"/>
            <w:jc w:val="left"/>
            <w:rPr>
              <w:rFonts w:ascii="Cambria" w:cs="Cambria" w:eastAsia="Cambria" w:hAnsi="Cambria"/>
              <w:b w:val="0"/>
              <w:i w:val="0"/>
              <w:smallCaps w:val="0"/>
              <w:strike w:val="0"/>
              <w:color w:val="000000"/>
              <w:sz w:val="22"/>
              <w:szCs w:val="22"/>
              <w:u w:val="none"/>
              <w:vertAlign w:val="baseline"/>
            </w:rPr>
          </w:pPr>
          <w:hyperlink w:anchor="_3whwml4">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4.2 Найкращі результати.</w:t>
              <w:tab/>
              <w:t xml:space="preserve">43</w:t>
            </w:r>
          </w:hyperlink>
          <w:r w:rsidDel="00000000" w:rsidR="00000000" w:rsidRPr="00000000">
            <w:rPr>
              <w:rtl w:val="0"/>
            </w:rPr>
          </w:r>
        </w:p>
        <w:p w:rsidR="00000000" w:rsidDel="00000000" w:rsidP="00000000" w:rsidRDefault="00000000" w:rsidRPr="00000000" w14:paraId="0000009D">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59" w:lineRule="auto"/>
            <w:ind w:left="280" w:right="0" w:hanging="280"/>
            <w:contextualSpacing w:val="0"/>
            <w:jc w:val="left"/>
            <w:rPr>
              <w:rFonts w:ascii="Cambria" w:cs="Cambria" w:eastAsia="Cambria" w:hAnsi="Cambria"/>
              <w:b w:val="0"/>
              <w:i w:val="0"/>
              <w:smallCaps w:val="0"/>
              <w:strike w:val="0"/>
              <w:color w:val="000000"/>
              <w:sz w:val="22"/>
              <w:szCs w:val="22"/>
              <w:u w:val="none"/>
              <w:vertAlign w:val="baseline"/>
            </w:rPr>
          </w:pPr>
          <w:hyperlink w:anchor="_2bn6wsx">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4.3 Результати для інших архітектур.</w:t>
              <w:tab/>
              <w:t xml:space="preserve">44</w:t>
            </w:r>
          </w:hyperlink>
          <w:r w:rsidDel="00000000" w:rsidR="00000000" w:rsidRPr="00000000">
            <w:rPr>
              <w:rtl w:val="0"/>
            </w:rPr>
          </w:r>
        </w:p>
        <w:p w:rsidR="00000000" w:rsidDel="00000000" w:rsidP="00000000" w:rsidRDefault="00000000" w:rsidRPr="00000000" w14:paraId="0000009E">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59" w:lineRule="auto"/>
            <w:ind w:left="0" w:right="0" w:firstLine="0"/>
            <w:contextualSpacing w:val="0"/>
            <w:jc w:val="left"/>
            <w:rPr>
              <w:rFonts w:ascii="Cambria" w:cs="Cambria" w:eastAsia="Cambria" w:hAnsi="Cambria"/>
              <w:b w:val="0"/>
              <w:i w:val="0"/>
              <w:smallCaps w:val="0"/>
              <w:strike w:val="0"/>
              <w:color w:val="000000"/>
              <w:sz w:val="22"/>
              <w:szCs w:val="22"/>
              <w:u w:val="none"/>
              <w:vertAlign w:val="baseline"/>
            </w:rPr>
          </w:pPr>
          <w:hyperlink w:anchor="_3as4poj">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5 СТАРТАП СКЛАДОВА</w:t>
              <w:tab/>
              <w:t xml:space="preserve">47</w:t>
            </w:r>
          </w:hyperlink>
          <w:r w:rsidDel="00000000" w:rsidR="00000000" w:rsidRPr="00000000">
            <w:rPr>
              <w:rtl w:val="0"/>
            </w:rPr>
          </w:r>
        </w:p>
        <w:p w:rsidR="00000000" w:rsidDel="00000000" w:rsidP="00000000" w:rsidRDefault="00000000" w:rsidRPr="00000000" w14:paraId="0000009F">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59" w:lineRule="auto"/>
            <w:ind w:left="0" w:right="0" w:firstLine="0"/>
            <w:contextualSpacing w:val="0"/>
            <w:jc w:val="left"/>
            <w:rPr>
              <w:rFonts w:ascii="Cambria" w:cs="Cambria" w:eastAsia="Cambria" w:hAnsi="Cambria"/>
              <w:b w:val="0"/>
              <w:i w:val="0"/>
              <w:smallCaps w:val="0"/>
              <w:strike w:val="0"/>
              <w:color w:val="000000"/>
              <w:sz w:val="22"/>
              <w:szCs w:val="22"/>
              <w:u w:val="none"/>
              <w:vertAlign w:val="baseline"/>
            </w:rPr>
          </w:pPr>
          <w:hyperlink w:anchor="_1pxezwc">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ВИСНОВКИ</w:t>
              <w:tab/>
              <w:t xml:space="preserve">59</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A0">
      <w:pPr>
        <w:contextualSpacing w:val="0"/>
        <w:rPr/>
      </w:pPr>
      <w:r w:rsidDel="00000000" w:rsidR="00000000" w:rsidRPr="00000000">
        <w:rPr>
          <w:rtl w:val="0"/>
        </w:rPr>
      </w:r>
    </w:p>
    <w:p w:rsidR="00000000" w:rsidDel="00000000" w:rsidP="00000000" w:rsidRDefault="00000000" w:rsidRPr="00000000" w14:paraId="000000A1">
      <w:pPr>
        <w:contextualSpacing w:val="0"/>
        <w:jc w:val="center"/>
        <w:rPr>
          <w:b w:val="1"/>
        </w:rPr>
      </w:pPr>
      <w:r w:rsidDel="00000000" w:rsidR="00000000" w:rsidRPr="00000000">
        <w:rPr>
          <w:b w:val="1"/>
          <w:rtl w:val="0"/>
        </w:rPr>
        <w:t xml:space="preserve">ВСТУП</w:t>
      </w:r>
    </w:p>
    <w:p w:rsidR="00000000" w:rsidDel="00000000" w:rsidP="00000000" w:rsidRDefault="00000000" w:rsidRPr="00000000" w14:paraId="000000A2">
      <w:pPr>
        <w:spacing w:after="0" w:line="360" w:lineRule="auto"/>
        <w:ind w:firstLine="720"/>
        <w:contextualSpacing w:val="0"/>
        <w:jc w:val="both"/>
        <w:rPr>
          <w:b w:val="1"/>
          <w:u w:val="single"/>
        </w:rPr>
      </w:pPr>
      <w:r w:rsidDel="00000000" w:rsidR="00000000" w:rsidRPr="00000000">
        <w:rPr>
          <w:u w:val="single"/>
          <w:rtl w:val="0"/>
        </w:rPr>
        <w:t xml:space="preserve">Актуальність теми. </w:t>
      </w:r>
      <w:r w:rsidDel="00000000" w:rsidR="00000000" w:rsidRPr="00000000">
        <w:rPr>
          <w:rtl w:val="0"/>
        </w:rPr>
      </w:r>
    </w:p>
    <w:p w:rsidR="00000000" w:rsidDel="00000000" w:rsidP="00000000" w:rsidRDefault="00000000" w:rsidRPr="00000000" w14:paraId="000000A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contextualSpacing w:val="0"/>
        <w:jc w:val="both"/>
        <w:rPr>
          <w:rFonts w:ascii="Times New Roman" w:cs="Times New Roman" w:eastAsia="Times New Roman" w:hAnsi="Times New Roman"/>
          <w:b w:val="0"/>
          <w:i w:val="0"/>
          <w:smallCaps w:val="0"/>
          <w:strike w:val="0"/>
          <w:color w:val="000000"/>
          <w:sz w:val="24"/>
          <w:szCs w:val="24"/>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Обличчя є не тільки найвиразнішою характеристикою людини, але й тією частиною тіла, яка здатна передавати найбільшу частину інформації. За допомогою обличчя ми розпізнаємо людей, розуміємо їх емоції, часто до того, як вони будуть висловлені прямо чи усвідомлюються самою людиною. Тому не дивно, що обличчя стало предметом дослідження та вивчення ще з давнини. В останні десятиліття, коли аналіз зображень перейшов на новий рівень за допомогою сучасних технологій (в першу чергу нейронних мереж), став зрозумілим потенціал цих технологій для аналізу обличчя. Сьогодні він використовується при вирішенні дуже різноманітного кола задач, таких як розпізнавання обличчя, розпізнавання емоцій, розпізнавання міміки, розпізнавання напрямку погляду людини (eye tracking), тощо. На сьогодні, саме розпізнавання облич є однією з найбільш вивчених задач. Це зумовлено великою кількістю його застосувань. Технологія розпізнавання облич використовується не тільки в системах контролю доступу, системах охорони, верифікації банківських карт, онлайн платежів, а й наприклад в розблокуванні телефонів. в 2017 році компанія Apple випустила систему FaceId, котра розпізнає обличчя власника і використовує його для розблокування. Тому задача розпізнавання обличчя та ідентифікації людини на його основі є дуже актуальною. </w:t>
      </w:r>
      <w:r w:rsidDel="00000000" w:rsidR="00000000" w:rsidRPr="00000000">
        <w:rPr>
          <w:rtl w:val="0"/>
        </w:rPr>
      </w:r>
    </w:p>
    <w:p w:rsidR="00000000" w:rsidDel="00000000" w:rsidP="00000000" w:rsidRDefault="00000000" w:rsidRPr="00000000" w14:paraId="000000A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contextualSpacing w:val="0"/>
        <w:jc w:val="both"/>
        <w:rPr>
          <w:rFonts w:ascii="Times New Roman" w:cs="Times New Roman" w:eastAsia="Times New Roman" w:hAnsi="Times New Roman"/>
          <w:b w:val="0"/>
          <w:i w:val="0"/>
          <w:smallCaps w:val="0"/>
          <w:strike w:val="0"/>
          <w:color w:val="000000"/>
          <w:sz w:val="24"/>
          <w:szCs w:val="24"/>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На сьогодні існує велика кількість математичних методів, котрі використовують для розпізнавання обличчя. Серед них часто використовуваними є наступні: метод головних компонент, котрий використовує перетворення Карунена-Лоева, метод порівняння з еталоном, нейронні мережі, приховані марковські моделі [8].  Більшість алгоритмів мають наступний недолік: для розпізнавання необхідне фронтальне зображення обличчя майже без відхилень та рівномірне яскраве освітлення. Є декілька способів усунення цього обмеження, одним з яких є розпізнавання ключових точок на обличчі. Необхідність використання ключових точок  для розпізнавання обличчя обґрунтовується тим, що на фотографіях людина не завжди може дивитись прямо на камеру, інколи обличчя частково повернуте в сторону або частково закрите (окулярами, волоссям, і т.п.). Кількість точок та розміщення можуть варіюватися в залежності від обраної задачі та наявних баз даних. Найчастіше використовують 68 точок. </w:t>
      </w:r>
      <w:r w:rsidDel="00000000" w:rsidR="00000000" w:rsidRPr="00000000">
        <w:rPr>
          <w:rtl w:val="0"/>
        </w:rPr>
      </w:r>
    </w:p>
    <w:p w:rsidR="00000000" w:rsidDel="00000000" w:rsidP="00000000" w:rsidRDefault="00000000" w:rsidRPr="00000000" w14:paraId="000000A5">
      <w:pPr>
        <w:spacing w:after="0" w:line="360" w:lineRule="auto"/>
        <w:ind w:firstLine="708"/>
        <w:contextualSpacing w:val="0"/>
        <w:jc w:val="both"/>
        <w:rPr>
          <w:rFonts w:ascii="Times" w:cs="Times" w:eastAsia="Times" w:hAnsi="Times"/>
        </w:rPr>
      </w:pPr>
      <w:r w:rsidDel="00000000" w:rsidR="00000000" w:rsidRPr="00000000">
        <w:rPr>
          <w:u w:val="single"/>
          <w:rtl w:val="0"/>
        </w:rPr>
        <w:t xml:space="preserve">Зв'язок роботи з науковими програмами, планами, темами.</w:t>
      </w:r>
      <w:r w:rsidDel="00000000" w:rsidR="00000000" w:rsidRPr="00000000">
        <w:rPr>
          <w:rtl w:val="0"/>
        </w:rPr>
      </w:r>
    </w:p>
    <w:p w:rsidR="00000000" w:rsidDel="00000000" w:rsidP="00000000" w:rsidRDefault="00000000" w:rsidRPr="00000000" w14:paraId="000000A6">
      <w:pPr>
        <w:spacing w:after="0" w:line="360" w:lineRule="auto"/>
        <w:ind w:firstLine="708"/>
        <w:contextualSpacing w:val="0"/>
        <w:jc w:val="both"/>
        <w:rPr/>
      </w:pPr>
      <w:r w:rsidDel="00000000" w:rsidR="00000000" w:rsidRPr="00000000">
        <w:rPr>
          <w:rtl w:val="0"/>
        </w:rPr>
        <w:t xml:space="preserve">Дисертаційна робота виконувалась в рамках науково-дослідних робіт кафедри автоматизованих систем обробки інформації та управління факультету обчислювальної техніки та інформатики КПІ імені Ігоря Сікорського  № 0117U000914 «Математичні моделі та технології в системах підтримки прийняття рішень».</w:t>
      </w:r>
    </w:p>
    <w:p w:rsidR="00000000" w:rsidDel="00000000" w:rsidP="00000000" w:rsidRDefault="00000000" w:rsidRPr="00000000" w14:paraId="000000A7">
      <w:pPr>
        <w:spacing w:after="0" w:line="360" w:lineRule="auto"/>
        <w:ind w:firstLine="708"/>
        <w:contextualSpacing w:val="0"/>
        <w:jc w:val="both"/>
        <w:rPr>
          <w:u w:val="single"/>
        </w:rPr>
      </w:pPr>
      <w:r w:rsidDel="00000000" w:rsidR="00000000" w:rsidRPr="00000000">
        <w:rPr>
          <w:u w:val="single"/>
          <w:rtl w:val="0"/>
        </w:rPr>
        <w:t xml:space="preserve">Мета і задачі дослідження.</w:t>
      </w:r>
    </w:p>
    <w:p w:rsidR="00000000" w:rsidDel="00000000" w:rsidP="00000000" w:rsidRDefault="00000000" w:rsidRPr="00000000" w14:paraId="000000A8">
      <w:pPr>
        <w:spacing w:after="0" w:line="360" w:lineRule="auto"/>
        <w:ind w:firstLine="708"/>
        <w:contextualSpacing w:val="0"/>
        <w:jc w:val="both"/>
        <w:rPr/>
      </w:pPr>
      <w:r w:rsidDel="00000000" w:rsidR="00000000" w:rsidRPr="00000000">
        <w:rPr>
          <w:rtl w:val="0"/>
        </w:rPr>
        <w:t xml:space="preserve">Основна </w:t>
      </w:r>
      <w:r w:rsidDel="00000000" w:rsidR="00000000" w:rsidRPr="00000000">
        <w:rPr>
          <w:i w:val="1"/>
          <w:rtl w:val="0"/>
        </w:rPr>
        <w:t xml:space="preserve">мета</w:t>
      </w:r>
      <w:r w:rsidDel="00000000" w:rsidR="00000000" w:rsidRPr="00000000">
        <w:rPr>
          <w:rtl w:val="0"/>
        </w:rPr>
        <w:t xml:space="preserve"> роботи полягає в розробці математичних методів для підвищення точності розпізнавання 68 ключових точок обличчя при поворотах голови та при поганому освітленні, інтеграція розробленого алгоритму в програмне забезпечення, котре використовується для розпізнавання обличчя.</w:t>
      </w:r>
    </w:p>
    <w:p w:rsidR="00000000" w:rsidDel="00000000" w:rsidP="00000000" w:rsidRDefault="00000000" w:rsidRPr="00000000" w14:paraId="000000A9">
      <w:pPr>
        <w:spacing w:after="0" w:line="360" w:lineRule="auto"/>
        <w:ind w:firstLine="708"/>
        <w:contextualSpacing w:val="0"/>
        <w:jc w:val="both"/>
        <w:rPr/>
      </w:pPr>
      <w:r w:rsidDel="00000000" w:rsidR="00000000" w:rsidRPr="00000000">
        <w:rPr>
          <w:rtl w:val="0"/>
        </w:rPr>
        <w:t xml:space="preserve">Для досягнення поставленої мети необхідно розв‘язати комплекс наступних взаємопов‘язаних </w:t>
      </w:r>
      <w:r w:rsidDel="00000000" w:rsidR="00000000" w:rsidRPr="00000000">
        <w:rPr>
          <w:i w:val="1"/>
          <w:rtl w:val="0"/>
        </w:rPr>
        <w:t xml:space="preserve">задач</w:t>
      </w:r>
      <w:r w:rsidDel="00000000" w:rsidR="00000000" w:rsidRPr="00000000">
        <w:rPr>
          <w:rtl w:val="0"/>
        </w:rPr>
        <w:t xml:space="preserve">:</w:t>
      </w:r>
    </w:p>
    <w:p w:rsidR="00000000" w:rsidDel="00000000" w:rsidP="00000000" w:rsidRDefault="00000000" w:rsidRPr="00000000" w14:paraId="000000AA">
      <w:pPr>
        <w:numPr>
          <w:ilvl w:val="0"/>
          <w:numId w:val="6"/>
        </w:numPr>
        <w:pBdr>
          <w:top w:space="0" w:sz="0" w:val="nil"/>
          <w:left w:space="0" w:sz="0" w:val="nil"/>
          <w:bottom w:space="0" w:sz="0" w:val="nil"/>
          <w:right w:space="0" w:sz="0" w:val="nil"/>
          <w:between w:space="0" w:sz="0" w:val="nil"/>
        </w:pBdr>
        <w:spacing w:after="0" w:before="0" w:line="360" w:lineRule="auto"/>
        <w:ind w:left="720" w:hanging="360"/>
        <w:contextualSpacing w:val="1"/>
        <w:jc w:val="both"/>
        <w:rPr>
          <w:color w:val="000000"/>
        </w:rPr>
      </w:pPr>
      <w:r w:rsidDel="00000000" w:rsidR="00000000" w:rsidRPr="00000000">
        <w:rPr>
          <w:rtl w:val="0"/>
        </w:rPr>
        <w:t xml:space="preserve">аналіз існуючих методів розпізнавання облич</w:t>
      </w:r>
      <w:r w:rsidDel="00000000" w:rsidR="00000000" w:rsidRPr="00000000">
        <w:rPr>
          <w:color w:val="000000"/>
          <w:rtl w:val="0"/>
        </w:rPr>
        <w:t xml:space="preserve">;</w:t>
      </w:r>
    </w:p>
    <w:p w:rsidR="00000000" w:rsidDel="00000000" w:rsidP="00000000" w:rsidRDefault="00000000" w:rsidRPr="00000000" w14:paraId="000000AB">
      <w:pPr>
        <w:numPr>
          <w:ilvl w:val="0"/>
          <w:numId w:val="6"/>
        </w:numPr>
        <w:pBdr>
          <w:top w:space="0" w:sz="0" w:val="nil"/>
          <w:left w:space="0" w:sz="0" w:val="nil"/>
          <w:bottom w:space="0" w:sz="0" w:val="nil"/>
          <w:right w:space="0" w:sz="0" w:val="nil"/>
          <w:between w:space="0" w:sz="0" w:val="nil"/>
        </w:pBdr>
        <w:spacing w:after="0" w:before="0" w:line="360" w:lineRule="auto"/>
        <w:ind w:left="720" w:hanging="360"/>
        <w:contextualSpacing w:val="1"/>
        <w:jc w:val="both"/>
        <w:rPr/>
      </w:pPr>
      <w:r w:rsidDel="00000000" w:rsidR="00000000" w:rsidRPr="00000000">
        <w:rPr>
          <w:rtl w:val="0"/>
        </w:rPr>
        <w:t xml:space="preserve">розробка архітектури нейронної мережі, з блоками, що можна налаштовувати;</w:t>
      </w:r>
    </w:p>
    <w:p w:rsidR="00000000" w:rsidDel="00000000" w:rsidP="00000000" w:rsidRDefault="00000000" w:rsidRPr="00000000" w14:paraId="000000AC">
      <w:pPr>
        <w:numPr>
          <w:ilvl w:val="0"/>
          <w:numId w:val="6"/>
        </w:numPr>
        <w:pBdr>
          <w:top w:space="0" w:sz="0" w:val="nil"/>
          <w:left w:space="0" w:sz="0" w:val="nil"/>
          <w:bottom w:space="0" w:sz="0" w:val="nil"/>
          <w:right w:space="0" w:sz="0" w:val="nil"/>
          <w:between w:space="0" w:sz="0" w:val="nil"/>
        </w:pBdr>
        <w:spacing w:after="0" w:before="0" w:line="360" w:lineRule="auto"/>
        <w:ind w:left="720" w:hanging="360"/>
        <w:contextualSpacing w:val="1"/>
        <w:jc w:val="both"/>
        <w:rPr/>
      </w:pPr>
      <w:r w:rsidDel="00000000" w:rsidR="00000000" w:rsidRPr="00000000">
        <w:rPr>
          <w:rtl w:val="0"/>
        </w:rPr>
        <w:t xml:space="preserve">налаштуванню мають підлягати такі блоки: резидуальні блоки, блоки зменшення розмірності, глибина блоків, фільтри на підблоках, кількість послідовних блоків, та кількість точок-результатів на виході.</w:t>
      </w:r>
    </w:p>
    <w:p w:rsidR="00000000" w:rsidDel="00000000" w:rsidP="00000000" w:rsidRDefault="00000000" w:rsidRPr="00000000" w14:paraId="000000AD">
      <w:pPr>
        <w:numPr>
          <w:ilvl w:val="0"/>
          <w:numId w:val="6"/>
        </w:numPr>
        <w:pBdr>
          <w:top w:space="0" w:sz="0" w:val="nil"/>
          <w:left w:space="0" w:sz="0" w:val="nil"/>
          <w:bottom w:space="0" w:sz="0" w:val="nil"/>
          <w:right w:space="0" w:sz="0" w:val="nil"/>
          <w:between w:space="0" w:sz="0" w:val="nil"/>
        </w:pBdr>
        <w:spacing w:after="0" w:before="0" w:line="360" w:lineRule="auto"/>
        <w:ind w:left="720" w:hanging="360"/>
        <w:contextualSpacing w:val="1"/>
        <w:jc w:val="both"/>
        <w:rPr>
          <w:color w:val="000000"/>
        </w:rPr>
      </w:pPr>
      <w:r w:rsidDel="00000000" w:rsidR="00000000" w:rsidRPr="00000000">
        <w:rPr>
          <w:rtl w:val="0"/>
        </w:rPr>
        <w:t xml:space="preserve">дослідження ефективності розробленого алгоритму</w:t>
      </w:r>
      <w:r w:rsidDel="00000000" w:rsidR="00000000" w:rsidRPr="00000000">
        <w:rPr>
          <w:color w:val="000000"/>
          <w:rtl w:val="0"/>
        </w:rPr>
        <w:t xml:space="preserve">.</w:t>
      </w:r>
    </w:p>
    <w:p w:rsidR="00000000" w:rsidDel="00000000" w:rsidP="00000000" w:rsidRDefault="00000000" w:rsidRPr="00000000" w14:paraId="000000AE">
      <w:pPr>
        <w:spacing w:after="0" w:line="360" w:lineRule="auto"/>
        <w:ind w:firstLine="708"/>
        <w:contextualSpacing w:val="0"/>
        <w:jc w:val="both"/>
        <w:rPr>
          <w:u w:val="single"/>
        </w:rPr>
      </w:pPr>
      <w:r w:rsidDel="00000000" w:rsidR="00000000" w:rsidRPr="00000000">
        <w:rPr>
          <w:u w:val="single"/>
          <w:rtl w:val="0"/>
        </w:rPr>
        <w:t xml:space="preserve">Об’єкт дослідження.</w:t>
      </w:r>
    </w:p>
    <w:p w:rsidR="00000000" w:rsidDel="00000000" w:rsidP="00000000" w:rsidRDefault="00000000" w:rsidRPr="00000000" w14:paraId="000000AF">
      <w:pPr>
        <w:spacing w:after="0" w:line="360" w:lineRule="auto"/>
        <w:ind w:firstLine="708"/>
        <w:contextualSpacing w:val="0"/>
        <w:jc w:val="both"/>
        <w:rPr/>
      </w:pPr>
      <w:r w:rsidDel="00000000" w:rsidR="00000000" w:rsidRPr="00000000">
        <w:rPr>
          <w:rtl w:val="0"/>
        </w:rPr>
        <w:t xml:space="preserve">Процес розпізнавання обличчя за знімком, котрий міст</w:t>
      </w:r>
      <w:r w:rsidDel="00000000" w:rsidR="00000000" w:rsidRPr="00000000">
        <w:rPr>
          <w:rtl w:val="0"/>
        </w:rPr>
        <w:t xml:space="preserve">ить  виявлення положення обличчя на фотографії та знаходження положення 68 ключових точок обличчя.</w:t>
      </w:r>
    </w:p>
    <w:p w:rsidR="00000000" w:rsidDel="00000000" w:rsidP="00000000" w:rsidRDefault="00000000" w:rsidRPr="00000000" w14:paraId="000000B0">
      <w:pPr>
        <w:spacing w:after="0" w:line="360" w:lineRule="auto"/>
        <w:ind w:firstLine="708"/>
        <w:contextualSpacing w:val="0"/>
        <w:jc w:val="both"/>
        <w:rPr>
          <w:u w:val="single"/>
        </w:rPr>
      </w:pPr>
      <w:r w:rsidDel="00000000" w:rsidR="00000000" w:rsidRPr="00000000">
        <w:rPr>
          <w:u w:val="single"/>
          <w:rtl w:val="0"/>
        </w:rPr>
        <w:t xml:space="preserve">Предмет дослідження.</w:t>
      </w:r>
    </w:p>
    <w:p w:rsidR="00000000" w:rsidDel="00000000" w:rsidP="00000000" w:rsidRDefault="00000000" w:rsidRPr="00000000" w14:paraId="000000B1">
      <w:pPr>
        <w:spacing w:after="0" w:line="360" w:lineRule="auto"/>
        <w:ind w:firstLine="708"/>
        <w:contextualSpacing w:val="0"/>
        <w:jc w:val="both"/>
        <w:rPr>
          <w:u w:val="single"/>
        </w:rPr>
      </w:pPr>
      <w:r w:rsidDel="00000000" w:rsidR="00000000" w:rsidRPr="00000000">
        <w:rPr>
          <w:rtl w:val="0"/>
        </w:rPr>
        <w:t xml:space="preserve">Методи та алгоритми, які використовуються для розпізнавання обличчя за ключовими точками.</w:t>
      </w:r>
      <w:r w:rsidDel="00000000" w:rsidR="00000000" w:rsidRPr="00000000">
        <w:rPr>
          <w:rtl w:val="0"/>
        </w:rPr>
      </w:r>
    </w:p>
    <w:p w:rsidR="00000000" w:rsidDel="00000000" w:rsidP="00000000" w:rsidRDefault="00000000" w:rsidRPr="00000000" w14:paraId="000000B2">
      <w:pPr>
        <w:spacing w:after="0" w:line="360" w:lineRule="auto"/>
        <w:ind w:firstLine="720"/>
        <w:contextualSpacing w:val="0"/>
        <w:jc w:val="both"/>
        <w:rPr/>
      </w:pPr>
      <w:r w:rsidDel="00000000" w:rsidR="00000000" w:rsidRPr="00000000">
        <w:rPr>
          <w:u w:val="single"/>
          <w:rtl w:val="0"/>
        </w:rPr>
        <w:t xml:space="preserve">Методи дослідження</w:t>
      </w:r>
      <w:r w:rsidDel="00000000" w:rsidR="00000000" w:rsidRPr="00000000">
        <w:rPr>
          <w:rtl w:val="0"/>
        </w:rPr>
        <w:t xml:space="preserve">. </w:t>
      </w:r>
    </w:p>
    <w:p w:rsidR="00000000" w:rsidDel="00000000" w:rsidP="00000000" w:rsidRDefault="00000000" w:rsidRPr="00000000" w14:paraId="000000B3">
      <w:pPr>
        <w:spacing w:after="0" w:line="360" w:lineRule="auto"/>
        <w:ind w:firstLine="720"/>
        <w:contextualSpacing w:val="0"/>
        <w:jc w:val="both"/>
        <w:rPr/>
      </w:pPr>
      <w:r w:rsidDel="00000000" w:rsidR="00000000" w:rsidRPr="00000000">
        <w:rPr>
          <w:rtl w:val="0"/>
        </w:rPr>
        <w:t xml:space="preserve">При проведенні досліджень і розробок у дисертаційній роботі використовувались методи  машинного навчання, згорткові нейронні мережі, архітектура hourglass, архітектура unet, використання optical flow, для експериментального дослідження – методи об‘єктно-орієнтованого програмування: </w:t>
      </w:r>
      <w:r w:rsidDel="00000000" w:rsidR="00000000" w:rsidRPr="00000000">
        <w:rPr>
          <w:rtl w:val="0"/>
        </w:rPr>
        <w:t xml:space="preserve">фреймворк tensorflow, відкриті бази даних IBug та 300VW</w:t>
      </w:r>
    </w:p>
    <w:p w:rsidR="00000000" w:rsidDel="00000000" w:rsidP="00000000" w:rsidRDefault="00000000" w:rsidRPr="00000000" w14:paraId="000000B4">
      <w:pPr>
        <w:spacing w:after="0" w:line="360" w:lineRule="auto"/>
        <w:ind w:firstLine="720"/>
        <w:contextualSpacing w:val="0"/>
        <w:jc w:val="both"/>
        <w:rPr/>
      </w:pPr>
      <w:r w:rsidDel="00000000" w:rsidR="00000000" w:rsidRPr="00000000">
        <w:rPr>
          <w:u w:val="single"/>
          <w:rtl w:val="0"/>
        </w:rPr>
        <w:t xml:space="preserve">Наукова новизна одержаних результатів</w:t>
      </w:r>
      <w:r w:rsidDel="00000000" w:rsidR="00000000" w:rsidRPr="00000000">
        <w:rPr>
          <w:rtl w:val="0"/>
        </w:rPr>
        <w:t xml:space="preserve"> полягає в наступному:</w:t>
      </w:r>
    </w:p>
    <w:p w:rsidR="00000000" w:rsidDel="00000000" w:rsidP="00000000" w:rsidRDefault="00000000" w:rsidRPr="00000000" w14:paraId="000000B5">
      <w:pPr>
        <w:spacing w:after="0" w:line="360" w:lineRule="auto"/>
        <w:ind w:firstLine="720"/>
        <w:contextualSpacing w:val="0"/>
        <w:jc w:val="both"/>
        <w:rPr/>
      </w:pPr>
      <w:r w:rsidDel="00000000" w:rsidR="00000000" w:rsidRPr="00000000">
        <w:rPr>
          <w:rtl w:val="0"/>
        </w:rPr>
        <w:t xml:space="preserve">а) Розроблено алгоритм розпізнавання 68 ключових точок обличчя.</w:t>
      </w:r>
    </w:p>
    <w:p w:rsidR="00000000" w:rsidDel="00000000" w:rsidP="00000000" w:rsidRDefault="00000000" w:rsidRPr="00000000" w14:paraId="000000B6">
      <w:pPr>
        <w:spacing w:after="0" w:line="360" w:lineRule="auto"/>
        <w:ind w:firstLine="720"/>
        <w:contextualSpacing w:val="0"/>
        <w:jc w:val="both"/>
        <w:rPr/>
      </w:pPr>
      <w:r w:rsidDel="00000000" w:rsidR="00000000" w:rsidRPr="00000000">
        <w:rPr>
          <w:rtl w:val="0"/>
        </w:rPr>
        <w:t xml:space="preserve">б) Розроблено метод  комбінування  блоків з існуючих архітектур нейронних мереж  hourglass, unet, inception, resnet.</w:t>
      </w:r>
    </w:p>
    <w:p w:rsidR="00000000" w:rsidDel="00000000" w:rsidP="00000000" w:rsidRDefault="00000000" w:rsidRPr="00000000" w14:paraId="000000B7">
      <w:pPr>
        <w:spacing w:after="0" w:line="360" w:lineRule="auto"/>
        <w:ind w:firstLine="720"/>
        <w:contextualSpacing w:val="0"/>
        <w:jc w:val="both"/>
        <w:rPr/>
      </w:pPr>
      <w:r w:rsidDel="00000000" w:rsidR="00000000" w:rsidRPr="00000000">
        <w:rPr>
          <w:u w:val="single"/>
          <w:rtl w:val="0"/>
        </w:rPr>
        <w:t xml:space="preserve">Практичне значення одержаних результатів.</w:t>
      </w:r>
      <w:r w:rsidDel="00000000" w:rsidR="00000000" w:rsidRPr="00000000">
        <w:rPr>
          <w:rtl w:val="0"/>
        </w:rPr>
        <w:t xml:space="preserve"> </w:t>
      </w:r>
    </w:p>
    <w:p w:rsidR="00000000" w:rsidDel="00000000" w:rsidP="00000000" w:rsidRDefault="00000000" w:rsidRPr="00000000" w14:paraId="000000B8">
      <w:pPr>
        <w:spacing w:after="0" w:line="360" w:lineRule="auto"/>
        <w:ind w:firstLine="720"/>
        <w:contextualSpacing w:val="0"/>
        <w:jc w:val="both"/>
        <w:rPr>
          <w:u w:val="single"/>
        </w:rPr>
      </w:pPr>
      <w:r w:rsidDel="00000000" w:rsidR="00000000" w:rsidRPr="00000000">
        <w:rPr>
          <w:rtl w:val="0"/>
        </w:rPr>
        <w:t xml:space="preserve">Всі запропоновані математичні моделі і алгоритми доведені до практичної реалізації у рамках програмного забезпечення, котре використовується для розпізнавання напрямку погляду людини. Розроблене програмне забезпечення використовується як зовнішній граф нейронної мережі, який підключається до інших модулів обрахунків.</w:t>
      </w:r>
      <w:r w:rsidDel="00000000" w:rsidR="00000000" w:rsidRPr="00000000">
        <w:br w:type="page"/>
      </w:r>
      <w:r w:rsidDel="00000000" w:rsidR="00000000" w:rsidRPr="00000000">
        <w:rPr>
          <w:rtl w:val="0"/>
        </w:rPr>
      </w:r>
    </w:p>
    <w:p w:rsidR="00000000" w:rsidDel="00000000" w:rsidP="00000000" w:rsidRDefault="00000000" w:rsidRPr="00000000" w14:paraId="000000B9">
      <w:pPr>
        <w:spacing w:after="0" w:line="360" w:lineRule="auto"/>
        <w:ind w:firstLine="720"/>
        <w:contextualSpacing w:val="0"/>
        <w:jc w:val="both"/>
        <w:rPr>
          <w:b w:val="1"/>
          <w:u w:val="single"/>
        </w:rPr>
      </w:pPr>
      <w:r w:rsidDel="00000000" w:rsidR="00000000" w:rsidRPr="00000000">
        <w:rPr>
          <w:u w:val="single"/>
          <w:rtl w:val="0"/>
        </w:rPr>
        <w:t xml:space="preserve">Публікації.</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BA">
      <w:pPr>
        <w:spacing w:after="0" w:line="360" w:lineRule="auto"/>
        <w:ind w:firstLine="720"/>
        <w:contextualSpacing w:val="0"/>
        <w:jc w:val="both"/>
        <w:rPr/>
      </w:pPr>
      <w:r w:rsidDel="00000000" w:rsidR="00000000" w:rsidRPr="00000000">
        <w:rPr>
          <w:rtl w:val="0"/>
        </w:rPr>
        <w:t xml:space="preserve">За результатами дослідження опубліковано 2 наукових праці, в тому числі 1 статті у наукових фахових виданнях, які індексуються у наукометричних базах Copernicus, arXiv:1712.03228v1 [cs.SD] 8 Dec 2017.</w:t>
      </w:r>
    </w:p>
    <w:p w:rsidR="00000000" w:rsidDel="00000000" w:rsidP="00000000" w:rsidRDefault="00000000" w:rsidRPr="00000000" w14:paraId="000000BB">
      <w:pPr>
        <w:spacing w:after="0" w:line="360" w:lineRule="auto"/>
        <w:ind w:firstLine="720"/>
        <w:contextualSpacing w:val="0"/>
        <w:jc w:val="both"/>
        <w:rPr/>
      </w:pPr>
      <w:r w:rsidDel="00000000" w:rsidR="00000000" w:rsidRPr="00000000">
        <w:rPr>
          <w:u w:val="single"/>
          <w:rtl w:val="0"/>
        </w:rPr>
        <w:t xml:space="preserve">Ключові слова.</w:t>
      </w:r>
      <w:r w:rsidDel="00000000" w:rsidR="00000000" w:rsidRPr="00000000">
        <w:rPr>
          <w:rtl w:val="0"/>
        </w:rPr>
        <w:t xml:space="preserve"> </w:t>
      </w:r>
    </w:p>
    <w:p w:rsidR="00000000" w:rsidDel="00000000" w:rsidP="00000000" w:rsidRDefault="00000000" w:rsidRPr="00000000" w14:paraId="000000BC">
      <w:pPr>
        <w:spacing w:after="0" w:line="360" w:lineRule="auto"/>
        <w:ind w:firstLine="720"/>
        <w:contextualSpacing w:val="0"/>
        <w:jc w:val="both"/>
        <w:rPr>
          <w:rFonts w:ascii="Times" w:cs="Times" w:eastAsia="Times" w:hAnsi="Times"/>
        </w:rPr>
      </w:pPr>
      <w:r w:rsidDel="00000000" w:rsidR="00000000" w:rsidRPr="00000000">
        <w:rPr>
          <w:rFonts w:ascii="Times" w:cs="Times" w:eastAsia="Times" w:hAnsi="Times"/>
          <w:rtl w:val="0"/>
        </w:rPr>
        <w:t xml:space="preserve">Архітектура, нейронна мережа, розпізнавання обличчя, розпізнавання напрямку погляду людини, 68 ключових точок обличчя, згортка, згорткові мережі, архітектура hourglass, архітектура unet, налаштовуваність.</w:t>
      </w:r>
    </w:p>
    <w:p w:rsidR="00000000" w:rsidDel="00000000" w:rsidP="00000000" w:rsidRDefault="00000000" w:rsidRPr="00000000" w14:paraId="000000BD">
      <w:pPr>
        <w:contextualSpacing w:val="0"/>
        <w:rPr>
          <w:b w:val="1"/>
        </w:rPr>
      </w:pPr>
      <w:r w:rsidDel="00000000" w:rsidR="00000000" w:rsidRPr="00000000">
        <w:br w:type="page"/>
      </w:r>
      <w:r w:rsidDel="00000000" w:rsidR="00000000" w:rsidRPr="00000000">
        <w:rPr>
          <w:rtl w:val="0"/>
        </w:rPr>
      </w:r>
    </w:p>
    <w:p w:rsidR="00000000" w:rsidDel="00000000" w:rsidP="00000000" w:rsidRDefault="00000000" w:rsidRPr="00000000" w14:paraId="000000BE">
      <w:pPr>
        <w:pStyle w:val="Heading1"/>
        <w:numPr>
          <w:ilvl w:val="0"/>
          <w:numId w:val="4"/>
        </w:numPr>
        <w:ind w:left="720" w:hanging="360"/>
        <w:contextualSpacing w:val="0"/>
        <w:rPr/>
      </w:pPr>
      <w:bookmarkStart w:colFirst="0" w:colLast="0" w:name="_30j0zll" w:id="1"/>
      <w:bookmarkEnd w:id="1"/>
      <w:r w:rsidDel="00000000" w:rsidR="00000000" w:rsidRPr="00000000">
        <w:rPr>
          <w:rtl w:val="0"/>
        </w:rPr>
        <w:t xml:space="preserve">ОГЛЯД ЛІТЕРАТУРИ</w:t>
      </w:r>
    </w:p>
    <w:p w:rsidR="00000000" w:rsidDel="00000000" w:rsidP="00000000" w:rsidRDefault="00000000" w:rsidRPr="00000000" w14:paraId="000000BF">
      <w:pPr>
        <w:pStyle w:val="Heading2"/>
        <w:ind w:left="720"/>
        <w:contextualSpacing w:val="0"/>
        <w:rPr/>
      </w:pPr>
      <w:bookmarkStart w:colFirst="0" w:colLast="0" w:name="_1fob9te" w:id="2"/>
      <w:bookmarkEnd w:id="2"/>
      <w:r w:rsidDel="00000000" w:rsidR="00000000" w:rsidRPr="00000000">
        <w:rPr>
          <w:rtl w:val="0"/>
        </w:rPr>
        <w:t xml:space="preserve">1.1 Загальні відомості.</w:t>
      </w:r>
    </w:p>
    <w:p w:rsidR="00000000" w:rsidDel="00000000" w:rsidP="00000000" w:rsidRDefault="00000000" w:rsidRPr="00000000" w14:paraId="000000C0">
      <w:pPr>
        <w:spacing w:line="360" w:lineRule="auto"/>
        <w:ind w:firstLine="720"/>
        <w:contextualSpacing w:val="0"/>
        <w:jc w:val="both"/>
        <w:rPr/>
      </w:pPr>
      <w:r w:rsidDel="00000000" w:rsidR="00000000" w:rsidRPr="00000000">
        <w:rPr>
          <w:rtl w:val="0"/>
        </w:rPr>
        <w:t xml:space="preserve">Обличчя є найвиразнішою характеристикою людини. Тому не дивно, що аналіз обличчя використовується при вирішенні дуже різноманітного кола задач, таких як:</w:t>
      </w:r>
    </w:p>
    <w:p w:rsidR="00000000" w:rsidDel="00000000" w:rsidP="00000000" w:rsidRDefault="00000000" w:rsidRPr="00000000" w14:paraId="000000C1">
      <w:pPr>
        <w:numPr>
          <w:ilvl w:val="0"/>
          <w:numId w:val="2"/>
        </w:numPr>
        <w:pBdr>
          <w:top w:space="0" w:sz="0" w:val="nil"/>
          <w:left w:space="0" w:sz="0" w:val="nil"/>
          <w:bottom w:space="0" w:sz="0" w:val="nil"/>
          <w:right w:space="0" w:sz="0" w:val="nil"/>
          <w:between w:space="0" w:sz="0" w:val="nil"/>
        </w:pBdr>
        <w:spacing w:after="0" w:before="0" w:line="360" w:lineRule="auto"/>
        <w:ind w:left="720" w:hanging="10.999999999999943"/>
        <w:contextualSpacing w:val="1"/>
        <w:jc w:val="both"/>
        <w:rPr>
          <w:color w:val="000000"/>
        </w:rPr>
      </w:pPr>
      <w:r w:rsidDel="00000000" w:rsidR="00000000" w:rsidRPr="00000000">
        <w:rPr>
          <w:color w:val="000000"/>
          <w:rtl w:val="0"/>
        </w:rPr>
        <w:t xml:space="preserve">розпізнавання обличчя</w:t>
      </w:r>
      <w:r w:rsidDel="00000000" w:rsidR="00000000" w:rsidRPr="00000000">
        <w:rPr>
          <w:rtl w:val="0"/>
        </w:rPr>
        <w:t xml:space="preserve">[9]</w:t>
      </w:r>
      <w:r w:rsidDel="00000000" w:rsidR="00000000" w:rsidRPr="00000000">
        <w:rPr>
          <w:color w:val="000000"/>
          <w:rtl w:val="0"/>
        </w:rPr>
        <w:t xml:space="preserve">;</w:t>
      </w:r>
    </w:p>
    <w:p w:rsidR="00000000" w:rsidDel="00000000" w:rsidP="00000000" w:rsidRDefault="00000000" w:rsidRPr="00000000" w14:paraId="000000C2">
      <w:pPr>
        <w:numPr>
          <w:ilvl w:val="0"/>
          <w:numId w:val="2"/>
        </w:numPr>
        <w:pBdr>
          <w:top w:space="0" w:sz="0" w:val="nil"/>
          <w:left w:space="0" w:sz="0" w:val="nil"/>
          <w:bottom w:space="0" w:sz="0" w:val="nil"/>
          <w:right w:space="0" w:sz="0" w:val="nil"/>
          <w:between w:space="0" w:sz="0" w:val="nil"/>
        </w:pBdr>
        <w:spacing w:after="0" w:before="0" w:line="360" w:lineRule="auto"/>
        <w:ind w:left="720" w:hanging="10.999999999999943"/>
        <w:contextualSpacing w:val="1"/>
        <w:jc w:val="both"/>
        <w:rPr>
          <w:color w:val="000000"/>
        </w:rPr>
      </w:pPr>
      <w:r w:rsidDel="00000000" w:rsidR="00000000" w:rsidRPr="00000000">
        <w:rPr>
          <w:color w:val="000000"/>
          <w:rtl w:val="0"/>
        </w:rPr>
        <w:t xml:space="preserve">розпізнавання емоцій</w:t>
      </w:r>
      <w:r w:rsidDel="00000000" w:rsidR="00000000" w:rsidRPr="00000000">
        <w:rPr>
          <w:rtl w:val="0"/>
        </w:rPr>
        <w:t xml:space="preserve">[10]</w:t>
      </w:r>
      <w:r w:rsidDel="00000000" w:rsidR="00000000" w:rsidRPr="00000000">
        <w:rPr>
          <w:color w:val="000000"/>
          <w:rtl w:val="0"/>
        </w:rPr>
        <w:t xml:space="preserve">;</w:t>
      </w:r>
    </w:p>
    <w:p w:rsidR="00000000" w:rsidDel="00000000" w:rsidP="00000000" w:rsidRDefault="00000000" w:rsidRPr="00000000" w14:paraId="000000C3">
      <w:pPr>
        <w:numPr>
          <w:ilvl w:val="0"/>
          <w:numId w:val="2"/>
        </w:numPr>
        <w:pBdr>
          <w:top w:space="0" w:sz="0" w:val="nil"/>
          <w:left w:space="0" w:sz="0" w:val="nil"/>
          <w:bottom w:space="0" w:sz="0" w:val="nil"/>
          <w:right w:space="0" w:sz="0" w:val="nil"/>
          <w:between w:space="0" w:sz="0" w:val="nil"/>
        </w:pBdr>
        <w:spacing w:after="0" w:before="0" w:line="360" w:lineRule="auto"/>
        <w:ind w:left="720" w:hanging="10.999999999999943"/>
        <w:contextualSpacing w:val="1"/>
        <w:jc w:val="both"/>
        <w:rPr>
          <w:color w:val="000000"/>
        </w:rPr>
      </w:pPr>
      <w:r w:rsidDel="00000000" w:rsidR="00000000" w:rsidRPr="00000000">
        <w:rPr>
          <w:color w:val="000000"/>
          <w:rtl w:val="0"/>
        </w:rPr>
        <w:t xml:space="preserve">розпізнавання міміки;</w:t>
      </w:r>
    </w:p>
    <w:p w:rsidR="00000000" w:rsidDel="00000000" w:rsidP="00000000" w:rsidRDefault="00000000" w:rsidRPr="00000000" w14:paraId="000000C4">
      <w:pPr>
        <w:numPr>
          <w:ilvl w:val="0"/>
          <w:numId w:val="2"/>
        </w:numPr>
        <w:pBdr>
          <w:top w:space="0" w:sz="0" w:val="nil"/>
          <w:left w:space="0" w:sz="0" w:val="nil"/>
          <w:bottom w:space="0" w:sz="0" w:val="nil"/>
          <w:right w:space="0" w:sz="0" w:val="nil"/>
          <w:between w:space="0" w:sz="0" w:val="nil"/>
        </w:pBdr>
        <w:spacing w:after="0" w:before="0" w:line="360" w:lineRule="auto"/>
        <w:ind w:left="720" w:hanging="10.999999999999943"/>
        <w:contextualSpacing w:val="1"/>
        <w:jc w:val="both"/>
        <w:rPr>
          <w:color w:val="000000"/>
        </w:rPr>
      </w:pPr>
      <w:r w:rsidDel="00000000" w:rsidR="00000000" w:rsidRPr="00000000">
        <w:rPr>
          <w:color w:val="000000"/>
          <w:rtl w:val="0"/>
        </w:rPr>
        <w:t xml:space="preserve">розпізнавання напрямку погляду людини(eye tracking)</w:t>
      </w:r>
      <w:r w:rsidDel="00000000" w:rsidR="00000000" w:rsidRPr="00000000">
        <w:rPr>
          <w:rtl w:val="0"/>
        </w:rPr>
        <w:t xml:space="preserve">[11]</w:t>
      </w:r>
      <w:r w:rsidDel="00000000" w:rsidR="00000000" w:rsidRPr="00000000">
        <w:rPr>
          <w:color w:val="000000"/>
          <w:rtl w:val="0"/>
        </w:rPr>
        <w:t xml:space="preserve">; </w:t>
      </w:r>
    </w:p>
    <w:p w:rsidR="00000000" w:rsidDel="00000000" w:rsidP="00000000" w:rsidRDefault="00000000" w:rsidRPr="00000000" w14:paraId="000000C5">
      <w:pPr>
        <w:numPr>
          <w:ilvl w:val="0"/>
          <w:numId w:val="2"/>
        </w:numPr>
        <w:pBdr>
          <w:top w:space="0" w:sz="0" w:val="nil"/>
          <w:left w:space="0" w:sz="0" w:val="nil"/>
          <w:bottom w:space="0" w:sz="0" w:val="nil"/>
          <w:right w:space="0" w:sz="0" w:val="nil"/>
          <w:between w:space="0" w:sz="0" w:val="nil"/>
        </w:pBdr>
        <w:spacing w:after="0" w:before="0" w:line="360" w:lineRule="auto"/>
        <w:ind w:left="720" w:hanging="10.999999999999943"/>
        <w:contextualSpacing w:val="1"/>
        <w:jc w:val="both"/>
        <w:rPr>
          <w:color w:val="000000"/>
        </w:rPr>
      </w:pPr>
      <w:r w:rsidDel="00000000" w:rsidR="00000000" w:rsidRPr="00000000">
        <w:rPr>
          <w:color w:val="000000"/>
          <w:rtl w:val="0"/>
        </w:rPr>
        <w:t xml:space="preserve">тощо.</w:t>
      </w:r>
    </w:p>
    <w:p w:rsidR="00000000" w:rsidDel="00000000" w:rsidP="00000000" w:rsidRDefault="00000000" w:rsidRPr="00000000" w14:paraId="000000C6">
      <w:pPr>
        <w:spacing w:line="360" w:lineRule="auto"/>
        <w:ind w:firstLine="720"/>
        <w:contextualSpacing w:val="0"/>
        <w:jc w:val="both"/>
        <w:rPr/>
      </w:pPr>
      <w:r w:rsidDel="00000000" w:rsidR="00000000" w:rsidRPr="00000000">
        <w:rPr>
          <w:rtl w:val="0"/>
        </w:rPr>
        <w:t xml:space="preserve">Крім самої фотографії обличчя часто використовуються ще і його ключові точки[12]. Їх кількість та розміщення можуть варіюватися в залежності від обраної задачі та наявних баз даних. Найчастіше використовують 68 точок (Рис. 1.1). </w:t>
      </w:r>
    </w:p>
    <w:p w:rsidR="00000000" w:rsidDel="00000000" w:rsidP="00000000" w:rsidRDefault="00000000" w:rsidRPr="00000000" w14:paraId="000000C7">
      <w:pPr>
        <w:spacing w:line="360" w:lineRule="auto"/>
        <w:contextualSpacing w:val="0"/>
        <w:jc w:val="center"/>
        <w:rPr/>
      </w:pPr>
      <w:r w:rsidDel="00000000" w:rsidR="00000000" w:rsidRPr="00000000">
        <w:rPr/>
        <w:drawing>
          <wp:inline distB="0" distT="0" distL="0" distR="0">
            <wp:extent cx="3596442" cy="2896749"/>
            <wp:effectExtent b="0" l="0" r="0" t="0"/>
            <wp:docPr id="20" name="image11.jpg"/>
            <a:graphic>
              <a:graphicData uri="http://schemas.openxmlformats.org/drawingml/2006/picture">
                <pic:pic>
                  <pic:nvPicPr>
                    <pic:cNvPr id="0" name="image11.jpg"/>
                    <pic:cNvPicPr preferRelativeResize="0"/>
                  </pic:nvPicPr>
                  <pic:blipFill>
                    <a:blip r:embed="rId6"/>
                    <a:srcRect b="0" l="0" r="0" t="0"/>
                    <a:stretch>
                      <a:fillRect/>
                    </a:stretch>
                  </pic:blipFill>
                  <pic:spPr>
                    <a:xfrm>
                      <a:off x="0" y="0"/>
                      <a:ext cx="3596442" cy="2896749"/>
                    </a:xfrm>
                    <a:prstGeom prst="rect"/>
                    <a:ln/>
                  </pic:spPr>
                </pic:pic>
              </a:graphicData>
            </a:graphic>
          </wp:inline>
        </w:drawing>
      </w:r>
      <w:r w:rsidDel="00000000" w:rsidR="00000000" w:rsidRPr="00000000">
        <w:rPr>
          <w:rtl w:val="0"/>
        </w:rPr>
      </w:r>
    </w:p>
    <w:p w:rsidR="00000000" w:rsidDel="00000000" w:rsidP="00000000" w:rsidRDefault="00000000" w:rsidRPr="00000000" w14:paraId="000000C8">
      <w:pPr>
        <w:spacing w:line="360" w:lineRule="auto"/>
        <w:contextualSpacing w:val="0"/>
        <w:jc w:val="center"/>
        <w:rPr/>
      </w:pPr>
      <w:r w:rsidDel="00000000" w:rsidR="00000000" w:rsidRPr="00000000">
        <w:rPr>
          <w:rtl w:val="0"/>
        </w:rPr>
        <w:t xml:space="preserve">Рисунок 1.1 – 68 ключових точок обличчя</w:t>
      </w:r>
    </w:p>
    <w:p w:rsidR="00000000" w:rsidDel="00000000" w:rsidP="00000000" w:rsidRDefault="00000000" w:rsidRPr="00000000" w14:paraId="000000C9">
      <w:pPr>
        <w:spacing w:line="360" w:lineRule="auto"/>
        <w:contextualSpacing w:val="0"/>
        <w:jc w:val="both"/>
        <w:rPr/>
      </w:pPr>
      <w:r w:rsidDel="00000000" w:rsidR="00000000" w:rsidRPr="00000000">
        <w:rPr>
          <w:rtl w:val="0"/>
        </w:rPr>
        <w:t xml:space="preserve">Також існують 56 точок, як зображено на Рис. 1.2.</w:t>
      </w:r>
    </w:p>
    <w:p w:rsidR="00000000" w:rsidDel="00000000" w:rsidP="00000000" w:rsidRDefault="00000000" w:rsidRPr="00000000" w14:paraId="000000CA">
      <w:pPr>
        <w:spacing w:line="360" w:lineRule="auto"/>
        <w:contextualSpacing w:val="0"/>
        <w:jc w:val="center"/>
        <w:rPr/>
      </w:pPr>
      <w:r w:rsidDel="00000000" w:rsidR="00000000" w:rsidRPr="00000000">
        <w:rPr/>
        <w:drawing>
          <wp:inline distB="0" distT="0" distL="0" distR="0">
            <wp:extent cx="4538084" cy="2733528"/>
            <wp:effectExtent b="0" l="0" r="0" t="0"/>
            <wp:docPr descr="Landmarks on the frontal face (left) and the right face profile (right). Sez is a point used to calculate profile angles and the line connecting Se and Sez is parallel with z-axis. Â " id="22" name="image13.png"/>
            <a:graphic>
              <a:graphicData uri="http://schemas.openxmlformats.org/drawingml/2006/picture">
                <pic:pic>
                  <pic:nvPicPr>
                    <pic:cNvPr descr="Landmarks on the frontal face (left) and the right face profile (right). Sez is a point used to calculate profile angles and the line connecting Se and Sez is parallel with z-axis. Â " id="0" name="image13.png"/>
                    <pic:cNvPicPr preferRelativeResize="0"/>
                  </pic:nvPicPr>
                  <pic:blipFill>
                    <a:blip r:embed="rId7"/>
                    <a:srcRect b="0" l="0" r="0" t="0"/>
                    <a:stretch>
                      <a:fillRect/>
                    </a:stretch>
                  </pic:blipFill>
                  <pic:spPr>
                    <a:xfrm>
                      <a:off x="0" y="0"/>
                      <a:ext cx="4538084" cy="2733528"/>
                    </a:xfrm>
                    <a:prstGeom prst="rect"/>
                    <a:ln/>
                  </pic:spPr>
                </pic:pic>
              </a:graphicData>
            </a:graphic>
          </wp:inline>
        </w:drawing>
      </w:r>
      <w:r w:rsidDel="00000000" w:rsidR="00000000" w:rsidRPr="00000000">
        <w:rPr>
          <w:rtl w:val="0"/>
        </w:rPr>
      </w:r>
    </w:p>
    <w:p w:rsidR="00000000" w:rsidDel="00000000" w:rsidP="00000000" w:rsidRDefault="00000000" w:rsidRPr="00000000" w14:paraId="000000CB">
      <w:pPr>
        <w:spacing w:line="360" w:lineRule="auto"/>
        <w:contextualSpacing w:val="0"/>
        <w:jc w:val="center"/>
        <w:rPr/>
      </w:pPr>
      <w:r w:rsidDel="00000000" w:rsidR="00000000" w:rsidRPr="00000000">
        <w:rPr>
          <w:rtl w:val="0"/>
        </w:rPr>
        <w:t xml:space="preserve">Рисунок 1.2 – 56 ключових точок обличчя</w:t>
      </w:r>
    </w:p>
    <w:p w:rsidR="00000000" w:rsidDel="00000000" w:rsidP="00000000" w:rsidRDefault="00000000" w:rsidRPr="00000000" w14:paraId="000000CC">
      <w:pPr>
        <w:spacing w:line="360" w:lineRule="auto"/>
        <w:contextualSpacing w:val="0"/>
        <w:jc w:val="both"/>
        <w:rPr/>
      </w:pPr>
      <w:r w:rsidDel="00000000" w:rsidR="00000000" w:rsidRPr="00000000">
        <w:rPr>
          <w:rtl w:val="0"/>
        </w:rPr>
        <w:t xml:space="preserve">І 84 точки, з більшою деталізацією, як показано на Рис. 1.3.</w:t>
      </w:r>
    </w:p>
    <w:p w:rsidR="00000000" w:rsidDel="00000000" w:rsidP="00000000" w:rsidRDefault="00000000" w:rsidRPr="00000000" w14:paraId="000000CD">
      <w:pPr>
        <w:spacing w:line="360" w:lineRule="auto"/>
        <w:contextualSpacing w:val="0"/>
        <w:jc w:val="center"/>
        <w:rPr/>
      </w:pPr>
      <w:r w:rsidDel="00000000" w:rsidR="00000000" w:rsidRPr="00000000">
        <w:rPr/>
        <w:drawing>
          <wp:inline distB="0" distT="0" distL="0" distR="0">
            <wp:extent cx="4059150" cy="3488624"/>
            <wp:effectExtent b="0" l="0" r="0" t="0"/>
            <wp:docPr descr="ÐÐ¾ÑÐ¾Ð¶ÐµÐµ Ð¸Ð·Ð¾Ð±ÑÐ°Ð¶ÐµÐ½Ð¸Ðµ" id="21" name="image10.png"/>
            <a:graphic>
              <a:graphicData uri="http://schemas.openxmlformats.org/drawingml/2006/picture">
                <pic:pic>
                  <pic:nvPicPr>
                    <pic:cNvPr descr="ÐÐ¾ÑÐ¾Ð¶ÐµÐµ Ð¸Ð·Ð¾Ð±ÑÐ°Ð¶ÐµÐ½Ð¸Ðµ" id="0" name="image10.png"/>
                    <pic:cNvPicPr preferRelativeResize="0"/>
                  </pic:nvPicPr>
                  <pic:blipFill>
                    <a:blip r:embed="rId8"/>
                    <a:srcRect b="0" l="0" r="0" t="0"/>
                    <a:stretch>
                      <a:fillRect/>
                    </a:stretch>
                  </pic:blipFill>
                  <pic:spPr>
                    <a:xfrm>
                      <a:off x="0" y="0"/>
                      <a:ext cx="4059150" cy="3488624"/>
                    </a:xfrm>
                    <a:prstGeom prst="rect"/>
                    <a:ln/>
                  </pic:spPr>
                </pic:pic>
              </a:graphicData>
            </a:graphic>
          </wp:inline>
        </w:drawing>
      </w:r>
      <w:r w:rsidDel="00000000" w:rsidR="00000000" w:rsidRPr="00000000">
        <w:rPr>
          <w:rtl w:val="0"/>
        </w:rPr>
      </w:r>
    </w:p>
    <w:p w:rsidR="00000000" w:rsidDel="00000000" w:rsidP="00000000" w:rsidRDefault="00000000" w:rsidRPr="00000000" w14:paraId="000000CE">
      <w:pPr>
        <w:spacing w:line="360" w:lineRule="auto"/>
        <w:contextualSpacing w:val="0"/>
        <w:jc w:val="center"/>
        <w:rPr/>
      </w:pPr>
      <w:r w:rsidDel="00000000" w:rsidR="00000000" w:rsidRPr="00000000">
        <w:rPr>
          <w:rtl w:val="0"/>
        </w:rPr>
        <w:t xml:space="preserve">Рисунок 1.3 – 84 ключові точки обличчя</w:t>
      </w:r>
    </w:p>
    <w:p w:rsidR="00000000" w:rsidDel="00000000" w:rsidP="00000000" w:rsidRDefault="00000000" w:rsidRPr="00000000" w14:paraId="000000CF">
      <w:pPr>
        <w:spacing w:after="0" w:line="360" w:lineRule="auto"/>
        <w:ind w:firstLine="720"/>
        <w:contextualSpacing w:val="0"/>
        <w:jc w:val="both"/>
        <w:rPr/>
      </w:pPr>
      <w:r w:rsidDel="00000000" w:rsidR="00000000" w:rsidRPr="00000000">
        <w:rPr>
          <w:rtl w:val="0"/>
        </w:rPr>
        <w:t xml:space="preserve">Існують і багато інших варіантів ключових точок. Як було сказано вище, вибір кількості і розміщення залежить від конкретної задачі, наявних баз даних і наявних ресурсів. Але найчастіше використовуваними є саме 68 і 5 точок, тому що для них існує реалізація у бібліотеках dlib та opencv[4].</w:t>
      </w:r>
    </w:p>
    <w:p w:rsidR="00000000" w:rsidDel="00000000" w:rsidP="00000000" w:rsidRDefault="00000000" w:rsidRPr="00000000" w14:paraId="000000D0">
      <w:pPr>
        <w:spacing w:after="0" w:line="360" w:lineRule="auto"/>
        <w:ind w:firstLine="720"/>
        <w:contextualSpacing w:val="0"/>
        <w:jc w:val="both"/>
        <w:rPr/>
      </w:pPr>
      <w:r w:rsidDel="00000000" w:rsidR="00000000" w:rsidRPr="00000000">
        <w:rPr>
          <w:rtl w:val="0"/>
        </w:rPr>
        <w:t xml:space="preserve">Але у dlib та opencv є недоліки – вони погано знаходять точки, якщо на фотографії повернута голова або погане освітлення, як показано на Рис. 1.4.</w:t>
      </w:r>
    </w:p>
    <w:p w:rsidR="00000000" w:rsidDel="00000000" w:rsidP="00000000" w:rsidRDefault="00000000" w:rsidRPr="00000000" w14:paraId="000000D1">
      <w:pPr>
        <w:spacing w:line="360" w:lineRule="auto"/>
        <w:ind w:firstLine="720"/>
        <w:contextualSpacing w:val="0"/>
        <w:jc w:val="center"/>
        <w:rPr/>
      </w:pPr>
      <w:r w:rsidDel="00000000" w:rsidR="00000000" w:rsidRPr="00000000">
        <w:rPr/>
        <w:drawing>
          <wp:inline distB="0" distT="0" distL="0" distR="0">
            <wp:extent cx="3800475" cy="3962400"/>
            <wp:effectExtent b="0" l="0" r="0" t="0"/>
            <wp:docPr id="24" name="image30.jpg"/>
            <a:graphic>
              <a:graphicData uri="http://schemas.openxmlformats.org/drawingml/2006/picture">
                <pic:pic>
                  <pic:nvPicPr>
                    <pic:cNvPr id="0" name="image30.jpg"/>
                    <pic:cNvPicPr preferRelativeResize="0"/>
                  </pic:nvPicPr>
                  <pic:blipFill>
                    <a:blip r:embed="rId9"/>
                    <a:srcRect b="0" l="0" r="29421" t="16129"/>
                    <a:stretch>
                      <a:fillRect/>
                    </a:stretch>
                  </pic:blipFill>
                  <pic:spPr>
                    <a:xfrm>
                      <a:off x="0" y="0"/>
                      <a:ext cx="3800475" cy="3962400"/>
                    </a:xfrm>
                    <a:prstGeom prst="rect"/>
                    <a:ln/>
                  </pic:spPr>
                </pic:pic>
              </a:graphicData>
            </a:graphic>
          </wp:inline>
        </w:drawing>
      </w:r>
      <w:r w:rsidDel="00000000" w:rsidR="00000000" w:rsidRPr="00000000">
        <w:rPr>
          <w:rtl w:val="0"/>
        </w:rPr>
      </w:r>
    </w:p>
    <w:p w:rsidR="00000000" w:rsidDel="00000000" w:rsidP="00000000" w:rsidRDefault="00000000" w:rsidRPr="00000000" w14:paraId="000000D2">
      <w:pPr>
        <w:spacing w:line="360" w:lineRule="auto"/>
        <w:ind w:firstLine="720"/>
        <w:contextualSpacing w:val="0"/>
        <w:jc w:val="center"/>
        <w:rPr/>
      </w:pPr>
      <w:r w:rsidDel="00000000" w:rsidR="00000000" w:rsidRPr="00000000">
        <w:rPr>
          <w:rtl w:val="0"/>
        </w:rPr>
        <w:t xml:space="preserve">Рисунок 1.4 – Результат знаходження 68 точок dlib при повороті голови</w:t>
      </w:r>
    </w:p>
    <w:p w:rsidR="00000000" w:rsidDel="00000000" w:rsidP="00000000" w:rsidRDefault="00000000" w:rsidRPr="00000000" w14:paraId="000000D3">
      <w:pPr>
        <w:keepNext w:val="0"/>
        <w:keepLines w:val="0"/>
        <w:widowControl w:val="1"/>
        <w:numPr>
          <w:ilvl w:val="1"/>
          <w:numId w:val="4"/>
        </w:numPr>
        <w:pBdr>
          <w:top w:space="0" w:sz="0" w:val="nil"/>
          <w:left w:space="0" w:sz="0" w:val="nil"/>
          <w:bottom w:space="0" w:sz="0" w:val="nil"/>
          <w:right w:space="0" w:sz="0" w:val="nil"/>
          <w:between w:space="0" w:sz="0" w:val="nil"/>
        </w:pBdr>
        <w:shd w:fill="auto" w:val="clear"/>
        <w:spacing w:after="160" w:before="0" w:line="360" w:lineRule="auto"/>
        <w:ind w:left="735" w:right="0" w:hanging="375"/>
        <w:contextualSpacing w:val="1"/>
        <w:jc w:val="both"/>
        <w:rPr>
          <w:rFonts w:ascii="Times New Roman" w:cs="Times New Roman" w:eastAsia="Times New Roman" w:hAnsi="Times New Roman"/>
          <w:b w:val="0"/>
          <w:i w:val="0"/>
          <w:smallCaps w:val="0"/>
          <w:strike w:val="0"/>
          <w:color w:val="000000"/>
          <w:sz w:val="28"/>
          <w:szCs w:val="28"/>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Згорткові нейронні мережі. </w:t>
      </w:r>
    </w:p>
    <w:p w:rsidR="00000000" w:rsidDel="00000000" w:rsidP="00000000" w:rsidRDefault="00000000" w:rsidRPr="00000000" w14:paraId="000000D4">
      <w:pPr>
        <w:spacing w:line="360" w:lineRule="auto"/>
        <w:ind w:firstLine="720"/>
        <w:contextualSpacing w:val="0"/>
        <w:jc w:val="both"/>
        <w:rPr/>
      </w:pPr>
      <w:r w:rsidDel="00000000" w:rsidR="00000000" w:rsidRPr="00000000">
        <w:rPr>
          <w:rtl w:val="0"/>
        </w:rPr>
        <w:t xml:space="preserve">Нейронна мережа була обрана з класу CNN. Convolutional Neural Networks(ConvNet або CNN), згорткові нейронні мережі – це клас нейронних мереж, які довели свою ефективність для таких задач як розпізнавання та класифікація зображень</w:t>
      </w:r>
      <w:r w:rsidDel="00000000" w:rsidR="00000000" w:rsidRPr="00000000">
        <w:rPr>
          <w:rtl w:val="0"/>
        </w:rPr>
        <w:t xml:space="preserve">[13][14]</w:t>
      </w:r>
      <w:r w:rsidDel="00000000" w:rsidR="00000000" w:rsidRPr="00000000">
        <w:rPr>
          <w:rtl w:val="0"/>
        </w:rPr>
        <w:t xml:space="preserve">. Принцип роботи CNN наведено на малюнку 1.5. В основі згорткових мереж лежить згортка та subsampling(зменшення розмірностей). Згортка – це перемноження зображення на першому шарі нейронної мережі та матриць на наступних шарах на певний фільтр. </w:t>
      </w:r>
    </w:p>
    <w:p w:rsidR="00000000" w:rsidDel="00000000" w:rsidP="00000000" w:rsidRDefault="00000000" w:rsidRPr="00000000" w14:paraId="000000D5">
      <w:pPr>
        <w:spacing w:line="360" w:lineRule="auto"/>
        <w:ind w:firstLine="720"/>
        <w:contextualSpacing w:val="0"/>
        <w:jc w:val="center"/>
        <w:rPr/>
      </w:pPr>
      <w:r w:rsidDel="00000000" w:rsidR="00000000" w:rsidRPr="00000000">
        <w:rPr/>
        <w:drawing>
          <wp:inline distB="0" distT="0" distL="0" distR="0">
            <wp:extent cx="5943600" cy="1828800"/>
            <wp:effectExtent b="0" l="0" r="0" t="0"/>
            <wp:docPr id="23" name="image26.png"/>
            <a:graphic>
              <a:graphicData uri="http://schemas.openxmlformats.org/drawingml/2006/picture">
                <pic:pic>
                  <pic:nvPicPr>
                    <pic:cNvPr id="0" name="image26.png"/>
                    <pic:cNvPicPr preferRelativeResize="0"/>
                  </pic:nvPicPr>
                  <pic:blipFill>
                    <a:blip r:embed="rId10"/>
                    <a:srcRect b="0" l="0" r="0" t="0"/>
                    <a:stretch>
                      <a:fillRect/>
                    </a:stretch>
                  </pic:blipFill>
                  <pic:spPr>
                    <a:xfrm>
                      <a:off x="0" y="0"/>
                      <a:ext cx="5943600" cy="1828800"/>
                    </a:xfrm>
                    <a:prstGeom prst="rect"/>
                    <a:ln/>
                  </pic:spPr>
                </pic:pic>
              </a:graphicData>
            </a:graphic>
          </wp:inline>
        </w:drawing>
      </w:r>
      <w:r w:rsidDel="00000000" w:rsidR="00000000" w:rsidRPr="00000000">
        <w:rPr>
          <w:rtl w:val="0"/>
        </w:rPr>
      </w:r>
    </w:p>
    <w:p w:rsidR="00000000" w:rsidDel="00000000" w:rsidP="00000000" w:rsidRDefault="00000000" w:rsidRPr="00000000" w14:paraId="000000D6">
      <w:pPr>
        <w:spacing w:line="360" w:lineRule="auto"/>
        <w:ind w:firstLine="720"/>
        <w:contextualSpacing w:val="0"/>
        <w:jc w:val="center"/>
        <w:rPr/>
      </w:pPr>
      <w:r w:rsidDel="00000000" w:rsidR="00000000" w:rsidRPr="00000000">
        <w:rPr>
          <w:rtl w:val="0"/>
        </w:rPr>
        <w:t xml:space="preserve">Рисунок 1.5 – Принцип роботи CNN</w:t>
      </w:r>
    </w:p>
    <w:p w:rsidR="00000000" w:rsidDel="00000000" w:rsidP="00000000" w:rsidRDefault="00000000" w:rsidRPr="00000000" w14:paraId="000000D7">
      <w:pPr>
        <w:spacing w:after="0" w:line="360" w:lineRule="auto"/>
        <w:ind w:firstLine="720"/>
        <w:contextualSpacing w:val="0"/>
        <w:jc w:val="both"/>
        <w:rPr/>
      </w:pPr>
      <w:r w:rsidDel="00000000" w:rsidR="00000000" w:rsidRPr="00000000">
        <w:rPr>
          <w:rtl w:val="0"/>
        </w:rPr>
        <w:t xml:space="preserve">Принцип операції згортки, тобто яким саме чином матриця перемножується на фільтр, наведений на Рисунку 1.2.2. Береться матриця(та яка велика зліва) та на неї послідовно накладається фільтр(зліва направо, зверху вниз). Результат згортки записується в результуючу матрицю праворуч. Накладається фільтр з певним кроком(stride), який зазвичай дорівнює одиниці та означає на скільки пікселів відступити до наступного накладання, та певними відступами від країв(padding).  </w:t>
      </w:r>
    </w:p>
    <w:p w:rsidR="00000000" w:rsidDel="00000000" w:rsidP="00000000" w:rsidRDefault="00000000" w:rsidRPr="00000000" w14:paraId="000000D8">
      <w:pPr>
        <w:spacing w:after="0" w:line="360" w:lineRule="auto"/>
        <w:ind w:firstLine="720"/>
        <w:contextualSpacing w:val="0"/>
        <w:jc w:val="both"/>
        <w:rPr/>
      </w:pPr>
      <w:r w:rsidDel="00000000" w:rsidR="00000000" w:rsidRPr="00000000">
        <w:rPr>
          <w:rtl w:val="0"/>
        </w:rPr>
        <w:t xml:space="preserve">Stride зазвичай ставиться рівним одиниці, а padding=”SAME”, тобто без відступів поза вхідною матрицею, в прикладі далі будуть використовуватися ці значення. Береться на вхідній матриці «вікно» розміру фільтру. Наприклад, береться «вікно» 3х3(розмір фільтру) у верхньому лівому куті лівої вхідної матриці [[3,0,1], [1,5,8], [2,7,2]] та згорткового фільтру посередині [[1,0,-1], [1,0,-1], [1,0,-1]]. Згортка – сума поелементного перемноження вибраної підматриці матриці на фільтр, для даного прикладу верхній зелений рядок. Результат дорівнює -5, він записується у елемент з індексами (0, 0) результуючої матриці праворуч (-5 у зеленому квадратику). Далі з кроком 1 переходимо на один піксель праворуч і отримуємо вікно, підкреслене червоними лініями на Рисунку 1.6. Сума поелементних перемножень на фільтр дає -4, і це значення записується у елемент результуючої матриці під індексом (0, 1). Так робиться згортка по всій матриці. </w:t>
      </w:r>
    </w:p>
    <w:p w:rsidR="00000000" w:rsidDel="00000000" w:rsidP="00000000" w:rsidRDefault="00000000" w:rsidRPr="00000000" w14:paraId="000000D9">
      <w:pPr>
        <w:spacing w:line="360" w:lineRule="auto"/>
        <w:contextualSpacing w:val="0"/>
        <w:rPr/>
      </w:pPr>
      <w:r w:rsidDel="00000000" w:rsidR="00000000" w:rsidRPr="00000000">
        <w:rPr/>
        <w:drawing>
          <wp:inline distB="0" distT="0" distL="0" distR="0">
            <wp:extent cx="5943600" cy="2957195"/>
            <wp:effectExtent b="0" l="0" r="0" t="0"/>
            <wp:docPr id="27" name="image25.png"/>
            <a:graphic>
              <a:graphicData uri="http://schemas.openxmlformats.org/drawingml/2006/picture">
                <pic:pic>
                  <pic:nvPicPr>
                    <pic:cNvPr id="0" name="image25.png"/>
                    <pic:cNvPicPr preferRelativeResize="0"/>
                  </pic:nvPicPr>
                  <pic:blipFill>
                    <a:blip r:embed="rId11"/>
                    <a:srcRect b="0" l="0" r="0" t="0"/>
                    <a:stretch>
                      <a:fillRect/>
                    </a:stretch>
                  </pic:blipFill>
                  <pic:spPr>
                    <a:xfrm>
                      <a:off x="0" y="0"/>
                      <a:ext cx="5943600" cy="2957195"/>
                    </a:xfrm>
                    <a:prstGeom prst="rect"/>
                    <a:ln/>
                  </pic:spPr>
                </pic:pic>
              </a:graphicData>
            </a:graphic>
          </wp:inline>
        </w:drawing>
      </w:r>
      <w:r w:rsidDel="00000000" w:rsidR="00000000" w:rsidRPr="00000000">
        <w:rPr>
          <w:rtl w:val="0"/>
        </w:rPr>
      </w:r>
    </w:p>
    <w:p w:rsidR="00000000" w:rsidDel="00000000" w:rsidP="00000000" w:rsidRDefault="00000000" w:rsidRPr="00000000" w14:paraId="000000DA">
      <w:pPr>
        <w:spacing w:line="360" w:lineRule="auto"/>
        <w:ind w:firstLine="720"/>
        <w:contextualSpacing w:val="0"/>
        <w:jc w:val="center"/>
        <w:rPr/>
      </w:pPr>
      <w:r w:rsidDel="00000000" w:rsidR="00000000" w:rsidRPr="00000000">
        <w:rPr>
          <w:rtl w:val="0"/>
        </w:rPr>
        <w:t xml:space="preserve">Рисунок 1.6 – Процес операції згортки[17]</w:t>
      </w:r>
    </w:p>
    <w:p w:rsidR="00000000" w:rsidDel="00000000" w:rsidP="00000000" w:rsidRDefault="00000000" w:rsidRPr="00000000" w14:paraId="000000DB">
      <w:pPr>
        <w:spacing w:line="360" w:lineRule="auto"/>
        <w:ind w:firstLine="720"/>
        <w:contextualSpacing w:val="0"/>
        <w:jc w:val="both"/>
        <w:rPr/>
      </w:pPr>
      <w:r w:rsidDel="00000000" w:rsidR="00000000" w:rsidRPr="00000000">
        <w:rPr>
          <w:rtl w:val="0"/>
        </w:rPr>
        <w:t xml:space="preserve">Згортки застосовуються по черзі зі зменшенням розмірностей(pooling). Найрозповсюдженіші зменшення average pooling (вибирається середнє) та max pooling(вибирається максимальне) зображені на Рисунку 1.7. Якщо pooling здійснюється (2, 2) – параметри пулінгу – то розмірність зменшується в два рази по обох осях. І як показано на Рисунку 1.7 матриця ділиться на віконечка 2х2, і з них у результуючу матрицю записується, у випадку середнього – середнє, у випадку max pooling – максимальне. Найчастіше використовується max pooling, хоча взагалі вибір найкращого зниження розмірностей підбирається емпірично та в залежності від задачі. </w:t>
      </w:r>
    </w:p>
    <w:p w:rsidR="00000000" w:rsidDel="00000000" w:rsidP="00000000" w:rsidRDefault="00000000" w:rsidRPr="00000000" w14:paraId="000000DC">
      <w:pPr>
        <w:spacing w:line="360" w:lineRule="auto"/>
        <w:ind w:firstLine="720"/>
        <w:contextualSpacing w:val="0"/>
        <w:rPr/>
      </w:pPr>
      <w:r w:rsidDel="00000000" w:rsidR="00000000" w:rsidRPr="00000000">
        <w:rPr/>
        <w:drawing>
          <wp:inline distB="0" distT="0" distL="0" distR="0">
            <wp:extent cx="5565672" cy="3518645"/>
            <wp:effectExtent b="0" l="0" r="0" t="0"/>
            <wp:docPr descr="ÐÐ°ÑÑÐ¸Ð½ÐºÐ¸ Ð¿Ð¾ Ð·Ð°Ð¿ÑÐ¾ÑÑ subsampling maxpooling" id="26" name="image23.jpg"/>
            <a:graphic>
              <a:graphicData uri="http://schemas.openxmlformats.org/drawingml/2006/picture">
                <pic:pic>
                  <pic:nvPicPr>
                    <pic:cNvPr descr="ÐÐ°ÑÑÐ¸Ð½ÐºÐ¸ Ð¿Ð¾ Ð·Ð°Ð¿ÑÐ¾ÑÑ subsampling maxpooling" id="0" name="image23.jpg"/>
                    <pic:cNvPicPr preferRelativeResize="0"/>
                  </pic:nvPicPr>
                  <pic:blipFill>
                    <a:blip r:embed="rId12"/>
                    <a:srcRect b="0" l="0" r="0" t="0"/>
                    <a:stretch>
                      <a:fillRect/>
                    </a:stretch>
                  </pic:blipFill>
                  <pic:spPr>
                    <a:xfrm>
                      <a:off x="0" y="0"/>
                      <a:ext cx="5565672" cy="3518645"/>
                    </a:xfrm>
                    <a:prstGeom prst="rect"/>
                    <a:ln/>
                  </pic:spPr>
                </pic:pic>
              </a:graphicData>
            </a:graphic>
          </wp:inline>
        </w:drawing>
      </w:r>
      <w:r w:rsidDel="00000000" w:rsidR="00000000" w:rsidRPr="00000000">
        <w:rPr>
          <w:rtl w:val="0"/>
        </w:rPr>
      </w:r>
    </w:p>
    <w:p w:rsidR="00000000" w:rsidDel="00000000" w:rsidP="00000000" w:rsidRDefault="00000000" w:rsidRPr="00000000" w14:paraId="000000DD">
      <w:pPr>
        <w:spacing w:line="360" w:lineRule="auto"/>
        <w:ind w:firstLine="720"/>
        <w:contextualSpacing w:val="0"/>
        <w:jc w:val="both"/>
        <w:rPr/>
      </w:pPr>
      <w:r w:rsidDel="00000000" w:rsidR="00000000" w:rsidRPr="00000000">
        <w:rPr>
          <w:rtl w:val="0"/>
        </w:rPr>
        <w:t xml:space="preserve">Рисунок 1.7 – Приклади зменшення розмірностей(subsampling)[17]</w:t>
      </w:r>
    </w:p>
    <w:p w:rsidR="00000000" w:rsidDel="00000000" w:rsidP="00000000" w:rsidRDefault="00000000" w:rsidRPr="00000000" w14:paraId="000000DE">
      <w:pPr>
        <w:spacing w:line="360" w:lineRule="auto"/>
        <w:ind w:firstLine="720"/>
        <w:contextualSpacing w:val="0"/>
        <w:jc w:val="both"/>
        <w:rPr/>
      </w:pPr>
      <w:r w:rsidDel="00000000" w:rsidR="00000000" w:rsidRPr="00000000">
        <w:rPr>
          <w:rtl w:val="0"/>
        </w:rPr>
        <w:t xml:space="preserve">Було вирішено провести дослідження з метою виявлення найкращої архітектури для нейронної мережі. Статтями-натхненями стали архітектури hourglass[1] та unet[5].</w:t>
      </w:r>
    </w:p>
    <w:p w:rsidR="00000000" w:rsidDel="00000000" w:rsidP="00000000" w:rsidRDefault="00000000" w:rsidRPr="00000000" w14:paraId="000000DF">
      <w:pPr>
        <w:pStyle w:val="Heading2"/>
        <w:numPr>
          <w:ilvl w:val="1"/>
          <w:numId w:val="4"/>
        </w:numPr>
        <w:ind w:left="735" w:hanging="375"/>
        <w:contextualSpacing w:val="0"/>
        <w:rPr/>
      </w:pPr>
      <w:bookmarkStart w:colFirst="0" w:colLast="0" w:name="_3znysh7" w:id="3"/>
      <w:bookmarkEnd w:id="3"/>
      <w:r w:rsidDel="00000000" w:rsidR="00000000" w:rsidRPr="00000000">
        <w:rPr>
          <w:rtl w:val="0"/>
        </w:rPr>
        <w:t xml:space="preserve"> Архітектура hourglass.</w:t>
      </w:r>
    </w:p>
    <w:p w:rsidR="00000000" w:rsidDel="00000000" w:rsidP="00000000" w:rsidRDefault="00000000" w:rsidRPr="00000000" w14:paraId="000000E0">
      <w:pPr>
        <w:spacing w:line="360" w:lineRule="auto"/>
        <w:ind w:firstLine="720"/>
        <w:contextualSpacing w:val="0"/>
        <w:jc w:val="both"/>
        <w:rPr/>
      </w:pPr>
      <w:r w:rsidDel="00000000" w:rsidR="00000000" w:rsidRPr="00000000">
        <w:rPr>
          <w:rtl w:val="0"/>
        </w:rPr>
        <w:t xml:space="preserve">Ключовою особливістю архітектури hourglass є її налаштовуваність, тобто мережа може складатися з будь-якої послідовної кількості блоків hourglass(Рисунок 1.8). На вхід мережі подається зображення, на виході та між блоками вона видає heatmap ймовірних точок. Heatmap(«карта тепла») – це розподіл імовірностей, тобто у місцях де знаходяться точки вона найбільша. У статті[1] ця мережа використовується для виявлення положення тіла людини у просторі(пози). Але у даній роботі ця архітектура використовується для знаходження 68 ключових точок. Тобто на виході з мережі було отримано  heatmap знаходження цих точок. Координати самих точок визначалися піками heatmap’ів.</w:t>
      </w:r>
    </w:p>
    <w:p w:rsidR="00000000" w:rsidDel="00000000" w:rsidP="00000000" w:rsidRDefault="00000000" w:rsidRPr="00000000" w14:paraId="000000E1">
      <w:pPr>
        <w:spacing w:line="360" w:lineRule="auto"/>
        <w:contextualSpacing w:val="0"/>
        <w:jc w:val="center"/>
        <w:rPr/>
      </w:pPr>
      <w:r w:rsidDel="00000000" w:rsidR="00000000" w:rsidRPr="00000000">
        <w:rPr/>
        <w:drawing>
          <wp:inline distB="0" distT="0" distL="0" distR="0">
            <wp:extent cx="4429125" cy="1266825"/>
            <wp:effectExtent b="0" l="0" r="0" t="0"/>
            <wp:docPr id="29" name="image20.png"/>
            <a:graphic>
              <a:graphicData uri="http://schemas.openxmlformats.org/drawingml/2006/picture">
                <pic:pic>
                  <pic:nvPicPr>
                    <pic:cNvPr id="0" name="image20.png"/>
                    <pic:cNvPicPr preferRelativeResize="0"/>
                  </pic:nvPicPr>
                  <pic:blipFill>
                    <a:blip r:embed="rId13"/>
                    <a:srcRect b="0" l="0" r="0" t="0"/>
                    <a:stretch>
                      <a:fillRect/>
                    </a:stretch>
                  </pic:blipFill>
                  <pic:spPr>
                    <a:xfrm>
                      <a:off x="0" y="0"/>
                      <a:ext cx="4429125" cy="1266825"/>
                    </a:xfrm>
                    <a:prstGeom prst="rect"/>
                    <a:ln/>
                  </pic:spPr>
                </pic:pic>
              </a:graphicData>
            </a:graphic>
          </wp:inline>
        </w:drawing>
      </w:r>
      <w:r w:rsidDel="00000000" w:rsidR="00000000" w:rsidRPr="00000000">
        <w:rPr>
          <w:rtl w:val="0"/>
        </w:rPr>
      </w:r>
    </w:p>
    <w:p w:rsidR="00000000" w:rsidDel="00000000" w:rsidP="00000000" w:rsidRDefault="00000000" w:rsidRPr="00000000" w14:paraId="000000E2">
      <w:pPr>
        <w:spacing w:line="360" w:lineRule="auto"/>
        <w:contextualSpacing w:val="0"/>
        <w:jc w:val="center"/>
        <w:rPr/>
      </w:pPr>
      <w:r w:rsidDel="00000000" w:rsidR="00000000" w:rsidRPr="00000000">
        <w:rPr>
          <w:rtl w:val="0"/>
        </w:rPr>
        <w:t xml:space="preserve">Рисунок 1.8 – Послідовні блоки в архітектурі hourglass.[1]</w:t>
      </w:r>
    </w:p>
    <w:p w:rsidR="00000000" w:rsidDel="00000000" w:rsidP="00000000" w:rsidRDefault="00000000" w:rsidRPr="00000000" w14:paraId="000000E3">
      <w:pPr>
        <w:spacing w:after="0" w:line="360" w:lineRule="auto"/>
        <w:ind w:firstLine="720"/>
        <w:contextualSpacing w:val="0"/>
        <w:jc w:val="both"/>
        <w:rPr/>
      </w:pPr>
      <w:r w:rsidDel="00000000" w:rsidR="00000000" w:rsidRPr="00000000">
        <w:rPr>
          <w:rtl w:val="0"/>
        </w:rPr>
        <w:t xml:space="preserve">Фільтр – це третя розмірність зображення, наприклад, для звичайної картинки RGB кількість фільтрів дорівнює трьом, відповідно для кожного каналу  red, green, blue; інший приклад, для зображення в градаціях сірого кількість фільтрів дорівнює одному.</w:t>
        <w:tab/>
      </w:r>
    </w:p>
    <w:p w:rsidR="00000000" w:rsidDel="00000000" w:rsidP="00000000" w:rsidRDefault="00000000" w:rsidRPr="00000000" w14:paraId="000000E4">
      <w:pPr>
        <w:spacing w:line="360" w:lineRule="auto"/>
        <w:ind w:firstLine="720"/>
        <w:contextualSpacing w:val="0"/>
        <w:jc w:val="both"/>
        <w:rPr/>
      </w:pPr>
      <w:r w:rsidDel="00000000" w:rsidR="00000000" w:rsidRPr="00000000">
        <w:rPr>
          <w:rtl w:val="0"/>
        </w:rPr>
        <w:t xml:space="preserve">Сам блок hourglass виглядає як на Рисунку 1.9. Послідовне збільшення кількості фільтрів («донизу»), з подальшим зменшенням кількості фільтрів («доверху»). Кількість фільтрів на вході співпадає з кількістю фільтрів на виході. Там, де на малюнку показаний знак «+» в кружечку - це сумація або конкатенація, що у подальшому буде використовуватися, як один із режимів, які можуть налаштовуватися (у статті використовується сумація).</w:t>
      </w:r>
    </w:p>
    <w:p w:rsidR="00000000" w:rsidDel="00000000" w:rsidP="00000000" w:rsidRDefault="00000000" w:rsidRPr="00000000" w14:paraId="000000E5">
      <w:pPr>
        <w:spacing w:line="360" w:lineRule="auto"/>
        <w:contextualSpacing w:val="0"/>
        <w:jc w:val="center"/>
        <w:rPr/>
      </w:pPr>
      <w:r w:rsidDel="00000000" w:rsidR="00000000" w:rsidRPr="00000000">
        <w:rPr/>
        <w:drawing>
          <wp:inline distB="0" distT="0" distL="0" distR="0">
            <wp:extent cx="3848100" cy="1524000"/>
            <wp:effectExtent b="0" l="0" r="0" t="0"/>
            <wp:docPr id="28" name="image22.png"/>
            <a:graphic>
              <a:graphicData uri="http://schemas.openxmlformats.org/drawingml/2006/picture">
                <pic:pic>
                  <pic:nvPicPr>
                    <pic:cNvPr id="0" name="image22.png"/>
                    <pic:cNvPicPr preferRelativeResize="0"/>
                  </pic:nvPicPr>
                  <pic:blipFill>
                    <a:blip r:embed="rId14"/>
                    <a:srcRect b="0" l="0" r="0" t="0"/>
                    <a:stretch>
                      <a:fillRect/>
                    </a:stretch>
                  </pic:blipFill>
                  <pic:spPr>
                    <a:xfrm>
                      <a:off x="0" y="0"/>
                      <a:ext cx="3848100" cy="1524000"/>
                    </a:xfrm>
                    <a:prstGeom prst="rect"/>
                    <a:ln/>
                  </pic:spPr>
                </pic:pic>
              </a:graphicData>
            </a:graphic>
          </wp:inline>
        </w:drawing>
      </w:r>
      <w:r w:rsidDel="00000000" w:rsidR="00000000" w:rsidRPr="00000000">
        <w:rPr>
          <w:rtl w:val="0"/>
        </w:rPr>
      </w:r>
    </w:p>
    <w:p w:rsidR="00000000" w:rsidDel="00000000" w:rsidP="00000000" w:rsidRDefault="00000000" w:rsidRPr="00000000" w14:paraId="000000E6">
      <w:pPr>
        <w:spacing w:line="360" w:lineRule="auto"/>
        <w:contextualSpacing w:val="0"/>
        <w:jc w:val="center"/>
        <w:rPr/>
      </w:pPr>
      <w:r w:rsidDel="00000000" w:rsidR="00000000" w:rsidRPr="00000000">
        <w:rPr>
          <w:rtl w:val="0"/>
        </w:rPr>
        <w:t xml:space="preserve">Рисунок 1.9 – Один блок hourglass.[1]</w:t>
      </w:r>
    </w:p>
    <w:p w:rsidR="00000000" w:rsidDel="00000000" w:rsidP="00000000" w:rsidRDefault="00000000" w:rsidRPr="00000000" w14:paraId="000000E7">
      <w:pPr>
        <w:spacing w:line="360" w:lineRule="auto"/>
        <w:contextualSpacing w:val="0"/>
        <w:jc w:val="both"/>
        <w:rPr/>
      </w:pPr>
      <w:r w:rsidDel="00000000" w:rsidR="00000000" w:rsidRPr="00000000">
        <w:rPr>
          <w:rtl w:val="0"/>
        </w:rPr>
        <w:tab/>
        <w:t xml:space="preserve">Блоки hourglass поєднуються між собою не безпосередньо, а через схему показану на Рисунку 1.10. Синій прямокутник – це heatmaps, які використовуються для підрахунку функції коштовності(loss) та мінімізації. Тобто мінімізується не тільки різниця між виходом та реальними точками (ground truth), а й різниця між heatmap та ground truth на кожному послідовному блоці. Таким чином маємо масив функцій коштовності(losses).</w:t>
      </w:r>
    </w:p>
    <w:p w:rsidR="00000000" w:rsidDel="00000000" w:rsidP="00000000" w:rsidRDefault="00000000" w:rsidRPr="00000000" w14:paraId="000000E8">
      <w:pPr>
        <w:spacing w:line="360" w:lineRule="auto"/>
        <w:contextualSpacing w:val="0"/>
        <w:jc w:val="center"/>
        <w:rPr/>
      </w:pPr>
      <w:r w:rsidDel="00000000" w:rsidR="00000000" w:rsidRPr="00000000">
        <w:rPr/>
        <w:drawing>
          <wp:inline distB="0" distT="0" distL="0" distR="0">
            <wp:extent cx="2638425" cy="923925"/>
            <wp:effectExtent b="0" l="0" r="0" t="0"/>
            <wp:docPr id="32" name="image29.png"/>
            <a:graphic>
              <a:graphicData uri="http://schemas.openxmlformats.org/drawingml/2006/picture">
                <pic:pic>
                  <pic:nvPicPr>
                    <pic:cNvPr id="0" name="image29.png"/>
                    <pic:cNvPicPr preferRelativeResize="0"/>
                  </pic:nvPicPr>
                  <pic:blipFill>
                    <a:blip r:embed="rId15"/>
                    <a:srcRect b="0" l="0" r="0" t="0"/>
                    <a:stretch>
                      <a:fillRect/>
                    </a:stretch>
                  </pic:blipFill>
                  <pic:spPr>
                    <a:xfrm>
                      <a:off x="0" y="0"/>
                      <a:ext cx="2638425" cy="923925"/>
                    </a:xfrm>
                    <a:prstGeom prst="rect"/>
                    <a:ln/>
                  </pic:spPr>
                </pic:pic>
              </a:graphicData>
            </a:graphic>
          </wp:inline>
        </w:drawing>
      </w:r>
      <w:r w:rsidDel="00000000" w:rsidR="00000000" w:rsidRPr="00000000">
        <w:rPr>
          <w:rtl w:val="0"/>
        </w:rPr>
      </w:r>
    </w:p>
    <w:p w:rsidR="00000000" w:rsidDel="00000000" w:rsidP="00000000" w:rsidRDefault="00000000" w:rsidRPr="00000000" w14:paraId="000000E9">
      <w:pPr>
        <w:spacing w:line="360" w:lineRule="auto"/>
        <w:contextualSpacing w:val="0"/>
        <w:jc w:val="center"/>
        <w:rPr/>
      </w:pPr>
      <w:r w:rsidDel="00000000" w:rsidR="00000000" w:rsidRPr="00000000">
        <w:rPr>
          <w:rtl w:val="0"/>
        </w:rPr>
        <w:t xml:space="preserve">Рисунок 1.10 – Зв’язок між послідовними блоками hourglass.[1]</w:t>
      </w:r>
    </w:p>
    <w:p w:rsidR="00000000" w:rsidDel="00000000" w:rsidP="00000000" w:rsidRDefault="00000000" w:rsidRPr="00000000" w14:paraId="000000EA">
      <w:pPr>
        <w:pStyle w:val="Heading2"/>
        <w:numPr>
          <w:ilvl w:val="1"/>
          <w:numId w:val="4"/>
        </w:numPr>
        <w:ind w:left="735" w:hanging="375"/>
        <w:contextualSpacing w:val="0"/>
        <w:rPr/>
      </w:pPr>
      <w:bookmarkStart w:colFirst="0" w:colLast="0" w:name="_2et92p0" w:id="4"/>
      <w:bookmarkEnd w:id="4"/>
      <w:r w:rsidDel="00000000" w:rsidR="00000000" w:rsidRPr="00000000">
        <w:rPr>
          <w:rtl w:val="0"/>
        </w:rPr>
        <w:t xml:space="preserve"> Аугментація.</w:t>
      </w:r>
    </w:p>
    <w:p w:rsidR="00000000" w:rsidDel="00000000" w:rsidP="00000000" w:rsidRDefault="00000000" w:rsidRPr="00000000" w14:paraId="000000EB">
      <w:pPr>
        <w:spacing w:line="360" w:lineRule="auto"/>
        <w:contextualSpacing w:val="0"/>
        <w:jc w:val="both"/>
        <w:rPr/>
      </w:pPr>
      <w:r w:rsidDel="00000000" w:rsidR="00000000" w:rsidRPr="00000000">
        <w:rPr>
          <w:rtl w:val="0"/>
        </w:rPr>
        <w:tab/>
        <w:t xml:space="preserve">Основною проблемою тренування згорткових мереж є те, що для досягнення високого результату необхідна велика кількість зображень для тренування. Тому часто використовується аугментація. Аугментація – це штучне викривлення, накладання різних шумів, повороти, накладання артефактів на вхідне зображення для отримання більшої кількості зображень. Таким чином маючи одне розмічене зображення за допомогою аугментації отримуємо десять, двадцять або більше. Приклади аугментації за допомогою бібліотеки imgaug[7]  наведені на Рисунку 1.11.</w:t>
      </w:r>
    </w:p>
    <w:p w:rsidR="00000000" w:rsidDel="00000000" w:rsidP="00000000" w:rsidRDefault="00000000" w:rsidRPr="00000000" w14:paraId="000000EC">
      <w:pPr>
        <w:spacing w:line="360" w:lineRule="auto"/>
        <w:contextualSpacing w:val="0"/>
        <w:jc w:val="center"/>
        <w:rPr/>
      </w:pPr>
      <w:r w:rsidDel="00000000" w:rsidR="00000000" w:rsidRPr="00000000">
        <w:rPr/>
        <w:drawing>
          <wp:inline distB="0" distT="0" distL="0" distR="0">
            <wp:extent cx="5943600" cy="4481830"/>
            <wp:effectExtent b="0" l="0" r="0" t="0"/>
            <wp:docPr id="30" name="image27.jpg"/>
            <a:graphic>
              <a:graphicData uri="http://schemas.openxmlformats.org/drawingml/2006/picture">
                <pic:pic>
                  <pic:nvPicPr>
                    <pic:cNvPr id="0" name="image27.jpg"/>
                    <pic:cNvPicPr preferRelativeResize="0"/>
                  </pic:nvPicPr>
                  <pic:blipFill>
                    <a:blip r:embed="rId16"/>
                    <a:srcRect b="0" l="0" r="0" t="0"/>
                    <a:stretch>
                      <a:fillRect/>
                    </a:stretch>
                  </pic:blipFill>
                  <pic:spPr>
                    <a:xfrm>
                      <a:off x="0" y="0"/>
                      <a:ext cx="5943600" cy="4481830"/>
                    </a:xfrm>
                    <a:prstGeom prst="rect"/>
                    <a:ln/>
                  </pic:spPr>
                </pic:pic>
              </a:graphicData>
            </a:graphic>
          </wp:inline>
        </w:drawing>
      </w:r>
      <w:r w:rsidDel="00000000" w:rsidR="00000000" w:rsidRPr="00000000">
        <w:rPr>
          <w:rtl w:val="0"/>
        </w:rPr>
      </w:r>
    </w:p>
    <w:p w:rsidR="00000000" w:rsidDel="00000000" w:rsidP="00000000" w:rsidRDefault="00000000" w:rsidRPr="00000000" w14:paraId="000000ED">
      <w:pPr>
        <w:spacing w:line="360" w:lineRule="auto"/>
        <w:contextualSpacing w:val="0"/>
        <w:jc w:val="center"/>
        <w:rPr/>
      </w:pPr>
      <w:r w:rsidDel="00000000" w:rsidR="00000000" w:rsidRPr="00000000">
        <w:rPr>
          <w:rtl w:val="0"/>
        </w:rPr>
        <w:t xml:space="preserve">Рисунок 1.11 – Приклади аугментації.[7]</w:t>
      </w:r>
    </w:p>
    <w:p w:rsidR="00000000" w:rsidDel="00000000" w:rsidP="00000000" w:rsidRDefault="00000000" w:rsidRPr="00000000" w14:paraId="000000EE">
      <w:pPr>
        <w:pStyle w:val="Heading2"/>
        <w:numPr>
          <w:ilvl w:val="1"/>
          <w:numId w:val="4"/>
        </w:numPr>
        <w:ind w:left="735" w:hanging="375"/>
        <w:contextualSpacing w:val="0"/>
        <w:rPr/>
      </w:pPr>
      <w:bookmarkStart w:colFirst="0" w:colLast="0" w:name="_tyjcwt" w:id="5"/>
      <w:bookmarkEnd w:id="5"/>
      <w:r w:rsidDel="00000000" w:rsidR="00000000" w:rsidRPr="00000000">
        <w:rPr>
          <w:rtl w:val="0"/>
        </w:rPr>
        <w:t xml:space="preserve"> Архітектура unet[5].</w:t>
      </w:r>
    </w:p>
    <w:p w:rsidR="00000000" w:rsidDel="00000000" w:rsidP="00000000" w:rsidRDefault="00000000" w:rsidRPr="00000000" w14:paraId="000000EF">
      <w:pPr>
        <w:spacing w:line="360" w:lineRule="auto"/>
        <w:ind w:firstLine="720"/>
        <w:contextualSpacing w:val="0"/>
        <w:jc w:val="both"/>
        <w:rPr/>
      </w:pPr>
      <w:r w:rsidDel="00000000" w:rsidR="00000000" w:rsidRPr="00000000">
        <w:rPr>
          <w:rtl w:val="0"/>
        </w:rPr>
        <w:t xml:space="preserve">Архітектура unet створювалася якраз для того, щоб ефективно працювати з аугментованими даними. Сама архітектура unet подібна до одного блоку hourglass. Спочатку послідовне «зниження» зі збільшенням фільтрів для виділення контексту та ключових характеристик, потім «підйом» зі зменшенням фільтрів. У самій статті ця архітектура використовувалася для сегментації біомедицинських знімків. Якщо пояснювати по простому, то під час «опускання» по мережі unet – виділяються основні характеристики (сегменти), а під час підйому – вони «розповсюджуються» на все зображення. Під час дослідження різних архітектур unet застосовувалася не для сегментації, а знову ж таки для знаходження heatmap – знаходження 68 точок. Тобто на виході був heatmap. Але використання unet не дало бажаних результатів. Архітектура unet наведена на Рисунку 1.12.</w:t>
      </w:r>
    </w:p>
    <w:p w:rsidR="00000000" w:rsidDel="00000000" w:rsidP="00000000" w:rsidRDefault="00000000" w:rsidRPr="00000000" w14:paraId="000000F0">
      <w:pPr>
        <w:spacing w:line="360" w:lineRule="auto"/>
        <w:contextualSpacing w:val="0"/>
        <w:jc w:val="center"/>
        <w:rPr/>
      </w:pPr>
      <w:r w:rsidDel="00000000" w:rsidR="00000000" w:rsidRPr="00000000">
        <w:rPr/>
        <w:drawing>
          <wp:inline distB="0" distT="0" distL="0" distR="0">
            <wp:extent cx="4600575" cy="3000375"/>
            <wp:effectExtent b="0" l="0" r="0" t="0"/>
            <wp:docPr id="31" name="image24.png"/>
            <a:graphic>
              <a:graphicData uri="http://schemas.openxmlformats.org/drawingml/2006/picture">
                <pic:pic>
                  <pic:nvPicPr>
                    <pic:cNvPr id="0" name="image24.png"/>
                    <pic:cNvPicPr preferRelativeResize="0"/>
                  </pic:nvPicPr>
                  <pic:blipFill>
                    <a:blip r:embed="rId17"/>
                    <a:srcRect b="0" l="0" r="0" t="0"/>
                    <a:stretch>
                      <a:fillRect/>
                    </a:stretch>
                  </pic:blipFill>
                  <pic:spPr>
                    <a:xfrm>
                      <a:off x="0" y="0"/>
                      <a:ext cx="4600575" cy="3000375"/>
                    </a:xfrm>
                    <a:prstGeom prst="rect"/>
                    <a:ln/>
                  </pic:spPr>
                </pic:pic>
              </a:graphicData>
            </a:graphic>
          </wp:inline>
        </w:drawing>
      </w:r>
      <w:r w:rsidDel="00000000" w:rsidR="00000000" w:rsidRPr="00000000">
        <w:rPr>
          <w:rtl w:val="0"/>
        </w:rPr>
      </w:r>
    </w:p>
    <w:p w:rsidR="00000000" w:rsidDel="00000000" w:rsidP="00000000" w:rsidRDefault="00000000" w:rsidRPr="00000000" w14:paraId="000000F1">
      <w:pPr>
        <w:spacing w:line="360" w:lineRule="auto"/>
        <w:contextualSpacing w:val="0"/>
        <w:jc w:val="center"/>
        <w:rPr/>
      </w:pPr>
      <w:r w:rsidDel="00000000" w:rsidR="00000000" w:rsidRPr="00000000">
        <w:rPr>
          <w:rtl w:val="0"/>
        </w:rPr>
        <w:t xml:space="preserve">Рисунок 1.12 – Архітектура Unet.[5]</w:t>
      </w:r>
    </w:p>
    <w:p w:rsidR="00000000" w:rsidDel="00000000" w:rsidP="00000000" w:rsidRDefault="00000000" w:rsidRPr="00000000" w14:paraId="000000F2">
      <w:pPr>
        <w:pStyle w:val="Heading2"/>
        <w:numPr>
          <w:ilvl w:val="1"/>
          <w:numId w:val="4"/>
        </w:numPr>
        <w:ind w:left="735" w:hanging="375"/>
        <w:contextualSpacing w:val="0"/>
        <w:rPr/>
      </w:pPr>
      <w:bookmarkStart w:colFirst="0" w:colLast="0" w:name="_3dy6vkm" w:id="6"/>
      <w:bookmarkEnd w:id="6"/>
      <w:r w:rsidDel="00000000" w:rsidR="00000000" w:rsidRPr="00000000">
        <w:rPr>
          <w:rtl w:val="0"/>
        </w:rPr>
        <w:t xml:space="preserve"> Підхід на основі optical flow.</w:t>
      </w:r>
    </w:p>
    <w:p w:rsidR="00000000" w:rsidDel="00000000" w:rsidP="00000000" w:rsidRDefault="00000000" w:rsidRPr="00000000" w14:paraId="000000F3">
      <w:pPr>
        <w:spacing w:line="360" w:lineRule="auto"/>
        <w:contextualSpacing w:val="0"/>
        <w:jc w:val="both"/>
        <w:rPr/>
      </w:pPr>
      <w:r w:rsidDel="00000000" w:rsidR="00000000" w:rsidRPr="00000000">
        <w:rPr>
          <w:rtl w:val="0"/>
        </w:rPr>
        <w:tab/>
        <w:t xml:space="preserve">І останній цікавий знайдений підхід, про який буде йти мова – це використання оптичного потоку(optical flow) і Lucas Kanade loss для навчання без розмітки(unsupervised)[6]. Оптичний потік — це представлення видимого напрямку руху об'єктів, поверхонь, і граней візуального зображення, що спостерігається під час відносного руху між спостерігачем (наприклад, око людини або камера) і зображуваним. Приклад оптичного потоку показаний на Рисунку 1.13. На зображенні видно, що спостерігач рухається вперед з невеликим заворотом вліво. Якщо уявити два сусідні кадри цього руху, то точки на зображеннях перейдуть в напрямку як показані стрілочки, тобто один і той же об’єкт всесвіту на двох зображеннях «буде рухатися» у напрямку стрілки. </w:t>
      </w:r>
    </w:p>
    <w:p w:rsidR="00000000" w:rsidDel="00000000" w:rsidP="00000000" w:rsidRDefault="00000000" w:rsidRPr="00000000" w14:paraId="000000F4">
      <w:pPr>
        <w:spacing w:line="360" w:lineRule="auto"/>
        <w:contextualSpacing w:val="0"/>
        <w:jc w:val="center"/>
        <w:rPr/>
      </w:pPr>
      <w:r w:rsidDel="00000000" w:rsidR="00000000" w:rsidRPr="00000000">
        <w:rPr/>
        <w:drawing>
          <wp:inline distB="0" distT="0" distL="0" distR="0">
            <wp:extent cx="5201171" cy="3484785"/>
            <wp:effectExtent b="0" l="0" r="0" t="0"/>
            <wp:docPr descr="ÐÐ¾ÑÐ¾Ð¶ÐµÐµ Ð¸Ð·Ð¾Ð±ÑÐ°Ð¶ÐµÐ½Ð¸Ðµ" id="33" name="image33.jpg"/>
            <a:graphic>
              <a:graphicData uri="http://schemas.openxmlformats.org/drawingml/2006/picture">
                <pic:pic>
                  <pic:nvPicPr>
                    <pic:cNvPr descr="ÐÐ¾ÑÐ¾Ð¶ÐµÐµ Ð¸Ð·Ð¾Ð±ÑÐ°Ð¶ÐµÐ½Ð¸Ðµ" id="0" name="image33.jpg"/>
                    <pic:cNvPicPr preferRelativeResize="0"/>
                  </pic:nvPicPr>
                  <pic:blipFill>
                    <a:blip r:embed="rId18"/>
                    <a:srcRect b="0" l="0" r="0" t="0"/>
                    <a:stretch>
                      <a:fillRect/>
                    </a:stretch>
                  </pic:blipFill>
                  <pic:spPr>
                    <a:xfrm>
                      <a:off x="0" y="0"/>
                      <a:ext cx="5201171" cy="3484785"/>
                    </a:xfrm>
                    <a:prstGeom prst="rect"/>
                    <a:ln/>
                  </pic:spPr>
                </pic:pic>
              </a:graphicData>
            </a:graphic>
          </wp:inline>
        </w:drawing>
      </w:r>
      <w:r w:rsidDel="00000000" w:rsidR="00000000" w:rsidRPr="00000000">
        <w:rPr>
          <w:rtl w:val="0"/>
        </w:rPr>
      </w:r>
    </w:p>
    <w:p w:rsidR="00000000" w:rsidDel="00000000" w:rsidP="00000000" w:rsidRDefault="00000000" w:rsidRPr="00000000" w14:paraId="000000F5">
      <w:pPr>
        <w:spacing w:line="360" w:lineRule="auto"/>
        <w:contextualSpacing w:val="0"/>
        <w:jc w:val="center"/>
        <w:rPr/>
      </w:pPr>
      <w:r w:rsidDel="00000000" w:rsidR="00000000" w:rsidRPr="00000000">
        <w:rPr>
          <w:rtl w:val="0"/>
        </w:rPr>
        <w:t xml:space="preserve">Рисунок 1.13 – Наглядний приклад того, як працює optical flow на зображеннях</w:t>
      </w:r>
    </w:p>
    <w:p w:rsidR="00000000" w:rsidDel="00000000" w:rsidP="00000000" w:rsidRDefault="00000000" w:rsidRPr="00000000" w14:paraId="000000F6">
      <w:pPr>
        <w:spacing w:line="360" w:lineRule="auto"/>
        <w:contextualSpacing w:val="0"/>
        <w:jc w:val="both"/>
        <w:rPr/>
      </w:pPr>
      <w:r w:rsidDel="00000000" w:rsidR="00000000" w:rsidRPr="00000000">
        <w:rPr>
          <w:rtl w:val="0"/>
        </w:rPr>
        <w:t xml:space="preserve">Принцип роботи supervision-by-registration(SBR)[6] заключається в наступному: беруться розмічені зображення та нерозмічені відео (Рисунок 1.14). З розмічених зображень тренується мережа, яка знаходить точки. Через цю мережу пофреймово пропускається відео. Також пофреймово з точок попереднього кадру за допомогою оптичного потоку та алгоритму Лукаса Канаде робляться точки для наступного. І порівнюється положення цих точок – різниця між ними є частиною функції коштовності та впливає на зворотнє розповсюдження(backpropagation). </w:t>
      </w:r>
    </w:p>
    <w:p w:rsidR="00000000" w:rsidDel="00000000" w:rsidP="00000000" w:rsidRDefault="00000000" w:rsidRPr="00000000" w14:paraId="000000F7">
      <w:pPr>
        <w:spacing w:line="360" w:lineRule="auto"/>
        <w:contextualSpacing w:val="0"/>
        <w:jc w:val="center"/>
        <w:rPr/>
      </w:pPr>
      <w:r w:rsidDel="00000000" w:rsidR="00000000" w:rsidRPr="00000000">
        <w:rPr/>
        <w:drawing>
          <wp:inline distB="0" distT="0" distL="0" distR="0">
            <wp:extent cx="5222711" cy="4478919"/>
            <wp:effectExtent b="0" l="0" r="0" t="0"/>
            <wp:docPr id="34" name="image35.png"/>
            <a:graphic>
              <a:graphicData uri="http://schemas.openxmlformats.org/drawingml/2006/picture">
                <pic:pic>
                  <pic:nvPicPr>
                    <pic:cNvPr id="0" name="image35.png"/>
                    <pic:cNvPicPr preferRelativeResize="0"/>
                  </pic:nvPicPr>
                  <pic:blipFill>
                    <a:blip r:embed="rId19"/>
                    <a:srcRect b="0" l="0" r="0" t="0"/>
                    <a:stretch>
                      <a:fillRect/>
                    </a:stretch>
                  </pic:blipFill>
                  <pic:spPr>
                    <a:xfrm>
                      <a:off x="0" y="0"/>
                      <a:ext cx="5222711" cy="4478919"/>
                    </a:xfrm>
                    <a:prstGeom prst="rect"/>
                    <a:ln/>
                  </pic:spPr>
                </pic:pic>
              </a:graphicData>
            </a:graphic>
          </wp:inline>
        </w:drawing>
      </w:r>
      <w:r w:rsidDel="00000000" w:rsidR="00000000" w:rsidRPr="00000000">
        <w:rPr>
          <w:rtl w:val="0"/>
        </w:rPr>
      </w:r>
    </w:p>
    <w:p w:rsidR="00000000" w:rsidDel="00000000" w:rsidP="00000000" w:rsidRDefault="00000000" w:rsidRPr="00000000" w14:paraId="000000F8">
      <w:pPr>
        <w:spacing w:line="360" w:lineRule="auto"/>
        <w:contextualSpacing w:val="0"/>
        <w:jc w:val="center"/>
        <w:rPr/>
      </w:pPr>
      <w:r w:rsidDel="00000000" w:rsidR="00000000" w:rsidRPr="00000000">
        <w:rPr>
          <w:rtl w:val="0"/>
        </w:rPr>
        <w:t xml:space="preserve">Рисунок 1.14 – Принцип роботи unsupervised learning з використанням функції коштовності Лукаса Канаде.[6]</w:t>
      </w:r>
    </w:p>
    <w:p w:rsidR="00000000" w:rsidDel="00000000" w:rsidP="00000000" w:rsidRDefault="00000000" w:rsidRPr="00000000" w14:paraId="000000F9">
      <w:pPr>
        <w:keepNext w:val="0"/>
        <w:keepLines w:val="0"/>
        <w:widowControl w:val="1"/>
        <w:numPr>
          <w:ilvl w:val="1"/>
          <w:numId w:val="4"/>
        </w:numPr>
        <w:pBdr>
          <w:top w:space="0" w:sz="0" w:val="nil"/>
          <w:left w:space="0" w:sz="0" w:val="nil"/>
          <w:bottom w:space="0" w:sz="0" w:val="nil"/>
          <w:right w:space="0" w:sz="0" w:val="nil"/>
          <w:between w:space="0" w:sz="0" w:val="nil"/>
        </w:pBdr>
        <w:shd w:fill="auto" w:val="clear"/>
        <w:spacing w:after="160" w:before="0" w:line="360" w:lineRule="auto"/>
        <w:ind w:left="735" w:right="0" w:hanging="375"/>
        <w:contextualSpacing w:val="1"/>
        <w:jc w:val="left"/>
        <w:rPr>
          <w:rFonts w:ascii="Times New Roman" w:cs="Times New Roman" w:eastAsia="Times New Roman" w:hAnsi="Times New Roman"/>
          <w:b w:val="0"/>
          <w:i w:val="0"/>
          <w:smallCaps w:val="0"/>
          <w:strike w:val="0"/>
          <w:color w:val="000000"/>
          <w:sz w:val="28"/>
          <w:szCs w:val="28"/>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Функції активації.</w:t>
      </w:r>
    </w:p>
    <w:p w:rsidR="00000000" w:rsidDel="00000000" w:rsidP="00000000" w:rsidRDefault="00000000" w:rsidRPr="00000000" w14:paraId="000000FA">
      <w:pPr>
        <w:spacing w:after="0" w:line="360" w:lineRule="auto"/>
        <w:ind w:firstLine="720"/>
        <w:contextualSpacing w:val="0"/>
        <w:jc w:val="both"/>
        <w:rPr/>
      </w:pPr>
      <w:r w:rsidDel="00000000" w:rsidR="00000000" w:rsidRPr="00000000">
        <w:rPr>
          <w:rtl w:val="0"/>
        </w:rPr>
        <w:t xml:space="preserve">У штучних нейронних мережах функція активації вузла визначає вихідне значення цього вузла або "нейрона", що містить вхідні дані. Цей вихід потім використовується як вхід для наступного вузла і так далі, доки не знайдеться потрібне рішення первинної проблеми.</w:t>
      </w:r>
    </w:p>
    <w:p w:rsidR="00000000" w:rsidDel="00000000" w:rsidP="00000000" w:rsidRDefault="00000000" w:rsidRPr="00000000" w14:paraId="000000F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contextualSpacing w:val="0"/>
        <w:jc w:val="left"/>
        <w:rPr>
          <w:rFonts w:ascii="Times New Roman" w:cs="Times New Roman" w:eastAsia="Times New Roman" w:hAnsi="Times New Roman"/>
          <w:b w:val="0"/>
          <w:i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Приклади функцій активації наведені на Рисунку 1.15.</w:t>
      </w:r>
    </w:p>
    <w:p w:rsidR="00000000" w:rsidDel="00000000" w:rsidP="00000000" w:rsidRDefault="00000000" w:rsidRPr="00000000" w14:paraId="000000F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contextualSpacing w:val="0"/>
        <w:jc w:val="left"/>
        <w:rPr>
          <w:rFonts w:ascii="Times New Roman" w:cs="Times New Roman" w:eastAsia="Times New Roman" w:hAnsi="Times New Roman"/>
          <w:b w:val="0"/>
          <w:i w:val="0"/>
          <w:smallCaps w:val="0"/>
          <w:strike w:val="0"/>
          <w:color w:val="000000"/>
          <w:sz w:val="28"/>
          <w:szCs w:val="28"/>
          <w:u w:val="none"/>
          <w:vertAlign w:val="baseline"/>
        </w:rPr>
      </w:pPr>
      <w:r w:rsidDel="00000000" w:rsidR="00000000" w:rsidRPr="00000000">
        <w:rPr>
          <w:rtl w:val="0"/>
        </w:rPr>
      </w:r>
    </w:p>
    <w:p w:rsidR="00000000" w:rsidDel="00000000" w:rsidP="00000000" w:rsidRDefault="00000000" w:rsidRPr="00000000" w14:paraId="000000F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contextualSpacing w:val="0"/>
        <w:jc w:val="left"/>
        <w:rPr>
          <w:rFonts w:ascii="Times New Roman" w:cs="Times New Roman" w:eastAsia="Times New Roman" w:hAnsi="Times New Roman"/>
          <w:b w:val="0"/>
          <w:i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Pr>
        <w:drawing>
          <wp:inline distB="0" distT="0" distL="0" distR="0">
            <wp:extent cx="5943600" cy="2985668"/>
            <wp:effectExtent b="0" l="0" r="0" t="0"/>
            <wp:docPr descr="ÐÐ°ÑÑÐ¸Ð½ÐºÐ¸ Ð¿Ð¾ Ð·Ð°Ð¿ÑÐ¾ÑÑ activation function" id="35" name="image32.png"/>
            <a:graphic>
              <a:graphicData uri="http://schemas.openxmlformats.org/drawingml/2006/picture">
                <pic:pic>
                  <pic:nvPicPr>
                    <pic:cNvPr descr="ÐÐ°ÑÑÐ¸Ð½ÐºÐ¸ Ð¿Ð¾ Ð·Ð°Ð¿ÑÐ¾ÑÑ activation function" id="0" name="image32.png"/>
                    <pic:cNvPicPr preferRelativeResize="0"/>
                  </pic:nvPicPr>
                  <pic:blipFill>
                    <a:blip r:embed="rId20"/>
                    <a:srcRect b="0" l="0" r="0" t="0"/>
                    <a:stretch>
                      <a:fillRect/>
                    </a:stretch>
                  </pic:blipFill>
                  <pic:spPr>
                    <a:xfrm>
                      <a:off x="0" y="0"/>
                      <a:ext cx="5943600" cy="2985668"/>
                    </a:xfrm>
                    <a:prstGeom prst="rect"/>
                    <a:ln/>
                  </pic:spPr>
                </pic:pic>
              </a:graphicData>
            </a:graphic>
          </wp:inline>
        </w:drawing>
      </w:r>
      <w:r w:rsidDel="00000000" w:rsidR="00000000" w:rsidRPr="00000000">
        <w:rPr>
          <w:rtl w:val="0"/>
        </w:rPr>
      </w:r>
    </w:p>
    <w:p w:rsidR="00000000" w:rsidDel="00000000" w:rsidP="00000000" w:rsidRDefault="00000000" w:rsidRPr="00000000" w14:paraId="000000F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contextualSpacing w:val="0"/>
        <w:jc w:val="center"/>
        <w:rPr>
          <w:rFonts w:ascii="Times New Roman" w:cs="Times New Roman" w:eastAsia="Times New Roman" w:hAnsi="Times New Roman"/>
          <w:b w:val="0"/>
          <w:i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Рисунок 1.15 – приклади функцій активації.</w:t>
      </w:r>
    </w:p>
    <w:p w:rsidR="00000000" w:rsidDel="00000000" w:rsidP="00000000" w:rsidRDefault="00000000" w:rsidRPr="00000000" w14:paraId="000000F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contextualSpacing w:val="0"/>
        <w:jc w:val="both"/>
        <w:rPr>
          <w:rFonts w:ascii="Times New Roman" w:cs="Times New Roman" w:eastAsia="Times New Roman" w:hAnsi="Times New Roman"/>
          <w:b w:val="0"/>
          <w:i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Функція активації відображає отримані значення в потрібному діапазоні, наприклад, від 0 до 1 або від -1 до 1 тощо (залежно від вибору функції активації). Наприклад, використання функції логістичної активації відображає всі входи в домені реального числа в діапазоні від 0 до 1.</w:t>
      </w:r>
    </w:p>
    <w:p w:rsidR="00000000" w:rsidDel="00000000" w:rsidP="00000000" w:rsidRDefault="00000000" w:rsidRPr="00000000" w14:paraId="00000100">
      <w:pPr>
        <w:pStyle w:val="Heading2"/>
        <w:contextualSpacing w:val="0"/>
        <w:rPr/>
      </w:pPr>
      <w:bookmarkStart w:colFirst="0" w:colLast="0" w:name="_1t3h5sf" w:id="7"/>
      <w:bookmarkEnd w:id="7"/>
      <w:r w:rsidDel="00000000" w:rsidR="00000000" w:rsidRPr="00000000">
        <w:rPr>
          <w:rtl w:val="0"/>
        </w:rPr>
        <w:t xml:space="preserve">1.8 Forward propagation.</w:t>
      </w:r>
    </w:p>
    <w:p w:rsidR="00000000" w:rsidDel="00000000" w:rsidP="00000000" w:rsidRDefault="00000000" w:rsidRPr="00000000" w14:paraId="0000010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contextualSpacing w:val="0"/>
        <w:jc w:val="both"/>
        <w:rPr>
          <w:rFonts w:ascii="Times New Roman" w:cs="Times New Roman" w:eastAsia="Times New Roman" w:hAnsi="Times New Roman"/>
          <w:b w:val="0"/>
          <w:i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На Рисунку 1.16 зображений алгоритм forward propagation (метод поширення помилки). Він  є першою частиною алгоритму, який використовується для оновлення оцінки значень "ваги" (weight) перцептронів багатошарової мережі. На цьому етапі відбувається пряме поширення сигналів. На вході, у першому шарі (а(1)), подаються вхідні сигнали. Наступний крок - перемноження матриці theta яка містить ваги кожного перцептрону, на матрицю сигналів. Після цього остаточно вираховується вихідні сигнали кожного вузла, які подаються до наступного шару. На останньому шарі, за допомогою функції активації, отримаються остаточні значення, які повертаються мережею.</w:t>
      </w:r>
    </w:p>
    <w:p w:rsidR="00000000" w:rsidDel="00000000" w:rsidP="00000000" w:rsidRDefault="00000000" w:rsidRPr="00000000" w14:paraId="0000010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contextualSpacing w:val="0"/>
        <w:jc w:val="center"/>
        <w:rPr>
          <w:rFonts w:ascii="Times New Roman" w:cs="Times New Roman" w:eastAsia="Times New Roman" w:hAnsi="Times New Roman"/>
          <w:b w:val="0"/>
          <w:i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Pr>
        <w:drawing>
          <wp:inline distB="0" distT="0" distL="0" distR="0">
            <wp:extent cx="5943600" cy="2969901"/>
            <wp:effectExtent b="0" l="0" r="0" t="0"/>
            <wp:docPr descr="ÐÐ°ÑÑÐ¸Ð½ÐºÐ¸ Ð¿Ð¾ Ð·Ð°Ð¿ÑÐ¾ÑÑ forward propagation" id="36" name="image36.png"/>
            <a:graphic>
              <a:graphicData uri="http://schemas.openxmlformats.org/drawingml/2006/picture">
                <pic:pic>
                  <pic:nvPicPr>
                    <pic:cNvPr descr="ÐÐ°ÑÑÐ¸Ð½ÐºÐ¸ Ð¿Ð¾ Ð·Ð°Ð¿ÑÐ¾ÑÑ forward propagation" id="0" name="image36.png"/>
                    <pic:cNvPicPr preferRelativeResize="0"/>
                  </pic:nvPicPr>
                  <pic:blipFill>
                    <a:blip r:embed="rId21"/>
                    <a:srcRect b="0" l="0" r="0" t="0"/>
                    <a:stretch>
                      <a:fillRect/>
                    </a:stretch>
                  </pic:blipFill>
                  <pic:spPr>
                    <a:xfrm>
                      <a:off x="0" y="0"/>
                      <a:ext cx="5943600" cy="2969901"/>
                    </a:xfrm>
                    <a:prstGeom prst="rect"/>
                    <a:ln/>
                  </pic:spPr>
                </pic:pic>
              </a:graphicData>
            </a:graphic>
          </wp:inline>
        </w:drawing>
      </w:r>
      <w:r w:rsidDel="00000000" w:rsidR="00000000" w:rsidRPr="00000000">
        <w:rPr>
          <w:rtl w:val="0"/>
        </w:rPr>
      </w:r>
    </w:p>
    <w:p w:rsidR="00000000" w:rsidDel="00000000" w:rsidP="00000000" w:rsidRDefault="00000000" w:rsidRPr="00000000" w14:paraId="00000103">
      <w:pPr>
        <w:keepNext w:val="0"/>
        <w:keepLines w:val="0"/>
        <w:widowControl w:val="1"/>
        <w:pBdr>
          <w:top w:space="0" w:sz="0" w:val="nil"/>
          <w:left w:space="0" w:sz="0" w:val="nil"/>
          <w:bottom w:space="0" w:sz="0" w:val="nil"/>
          <w:right w:space="0" w:sz="0" w:val="nil"/>
          <w:between w:space="0" w:sz="0" w:val="nil"/>
        </w:pBdr>
        <w:shd w:fill="auto" w:val="clear"/>
        <w:spacing w:after="160" w:before="0" w:line="360" w:lineRule="auto"/>
        <w:ind w:left="720" w:right="0" w:hanging="720"/>
        <w:contextualSpacing w:val="0"/>
        <w:jc w:val="center"/>
        <w:rPr>
          <w:rFonts w:ascii="Times New Roman" w:cs="Times New Roman" w:eastAsia="Times New Roman" w:hAnsi="Times New Roman"/>
          <w:b w:val="0"/>
          <w:i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Рисунок 1.16 – Принцип прямого розповсюдження (forward propagation)</w:t>
      </w:r>
      <w:r w:rsidDel="00000000" w:rsidR="00000000" w:rsidRPr="00000000">
        <w:rPr>
          <w:rtl w:val="0"/>
        </w:rPr>
        <w:t xml:space="preserve">[17]</w:t>
      </w:r>
      <w:r w:rsidDel="00000000" w:rsidR="00000000" w:rsidRPr="00000000">
        <w:rPr>
          <w:rtl w:val="0"/>
        </w:rPr>
      </w:r>
    </w:p>
    <w:p w:rsidR="00000000" w:rsidDel="00000000" w:rsidP="00000000" w:rsidRDefault="00000000" w:rsidRPr="00000000" w14:paraId="00000104">
      <w:pPr>
        <w:pStyle w:val="Heading2"/>
        <w:contextualSpacing w:val="0"/>
        <w:rPr/>
      </w:pPr>
      <w:bookmarkStart w:colFirst="0" w:colLast="0" w:name="_4d34og8" w:id="8"/>
      <w:bookmarkEnd w:id="8"/>
      <w:r w:rsidDel="00000000" w:rsidR="00000000" w:rsidRPr="00000000">
        <w:rPr>
          <w:rtl w:val="0"/>
        </w:rPr>
        <w:t xml:space="preserve">1.9 Backward propagation.</w:t>
      </w:r>
    </w:p>
    <w:p w:rsidR="00000000" w:rsidDel="00000000" w:rsidP="00000000" w:rsidRDefault="00000000" w:rsidRPr="00000000" w14:paraId="00000105">
      <w:pPr>
        <w:spacing w:line="360" w:lineRule="auto"/>
        <w:ind w:firstLine="720"/>
        <w:contextualSpacing w:val="0"/>
        <w:jc w:val="both"/>
        <w:rPr/>
      </w:pPr>
      <w:r w:rsidDel="00000000" w:rsidR="00000000" w:rsidRPr="00000000">
        <w:rPr>
          <w:rtl w:val="0"/>
        </w:rPr>
        <w:t xml:space="preserve">Backpropagation (зворотнє поширення помилки) є другою частиною алгоритму. Саме ця частина є ключовою, і саме вона (створена в 1970-х) стала причиною нового етапу розвитку нейронних мереж, які були відомі ще з 1950-х. Вона дає змогу оптимізовувати ваги ітеративно, де помилка (різниця між потрібними значеннями на виході мережі та фактичні значення, які повертає мережа) поширується "назад" по шарам. Таким чином, можливо оцінити, наскільки помилка стала причиною некоректних значень ваги кожного нейрона. Тобто поправки на останньому шарі виражається через поправки більш високого рівня попередніх шарів.</w:t>
      </w:r>
    </w:p>
    <w:p w:rsidR="00000000" w:rsidDel="00000000" w:rsidP="00000000" w:rsidRDefault="00000000" w:rsidRPr="00000000" w14:paraId="00000106">
      <w:pPr>
        <w:spacing w:line="360" w:lineRule="auto"/>
        <w:ind w:firstLine="720"/>
        <w:contextualSpacing w:val="0"/>
        <w:jc w:val="both"/>
        <w:rPr/>
      </w:pPr>
      <w:r w:rsidDel="00000000" w:rsidR="00000000" w:rsidRPr="00000000">
        <w:rPr>
          <w:rtl w:val="0"/>
        </w:rPr>
        <w:t xml:space="preserve">  </w:t>
      </w:r>
    </w:p>
    <w:p w:rsidR="00000000" w:rsidDel="00000000" w:rsidP="00000000" w:rsidRDefault="00000000" w:rsidRPr="00000000" w14:paraId="00000107">
      <w:pPr>
        <w:spacing w:line="360" w:lineRule="auto"/>
        <w:contextualSpacing w:val="0"/>
        <w:rPr/>
      </w:pPr>
      <w:r w:rsidDel="00000000" w:rsidR="00000000" w:rsidRPr="00000000">
        <w:rPr/>
        <w:drawing>
          <wp:inline distB="0" distT="0" distL="0" distR="0">
            <wp:extent cx="5943600" cy="2839202"/>
            <wp:effectExtent b="0" l="0" r="0" t="0"/>
            <wp:docPr descr="ÐÐ¾ÑÐ¾Ð¶ÐµÐµ Ð¸Ð·Ð¾Ð±ÑÐ°Ð¶ÐµÐ½Ð¸Ðµ" id="37" name="image34.png"/>
            <a:graphic>
              <a:graphicData uri="http://schemas.openxmlformats.org/drawingml/2006/picture">
                <pic:pic>
                  <pic:nvPicPr>
                    <pic:cNvPr descr="ÐÐ¾ÑÐ¾Ð¶ÐµÐµ Ð¸Ð·Ð¾Ð±ÑÐ°Ð¶ÐµÐ½Ð¸Ðµ" id="0" name="image34.png"/>
                    <pic:cNvPicPr preferRelativeResize="0"/>
                  </pic:nvPicPr>
                  <pic:blipFill>
                    <a:blip r:embed="rId22"/>
                    <a:srcRect b="14989" l="0" r="0" t="0"/>
                    <a:stretch>
                      <a:fillRect/>
                    </a:stretch>
                  </pic:blipFill>
                  <pic:spPr>
                    <a:xfrm>
                      <a:off x="0" y="0"/>
                      <a:ext cx="5943600" cy="2839202"/>
                    </a:xfrm>
                    <a:prstGeom prst="rect"/>
                    <a:ln/>
                  </pic:spPr>
                </pic:pic>
              </a:graphicData>
            </a:graphic>
          </wp:inline>
        </w:drawing>
      </w:r>
      <w:r w:rsidDel="00000000" w:rsidR="00000000" w:rsidRPr="00000000">
        <w:rPr>
          <w:rtl w:val="0"/>
        </w:rPr>
      </w:r>
    </w:p>
    <w:p w:rsidR="00000000" w:rsidDel="00000000" w:rsidP="00000000" w:rsidRDefault="00000000" w:rsidRPr="00000000" w14:paraId="00000108">
      <w:pPr>
        <w:spacing w:line="360" w:lineRule="auto"/>
        <w:contextualSpacing w:val="0"/>
        <w:jc w:val="center"/>
        <w:rPr/>
      </w:pPr>
      <w:r w:rsidDel="00000000" w:rsidR="00000000" w:rsidRPr="00000000">
        <w:rPr>
          <w:rtl w:val="0"/>
        </w:rPr>
        <w:t xml:space="preserve">Рисунок 1.17 – Принцип зворотнього поширення(backward propagation)[17]</w:t>
      </w:r>
    </w:p>
    <w:p w:rsidR="00000000" w:rsidDel="00000000" w:rsidP="00000000" w:rsidRDefault="00000000" w:rsidRPr="00000000" w14:paraId="00000109">
      <w:pPr>
        <w:pStyle w:val="Heading2"/>
        <w:contextualSpacing w:val="0"/>
        <w:rPr/>
      </w:pPr>
      <w:bookmarkStart w:colFirst="0" w:colLast="0" w:name="_2s8eyo1" w:id="9"/>
      <w:bookmarkEnd w:id="9"/>
      <w:r w:rsidDel="00000000" w:rsidR="00000000" w:rsidRPr="00000000">
        <w:rPr>
          <w:rtl w:val="0"/>
        </w:rPr>
        <w:t xml:space="preserve">1.10 Batch normalization[15][16].</w:t>
      </w:r>
    </w:p>
    <w:p w:rsidR="00000000" w:rsidDel="00000000" w:rsidP="00000000" w:rsidRDefault="00000000" w:rsidRPr="00000000" w14:paraId="0000010A">
      <w:pPr>
        <w:spacing w:after="0" w:line="360" w:lineRule="auto"/>
        <w:ind w:firstLine="720"/>
        <w:contextualSpacing w:val="0"/>
        <w:jc w:val="both"/>
        <w:rPr/>
      </w:pPr>
      <w:r w:rsidDel="00000000" w:rsidR="00000000" w:rsidRPr="00000000">
        <w:rPr>
          <w:rtl w:val="0"/>
        </w:rPr>
        <w:t xml:space="preserve">Наразі обчислювальні ресурси не дозволяються надати нейронній мережі все однієї партієї. Тому дані надаються до мережі невеликими партіями(mini-batch). У такому випадку виникає проблема, коли у різних партіях виникає різний розподіл даних. Приклад такої ситуації показаний на Рисунку 1.18. На верхніх двох рядах троянди чітко червоні, а на нижніх двох рядах схожі на інші квіти.</w:t>
      </w:r>
    </w:p>
    <w:p w:rsidR="00000000" w:rsidDel="00000000" w:rsidP="00000000" w:rsidRDefault="00000000" w:rsidRPr="00000000" w14:paraId="0000010B">
      <w:pPr>
        <w:spacing w:after="0" w:line="360" w:lineRule="auto"/>
        <w:ind w:firstLine="720"/>
        <w:contextualSpacing w:val="0"/>
        <w:jc w:val="both"/>
        <w:rPr/>
      </w:pPr>
      <w:r w:rsidDel="00000000" w:rsidR="00000000" w:rsidRPr="00000000">
        <w:rPr>
          <w:rtl w:val="0"/>
        </w:rPr>
        <w:t xml:space="preserve">Тому було запропоновано при навчанні враховувати розподіл кожної партії. Принцип роботи наведено на Рисунку 1.19. Шари з batch-norm ставляться після згорток. Рахується розподіл цієї партії, він за допомогою згладжування впливає на глобальний розподіл, а глобальний розподіл впливає на навчання.</w:t>
      </w:r>
    </w:p>
    <w:p w:rsidR="00000000" w:rsidDel="00000000" w:rsidP="00000000" w:rsidRDefault="00000000" w:rsidRPr="00000000" w14:paraId="0000010C">
      <w:pPr>
        <w:spacing w:after="0" w:line="360" w:lineRule="auto"/>
        <w:ind w:firstLine="720"/>
        <w:contextualSpacing w:val="0"/>
        <w:jc w:val="both"/>
        <w:rPr/>
      </w:pPr>
      <w:r w:rsidDel="00000000" w:rsidR="00000000" w:rsidRPr="00000000">
        <w:rPr>
          <w:rtl w:val="0"/>
        </w:rPr>
        <w:t xml:space="preserve">Використання batch-normalization облегшує підбір параметрів ініціалізації, прискорює навчання та має регуляризуючий ефект. </w:t>
      </w:r>
    </w:p>
    <w:p w:rsidR="00000000" w:rsidDel="00000000" w:rsidP="00000000" w:rsidRDefault="00000000" w:rsidRPr="00000000" w14:paraId="0000010D">
      <w:pPr>
        <w:spacing w:line="360" w:lineRule="auto"/>
        <w:contextualSpacing w:val="0"/>
        <w:jc w:val="both"/>
        <w:rPr/>
      </w:pPr>
      <w:r w:rsidDel="00000000" w:rsidR="00000000" w:rsidRPr="00000000">
        <w:rPr/>
        <w:drawing>
          <wp:inline distB="0" distT="0" distL="0" distR="0">
            <wp:extent cx="5943600" cy="3150235"/>
            <wp:effectExtent b="0" l="0" r="0" t="0"/>
            <wp:docPr id="38" name="image38.png"/>
            <a:graphic>
              <a:graphicData uri="http://schemas.openxmlformats.org/drawingml/2006/picture">
                <pic:pic>
                  <pic:nvPicPr>
                    <pic:cNvPr id="0" name="image38.png"/>
                    <pic:cNvPicPr preferRelativeResize="0"/>
                  </pic:nvPicPr>
                  <pic:blipFill>
                    <a:blip r:embed="rId23"/>
                    <a:srcRect b="0" l="0" r="0" t="0"/>
                    <a:stretch>
                      <a:fillRect/>
                    </a:stretch>
                  </pic:blipFill>
                  <pic:spPr>
                    <a:xfrm>
                      <a:off x="0" y="0"/>
                      <a:ext cx="5943600" cy="3150235"/>
                    </a:xfrm>
                    <a:prstGeom prst="rect"/>
                    <a:ln/>
                  </pic:spPr>
                </pic:pic>
              </a:graphicData>
            </a:graphic>
          </wp:inline>
        </w:drawing>
      </w:r>
      <w:r w:rsidDel="00000000" w:rsidR="00000000" w:rsidRPr="00000000">
        <w:rPr>
          <w:rtl w:val="0"/>
        </w:rPr>
      </w:r>
    </w:p>
    <w:p w:rsidR="00000000" w:rsidDel="00000000" w:rsidP="00000000" w:rsidRDefault="00000000" w:rsidRPr="00000000" w14:paraId="0000010E">
      <w:pPr>
        <w:spacing w:line="360" w:lineRule="auto"/>
        <w:contextualSpacing w:val="0"/>
        <w:jc w:val="center"/>
        <w:rPr/>
      </w:pPr>
      <w:r w:rsidDel="00000000" w:rsidR="00000000" w:rsidRPr="00000000">
        <w:rPr>
          <w:rtl w:val="0"/>
        </w:rPr>
        <w:t xml:space="preserve">Рисунок 1.18 – Приклад проблеми, коли у різних партіях різний розподіл[15]</w:t>
      </w:r>
    </w:p>
    <w:p w:rsidR="00000000" w:rsidDel="00000000" w:rsidP="00000000" w:rsidRDefault="00000000" w:rsidRPr="00000000" w14:paraId="0000010F">
      <w:pPr>
        <w:spacing w:line="360" w:lineRule="auto"/>
        <w:contextualSpacing w:val="0"/>
        <w:jc w:val="both"/>
        <w:rPr/>
      </w:pPr>
      <w:r w:rsidDel="00000000" w:rsidR="00000000" w:rsidRPr="00000000">
        <w:rPr/>
        <w:drawing>
          <wp:inline distB="0" distT="0" distL="0" distR="0">
            <wp:extent cx="5943600" cy="3709035"/>
            <wp:effectExtent b="0" l="0" r="0" t="0"/>
            <wp:docPr id="39" name="image39.jpg"/>
            <a:graphic>
              <a:graphicData uri="http://schemas.openxmlformats.org/drawingml/2006/picture">
                <pic:pic>
                  <pic:nvPicPr>
                    <pic:cNvPr id="0" name="image39.jpg"/>
                    <pic:cNvPicPr preferRelativeResize="0"/>
                  </pic:nvPicPr>
                  <pic:blipFill>
                    <a:blip r:embed="rId24"/>
                    <a:srcRect b="0" l="0" r="0" t="0"/>
                    <a:stretch>
                      <a:fillRect/>
                    </a:stretch>
                  </pic:blipFill>
                  <pic:spPr>
                    <a:xfrm>
                      <a:off x="0" y="0"/>
                      <a:ext cx="5943600" cy="3709035"/>
                    </a:xfrm>
                    <a:prstGeom prst="rect"/>
                    <a:ln/>
                  </pic:spPr>
                </pic:pic>
              </a:graphicData>
            </a:graphic>
          </wp:inline>
        </w:drawing>
      </w:r>
      <w:r w:rsidDel="00000000" w:rsidR="00000000" w:rsidRPr="00000000">
        <w:rPr>
          <w:rtl w:val="0"/>
        </w:rPr>
      </w:r>
    </w:p>
    <w:p w:rsidR="00000000" w:rsidDel="00000000" w:rsidP="00000000" w:rsidRDefault="00000000" w:rsidRPr="00000000" w14:paraId="00000110">
      <w:pPr>
        <w:spacing w:line="360" w:lineRule="auto"/>
        <w:contextualSpacing w:val="0"/>
        <w:jc w:val="center"/>
        <w:rPr/>
      </w:pPr>
      <w:r w:rsidDel="00000000" w:rsidR="00000000" w:rsidRPr="00000000">
        <w:rPr>
          <w:rtl w:val="0"/>
        </w:rPr>
        <w:t xml:space="preserve">Рисунок 1.19 – Принцип роботи batch normalization.[15]</w:t>
      </w:r>
    </w:p>
    <w:p w:rsidR="00000000" w:rsidDel="00000000" w:rsidP="00000000" w:rsidRDefault="00000000" w:rsidRPr="00000000" w14:paraId="00000111">
      <w:pPr>
        <w:pStyle w:val="Heading2"/>
        <w:contextualSpacing w:val="0"/>
        <w:rPr/>
      </w:pPr>
      <w:bookmarkStart w:colFirst="0" w:colLast="0" w:name="_17dp8vu" w:id="10"/>
      <w:bookmarkEnd w:id="10"/>
      <w:r w:rsidDel="00000000" w:rsidR="00000000" w:rsidRPr="00000000">
        <w:rPr>
          <w:rtl w:val="0"/>
        </w:rPr>
        <w:t xml:space="preserve">1.11 Об’єкт, предмет та задачі дослідження.</w:t>
      </w:r>
    </w:p>
    <w:p w:rsidR="00000000" w:rsidDel="00000000" w:rsidP="00000000" w:rsidRDefault="00000000" w:rsidRPr="00000000" w14:paraId="00000112">
      <w:pPr>
        <w:pBdr>
          <w:top w:space="0" w:sz="0" w:val="nil"/>
          <w:left w:space="0" w:sz="0" w:val="nil"/>
          <w:bottom w:space="0" w:sz="0" w:val="nil"/>
          <w:right w:space="0" w:sz="0" w:val="nil"/>
          <w:between w:space="0" w:sz="0" w:val="nil"/>
        </w:pBdr>
        <w:spacing w:after="0" w:line="360" w:lineRule="auto"/>
        <w:ind w:left="720" w:hanging="720"/>
        <w:contextualSpacing w:val="0"/>
        <w:jc w:val="both"/>
        <w:rPr>
          <w:color w:val="000000"/>
        </w:rPr>
      </w:pPr>
      <w:r w:rsidDel="00000000" w:rsidR="00000000" w:rsidRPr="00000000">
        <w:rPr>
          <w:color w:val="000000"/>
          <w:u w:val="single"/>
          <w:rtl w:val="0"/>
        </w:rPr>
        <w:t xml:space="preserve">Об’єкт:</w:t>
      </w:r>
      <w:r w:rsidDel="00000000" w:rsidR="00000000" w:rsidRPr="00000000">
        <w:rPr>
          <w:color w:val="000000"/>
          <w:rtl w:val="0"/>
        </w:rPr>
        <w:t xml:space="preserve"> 68 ключових точок обличчя.</w:t>
      </w:r>
    </w:p>
    <w:p w:rsidR="00000000" w:rsidDel="00000000" w:rsidP="00000000" w:rsidRDefault="00000000" w:rsidRPr="00000000" w14:paraId="00000113">
      <w:pPr>
        <w:pBdr>
          <w:top w:space="0" w:sz="0" w:val="nil"/>
          <w:left w:space="0" w:sz="0" w:val="nil"/>
          <w:bottom w:space="0" w:sz="0" w:val="nil"/>
          <w:right w:space="0" w:sz="0" w:val="nil"/>
          <w:between w:space="0" w:sz="0" w:val="nil"/>
        </w:pBdr>
        <w:spacing w:after="0" w:line="360" w:lineRule="auto"/>
        <w:ind w:left="720" w:hanging="720"/>
        <w:contextualSpacing w:val="0"/>
        <w:jc w:val="both"/>
        <w:rPr>
          <w:color w:val="000000"/>
        </w:rPr>
      </w:pPr>
      <w:r w:rsidDel="00000000" w:rsidR="00000000" w:rsidRPr="00000000">
        <w:rPr>
          <w:color w:val="000000"/>
          <w:u w:val="single"/>
          <w:rtl w:val="0"/>
        </w:rPr>
        <w:t xml:space="preserve">Предмет:</w:t>
      </w:r>
      <w:r w:rsidDel="00000000" w:rsidR="00000000" w:rsidRPr="00000000">
        <w:rPr>
          <w:color w:val="000000"/>
          <w:rtl w:val="0"/>
        </w:rPr>
        <w:t xml:space="preserve"> підвищення точності розпізнавання при поворотах голови та при поганому освітленні.</w:t>
      </w:r>
    </w:p>
    <w:p w:rsidR="00000000" w:rsidDel="00000000" w:rsidP="00000000" w:rsidRDefault="00000000" w:rsidRPr="00000000" w14:paraId="00000114">
      <w:pPr>
        <w:pBdr>
          <w:top w:space="0" w:sz="0" w:val="nil"/>
          <w:left w:space="0" w:sz="0" w:val="nil"/>
          <w:bottom w:space="0" w:sz="0" w:val="nil"/>
          <w:right w:space="0" w:sz="0" w:val="nil"/>
          <w:between w:space="0" w:sz="0" w:val="nil"/>
        </w:pBdr>
        <w:spacing w:after="0" w:line="360" w:lineRule="auto"/>
        <w:ind w:left="720" w:hanging="720"/>
        <w:contextualSpacing w:val="0"/>
        <w:jc w:val="both"/>
        <w:rPr>
          <w:color w:val="000000"/>
        </w:rPr>
      </w:pPr>
      <w:r w:rsidDel="00000000" w:rsidR="00000000" w:rsidRPr="00000000">
        <w:rPr>
          <w:color w:val="000000"/>
          <w:u w:val="single"/>
          <w:rtl w:val="0"/>
        </w:rPr>
        <w:t xml:space="preserve">Недоліки існуючих рішень:</w:t>
      </w:r>
      <w:r w:rsidDel="00000000" w:rsidR="00000000" w:rsidRPr="00000000">
        <w:rPr>
          <w:color w:val="000000"/>
          <w:rtl w:val="0"/>
        </w:rPr>
        <w:t xml:space="preserve"> </w:t>
      </w:r>
      <w:r w:rsidDel="00000000" w:rsidR="00000000" w:rsidRPr="00000000">
        <w:rPr>
          <w:rFonts w:ascii="Times" w:cs="Times" w:eastAsia="Times" w:hAnsi="Times"/>
          <w:color w:val="000000"/>
          <w:rtl w:val="0"/>
        </w:rPr>
        <w:t xml:space="preserve">у бібліотеках dlib та opencv є недоліки – вони погано знаходять точки, якщо на фотографії повернута голова або погане освітлення.</w:t>
      </w:r>
      <w:r w:rsidDel="00000000" w:rsidR="00000000" w:rsidRPr="00000000">
        <w:rPr>
          <w:rtl w:val="0"/>
        </w:rPr>
      </w:r>
    </w:p>
    <w:p w:rsidR="00000000" w:rsidDel="00000000" w:rsidP="00000000" w:rsidRDefault="00000000" w:rsidRPr="00000000" w14:paraId="00000115">
      <w:pPr>
        <w:pBdr>
          <w:top w:space="0" w:sz="0" w:val="nil"/>
          <w:left w:space="0" w:sz="0" w:val="nil"/>
          <w:bottom w:space="0" w:sz="0" w:val="nil"/>
          <w:right w:space="0" w:sz="0" w:val="nil"/>
          <w:between w:space="0" w:sz="0" w:val="nil"/>
        </w:pBdr>
        <w:spacing w:after="0" w:line="360" w:lineRule="auto"/>
        <w:ind w:left="720" w:hanging="720"/>
        <w:contextualSpacing w:val="0"/>
        <w:jc w:val="both"/>
        <w:rPr>
          <w:color w:val="000000"/>
        </w:rPr>
      </w:pPr>
      <w:r w:rsidDel="00000000" w:rsidR="00000000" w:rsidRPr="00000000">
        <w:rPr>
          <w:color w:val="000000"/>
          <w:u w:val="single"/>
          <w:rtl w:val="0"/>
        </w:rPr>
        <w:t xml:space="preserve">Пропозиції по покращенню:</w:t>
      </w:r>
      <w:r w:rsidDel="00000000" w:rsidR="00000000" w:rsidRPr="00000000">
        <w:rPr>
          <w:color w:val="000000"/>
          <w:rtl w:val="0"/>
        </w:rPr>
        <w:t xml:space="preserve"> створення налаштовуваної нейронної мережі на основі архітектури hourglass.</w:t>
      </w:r>
    </w:p>
    <w:p w:rsidR="00000000" w:rsidDel="00000000" w:rsidP="00000000" w:rsidRDefault="00000000" w:rsidRPr="00000000" w14:paraId="00000116">
      <w:pPr>
        <w:spacing w:after="0" w:line="360" w:lineRule="auto"/>
        <w:ind w:firstLine="720"/>
        <w:contextualSpacing w:val="0"/>
        <w:jc w:val="both"/>
        <w:rPr/>
      </w:pPr>
      <w:r w:rsidDel="00000000" w:rsidR="00000000" w:rsidRPr="00000000">
        <w:rPr>
          <w:rtl w:val="0"/>
        </w:rPr>
        <w:t xml:space="preserve">Налаштуванню мають підлягали такі частини мережі(</w:t>
      </w:r>
      <w:r w:rsidDel="00000000" w:rsidR="00000000" w:rsidRPr="00000000">
        <w:rPr>
          <w:u w:val="single"/>
          <w:rtl w:val="0"/>
        </w:rPr>
        <w:t xml:space="preserve">задачі</w:t>
      </w:r>
      <w:r w:rsidDel="00000000" w:rsidR="00000000" w:rsidRPr="00000000">
        <w:rPr>
          <w:rtl w:val="0"/>
        </w:rPr>
        <w:t xml:space="preserve">):</w:t>
      </w:r>
    </w:p>
    <w:p w:rsidR="00000000" w:rsidDel="00000000" w:rsidP="00000000" w:rsidRDefault="00000000" w:rsidRPr="00000000" w14:paraId="00000117">
      <w:pPr>
        <w:numPr>
          <w:ilvl w:val="1"/>
          <w:numId w:val="6"/>
        </w:numPr>
        <w:pBdr>
          <w:top w:space="0" w:sz="0" w:val="nil"/>
          <w:left w:space="0" w:sz="0" w:val="nil"/>
          <w:bottom w:space="0" w:sz="0" w:val="nil"/>
          <w:right w:space="0" w:sz="0" w:val="nil"/>
          <w:between w:space="0" w:sz="0" w:val="nil"/>
        </w:pBdr>
        <w:spacing w:after="0" w:before="0" w:line="360" w:lineRule="auto"/>
        <w:ind w:left="1440" w:hanging="360"/>
        <w:contextualSpacing w:val="1"/>
        <w:jc w:val="both"/>
        <w:rPr>
          <w:color w:val="000000"/>
        </w:rPr>
      </w:pPr>
      <w:r w:rsidDel="00000000" w:rsidR="00000000" w:rsidRPr="00000000">
        <w:rPr>
          <w:color w:val="000000"/>
          <w:rtl w:val="0"/>
        </w:rPr>
        <w:t xml:space="preserve">звичайні(резидуальні) блоки;</w:t>
      </w:r>
    </w:p>
    <w:p w:rsidR="00000000" w:rsidDel="00000000" w:rsidP="00000000" w:rsidRDefault="00000000" w:rsidRPr="00000000" w14:paraId="00000118">
      <w:pPr>
        <w:numPr>
          <w:ilvl w:val="1"/>
          <w:numId w:val="6"/>
        </w:numPr>
        <w:pBdr>
          <w:top w:space="0" w:sz="0" w:val="nil"/>
          <w:left w:space="0" w:sz="0" w:val="nil"/>
          <w:bottom w:space="0" w:sz="0" w:val="nil"/>
          <w:right w:space="0" w:sz="0" w:val="nil"/>
          <w:between w:space="0" w:sz="0" w:val="nil"/>
        </w:pBdr>
        <w:spacing w:after="0" w:before="0" w:line="360" w:lineRule="auto"/>
        <w:ind w:left="1440" w:hanging="360"/>
        <w:contextualSpacing w:val="1"/>
        <w:jc w:val="both"/>
        <w:rPr>
          <w:color w:val="000000"/>
        </w:rPr>
      </w:pPr>
      <w:r w:rsidDel="00000000" w:rsidR="00000000" w:rsidRPr="00000000">
        <w:rPr>
          <w:color w:val="000000"/>
          <w:rtl w:val="0"/>
        </w:rPr>
        <w:t xml:space="preserve">reduction блоки, тобто блоки зменшення розмірності;</w:t>
      </w:r>
    </w:p>
    <w:p w:rsidR="00000000" w:rsidDel="00000000" w:rsidP="00000000" w:rsidRDefault="00000000" w:rsidRPr="00000000" w14:paraId="00000119">
      <w:pPr>
        <w:numPr>
          <w:ilvl w:val="1"/>
          <w:numId w:val="6"/>
        </w:numPr>
        <w:pBdr>
          <w:top w:space="0" w:sz="0" w:val="nil"/>
          <w:left w:space="0" w:sz="0" w:val="nil"/>
          <w:bottom w:space="0" w:sz="0" w:val="nil"/>
          <w:right w:space="0" w:sz="0" w:val="nil"/>
          <w:between w:space="0" w:sz="0" w:val="nil"/>
        </w:pBdr>
        <w:spacing w:after="0" w:before="0" w:line="360" w:lineRule="auto"/>
        <w:ind w:left="1440" w:hanging="360"/>
        <w:contextualSpacing w:val="1"/>
        <w:jc w:val="both"/>
        <w:rPr>
          <w:color w:val="000000"/>
        </w:rPr>
      </w:pPr>
      <w:r w:rsidDel="00000000" w:rsidR="00000000" w:rsidRPr="00000000">
        <w:rPr>
          <w:color w:val="000000"/>
          <w:rtl w:val="0"/>
        </w:rPr>
        <w:t xml:space="preserve">кількість послідовних блоків hourglass;</w:t>
      </w:r>
    </w:p>
    <w:p w:rsidR="00000000" w:rsidDel="00000000" w:rsidP="00000000" w:rsidRDefault="00000000" w:rsidRPr="00000000" w14:paraId="0000011A">
      <w:pPr>
        <w:numPr>
          <w:ilvl w:val="1"/>
          <w:numId w:val="6"/>
        </w:numPr>
        <w:pBdr>
          <w:top w:space="0" w:sz="0" w:val="nil"/>
          <w:left w:space="0" w:sz="0" w:val="nil"/>
          <w:bottom w:space="0" w:sz="0" w:val="nil"/>
          <w:right w:space="0" w:sz="0" w:val="nil"/>
          <w:between w:space="0" w:sz="0" w:val="nil"/>
        </w:pBdr>
        <w:spacing w:after="0" w:before="0" w:line="360" w:lineRule="auto"/>
        <w:ind w:left="1440" w:hanging="360"/>
        <w:contextualSpacing w:val="1"/>
        <w:jc w:val="both"/>
        <w:rPr>
          <w:color w:val="000000"/>
        </w:rPr>
      </w:pPr>
      <w:r w:rsidDel="00000000" w:rsidR="00000000" w:rsidRPr="00000000">
        <w:rPr>
          <w:color w:val="000000"/>
          <w:rtl w:val="0"/>
        </w:rPr>
        <w:t xml:space="preserve">глибина кожного блоку hourglass;</w:t>
      </w:r>
    </w:p>
    <w:p w:rsidR="00000000" w:rsidDel="00000000" w:rsidP="00000000" w:rsidRDefault="00000000" w:rsidRPr="00000000" w14:paraId="0000011B">
      <w:pPr>
        <w:numPr>
          <w:ilvl w:val="1"/>
          <w:numId w:val="6"/>
        </w:numPr>
        <w:pBdr>
          <w:top w:space="0" w:sz="0" w:val="nil"/>
          <w:left w:space="0" w:sz="0" w:val="nil"/>
          <w:bottom w:space="0" w:sz="0" w:val="nil"/>
          <w:right w:space="0" w:sz="0" w:val="nil"/>
          <w:between w:space="0" w:sz="0" w:val="nil"/>
        </w:pBdr>
        <w:spacing w:after="0" w:before="0" w:line="360" w:lineRule="auto"/>
        <w:ind w:left="1440" w:hanging="360"/>
        <w:contextualSpacing w:val="1"/>
        <w:jc w:val="both"/>
        <w:rPr>
          <w:color w:val="000000"/>
        </w:rPr>
      </w:pPr>
      <w:r w:rsidDel="00000000" w:rsidR="00000000" w:rsidRPr="00000000">
        <w:rPr>
          <w:color w:val="000000"/>
          <w:rtl w:val="0"/>
        </w:rPr>
        <w:t xml:space="preserve">кількість фільтрів для кожного підблоку блоку hourglass;</w:t>
      </w:r>
    </w:p>
    <w:p w:rsidR="00000000" w:rsidDel="00000000" w:rsidP="00000000" w:rsidRDefault="00000000" w:rsidRPr="00000000" w14:paraId="0000011C">
      <w:pPr>
        <w:numPr>
          <w:ilvl w:val="1"/>
          <w:numId w:val="6"/>
        </w:numPr>
        <w:pBdr>
          <w:top w:space="0" w:sz="0" w:val="nil"/>
          <w:left w:space="0" w:sz="0" w:val="nil"/>
          <w:bottom w:space="0" w:sz="0" w:val="nil"/>
          <w:right w:space="0" w:sz="0" w:val="nil"/>
          <w:between w:space="0" w:sz="0" w:val="nil"/>
        </w:pBdr>
        <w:spacing w:after="0" w:before="0" w:line="360" w:lineRule="auto"/>
        <w:ind w:left="1440" w:hanging="360"/>
        <w:contextualSpacing w:val="1"/>
        <w:jc w:val="both"/>
        <w:rPr>
          <w:color w:val="000000"/>
        </w:rPr>
      </w:pPr>
      <w:r w:rsidDel="00000000" w:rsidR="00000000" w:rsidRPr="00000000">
        <w:rPr>
          <w:color w:val="000000"/>
          <w:rtl w:val="0"/>
        </w:rPr>
        <w:t xml:space="preserve">два режими об’єднання минулих блоків;</w:t>
      </w:r>
    </w:p>
    <w:p w:rsidR="00000000" w:rsidDel="00000000" w:rsidP="00000000" w:rsidRDefault="00000000" w:rsidRPr="00000000" w14:paraId="0000011D">
      <w:pPr>
        <w:numPr>
          <w:ilvl w:val="1"/>
          <w:numId w:val="6"/>
        </w:numPr>
        <w:pBdr>
          <w:top w:space="0" w:sz="0" w:val="nil"/>
          <w:left w:space="0" w:sz="0" w:val="nil"/>
          <w:bottom w:space="0" w:sz="0" w:val="nil"/>
          <w:right w:space="0" w:sz="0" w:val="nil"/>
          <w:between w:space="0" w:sz="0" w:val="nil"/>
        </w:pBdr>
        <w:spacing w:before="0" w:line="360" w:lineRule="auto"/>
        <w:ind w:left="1440" w:hanging="360"/>
        <w:contextualSpacing w:val="1"/>
        <w:jc w:val="both"/>
        <w:rPr>
          <w:b w:val="1"/>
        </w:rPr>
      </w:pPr>
      <w:r w:rsidDel="00000000" w:rsidR="00000000" w:rsidRPr="00000000">
        <w:rPr>
          <w:color w:val="000000"/>
          <w:rtl w:val="0"/>
        </w:rPr>
        <w:t xml:space="preserve">кількість вихідних точок.</w:t>
      </w:r>
      <w:r w:rsidDel="00000000" w:rsidR="00000000" w:rsidRPr="00000000">
        <w:br w:type="page"/>
      </w:r>
      <w:r w:rsidDel="00000000" w:rsidR="00000000" w:rsidRPr="00000000">
        <w:rPr>
          <w:rtl w:val="0"/>
        </w:rPr>
      </w:r>
    </w:p>
    <w:p w:rsidR="00000000" w:rsidDel="00000000" w:rsidP="00000000" w:rsidRDefault="00000000" w:rsidRPr="00000000" w14:paraId="0000011E">
      <w:pPr>
        <w:pStyle w:val="Heading1"/>
        <w:contextualSpacing w:val="0"/>
        <w:rPr/>
      </w:pPr>
      <w:bookmarkStart w:colFirst="0" w:colLast="0" w:name="_3rdcrjn" w:id="11"/>
      <w:bookmarkEnd w:id="11"/>
      <w:r w:rsidDel="00000000" w:rsidR="00000000" w:rsidRPr="00000000">
        <w:rPr>
          <w:rtl w:val="0"/>
        </w:rPr>
        <w:t xml:space="preserve">2 ОПИС ЗАПРОПОНОВАНОГО РІШЕННЯ </w:t>
      </w:r>
    </w:p>
    <w:p w:rsidR="00000000" w:rsidDel="00000000" w:rsidP="00000000" w:rsidRDefault="00000000" w:rsidRPr="00000000" w14:paraId="0000011F">
      <w:pPr>
        <w:spacing w:line="360" w:lineRule="auto"/>
        <w:ind w:firstLine="720"/>
        <w:contextualSpacing w:val="0"/>
        <w:jc w:val="both"/>
        <w:rPr/>
      </w:pPr>
      <w:r w:rsidDel="00000000" w:rsidR="00000000" w:rsidRPr="00000000">
        <w:rPr>
          <w:rtl w:val="0"/>
        </w:rPr>
        <w:t xml:space="preserve">В результаті проведеного дослідження літератури (частина перша) було вирішено створити нейронну мережу з частинами, які можна налаштовувати.</w:t>
      </w:r>
    </w:p>
    <w:p w:rsidR="00000000" w:rsidDel="00000000" w:rsidP="00000000" w:rsidRDefault="00000000" w:rsidRPr="00000000" w14:paraId="00000120">
      <w:pPr>
        <w:pStyle w:val="Heading2"/>
        <w:contextualSpacing w:val="0"/>
        <w:rPr/>
      </w:pPr>
      <w:bookmarkStart w:colFirst="0" w:colLast="0" w:name="_26in1rg" w:id="12"/>
      <w:bookmarkEnd w:id="12"/>
      <w:r w:rsidDel="00000000" w:rsidR="00000000" w:rsidRPr="00000000">
        <w:rPr>
          <w:rtl w:val="0"/>
        </w:rPr>
        <w:t xml:space="preserve">2.1 Частини, що підлягають налаштуванню.</w:t>
      </w:r>
    </w:p>
    <w:p w:rsidR="00000000" w:rsidDel="00000000" w:rsidP="00000000" w:rsidRDefault="00000000" w:rsidRPr="00000000" w14:paraId="00000121">
      <w:pPr>
        <w:spacing w:line="360" w:lineRule="auto"/>
        <w:ind w:firstLine="360"/>
        <w:contextualSpacing w:val="0"/>
        <w:jc w:val="both"/>
        <w:rPr/>
      </w:pPr>
      <w:r w:rsidDel="00000000" w:rsidR="00000000" w:rsidRPr="00000000">
        <w:rPr>
          <w:rtl w:val="0"/>
        </w:rPr>
        <w:t xml:space="preserve">Налаштуванню підлягають такі частини:</w:t>
      </w:r>
    </w:p>
    <w:p w:rsidR="00000000" w:rsidDel="00000000" w:rsidP="00000000" w:rsidRDefault="00000000" w:rsidRPr="00000000" w14:paraId="00000122">
      <w:pPr>
        <w:numPr>
          <w:ilvl w:val="1"/>
          <w:numId w:val="1"/>
        </w:numPr>
        <w:pBdr>
          <w:top w:space="0" w:sz="0" w:val="nil"/>
          <w:left w:space="0" w:sz="0" w:val="nil"/>
          <w:bottom w:space="0" w:sz="0" w:val="nil"/>
          <w:right w:space="0" w:sz="0" w:val="nil"/>
          <w:between w:space="0" w:sz="0" w:val="nil"/>
        </w:pBdr>
        <w:spacing w:after="0" w:before="0" w:line="360" w:lineRule="auto"/>
        <w:ind w:left="1440" w:hanging="360"/>
        <w:contextualSpacing w:val="1"/>
        <w:jc w:val="both"/>
        <w:rPr>
          <w:color w:val="000000"/>
        </w:rPr>
      </w:pPr>
      <w:r w:rsidDel="00000000" w:rsidR="00000000" w:rsidRPr="00000000">
        <w:rPr>
          <w:color w:val="000000"/>
          <w:rtl w:val="0"/>
        </w:rPr>
        <w:t xml:space="preserve">звичайні(резидуальні) блоки;</w:t>
      </w:r>
    </w:p>
    <w:p w:rsidR="00000000" w:rsidDel="00000000" w:rsidP="00000000" w:rsidRDefault="00000000" w:rsidRPr="00000000" w14:paraId="00000123">
      <w:pPr>
        <w:numPr>
          <w:ilvl w:val="1"/>
          <w:numId w:val="1"/>
        </w:numPr>
        <w:pBdr>
          <w:top w:space="0" w:sz="0" w:val="nil"/>
          <w:left w:space="0" w:sz="0" w:val="nil"/>
          <w:bottom w:space="0" w:sz="0" w:val="nil"/>
          <w:right w:space="0" w:sz="0" w:val="nil"/>
          <w:between w:space="0" w:sz="0" w:val="nil"/>
        </w:pBdr>
        <w:spacing w:after="0" w:before="0" w:line="360" w:lineRule="auto"/>
        <w:ind w:left="1440" w:hanging="360"/>
        <w:contextualSpacing w:val="1"/>
        <w:jc w:val="both"/>
        <w:rPr>
          <w:color w:val="000000"/>
        </w:rPr>
      </w:pPr>
      <w:r w:rsidDel="00000000" w:rsidR="00000000" w:rsidRPr="00000000">
        <w:rPr>
          <w:color w:val="000000"/>
          <w:rtl w:val="0"/>
        </w:rPr>
        <w:t xml:space="preserve">reduction блоки, тобто блоки зменшення розмірності;</w:t>
      </w:r>
    </w:p>
    <w:p w:rsidR="00000000" w:rsidDel="00000000" w:rsidP="00000000" w:rsidRDefault="00000000" w:rsidRPr="00000000" w14:paraId="00000124">
      <w:pPr>
        <w:numPr>
          <w:ilvl w:val="1"/>
          <w:numId w:val="1"/>
        </w:numPr>
        <w:pBdr>
          <w:top w:space="0" w:sz="0" w:val="nil"/>
          <w:left w:space="0" w:sz="0" w:val="nil"/>
          <w:bottom w:space="0" w:sz="0" w:val="nil"/>
          <w:right w:space="0" w:sz="0" w:val="nil"/>
          <w:between w:space="0" w:sz="0" w:val="nil"/>
        </w:pBdr>
        <w:spacing w:after="0" w:before="0" w:line="360" w:lineRule="auto"/>
        <w:ind w:left="1440" w:hanging="360"/>
        <w:contextualSpacing w:val="1"/>
        <w:jc w:val="both"/>
        <w:rPr>
          <w:color w:val="000000"/>
        </w:rPr>
      </w:pPr>
      <w:r w:rsidDel="00000000" w:rsidR="00000000" w:rsidRPr="00000000">
        <w:rPr>
          <w:color w:val="000000"/>
          <w:rtl w:val="0"/>
        </w:rPr>
        <w:t xml:space="preserve">кількість послідовних блоків hourglass;</w:t>
      </w:r>
    </w:p>
    <w:p w:rsidR="00000000" w:rsidDel="00000000" w:rsidP="00000000" w:rsidRDefault="00000000" w:rsidRPr="00000000" w14:paraId="00000125">
      <w:pPr>
        <w:numPr>
          <w:ilvl w:val="1"/>
          <w:numId w:val="1"/>
        </w:numPr>
        <w:pBdr>
          <w:top w:space="0" w:sz="0" w:val="nil"/>
          <w:left w:space="0" w:sz="0" w:val="nil"/>
          <w:bottom w:space="0" w:sz="0" w:val="nil"/>
          <w:right w:space="0" w:sz="0" w:val="nil"/>
          <w:between w:space="0" w:sz="0" w:val="nil"/>
        </w:pBdr>
        <w:spacing w:after="0" w:before="0" w:line="360" w:lineRule="auto"/>
        <w:ind w:left="1440" w:hanging="360"/>
        <w:contextualSpacing w:val="1"/>
        <w:jc w:val="both"/>
        <w:rPr>
          <w:color w:val="000000"/>
        </w:rPr>
      </w:pPr>
      <w:r w:rsidDel="00000000" w:rsidR="00000000" w:rsidRPr="00000000">
        <w:rPr>
          <w:color w:val="000000"/>
          <w:rtl w:val="0"/>
        </w:rPr>
        <w:t xml:space="preserve">глибина кожного блоку hourglass;</w:t>
      </w:r>
    </w:p>
    <w:p w:rsidR="00000000" w:rsidDel="00000000" w:rsidP="00000000" w:rsidRDefault="00000000" w:rsidRPr="00000000" w14:paraId="00000126">
      <w:pPr>
        <w:numPr>
          <w:ilvl w:val="1"/>
          <w:numId w:val="1"/>
        </w:numPr>
        <w:pBdr>
          <w:top w:space="0" w:sz="0" w:val="nil"/>
          <w:left w:space="0" w:sz="0" w:val="nil"/>
          <w:bottom w:space="0" w:sz="0" w:val="nil"/>
          <w:right w:space="0" w:sz="0" w:val="nil"/>
          <w:between w:space="0" w:sz="0" w:val="nil"/>
        </w:pBdr>
        <w:spacing w:after="0" w:before="0" w:line="360" w:lineRule="auto"/>
        <w:ind w:left="1440" w:hanging="360"/>
        <w:contextualSpacing w:val="1"/>
        <w:jc w:val="both"/>
        <w:rPr>
          <w:color w:val="000000"/>
        </w:rPr>
      </w:pPr>
      <w:r w:rsidDel="00000000" w:rsidR="00000000" w:rsidRPr="00000000">
        <w:rPr>
          <w:color w:val="000000"/>
          <w:rtl w:val="0"/>
        </w:rPr>
        <w:t xml:space="preserve">кількість фільтрів для кожного підблоку блоку hourglass;</w:t>
      </w:r>
    </w:p>
    <w:p w:rsidR="00000000" w:rsidDel="00000000" w:rsidP="00000000" w:rsidRDefault="00000000" w:rsidRPr="00000000" w14:paraId="00000127">
      <w:pPr>
        <w:numPr>
          <w:ilvl w:val="1"/>
          <w:numId w:val="1"/>
        </w:numPr>
        <w:pBdr>
          <w:top w:space="0" w:sz="0" w:val="nil"/>
          <w:left w:space="0" w:sz="0" w:val="nil"/>
          <w:bottom w:space="0" w:sz="0" w:val="nil"/>
          <w:right w:space="0" w:sz="0" w:val="nil"/>
          <w:between w:space="0" w:sz="0" w:val="nil"/>
        </w:pBdr>
        <w:spacing w:after="0" w:before="0" w:line="360" w:lineRule="auto"/>
        <w:ind w:left="1440" w:hanging="360"/>
        <w:contextualSpacing w:val="1"/>
        <w:jc w:val="both"/>
        <w:rPr>
          <w:color w:val="000000"/>
        </w:rPr>
      </w:pPr>
      <w:r w:rsidDel="00000000" w:rsidR="00000000" w:rsidRPr="00000000">
        <w:rPr>
          <w:color w:val="000000"/>
          <w:rtl w:val="0"/>
        </w:rPr>
        <w:t xml:space="preserve">два режими об’єднання минулих блоків;</w:t>
      </w:r>
    </w:p>
    <w:p w:rsidR="00000000" w:rsidDel="00000000" w:rsidP="00000000" w:rsidRDefault="00000000" w:rsidRPr="00000000" w14:paraId="00000128">
      <w:pPr>
        <w:numPr>
          <w:ilvl w:val="1"/>
          <w:numId w:val="1"/>
        </w:numPr>
        <w:pBdr>
          <w:top w:space="0" w:sz="0" w:val="nil"/>
          <w:left w:space="0" w:sz="0" w:val="nil"/>
          <w:bottom w:space="0" w:sz="0" w:val="nil"/>
          <w:right w:space="0" w:sz="0" w:val="nil"/>
          <w:between w:space="0" w:sz="0" w:val="nil"/>
        </w:pBdr>
        <w:spacing w:after="0" w:before="0" w:line="360" w:lineRule="auto"/>
        <w:ind w:left="1440" w:hanging="360"/>
        <w:contextualSpacing w:val="1"/>
        <w:jc w:val="both"/>
        <w:rPr>
          <w:color w:val="000000"/>
        </w:rPr>
      </w:pPr>
      <w:r w:rsidDel="00000000" w:rsidR="00000000" w:rsidRPr="00000000">
        <w:rPr>
          <w:color w:val="000000"/>
          <w:rtl w:val="0"/>
        </w:rPr>
        <w:t xml:space="preserve">кількість вихідних точок.</w:t>
      </w:r>
    </w:p>
    <w:p w:rsidR="00000000" w:rsidDel="00000000" w:rsidP="00000000" w:rsidRDefault="00000000" w:rsidRPr="00000000" w14:paraId="00000129">
      <w:pPr>
        <w:spacing w:after="0" w:line="360" w:lineRule="auto"/>
        <w:ind w:firstLine="357"/>
        <w:contextualSpacing w:val="0"/>
        <w:jc w:val="both"/>
        <w:rPr/>
      </w:pPr>
      <w:r w:rsidDel="00000000" w:rsidR="00000000" w:rsidRPr="00000000">
        <w:rPr>
          <w:rtl w:val="0"/>
        </w:rPr>
        <w:t xml:space="preserve">Така архітектура з блоками, які можна налаштовувати, необхідна для того, щоб підібрати найкращу комбінацію налаштувань для вирішення задачі знаходження 68 ключових точок обличчя, послідовно перебираючи комбінації блоків та оцінюючи ефективність мережі. Результати дослідження наведені у четвертому розділі.</w:t>
      </w:r>
    </w:p>
    <w:p w:rsidR="00000000" w:rsidDel="00000000" w:rsidP="00000000" w:rsidRDefault="00000000" w:rsidRPr="00000000" w14:paraId="0000012A">
      <w:pPr>
        <w:spacing w:after="0" w:line="360" w:lineRule="auto"/>
        <w:ind w:firstLine="357"/>
        <w:contextualSpacing w:val="0"/>
        <w:jc w:val="both"/>
        <w:rPr/>
      </w:pPr>
      <w:r w:rsidDel="00000000" w:rsidR="00000000" w:rsidRPr="00000000">
        <w:rPr>
          <w:rtl w:val="0"/>
        </w:rPr>
        <w:t xml:space="preserve">Тепер детальніше про кожну з частин, які можна налаштовувати.</w:t>
      </w:r>
    </w:p>
    <w:p w:rsidR="00000000" w:rsidDel="00000000" w:rsidP="00000000" w:rsidRDefault="00000000" w:rsidRPr="00000000" w14:paraId="0000012B">
      <w:pPr>
        <w:pStyle w:val="Heading2"/>
        <w:contextualSpacing w:val="0"/>
        <w:rPr>
          <w:b w:val="1"/>
        </w:rPr>
      </w:pPr>
      <w:bookmarkStart w:colFirst="0" w:colLast="0" w:name="_lnxbz9" w:id="13"/>
      <w:bookmarkEnd w:id="13"/>
      <w:r w:rsidDel="00000000" w:rsidR="00000000" w:rsidRPr="00000000">
        <w:rPr>
          <w:rtl w:val="0"/>
        </w:rPr>
        <w:t xml:space="preserve">2.2 Налаштування резидуальних блоків.</w:t>
      </w:r>
      <w:r w:rsidDel="00000000" w:rsidR="00000000" w:rsidRPr="00000000">
        <w:rPr>
          <w:rtl w:val="0"/>
        </w:rPr>
      </w:r>
    </w:p>
    <w:p w:rsidR="00000000" w:rsidDel="00000000" w:rsidP="00000000" w:rsidRDefault="00000000" w:rsidRPr="00000000" w14:paraId="0000012C">
      <w:pPr>
        <w:spacing w:after="0" w:line="360" w:lineRule="auto"/>
        <w:ind w:firstLine="357"/>
        <w:contextualSpacing w:val="0"/>
        <w:jc w:val="both"/>
        <w:rPr/>
      </w:pPr>
      <w:r w:rsidDel="00000000" w:rsidR="00000000" w:rsidRPr="00000000">
        <w:rPr>
          <w:rtl w:val="0"/>
        </w:rPr>
        <w:t xml:space="preserve">Під час тренування нейронних мереж було помічено таке явище, як vanishing gradient – зникаючий градієнт. На якомусь етапі градієнт ставав настільки маленьким, що ваги нейронної мережі не оновлювалися, і навчання не приводило до правильних результатів. Були знайдені такі рішення цієї проблеми як використання LSTM(Long-Short Term Memory), інших функцій активації, наприклад, ReLU, яка за спостереженнями менш схильна до зникаючого градієнта. Але найрозповсюдженішим способом уникнення цієї проблеми є резидуальні блоки, показані на Рисунку 2.3.2 і 2.3.3. Ідея покладена в них дуже проста – щоб градієнт не сходив до 0 треба до нього щось додавати, тому резидуальний блок складається не тільки зі згорток у різних варіаціях, а й операції сумації.    </w:t>
      </w:r>
    </w:p>
    <w:p w:rsidR="00000000" w:rsidDel="00000000" w:rsidP="00000000" w:rsidRDefault="00000000" w:rsidRPr="00000000" w14:paraId="0000012D">
      <w:pPr>
        <w:spacing w:line="360" w:lineRule="auto"/>
        <w:ind w:firstLine="360"/>
        <w:contextualSpacing w:val="0"/>
        <w:jc w:val="both"/>
        <w:rPr/>
      </w:pPr>
      <w:r w:rsidDel="00000000" w:rsidR="00000000" w:rsidRPr="00000000">
        <w:rPr>
          <w:rtl w:val="0"/>
        </w:rPr>
        <w:t xml:space="preserve">Звичайні(резидуальні) блоки можуть бути трьох типів:</w:t>
      </w:r>
    </w:p>
    <w:p w:rsidR="00000000" w:rsidDel="00000000" w:rsidP="00000000" w:rsidRDefault="00000000" w:rsidRPr="00000000" w14:paraId="0000012E">
      <w:pPr>
        <w:numPr>
          <w:ilvl w:val="0"/>
          <w:numId w:val="2"/>
        </w:numPr>
        <w:pBdr>
          <w:top w:space="0" w:sz="0" w:val="nil"/>
          <w:left w:space="0" w:sz="0" w:val="nil"/>
          <w:bottom w:space="0" w:sz="0" w:val="nil"/>
          <w:right w:space="0" w:sz="0" w:val="nil"/>
          <w:between w:space="0" w:sz="0" w:val="nil"/>
        </w:pBdr>
        <w:spacing w:after="0" w:before="0" w:line="360" w:lineRule="auto"/>
        <w:ind w:left="720" w:hanging="360"/>
        <w:contextualSpacing w:val="1"/>
        <w:jc w:val="both"/>
        <w:rPr>
          <w:color w:val="000000"/>
        </w:rPr>
      </w:pPr>
      <w:r w:rsidDel="00000000" w:rsidR="00000000" w:rsidRPr="00000000">
        <w:rPr>
          <w:color w:val="000000"/>
          <w:rtl w:val="0"/>
        </w:rPr>
        <w:t xml:space="preserve">ті, які використані в статті [1] (Рисунок 2.1);</w:t>
      </w:r>
    </w:p>
    <w:p w:rsidR="00000000" w:rsidDel="00000000" w:rsidP="00000000" w:rsidRDefault="00000000" w:rsidRPr="00000000" w14:paraId="0000012F">
      <w:pPr>
        <w:numPr>
          <w:ilvl w:val="0"/>
          <w:numId w:val="2"/>
        </w:numPr>
        <w:pBdr>
          <w:top w:space="0" w:sz="0" w:val="nil"/>
          <w:left w:space="0" w:sz="0" w:val="nil"/>
          <w:bottom w:space="0" w:sz="0" w:val="nil"/>
          <w:right w:space="0" w:sz="0" w:val="nil"/>
          <w:between w:space="0" w:sz="0" w:val="nil"/>
        </w:pBdr>
        <w:spacing w:after="0" w:before="0" w:line="360" w:lineRule="auto"/>
        <w:ind w:left="720" w:hanging="360"/>
        <w:contextualSpacing w:val="1"/>
        <w:jc w:val="both"/>
        <w:rPr>
          <w:color w:val="000000"/>
        </w:rPr>
      </w:pPr>
      <w:r w:rsidDel="00000000" w:rsidR="00000000" w:rsidRPr="00000000">
        <w:rPr>
          <w:color w:val="000000"/>
          <w:rtl w:val="0"/>
        </w:rPr>
        <w:t xml:space="preserve">блок bottleneck з статті [2] (Рисунок 2.3.);</w:t>
      </w:r>
    </w:p>
    <w:p w:rsidR="00000000" w:rsidDel="00000000" w:rsidP="00000000" w:rsidRDefault="00000000" w:rsidRPr="00000000" w14:paraId="00000130">
      <w:pPr>
        <w:numPr>
          <w:ilvl w:val="0"/>
          <w:numId w:val="2"/>
        </w:numPr>
        <w:pBdr>
          <w:top w:space="0" w:sz="0" w:val="nil"/>
          <w:left w:space="0" w:sz="0" w:val="nil"/>
          <w:bottom w:space="0" w:sz="0" w:val="nil"/>
          <w:right w:space="0" w:sz="0" w:val="nil"/>
          <w:between w:space="0" w:sz="0" w:val="nil"/>
        </w:pBdr>
        <w:spacing w:after="0" w:before="0" w:line="360" w:lineRule="auto"/>
        <w:ind w:left="720" w:hanging="360"/>
        <w:contextualSpacing w:val="1"/>
        <w:jc w:val="both"/>
        <w:rPr>
          <w:color w:val="000000"/>
        </w:rPr>
      </w:pPr>
      <w:r w:rsidDel="00000000" w:rsidR="00000000" w:rsidRPr="00000000">
        <w:rPr>
          <w:color w:val="000000"/>
          <w:rtl w:val="0"/>
        </w:rPr>
        <w:t xml:space="preserve">блок block35 з архітектури Resnet[3] (Рисунок 2.2).</w:t>
      </w:r>
    </w:p>
    <w:p w:rsidR="00000000" w:rsidDel="00000000" w:rsidP="00000000" w:rsidRDefault="00000000" w:rsidRPr="00000000" w14:paraId="00000131">
      <w:pPr>
        <w:pBdr>
          <w:top w:space="0" w:sz="0" w:val="nil"/>
          <w:left w:space="0" w:sz="0" w:val="nil"/>
          <w:bottom w:space="0" w:sz="0" w:val="nil"/>
          <w:right w:space="0" w:sz="0" w:val="nil"/>
          <w:between w:space="0" w:sz="0" w:val="nil"/>
        </w:pBdr>
        <w:spacing w:after="0" w:line="360" w:lineRule="auto"/>
        <w:ind w:left="720" w:hanging="720"/>
        <w:contextualSpacing w:val="0"/>
        <w:jc w:val="center"/>
        <w:rPr>
          <w:color w:val="000000"/>
        </w:rPr>
      </w:pPr>
      <w:r w:rsidDel="00000000" w:rsidR="00000000" w:rsidRPr="00000000">
        <w:rPr>
          <w:color w:val="000000"/>
        </w:rPr>
        <w:drawing>
          <wp:inline distB="0" distT="0" distL="0" distR="0">
            <wp:extent cx="2943302" cy="1218390"/>
            <wp:effectExtent b="0" l="0" r="0" t="0"/>
            <wp:docPr id="40" name="image37.png"/>
            <a:graphic>
              <a:graphicData uri="http://schemas.openxmlformats.org/drawingml/2006/picture">
                <pic:pic>
                  <pic:nvPicPr>
                    <pic:cNvPr id="0" name="image37.png"/>
                    <pic:cNvPicPr preferRelativeResize="0"/>
                  </pic:nvPicPr>
                  <pic:blipFill>
                    <a:blip r:embed="rId25"/>
                    <a:srcRect b="0" l="0" r="0" t="0"/>
                    <a:stretch>
                      <a:fillRect/>
                    </a:stretch>
                  </pic:blipFill>
                  <pic:spPr>
                    <a:xfrm>
                      <a:off x="0" y="0"/>
                      <a:ext cx="2943302" cy="1218390"/>
                    </a:xfrm>
                    <a:prstGeom prst="rect"/>
                    <a:ln/>
                  </pic:spPr>
                </pic:pic>
              </a:graphicData>
            </a:graphic>
          </wp:inline>
        </w:drawing>
      </w:r>
      <w:r w:rsidDel="00000000" w:rsidR="00000000" w:rsidRPr="00000000">
        <w:rPr>
          <w:rtl w:val="0"/>
        </w:rPr>
      </w:r>
    </w:p>
    <w:p w:rsidR="00000000" w:rsidDel="00000000" w:rsidP="00000000" w:rsidRDefault="00000000" w:rsidRPr="00000000" w14:paraId="00000132">
      <w:pPr>
        <w:pBdr>
          <w:top w:space="0" w:sz="0" w:val="nil"/>
          <w:left w:space="0" w:sz="0" w:val="nil"/>
          <w:bottom w:space="0" w:sz="0" w:val="nil"/>
          <w:right w:space="0" w:sz="0" w:val="nil"/>
          <w:between w:space="0" w:sz="0" w:val="nil"/>
        </w:pBdr>
        <w:spacing w:line="360" w:lineRule="auto"/>
        <w:ind w:left="720" w:hanging="720"/>
        <w:contextualSpacing w:val="0"/>
        <w:jc w:val="center"/>
        <w:rPr>
          <w:color w:val="000000"/>
        </w:rPr>
      </w:pPr>
      <w:r w:rsidDel="00000000" w:rsidR="00000000" w:rsidRPr="00000000">
        <w:rPr>
          <w:color w:val="000000"/>
          <w:rtl w:val="0"/>
        </w:rPr>
        <w:t xml:space="preserve">Рисунок 2.1 – Підблок блоку hourglass[1]</w:t>
      </w:r>
    </w:p>
    <w:p w:rsidR="00000000" w:rsidDel="00000000" w:rsidP="00000000" w:rsidRDefault="00000000" w:rsidRPr="00000000" w14:paraId="00000133">
      <w:pPr>
        <w:spacing w:line="360" w:lineRule="auto"/>
        <w:contextualSpacing w:val="0"/>
        <w:jc w:val="center"/>
        <w:rPr/>
      </w:pPr>
      <w:r w:rsidDel="00000000" w:rsidR="00000000" w:rsidRPr="00000000">
        <w:rPr/>
        <w:drawing>
          <wp:inline distB="0" distT="0" distL="0" distR="0">
            <wp:extent cx="2362530" cy="2038635"/>
            <wp:effectExtent b="0" l="0" r="0" t="0"/>
            <wp:docPr id="11" name="image5.png"/>
            <a:graphic>
              <a:graphicData uri="http://schemas.openxmlformats.org/drawingml/2006/picture">
                <pic:pic>
                  <pic:nvPicPr>
                    <pic:cNvPr id="0" name="image5.png"/>
                    <pic:cNvPicPr preferRelativeResize="0"/>
                  </pic:nvPicPr>
                  <pic:blipFill>
                    <a:blip r:embed="rId26"/>
                    <a:srcRect b="0" l="0" r="0" t="0"/>
                    <a:stretch>
                      <a:fillRect/>
                    </a:stretch>
                  </pic:blipFill>
                  <pic:spPr>
                    <a:xfrm>
                      <a:off x="0" y="0"/>
                      <a:ext cx="2362530" cy="2038635"/>
                    </a:xfrm>
                    <a:prstGeom prst="rect"/>
                    <a:ln/>
                  </pic:spPr>
                </pic:pic>
              </a:graphicData>
            </a:graphic>
          </wp:inline>
        </w:drawing>
      </w:r>
      <w:r w:rsidDel="00000000" w:rsidR="00000000" w:rsidRPr="00000000">
        <w:rPr>
          <w:rtl w:val="0"/>
        </w:rPr>
      </w:r>
    </w:p>
    <w:p w:rsidR="00000000" w:rsidDel="00000000" w:rsidP="00000000" w:rsidRDefault="00000000" w:rsidRPr="00000000" w14:paraId="00000134">
      <w:pPr>
        <w:spacing w:line="360" w:lineRule="auto"/>
        <w:contextualSpacing w:val="0"/>
        <w:jc w:val="center"/>
        <w:rPr/>
      </w:pPr>
      <w:r w:rsidDel="00000000" w:rsidR="00000000" w:rsidRPr="00000000">
        <w:rPr>
          <w:rtl w:val="0"/>
        </w:rPr>
        <w:t xml:space="preserve">Рисунок 2.2 – Блок block35 з архітектури Resnet[3]</w:t>
      </w:r>
    </w:p>
    <w:p w:rsidR="00000000" w:rsidDel="00000000" w:rsidP="00000000" w:rsidRDefault="00000000" w:rsidRPr="00000000" w14:paraId="00000135">
      <w:pPr>
        <w:spacing w:line="360" w:lineRule="auto"/>
        <w:contextualSpacing w:val="0"/>
        <w:jc w:val="center"/>
        <w:rPr/>
      </w:pPr>
      <w:r w:rsidDel="00000000" w:rsidR="00000000" w:rsidRPr="00000000">
        <w:rPr/>
        <w:drawing>
          <wp:inline distB="0" distT="0" distL="0" distR="0">
            <wp:extent cx="2429214" cy="2057687"/>
            <wp:effectExtent b="0" l="0" r="0" t="0"/>
            <wp:docPr id="12" name="image2.png"/>
            <a:graphic>
              <a:graphicData uri="http://schemas.openxmlformats.org/drawingml/2006/picture">
                <pic:pic>
                  <pic:nvPicPr>
                    <pic:cNvPr id="0" name="image2.png"/>
                    <pic:cNvPicPr preferRelativeResize="0"/>
                  </pic:nvPicPr>
                  <pic:blipFill>
                    <a:blip r:embed="rId27"/>
                    <a:srcRect b="0" l="0" r="0" t="0"/>
                    <a:stretch>
                      <a:fillRect/>
                    </a:stretch>
                  </pic:blipFill>
                  <pic:spPr>
                    <a:xfrm>
                      <a:off x="0" y="0"/>
                      <a:ext cx="2429214" cy="2057687"/>
                    </a:xfrm>
                    <a:prstGeom prst="rect"/>
                    <a:ln/>
                  </pic:spPr>
                </pic:pic>
              </a:graphicData>
            </a:graphic>
          </wp:inline>
        </w:drawing>
      </w:r>
      <w:r w:rsidDel="00000000" w:rsidR="00000000" w:rsidRPr="00000000">
        <w:rPr>
          <w:rtl w:val="0"/>
        </w:rPr>
      </w:r>
    </w:p>
    <w:p w:rsidR="00000000" w:rsidDel="00000000" w:rsidP="00000000" w:rsidRDefault="00000000" w:rsidRPr="00000000" w14:paraId="00000136">
      <w:pPr>
        <w:spacing w:line="360" w:lineRule="auto"/>
        <w:contextualSpacing w:val="0"/>
        <w:jc w:val="center"/>
        <w:rPr>
          <w:color w:val="000000"/>
        </w:rPr>
      </w:pPr>
      <w:r w:rsidDel="00000000" w:rsidR="00000000" w:rsidRPr="00000000">
        <w:rPr>
          <w:rtl w:val="0"/>
        </w:rPr>
        <w:t xml:space="preserve">Рисунок 2.3 – Блок bottleneck[2]</w:t>
      </w:r>
      <w:r w:rsidDel="00000000" w:rsidR="00000000" w:rsidRPr="00000000">
        <w:rPr>
          <w:rtl w:val="0"/>
        </w:rPr>
      </w:r>
    </w:p>
    <w:p w:rsidR="00000000" w:rsidDel="00000000" w:rsidP="00000000" w:rsidRDefault="00000000" w:rsidRPr="00000000" w14:paraId="00000137">
      <w:pPr>
        <w:pStyle w:val="Heading2"/>
        <w:contextualSpacing w:val="0"/>
        <w:rPr/>
      </w:pPr>
      <w:bookmarkStart w:colFirst="0" w:colLast="0" w:name="_35nkun2" w:id="14"/>
      <w:bookmarkEnd w:id="14"/>
      <w:r w:rsidDel="00000000" w:rsidR="00000000" w:rsidRPr="00000000">
        <w:rPr>
          <w:rtl w:val="0"/>
        </w:rPr>
        <w:t xml:space="preserve">2.3 Налаштування блоків зменшення розмірності (reduction).</w:t>
      </w:r>
    </w:p>
    <w:p w:rsidR="00000000" w:rsidDel="00000000" w:rsidP="00000000" w:rsidRDefault="00000000" w:rsidRPr="00000000" w14:paraId="00000138">
      <w:pPr>
        <w:spacing w:line="360" w:lineRule="auto"/>
        <w:contextualSpacing w:val="0"/>
        <w:rPr/>
      </w:pPr>
      <w:r w:rsidDel="00000000" w:rsidR="00000000" w:rsidRPr="00000000">
        <w:rPr>
          <w:rtl w:val="0"/>
        </w:rPr>
        <w:t xml:space="preserve">У системі передбачено два способи зменшення розмірності:</w:t>
      </w:r>
    </w:p>
    <w:p w:rsidR="00000000" w:rsidDel="00000000" w:rsidP="00000000" w:rsidRDefault="00000000" w:rsidRPr="00000000" w14:paraId="00000139">
      <w:pPr>
        <w:numPr>
          <w:ilvl w:val="0"/>
          <w:numId w:val="2"/>
        </w:numPr>
        <w:pBdr>
          <w:top w:space="0" w:sz="0" w:val="nil"/>
          <w:left w:space="0" w:sz="0" w:val="nil"/>
          <w:bottom w:space="0" w:sz="0" w:val="nil"/>
          <w:right w:space="0" w:sz="0" w:val="nil"/>
          <w:between w:space="0" w:sz="0" w:val="nil"/>
        </w:pBdr>
        <w:spacing w:after="0" w:before="0" w:line="360" w:lineRule="auto"/>
        <w:ind w:left="720" w:hanging="360"/>
        <w:contextualSpacing w:val="1"/>
        <w:rPr>
          <w:color w:val="000000"/>
        </w:rPr>
      </w:pPr>
      <w:r w:rsidDel="00000000" w:rsidR="00000000" w:rsidRPr="00000000">
        <w:rPr>
          <w:color w:val="000000"/>
          <w:rtl w:val="0"/>
        </w:rPr>
        <w:t xml:space="preserve">max pooling (описаний у пункті 2.1);</w:t>
      </w:r>
    </w:p>
    <w:p w:rsidR="00000000" w:rsidDel="00000000" w:rsidP="00000000" w:rsidRDefault="00000000" w:rsidRPr="00000000" w14:paraId="0000013A">
      <w:pPr>
        <w:numPr>
          <w:ilvl w:val="0"/>
          <w:numId w:val="2"/>
        </w:numPr>
        <w:pBdr>
          <w:top w:space="0" w:sz="0" w:val="nil"/>
          <w:left w:space="0" w:sz="0" w:val="nil"/>
          <w:bottom w:space="0" w:sz="0" w:val="nil"/>
          <w:right w:space="0" w:sz="0" w:val="nil"/>
          <w:between w:space="0" w:sz="0" w:val="nil"/>
        </w:pBdr>
        <w:spacing w:after="0" w:before="0" w:line="360" w:lineRule="auto"/>
        <w:ind w:left="720" w:hanging="360"/>
        <w:contextualSpacing w:val="1"/>
        <w:rPr>
          <w:color w:val="000000"/>
        </w:rPr>
      </w:pPr>
      <w:r w:rsidDel="00000000" w:rsidR="00000000" w:rsidRPr="00000000">
        <w:rPr>
          <w:color w:val="000000"/>
          <w:rtl w:val="0"/>
        </w:rPr>
        <w:t xml:space="preserve">блок inceptionA з архітектури Inception наведений на Рисунку 2.4.</w:t>
      </w:r>
    </w:p>
    <w:p w:rsidR="00000000" w:rsidDel="00000000" w:rsidP="00000000" w:rsidRDefault="00000000" w:rsidRPr="00000000" w14:paraId="0000013B">
      <w:pPr>
        <w:spacing w:line="360" w:lineRule="auto"/>
        <w:contextualSpacing w:val="0"/>
        <w:jc w:val="center"/>
        <w:rPr/>
      </w:pPr>
      <w:r w:rsidDel="00000000" w:rsidR="00000000" w:rsidRPr="00000000">
        <w:rPr/>
        <w:drawing>
          <wp:inline distB="0" distT="0" distL="0" distR="0">
            <wp:extent cx="2095500" cy="2181225"/>
            <wp:effectExtent b="0" l="0" r="0" t="0"/>
            <wp:docPr id="13" name="image1.png"/>
            <a:graphic>
              <a:graphicData uri="http://schemas.openxmlformats.org/drawingml/2006/picture">
                <pic:pic>
                  <pic:nvPicPr>
                    <pic:cNvPr id="0" name="image1.png"/>
                    <pic:cNvPicPr preferRelativeResize="0"/>
                  </pic:nvPicPr>
                  <pic:blipFill>
                    <a:blip r:embed="rId28"/>
                    <a:srcRect b="0" l="0" r="0" t="0"/>
                    <a:stretch>
                      <a:fillRect/>
                    </a:stretch>
                  </pic:blipFill>
                  <pic:spPr>
                    <a:xfrm>
                      <a:off x="0" y="0"/>
                      <a:ext cx="2095500" cy="2181225"/>
                    </a:xfrm>
                    <a:prstGeom prst="rect"/>
                    <a:ln/>
                  </pic:spPr>
                </pic:pic>
              </a:graphicData>
            </a:graphic>
          </wp:inline>
        </w:drawing>
      </w:r>
      <w:r w:rsidDel="00000000" w:rsidR="00000000" w:rsidRPr="00000000">
        <w:rPr>
          <w:rtl w:val="0"/>
        </w:rPr>
      </w:r>
    </w:p>
    <w:p w:rsidR="00000000" w:rsidDel="00000000" w:rsidP="00000000" w:rsidRDefault="00000000" w:rsidRPr="00000000" w14:paraId="0000013C">
      <w:pPr>
        <w:spacing w:line="360" w:lineRule="auto"/>
        <w:contextualSpacing w:val="0"/>
        <w:jc w:val="center"/>
        <w:rPr/>
      </w:pPr>
      <w:r w:rsidDel="00000000" w:rsidR="00000000" w:rsidRPr="00000000">
        <w:rPr>
          <w:rtl w:val="0"/>
        </w:rPr>
        <w:t xml:space="preserve">Рисунок 2.4 – блок InceptionA[2]</w:t>
      </w:r>
    </w:p>
    <w:p w:rsidR="00000000" w:rsidDel="00000000" w:rsidP="00000000" w:rsidRDefault="00000000" w:rsidRPr="00000000" w14:paraId="0000013D">
      <w:pPr>
        <w:spacing w:line="360" w:lineRule="auto"/>
        <w:contextualSpacing w:val="0"/>
        <w:jc w:val="center"/>
        <w:rPr/>
      </w:pPr>
      <w:r w:rsidDel="00000000" w:rsidR="00000000" w:rsidRPr="00000000">
        <w:rPr>
          <w:rtl w:val="0"/>
        </w:rPr>
      </w:r>
    </w:p>
    <w:p w:rsidR="00000000" w:rsidDel="00000000" w:rsidP="00000000" w:rsidRDefault="00000000" w:rsidRPr="00000000" w14:paraId="0000013E">
      <w:pPr>
        <w:spacing w:line="360" w:lineRule="auto"/>
        <w:contextualSpacing w:val="0"/>
        <w:jc w:val="center"/>
        <w:rPr/>
      </w:pPr>
      <w:r w:rsidDel="00000000" w:rsidR="00000000" w:rsidRPr="00000000">
        <w:rPr>
          <w:rtl w:val="0"/>
        </w:rPr>
      </w:r>
    </w:p>
    <w:p w:rsidR="00000000" w:rsidDel="00000000" w:rsidP="00000000" w:rsidRDefault="00000000" w:rsidRPr="00000000" w14:paraId="0000013F">
      <w:pPr>
        <w:spacing w:line="360" w:lineRule="auto"/>
        <w:contextualSpacing w:val="0"/>
        <w:jc w:val="center"/>
        <w:rPr/>
      </w:pPr>
      <w:r w:rsidDel="00000000" w:rsidR="00000000" w:rsidRPr="00000000">
        <w:rPr>
          <w:rtl w:val="0"/>
        </w:rPr>
      </w:r>
    </w:p>
    <w:p w:rsidR="00000000" w:rsidDel="00000000" w:rsidP="00000000" w:rsidRDefault="00000000" w:rsidRPr="00000000" w14:paraId="00000140">
      <w:pPr>
        <w:pStyle w:val="Heading2"/>
        <w:contextualSpacing w:val="0"/>
        <w:rPr/>
      </w:pPr>
      <w:bookmarkStart w:colFirst="0" w:colLast="0" w:name="_1ksv4uv" w:id="15"/>
      <w:bookmarkEnd w:id="15"/>
      <w:r w:rsidDel="00000000" w:rsidR="00000000" w:rsidRPr="00000000">
        <w:rPr>
          <w:rtl w:val="0"/>
        </w:rPr>
        <w:t xml:space="preserve">2.4 Інші налаштування.</w:t>
      </w:r>
    </w:p>
    <w:p w:rsidR="00000000" w:rsidDel="00000000" w:rsidP="00000000" w:rsidRDefault="00000000" w:rsidRPr="00000000" w14:paraId="00000141">
      <w:pPr>
        <w:spacing w:after="0" w:line="360" w:lineRule="auto"/>
        <w:ind w:firstLine="720"/>
        <w:contextualSpacing w:val="0"/>
        <w:jc w:val="both"/>
        <w:rPr/>
      </w:pPr>
      <w:r w:rsidDel="00000000" w:rsidR="00000000" w:rsidRPr="00000000">
        <w:rPr>
          <w:rtl w:val="0"/>
        </w:rPr>
        <w:t xml:space="preserve">Для кожного підблоку можливо налаштовувати глибину рівнів та кількість фільтрів на кожному рівні. Це важливо і зручно в тому числі і для того щоб зменшити розмір нейронної мережі, що дуже впливає на швидкодію системи, яка її використовує, бо зараз все більше і більше систем, які вирішують задачі машинного навчання, використовують у браузерах або на мобільних телефонах. </w:t>
      </w:r>
    </w:p>
    <w:p w:rsidR="00000000" w:rsidDel="00000000" w:rsidP="00000000" w:rsidRDefault="00000000" w:rsidRPr="00000000" w14:paraId="00000142">
      <w:pPr>
        <w:spacing w:after="0" w:line="360" w:lineRule="auto"/>
        <w:ind w:firstLine="720"/>
        <w:contextualSpacing w:val="0"/>
        <w:jc w:val="both"/>
        <w:rPr/>
      </w:pPr>
      <w:r w:rsidDel="00000000" w:rsidR="00000000" w:rsidRPr="00000000">
        <w:rPr>
          <w:rtl w:val="0"/>
        </w:rPr>
        <w:t xml:space="preserve">Також налаштуванню підлягають режими конкатенації та сумації на підйомі у блоці. Якщо при налаштуванні для різних рівнів використовуються різні розміри фільтрів, то тоді необхідно використовувати конкатенацію, інакше розмірності не зійдуться. Якщо ж всі розміри фільтрів для всіх рівнів однакові, то модна використовувати сумацію.</w:t>
      </w:r>
    </w:p>
    <w:p w:rsidR="00000000" w:rsidDel="00000000" w:rsidP="00000000" w:rsidRDefault="00000000" w:rsidRPr="00000000" w14:paraId="00000143">
      <w:pPr>
        <w:spacing w:after="0" w:line="360" w:lineRule="auto"/>
        <w:ind w:firstLine="720"/>
        <w:contextualSpacing w:val="0"/>
        <w:jc w:val="both"/>
        <w:rPr/>
      </w:pPr>
      <w:r w:rsidDel="00000000" w:rsidR="00000000" w:rsidRPr="00000000">
        <w:rPr>
          <w:rtl w:val="0"/>
        </w:rPr>
        <w:t xml:space="preserve">Ще одним ключовим моментом є можливість налаштовувати кількість необхідних точок на виході. Таким чином ця система підходить не тільки для задачі зі знаходженням 68 точок, а і для оригінальної задачі зі знаходженням пози людини у просторі, та будь-якої задачі, у якій необхідно знаходити точки на зображенні. Наприклад, ця система використовувалася для знаходження трьох точок ока, які у свою чергу потрібні для знаходження зіниці.</w:t>
      </w:r>
    </w:p>
    <w:p w:rsidR="00000000" w:rsidDel="00000000" w:rsidP="00000000" w:rsidRDefault="00000000" w:rsidRPr="00000000" w14:paraId="00000144">
      <w:pPr>
        <w:pStyle w:val="Heading2"/>
        <w:contextualSpacing w:val="0"/>
        <w:rPr/>
      </w:pPr>
      <w:bookmarkStart w:colFirst="0" w:colLast="0" w:name="_44sinio" w:id="16"/>
      <w:bookmarkEnd w:id="16"/>
      <w:r w:rsidDel="00000000" w:rsidR="00000000" w:rsidRPr="00000000">
        <w:rPr>
          <w:rtl w:val="0"/>
        </w:rPr>
        <w:t xml:space="preserve">2.5 Комбінації налаштувань мережі, що підлягають дослідженню і перевірці.</w:t>
      </w:r>
    </w:p>
    <w:p w:rsidR="00000000" w:rsidDel="00000000" w:rsidP="00000000" w:rsidRDefault="00000000" w:rsidRPr="00000000" w14:paraId="00000145">
      <w:pPr>
        <w:pBdr>
          <w:top w:space="0" w:sz="0" w:val="nil"/>
          <w:left w:space="0" w:sz="0" w:val="nil"/>
          <w:bottom w:space="0" w:sz="0" w:val="nil"/>
          <w:right w:space="0" w:sz="0" w:val="nil"/>
          <w:between w:space="0" w:sz="0" w:val="nil"/>
        </w:pBdr>
        <w:spacing w:after="0" w:line="360" w:lineRule="auto"/>
        <w:ind w:firstLine="380"/>
        <w:contextualSpacing w:val="0"/>
        <w:jc w:val="both"/>
        <w:rPr>
          <w:color w:val="000000"/>
          <w:sz w:val="24"/>
          <w:szCs w:val="24"/>
        </w:rPr>
      </w:pPr>
      <w:r w:rsidDel="00000000" w:rsidR="00000000" w:rsidRPr="00000000">
        <w:rPr>
          <w:rFonts w:ascii="Times" w:cs="Times" w:eastAsia="Times" w:hAnsi="Times"/>
          <w:color w:val="000000"/>
          <w:rtl w:val="0"/>
        </w:rPr>
        <w:t xml:space="preserve">Було досліджено 5 комбінацій різних налаштовуваних блоків.</w:t>
      </w:r>
      <w:r w:rsidDel="00000000" w:rsidR="00000000" w:rsidRPr="00000000">
        <w:rPr>
          <w:rtl w:val="0"/>
        </w:rPr>
      </w:r>
    </w:p>
    <w:p w:rsidR="00000000" w:rsidDel="00000000" w:rsidP="00000000" w:rsidRDefault="00000000" w:rsidRPr="00000000" w14:paraId="00000146">
      <w:pPr>
        <w:pBdr>
          <w:top w:space="0" w:sz="0" w:val="nil"/>
          <w:left w:space="0" w:sz="0" w:val="nil"/>
          <w:bottom w:space="0" w:sz="0" w:val="nil"/>
          <w:right w:space="0" w:sz="0" w:val="nil"/>
          <w:between w:space="0" w:sz="0" w:val="nil"/>
        </w:pBdr>
        <w:spacing w:after="0" w:line="360" w:lineRule="auto"/>
        <w:ind w:firstLine="380"/>
        <w:contextualSpacing w:val="0"/>
        <w:jc w:val="both"/>
        <w:rPr>
          <w:color w:val="000000"/>
          <w:sz w:val="24"/>
          <w:szCs w:val="24"/>
        </w:rPr>
      </w:pPr>
      <w:r w:rsidDel="00000000" w:rsidR="00000000" w:rsidRPr="00000000">
        <w:rPr>
          <w:rFonts w:ascii="Times" w:cs="Times" w:eastAsia="Times" w:hAnsi="Times"/>
          <w:color w:val="000000"/>
          <w:rtl w:val="0"/>
        </w:rPr>
        <w:t xml:space="preserve">1. Повне повторення архітектури hourglass (4 послідовних блоки з 4 рівнями, на кожному рівні однакова кількість фільтрів - 128, резидуальний блок – hourglass, на підйомі режим сумації, для зменшення розмірності – max_pooling). </w:t>
      </w:r>
      <w:r w:rsidDel="00000000" w:rsidR="00000000" w:rsidRPr="00000000">
        <w:rPr>
          <w:rtl w:val="0"/>
        </w:rPr>
      </w:r>
    </w:p>
    <w:p w:rsidR="00000000" w:rsidDel="00000000" w:rsidP="00000000" w:rsidRDefault="00000000" w:rsidRPr="00000000" w14:paraId="00000147">
      <w:pPr>
        <w:pBdr>
          <w:top w:space="0" w:sz="0" w:val="nil"/>
          <w:left w:space="0" w:sz="0" w:val="nil"/>
          <w:bottom w:space="0" w:sz="0" w:val="nil"/>
          <w:right w:space="0" w:sz="0" w:val="nil"/>
          <w:between w:space="0" w:sz="0" w:val="nil"/>
        </w:pBdr>
        <w:spacing w:after="0" w:line="360" w:lineRule="auto"/>
        <w:ind w:firstLine="380"/>
        <w:contextualSpacing w:val="0"/>
        <w:jc w:val="both"/>
        <w:rPr>
          <w:color w:val="000000"/>
          <w:sz w:val="24"/>
          <w:szCs w:val="24"/>
        </w:rPr>
      </w:pPr>
      <w:r w:rsidDel="00000000" w:rsidR="00000000" w:rsidRPr="00000000">
        <w:rPr>
          <w:rFonts w:ascii="Times" w:cs="Times" w:eastAsia="Times" w:hAnsi="Times"/>
          <w:color w:val="000000"/>
          <w:rtl w:val="0"/>
        </w:rPr>
        <w:t xml:space="preserve">2. 4 послідовних блоки з 4 рівнями, на кожному рівні однакова кількість фільтрів - 128, резидуальний блок – bneck, на підйомі режим сумації, для зменшення розмірності – max_pooling. </w:t>
      </w:r>
      <w:r w:rsidDel="00000000" w:rsidR="00000000" w:rsidRPr="00000000">
        <w:rPr>
          <w:rtl w:val="0"/>
        </w:rPr>
      </w:r>
    </w:p>
    <w:p w:rsidR="00000000" w:rsidDel="00000000" w:rsidP="00000000" w:rsidRDefault="00000000" w:rsidRPr="00000000" w14:paraId="00000148">
      <w:pPr>
        <w:pBdr>
          <w:top w:space="0" w:sz="0" w:val="nil"/>
          <w:left w:space="0" w:sz="0" w:val="nil"/>
          <w:bottom w:space="0" w:sz="0" w:val="nil"/>
          <w:right w:space="0" w:sz="0" w:val="nil"/>
          <w:between w:space="0" w:sz="0" w:val="nil"/>
        </w:pBdr>
        <w:spacing w:after="0" w:line="360" w:lineRule="auto"/>
        <w:ind w:firstLine="380"/>
        <w:contextualSpacing w:val="0"/>
        <w:jc w:val="both"/>
        <w:rPr>
          <w:color w:val="000000"/>
          <w:sz w:val="24"/>
          <w:szCs w:val="24"/>
        </w:rPr>
      </w:pPr>
      <w:r w:rsidDel="00000000" w:rsidR="00000000" w:rsidRPr="00000000">
        <w:rPr>
          <w:rFonts w:ascii="Times" w:cs="Times" w:eastAsia="Times" w:hAnsi="Times"/>
          <w:color w:val="000000"/>
          <w:rtl w:val="0"/>
        </w:rPr>
        <w:t xml:space="preserve">3. 6 послідовних блоки з 4 рівнями, на кожному рівні різна кількість фільтрів - [8,16,32,64], резидуальний блок – bneck, на підйомі режим конкатенації, для зменшення розмірності – inception. </w:t>
      </w:r>
      <w:r w:rsidDel="00000000" w:rsidR="00000000" w:rsidRPr="00000000">
        <w:rPr>
          <w:rtl w:val="0"/>
        </w:rPr>
      </w:r>
    </w:p>
    <w:p w:rsidR="00000000" w:rsidDel="00000000" w:rsidP="00000000" w:rsidRDefault="00000000" w:rsidRPr="00000000" w14:paraId="00000149">
      <w:pPr>
        <w:pBdr>
          <w:top w:space="0" w:sz="0" w:val="nil"/>
          <w:left w:space="0" w:sz="0" w:val="nil"/>
          <w:bottom w:space="0" w:sz="0" w:val="nil"/>
          <w:right w:space="0" w:sz="0" w:val="nil"/>
          <w:between w:space="0" w:sz="0" w:val="nil"/>
        </w:pBdr>
        <w:spacing w:after="0" w:line="360" w:lineRule="auto"/>
        <w:ind w:firstLine="380"/>
        <w:contextualSpacing w:val="0"/>
        <w:jc w:val="both"/>
        <w:rPr>
          <w:color w:val="000000"/>
          <w:sz w:val="24"/>
          <w:szCs w:val="24"/>
        </w:rPr>
      </w:pPr>
      <w:r w:rsidDel="00000000" w:rsidR="00000000" w:rsidRPr="00000000">
        <w:rPr>
          <w:rFonts w:ascii="Times" w:cs="Times" w:eastAsia="Times" w:hAnsi="Times"/>
          <w:color w:val="000000"/>
          <w:rtl w:val="0"/>
        </w:rPr>
        <w:t xml:space="preserve">4. 4 послідовних блоки з 4 рівнями, на кожному рівні різна кількість фільтрів - [16, 32, 64, 128], резидуальний блок – hourglass, на підйомі режим конкатенації, для зменшення розмірності – max_pooling. </w:t>
      </w:r>
      <w:r w:rsidDel="00000000" w:rsidR="00000000" w:rsidRPr="00000000">
        <w:rPr>
          <w:rtl w:val="0"/>
        </w:rPr>
      </w:r>
    </w:p>
    <w:p w:rsidR="00000000" w:rsidDel="00000000" w:rsidP="00000000" w:rsidRDefault="00000000" w:rsidRPr="00000000" w14:paraId="0000014A">
      <w:pPr>
        <w:pBdr>
          <w:top w:space="0" w:sz="0" w:val="nil"/>
          <w:left w:space="0" w:sz="0" w:val="nil"/>
          <w:bottom w:space="0" w:sz="0" w:val="nil"/>
          <w:right w:space="0" w:sz="0" w:val="nil"/>
          <w:between w:space="0" w:sz="0" w:val="nil"/>
        </w:pBdr>
        <w:spacing w:after="0" w:line="360" w:lineRule="auto"/>
        <w:ind w:firstLine="380"/>
        <w:contextualSpacing w:val="0"/>
        <w:jc w:val="both"/>
        <w:rPr>
          <w:color w:val="000000"/>
          <w:sz w:val="24"/>
          <w:szCs w:val="24"/>
        </w:rPr>
      </w:pPr>
      <w:r w:rsidDel="00000000" w:rsidR="00000000" w:rsidRPr="00000000">
        <w:rPr>
          <w:rFonts w:ascii="Times" w:cs="Times" w:eastAsia="Times" w:hAnsi="Times"/>
          <w:color w:val="000000"/>
          <w:rtl w:val="0"/>
        </w:rPr>
        <w:t xml:space="preserve">5. 4 послідовних блоки з 4 рівнями, на кожному рівні однакова кількість фільтрів - 64, резидуальний блок – block35, на підйомі режим сумації, для зменшення розмірності – max_pooling. </w:t>
      </w:r>
      <w:r w:rsidDel="00000000" w:rsidR="00000000" w:rsidRPr="00000000">
        <w:rPr>
          <w:rtl w:val="0"/>
        </w:rPr>
      </w:r>
    </w:p>
    <w:p w:rsidR="00000000" w:rsidDel="00000000" w:rsidP="00000000" w:rsidRDefault="00000000" w:rsidRPr="00000000" w14:paraId="0000014B">
      <w:pPr>
        <w:spacing w:after="0" w:line="360" w:lineRule="auto"/>
        <w:ind w:firstLine="720"/>
        <w:contextualSpacing w:val="0"/>
        <w:jc w:val="both"/>
        <w:rPr/>
      </w:pPr>
      <w:r w:rsidDel="00000000" w:rsidR="00000000" w:rsidRPr="00000000">
        <w:rPr>
          <w:rtl w:val="0"/>
        </w:rPr>
      </w:r>
    </w:p>
    <w:p w:rsidR="00000000" w:rsidDel="00000000" w:rsidP="00000000" w:rsidRDefault="00000000" w:rsidRPr="00000000" w14:paraId="0000014C">
      <w:pPr>
        <w:contextualSpacing w:val="0"/>
        <w:rPr/>
      </w:pPr>
      <w:r w:rsidDel="00000000" w:rsidR="00000000" w:rsidRPr="00000000">
        <w:br w:type="page"/>
      </w:r>
      <w:r w:rsidDel="00000000" w:rsidR="00000000" w:rsidRPr="00000000">
        <w:rPr>
          <w:rtl w:val="0"/>
        </w:rPr>
      </w:r>
    </w:p>
    <w:p w:rsidR="00000000" w:rsidDel="00000000" w:rsidP="00000000" w:rsidRDefault="00000000" w:rsidRPr="00000000" w14:paraId="0000014D">
      <w:pPr>
        <w:pStyle w:val="Heading1"/>
        <w:contextualSpacing w:val="0"/>
        <w:rPr/>
      </w:pPr>
      <w:bookmarkStart w:colFirst="0" w:colLast="0" w:name="_2jxsxqh" w:id="17"/>
      <w:bookmarkEnd w:id="17"/>
      <w:r w:rsidDel="00000000" w:rsidR="00000000" w:rsidRPr="00000000">
        <w:rPr>
          <w:rtl w:val="0"/>
        </w:rPr>
        <w:t xml:space="preserve">3 ПРАКТИЧНА ЧАСТИНА</w:t>
      </w:r>
    </w:p>
    <w:p w:rsidR="00000000" w:rsidDel="00000000" w:rsidP="00000000" w:rsidRDefault="00000000" w:rsidRPr="00000000" w14:paraId="0000014E">
      <w:pPr>
        <w:pStyle w:val="Heading2"/>
        <w:contextualSpacing w:val="0"/>
        <w:rPr/>
      </w:pPr>
      <w:bookmarkStart w:colFirst="0" w:colLast="0" w:name="_z337ya" w:id="18"/>
      <w:bookmarkEnd w:id="18"/>
      <w:r w:rsidDel="00000000" w:rsidR="00000000" w:rsidRPr="00000000">
        <w:rPr>
          <w:rtl w:val="0"/>
        </w:rPr>
        <w:t xml:space="preserve">3.1 Мова, бібліотеки.</w:t>
      </w:r>
    </w:p>
    <w:p w:rsidR="00000000" w:rsidDel="00000000" w:rsidP="00000000" w:rsidRDefault="00000000" w:rsidRPr="00000000" w14:paraId="0000014F">
      <w:pPr>
        <w:spacing w:after="0" w:line="360" w:lineRule="auto"/>
        <w:contextualSpacing w:val="0"/>
        <w:rPr/>
      </w:pPr>
      <w:r w:rsidDel="00000000" w:rsidR="00000000" w:rsidRPr="00000000">
        <w:rPr>
          <w:rtl w:val="0"/>
        </w:rPr>
        <w:t xml:space="preserve">Для реалізації моделей та навчання була обрана мова python.</w:t>
      </w:r>
    </w:p>
    <w:p w:rsidR="00000000" w:rsidDel="00000000" w:rsidP="00000000" w:rsidRDefault="00000000" w:rsidRPr="00000000" w14:paraId="00000150">
      <w:pPr>
        <w:spacing w:after="0" w:line="360" w:lineRule="auto"/>
        <w:contextualSpacing w:val="0"/>
        <w:rPr/>
      </w:pPr>
      <w:r w:rsidDel="00000000" w:rsidR="00000000" w:rsidRPr="00000000">
        <w:rPr>
          <w:rtl w:val="0"/>
        </w:rPr>
        <w:t xml:space="preserve">Бібліотека tensorflow, та її більш швидка похідна slim (tf.contrib.slim), та фреймфорк для відображення tensorboard.</w:t>
      </w:r>
    </w:p>
    <w:p w:rsidR="00000000" w:rsidDel="00000000" w:rsidP="00000000" w:rsidRDefault="00000000" w:rsidRPr="00000000" w14:paraId="00000151">
      <w:pPr>
        <w:spacing w:after="0" w:line="360" w:lineRule="auto"/>
        <w:contextualSpacing w:val="0"/>
        <w:rPr/>
      </w:pPr>
      <w:r w:rsidDel="00000000" w:rsidR="00000000" w:rsidRPr="00000000">
        <w:rPr>
          <w:rtl w:val="0"/>
        </w:rPr>
        <w:t xml:space="preserve">Бібліотека numpy для роботи з масивами.</w:t>
      </w:r>
    </w:p>
    <w:p w:rsidR="00000000" w:rsidDel="00000000" w:rsidP="00000000" w:rsidRDefault="00000000" w:rsidRPr="00000000" w14:paraId="00000152">
      <w:pPr>
        <w:spacing w:after="0" w:line="360" w:lineRule="auto"/>
        <w:contextualSpacing w:val="0"/>
        <w:rPr/>
      </w:pPr>
      <w:r w:rsidDel="00000000" w:rsidR="00000000" w:rsidRPr="00000000">
        <w:rPr>
          <w:rtl w:val="0"/>
        </w:rPr>
        <w:t xml:space="preserve">Браузерний фреймворк мови python – jupyter notebook та jupyter lab для полегшення написання та дебагу коду.</w:t>
      </w:r>
    </w:p>
    <w:p w:rsidR="00000000" w:rsidDel="00000000" w:rsidP="00000000" w:rsidRDefault="00000000" w:rsidRPr="00000000" w14:paraId="00000153">
      <w:pPr>
        <w:spacing w:after="0" w:line="360" w:lineRule="auto"/>
        <w:contextualSpacing w:val="0"/>
        <w:rPr/>
      </w:pPr>
      <w:r w:rsidDel="00000000" w:rsidR="00000000" w:rsidRPr="00000000">
        <w:rPr>
          <w:rtl w:val="0"/>
        </w:rPr>
        <w:t xml:space="preserve">Для аугментації використовується бібліотека imgaug[7]. Результати її показані на Рисунку 3.1.</w:t>
      </w:r>
    </w:p>
    <w:p w:rsidR="00000000" w:rsidDel="00000000" w:rsidP="00000000" w:rsidRDefault="00000000" w:rsidRPr="00000000" w14:paraId="00000154">
      <w:pPr>
        <w:spacing w:after="0" w:line="360" w:lineRule="auto"/>
        <w:contextualSpacing w:val="0"/>
        <w:rPr/>
      </w:pPr>
      <w:r w:rsidDel="00000000" w:rsidR="00000000" w:rsidRPr="00000000">
        <w:rPr>
          <w:rtl w:val="0"/>
        </w:rPr>
        <w:t xml:space="preserve">Також використовувалися бібліотеки cv2 та matplotlib.</w:t>
      </w:r>
    </w:p>
    <w:p w:rsidR="00000000" w:rsidDel="00000000" w:rsidP="00000000" w:rsidRDefault="00000000" w:rsidRPr="00000000" w14:paraId="00000155">
      <w:pPr>
        <w:contextualSpacing w:val="0"/>
        <w:jc w:val="center"/>
        <w:rPr/>
      </w:pPr>
      <w:r w:rsidDel="00000000" w:rsidR="00000000" w:rsidRPr="00000000">
        <w:rPr/>
        <w:drawing>
          <wp:inline distB="0" distT="0" distL="0" distR="0">
            <wp:extent cx="4905375" cy="3324860"/>
            <wp:effectExtent b="0" l="0" r="0" t="0"/>
            <wp:docPr id="14" name="image16.png"/>
            <a:graphic>
              <a:graphicData uri="http://schemas.openxmlformats.org/drawingml/2006/picture">
                <pic:pic>
                  <pic:nvPicPr>
                    <pic:cNvPr id="0" name="image16.png"/>
                    <pic:cNvPicPr preferRelativeResize="0"/>
                  </pic:nvPicPr>
                  <pic:blipFill>
                    <a:blip r:embed="rId29"/>
                    <a:srcRect b="0" l="0" r="17467" t="0"/>
                    <a:stretch>
                      <a:fillRect/>
                    </a:stretch>
                  </pic:blipFill>
                  <pic:spPr>
                    <a:xfrm>
                      <a:off x="0" y="0"/>
                      <a:ext cx="4905375" cy="3324860"/>
                    </a:xfrm>
                    <a:prstGeom prst="rect"/>
                    <a:ln/>
                  </pic:spPr>
                </pic:pic>
              </a:graphicData>
            </a:graphic>
          </wp:inline>
        </w:drawing>
      </w:r>
      <w:r w:rsidDel="00000000" w:rsidR="00000000" w:rsidRPr="00000000">
        <w:rPr>
          <w:rtl w:val="0"/>
        </w:rPr>
      </w:r>
    </w:p>
    <w:p w:rsidR="00000000" w:rsidDel="00000000" w:rsidP="00000000" w:rsidRDefault="00000000" w:rsidRPr="00000000" w14:paraId="00000156">
      <w:pPr>
        <w:contextualSpacing w:val="0"/>
        <w:jc w:val="center"/>
        <w:rPr/>
      </w:pPr>
      <w:r w:rsidDel="00000000" w:rsidR="00000000" w:rsidRPr="00000000">
        <w:rPr>
          <w:rtl w:val="0"/>
        </w:rPr>
        <w:t xml:space="preserve">Рисунок 3.1 – Результат роботи бібліотеки imgaug[7]</w:t>
      </w:r>
    </w:p>
    <w:p w:rsidR="00000000" w:rsidDel="00000000" w:rsidP="00000000" w:rsidRDefault="00000000" w:rsidRPr="00000000" w14:paraId="00000157">
      <w:pPr>
        <w:contextualSpacing w:val="0"/>
        <w:rPr/>
      </w:pPr>
      <w:r w:rsidDel="00000000" w:rsidR="00000000" w:rsidRPr="00000000">
        <w:br w:type="page"/>
      </w:r>
      <w:r w:rsidDel="00000000" w:rsidR="00000000" w:rsidRPr="00000000">
        <w:rPr>
          <w:rtl w:val="0"/>
        </w:rPr>
      </w:r>
    </w:p>
    <w:p w:rsidR="00000000" w:rsidDel="00000000" w:rsidP="00000000" w:rsidRDefault="00000000" w:rsidRPr="00000000" w14:paraId="00000158">
      <w:pPr>
        <w:pStyle w:val="Heading2"/>
        <w:contextualSpacing w:val="0"/>
        <w:rPr/>
      </w:pPr>
      <w:bookmarkStart w:colFirst="0" w:colLast="0" w:name="_3j2qqm3" w:id="19"/>
      <w:bookmarkEnd w:id="19"/>
      <w:r w:rsidDel="00000000" w:rsidR="00000000" w:rsidRPr="00000000">
        <w:rPr>
          <w:rtl w:val="0"/>
        </w:rPr>
        <w:t xml:space="preserve">3.2 Бази даних.</w:t>
      </w:r>
    </w:p>
    <w:p w:rsidR="00000000" w:rsidDel="00000000" w:rsidP="00000000" w:rsidRDefault="00000000" w:rsidRPr="00000000" w14:paraId="00000159">
      <w:pPr>
        <w:spacing w:line="360" w:lineRule="auto"/>
        <w:ind w:firstLine="720"/>
        <w:contextualSpacing w:val="0"/>
        <w:rPr/>
      </w:pPr>
      <w:r w:rsidDel="00000000" w:rsidR="00000000" w:rsidRPr="00000000">
        <w:rPr>
          <w:rtl w:val="0"/>
        </w:rPr>
        <w:t xml:space="preserve">IBug для зображень, хоча скрипт написаний таким чином, що можна використовувати і інші БД. 300VW – для unlabeled videos.</w:t>
      </w:r>
    </w:p>
    <w:p w:rsidR="00000000" w:rsidDel="00000000" w:rsidP="00000000" w:rsidRDefault="00000000" w:rsidRPr="00000000" w14:paraId="0000015A">
      <w:pPr>
        <w:pStyle w:val="Heading2"/>
        <w:contextualSpacing w:val="0"/>
        <w:rPr/>
      </w:pPr>
      <w:bookmarkStart w:colFirst="0" w:colLast="0" w:name="_1y810tw" w:id="20"/>
      <w:bookmarkEnd w:id="20"/>
      <w:r w:rsidDel="00000000" w:rsidR="00000000" w:rsidRPr="00000000">
        <w:rPr>
          <w:rtl w:val="0"/>
        </w:rPr>
        <w:t xml:space="preserve">3.3 Tensorboard.</w:t>
      </w:r>
    </w:p>
    <w:p w:rsidR="00000000" w:rsidDel="00000000" w:rsidP="00000000" w:rsidRDefault="00000000" w:rsidRPr="00000000" w14:paraId="0000015B">
      <w:pPr>
        <w:spacing w:after="0" w:line="360" w:lineRule="auto"/>
        <w:ind w:firstLine="720"/>
        <w:contextualSpacing w:val="0"/>
        <w:jc w:val="both"/>
        <w:rPr/>
      </w:pPr>
      <w:r w:rsidDel="00000000" w:rsidR="00000000" w:rsidRPr="00000000">
        <w:rPr>
          <w:rtl w:val="0"/>
        </w:rPr>
        <w:t xml:space="preserve">Tensorboard – це дуже зручний для відображення результатів браузерний фреймворк, який піднімається разом з tensorflow.</w:t>
      </w:r>
    </w:p>
    <w:p w:rsidR="00000000" w:rsidDel="00000000" w:rsidP="00000000" w:rsidRDefault="00000000" w:rsidRPr="00000000" w14:paraId="0000015C">
      <w:pPr>
        <w:spacing w:after="0" w:line="360" w:lineRule="auto"/>
        <w:ind w:firstLine="720"/>
        <w:contextualSpacing w:val="0"/>
        <w:jc w:val="both"/>
        <w:rPr/>
      </w:pPr>
      <w:r w:rsidDel="00000000" w:rsidR="00000000" w:rsidRPr="00000000">
        <w:rPr>
          <w:rtl w:val="0"/>
        </w:rPr>
        <w:t xml:space="preserve">В ньому можна переглядати графіки змінних(Рисунок 3.2), результуючі зображення, граф додатку(Рисунок 3.4). Також можна переглядати та порівнювати графіки з минулими запусками навчання (нижній лівий вугол рисунку 3.2).</w:t>
      </w:r>
    </w:p>
    <w:p w:rsidR="00000000" w:rsidDel="00000000" w:rsidP="00000000" w:rsidRDefault="00000000" w:rsidRPr="00000000" w14:paraId="0000015D">
      <w:pPr>
        <w:spacing w:after="0" w:line="360" w:lineRule="auto"/>
        <w:ind w:firstLine="720"/>
        <w:contextualSpacing w:val="0"/>
        <w:jc w:val="both"/>
        <w:rPr/>
      </w:pPr>
      <w:r w:rsidDel="00000000" w:rsidR="00000000" w:rsidRPr="00000000">
        <w:rPr>
          <w:rtl w:val="0"/>
        </w:rPr>
        <w:t xml:space="preserve">Для  того, щоб додати для відображення, наприклад, графік функції коштовності, необхідно до об’явлення сесії написати «loss_summary = tf.summary.scalar('loss', loss)», і воно буде відображати графік значень функції коштовності для кожної епохи.</w:t>
      </w:r>
    </w:p>
    <w:p w:rsidR="00000000" w:rsidDel="00000000" w:rsidP="00000000" w:rsidRDefault="00000000" w:rsidRPr="00000000" w14:paraId="0000015E">
      <w:pPr>
        <w:spacing w:after="0" w:line="360" w:lineRule="auto"/>
        <w:ind w:firstLine="720"/>
        <w:contextualSpacing w:val="0"/>
        <w:jc w:val="both"/>
        <w:rPr/>
      </w:pPr>
      <w:r w:rsidDel="00000000" w:rsidR="00000000" w:rsidRPr="00000000">
        <w:rPr>
          <w:rtl w:val="0"/>
        </w:rPr>
        <w:t xml:space="preserve">Для того, щоб запустити tensorboard (після того як його встановити) треба ввести команду tensorboard --logdir=path/to/log-directory, де необхідно вказати папку, в якій зберігаються результати навчання tensorflow.</w:t>
      </w:r>
    </w:p>
    <w:p w:rsidR="00000000" w:rsidDel="00000000" w:rsidP="00000000" w:rsidRDefault="00000000" w:rsidRPr="00000000" w14:paraId="0000015F">
      <w:pPr>
        <w:spacing w:after="0" w:line="360" w:lineRule="auto"/>
        <w:ind w:firstLine="720"/>
        <w:contextualSpacing w:val="0"/>
        <w:jc w:val="both"/>
        <w:rPr/>
      </w:pPr>
      <w:r w:rsidDel="00000000" w:rsidR="00000000" w:rsidRPr="00000000">
        <w:rPr>
          <w:rtl w:val="0"/>
        </w:rPr>
        <w:t xml:space="preserve">Також зручним способом дебагу є виводити проміжні результати навчання – в даному випадку картинки, як показано на Рисунку 3.3.</w:t>
      </w:r>
    </w:p>
    <w:p w:rsidR="00000000" w:rsidDel="00000000" w:rsidP="00000000" w:rsidRDefault="00000000" w:rsidRPr="00000000" w14:paraId="00000160">
      <w:pPr>
        <w:spacing w:after="0" w:line="360" w:lineRule="auto"/>
        <w:ind w:firstLine="720"/>
        <w:contextualSpacing w:val="0"/>
        <w:jc w:val="both"/>
        <w:rPr/>
      </w:pPr>
      <w:r w:rsidDel="00000000" w:rsidR="00000000" w:rsidRPr="00000000">
        <w:rPr>
          <w:rtl w:val="0"/>
        </w:rPr>
      </w:r>
    </w:p>
    <w:p w:rsidR="00000000" w:rsidDel="00000000" w:rsidP="00000000" w:rsidRDefault="00000000" w:rsidRPr="00000000" w14:paraId="00000161">
      <w:pPr>
        <w:contextualSpacing w:val="0"/>
        <w:jc w:val="center"/>
        <w:rPr/>
      </w:pPr>
      <w:r w:rsidDel="00000000" w:rsidR="00000000" w:rsidRPr="00000000">
        <w:rPr/>
        <w:drawing>
          <wp:inline distB="0" distT="0" distL="0" distR="0">
            <wp:extent cx="4775165" cy="4329368"/>
            <wp:effectExtent b="0" l="0" r="0" t="0"/>
            <wp:docPr id="15" name="image3.png"/>
            <a:graphic>
              <a:graphicData uri="http://schemas.openxmlformats.org/drawingml/2006/picture">
                <pic:pic>
                  <pic:nvPicPr>
                    <pic:cNvPr id="0" name="image3.png"/>
                    <pic:cNvPicPr preferRelativeResize="0"/>
                  </pic:nvPicPr>
                  <pic:blipFill>
                    <a:blip r:embed="rId30"/>
                    <a:srcRect b="11027" l="0" r="10737" t="0"/>
                    <a:stretch>
                      <a:fillRect/>
                    </a:stretch>
                  </pic:blipFill>
                  <pic:spPr>
                    <a:xfrm>
                      <a:off x="0" y="0"/>
                      <a:ext cx="4775165" cy="4329368"/>
                    </a:xfrm>
                    <a:prstGeom prst="rect"/>
                    <a:ln/>
                  </pic:spPr>
                </pic:pic>
              </a:graphicData>
            </a:graphic>
          </wp:inline>
        </w:drawing>
      </w:r>
      <w:r w:rsidDel="00000000" w:rsidR="00000000" w:rsidRPr="00000000">
        <w:rPr>
          <w:rtl w:val="0"/>
        </w:rPr>
      </w:r>
    </w:p>
    <w:p w:rsidR="00000000" w:rsidDel="00000000" w:rsidP="00000000" w:rsidRDefault="00000000" w:rsidRPr="00000000" w14:paraId="00000162">
      <w:pPr>
        <w:contextualSpacing w:val="0"/>
        <w:jc w:val="center"/>
        <w:rPr/>
      </w:pPr>
      <w:r w:rsidDel="00000000" w:rsidR="00000000" w:rsidRPr="00000000">
        <w:rPr>
          <w:rtl w:val="0"/>
        </w:rPr>
        <w:t xml:space="preserve">Рисунок 3.2 – Перегляд графіків змінних у tensorboard.</w:t>
      </w:r>
    </w:p>
    <w:p w:rsidR="00000000" w:rsidDel="00000000" w:rsidP="00000000" w:rsidRDefault="00000000" w:rsidRPr="00000000" w14:paraId="00000163">
      <w:pPr>
        <w:contextualSpacing w:val="0"/>
        <w:rPr/>
      </w:pPr>
      <w:r w:rsidDel="00000000" w:rsidR="00000000" w:rsidRPr="00000000">
        <w:rPr>
          <w:rFonts w:ascii="Times" w:cs="Times" w:eastAsia="Times" w:hAnsi="Times"/>
          <w:color w:val="000000"/>
        </w:rPr>
        <w:drawing>
          <wp:inline distB="0" distT="0" distL="0" distR="0">
            <wp:extent cx="5943600" cy="2475230"/>
            <wp:effectExtent b="0" l="0" r="0" t="0"/>
            <wp:docPr id="16" name="image8.jpg"/>
            <a:graphic>
              <a:graphicData uri="http://schemas.openxmlformats.org/drawingml/2006/picture">
                <pic:pic>
                  <pic:nvPicPr>
                    <pic:cNvPr id="0" name="image8.jpg"/>
                    <pic:cNvPicPr preferRelativeResize="0"/>
                  </pic:nvPicPr>
                  <pic:blipFill>
                    <a:blip r:embed="rId31"/>
                    <a:srcRect b="0" l="0" r="0" t="0"/>
                    <a:stretch>
                      <a:fillRect/>
                    </a:stretch>
                  </pic:blipFill>
                  <pic:spPr>
                    <a:xfrm>
                      <a:off x="0" y="0"/>
                      <a:ext cx="5943600" cy="2475230"/>
                    </a:xfrm>
                    <a:prstGeom prst="rect"/>
                    <a:ln/>
                  </pic:spPr>
                </pic:pic>
              </a:graphicData>
            </a:graphic>
          </wp:inline>
        </w:drawing>
      </w:r>
      <w:r w:rsidDel="00000000" w:rsidR="00000000" w:rsidRPr="00000000">
        <w:rPr>
          <w:rtl w:val="0"/>
        </w:rPr>
      </w:r>
    </w:p>
    <w:p w:rsidR="00000000" w:rsidDel="00000000" w:rsidP="00000000" w:rsidRDefault="00000000" w:rsidRPr="00000000" w14:paraId="00000164">
      <w:pPr>
        <w:contextualSpacing w:val="0"/>
        <w:jc w:val="center"/>
        <w:rPr/>
      </w:pPr>
      <w:r w:rsidDel="00000000" w:rsidR="00000000" w:rsidRPr="00000000">
        <w:rPr>
          <w:rtl w:val="0"/>
        </w:rPr>
        <w:t xml:space="preserve">Рисунок 3.3 – проміжні результати навчання в картинках</w:t>
      </w:r>
    </w:p>
    <w:p w:rsidR="00000000" w:rsidDel="00000000" w:rsidP="00000000" w:rsidRDefault="00000000" w:rsidRPr="00000000" w14:paraId="00000165">
      <w:pPr>
        <w:contextualSpacing w:val="0"/>
        <w:rPr/>
      </w:pPr>
      <w:r w:rsidDel="00000000" w:rsidR="00000000" w:rsidRPr="00000000">
        <w:br w:type="page"/>
      </w:r>
      <w:r w:rsidDel="00000000" w:rsidR="00000000" w:rsidRPr="00000000">
        <w:rPr/>
        <w:drawing>
          <wp:inline distB="0" distT="0" distL="0" distR="0">
            <wp:extent cx="5895975" cy="2719705"/>
            <wp:effectExtent b="0" l="0" r="0" t="0"/>
            <wp:docPr id="17" name="image9.png"/>
            <a:graphic>
              <a:graphicData uri="http://schemas.openxmlformats.org/drawingml/2006/picture">
                <pic:pic>
                  <pic:nvPicPr>
                    <pic:cNvPr id="0" name="image9.png"/>
                    <pic:cNvPicPr preferRelativeResize="0"/>
                  </pic:nvPicPr>
                  <pic:blipFill>
                    <a:blip r:embed="rId32"/>
                    <a:srcRect b="0" l="0" r="801" t="14134"/>
                    <a:stretch>
                      <a:fillRect/>
                    </a:stretch>
                  </pic:blipFill>
                  <pic:spPr>
                    <a:xfrm>
                      <a:off x="0" y="0"/>
                      <a:ext cx="5895975" cy="2719705"/>
                    </a:xfrm>
                    <a:prstGeom prst="rect"/>
                    <a:ln/>
                  </pic:spPr>
                </pic:pic>
              </a:graphicData>
            </a:graphic>
          </wp:inline>
        </w:drawing>
      </w:r>
      <w:r w:rsidDel="00000000" w:rsidR="00000000" w:rsidRPr="00000000">
        <w:rPr>
          <w:rtl w:val="0"/>
        </w:rPr>
      </w:r>
    </w:p>
    <w:p w:rsidR="00000000" w:rsidDel="00000000" w:rsidP="00000000" w:rsidRDefault="00000000" w:rsidRPr="00000000" w14:paraId="00000166">
      <w:pPr>
        <w:contextualSpacing w:val="0"/>
        <w:jc w:val="center"/>
        <w:rPr/>
      </w:pPr>
      <w:r w:rsidDel="00000000" w:rsidR="00000000" w:rsidRPr="00000000">
        <w:rPr>
          <w:rtl w:val="0"/>
        </w:rPr>
        <w:t xml:space="preserve">Рисунок 3.4 – Відображення графу tensorflow у tensorboard</w:t>
      </w:r>
    </w:p>
    <w:p w:rsidR="00000000" w:rsidDel="00000000" w:rsidP="00000000" w:rsidRDefault="00000000" w:rsidRPr="00000000" w14:paraId="00000167">
      <w:pPr>
        <w:contextualSpacing w:val="0"/>
        <w:jc w:val="center"/>
        <w:rPr/>
      </w:pPr>
      <w:r w:rsidDel="00000000" w:rsidR="00000000" w:rsidRPr="00000000">
        <w:rPr>
          <w:rtl w:val="0"/>
        </w:rPr>
      </w:r>
    </w:p>
    <w:p w:rsidR="00000000" w:rsidDel="00000000" w:rsidP="00000000" w:rsidRDefault="00000000" w:rsidRPr="00000000" w14:paraId="00000168">
      <w:pPr>
        <w:contextualSpacing w:val="0"/>
        <w:rPr>
          <w:b w:val="1"/>
        </w:rPr>
      </w:pPr>
      <w:r w:rsidDel="00000000" w:rsidR="00000000" w:rsidRPr="00000000">
        <w:br w:type="page"/>
      </w:r>
      <w:r w:rsidDel="00000000" w:rsidR="00000000" w:rsidRPr="00000000">
        <w:rPr>
          <w:rtl w:val="0"/>
        </w:rPr>
      </w:r>
    </w:p>
    <w:p w:rsidR="00000000" w:rsidDel="00000000" w:rsidP="00000000" w:rsidRDefault="00000000" w:rsidRPr="00000000" w14:paraId="00000169">
      <w:pPr>
        <w:pStyle w:val="Heading1"/>
        <w:contextualSpacing w:val="0"/>
        <w:rPr/>
      </w:pPr>
      <w:bookmarkStart w:colFirst="0" w:colLast="0" w:name="_4i7ojhp" w:id="21"/>
      <w:bookmarkEnd w:id="21"/>
      <w:r w:rsidDel="00000000" w:rsidR="00000000" w:rsidRPr="00000000">
        <w:rPr>
          <w:rtl w:val="0"/>
        </w:rPr>
        <w:t xml:space="preserve">4 ДОСЛІДЖЕННЯ ЕФЕКТИВНОСТІ</w:t>
      </w:r>
    </w:p>
    <w:p w:rsidR="00000000" w:rsidDel="00000000" w:rsidP="00000000" w:rsidRDefault="00000000" w:rsidRPr="00000000" w14:paraId="0000016A">
      <w:pPr>
        <w:pStyle w:val="Heading2"/>
        <w:contextualSpacing w:val="0"/>
        <w:rPr/>
      </w:pPr>
      <w:bookmarkStart w:colFirst="0" w:colLast="0" w:name="_2xcytpi" w:id="22"/>
      <w:bookmarkEnd w:id="22"/>
      <w:r w:rsidDel="00000000" w:rsidR="00000000" w:rsidRPr="00000000">
        <w:rPr>
          <w:rtl w:val="0"/>
        </w:rPr>
        <w:t xml:space="preserve">4.1 Результати за процесом навчання.</w:t>
      </w:r>
    </w:p>
    <w:p w:rsidR="00000000" w:rsidDel="00000000" w:rsidP="00000000" w:rsidRDefault="00000000" w:rsidRPr="00000000" w14:paraId="0000016B">
      <w:pPr>
        <w:spacing w:after="0" w:line="360" w:lineRule="auto"/>
        <w:ind w:firstLine="380"/>
        <w:contextualSpacing w:val="0"/>
        <w:jc w:val="both"/>
        <w:rPr/>
      </w:pPr>
      <w:r w:rsidDel="00000000" w:rsidR="00000000" w:rsidRPr="00000000">
        <w:rPr>
          <w:rtl w:val="0"/>
        </w:rPr>
        <w:t xml:space="preserve">Було досліджено 5 комбінацій різних налаштовуваних блоків.</w:t>
      </w:r>
    </w:p>
    <w:p w:rsidR="00000000" w:rsidDel="00000000" w:rsidP="00000000" w:rsidRDefault="00000000" w:rsidRPr="00000000" w14:paraId="0000016C">
      <w:pPr>
        <w:spacing w:after="0" w:line="360" w:lineRule="auto"/>
        <w:ind w:firstLine="380"/>
        <w:contextualSpacing w:val="0"/>
        <w:jc w:val="both"/>
        <w:rPr/>
      </w:pPr>
      <w:r w:rsidDel="00000000" w:rsidR="00000000" w:rsidRPr="00000000">
        <w:rPr>
          <w:rtl w:val="0"/>
        </w:rPr>
        <w:t xml:space="preserve">1. Повне повторення архітектури hourglass (4 послідовних блоки з 4 рівнями, на кожному рівні однакова кількість фільтрів -128, резидуальний блок – hourglass, на підйомі режим сумації, для зменшення розмірності – max_pooling). Далі рожевий графік.</w:t>
      </w:r>
    </w:p>
    <w:p w:rsidR="00000000" w:rsidDel="00000000" w:rsidP="00000000" w:rsidRDefault="00000000" w:rsidRPr="00000000" w14:paraId="0000016D">
      <w:pPr>
        <w:spacing w:after="0" w:line="360" w:lineRule="auto"/>
        <w:ind w:firstLine="380"/>
        <w:contextualSpacing w:val="0"/>
        <w:jc w:val="both"/>
        <w:rPr/>
      </w:pPr>
      <w:r w:rsidDel="00000000" w:rsidR="00000000" w:rsidRPr="00000000">
        <w:rPr>
          <w:rtl w:val="0"/>
        </w:rPr>
        <w:t xml:space="preserve">2. 4 послідовних блоки з 4 рівнями, на кожному рівні однакова кількість фільтрів - 128, резидуальний блок – bneck, на підйомі режим сумації, для зменшення розмірності – max_pooling. Далі оранжевий графік.</w:t>
      </w:r>
    </w:p>
    <w:p w:rsidR="00000000" w:rsidDel="00000000" w:rsidP="00000000" w:rsidRDefault="00000000" w:rsidRPr="00000000" w14:paraId="0000016E">
      <w:pPr>
        <w:spacing w:after="0" w:line="360" w:lineRule="auto"/>
        <w:ind w:firstLine="380"/>
        <w:contextualSpacing w:val="0"/>
        <w:jc w:val="both"/>
        <w:rPr/>
      </w:pPr>
      <w:r w:rsidDel="00000000" w:rsidR="00000000" w:rsidRPr="00000000">
        <w:rPr>
          <w:rtl w:val="0"/>
        </w:rPr>
        <w:t xml:space="preserve">3. 6 послідовних блоки з 4 рівнями, на кожному рівні різна кількість фільтрів - [8,16,32,64], резидуальний блок – bneck, на підйомі режим конкатенації, для зменшення розмірності – inception. Далі сірий графік.</w:t>
      </w:r>
    </w:p>
    <w:p w:rsidR="00000000" w:rsidDel="00000000" w:rsidP="00000000" w:rsidRDefault="00000000" w:rsidRPr="00000000" w14:paraId="0000016F">
      <w:pPr>
        <w:spacing w:after="0" w:line="360" w:lineRule="auto"/>
        <w:ind w:firstLine="380"/>
        <w:contextualSpacing w:val="0"/>
        <w:jc w:val="both"/>
        <w:rPr/>
      </w:pPr>
      <w:r w:rsidDel="00000000" w:rsidR="00000000" w:rsidRPr="00000000">
        <w:rPr>
          <w:rtl w:val="0"/>
        </w:rPr>
        <w:t xml:space="preserve">4. 4 послідовних блоки з 4 рівнями, на кожному рівні різна кількість фільтрів - [16, 32, 64, 128], резидуальний блок – hourglass, на підйомі режим конкатенації, для зменшення розмірності – max_pooling. Далі зелений графік.</w:t>
      </w:r>
    </w:p>
    <w:p w:rsidR="00000000" w:rsidDel="00000000" w:rsidP="00000000" w:rsidRDefault="00000000" w:rsidRPr="00000000" w14:paraId="00000170">
      <w:pPr>
        <w:spacing w:after="0" w:line="360" w:lineRule="auto"/>
        <w:ind w:firstLine="380"/>
        <w:contextualSpacing w:val="0"/>
        <w:jc w:val="both"/>
        <w:rPr/>
      </w:pPr>
      <w:r w:rsidDel="00000000" w:rsidR="00000000" w:rsidRPr="00000000">
        <w:rPr>
          <w:rtl w:val="0"/>
        </w:rPr>
        <w:t xml:space="preserve">5. 4 послідовних блоки з 4 рівнями, на кожному рівні однакова кількість фільтрів - 64, резидуальний блок – block35, на підйомі режим сумації, для зменшення розмірності – max_pooling. Далі голубий графік.</w:t>
      </w:r>
    </w:p>
    <w:p w:rsidR="00000000" w:rsidDel="00000000" w:rsidP="00000000" w:rsidRDefault="00000000" w:rsidRPr="00000000" w14:paraId="00000171">
      <w:pPr>
        <w:spacing w:after="0" w:line="360" w:lineRule="auto"/>
        <w:ind w:firstLine="380"/>
        <w:contextualSpacing w:val="0"/>
        <w:jc w:val="both"/>
        <w:rPr/>
      </w:pPr>
      <w:r w:rsidDel="00000000" w:rsidR="00000000" w:rsidRPr="00000000">
        <w:rPr>
          <w:rtl w:val="0"/>
        </w:rPr>
        <w:t xml:space="preserve">Результати навчання у вигляді графіку значення функції коштовності від ітерації наведені на Рисунку 4.1.</w:t>
      </w:r>
    </w:p>
    <w:p w:rsidR="00000000" w:rsidDel="00000000" w:rsidP="00000000" w:rsidRDefault="00000000" w:rsidRPr="00000000" w14:paraId="00000172">
      <w:pPr>
        <w:spacing w:after="0" w:line="240" w:lineRule="auto"/>
        <w:contextualSpacing w:val="0"/>
        <w:rPr/>
      </w:pPr>
      <w:r w:rsidDel="00000000" w:rsidR="00000000" w:rsidRPr="00000000">
        <w:rPr>
          <w:rtl w:val="0"/>
        </w:rPr>
        <w:t xml:space="preserve"> </w:t>
      </w:r>
      <w:r w:rsidDel="00000000" w:rsidR="00000000" w:rsidRPr="00000000">
        <w:drawing>
          <wp:anchor allowOverlap="1" behindDoc="0" distB="0" distT="0" distL="114300" distR="114300" hidden="0" layoutInCell="1" locked="0" relativeHeight="0" simplePos="0">
            <wp:simplePos x="0" y="0"/>
            <wp:positionH relativeFrom="column">
              <wp:posOffset>19109</wp:posOffset>
            </wp:positionH>
            <wp:positionV relativeFrom="paragraph">
              <wp:posOffset>238343</wp:posOffset>
            </wp:positionV>
            <wp:extent cx="5986780" cy="2604770"/>
            <wp:effectExtent b="0" l="0" r="0" t="0"/>
            <wp:wrapSquare wrapText="bothSides" distB="0" distT="0" distL="114300" distR="114300"/>
            <wp:docPr id="25" name="image19.png"/>
            <a:graphic>
              <a:graphicData uri="http://schemas.openxmlformats.org/drawingml/2006/picture">
                <pic:pic>
                  <pic:nvPicPr>
                    <pic:cNvPr id="0" name="image19.png"/>
                    <pic:cNvPicPr preferRelativeResize="0"/>
                  </pic:nvPicPr>
                  <pic:blipFill>
                    <a:blip r:embed="rId33"/>
                    <a:srcRect b="11365" l="24507" r="5171" t="31219"/>
                    <a:stretch>
                      <a:fillRect/>
                    </a:stretch>
                  </pic:blipFill>
                  <pic:spPr>
                    <a:xfrm>
                      <a:off x="0" y="0"/>
                      <a:ext cx="5986780" cy="2604770"/>
                    </a:xfrm>
                    <a:prstGeom prst="rect"/>
                    <a:ln/>
                  </pic:spPr>
                </pic:pic>
              </a:graphicData>
            </a:graphic>
          </wp:anchor>
        </w:drawing>
      </w:r>
    </w:p>
    <w:p w:rsidR="00000000" w:rsidDel="00000000" w:rsidP="00000000" w:rsidRDefault="00000000" w:rsidRPr="00000000" w14:paraId="00000173">
      <w:pPr>
        <w:spacing w:after="0" w:line="240" w:lineRule="auto"/>
        <w:ind w:firstLine="380"/>
        <w:contextualSpacing w:val="0"/>
        <w:jc w:val="center"/>
        <w:rPr/>
      </w:pPr>
      <w:r w:rsidDel="00000000" w:rsidR="00000000" w:rsidRPr="00000000">
        <w:rPr>
          <w:rtl w:val="0"/>
        </w:rPr>
        <w:t xml:space="preserve">Рисунок 4.1 – Результати навчання у вигляді графіку</w:t>
      </w:r>
    </w:p>
    <w:p w:rsidR="00000000" w:rsidDel="00000000" w:rsidP="00000000" w:rsidRDefault="00000000" w:rsidRPr="00000000" w14:paraId="00000174">
      <w:pPr>
        <w:spacing w:after="0" w:line="240" w:lineRule="auto"/>
        <w:contextualSpacing w:val="0"/>
        <w:rPr/>
      </w:pPr>
      <w:r w:rsidDel="00000000" w:rsidR="00000000" w:rsidRPr="00000000">
        <w:rPr>
          <w:rtl w:val="0"/>
        </w:rPr>
      </w:r>
    </w:p>
    <w:p w:rsidR="00000000" w:rsidDel="00000000" w:rsidP="00000000" w:rsidRDefault="00000000" w:rsidRPr="00000000" w14:paraId="00000175">
      <w:pPr>
        <w:spacing w:after="0" w:line="240" w:lineRule="auto"/>
        <w:contextualSpacing w:val="0"/>
        <w:rPr/>
      </w:pPr>
      <w:r w:rsidDel="00000000" w:rsidR="00000000" w:rsidRPr="00000000">
        <w:rPr>
          <w:rtl w:val="0"/>
        </w:rPr>
        <w:t xml:space="preserve">На Рисунку 4.2 наведені результати навчання з більшим згладжуванням.</w:t>
      </w:r>
    </w:p>
    <w:p w:rsidR="00000000" w:rsidDel="00000000" w:rsidP="00000000" w:rsidRDefault="00000000" w:rsidRPr="00000000" w14:paraId="00000176">
      <w:pPr>
        <w:spacing w:after="0" w:line="240" w:lineRule="auto"/>
        <w:contextualSpacing w:val="0"/>
        <w:rPr/>
      </w:pPr>
      <w:r w:rsidDel="00000000" w:rsidR="00000000" w:rsidRPr="00000000">
        <w:rPr/>
        <w:drawing>
          <wp:inline distB="0" distT="0" distL="0" distR="0">
            <wp:extent cx="6443919" cy="3387446"/>
            <wp:effectExtent b="0" l="0" r="0" t="0"/>
            <wp:docPr id="18" name="image15.png"/>
            <a:graphic>
              <a:graphicData uri="http://schemas.openxmlformats.org/drawingml/2006/picture">
                <pic:pic>
                  <pic:nvPicPr>
                    <pic:cNvPr id="0" name="image15.png"/>
                    <pic:cNvPicPr preferRelativeResize="0"/>
                  </pic:nvPicPr>
                  <pic:blipFill>
                    <a:blip r:embed="rId34"/>
                    <a:srcRect b="0" l="24150" r="0" t="25179"/>
                    <a:stretch>
                      <a:fillRect/>
                    </a:stretch>
                  </pic:blipFill>
                  <pic:spPr>
                    <a:xfrm>
                      <a:off x="0" y="0"/>
                      <a:ext cx="6443919" cy="3387446"/>
                    </a:xfrm>
                    <a:prstGeom prst="rect"/>
                    <a:ln/>
                  </pic:spPr>
                </pic:pic>
              </a:graphicData>
            </a:graphic>
          </wp:inline>
        </w:drawing>
      </w:r>
      <w:r w:rsidDel="00000000" w:rsidR="00000000" w:rsidRPr="00000000">
        <w:rPr>
          <w:rtl w:val="0"/>
        </w:rPr>
      </w:r>
    </w:p>
    <w:p w:rsidR="00000000" w:rsidDel="00000000" w:rsidP="00000000" w:rsidRDefault="00000000" w:rsidRPr="00000000" w14:paraId="00000177">
      <w:pPr>
        <w:spacing w:after="0" w:line="240" w:lineRule="auto"/>
        <w:contextualSpacing w:val="0"/>
        <w:jc w:val="center"/>
        <w:rPr/>
      </w:pPr>
      <w:r w:rsidDel="00000000" w:rsidR="00000000" w:rsidRPr="00000000">
        <w:rPr>
          <w:rtl w:val="0"/>
        </w:rPr>
        <w:t xml:space="preserve">Рисунок 4.2 – Результати навчання з більшим згладжуванням</w:t>
      </w:r>
    </w:p>
    <w:p w:rsidR="00000000" w:rsidDel="00000000" w:rsidP="00000000" w:rsidRDefault="00000000" w:rsidRPr="00000000" w14:paraId="00000178">
      <w:pPr>
        <w:contextualSpacing w:val="0"/>
        <w:rPr/>
      </w:pPr>
      <w:r w:rsidDel="00000000" w:rsidR="00000000" w:rsidRPr="00000000">
        <w:br w:type="page"/>
      </w:r>
      <w:r w:rsidDel="00000000" w:rsidR="00000000" w:rsidRPr="00000000">
        <w:rPr>
          <w:rtl w:val="0"/>
        </w:rPr>
      </w:r>
    </w:p>
    <w:p w:rsidR="00000000" w:rsidDel="00000000" w:rsidP="00000000" w:rsidRDefault="00000000" w:rsidRPr="00000000" w14:paraId="00000179">
      <w:pPr>
        <w:pStyle w:val="Heading2"/>
        <w:contextualSpacing w:val="0"/>
        <w:rPr/>
      </w:pPr>
      <w:bookmarkStart w:colFirst="0" w:colLast="0" w:name="_1ci93xb" w:id="23"/>
      <w:bookmarkEnd w:id="23"/>
      <w:r w:rsidDel="00000000" w:rsidR="00000000" w:rsidRPr="00000000">
        <w:rPr>
          <w:rtl w:val="0"/>
        </w:rPr>
        <w:t xml:space="preserve">4.2 Інші графіки.</w:t>
      </w:r>
    </w:p>
    <w:p w:rsidR="00000000" w:rsidDel="00000000" w:rsidP="00000000" w:rsidRDefault="00000000" w:rsidRPr="00000000" w14:paraId="0000017A">
      <w:pPr>
        <w:spacing w:after="0" w:line="360" w:lineRule="auto"/>
        <w:contextualSpacing w:val="0"/>
        <w:jc w:val="both"/>
        <w:rPr/>
      </w:pPr>
      <w:r w:rsidDel="00000000" w:rsidR="00000000" w:rsidRPr="00000000">
        <w:rPr>
          <w:rtl w:val="0"/>
        </w:rPr>
        <w:t xml:space="preserve">У цьому підрозділі наведені також деякі важливі графіки. На Рисунку 4.3 наведений графік спаду learning rate. Learning rate – це гіперпараметр, який контролює, наскільки регулюються ваги нейронної мережі з урахуванням градієнта та функції коштовності. Чим нижче значення, тим повільніше  рухається градієнт по схилу вниз. Хоча це може бути гарною ідеєю (з використанням низької швидкості навчання) з точки зору забезпечення того, що ми не пропустимо жодних місцевих мінімумів. Це також може означати, що буде необхідно багато часу, щоб знайти мінімум - особливо, якщо пошук застряг на «плоскогір'ї».</w:t>
      </w:r>
    </w:p>
    <w:p w:rsidR="00000000" w:rsidDel="00000000" w:rsidP="00000000" w:rsidRDefault="00000000" w:rsidRPr="00000000" w14:paraId="0000017B">
      <w:pPr>
        <w:spacing w:after="0" w:line="240" w:lineRule="auto"/>
        <w:contextualSpacing w:val="0"/>
        <w:rPr/>
      </w:pPr>
      <w:r w:rsidDel="00000000" w:rsidR="00000000" w:rsidRPr="00000000">
        <w:rPr>
          <w:rtl w:val="0"/>
        </w:rPr>
      </w:r>
    </w:p>
    <w:p w:rsidR="00000000" w:rsidDel="00000000" w:rsidP="00000000" w:rsidRDefault="00000000" w:rsidRPr="00000000" w14:paraId="0000017C">
      <w:pPr>
        <w:spacing w:after="0" w:line="240" w:lineRule="auto"/>
        <w:contextualSpacing w:val="0"/>
        <w:jc w:val="center"/>
        <w:rPr/>
      </w:pPr>
      <w:r w:rsidDel="00000000" w:rsidR="00000000" w:rsidRPr="00000000">
        <w:rPr/>
        <w:drawing>
          <wp:inline distB="0" distT="0" distL="0" distR="0">
            <wp:extent cx="6439688" cy="3092565"/>
            <wp:effectExtent b="0" l="0" r="0" t="0"/>
            <wp:docPr id="19" name="image14.png"/>
            <a:graphic>
              <a:graphicData uri="http://schemas.openxmlformats.org/drawingml/2006/picture">
                <pic:pic>
                  <pic:nvPicPr>
                    <pic:cNvPr id="0" name="image14.png"/>
                    <pic:cNvPicPr preferRelativeResize="0"/>
                  </pic:nvPicPr>
                  <pic:blipFill>
                    <a:blip r:embed="rId35"/>
                    <a:srcRect b="11984" l="0" r="7513" t="0"/>
                    <a:stretch>
                      <a:fillRect/>
                    </a:stretch>
                  </pic:blipFill>
                  <pic:spPr>
                    <a:xfrm>
                      <a:off x="0" y="0"/>
                      <a:ext cx="6439688" cy="3092565"/>
                    </a:xfrm>
                    <a:prstGeom prst="rect"/>
                    <a:ln/>
                  </pic:spPr>
                </pic:pic>
              </a:graphicData>
            </a:graphic>
          </wp:inline>
        </w:drawing>
      </w:r>
      <w:r w:rsidDel="00000000" w:rsidR="00000000" w:rsidRPr="00000000">
        <w:rPr>
          <w:rtl w:val="0"/>
        </w:rPr>
        <w:t xml:space="preserve">Рисунок 4.3 – графік спаду learning rate</w:t>
      </w:r>
    </w:p>
    <w:p w:rsidR="00000000" w:rsidDel="00000000" w:rsidP="00000000" w:rsidRDefault="00000000" w:rsidRPr="00000000" w14:paraId="0000017D">
      <w:pPr>
        <w:spacing w:after="0" w:line="240" w:lineRule="auto"/>
        <w:contextualSpacing w:val="0"/>
        <w:rPr/>
      </w:pPr>
      <w:r w:rsidDel="00000000" w:rsidR="00000000" w:rsidRPr="00000000">
        <w:rPr>
          <w:rtl w:val="0"/>
        </w:rPr>
      </w:r>
    </w:p>
    <w:p w:rsidR="00000000" w:rsidDel="00000000" w:rsidP="00000000" w:rsidRDefault="00000000" w:rsidRPr="00000000" w14:paraId="0000017E">
      <w:pPr>
        <w:spacing w:after="0" w:line="360" w:lineRule="auto"/>
        <w:contextualSpacing w:val="0"/>
        <w:jc w:val="both"/>
        <w:rPr/>
      </w:pPr>
      <w:r w:rsidDel="00000000" w:rsidR="00000000" w:rsidRPr="00000000">
        <w:rPr>
          <w:rtl w:val="0"/>
        </w:rPr>
      </w:r>
    </w:p>
    <w:p w:rsidR="00000000" w:rsidDel="00000000" w:rsidP="00000000" w:rsidRDefault="00000000" w:rsidRPr="00000000" w14:paraId="0000017F">
      <w:pPr>
        <w:contextualSpacing w:val="0"/>
        <w:rPr/>
      </w:pPr>
      <w:r w:rsidDel="00000000" w:rsidR="00000000" w:rsidRPr="00000000">
        <w:br w:type="page"/>
      </w:r>
      <w:r w:rsidDel="00000000" w:rsidR="00000000" w:rsidRPr="00000000">
        <w:rPr>
          <w:rtl w:val="0"/>
        </w:rPr>
      </w:r>
    </w:p>
    <w:p w:rsidR="00000000" w:rsidDel="00000000" w:rsidP="00000000" w:rsidRDefault="00000000" w:rsidRPr="00000000" w14:paraId="00000180">
      <w:pPr>
        <w:spacing w:after="0" w:line="360" w:lineRule="auto"/>
        <w:contextualSpacing w:val="0"/>
        <w:jc w:val="both"/>
        <w:rPr/>
      </w:pPr>
      <w:r w:rsidDel="00000000" w:rsidR="00000000" w:rsidRPr="00000000">
        <w:rPr>
          <w:rtl w:val="0"/>
        </w:rPr>
        <w:t xml:space="preserve">Також для того щоб краще розуміти, що відбуваеться з навчанням виводилися графіки градієнтів на різних шарах нейронної мережі як показано на Рисунку 4.4 та Рисунку 4.5.</w:t>
      </w:r>
    </w:p>
    <w:p w:rsidR="00000000" w:rsidDel="00000000" w:rsidP="00000000" w:rsidRDefault="00000000" w:rsidRPr="00000000" w14:paraId="00000181">
      <w:pPr>
        <w:spacing w:after="0" w:line="240" w:lineRule="auto"/>
        <w:contextualSpacing w:val="0"/>
        <w:jc w:val="both"/>
        <w:rPr/>
      </w:pPr>
      <w:r w:rsidDel="00000000" w:rsidR="00000000" w:rsidRPr="00000000">
        <w:rPr>
          <w:rtl w:val="0"/>
        </w:rPr>
      </w:r>
    </w:p>
    <w:p w:rsidR="00000000" w:rsidDel="00000000" w:rsidP="00000000" w:rsidRDefault="00000000" w:rsidRPr="00000000" w14:paraId="00000182">
      <w:pPr>
        <w:spacing w:after="0" w:line="240" w:lineRule="auto"/>
        <w:contextualSpacing w:val="0"/>
        <w:rPr/>
      </w:pPr>
      <w:r w:rsidDel="00000000" w:rsidR="00000000" w:rsidRPr="00000000">
        <w:rPr/>
        <w:drawing>
          <wp:inline distB="0" distT="0" distL="0" distR="0">
            <wp:extent cx="6437863" cy="3814671"/>
            <wp:effectExtent b="0" l="0" r="0" t="0"/>
            <wp:docPr id="1" name="image31.png"/>
            <a:graphic>
              <a:graphicData uri="http://schemas.openxmlformats.org/drawingml/2006/picture">
                <pic:pic>
                  <pic:nvPicPr>
                    <pic:cNvPr id="0" name="image31.png"/>
                    <pic:cNvPicPr preferRelativeResize="0"/>
                  </pic:nvPicPr>
                  <pic:blipFill>
                    <a:blip r:embed="rId36"/>
                    <a:srcRect b="13139" l="0" r="14211" t="0"/>
                    <a:stretch>
                      <a:fillRect/>
                    </a:stretch>
                  </pic:blipFill>
                  <pic:spPr>
                    <a:xfrm>
                      <a:off x="0" y="0"/>
                      <a:ext cx="6437863" cy="3814671"/>
                    </a:xfrm>
                    <a:prstGeom prst="rect"/>
                    <a:ln/>
                  </pic:spPr>
                </pic:pic>
              </a:graphicData>
            </a:graphic>
          </wp:inline>
        </w:drawing>
      </w:r>
      <w:r w:rsidDel="00000000" w:rsidR="00000000" w:rsidRPr="00000000">
        <w:rPr>
          <w:rtl w:val="0"/>
        </w:rPr>
      </w:r>
    </w:p>
    <w:p w:rsidR="00000000" w:rsidDel="00000000" w:rsidP="00000000" w:rsidRDefault="00000000" w:rsidRPr="00000000" w14:paraId="00000183">
      <w:pPr>
        <w:spacing w:after="0" w:line="240" w:lineRule="auto"/>
        <w:contextualSpacing w:val="0"/>
        <w:rPr/>
      </w:pPr>
      <w:r w:rsidDel="00000000" w:rsidR="00000000" w:rsidRPr="00000000">
        <w:rPr>
          <w:rtl w:val="0"/>
        </w:rPr>
      </w:r>
    </w:p>
    <w:p w:rsidR="00000000" w:rsidDel="00000000" w:rsidP="00000000" w:rsidRDefault="00000000" w:rsidRPr="00000000" w14:paraId="00000184">
      <w:pPr>
        <w:contextualSpacing w:val="0"/>
        <w:jc w:val="center"/>
        <w:rPr/>
      </w:pPr>
      <w:r w:rsidDel="00000000" w:rsidR="00000000" w:rsidRPr="00000000">
        <w:rPr>
          <w:rtl w:val="0"/>
        </w:rPr>
        <w:t xml:space="preserve">Рисунок 4.4 – значення градієнтів на різних шарах нейронної мережі</w:t>
      </w:r>
    </w:p>
    <w:p w:rsidR="00000000" w:rsidDel="00000000" w:rsidP="00000000" w:rsidRDefault="00000000" w:rsidRPr="00000000" w14:paraId="00000185">
      <w:pPr>
        <w:spacing w:line="360" w:lineRule="auto"/>
        <w:ind w:firstLine="720"/>
        <w:contextualSpacing w:val="0"/>
        <w:jc w:val="both"/>
        <w:rPr/>
      </w:pPr>
      <w:r w:rsidDel="00000000" w:rsidR="00000000" w:rsidRPr="00000000">
        <w:rPr>
          <w:rtl w:val="0"/>
        </w:rPr>
        <w:t xml:space="preserve">Графіки поведінки градієнтів іноді набагато важливіші для розуміння того, що відбувається з навчанням. Фактично графіки та фактичні результати – це наразі єдиний спосіб розуміти, що саме необхідно покращити в мережі. Якщо градієнти стають null або сходять до 0, то варто спробувати інші функції активації, інший спосіб регуляризації, абощо.</w:t>
      </w:r>
    </w:p>
    <w:p w:rsidR="00000000" w:rsidDel="00000000" w:rsidP="00000000" w:rsidRDefault="00000000" w:rsidRPr="00000000" w14:paraId="00000186">
      <w:pPr>
        <w:spacing w:after="0" w:line="240" w:lineRule="auto"/>
        <w:contextualSpacing w:val="0"/>
        <w:rPr/>
      </w:pPr>
      <w:r w:rsidDel="00000000" w:rsidR="00000000" w:rsidRPr="00000000">
        <w:rPr>
          <w:rtl w:val="0"/>
        </w:rPr>
      </w:r>
    </w:p>
    <w:p w:rsidR="00000000" w:rsidDel="00000000" w:rsidP="00000000" w:rsidRDefault="00000000" w:rsidRPr="00000000" w14:paraId="00000187">
      <w:pPr>
        <w:spacing w:after="0" w:line="240" w:lineRule="auto"/>
        <w:contextualSpacing w:val="0"/>
        <w:rPr/>
      </w:pPr>
      <w:r w:rsidDel="00000000" w:rsidR="00000000" w:rsidRPr="00000000">
        <w:rPr/>
        <w:drawing>
          <wp:inline distB="0" distT="0" distL="0" distR="0">
            <wp:extent cx="6171462" cy="3363899"/>
            <wp:effectExtent b="0" l="0" r="0" t="0"/>
            <wp:docPr id="2" name="image21.png"/>
            <a:graphic>
              <a:graphicData uri="http://schemas.openxmlformats.org/drawingml/2006/picture">
                <pic:pic>
                  <pic:nvPicPr>
                    <pic:cNvPr id="0" name="image21.png"/>
                    <pic:cNvPicPr preferRelativeResize="0"/>
                  </pic:nvPicPr>
                  <pic:blipFill>
                    <a:blip r:embed="rId37"/>
                    <a:srcRect b="14971" l="0" r="14669" t="0"/>
                    <a:stretch>
                      <a:fillRect/>
                    </a:stretch>
                  </pic:blipFill>
                  <pic:spPr>
                    <a:xfrm>
                      <a:off x="0" y="0"/>
                      <a:ext cx="6171462" cy="3363899"/>
                    </a:xfrm>
                    <a:prstGeom prst="rect"/>
                    <a:ln/>
                  </pic:spPr>
                </pic:pic>
              </a:graphicData>
            </a:graphic>
          </wp:inline>
        </w:drawing>
      </w:r>
      <w:r w:rsidDel="00000000" w:rsidR="00000000" w:rsidRPr="00000000">
        <w:rPr>
          <w:rtl w:val="0"/>
        </w:rPr>
      </w:r>
    </w:p>
    <w:p w:rsidR="00000000" w:rsidDel="00000000" w:rsidP="00000000" w:rsidRDefault="00000000" w:rsidRPr="00000000" w14:paraId="00000188">
      <w:pPr>
        <w:spacing w:after="0" w:line="240" w:lineRule="auto"/>
        <w:contextualSpacing w:val="0"/>
        <w:jc w:val="center"/>
        <w:rPr/>
      </w:pPr>
      <w:r w:rsidDel="00000000" w:rsidR="00000000" w:rsidRPr="00000000">
        <w:rPr>
          <w:rtl w:val="0"/>
        </w:rPr>
        <w:t xml:space="preserve">Рисунок 4.5 – значення градієнтів на шарах batch-normalization</w:t>
      </w:r>
    </w:p>
    <w:p w:rsidR="00000000" w:rsidDel="00000000" w:rsidP="00000000" w:rsidRDefault="00000000" w:rsidRPr="00000000" w14:paraId="00000189">
      <w:pPr>
        <w:pStyle w:val="Heading2"/>
        <w:contextualSpacing w:val="0"/>
        <w:rPr/>
      </w:pPr>
      <w:bookmarkStart w:colFirst="0" w:colLast="0" w:name="_3whwml4" w:id="24"/>
      <w:bookmarkEnd w:id="24"/>
      <w:r w:rsidDel="00000000" w:rsidR="00000000" w:rsidRPr="00000000">
        <w:rPr>
          <w:rtl w:val="0"/>
        </w:rPr>
        <w:t xml:space="preserve">4.2 Найкращі результати.</w:t>
      </w:r>
    </w:p>
    <w:p w:rsidR="00000000" w:rsidDel="00000000" w:rsidP="00000000" w:rsidRDefault="00000000" w:rsidRPr="00000000" w14:paraId="0000018A">
      <w:pPr>
        <w:spacing w:after="0" w:line="360" w:lineRule="auto"/>
        <w:ind w:firstLine="380"/>
        <w:contextualSpacing w:val="0"/>
        <w:jc w:val="both"/>
        <w:rPr/>
      </w:pPr>
      <w:r w:rsidDel="00000000" w:rsidR="00000000" w:rsidRPr="00000000">
        <w:rPr>
          <w:rtl w:val="0"/>
        </w:rPr>
        <w:t xml:space="preserve">Як видно з графіку найменший лос дала архітектура під номером 2(червоний, нижній графік). Її фактичні результати показані на Рисунках 4.6, 4.7 і 4.8.</w:t>
      </w:r>
    </w:p>
    <w:p w:rsidR="00000000" w:rsidDel="00000000" w:rsidP="00000000" w:rsidRDefault="00000000" w:rsidRPr="00000000" w14:paraId="0000018B">
      <w:pPr>
        <w:spacing w:after="0" w:line="240" w:lineRule="auto"/>
        <w:ind w:firstLine="380"/>
        <w:contextualSpacing w:val="0"/>
        <w:rPr/>
      </w:pPr>
      <w:r w:rsidDel="00000000" w:rsidR="00000000" w:rsidRPr="00000000">
        <w:rPr/>
        <w:drawing>
          <wp:inline distB="0" distT="0" distL="0" distR="0">
            <wp:extent cx="6248560" cy="1066798"/>
            <wp:effectExtent b="0" l="0" r="0" t="0"/>
            <wp:docPr id="3" name="image28.png"/>
            <a:graphic>
              <a:graphicData uri="http://schemas.openxmlformats.org/drawingml/2006/picture">
                <pic:pic>
                  <pic:nvPicPr>
                    <pic:cNvPr id="0" name="image28.png"/>
                    <pic:cNvPicPr preferRelativeResize="0"/>
                  </pic:nvPicPr>
                  <pic:blipFill>
                    <a:blip r:embed="rId38"/>
                    <a:srcRect b="31640" l="2504" r="16814" t="14096"/>
                    <a:stretch>
                      <a:fillRect/>
                    </a:stretch>
                  </pic:blipFill>
                  <pic:spPr>
                    <a:xfrm>
                      <a:off x="0" y="0"/>
                      <a:ext cx="6248560" cy="1066798"/>
                    </a:xfrm>
                    <a:prstGeom prst="rect"/>
                    <a:ln/>
                  </pic:spPr>
                </pic:pic>
              </a:graphicData>
            </a:graphic>
          </wp:inline>
        </w:drawing>
      </w:r>
      <w:r w:rsidDel="00000000" w:rsidR="00000000" w:rsidRPr="00000000">
        <w:rPr>
          <w:rtl w:val="0"/>
        </w:rPr>
      </w:r>
    </w:p>
    <w:p w:rsidR="00000000" w:rsidDel="00000000" w:rsidP="00000000" w:rsidRDefault="00000000" w:rsidRPr="00000000" w14:paraId="0000018C">
      <w:pPr>
        <w:spacing w:after="0" w:line="240" w:lineRule="auto"/>
        <w:ind w:firstLine="380"/>
        <w:contextualSpacing w:val="0"/>
        <w:rPr/>
      </w:pPr>
      <w:r w:rsidDel="00000000" w:rsidR="00000000" w:rsidRPr="00000000">
        <w:rPr>
          <w:rtl w:val="0"/>
        </w:rPr>
      </w:r>
    </w:p>
    <w:p w:rsidR="00000000" w:rsidDel="00000000" w:rsidP="00000000" w:rsidRDefault="00000000" w:rsidRPr="00000000" w14:paraId="0000018D">
      <w:pPr>
        <w:spacing w:after="0" w:line="240" w:lineRule="auto"/>
        <w:ind w:firstLine="380"/>
        <w:contextualSpacing w:val="0"/>
        <w:jc w:val="center"/>
        <w:rPr/>
      </w:pPr>
      <w:r w:rsidDel="00000000" w:rsidR="00000000" w:rsidRPr="00000000">
        <w:rPr>
          <w:rtl w:val="0"/>
        </w:rPr>
        <w:t xml:space="preserve">Рисунок 4.6 – результат роботи нейронної мережі на 1 ітерації</w:t>
      </w:r>
    </w:p>
    <w:p w:rsidR="00000000" w:rsidDel="00000000" w:rsidP="00000000" w:rsidRDefault="00000000" w:rsidRPr="00000000" w14:paraId="0000018E">
      <w:pPr>
        <w:spacing w:after="0" w:line="240" w:lineRule="auto"/>
        <w:ind w:firstLine="380"/>
        <w:contextualSpacing w:val="0"/>
        <w:rPr/>
      </w:pPr>
      <w:r w:rsidDel="00000000" w:rsidR="00000000" w:rsidRPr="00000000">
        <w:rPr/>
        <w:drawing>
          <wp:inline distB="0" distT="0" distL="0" distR="0">
            <wp:extent cx="6268947" cy="990377"/>
            <wp:effectExtent b="0" l="0" r="0" t="0"/>
            <wp:docPr id="4" name="image17.png"/>
            <a:graphic>
              <a:graphicData uri="http://schemas.openxmlformats.org/drawingml/2006/picture">
                <pic:pic>
                  <pic:nvPicPr>
                    <pic:cNvPr id="0" name="image17.png"/>
                    <pic:cNvPicPr preferRelativeResize="0"/>
                  </pic:nvPicPr>
                  <pic:blipFill>
                    <a:blip r:embed="rId39"/>
                    <a:srcRect b="40528" l="4295" r="22001" t="14165"/>
                    <a:stretch>
                      <a:fillRect/>
                    </a:stretch>
                  </pic:blipFill>
                  <pic:spPr>
                    <a:xfrm>
                      <a:off x="0" y="0"/>
                      <a:ext cx="6268947" cy="990377"/>
                    </a:xfrm>
                    <a:prstGeom prst="rect"/>
                    <a:ln/>
                  </pic:spPr>
                </pic:pic>
              </a:graphicData>
            </a:graphic>
          </wp:inline>
        </w:drawing>
      </w:r>
      <w:r w:rsidDel="00000000" w:rsidR="00000000" w:rsidRPr="00000000">
        <w:rPr>
          <w:rtl w:val="0"/>
        </w:rPr>
      </w:r>
    </w:p>
    <w:p w:rsidR="00000000" w:rsidDel="00000000" w:rsidP="00000000" w:rsidRDefault="00000000" w:rsidRPr="00000000" w14:paraId="0000018F">
      <w:pPr>
        <w:spacing w:after="0" w:line="240" w:lineRule="auto"/>
        <w:ind w:firstLine="380"/>
        <w:contextualSpacing w:val="0"/>
        <w:jc w:val="center"/>
        <w:rPr/>
      </w:pPr>
      <w:r w:rsidDel="00000000" w:rsidR="00000000" w:rsidRPr="00000000">
        <w:rPr>
          <w:rtl w:val="0"/>
        </w:rPr>
        <w:t xml:space="preserve">Рисунок 4.7 – результат роботи нейронної мережі на 46900 ітерації</w:t>
      </w:r>
    </w:p>
    <w:p w:rsidR="00000000" w:rsidDel="00000000" w:rsidP="00000000" w:rsidRDefault="00000000" w:rsidRPr="00000000" w14:paraId="00000190">
      <w:pPr>
        <w:spacing w:after="0" w:line="240" w:lineRule="auto"/>
        <w:ind w:firstLine="380"/>
        <w:contextualSpacing w:val="0"/>
        <w:rPr/>
      </w:pPr>
      <w:r w:rsidDel="00000000" w:rsidR="00000000" w:rsidRPr="00000000">
        <w:rPr>
          <w:rtl w:val="0"/>
        </w:rPr>
      </w:r>
    </w:p>
    <w:p w:rsidR="00000000" w:rsidDel="00000000" w:rsidP="00000000" w:rsidRDefault="00000000" w:rsidRPr="00000000" w14:paraId="00000191">
      <w:pPr>
        <w:spacing w:after="0" w:line="240" w:lineRule="auto"/>
        <w:ind w:firstLine="380"/>
        <w:contextualSpacing w:val="0"/>
        <w:rPr/>
      </w:pPr>
      <w:r w:rsidDel="00000000" w:rsidR="00000000" w:rsidRPr="00000000">
        <w:rPr/>
        <w:drawing>
          <wp:inline distB="0" distT="0" distL="0" distR="0">
            <wp:extent cx="6271617" cy="1040738"/>
            <wp:effectExtent b="0" l="0" r="0" t="0"/>
            <wp:docPr id="5" name="image12.png"/>
            <a:graphic>
              <a:graphicData uri="http://schemas.openxmlformats.org/drawingml/2006/picture">
                <pic:pic>
                  <pic:nvPicPr>
                    <pic:cNvPr id="0" name="image12.png"/>
                    <pic:cNvPicPr preferRelativeResize="0"/>
                  </pic:nvPicPr>
                  <pic:blipFill>
                    <a:blip r:embed="rId40"/>
                    <a:srcRect b="34744" l="-358" r="16277" t="9327"/>
                    <a:stretch>
                      <a:fillRect/>
                    </a:stretch>
                  </pic:blipFill>
                  <pic:spPr>
                    <a:xfrm>
                      <a:off x="0" y="0"/>
                      <a:ext cx="6271617" cy="1040738"/>
                    </a:xfrm>
                    <a:prstGeom prst="rect"/>
                    <a:ln/>
                  </pic:spPr>
                </pic:pic>
              </a:graphicData>
            </a:graphic>
          </wp:inline>
        </w:drawing>
      </w:r>
      <w:r w:rsidDel="00000000" w:rsidR="00000000" w:rsidRPr="00000000">
        <w:rPr>
          <w:rtl w:val="0"/>
        </w:rPr>
      </w:r>
    </w:p>
    <w:p w:rsidR="00000000" w:rsidDel="00000000" w:rsidP="00000000" w:rsidRDefault="00000000" w:rsidRPr="00000000" w14:paraId="00000192">
      <w:pPr>
        <w:spacing w:after="0" w:line="240" w:lineRule="auto"/>
        <w:ind w:firstLine="380"/>
        <w:contextualSpacing w:val="0"/>
        <w:jc w:val="center"/>
        <w:rPr/>
      </w:pPr>
      <w:r w:rsidDel="00000000" w:rsidR="00000000" w:rsidRPr="00000000">
        <w:rPr>
          <w:rtl w:val="0"/>
        </w:rPr>
        <w:t xml:space="preserve">Рисунок 4.8 – результат роботи нейронної мережі на 92600 ітерації</w:t>
      </w:r>
    </w:p>
    <w:p w:rsidR="00000000" w:rsidDel="00000000" w:rsidP="00000000" w:rsidRDefault="00000000" w:rsidRPr="00000000" w14:paraId="00000193">
      <w:pPr>
        <w:pStyle w:val="Heading2"/>
        <w:contextualSpacing w:val="0"/>
        <w:rPr/>
      </w:pPr>
      <w:bookmarkStart w:colFirst="0" w:colLast="0" w:name="_2bn6wsx" w:id="25"/>
      <w:bookmarkEnd w:id="25"/>
      <w:r w:rsidDel="00000000" w:rsidR="00000000" w:rsidRPr="00000000">
        <w:rPr>
          <w:rtl w:val="0"/>
        </w:rPr>
        <w:t xml:space="preserve">4.3 Результати для інших архітектур.</w:t>
      </w:r>
    </w:p>
    <w:p w:rsidR="00000000" w:rsidDel="00000000" w:rsidP="00000000" w:rsidRDefault="00000000" w:rsidRPr="00000000" w14:paraId="00000194">
      <w:pPr>
        <w:spacing w:line="360" w:lineRule="auto"/>
        <w:ind w:firstLine="720"/>
        <w:contextualSpacing w:val="0"/>
        <w:rPr/>
      </w:pPr>
      <w:r w:rsidDel="00000000" w:rsidR="00000000" w:rsidRPr="00000000">
        <w:rPr>
          <w:rtl w:val="0"/>
        </w:rPr>
        <w:t xml:space="preserve">Результати для архітектур 1,3,4,5 наведено відповідно на Рисунках 4.9, 4.10, 4.11, 4.12, 4.13.</w:t>
      </w:r>
    </w:p>
    <w:p w:rsidR="00000000" w:rsidDel="00000000" w:rsidP="00000000" w:rsidRDefault="00000000" w:rsidRPr="00000000" w14:paraId="00000195">
      <w:pPr>
        <w:contextualSpacing w:val="0"/>
        <w:rPr>
          <w:rFonts w:ascii="Times" w:cs="Times" w:eastAsia="Times" w:hAnsi="Times"/>
          <w:color w:val="000000"/>
        </w:rPr>
      </w:pPr>
      <w:r w:rsidDel="00000000" w:rsidR="00000000" w:rsidRPr="00000000">
        <w:rPr>
          <w:rFonts w:ascii="Times" w:cs="Times" w:eastAsia="Times" w:hAnsi="Times"/>
          <w:color w:val="000000"/>
        </w:rPr>
        <w:drawing>
          <wp:inline distB="0" distT="0" distL="0" distR="0">
            <wp:extent cx="5943600" cy="2423795"/>
            <wp:effectExtent b="0" l="0" r="0" t="0"/>
            <wp:docPr id="6" name="image7.jpg"/>
            <a:graphic>
              <a:graphicData uri="http://schemas.openxmlformats.org/drawingml/2006/picture">
                <pic:pic>
                  <pic:nvPicPr>
                    <pic:cNvPr id="0" name="image7.jpg"/>
                    <pic:cNvPicPr preferRelativeResize="0"/>
                  </pic:nvPicPr>
                  <pic:blipFill>
                    <a:blip r:embed="rId41"/>
                    <a:srcRect b="0" l="0" r="0" t="0"/>
                    <a:stretch>
                      <a:fillRect/>
                    </a:stretch>
                  </pic:blipFill>
                  <pic:spPr>
                    <a:xfrm>
                      <a:off x="0" y="0"/>
                      <a:ext cx="5943600" cy="2423795"/>
                    </a:xfrm>
                    <a:prstGeom prst="rect"/>
                    <a:ln/>
                  </pic:spPr>
                </pic:pic>
              </a:graphicData>
            </a:graphic>
          </wp:inline>
        </w:drawing>
      </w:r>
      <w:r w:rsidDel="00000000" w:rsidR="00000000" w:rsidRPr="00000000">
        <w:rPr>
          <w:rtl w:val="0"/>
        </w:rPr>
      </w:r>
    </w:p>
    <w:p w:rsidR="00000000" w:rsidDel="00000000" w:rsidP="00000000" w:rsidRDefault="00000000" w:rsidRPr="00000000" w14:paraId="00000196">
      <w:pPr>
        <w:contextualSpacing w:val="0"/>
        <w:jc w:val="center"/>
        <w:rPr>
          <w:rFonts w:ascii="Times" w:cs="Times" w:eastAsia="Times" w:hAnsi="Times"/>
          <w:color w:val="000000"/>
        </w:rPr>
      </w:pPr>
      <w:r w:rsidDel="00000000" w:rsidR="00000000" w:rsidRPr="00000000">
        <w:rPr>
          <w:rFonts w:ascii="Times" w:cs="Times" w:eastAsia="Times" w:hAnsi="Times"/>
          <w:color w:val="000000"/>
          <w:rtl w:val="0"/>
        </w:rPr>
        <w:t xml:space="preserve">Рисунок 4.9 – результат роботи архітектури №1</w:t>
      </w:r>
      <w:r w:rsidDel="00000000" w:rsidR="00000000" w:rsidRPr="00000000">
        <w:rPr>
          <w:rFonts w:ascii="Times" w:cs="Times" w:eastAsia="Times" w:hAnsi="Times"/>
          <w:color w:val="000000"/>
        </w:rPr>
        <w:drawing>
          <wp:inline distB="0" distT="0" distL="0" distR="0">
            <wp:extent cx="5943600" cy="2461260"/>
            <wp:effectExtent b="0" l="0" r="0" t="0"/>
            <wp:docPr id="7" name="image18.jpg"/>
            <a:graphic>
              <a:graphicData uri="http://schemas.openxmlformats.org/drawingml/2006/picture">
                <pic:pic>
                  <pic:nvPicPr>
                    <pic:cNvPr id="0" name="image18.jpg"/>
                    <pic:cNvPicPr preferRelativeResize="0"/>
                  </pic:nvPicPr>
                  <pic:blipFill>
                    <a:blip r:embed="rId42"/>
                    <a:srcRect b="0" l="0" r="0" t="0"/>
                    <a:stretch>
                      <a:fillRect/>
                    </a:stretch>
                  </pic:blipFill>
                  <pic:spPr>
                    <a:xfrm>
                      <a:off x="0" y="0"/>
                      <a:ext cx="5943600" cy="2461260"/>
                    </a:xfrm>
                    <a:prstGeom prst="rect"/>
                    <a:ln/>
                  </pic:spPr>
                </pic:pic>
              </a:graphicData>
            </a:graphic>
          </wp:inline>
        </w:drawing>
      </w:r>
      <w:r w:rsidDel="00000000" w:rsidR="00000000" w:rsidRPr="00000000">
        <w:rPr>
          <w:rtl w:val="0"/>
        </w:rPr>
      </w:r>
    </w:p>
    <w:p w:rsidR="00000000" w:rsidDel="00000000" w:rsidP="00000000" w:rsidRDefault="00000000" w:rsidRPr="00000000" w14:paraId="00000197">
      <w:pPr>
        <w:contextualSpacing w:val="0"/>
        <w:jc w:val="center"/>
        <w:rPr>
          <w:rFonts w:ascii="Times" w:cs="Times" w:eastAsia="Times" w:hAnsi="Times"/>
          <w:color w:val="000000"/>
        </w:rPr>
      </w:pPr>
      <w:r w:rsidDel="00000000" w:rsidR="00000000" w:rsidRPr="00000000">
        <w:rPr>
          <w:rFonts w:ascii="Times" w:cs="Times" w:eastAsia="Times" w:hAnsi="Times"/>
          <w:color w:val="000000"/>
          <w:rtl w:val="0"/>
        </w:rPr>
        <w:t xml:space="preserve">Рисунок 4.10 – результат роботи архітектури №3</w:t>
      </w:r>
    </w:p>
    <w:p w:rsidR="00000000" w:rsidDel="00000000" w:rsidP="00000000" w:rsidRDefault="00000000" w:rsidRPr="00000000" w14:paraId="00000198">
      <w:pPr>
        <w:contextualSpacing w:val="0"/>
        <w:rPr>
          <w:rFonts w:ascii="Times" w:cs="Times" w:eastAsia="Times" w:hAnsi="Times"/>
          <w:color w:val="000000"/>
        </w:rPr>
      </w:pPr>
      <w:r w:rsidDel="00000000" w:rsidR="00000000" w:rsidRPr="00000000">
        <w:rPr>
          <w:rFonts w:ascii="Times" w:cs="Times" w:eastAsia="Times" w:hAnsi="Times"/>
          <w:color w:val="000000"/>
        </w:rPr>
        <w:drawing>
          <wp:inline distB="0" distT="0" distL="0" distR="0">
            <wp:extent cx="5947699" cy="2915330"/>
            <wp:effectExtent b="0" l="0" r="0" t="0"/>
            <wp:docPr id="8" name="image8.jpg"/>
            <a:graphic>
              <a:graphicData uri="http://schemas.openxmlformats.org/drawingml/2006/picture">
                <pic:pic>
                  <pic:nvPicPr>
                    <pic:cNvPr id="0" name="image8.jpg"/>
                    <pic:cNvPicPr preferRelativeResize="0"/>
                  </pic:nvPicPr>
                  <pic:blipFill>
                    <a:blip r:embed="rId31"/>
                    <a:srcRect b="0" l="0" r="0" t="0"/>
                    <a:stretch>
                      <a:fillRect/>
                    </a:stretch>
                  </pic:blipFill>
                  <pic:spPr>
                    <a:xfrm>
                      <a:off x="0" y="0"/>
                      <a:ext cx="5947699" cy="2915330"/>
                    </a:xfrm>
                    <a:prstGeom prst="rect"/>
                    <a:ln/>
                  </pic:spPr>
                </pic:pic>
              </a:graphicData>
            </a:graphic>
          </wp:inline>
        </w:drawing>
      </w:r>
      <w:r w:rsidDel="00000000" w:rsidR="00000000" w:rsidRPr="00000000">
        <w:rPr>
          <w:rtl w:val="0"/>
        </w:rPr>
      </w:r>
    </w:p>
    <w:p w:rsidR="00000000" w:rsidDel="00000000" w:rsidP="00000000" w:rsidRDefault="00000000" w:rsidRPr="00000000" w14:paraId="00000199">
      <w:pPr>
        <w:contextualSpacing w:val="0"/>
        <w:jc w:val="center"/>
        <w:rPr>
          <w:rFonts w:ascii="Times" w:cs="Times" w:eastAsia="Times" w:hAnsi="Times"/>
          <w:color w:val="000000"/>
        </w:rPr>
      </w:pPr>
      <w:r w:rsidDel="00000000" w:rsidR="00000000" w:rsidRPr="00000000">
        <w:rPr>
          <w:rFonts w:ascii="Times" w:cs="Times" w:eastAsia="Times" w:hAnsi="Times"/>
          <w:color w:val="000000"/>
          <w:rtl w:val="0"/>
        </w:rPr>
        <w:t xml:space="preserve">Рисунок 4.11 – результат роботи архітектури №4</w:t>
      </w:r>
    </w:p>
    <w:p w:rsidR="00000000" w:rsidDel="00000000" w:rsidP="00000000" w:rsidRDefault="00000000" w:rsidRPr="00000000" w14:paraId="0000019A">
      <w:pPr>
        <w:contextualSpacing w:val="0"/>
        <w:rPr>
          <w:rFonts w:ascii="Times" w:cs="Times" w:eastAsia="Times" w:hAnsi="Times"/>
          <w:color w:val="000000"/>
        </w:rPr>
      </w:pPr>
      <w:r w:rsidDel="00000000" w:rsidR="00000000" w:rsidRPr="00000000">
        <w:rPr>
          <w:rFonts w:ascii="Times" w:cs="Times" w:eastAsia="Times" w:hAnsi="Times"/>
          <w:color w:val="000000"/>
        </w:rPr>
        <w:drawing>
          <wp:inline distB="0" distT="0" distL="0" distR="0">
            <wp:extent cx="5946917" cy="2829839"/>
            <wp:effectExtent b="0" l="0" r="0" t="0"/>
            <wp:docPr id="9" name="image6.jpg"/>
            <a:graphic>
              <a:graphicData uri="http://schemas.openxmlformats.org/drawingml/2006/picture">
                <pic:pic>
                  <pic:nvPicPr>
                    <pic:cNvPr id="0" name="image6.jpg"/>
                    <pic:cNvPicPr preferRelativeResize="0"/>
                  </pic:nvPicPr>
                  <pic:blipFill>
                    <a:blip r:embed="rId43"/>
                    <a:srcRect b="0" l="0" r="0" t="0"/>
                    <a:stretch>
                      <a:fillRect/>
                    </a:stretch>
                  </pic:blipFill>
                  <pic:spPr>
                    <a:xfrm>
                      <a:off x="0" y="0"/>
                      <a:ext cx="5946917" cy="2829839"/>
                    </a:xfrm>
                    <a:prstGeom prst="rect"/>
                    <a:ln/>
                  </pic:spPr>
                </pic:pic>
              </a:graphicData>
            </a:graphic>
          </wp:inline>
        </w:drawing>
      </w:r>
      <w:r w:rsidDel="00000000" w:rsidR="00000000" w:rsidRPr="00000000">
        <w:rPr>
          <w:rtl w:val="0"/>
        </w:rPr>
      </w:r>
    </w:p>
    <w:p w:rsidR="00000000" w:rsidDel="00000000" w:rsidP="00000000" w:rsidRDefault="00000000" w:rsidRPr="00000000" w14:paraId="0000019B">
      <w:pPr>
        <w:contextualSpacing w:val="0"/>
        <w:jc w:val="center"/>
        <w:rPr>
          <w:rFonts w:ascii="Times" w:cs="Times" w:eastAsia="Times" w:hAnsi="Times"/>
          <w:color w:val="000000"/>
        </w:rPr>
      </w:pPr>
      <w:bookmarkStart w:colFirst="0" w:colLast="0" w:name="_qsh70q" w:id="26"/>
      <w:bookmarkEnd w:id="26"/>
      <w:r w:rsidDel="00000000" w:rsidR="00000000" w:rsidRPr="00000000">
        <w:rPr>
          <w:rFonts w:ascii="Times" w:cs="Times" w:eastAsia="Times" w:hAnsi="Times"/>
          <w:color w:val="000000"/>
          <w:rtl w:val="0"/>
        </w:rPr>
        <w:t xml:space="preserve">Рисунок 4.12 – результат роботи архітектури №5</w:t>
      </w:r>
    </w:p>
    <w:p w:rsidR="00000000" w:rsidDel="00000000" w:rsidP="00000000" w:rsidRDefault="00000000" w:rsidRPr="00000000" w14:paraId="0000019C">
      <w:pPr>
        <w:contextualSpacing w:val="0"/>
        <w:rPr/>
      </w:pPr>
      <w:r w:rsidDel="00000000" w:rsidR="00000000" w:rsidRPr="00000000">
        <w:br w:type="page"/>
      </w:r>
      <w:r w:rsidDel="00000000" w:rsidR="00000000" w:rsidRPr="00000000">
        <w:rPr>
          <w:rFonts w:ascii="Times" w:cs="Times" w:eastAsia="Times" w:hAnsi="Times"/>
          <w:color w:val="000000"/>
        </w:rPr>
        <w:drawing>
          <wp:inline distB="0" distT="0" distL="0" distR="0">
            <wp:extent cx="5943600" cy="2516505"/>
            <wp:effectExtent b="0" l="0" r="0" t="0"/>
            <wp:docPr id="10" name="image4.jpg"/>
            <a:graphic>
              <a:graphicData uri="http://schemas.openxmlformats.org/drawingml/2006/picture">
                <pic:pic>
                  <pic:nvPicPr>
                    <pic:cNvPr id="0" name="image4.jpg"/>
                    <pic:cNvPicPr preferRelativeResize="0"/>
                  </pic:nvPicPr>
                  <pic:blipFill>
                    <a:blip r:embed="rId44"/>
                    <a:srcRect b="0" l="0" r="0" t="0"/>
                    <a:stretch>
                      <a:fillRect/>
                    </a:stretch>
                  </pic:blipFill>
                  <pic:spPr>
                    <a:xfrm>
                      <a:off x="0" y="0"/>
                      <a:ext cx="5943600" cy="2516505"/>
                    </a:xfrm>
                    <a:prstGeom prst="rect"/>
                    <a:ln/>
                  </pic:spPr>
                </pic:pic>
              </a:graphicData>
            </a:graphic>
          </wp:inline>
        </w:drawing>
      </w:r>
      <w:r w:rsidDel="00000000" w:rsidR="00000000" w:rsidRPr="00000000">
        <w:rPr>
          <w:rtl w:val="0"/>
        </w:rPr>
      </w:r>
    </w:p>
    <w:p w:rsidR="00000000" w:rsidDel="00000000" w:rsidP="00000000" w:rsidRDefault="00000000" w:rsidRPr="00000000" w14:paraId="0000019D">
      <w:pPr>
        <w:contextualSpacing w:val="0"/>
        <w:jc w:val="center"/>
        <w:rPr>
          <w:rFonts w:ascii="Times" w:cs="Times" w:eastAsia="Times" w:hAnsi="Times"/>
          <w:color w:val="000000"/>
        </w:rPr>
      </w:pPr>
      <w:r w:rsidDel="00000000" w:rsidR="00000000" w:rsidRPr="00000000">
        <w:rPr>
          <w:rtl w:val="0"/>
        </w:rPr>
        <w:t xml:space="preserve">Рисунок 4.13 – результат роботи архітектури № 1 на 12-тісячній ітерації</w:t>
      </w:r>
      <w:r w:rsidDel="00000000" w:rsidR="00000000" w:rsidRPr="00000000">
        <w:rPr>
          <w:rtl w:val="0"/>
        </w:rPr>
      </w:r>
    </w:p>
    <w:p w:rsidR="00000000" w:rsidDel="00000000" w:rsidP="00000000" w:rsidRDefault="00000000" w:rsidRPr="00000000" w14:paraId="0000019E">
      <w:pPr>
        <w:contextualSpacing w:val="0"/>
        <w:rPr>
          <w:b w:val="1"/>
        </w:rPr>
      </w:pPr>
      <w:r w:rsidDel="00000000" w:rsidR="00000000" w:rsidRPr="00000000">
        <w:br w:type="page"/>
      </w:r>
      <w:r w:rsidDel="00000000" w:rsidR="00000000" w:rsidRPr="00000000">
        <w:rPr>
          <w:rtl w:val="0"/>
        </w:rPr>
      </w:r>
    </w:p>
    <w:p w:rsidR="00000000" w:rsidDel="00000000" w:rsidP="00000000" w:rsidRDefault="00000000" w:rsidRPr="00000000" w14:paraId="0000019F">
      <w:pPr>
        <w:pStyle w:val="Heading1"/>
        <w:contextualSpacing w:val="0"/>
        <w:rPr/>
      </w:pPr>
      <w:bookmarkStart w:colFirst="0" w:colLast="0" w:name="_3as4poj" w:id="27"/>
      <w:bookmarkEnd w:id="27"/>
      <w:r w:rsidDel="00000000" w:rsidR="00000000" w:rsidRPr="00000000">
        <w:rPr>
          <w:rtl w:val="0"/>
        </w:rPr>
        <w:t xml:space="preserve">5 СТАРТАП СКЛАДОВА</w:t>
      </w:r>
    </w:p>
    <w:p w:rsidR="00000000" w:rsidDel="00000000" w:rsidP="00000000" w:rsidRDefault="00000000" w:rsidRPr="00000000" w14:paraId="000001A0">
      <w:pPr>
        <w:spacing w:line="240" w:lineRule="auto"/>
        <w:contextualSpacing w:val="0"/>
        <w:jc w:val="right"/>
        <w:rPr/>
      </w:pPr>
      <w:r w:rsidDel="00000000" w:rsidR="00000000" w:rsidRPr="00000000">
        <w:rPr>
          <w:rtl w:val="0"/>
        </w:rPr>
        <w:t xml:space="preserve">Таблиця 1</w:t>
      </w:r>
    </w:p>
    <w:p w:rsidR="00000000" w:rsidDel="00000000" w:rsidP="00000000" w:rsidRDefault="00000000" w:rsidRPr="00000000" w14:paraId="000001A1">
      <w:pPr>
        <w:spacing w:line="240" w:lineRule="auto"/>
        <w:contextualSpacing w:val="0"/>
        <w:jc w:val="center"/>
        <w:rPr/>
      </w:pPr>
      <w:r w:rsidDel="00000000" w:rsidR="00000000" w:rsidRPr="00000000">
        <w:rPr>
          <w:rtl w:val="0"/>
        </w:rPr>
        <w:t xml:space="preserve">Опис ідеї стартап-проекту</w:t>
      </w:r>
    </w:p>
    <w:tbl>
      <w:tblPr>
        <w:tblStyle w:val="Table4"/>
        <w:tblW w:w="9345.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904"/>
        <w:gridCol w:w="3194"/>
        <w:gridCol w:w="4247"/>
        <w:tblGridChange w:id="0">
          <w:tblGrid>
            <w:gridCol w:w="1904"/>
            <w:gridCol w:w="3194"/>
            <w:gridCol w:w="4247"/>
          </w:tblGrid>
        </w:tblGridChange>
      </w:tblGrid>
      <w:tr>
        <w:trPr>
          <w:trHeight w:val="540" w:hRule="atLeast"/>
        </w:trPr>
        <w:tc>
          <w:tcPr>
            <w:vAlign w:val="center"/>
          </w:tcPr>
          <w:p w:rsidR="00000000" w:rsidDel="00000000" w:rsidP="00000000" w:rsidRDefault="00000000" w:rsidRPr="00000000" w14:paraId="000001A2">
            <w:pPr>
              <w:contextualSpacing w:val="0"/>
              <w:jc w:val="center"/>
              <w:rPr/>
            </w:pPr>
            <w:r w:rsidDel="00000000" w:rsidR="00000000" w:rsidRPr="00000000">
              <w:rPr>
                <w:rtl w:val="0"/>
              </w:rPr>
              <w:t xml:space="preserve">Зміст ідеї</w:t>
            </w:r>
          </w:p>
        </w:tc>
        <w:tc>
          <w:tcPr>
            <w:vAlign w:val="center"/>
          </w:tcPr>
          <w:p w:rsidR="00000000" w:rsidDel="00000000" w:rsidP="00000000" w:rsidRDefault="00000000" w:rsidRPr="00000000" w14:paraId="000001A3">
            <w:pPr>
              <w:contextualSpacing w:val="0"/>
              <w:jc w:val="center"/>
              <w:rPr/>
            </w:pPr>
            <w:r w:rsidDel="00000000" w:rsidR="00000000" w:rsidRPr="00000000">
              <w:rPr>
                <w:rtl w:val="0"/>
              </w:rPr>
              <w:t xml:space="preserve">Напрямки застосування</w:t>
            </w:r>
          </w:p>
        </w:tc>
        <w:tc>
          <w:tcPr>
            <w:vAlign w:val="center"/>
          </w:tcPr>
          <w:p w:rsidR="00000000" w:rsidDel="00000000" w:rsidP="00000000" w:rsidRDefault="00000000" w:rsidRPr="00000000" w14:paraId="000001A4">
            <w:pPr>
              <w:contextualSpacing w:val="0"/>
              <w:jc w:val="center"/>
              <w:rPr/>
            </w:pPr>
            <w:r w:rsidDel="00000000" w:rsidR="00000000" w:rsidRPr="00000000">
              <w:rPr>
                <w:rtl w:val="0"/>
              </w:rPr>
              <w:t xml:space="preserve">Вигоди для користувача</w:t>
            </w:r>
          </w:p>
        </w:tc>
      </w:tr>
      <w:tr>
        <w:trPr>
          <w:trHeight w:val="660" w:hRule="atLeast"/>
        </w:trPr>
        <w:tc>
          <w:tcPr>
            <w:vMerge w:val="restart"/>
            <w:vAlign w:val="center"/>
          </w:tcPr>
          <w:p w:rsidR="00000000" w:rsidDel="00000000" w:rsidP="00000000" w:rsidRDefault="00000000" w:rsidRPr="00000000" w14:paraId="000001A5">
            <w:pPr>
              <w:contextualSpacing w:val="0"/>
              <w:rPr/>
            </w:pPr>
            <w:r w:rsidDel="00000000" w:rsidR="00000000" w:rsidRPr="00000000">
              <w:rPr>
                <w:rtl w:val="0"/>
              </w:rPr>
              <w:t xml:space="preserve">Архітектура нейронної мережі для розпізнавання обличчя</w:t>
            </w:r>
          </w:p>
        </w:tc>
        <w:tc>
          <w:tcPr>
            <w:vAlign w:val="center"/>
          </w:tcPr>
          <w:p w:rsidR="00000000" w:rsidDel="00000000" w:rsidP="00000000" w:rsidRDefault="00000000" w:rsidRPr="00000000" w14:paraId="000001A6">
            <w:pPr>
              <w:contextualSpacing w:val="0"/>
              <w:rPr/>
            </w:pPr>
            <w:r w:rsidDel="00000000" w:rsidR="00000000" w:rsidRPr="00000000">
              <w:rPr>
                <w:rtl w:val="0"/>
              </w:rPr>
              <w:t xml:space="preserve">Авторизація </w:t>
            </w:r>
          </w:p>
        </w:tc>
        <w:tc>
          <w:tcPr>
            <w:vAlign w:val="center"/>
          </w:tcPr>
          <w:p w:rsidR="00000000" w:rsidDel="00000000" w:rsidP="00000000" w:rsidRDefault="00000000" w:rsidRPr="00000000" w14:paraId="000001A7">
            <w:pPr>
              <w:contextualSpacing w:val="0"/>
              <w:rPr/>
            </w:pPr>
            <w:r w:rsidDel="00000000" w:rsidR="00000000" w:rsidRPr="00000000">
              <w:rPr>
                <w:rtl w:val="0"/>
              </w:rPr>
              <w:t xml:space="preserve">Підвищена точність розпізнавання</w:t>
            </w:r>
          </w:p>
        </w:tc>
      </w:tr>
      <w:tr>
        <w:trPr>
          <w:trHeight w:val="1100" w:hRule="atLeast"/>
        </w:trPr>
        <w:tc>
          <w:tcPr>
            <w:vMerge w:val="continue"/>
            <w:vAlign w:val="center"/>
          </w:tcPr>
          <w:p w:rsidR="00000000" w:rsidDel="00000000" w:rsidP="00000000" w:rsidRDefault="00000000" w:rsidRPr="00000000" w14:paraId="000001A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Align w:val="center"/>
          </w:tcPr>
          <w:p w:rsidR="00000000" w:rsidDel="00000000" w:rsidP="00000000" w:rsidRDefault="00000000" w:rsidRPr="00000000" w14:paraId="000001A9">
            <w:pPr>
              <w:contextualSpacing w:val="0"/>
              <w:rPr/>
            </w:pPr>
            <w:r w:rsidDel="00000000" w:rsidR="00000000" w:rsidRPr="00000000">
              <w:rPr>
                <w:rtl w:val="0"/>
              </w:rPr>
              <w:t xml:space="preserve">Технічна база для створення розважального контенту</w:t>
            </w:r>
          </w:p>
        </w:tc>
        <w:tc>
          <w:tcPr>
            <w:vAlign w:val="center"/>
          </w:tcPr>
          <w:p w:rsidR="00000000" w:rsidDel="00000000" w:rsidP="00000000" w:rsidRDefault="00000000" w:rsidRPr="00000000" w14:paraId="000001AA">
            <w:pPr>
              <w:contextualSpacing w:val="0"/>
              <w:rPr/>
            </w:pPr>
            <w:r w:rsidDel="00000000" w:rsidR="00000000" w:rsidRPr="00000000">
              <w:rPr>
                <w:rtl w:val="0"/>
              </w:rPr>
              <w:t xml:space="preserve">Створення контенту, заснованого на зчитаних рухах обличчя та його частин</w:t>
            </w:r>
          </w:p>
        </w:tc>
      </w:tr>
      <w:tr>
        <w:trPr>
          <w:trHeight w:val="1380" w:hRule="atLeast"/>
        </w:trPr>
        <w:tc>
          <w:tcPr>
            <w:vMerge w:val="continue"/>
            <w:vAlign w:val="center"/>
          </w:tcPr>
          <w:p w:rsidR="00000000" w:rsidDel="00000000" w:rsidP="00000000" w:rsidRDefault="00000000" w:rsidRPr="00000000" w14:paraId="000001A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Align w:val="center"/>
          </w:tcPr>
          <w:p w:rsidR="00000000" w:rsidDel="00000000" w:rsidP="00000000" w:rsidRDefault="00000000" w:rsidRPr="00000000" w14:paraId="000001AC">
            <w:pPr>
              <w:contextualSpacing w:val="0"/>
              <w:rPr/>
            </w:pPr>
            <w:r w:rsidDel="00000000" w:rsidR="00000000" w:rsidRPr="00000000">
              <w:rPr>
                <w:rtl w:val="0"/>
              </w:rPr>
              <w:t xml:space="preserve">Технічна база для графічних редакторів</w:t>
            </w:r>
          </w:p>
        </w:tc>
        <w:tc>
          <w:tcPr>
            <w:vAlign w:val="center"/>
          </w:tcPr>
          <w:p w:rsidR="00000000" w:rsidDel="00000000" w:rsidP="00000000" w:rsidRDefault="00000000" w:rsidRPr="00000000" w14:paraId="000001AD">
            <w:pPr>
              <w:contextualSpacing w:val="0"/>
              <w:rPr/>
            </w:pPr>
            <w:r w:rsidDel="00000000" w:rsidR="00000000" w:rsidRPr="00000000">
              <w:rPr>
                <w:rtl w:val="0"/>
              </w:rPr>
              <w:t xml:space="preserve">Точне розпізнавання рис обличчя для подальшого їх редагування</w:t>
            </w:r>
          </w:p>
        </w:tc>
      </w:tr>
    </w:tbl>
    <w:p w:rsidR="00000000" w:rsidDel="00000000" w:rsidP="00000000" w:rsidRDefault="00000000" w:rsidRPr="00000000" w14:paraId="000001AE">
      <w:pPr>
        <w:spacing w:line="240" w:lineRule="auto"/>
        <w:contextualSpacing w:val="0"/>
        <w:jc w:val="right"/>
        <w:rPr/>
      </w:pPr>
      <w:r w:rsidDel="00000000" w:rsidR="00000000" w:rsidRPr="00000000">
        <w:rPr>
          <w:rtl w:val="0"/>
        </w:rPr>
        <w:t xml:space="preserve">Таблиця 2</w:t>
      </w:r>
    </w:p>
    <w:p w:rsidR="00000000" w:rsidDel="00000000" w:rsidP="00000000" w:rsidRDefault="00000000" w:rsidRPr="00000000" w14:paraId="000001AF">
      <w:pPr>
        <w:spacing w:line="240" w:lineRule="auto"/>
        <w:contextualSpacing w:val="0"/>
        <w:jc w:val="center"/>
        <w:rPr/>
      </w:pPr>
      <w:r w:rsidDel="00000000" w:rsidR="00000000" w:rsidRPr="00000000">
        <w:rPr>
          <w:rtl w:val="0"/>
        </w:rPr>
        <w:t xml:space="preserve">Визначення сильних, слабких та нейтральних характеристик ідеї проекту</w:t>
      </w:r>
    </w:p>
    <w:tbl>
      <w:tblPr>
        <w:tblStyle w:val="Table5"/>
        <w:tblW w:w="9350.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94"/>
        <w:gridCol w:w="1663"/>
        <w:gridCol w:w="1176"/>
        <w:gridCol w:w="1166"/>
        <w:gridCol w:w="1050"/>
        <w:gridCol w:w="1116"/>
        <w:gridCol w:w="1469"/>
        <w:gridCol w:w="1116"/>
        <w:tblGridChange w:id="0">
          <w:tblGrid>
            <w:gridCol w:w="594"/>
            <w:gridCol w:w="1663"/>
            <w:gridCol w:w="1176"/>
            <w:gridCol w:w="1166"/>
            <w:gridCol w:w="1050"/>
            <w:gridCol w:w="1116"/>
            <w:gridCol w:w="1469"/>
            <w:gridCol w:w="1116"/>
          </w:tblGrid>
        </w:tblGridChange>
      </w:tblGrid>
      <w:tr>
        <w:tc>
          <w:tcPr>
            <w:vMerge w:val="restart"/>
            <w:vAlign w:val="center"/>
          </w:tcPr>
          <w:p w:rsidR="00000000" w:rsidDel="00000000" w:rsidP="00000000" w:rsidRDefault="00000000" w:rsidRPr="00000000" w14:paraId="000001B0">
            <w:pPr>
              <w:contextualSpacing w:val="0"/>
              <w:jc w:val="center"/>
              <w:rPr/>
            </w:pPr>
            <w:r w:rsidDel="00000000" w:rsidR="00000000" w:rsidRPr="00000000">
              <w:rPr>
                <w:rtl w:val="0"/>
              </w:rPr>
              <w:t xml:space="preserve">№ п/п</w:t>
            </w:r>
          </w:p>
        </w:tc>
        <w:tc>
          <w:tcPr>
            <w:vMerge w:val="restart"/>
            <w:vAlign w:val="center"/>
          </w:tcPr>
          <w:p w:rsidR="00000000" w:rsidDel="00000000" w:rsidP="00000000" w:rsidRDefault="00000000" w:rsidRPr="00000000" w14:paraId="000001B1">
            <w:pPr>
              <w:contextualSpacing w:val="0"/>
              <w:jc w:val="center"/>
              <w:rPr/>
            </w:pPr>
            <w:r w:rsidDel="00000000" w:rsidR="00000000" w:rsidRPr="00000000">
              <w:rPr>
                <w:rtl w:val="0"/>
              </w:rPr>
              <w:t xml:space="preserve">Техніко-економічні характе-ристики ідеї</w:t>
            </w:r>
          </w:p>
        </w:tc>
        <w:tc>
          <w:tcPr>
            <w:gridSpan w:val="3"/>
            <w:vAlign w:val="center"/>
          </w:tcPr>
          <w:p w:rsidR="00000000" w:rsidDel="00000000" w:rsidP="00000000" w:rsidRDefault="00000000" w:rsidRPr="00000000" w14:paraId="000001B2">
            <w:pPr>
              <w:contextualSpacing w:val="0"/>
              <w:jc w:val="center"/>
              <w:rPr/>
            </w:pPr>
            <w:r w:rsidDel="00000000" w:rsidR="00000000" w:rsidRPr="00000000">
              <w:rPr>
                <w:rtl w:val="0"/>
              </w:rPr>
              <w:t xml:space="preserve">(потенційні) товари/концепції конкуренті</w:t>
            </w:r>
          </w:p>
        </w:tc>
        <w:tc>
          <w:tcPr>
            <w:vMerge w:val="restart"/>
            <w:vAlign w:val="center"/>
          </w:tcPr>
          <w:p w:rsidR="00000000" w:rsidDel="00000000" w:rsidP="00000000" w:rsidRDefault="00000000" w:rsidRPr="00000000" w14:paraId="000001B5">
            <w:pPr>
              <w:contextualSpacing w:val="0"/>
              <w:jc w:val="center"/>
              <w:rPr/>
            </w:pPr>
            <w:r w:rsidDel="00000000" w:rsidR="00000000" w:rsidRPr="00000000">
              <w:rPr>
                <w:rtl w:val="0"/>
              </w:rPr>
              <w:t xml:space="preserve">W (</w:t>
            </w:r>
            <w:r w:rsidDel="00000000" w:rsidR="00000000" w:rsidRPr="00000000">
              <w:rPr>
                <w:sz w:val="24"/>
                <w:szCs w:val="24"/>
                <w:rtl w:val="0"/>
              </w:rPr>
              <w:t xml:space="preserve">слабка сторона</w:t>
            </w:r>
            <w:r w:rsidDel="00000000" w:rsidR="00000000" w:rsidRPr="00000000">
              <w:rPr>
                <w:rtl w:val="0"/>
              </w:rPr>
              <w:t xml:space="preserve">)</w:t>
            </w:r>
          </w:p>
        </w:tc>
        <w:tc>
          <w:tcPr>
            <w:vMerge w:val="restart"/>
            <w:vAlign w:val="center"/>
          </w:tcPr>
          <w:p w:rsidR="00000000" w:rsidDel="00000000" w:rsidP="00000000" w:rsidRDefault="00000000" w:rsidRPr="00000000" w14:paraId="000001B6">
            <w:pPr>
              <w:contextualSpacing w:val="0"/>
              <w:jc w:val="center"/>
              <w:rPr/>
            </w:pPr>
            <w:r w:rsidDel="00000000" w:rsidR="00000000" w:rsidRPr="00000000">
              <w:rPr>
                <w:rtl w:val="0"/>
              </w:rPr>
              <w:t xml:space="preserve">N (</w:t>
            </w:r>
            <w:r w:rsidDel="00000000" w:rsidR="00000000" w:rsidRPr="00000000">
              <w:rPr>
                <w:sz w:val="24"/>
                <w:szCs w:val="24"/>
                <w:rtl w:val="0"/>
              </w:rPr>
              <w:t xml:space="preserve">нейтральна сторона</w:t>
            </w:r>
            <w:r w:rsidDel="00000000" w:rsidR="00000000" w:rsidRPr="00000000">
              <w:rPr>
                <w:rtl w:val="0"/>
              </w:rPr>
              <w:t xml:space="preserve">)</w:t>
            </w:r>
          </w:p>
        </w:tc>
        <w:tc>
          <w:tcPr>
            <w:vMerge w:val="restart"/>
            <w:vAlign w:val="center"/>
          </w:tcPr>
          <w:p w:rsidR="00000000" w:rsidDel="00000000" w:rsidP="00000000" w:rsidRDefault="00000000" w:rsidRPr="00000000" w14:paraId="000001B7">
            <w:pPr>
              <w:contextualSpacing w:val="0"/>
              <w:jc w:val="center"/>
              <w:rPr/>
            </w:pPr>
            <w:r w:rsidDel="00000000" w:rsidR="00000000" w:rsidRPr="00000000">
              <w:rPr>
                <w:rtl w:val="0"/>
              </w:rPr>
              <w:t xml:space="preserve">S (</w:t>
            </w:r>
            <w:r w:rsidDel="00000000" w:rsidR="00000000" w:rsidRPr="00000000">
              <w:rPr>
                <w:sz w:val="24"/>
                <w:szCs w:val="24"/>
                <w:rtl w:val="0"/>
              </w:rPr>
              <w:t xml:space="preserve">сильна сторона</w:t>
            </w:r>
            <w:r w:rsidDel="00000000" w:rsidR="00000000" w:rsidRPr="00000000">
              <w:rPr>
                <w:rtl w:val="0"/>
              </w:rPr>
              <w:t xml:space="preserve">)</w:t>
            </w:r>
          </w:p>
        </w:tc>
      </w:tr>
      <w:tr>
        <w:tc>
          <w:tcPr>
            <w:vMerge w:val="continue"/>
            <w:vAlign w:val="center"/>
          </w:tcPr>
          <w:p w:rsidR="00000000" w:rsidDel="00000000" w:rsidP="00000000" w:rsidRDefault="00000000" w:rsidRPr="00000000" w14:paraId="000001B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Merge w:val="continue"/>
            <w:vAlign w:val="center"/>
          </w:tcPr>
          <w:p w:rsidR="00000000" w:rsidDel="00000000" w:rsidP="00000000" w:rsidRDefault="00000000" w:rsidRPr="00000000" w14:paraId="000001B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Align w:val="center"/>
          </w:tcPr>
          <w:p w:rsidR="00000000" w:rsidDel="00000000" w:rsidP="00000000" w:rsidRDefault="00000000" w:rsidRPr="00000000" w14:paraId="000001BA">
            <w:pPr>
              <w:contextualSpacing w:val="0"/>
              <w:jc w:val="center"/>
              <w:rPr/>
            </w:pPr>
            <w:r w:rsidDel="00000000" w:rsidR="00000000" w:rsidRPr="00000000">
              <w:rPr>
                <w:sz w:val="24"/>
                <w:szCs w:val="24"/>
                <w:rtl w:val="0"/>
              </w:rPr>
              <w:t xml:space="preserve">Instagram Stories Masks</w:t>
            </w:r>
            <w:r w:rsidDel="00000000" w:rsidR="00000000" w:rsidRPr="00000000">
              <w:rPr>
                <w:rtl w:val="0"/>
              </w:rPr>
            </w:r>
          </w:p>
        </w:tc>
        <w:tc>
          <w:tcPr>
            <w:vAlign w:val="center"/>
          </w:tcPr>
          <w:p w:rsidR="00000000" w:rsidDel="00000000" w:rsidP="00000000" w:rsidRDefault="00000000" w:rsidRPr="00000000" w14:paraId="000001BB">
            <w:pPr>
              <w:contextualSpacing w:val="0"/>
              <w:jc w:val="center"/>
              <w:rPr/>
            </w:pPr>
            <w:r w:rsidDel="00000000" w:rsidR="00000000" w:rsidRPr="00000000">
              <w:rPr>
                <w:sz w:val="24"/>
                <w:szCs w:val="24"/>
                <w:rtl w:val="0"/>
              </w:rPr>
              <w:t xml:space="preserve">Snapchat Masks</w:t>
            </w:r>
            <w:r w:rsidDel="00000000" w:rsidR="00000000" w:rsidRPr="00000000">
              <w:rPr>
                <w:rtl w:val="0"/>
              </w:rPr>
            </w:r>
          </w:p>
        </w:tc>
        <w:tc>
          <w:tcPr>
            <w:vAlign w:val="center"/>
          </w:tcPr>
          <w:p w:rsidR="00000000" w:rsidDel="00000000" w:rsidP="00000000" w:rsidRDefault="00000000" w:rsidRPr="00000000" w14:paraId="000001BC">
            <w:pPr>
              <w:contextualSpacing w:val="0"/>
              <w:jc w:val="center"/>
              <w:rPr/>
            </w:pPr>
            <w:r w:rsidDel="00000000" w:rsidR="00000000" w:rsidRPr="00000000">
              <w:rPr>
                <w:sz w:val="24"/>
                <w:szCs w:val="24"/>
                <w:rtl w:val="0"/>
              </w:rPr>
              <w:t xml:space="preserve">Face ID Apple</w:t>
            </w:r>
            <w:r w:rsidDel="00000000" w:rsidR="00000000" w:rsidRPr="00000000">
              <w:rPr>
                <w:rtl w:val="0"/>
              </w:rPr>
            </w:r>
          </w:p>
        </w:tc>
        <w:tc>
          <w:tcPr>
            <w:vMerge w:val="continue"/>
            <w:vAlign w:val="center"/>
          </w:tcPr>
          <w:p w:rsidR="00000000" w:rsidDel="00000000" w:rsidP="00000000" w:rsidRDefault="00000000" w:rsidRPr="00000000" w14:paraId="000001B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Merge w:val="continue"/>
            <w:vAlign w:val="center"/>
          </w:tcPr>
          <w:p w:rsidR="00000000" w:rsidDel="00000000" w:rsidP="00000000" w:rsidRDefault="00000000" w:rsidRPr="00000000" w14:paraId="000001B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Merge w:val="continue"/>
            <w:vAlign w:val="center"/>
          </w:tcPr>
          <w:p w:rsidR="00000000" w:rsidDel="00000000" w:rsidP="00000000" w:rsidRDefault="00000000" w:rsidRPr="00000000" w14:paraId="000001B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r>
      <w:tr>
        <w:tc>
          <w:tcPr>
            <w:vAlign w:val="center"/>
          </w:tcPr>
          <w:p w:rsidR="00000000" w:rsidDel="00000000" w:rsidP="00000000" w:rsidRDefault="00000000" w:rsidRPr="00000000" w14:paraId="000001C0">
            <w:pPr>
              <w:contextualSpacing w:val="0"/>
              <w:jc w:val="center"/>
              <w:rPr/>
            </w:pPr>
            <w:r w:rsidDel="00000000" w:rsidR="00000000" w:rsidRPr="00000000">
              <w:rPr>
                <w:rtl w:val="0"/>
              </w:rPr>
              <w:t xml:space="preserve">1</w:t>
            </w:r>
          </w:p>
        </w:tc>
        <w:tc>
          <w:tcPr/>
          <w:p w:rsidR="00000000" w:rsidDel="00000000" w:rsidP="00000000" w:rsidRDefault="00000000" w:rsidRPr="00000000" w14:paraId="000001C1">
            <w:pPr>
              <w:contextualSpacing w:val="0"/>
              <w:rPr/>
            </w:pPr>
            <w:r w:rsidDel="00000000" w:rsidR="00000000" w:rsidRPr="00000000">
              <w:rPr>
                <w:sz w:val="24"/>
                <w:szCs w:val="24"/>
                <w:rtl w:val="0"/>
              </w:rPr>
              <w:t xml:space="preserve">Точне визначення рис обличчя</w:t>
            </w:r>
            <w:r w:rsidDel="00000000" w:rsidR="00000000" w:rsidRPr="00000000">
              <w:rPr>
                <w:rtl w:val="0"/>
              </w:rPr>
            </w:r>
          </w:p>
        </w:tc>
        <w:tc>
          <w:tcPr>
            <w:vAlign w:val="center"/>
          </w:tcPr>
          <w:p w:rsidR="00000000" w:rsidDel="00000000" w:rsidP="00000000" w:rsidRDefault="00000000" w:rsidRPr="00000000" w14:paraId="000001C2">
            <w:pPr>
              <w:contextualSpacing w:val="0"/>
              <w:jc w:val="center"/>
              <w:rPr/>
            </w:pPr>
            <w:r w:rsidDel="00000000" w:rsidR="00000000" w:rsidRPr="00000000">
              <w:rPr>
                <w:rtl w:val="0"/>
              </w:rPr>
              <w:t xml:space="preserve">-</w:t>
            </w:r>
          </w:p>
        </w:tc>
        <w:tc>
          <w:tcPr>
            <w:vAlign w:val="center"/>
          </w:tcPr>
          <w:p w:rsidR="00000000" w:rsidDel="00000000" w:rsidP="00000000" w:rsidRDefault="00000000" w:rsidRPr="00000000" w14:paraId="000001C3">
            <w:pPr>
              <w:contextualSpacing w:val="0"/>
              <w:jc w:val="center"/>
              <w:rPr/>
            </w:pPr>
            <w:r w:rsidDel="00000000" w:rsidR="00000000" w:rsidRPr="00000000">
              <w:rPr>
                <w:rtl w:val="0"/>
              </w:rPr>
              <w:t xml:space="preserve">-</w:t>
            </w:r>
          </w:p>
        </w:tc>
        <w:tc>
          <w:tcPr>
            <w:vAlign w:val="center"/>
          </w:tcPr>
          <w:p w:rsidR="00000000" w:rsidDel="00000000" w:rsidP="00000000" w:rsidRDefault="00000000" w:rsidRPr="00000000" w14:paraId="000001C4">
            <w:pPr>
              <w:contextualSpacing w:val="0"/>
              <w:jc w:val="center"/>
              <w:rPr/>
            </w:pPr>
            <w:r w:rsidDel="00000000" w:rsidR="00000000" w:rsidRPr="00000000">
              <w:rPr>
                <w:rtl w:val="0"/>
              </w:rPr>
              <w:t xml:space="preserve">+</w:t>
            </w:r>
          </w:p>
        </w:tc>
        <w:tc>
          <w:tcPr>
            <w:vAlign w:val="center"/>
          </w:tcPr>
          <w:p w:rsidR="00000000" w:rsidDel="00000000" w:rsidP="00000000" w:rsidRDefault="00000000" w:rsidRPr="00000000" w14:paraId="000001C5">
            <w:pPr>
              <w:contextualSpacing w:val="0"/>
              <w:jc w:val="center"/>
              <w:rPr/>
            </w:pPr>
            <w:r w:rsidDel="00000000" w:rsidR="00000000" w:rsidRPr="00000000">
              <w:rPr>
                <w:rtl w:val="0"/>
              </w:rPr>
            </w:r>
          </w:p>
        </w:tc>
        <w:tc>
          <w:tcPr>
            <w:vAlign w:val="center"/>
          </w:tcPr>
          <w:p w:rsidR="00000000" w:rsidDel="00000000" w:rsidP="00000000" w:rsidRDefault="00000000" w:rsidRPr="00000000" w14:paraId="000001C6">
            <w:pPr>
              <w:contextualSpacing w:val="0"/>
              <w:jc w:val="center"/>
              <w:rPr/>
            </w:pPr>
            <w:r w:rsidDel="00000000" w:rsidR="00000000" w:rsidRPr="00000000">
              <w:rPr>
                <w:rtl w:val="0"/>
              </w:rPr>
            </w:r>
          </w:p>
        </w:tc>
        <w:tc>
          <w:tcPr>
            <w:vAlign w:val="center"/>
          </w:tcPr>
          <w:p w:rsidR="00000000" w:rsidDel="00000000" w:rsidP="00000000" w:rsidRDefault="00000000" w:rsidRPr="00000000" w14:paraId="000001C7">
            <w:pPr>
              <w:contextualSpacing w:val="0"/>
              <w:jc w:val="center"/>
              <w:rPr/>
            </w:pPr>
            <w:r w:rsidDel="00000000" w:rsidR="00000000" w:rsidRPr="00000000">
              <w:rPr>
                <w:rtl w:val="0"/>
              </w:rPr>
              <w:t xml:space="preserve">Х</w:t>
            </w:r>
          </w:p>
        </w:tc>
      </w:tr>
      <w:tr>
        <w:tc>
          <w:tcPr>
            <w:vAlign w:val="center"/>
          </w:tcPr>
          <w:p w:rsidR="00000000" w:rsidDel="00000000" w:rsidP="00000000" w:rsidRDefault="00000000" w:rsidRPr="00000000" w14:paraId="000001C8">
            <w:pPr>
              <w:contextualSpacing w:val="0"/>
              <w:jc w:val="center"/>
              <w:rPr/>
            </w:pPr>
            <w:r w:rsidDel="00000000" w:rsidR="00000000" w:rsidRPr="00000000">
              <w:rPr>
                <w:rtl w:val="0"/>
              </w:rPr>
              <w:t xml:space="preserve">2</w:t>
            </w:r>
          </w:p>
        </w:tc>
        <w:tc>
          <w:tcPr/>
          <w:p w:rsidR="00000000" w:rsidDel="00000000" w:rsidP="00000000" w:rsidRDefault="00000000" w:rsidRPr="00000000" w14:paraId="000001C9">
            <w:pPr>
              <w:contextualSpacing w:val="0"/>
              <w:rPr/>
            </w:pPr>
            <w:r w:rsidDel="00000000" w:rsidR="00000000" w:rsidRPr="00000000">
              <w:rPr>
                <w:sz w:val="24"/>
                <w:szCs w:val="24"/>
                <w:rtl w:val="0"/>
              </w:rPr>
              <w:t xml:space="preserve">Знаходження об’ємного обличчя</w:t>
            </w:r>
            <w:r w:rsidDel="00000000" w:rsidR="00000000" w:rsidRPr="00000000">
              <w:rPr>
                <w:rtl w:val="0"/>
              </w:rPr>
            </w:r>
          </w:p>
        </w:tc>
        <w:tc>
          <w:tcPr>
            <w:vAlign w:val="center"/>
          </w:tcPr>
          <w:p w:rsidR="00000000" w:rsidDel="00000000" w:rsidP="00000000" w:rsidRDefault="00000000" w:rsidRPr="00000000" w14:paraId="000001CA">
            <w:pPr>
              <w:contextualSpacing w:val="0"/>
              <w:jc w:val="center"/>
              <w:rPr/>
            </w:pPr>
            <w:r w:rsidDel="00000000" w:rsidR="00000000" w:rsidRPr="00000000">
              <w:rPr>
                <w:rtl w:val="0"/>
              </w:rPr>
              <w:t xml:space="preserve">-</w:t>
            </w:r>
          </w:p>
        </w:tc>
        <w:tc>
          <w:tcPr>
            <w:vAlign w:val="center"/>
          </w:tcPr>
          <w:p w:rsidR="00000000" w:rsidDel="00000000" w:rsidP="00000000" w:rsidRDefault="00000000" w:rsidRPr="00000000" w14:paraId="000001CB">
            <w:pPr>
              <w:contextualSpacing w:val="0"/>
              <w:jc w:val="center"/>
              <w:rPr/>
            </w:pPr>
            <w:r w:rsidDel="00000000" w:rsidR="00000000" w:rsidRPr="00000000">
              <w:rPr>
                <w:rtl w:val="0"/>
              </w:rPr>
              <w:t xml:space="preserve">-</w:t>
            </w:r>
          </w:p>
        </w:tc>
        <w:tc>
          <w:tcPr>
            <w:vAlign w:val="center"/>
          </w:tcPr>
          <w:p w:rsidR="00000000" w:rsidDel="00000000" w:rsidP="00000000" w:rsidRDefault="00000000" w:rsidRPr="00000000" w14:paraId="000001CC">
            <w:pPr>
              <w:contextualSpacing w:val="0"/>
              <w:jc w:val="center"/>
              <w:rPr/>
            </w:pPr>
            <w:r w:rsidDel="00000000" w:rsidR="00000000" w:rsidRPr="00000000">
              <w:rPr>
                <w:rtl w:val="0"/>
              </w:rPr>
              <w:t xml:space="preserve">+</w:t>
            </w:r>
          </w:p>
        </w:tc>
        <w:tc>
          <w:tcPr>
            <w:vAlign w:val="center"/>
          </w:tcPr>
          <w:p w:rsidR="00000000" w:rsidDel="00000000" w:rsidP="00000000" w:rsidRDefault="00000000" w:rsidRPr="00000000" w14:paraId="000001CD">
            <w:pPr>
              <w:contextualSpacing w:val="0"/>
              <w:jc w:val="center"/>
              <w:rPr/>
            </w:pPr>
            <w:r w:rsidDel="00000000" w:rsidR="00000000" w:rsidRPr="00000000">
              <w:rPr>
                <w:rtl w:val="0"/>
              </w:rPr>
            </w:r>
          </w:p>
        </w:tc>
        <w:tc>
          <w:tcPr>
            <w:vAlign w:val="center"/>
          </w:tcPr>
          <w:p w:rsidR="00000000" w:rsidDel="00000000" w:rsidP="00000000" w:rsidRDefault="00000000" w:rsidRPr="00000000" w14:paraId="000001CE">
            <w:pPr>
              <w:contextualSpacing w:val="0"/>
              <w:jc w:val="center"/>
              <w:rPr/>
            </w:pPr>
            <w:r w:rsidDel="00000000" w:rsidR="00000000" w:rsidRPr="00000000">
              <w:rPr>
                <w:rtl w:val="0"/>
              </w:rPr>
            </w:r>
          </w:p>
        </w:tc>
        <w:tc>
          <w:tcPr>
            <w:vAlign w:val="center"/>
          </w:tcPr>
          <w:p w:rsidR="00000000" w:rsidDel="00000000" w:rsidP="00000000" w:rsidRDefault="00000000" w:rsidRPr="00000000" w14:paraId="000001CF">
            <w:pPr>
              <w:contextualSpacing w:val="0"/>
              <w:jc w:val="center"/>
              <w:rPr/>
            </w:pPr>
            <w:r w:rsidDel="00000000" w:rsidR="00000000" w:rsidRPr="00000000">
              <w:rPr>
                <w:rtl w:val="0"/>
              </w:rPr>
              <w:t xml:space="preserve">Х</w:t>
            </w:r>
          </w:p>
        </w:tc>
      </w:tr>
      <w:tr>
        <w:tc>
          <w:tcPr>
            <w:vAlign w:val="center"/>
          </w:tcPr>
          <w:p w:rsidR="00000000" w:rsidDel="00000000" w:rsidP="00000000" w:rsidRDefault="00000000" w:rsidRPr="00000000" w14:paraId="000001D0">
            <w:pPr>
              <w:contextualSpacing w:val="0"/>
              <w:jc w:val="center"/>
              <w:rPr/>
            </w:pPr>
            <w:r w:rsidDel="00000000" w:rsidR="00000000" w:rsidRPr="00000000">
              <w:rPr>
                <w:rtl w:val="0"/>
              </w:rPr>
              <w:t xml:space="preserve">3</w:t>
            </w:r>
          </w:p>
        </w:tc>
        <w:tc>
          <w:tcPr/>
          <w:p w:rsidR="00000000" w:rsidDel="00000000" w:rsidP="00000000" w:rsidRDefault="00000000" w:rsidRPr="00000000" w14:paraId="000001D1">
            <w:pPr>
              <w:contextualSpacing w:val="0"/>
              <w:rPr/>
            </w:pPr>
            <w:r w:rsidDel="00000000" w:rsidR="00000000" w:rsidRPr="00000000">
              <w:rPr>
                <w:sz w:val="24"/>
                <w:szCs w:val="24"/>
                <w:rtl w:val="0"/>
              </w:rPr>
              <w:t xml:space="preserve">Можливість відрізняти одне обличчя від іншого</w:t>
            </w:r>
            <w:r w:rsidDel="00000000" w:rsidR="00000000" w:rsidRPr="00000000">
              <w:rPr>
                <w:rtl w:val="0"/>
              </w:rPr>
            </w:r>
          </w:p>
        </w:tc>
        <w:tc>
          <w:tcPr>
            <w:vAlign w:val="center"/>
          </w:tcPr>
          <w:p w:rsidR="00000000" w:rsidDel="00000000" w:rsidP="00000000" w:rsidRDefault="00000000" w:rsidRPr="00000000" w14:paraId="000001D2">
            <w:pPr>
              <w:contextualSpacing w:val="0"/>
              <w:jc w:val="center"/>
              <w:rPr/>
            </w:pPr>
            <w:r w:rsidDel="00000000" w:rsidR="00000000" w:rsidRPr="00000000">
              <w:rPr>
                <w:rtl w:val="0"/>
              </w:rPr>
              <w:t xml:space="preserve">-</w:t>
            </w:r>
          </w:p>
        </w:tc>
        <w:tc>
          <w:tcPr>
            <w:vAlign w:val="center"/>
          </w:tcPr>
          <w:p w:rsidR="00000000" w:rsidDel="00000000" w:rsidP="00000000" w:rsidRDefault="00000000" w:rsidRPr="00000000" w14:paraId="000001D3">
            <w:pPr>
              <w:contextualSpacing w:val="0"/>
              <w:jc w:val="center"/>
              <w:rPr/>
            </w:pPr>
            <w:r w:rsidDel="00000000" w:rsidR="00000000" w:rsidRPr="00000000">
              <w:rPr>
                <w:rtl w:val="0"/>
              </w:rPr>
              <w:t xml:space="preserve">-</w:t>
            </w:r>
          </w:p>
        </w:tc>
        <w:tc>
          <w:tcPr>
            <w:vAlign w:val="center"/>
          </w:tcPr>
          <w:p w:rsidR="00000000" w:rsidDel="00000000" w:rsidP="00000000" w:rsidRDefault="00000000" w:rsidRPr="00000000" w14:paraId="000001D4">
            <w:pPr>
              <w:contextualSpacing w:val="0"/>
              <w:jc w:val="center"/>
              <w:rPr/>
            </w:pPr>
            <w:r w:rsidDel="00000000" w:rsidR="00000000" w:rsidRPr="00000000">
              <w:rPr>
                <w:rtl w:val="0"/>
              </w:rPr>
              <w:t xml:space="preserve">+</w:t>
            </w:r>
          </w:p>
        </w:tc>
        <w:tc>
          <w:tcPr>
            <w:vAlign w:val="center"/>
          </w:tcPr>
          <w:p w:rsidR="00000000" w:rsidDel="00000000" w:rsidP="00000000" w:rsidRDefault="00000000" w:rsidRPr="00000000" w14:paraId="000001D5">
            <w:pPr>
              <w:contextualSpacing w:val="0"/>
              <w:jc w:val="center"/>
              <w:rPr/>
            </w:pPr>
            <w:r w:rsidDel="00000000" w:rsidR="00000000" w:rsidRPr="00000000">
              <w:rPr>
                <w:rtl w:val="0"/>
              </w:rPr>
              <w:t xml:space="preserve">Х</w:t>
            </w:r>
          </w:p>
        </w:tc>
        <w:tc>
          <w:tcPr>
            <w:vAlign w:val="center"/>
          </w:tcPr>
          <w:p w:rsidR="00000000" w:rsidDel="00000000" w:rsidP="00000000" w:rsidRDefault="00000000" w:rsidRPr="00000000" w14:paraId="000001D6">
            <w:pPr>
              <w:contextualSpacing w:val="0"/>
              <w:jc w:val="center"/>
              <w:rPr/>
            </w:pPr>
            <w:r w:rsidDel="00000000" w:rsidR="00000000" w:rsidRPr="00000000">
              <w:rPr>
                <w:rtl w:val="0"/>
              </w:rPr>
            </w:r>
          </w:p>
        </w:tc>
        <w:tc>
          <w:tcPr>
            <w:vAlign w:val="center"/>
          </w:tcPr>
          <w:p w:rsidR="00000000" w:rsidDel="00000000" w:rsidP="00000000" w:rsidRDefault="00000000" w:rsidRPr="00000000" w14:paraId="000001D7">
            <w:pPr>
              <w:contextualSpacing w:val="0"/>
              <w:jc w:val="center"/>
              <w:rPr/>
            </w:pPr>
            <w:r w:rsidDel="00000000" w:rsidR="00000000" w:rsidRPr="00000000">
              <w:rPr>
                <w:rtl w:val="0"/>
              </w:rPr>
            </w:r>
          </w:p>
        </w:tc>
      </w:tr>
      <w:tr>
        <w:tc>
          <w:tcPr>
            <w:vAlign w:val="center"/>
          </w:tcPr>
          <w:p w:rsidR="00000000" w:rsidDel="00000000" w:rsidP="00000000" w:rsidRDefault="00000000" w:rsidRPr="00000000" w14:paraId="000001D8">
            <w:pPr>
              <w:contextualSpacing w:val="0"/>
              <w:jc w:val="center"/>
              <w:rPr/>
            </w:pPr>
            <w:r w:rsidDel="00000000" w:rsidR="00000000" w:rsidRPr="00000000">
              <w:rPr>
                <w:rtl w:val="0"/>
              </w:rPr>
              <w:t xml:space="preserve">4</w:t>
            </w:r>
          </w:p>
        </w:tc>
        <w:tc>
          <w:tcPr/>
          <w:p w:rsidR="00000000" w:rsidDel="00000000" w:rsidP="00000000" w:rsidRDefault="00000000" w:rsidRPr="00000000" w14:paraId="000001D9">
            <w:pPr>
              <w:contextualSpacing w:val="0"/>
              <w:rPr/>
            </w:pPr>
            <w:r w:rsidDel="00000000" w:rsidR="00000000" w:rsidRPr="00000000">
              <w:rPr>
                <w:sz w:val="24"/>
                <w:szCs w:val="24"/>
                <w:rtl w:val="0"/>
              </w:rPr>
              <w:t xml:space="preserve">Швидкість розпізнавання</w:t>
            </w:r>
            <w:r w:rsidDel="00000000" w:rsidR="00000000" w:rsidRPr="00000000">
              <w:rPr>
                <w:rtl w:val="0"/>
              </w:rPr>
            </w:r>
          </w:p>
        </w:tc>
        <w:tc>
          <w:tcPr>
            <w:vAlign w:val="center"/>
          </w:tcPr>
          <w:p w:rsidR="00000000" w:rsidDel="00000000" w:rsidP="00000000" w:rsidRDefault="00000000" w:rsidRPr="00000000" w14:paraId="000001DA">
            <w:pPr>
              <w:contextualSpacing w:val="0"/>
              <w:jc w:val="center"/>
              <w:rPr/>
            </w:pPr>
            <w:r w:rsidDel="00000000" w:rsidR="00000000" w:rsidRPr="00000000">
              <w:rPr>
                <w:rtl w:val="0"/>
              </w:rPr>
              <w:t xml:space="preserve">+</w:t>
            </w:r>
          </w:p>
        </w:tc>
        <w:tc>
          <w:tcPr>
            <w:vAlign w:val="center"/>
          </w:tcPr>
          <w:p w:rsidR="00000000" w:rsidDel="00000000" w:rsidP="00000000" w:rsidRDefault="00000000" w:rsidRPr="00000000" w14:paraId="000001DB">
            <w:pPr>
              <w:contextualSpacing w:val="0"/>
              <w:jc w:val="center"/>
              <w:rPr/>
            </w:pPr>
            <w:r w:rsidDel="00000000" w:rsidR="00000000" w:rsidRPr="00000000">
              <w:rPr>
                <w:rtl w:val="0"/>
              </w:rPr>
              <w:t xml:space="preserve">+</w:t>
            </w:r>
          </w:p>
        </w:tc>
        <w:tc>
          <w:tcPr>
            <w:vAlign w:val="center"/>
          </w:tcPr>
          <w:p w:rsidR="00000000" w:rsidDel="00000000" w:rsidP="00000000" w:rsidRDefault="00000000" w:rsidRPr="00000000" w14:paraId="000001DC">
            <w:pPr>
              <w:contextualSpacing w:val="0"/>
              <w:jc w:val="center"/>
              <w:rPr/>
            </w:pPr>
            <w:r w:rsidDel="00000000" w:rsidR="00000000" w:rsidRPr="00000000">
              <w:rPr>
                <w:rtl w:val="0"/>
              </w:rPr>
              <w:t xml:space="preserve">+</w:t>
            </w:r>
          </w:p>
        </w:tc>
        <w:tc>
          <w:tcPr>
            <w:vAlign w:val="center"/>
          </w:tcPr>
          <w:p w:rsidR="00000000" w:rsidDel="00000000" w:rsidP="00000000" w:rsidRDefault="00000000" w:rsidRPr="00000000" w14:paraId="000001DD">
            <w:pPr>
              <w:contextualSpacing w:val="0"/>
              <w:jc w:val="center"/>
              <w:rPr/>
            </w:pPr>
            <w:r w:rsidDel="00000000" w:rsidR="00000000" w:rsidRPr="00000000">
              <w:rPr>
                <w:rtl w:val="0"/>
              </w:rPr>
            </w:r>
          </w:p>
        </w:tc>
        <w:tc>
          <w:tcPr>
            <w:vAlign w:val="center"/>
          </w:tcPr>
          <w:p w:rsidR="00000000" w:rsidDel="00000000" w:rsidP="00000000" w:rsidRDefault="00000000" w:rsidRPr="00000000" w14:paraId="000001DE">
            <w:pPr>
              <w:contextualSpacing w:val="0"/>
              <w:jc w:val="center"/>
              <w:rPr/>
            </w:pPr>
            <w:r w:rsidDel="00000000" w:rsidR="00000000" w:rsidRPr="00000000">
              <w:rPr>
                <w:rtl w:val="0"/>
              </w:rPr>
              <w:t xml:space="preserve">Х</w:t>
            </w:r>
          </w:p>
        </w:tc>
        <w:tc>
          <w:tcPr>
            <w:vAlign w:val="center"/>
          </w:tcPr>
          <w:p w:rsidR="00000000" w:rsidDel="00000000" w:rsidP="00000000" w:rsidRDefault="00000000" w:rsidRPr="00000000" w14:paraId="000001DF">
            <w:pPr>
              <w:contextualSpacing w:val="0"/>
              <w:jc w:val="center"/>
              <w:rPr/>
            </w:pPr>
            <w:r w:rsidDel="00000000" w:rsidR="00000000" w:rsidRPr="00000000">
              <w:rPr>
                <w:rtl w:val="0"/>
              </w:rPr>
            </w:r>
          </w:p>
        </w:tc>
      </w:tr>
      <w:tr>
        <w:tc>
          <w:tcPr>
            <w:vAlign w:val="center"/>
          </w:tcPr>
          <w:p w:rsidR="00000000" w:rsidDel="00000000" w:rsidP="00000000" w:rsidRDefault="00000000" w:rsidRPr="00000000" w14:paraId="000001E0">
            <w:pPr>
              <w:contextualSpacing w:val="0"/>
              <w:jc w:val="center"/>
              <w:rPr/>
            </w:pPr>
            <w:r w:rsidDel="00000000" w:rsidR="00000000" w:rsidRPr="00000000">
              <w:rPr>
                <w:rtl w:val="0"/>
              </w:rPr>
              <w:t xml:space="preserve">5</w:t>
            </w:r>
          </w:p>
        </w:tc>
        <w:tc>
          <w:tcPr/>
          <w:p w:rsidR="00000000" w:rsidDel="00000000" w:rsidP="00000000" w:rsidRDefault="00000000" w:rsidRPr="00000000" w14:paraId="000001E1">
            <w:pPr>
              <w:contextualSpacing w:val="0"/>
              <w:rPr>
                <w:sz w:val="24"/>
                <w:szCs w:val="24"/>
              </w:rPr>
            </w:pPr>
            <w:r w:rsidDel="00000000" w:rsidR="00000000" w:rsidRPr="00000000">
              <w:rPr>
                <w:sz w:val="24"/>
                <w:szCs w:val="24"/>
                <w:rtl w:val="0"/>
              </w:rPr>
              <w:t xml:space="preserve">Визначення напряму погляду</w:t>
            </w:r>
          </w:p>
        </w:tc>
        <w:tc>
          <w:tcPr>
            <w:vAlign w:val="center"/>
          </w:tcPr>
          <w:p w:rsidR="00000000" w:rsidDel="00000000" w:rsidP="00000000" w:rsidRDefault="00000000" w:rsidRPr="00000000" w14:paraId="000001E2">
            <w:pPr>
              <w:contextualSpacing w:val="0"/>
              <w:jc w:val="center"/>
              <w:rPr/>
            </w:pPr>
            <w:r w:rsidDel="00000000" w:rsidR="00000000" w:rsidRPr="00000000">
              <w:rPr>
                <w:rtl w:val="0"/>
              </w:rPr>
              <w:t xml:space="preserve">-</w:t>
            </w:r>
          </w:p>
        </w:tc>
        <w:tc>
          <w:tcPr>
            <w:vAlign w:val="center"/>
          </w:tcPr>
          <w:p w:rsidR="00000000" w:rsidDel="00000000" w:rsidP="00000000" w:rsidRDefault="00000000" w:rsidRPr="00000000" w14:paraId="000001E3">
            <w:pPr>
              <w:contextualSpacing w:val="0"/>
              <w:jc w:val="center"/>
              <w:rPr/>
            </w:pPr>
            <w:r w:rsidDel="00000000" w:rsidR="00000000" w:rsidRPr="00000000">
              <w:rPr>
                <w:rtl w:val="0"/>
              </w:rPr>
              <w:t xml:space="preserve">-</w:t>
            </w:r>
          </w:p>
        </w:tc>
        <w:tc>
          <w:tcPr>
            <w:vAlign w:val="center"/>
          </w:tcPr>
          <w:p w:rsidR="00000000" w:rsidDel="00000000" w:rsidP="00000000" w:rsidRDefault="00000000" w:rsidRPr="00000000" w14:paraId="000001E4">
            <w:pPr>
              <w:contextualSpacing w:val="0"/>
              <w:jc w:val="center"/>
              <w:rPr/>
            </w:pPr>
            <w:r w:rsidDel="00000000" w:rsidR="00000000" w:rsidRPr="00000000">
              <w:rPr>
                <w:rtl w:val="0"/>
              </w:rPr>
              <w:t xml:space="preserve">-</w:t>
            </w:r>
          </w:p>
        </w:tc>
        <w:tc>
          <w:tcPr>
            <w:vAlign w:val="center"/>
          </w:tcPr>
          <w:p w:rsidR="00000000" w:rsidDel="00000000" w:rsidP="00000000" w:rsidRDefault="00000000" w:rsidRPr="00000000" w14:paraId="000001E5">
            <w:pPr>
              <w:contextualSpacing w:val="0"/>
              <w:jc w:val="center"/>
              <w:rPr/>
            </w:pPr>
            <w:r w:rsidDel="00000000" w:rsidR="00000000" w:rsidRPr="00000000">
              <w:rPr>
                <w:rtl w:val="0"/>
              </w:rPr>
            </w:r>
          </w:p>
        </w:tc>
        <w:tc>
          <w:tcPr>
            <w:vAlign w:val="center"/>
          </w:tcPr>
          <w:p w:rsidR="00000000" w:rsidDel="00000000" w:rsidP="00000000" w:rsidRDefault="00000000" w:rsidRPr="00000000" w14:paraId="000001E6">
            <w:pPr>
              <w:contextualSpacing w:val="0"/>
              <w:jc w:val="center"/>
              <w:rPr/>
            </w:pPr>
            <w:r w:rsidDel="00000000" w:rsidR="00000000" w:rsidRPr="00000000">
              <w:rPr>
                <w:rtl w:val="0"/>
              </w:rPr>
            </w:r>
          </w:p>
        </w:tc>
        <w:tc>
          <w:tcPr>
            <w:vAlign w:val="center"/>
          </w:tcPr>
          <w:p w:rsidR="00000000" w:rsidDel="00000000" w:rsidP="00000000" w:rsidRDefault="00000000" w:rsidRPr="00000000" w14:paraId="000001E7">
            <w:pPr>
              <w:contextualSpacing w:val="0"/>
              <w:jc w:val="center"/>
              <w:rPr/>
            </w:pPr>
            <w:r w:rsidDel="00000000" w:rsidR="00000000" w:rsidRPr="00000000">
              <w:rPr>
                <w:rtl w:val="0"/>
              </w:rPr>
              <w:t xml:space="preserve">Х</w:t>
            </w:r>
          </w:p>
        </w:tc>
      </w:tr>
    </w:tbl>
    <w:p w:rsidR="00000000" w:rsidDel="00000000" w:rsidP="00000000" w:rsidRDefault="00000000" w:rsidRPr="00000000" w14:paraId="000001E8">
      <w:pPr>
        <w:spacing w:line="240" w:lineRule="auto"/>
        <w:contextualSpacing w:val="0"/>
        <w:jc w:val="right"/>
        <w:rPr/>
      </w:pPr>
      <w:r w:rsidDel="00000000" w:rsidR="00000000" w:rsidRPr="00000000">
        <w:rPr>
          <w:rtl w:val="0"/>
        </w:rPr>
      </w:r>
    </w:p>
    <w:p w:rsidR="00000000" w:rsidDel="00000000" w:rsidP="00000000" w:rsidRDefault="00000000" w:rsidRPr="00000000" w14:paraId="000001E9">
      <w:pPr>
        <w:spacing w:line="240" w:lineRule="auto"/>
        <w:contextualSpacing w:val="0"/>
        <w:jc w:val="right"/>
        <w:rPr/>
      </w:pPr>
      <w:r w:rsidDel="00000000" w:rsidR="00000000" w:rsidRPr="00000000">
        <w:rPr>
          <w:rtl w:val="0"/>
        </w:rPr>
        <w:t xml:space="preserve">Таблиця 3</w:t>
      </w:r>
    </w:p>
    <w:p w:rsidR="00000000" w:rsidDel="00000000" w:rsidP="00000000" w:rsidRDefault="00000000" w:rsidRPr="00000000" w14:paraId="000001EA">
      <w:pPr>
        <w:spacing w:line="240" w:lineRule="auto"/>
        <w:contextualSpacing w:val="0"/>
        <w:jc w:val="center"/>
        <w:rPr/>
      </w:pPr>
      <w:r w:rsidDel="00000000" w:rsidR="00000000" w:rsidRPr="00000000">
        <w:rPr>
          <w:rtl w:val="0"/>
        </w:rPr>
        <w:t xml:space="preserve">Технологічна здійсненність ідеї проекту</w:t>
      </w:r>
    </w:p>
    <w:tbl>
      <w:tblPr>
        <w:tblStyle w:val="Table6"/>
        <w:tblW w:w="9350.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94"/>
        <w:gridCol w:w="1904"/>
        <w:gridCol w:w="2510"/>
        <w:gridCol w:w="2480"/>
        <w:gridCol w:w="1862"/>
        <w:tblGridChange w:id="0">
          <w:tblGrid>
            <w:gridCol w:w="594"/>
            <w:gridCol w:w="1904"/>
            <w:gridCol w:w="2510"/>
            <w:gridCol w:w="2480"/>
            <w:gridCol w:w="1862"/>
          </w:tblGrid>
        </w:tblGridChange>
      </w:tblGrid>
      <w:tr>
        <w:tc>
          <w:tcPr>
            <w:vAlign w:val="center"/>
          </w:tcPr>
          <w:p w:rsidR="00000000" w:rsidDel="00000000" w:rsidP="00000000" w:rsidRDefault="00000000" w:rsidRPr="00000000" w14:paraId="000001EB">
            <w:pPr>
              <w:contextualSpacing w:val="0"/>
              <w:jc w:val="center"/>
              <w:rPr/>
            </w:pPr>
            <w:r w:rsidDel="00000000" w:rsidR="00000000" w:rsidRPr="00000000">
              <w:rPr>
                <w:rtl w:val="0"/>
              </w:rPr>
              <w:t xml:space="preserve">№ п/п</w:t>
            </w:r>
          </w:p>
        </w:tc>
        <w:tc>
          <w:tcPr>
            <w:vAlign w:val="center"/>
          </w:tcPr>
          <w:p w:rsidR="00000000" w:rsidDel="00000000" w:rsidP="00000000" w:rsidRDefault="00000000" w:rsidRPr="00000000" w14:paraId="000001EC">
            <w:pPr>
              <w:contextualSpacing w:val="0"/>
              <w:jc w:val="center"/>
              <w:rPr/>
            </w:pPr>
            <w:r w:rsidDel="00000000" w:rsidR="00000000" w:rsidRPr="00000000">
              <w:rPr>
                <w:rtl w:val="0"/>
              </w:rPr>
              <w:t xml:space="preserve">Ідея проекту</w:t>
            </w:r>
          </w:p>
        </w:tc>
        <w:tc>
          <w:tcPr>
            <w:vAlign w:val="center"/>
          </w:tcPr>
          <w:p w:rsidR="00000000" w:rsidDel="00000000" w:rsidP="00000000" w:rsidRDefault="00000000" w:rsidRPr="00000000" w14:paraId="000001ED">
            <w:pPr>
              <w:contextualSpacing w:val="0"/>
              <w:jc w:val="center"/>
              <w:rPr/>
            </w:pPr>
            <w:r w:rsidDel="00000000" w:rsidR="00000000" w:rsidRPr="00000000">
              <w:rPr>
                <w:rtl w:val="0"/>
              </w:rPr>
              <w:t xml:space="preserve">Технології її реалізації</w:t>
            </w:r>
          </w:p>
        </w:tc>
        <w:tc>
          <w:tcPr>
            <w:vAlign w:val="center"/>
          </w:tcPr>
          <w:p w:rsidR="00000000" w:rsidDel="00000000" w:rsidP="00000000" w:rsidRDefault="00000000" w:rsidRPr="00000000" w14:paraId="000001EE">
            <w:pPr>
              <w:contextualSpacing w:val="0"/>
              <w:jc w:val="center"/>
              <w:rPr/>
            </w:pPr>
            <w:r w:rsidDel="00000000" w:rsidR="00000000" w:rsidRPr="00000000">
              <w:rPr>
                <w:rtl w:val="0"/>
              </w:rPr>
              <w:t xml:space="preserve">Наявність технологій</w:t>
            </w:r>
          </w:p>
        </w:tc>
        <w:tc>
          <w:tcPr>
            <w:vAlign w:val="center"/>
          </w:tcPr>
          <w:p w:rsidR="00000000" w:rsidDel="00000000" w:rsidP="00000000" w:rsidRDefault="00000000" w:rsidRPr="00000000" w14:paraId="000001EF">
            <w:pPr>
              <w:contextualSpacing w:val="0"/>
              <w:jc w:val="center"/>
              <w:rPr/>
            </w:pPr>
            <w:r w:rsidDel="00000000" w:rsidR="00000000" w:rsidRPr="00000000">
              <w:rPr>
                <w:rtl w:val="0"/>
              </w:rPr>
              <w:t xml:space="preserve">Доступність технологій</w:t>
            </w:r>
          </w:p>
        </w:tc>
      </w:tr>
      <w:tr>
        <w:trPr>
          <w:trHeight w:val="1020" w:hRule="atLeast"/>
        </w:trPr>
        <w:tc>
          <w:tcPr>
            <w:vAlign w:val="center"/>
          </w:tcPr>
          <w:p w:rsidR="00000000" w:rsidDel="00000000" w:rsidP="00000000" w:rsidRDefault="00000000" w:rsidRPr="00000000" w14:paraId="000001F0">
            <w:pPr>
              <w:contextualSpacing w:val="0"/>
              <w:jc w:val="center"/>
              <w:rPr/>
            </w:pPr>
            <w:r w:rsidDel="00000000" w:rsidR="00000000" w:rsidRPr="00000000">
              <w:rPr>
                <w:rtl w:val="0"/>
              </w:rPr>
              <w:t xml:space="preserve">1</w:t>
            </w:r>
          </w:p>
        </w:tc>
        <w:tc>
          <w:tcPr>
            <w:vMerge w:val="restart"/>
            <w:vAlign w:val="center"/>
          </w:tcPr>
          <w:p w:rsidR="00000000" w:rsidDel="00000000" w:rsidP="00000000" w:rsidRDefault="00000000" w:rsidRPr="00000000" w14:paraId="000001F1">
            <w:pPr>
              <w:contextualSpacing w:val="0"/>
              <w:jc w:val="center"/>
              <w:rPr/>
            </w:pPr>
            <w:r w:rsidDel="00000000" w:rsidR="00000000" w:rsidRPr="00000000">
              <w:rPr>
                <w:rtl w:val="0"/>
              </w:rPr>
              <w:t xml:space="preserve">Архітектура нейронної мережі для розпізнавання 68 ключових точок обличчя</w:t>
            </w:r>
          </w:p>
        </w:tc>
        <w:tc>
          <w:tcPr>
            <w:vAlign w:val="center"/>
          </w:tcPr>
          <w:p w:rsidR="00000000" w:rsidDel="00000000" w:rsidP="00000000" w:rsidRDefault="00000000" w:rsidRPr="00000000" w14:paraId="000001F2">
            <w:pPr>
              <w:contextualSpacing w:val="0"/>
              <w:jc w:val="center"/>
              <w:rPr/>
            </w:pPr>
            <w:r w:rsidDel="00000000" w:rsidR="00000000" w:rsidRPr="00000000">
              <w:rPr>
                <w:rtl w:val="0"/>
              </w:rPr>
              <w:t xml:space="preserve">hourglass</w:t>
            </w:r>
          </w:p>
        </w:tc>
        <w:tc>
          <w:tcPr>
            <w:vAlign w:val="center"/>
          </w:tcPr>
          <w:p w:rsidR="00000000" w:rsidDel="00000000" w:rsidP="00000000" w:rsidRDefault="00000000" w:rsidRPr="00000000" w14:paraId="000001F3">
            <w:pPr>
              <w:contextualSpacing w:val="0"/>
              <w:jc w:val="center"/>
              <w:rPr/>
            </w:pPr>
            <w:r w:rsidDel="00000000" w:rsidR="00000000" w:rsidRPr="00000000">
              <w:rPr>
                <w:rtl w:val="0"/>
              </w:rPr>
              <w:t xml:space="preserve">+</w:t>
            </w:r>
          </w:p>
        </w:tc>
        <w:tc>
          <w:tcPr>
            <w:vAlign w:val="center"/>
          </w:tcPr>
          <w:p w:rsidR="00000000" w:rsidDel="00000000" w:rsidP="00000000" w:rsidRDefault="00000000" w:rsidRPr="00000000" w14:paraId="000001F4">
            <w:pPr>
              <w:contextualSpacing w:val="0"/>
              <w:jc w:val="center"/>
              <w:rPr/>
            </w:pPr>
            <w:r w:rsidDel="00000000" w:rsidR="00000000" w:rsidRPr="00000000">
              <w:rPr>
                <w:rtl w:val="0"/>
              </w:rPr>
              <w:t xml:space="preserve">+</w:t>
            </w:r>
          </w:p>
        </w:tc>
      </w:tr>
      <w:tr>
        <w:tc>
          <w:tcPr>
            <w:vAlign w:val="center"/>
          </w:tcPr>
          <w:p w:rsidR="00000000" w:rsidDel="00000000" w:rsidP="00000000" w:rsidRDefault="00000000" w:rsidRPr="00000000" w14:paraId="000001F5">
            <w:pPr>
              <w:contextualSpacing w:val="0"/>
              <w:jc w:val="center"/>
              <w:rPr/>
            </w:pPr>
            <w:r w:rsidDel="00000000" w:rsidR="00000000" w:rsidRPr="00000000">
              <w:rPr>
                <w:rtl w:val="0"/>
              </w:rPr>
              <w:t xml:space="preserve">2</w:t>
            </w:r>
          </w:p>
        </w:tc>
        <w:tc>
          <w:tcPr>
            <w:vMerge w:val="continue"/>
            <w:vAlign w:val="center"/>
          </w:tcPr>
          <w:p w:rsidR="00000000" w:rsidDel="00000000" w:rsidP="00000000" w:rsidRDefault="00000000" w:rsidRPr="00000000" w14:paraId="000001F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Align w:val="center"/>
          </w:tcPr>
          <w:p w:rsidR="00000000" w:rsidDel="00000000" w:rsidP="00000000" w:rsidRDefault="00000000" w:rsidRPr="00000000" w14:paraId="000001F7">
            <w:pPr>
              <w:contextualSpacing w:val="0"/>
              <w:jc w:val="center"/>
              <w:rPr/>
            </w:pPr>
            <w:r w:rsidDel="00000000" w:rsidR="00000000" w:rsidRPr="00000000">
              <w:rPr>
                <w:rtl w:val="0"/>
              </w:rPr>
              <w:t xml:space="preserve">Unet</w:t>
            </w:r>
          </w:p>
        </w:tc>
        <w:tc>
          <w:tcPr>
            <w:vAlign w:val="center"/>
          </w:tcPr>
          <w:p w:rsidR="00000000" w:rsidDel="00000000" w:rsidP="00000000" w:rsidRDefault="00000000" w:rsidRPr="00000000" w14:paraId="000001F8">
            <w:pPr>
              <w:contextualSpacing w:val="0"/>
              <w:jc w:val="center"/>
              <w:rPr/>
            </w:pPr>
            <w:r w:rsidDel="00000000" w:rsidR="00000000" w:rsidRPr="00000000">
              <w:rPr>
                <w:rtl w:val="0"/>
              </w:rPr>
              <w:t xml:space="preserve">+</w:t>
            </w:r>
          </w:p>
        </w:tc>
        <w:tc>
          <w:tcPr>
            <w:vAlign w:val="center"/>
          </w:tcPr>
          <w:p w:rsidR="00000000" w:rsidDel="00000000" w:rsidP="00000000" w:rsidRDefault="00000000" w:rsidRPr="00000000" w14:paraId="000001F9">
            <w:pPr>
              <w:contextualSpacing w:val="0"/>
              <w:jc w:val="center"/>
              <w:rPr/>
            </w:pPr>
            <w:r w:rsidDel="00000000" w:rsidR="00000000" w:rsidRPr="00000000">
              <w:rPr>
                <w:rtl w:val="0"/>
              </w:rPr>
              <w:t xml:space="preserve">+</w:t>
            </w:r>
          </w:p>
        </w:tc>
      </w:tr>
      <w:tr>
        <w:tc>
          <w:tcPr>
            <w:gridSpan w:val="5"/>
            <w:vAlign w:val="center"/>
          </w:tcPr>
          <w:p w:rsidR="00000000" w:rsidDel="00000000" w:rsidP="00000000" w:rsidRDefault="00000000" w:rsidRPr="00000000" w14:paraId="000001FA">
            <w:pPr>
              <w:contextualSpacing w:val="0"/>
              <w:rPr/>
            </w:pPr>
            <w:r w:rsidDel="00000000" w:rsidR="00000000" w:rsidRPr="00000000">
              <w:rPr>
                <w:rtl w:val="0"/>
              </w:rPr>
              <w:t xml:space="preserve">Обрана технологія реалізації ідеї проекту: 1</w:t>
            </w:r>
          </w:p>
        </w:tc>
      </w:tr>
    </w:tbl>
    <w:p w:rsidR="00000000" w:rsidDel="00000000" w:rsidP="00000000" w:rsidRDefault="00000000" w:rsidRPr="00000000" w14:paraId="000001FF">
      <w:pPr>
        <w:spacing w:line="240" w:lineRule="auto"/>
        <w:contextualSpacing w:val="0"/>
        <w:jc w:val="right"/>
        <w:rPr/>
      </w:pPr>
      <w:r w:rsidDel="00000000" w:rsidR="00000000" w:rsidRPr="00000000">
        <w:rPr>
          <w:rtl w:val="0"/>
        </w:rPr>
        <w:t xml:space="preserve">Таблиця 4</w:t>
      </w:r>
    </w:p>
    <w:p w:rsidR="00000000" w:rsidDel="00000000" w:rsidP="00000000" w:rsidRDefault="00000000" w:rsidRPr="00000000" w14:paraId="00000200">
      <w:pPr>
        <w:spacing w:line="240" w:lineRule="auto"/>
        <w:contextualSpacing w:val="0"/>
        <w:jc w:val="center"/>
        <w:rPr/>
      </w:pPr>
      <w:r w:rsidDel="00000000" w:rsidR="00000000" w:rsidRPr="00000000">
        <w:rPr>
          <w:rtl w:val="0"/>
        </w:rPr>
        <w:t xml:space="preserve">Попередня характеристика потенційного ринку стартап-проекту</w:t>
      </w:r>
    </w:p>
    <w:tbl>
      <w:tblPr>
        <w:tblStyle w:val="Table7"/>
        <w:tblW w:w="9350.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94"/>
        <w:gridCol w:w="5676"/>
        <w:gridCol w:w="3080"/>
        <w:tblGridChange w:id="0">
          <w:tblGrid>
            <w:gridCol w:w="594"/>
            <w:gridCol w:w="5676"/>
            <w:gridCol w:w="3080"/>
          </w:tblGrid>
        </w:tblGridChange>
      </w:tblGrid>
      <w:tr>
        <w:tc>
          <w:tcPr>
            <w:vAlign w:val="center"/>
          </w:tcPr>
          <w:p w:rsidR="00000000" w:rsidDel="00000000" w:rsidP="00000000" w:rsidRDefault="00000000" w:rsidRPr="00000000" w14:paraId="00000201">
            <w:pPr>
              <w:contextualSpacing w:val="0"/>
              <w:jc w:val="center"/>
              <w:rPr/>
            </w:pPr>
            <w:r w:rsidDel="00000000" w:rsidR="00000000" w:rsidRPr="00000000">
              <w:rPr>
                <w:rtl w:val="0"/>
              </w:rPr>
              <w:t xml:space="preserve">№ п/п</w:t>
            </w:r>
          </w:p>
        </w:tc>
        <w:tc>
          <w:tcPr>
            <w:vAlign w:val="center"/>
          </w:tcPr>
          <w:p w:rsidR="00000000" w:rsidDel="00000000" w:rsidP="00000000" w:rsidRDefault="00000000" w:rsidRPr="00000000" w14:paraId="00000202">
            <w:pPr>
              <w:contextualSpacing w:val="0"/>
              <w:jc w:val="center"/>
              <w:rPr/>
            </w:pPr>
            <w:r w:rsidDel="00000000" w:rsidR="00000000" w:rsidRPr="00000000">
              <w:rPr>
                <w:rtl w:val="0"/>
              </w:rPr>
              <w:t xml:space="preserve">Показники стану ринку (найменування)</w:t>
            </w:r>
          </w:p>
        </w:tc>
        <w:tc>
          <w:tcPr>
            <w:vAlign w:val="center"/>
          </w:tcPr>
          <w:p w:rsidR="00000000" w:rsidDel="00000000" w:rsidP="00000000" w:rsidRDefault="00000000" w:rsidRPr="00000000" w14:paraId="00000203">
            <w:pPr>
              <w:contextualSpacing w:val="0"/>
              <w:jc w:val="center"/>
              <w:rPr/>
            </w:pPr>
            <w:r w:rsidDel="00000000" w:rsidR="00000000" w:rsidRPr="00000000">
              <w:rPr>
                <w:rtl w:val="0"/>
              </w:rPr>
              <w:t xml:space="preserve">Характеристика</w:t>
            </w:r>
          </w:p>
        </w:tc>
      </w:tr>
      <w:tr>
        <w:tc>
          <w:tcPr>
            <w:vAlign w:val="center"/>
          </w:tcPr>
          <w:p w:rsidR="00000000" w:rsidDel="00000000" w:rsidP="00000000" w:rsidRDefault="00000000" w:rsidRPr="00000000" w14:paraId="00000204">
            <w:pPr>
              <w:contextualSpacing w:val="0"/>
              <w:rPr/>
            </w:pPr>
            <w:r w:rsidDel="00000000" w:rsidR="00000000" w:rsidRPr="00000000">
              <w:rPr>
                <w:rtl w:val="0"/>
              </w:rPr>
              <w:t xml:space="preserve">1</w:t>
            </w:r>
          </w:p>
        </w:tc>
        <w:tc>
          <w:tcPr>
            <w:vAlign w:val="center"/>
          </w:tcPr>
          <w:p w:rsidR="00000000" w:rsidDel="00000000" w:rsidP="00000000" w:rsidRDefault="00000000" w:rsidRPr="00000000" w14:paraId="00000205">
            <w:pPr>
              <w:contextualSpacing w:val="0"/>
              <w:rPr/>
            </w:pPr>
            <w:r w:rsidDel="00000000" w:rsidR="00000000" w:rsidRPr="00000000">
              <w:rPr>
                <w:rtl w:val="0"/>
              </w:rPr>
              <w:t xml:space="preserve">Кількість головних гравців, од</w:t>
            </w:r>
          </w:p>
        </w:tc>
        <w:tc>
          <w:tcPr>
            <w:vAlign w:val="center"/>
          </w:tcPr>
          <w:p w:rsidR="00000000" w:rsidDel="00000000" w:rsidP="00000000" w:rsidRDefault="00000000" w:rsidRPr="00000000" w14:paraId="00000206">
            <w:pPr>
              <w:contextualSpacing w:val="0"/>
              <w:rPr/>
            </w:pPr>
            <w:r w:rsidDel="00000000" w:rsidR="00000000" w:rsidRPr="00000000">
              <w:rPr>
                <w:rtl w:val="0"/>
              </w:rPr>
              <w:t xml:space="preserve">5</w:t>
            </w:r>
          </w:p>
        </w:tc>
      </w:tr>
      <w:tr>
        <w:tc>
          <w:tcPr>
            <w:vAlign w:val="center"/>
          </w:tcPr>
          <w:p w:rsidR="00000000" w:rsidDel="00000000" w:rsidP="00000000" w:rsidRDefault="00000000" w:rsidRPr="00000000" w14:paraId="00000207">
            <w:pPr>
              <w:contextualSpacing w:val="0"/>
              <w:rPr/>
            </w:pPr>
            <w:r w:rsidDel="00000000" w:rsidR="00000000" w:rsidRPr="00000000">
              <w:rPr>
                <w:rtl w:val="0"/>
              </w:rPr>
              <w:t xml:space="preserve">2</w:t>
            </w:r>
          </w:p>
        </w:tc>
        <w:tc>
          <w:tcPr>
            <w:vAlign w:val="center"/>
          </w:tcPr>
          <w:p w:rsidR="00000000" w:rsidDel="00000000" w:rsidP="00000000" w:rsidRDefault="00000000" w:rsidRPr="00000000" w14:paraId="00000208">
            <w:pPr>
              <w:contextualSpacing w:val="0"/>
              <w:rPr/>
            </w:pPr>
            <w:r w:rsidDel="00000000" w:rsidR="00000000" w:rsidRPr="00000000">
              <w:rPr>
                <w:rtl w:val="0"/>
              </w:rPr>
              <w:t xml:space="preserve">Загальний обсяг продаж, грн/ум.од</w:t>
            </w:r>
          </w:p>
        </w:tc>
        <w:tc>
          <w:tcPr>
            <w:vAlign w:val="center"/>
          </w:tcPr>
          <w:p w:rsidR="00000000" w:rsidDel="00000000" w:rsidP="00000000" w:rsidRDefault="00000000" w:rsidRPr="00000000" w14:paraId="00000209">
            <w:pPr>
              <w:contextualSpacing w:val="0"/>
              <w:rPr/>
            </w:pPr>
            <w:r w:rsidDel="00000000" w:rsidR="00000000" w:rsidRPr="00000000">
              <w:rPr>
                <w:rtl w:val="0"/>
              </w:rPr>
              <w:t xml:space="preserve">1 800 000 000</w:t>
            </w:r>
          </w:p>
        </w:tc>
      </w:tr>
      <w:tr>
        <w:tc>
          <w:tcPr>
            <w:vAlign w:val="center"/>
          </w:tcPr>
          <w:p w:rsidR="00000000" w:rsidDel="00000000" w:rsidP="00000000" w:rsidRDefault="00000000" w:rsidRPr="00000000" w14:paraId="0000020A">
            <w:pPr>
              <w:contextualSpacing w:val="0"/>
              <w:rPr/>
            </w:pPr>
            <w:r w:rsidDel="00000000" w:rsidR="00000000" w:rsidRPr="00000000">
              <w:rPr>
                <w:rtl w:val="0"/>
              </w:rPr>
              <w:t xml:space="preserve">3</w:t>
            </w:r>
          </w:p>
        </w:tc>
        <w:tc>
          <w:tcPr>
            <w:vAlign w:val="center"/>
          </w:tcPr>
          <w:p w:rsidR="00000000" w:rsidDel="00000000" w:rsidP="00000000" w:rsidRDefault="00000000" w:rsidRPr="00000000" w14:paraId="0000020B">
            <w:pPr>
              <w:contextualSpacing w:val="0"/>
              <w:rPr/>
            </w:pPr>
            <w:r w:rsidDel="00000000" w:rsidR="00000000" w:rsidRPr="00000000">
              <w:rPr>
                <w:rtl w:val="0"/>
              </w:rPr>
              <w:t xml:space="preserve">Динаміка ринку (якісна оцінка)</w:t>
            </w:r>
          </w:p>
        </w:tc>
        <w:tc>
          <w:tcPr>
            <w:vAlign w:val="center"/>
          </w:tcPr>
          <w:p w:rsidR="00000000" w:rsidDel="00000000" w:rsidP="00000000" w:rsidRDefault="00000000" w:rsidRPr="00000000" w14:paraId="0000020C">
            <w:pPr>
              <w:contextualSpacing w:val="0"/>
              <w:rPr/>
            </w:pPr>
            <w:r w:rsidDel="00000000" w:rsidR="00000000" w:rsidRPr="00000000">
              <w:rPr>
                <w:rtl w:val="0"/>
              </w:rPr>
              <w:t xml:space="preserve">зростає</w:t>
            </w:r>
          </w:p>
        </w:tc>
      </w:tr>
      <w:tr>
        <w:tc>
          <w:tcPr>
            <w:vAlign w:val="center"/>
          </w:tcPr>
          <w:p w:rsidR="00000000" w:rsidDel="00000000" w:rsidP="00000000" w:rsidRDefault="00000000" w:rsidRPr="00000000" w14:paraId="0000020D">
            <w:pPr>
              <w:contextualSpacing w:val="0"/>
              <w:rPr/>
            </w:pPr>
            <w:r w:rsidDel="00000000" w:rsidR="00000000" w:rsidRPr="00000000">
              <w:rPr>
                <w:rtl w:val="0"/>
              </w:rPr>
              <w:t xml:space="preserve">4</w:t>
            </w:r>
          </w:p>
        </w:tc>
        <w:tc>
          <w:tcPr>
            <w:vAlign w:val="center"/>
          </w:tcPr>
          <w:p w:rsidR="00000000" w:rsidDel="00000000" w:rsidP="00000000" w:rsidRDefault="00000000" w:rsidRPr="00000000" w14:paraId="0000020E">
            <w:pPr>
              <w:contextualSpacing w:val="0"/>
              <w:rPr/>
            </w:pPr>
            <w:r w:rsidDel="00000000" w:rsidR="00000000" w:rsidRPr="00000000">
              <w:rPr>
                <w:rtl w:val="0"/>
              </w:rPr>
              <w:t xml:space="preserve">Наявність обмежень для входу (вказати характер обмежень)</w:t>
            </w:r>
          </w:p>
        </w:tc>
        <w:tc>
          <w:tcPr>
            <w:vAlign w:val="center"/>
          </w:tcPr>
          <w:p w:rsidR="00000000" w:rsidDel="00000000" w:rsidP="00000000" w:rsidRDefault="00000000" w:rsidRPr="00000000" w14:paraId="0000020F">
            <w:pPr>
              <w:contextualSpacing w:val="0"/>
              <w:rPr/>
            </w:pPr>
            <w:r w:rsidDel="00000000" w:rsidR="00000000" w:rsidRPr="00000000">
              <w:rPr>
                <w:rtl w:val="0"/>
              </w:rPr>
              <w:t xml:space="preserve">Р</w:t>
            </w:r>
            <w:r w:rsidDel="00000000" w:rsidR="00000000" w:rsidRPr="00000000">
              <w:rPr>
                <w:vertAlign w:val="subscript"/>
                <w:rtl w:val="0"/>
              </w:rPr>
              <w:t xml:space="preserve">помилки</w:t>
            </w:r>
            <w:r w:rsidDel="00000000" w:rsidR="00000000" w:rsidRPr="00000000">
              <w:rPr>
                <w:rtl w:val="0"/>
              </w:rPr>
              <w:t xml:space="preserve">=10</w:t>
            </w:r>
            <w:r w:rsidDel="00000000" w:rsidR="00000000" w:rsidRPr="00000000">
              <w:rPr>
                <w:vertAlign w:val="superscript"/>
                <w:rtl w:val="0"/>
              </w:rPr>
              <w:t xml:space="preserve">-6</w:t>
            </w:r>
            <w:r w:rsidDel="00000000" w:rsidR="00000000" w:rsidRPr="00000000">
              <w:rPr>
                <w:rtl w:val="0"/>
              </w:rPr>
            </w:r>
          </w:p>
        </w:tc>
      </w:tr>
      <w:tr>
        <w:tc>
          <w:tcPr>
            <w:vAlign w:val="center"/>
          </w:tcPr>
          <w:p w:rsidR="00000000" w:rsidDel="00000000" w:rsidP="00000000" w:rsidRDefault="00000000" w:rsidRPr="00000000" w14:paraId="00000210">
            <w:pPr>
              <w:contextualSpacing w:val="0"/>
              <w:rPr/>
            </w:pPr>
            <w:r w:rsidDel="00000000" w:rsidR="00000000" w:rsidRPr="00000000">
              <w:rPr>
                <w:rtl w:val="0"/>
              </w:rPr>
              <w:t xml:space="preserve">5</w:t>
            </w:r>
          </w:p>
        </w:tc>
        <w:tc>
          <w:tcPr>
            <w:vAlign w:val="center"/>
          </w:tcPr>
          <w:p w:rsidR="00000000" w:rsidDel="00000000" w:rsidP="00000000" w:rsidRDefault="00000000" w:rsidRPr="00000000" w14:paraId="00000211">
            <w:pPr>
              <w:contextualSpacing w:val="0"/>
              <w:rPr/>
            </w:pPr>
            <w:r w:rsidDel="00000000" w:rsidR="00000000" w:rsidRPr="00000000">
              <w:rPr>
                <w:rtl w:val="0"/>
              </w:rPr>
              <w:t xml:space="preserve">Специфічні вимоги до стандартизації та сертифікації</w:t>
            </w:r>
          </w:p>
        </w:tc>
        <w:tc>
          <w:tcPr>
            <w:vAlign w:val="center"/>
          </w:tcPr>
          <w:p w:rsidR="00000000" w:rsidDel="00000000" w:rsidP="00000000" w:rsidRDefault="00000000" w:rsidRPr="00000000" w14:paraId="00000212">
            <w:pPr>
              <w:contextualSpacing w:val="0"/>
              <w:rPr/>
            </w:pPr>
            <w:r w:rsidDel="00000000" w:rsidR="00000000" w:rsidRPr="00000000">
              <w:rPr>
                <w:rtl w:val="0"/>
              </w:rPr>
              <w:t xml:space="preserve">немає</w:t>
            </w:r>
          </w:p>
        </w:tc>
      </w:tr>
      <w:tr>
        <w:tc>
          <w:tcPr>
            <w:vAlign w:val="center"/>
          </w:tcPr>
          <w:p w:rsidR="00000000" w:rsidDel="00000000" w:rsidP="00000000" w:rsidRDefault="00000000" w:rsidRPr="00000000" w14:paraId="00000213">
            <w:pPr>
              <w:contextualSpacing w:val="0"/>
              <w:rPr/>
            </w:pPr>
            <w:r w:rsidDel="00000000" w:rsidR="00000000" w:rsidRPr="00000000">
              <w:rPr>
                <w:rtl w:val="0"/>
              </w:rPr>
              <w:t xml:space="preserve">6</w:t>
            </w:r>
          </w:p>
        </w:tc>
        <w:tc>
          <w:tcPr>
            <w:vAlign w:val="center"/>
          </w:tcPr>
          <w:p w:rsidR="00000000" w:rsidDel="00000000" w:rsidP="00000000" w:rsidRDefault="00000000" w:rsidRPr="00000000" w14:paraId="00000214">
            <w:pPr>
              <w:contextualSpacing w:val="0"/>
              <w:rPr/>
            </w:pPr>
            <w:r w:rsidDel="00000000" w:rsidR="00000000" w:rsidRPr="00000000">
              <w:rPr>
                <w:rtl w:val="0"/>
              </w:rPr>
              <w:t xml:space="preserve">Середня норма рентабельності в галузі (або по ринку), %</w:t>
            </w:r>
          </w:p>
        </w:tc>
        <w:tc>
          <w:tcPr>
            <w:vAlign w:val="center"/>
          </w:tcPr>
          <w:p w:rsidR="00000000" w:rsidDel="00000000" w:rsidP="00000000" w:rsidRDefault="00000000" w:rsidRPr="00000000" w14:paraId="00000215">
            <w:pPr>
              <w:contextualSpacing w:val="0"/>
              <w:rPr/>
            </w:pPr>
            <w:r w:rsidDel="00000000" w:rsidR="00000000" w:rsidRPr="00000000">
              <w:rPr>
                <w:rtl w:val="0"/>
              </w:rPr>
              <w:t xml:space="preserve">150%</w:t>
            </w:r>
          </w:p>
        </w:tc>
      </w:tr>
    </w:tbl>
    <w:p w:rsidR="00000000" w:rsidDel="00000000" w:rsidP="00000000" w:rsidRDefault="00000000" w:rsidRPr="00000000" w14:paraId="00000216">
      <w:pPr>
        <w:spacing w:line="240" w:lineRule="auto"/>
        <w:contextualSpacing w:val="0"/>
        <w:jc w:val="right"/>
        <w:rPr/>
      </w:pPr>
      <w:r w:rsidDel="00000000" w:rsidR="00000000" w:rsidRPr="00000000">
        <w:rPr>
          <w:rtl w:val="0"/>
        </w:rPr>
      </w:r>
    </w:p>
    <w:p w:rsidR="00000000" w:rsidDel="00000000" w:rsidP="00000000" w:rsidRDefault="00000000" w:rsidRPr="00000000" w14:paraId="00000217">
      <w:pPr>
        <w:spacing w:line="240" w:lineRule="auto"/>
        <w:contextualSpacing w:val="0"/>
        <w:jc w:val="right"/>
        <w:rPr/>
      </w:pPr>
      <w:r w:rsidDel="00000000" w:rsidR="00000000" w:rsidRPr="00000000">
        <w:rPr>
          <w:rtl w:val="0"/>
        </w:rPr>
      </w:r>
    </w:p>
    <w:p w:rsidR="00000000" w:rsidDel="00000000" w:rsidP="00000000" w:rsidRDefault="00000000" w:rsidRPr="00000000" w14:paraId="00000218">
      <w:pPr>
        <w:spacing w:line="240" w:lineRule="auto"/>
        <w:contextualSpacing w:val="0"/>
        <w:jc w:val="right"/>
        <w:rPr/>
      </w:pPr>
      <w:r w:rsidDel="00000000" w:rsidR="00000000" w:rsidRPr="00000000">
        <w:rPr>
          <w:rtl w:val="0"/>
        </w:rPr>
      </w:r>
    </w:p>
    <w:p w:rsidR="00000000" w:rsidDel="00000000" w:rsidP="00000000" w:rsidRDefault="00000000" w:rsidRPr="00000000" w14:paraId="00000219">
      <w:pPr>
        <w:spacing w:line="240" w:lineRule="auto"/>
        <w:contextualSpacing w:val="0"/>
        <w:jc w:val="right"/>
        <w:rPr/>
      </w:pPr>
      <w:r w:rsidDel="00000000" w:rsidR="00000000" w:rsidRPr="00000000">
        <w:rPr>
          <w:rtl w:val="0"/>
        </w:rPr>
      </w:r>
    </w:p>
    <w:p w:rsidR="00000000" w:rsidDel="00000000" w:rsidP="00000000" w:rsidRDefault="00000000" w:rsidRPr="00000000" w14:paraId="0000021A">
      <w:pPr>
        <w:spacing w:line="240" w:lineRule="auto"/>
        <w:contextualSpacing w:val="0"/>
        <w:jc w:val="right"/>
        <w:rPr/>
      </w:pPr>
      <w:r w:rsidDel="00000000" w:rsidR="00000000" w:rsidRPr="00000000">
        <w:rPr>
          <w:rtl w:val="0"/>
        </w:rPr>
      </w:r>
    </w:p>
    <w:p w:rsidR="00000000" w:rsidDel="00000000" w:rsidP="00000000" w:rsidRDefault="00000000" w:rsidRPr="00000000" w14:paraId="0000021B">
      <w:pPr>
        <w:spacing w:line="240" w:lineRule="auto"/>
        <w:contextualSpacing w:val="0"/>
        <w:jc w:val="right"/>
        <w:rPr/>
      </w:pPr>
      <w:r w:rsidDel="00000000" w:rsidR="00000000" w:rsidRPr="00000000">
        <w:rPr>
          <w:rtl w:val="0"/>
        </w:rPr>
      </w:r>
    </w:p>
    <w:p w:rsidR="00000000" w:rsidDel="00000000" w:rsidP="00000000" w:rsidRDefault="00000000" w:rsidRPr="00000000" w14:paraId="0000021C">
      <w:pPr>
        <w:spacing w:line="240" w:lineRule="auto"/>
        <w:contextualSpacing w:val="0"/>
        <w:jc w:val="right"/>
        <w:rPr/>
      </w:pPr>
      <w:r w:rsidDel="00000000" w:rsidR="00000000" w:rsidRPr="00000000">
        <w:rPr>
          <w:rtl w:val="0"/>
        </w:rPr>
      </w:r>
    </w:p>
    <w:p w:rsidR="00000000" w:rsidDel="00000000" w:rsidP="00000000" w:rsidRDefault="00000000" w:rsidRPr="00000000" w14:paraId="0000021D">
      <w:pPr>
        <w:spacing w:line="240" w:lineRule="auto"/>
        <w:contextualSpacing w:val="0"/>
        <w:jc w:val="right"/>
        <w:rPr/>
      </w:pPr>
      <w:r w:rsidDel="00000000" w:rsidR="00000000" w:rsidRPr="00000000">
        <w:rPr>
          <w:rtl w:val="0"/>
        </w:rPr>
      </w:r>
    </w:p>
    <w:p w:rsidR="00000000" w:rsidDel="00000000" w:rsidP="00000000" w:rsidRDefault="00000000" w:rsidRPr="00000000" w14:paraId="0000021E">
      <w:pPr>
        <w:spacing w:line="240" w:lineRule="auto"/>
        <w:contextualSpacing w:val="0"/>
        <w:jc w:val="right"/>
        <w:rPr/>
      </w:pPr>
      <w:r w:rsidDel="00000000" w:rsidR="00000000" w:rsidRPr="00000000">
        <w:rPr>
          <w:rtl w:val="0"/>
        </w:rPr>
      </w:r>
    </w:p>
    <w:p w:rsidR="00000000" w:rsidDel="00000000" w:rsidP="00000000" w:rsidRDefault="00000000" w:rsidRPr="00000000" w14:paraId="0000021F">
      <w:pPr>
        <w:spacing w:line="240" w:lineRule="auto"/>
        <w:contextualSpacing w:val="0"/>
        <w:jc w:val="right"/>
        <w:rPr/>
      </w:pPr>
      <w:r w:rsidDel="00000000" w:rsidR="00000000" w:rsidRPr="00000000">
        <w:rPr>
          <w:rtl w:val="0"/>
        </w:rPr>
        <w:t xml:space="preserve">Таблиця 5</w:t>
      </w:r>
    </w:p>
    <w:p w:rsidR="00000000" w:rsidDel="00000000" w:rsidP="00000000" w:rsidRDefault="00000000" w:rsidRPr="00000000" w14:paraId="00000220">
      <w:pPr>
        <w:spacing w:line="240" w:lineRule="auto"/>
        <w:contextualSpacing w:val="0"/>
        <w:jc w:val="center"/>
        <w:rPr/>
      </w:pPr>
      <w:r w:rsidDel="00000000" w:rsidR="00000000" w:rsidRPr="00000000">
        <w:rPr>
          <w:rtl w:val="0"/>
        </w:rPr>
        <w:t xml:space="preserve">Характеристика потенційних клієнтів стартап-проекту</w:t>
      </w:r>
    </w:p>
    <w:tbl>
      <w:tblPr>
        <w:tblStyle w:val="Table8"/>
        <w:tblW w:w="9345.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94"/>
        <w:gridCol w:w="2859"/>
        <w:gridCol w:w="1722"/>
        <w:gridCol w:w="1777"/>
        <w:gridCol w:w="2393"/>
        <w:tblGridChange w:id="0">
          <w:tblGrid>
            <w:gridCol w:w="594"/>
            <w:gridCol w:w="2859"/>
            <w:gridCol w:w="1722"/>
            <w:gridCol w:w="1777"/>
            <w:gridCol w:w="2393"/>
          </w:tblGrid>
        </w:tblGridChange>
      </w:tblGrid>
      <w:tr>
        <w:tc>
          <w:tcPr>
            <w:vAlign w:val="center"/>
          </w:tcPr>
          <w:p w:rsidR="00000000" w:rsidDel="00000000" w:rsidP="00000000" w:rsidRDefault="00000000" w:rsidRPr="00000000" w14:paraId="00000221">
            <w:pPr>
              <w:contextualSpacing w:val="0"/>
              <w:jc w:val="center"/>
              <w:rPr/>
            </w:pPr>
            <w:r w:rsidDel="00000000" w:rsidR="00000000" w:rsidRPr="00000000">
              <w:rPr>
                <w:rtl w:val="0"/>
              </w:rPr>
              <w:t xml:space="preserve">№ п/п</w:t>
            </w:r>
          </w:p>
        </w:tc>
        <w:tc>
          <w:tcPr>
            <w:vAlign w:val="center"/>
          </w:tcPr>
          <w:p w:rsidR="00000000" w:rsidDel="00000000" w:rsidP="00000000" w:rsidRDefault="00000000" w:rsidRPr="00000000" w14:paraId="00000222">
            <w:pPr>
              <w:contextualSpacing w:val="0"/>
              <w:jc w:val="center"/>
              <w:rPr/>
            </w:pPr>
            <w:r w:rsidDel="00000000" w:rsidR="00000000" w:rsidRPr="00000000">
              <w:rPr>
                <w:rtl w:val="0"/>
              </w:rPr>
              <w:t xml:space="preserve">Потреба, що формує ринок</w:t>
            </w:r>
          </w:p>
        </w:tc>
        <w:tc>
          <w:tcPr>
            <w:vAlign w:val="center"/>
          </w:tcPr>
          <w:p w:rsidR="00000000" w:rsidDel="00000000" w:rsidP="00000000" w:rsidRDefault="00000000" w:rsidRPr="00000000" w14:paraId="00000223">
            <w:pPr>
              <w:contextualSpacing w:val="0"/>
              <w:jc w:val="center"/>
              <w:rPr/>
            </w:pPr>
            <w:r w:rsidDel="00000000" w:rsidR="00000000" w:rsidRPr="00000000">
              <w:rPr>
                <w:rtl w:val="0"/>
              </w:rPr>
              <w:t xml:space="preserve">Цільова аудиторія (цільові сегменти ринку)</w:t>
            </w:r>
          </w:p>
        </w:tc>
        <w:tc>
          <w:tcPr>
            <w:vAlign w:val="center"/>
          </w:tcPr>
          <w:p w:rsidR="00000000" w:rsidDel="00000000" w:rsidP="00000000" w:rsidRDefault="00000000" w:rsidRPr="00000000" w14:paraId="00000224">
            <w:pPr>
              <w:contextualSpacing w:val="0"/>
              <w:jc w:val="center"/>
              <w:rPr/>
            </w:pPr>
            <w:r w:rsidDel="00000000" w:rsidR="00000000" w:rsidRPr="00000000">
              <w:rPr>
                <w:rtl w:val="0"/>
              </w:rPr>
              <w:t xml:space="preserve">Відмінності у поведінці різних потенційних цільових груп клієнтів</w:t>
            </w:r>
          </w:p>
        </w:tc>
        <w:tc>
          <w:tcPr>
            <w:vAlign w:val="center"/>
          </w:tcPr>
          <w:p w:rsidR="00000000" w:rsidDel="00000000" w:rsidP="00000000" w:rsidRDefault="00000000" w:rsidRPr="00000000" w14:paraId="00000225">
            <w:pPr>
              <w:contextualSpacing w:val="0"/>
              <w:jc w:val="center"/>
              <w:rPr/>
            </w:pPr>
            <w:r w:rsidDel="00000000" w:rsidR="00000000" w:rsidRPr="00000000">
              <w:rPr>
                <w:rtl w:val="0"/>
              </w:rPr>
              <w:t xml:space="preserve">Вимоги споживачів до товару</w:t>
            </w:r>
          </w:p>
        </w:tc>
      </w:tr>
      <w:tr>
        <w:trPr>
          <w:trHeight w:val="1920" w:hRule="atLeast"/>
        </w:trPr>
        <w:tc>
          <w:tcPr>
            <w:vMerge w:val="restart"/>
            <w:vAlign w:val="center"/>
          </w:tcPr>
          <w:p w:rsidR="00000000" w:rsidDel="00000000" w:rsidP="00000000" w:rsidRDefault="00000000" w:rsidRPr="00000000" w14:paraId="00000226">
            <w:pPr>
              <w:contextualSpacing w:val="0"/>
              <w:jc w:val="center"/>
              <w:rPr/>
            </w:pPr>
            <w:r w:rsidDel="00000000" w:rsidR="00000000" w:rsidRPr="00000000">
              <w:rPr>
                <w:rtl w:val="0"/>
              </w:rPr>
              <w:t xml:space="preserve">1</w:t>
            </w:r>
          </w:p>
        </w:tc>
        <w:tc>
          <w:tcPr>
            <w:vMerge w:val="restart"/>
            <w:vAlign w:val="center"/>
          </w:tcPr>
          <w:p w:rsidR="00000000" w:rsidDel="00000000" w:rsidP="00000000" w:rsidRDefault="00000000" w:rsidRPr="00000000" w14:paraId="00000227">
            <w:pPr>
              <w:contextualSpacing w:val="0"/>
              <w:rPr/>
            </w:pPr>
            <w:r w:rsidDel="00000000" w:rsidR="00000000" w:rsidRPr="00000000">
              <w:rPr>
                <w:rtl w:val="0"/>
              </w:rPr>
              <w:t xml:space="preserve">Потреба у створенні правдоподібної анімації обличчя</w:t>
            </w:r>
          </w:p>
        </w:tc>
        <w:tc>
          <w:tcPr>
            <w:vMerge w:val="restart"/>
            <w:vAlign w:val="center"/>
          </w:tcPr>
          <w:p w:rsidR="00000000" w:rsidDel="00000000" w:rsidP="00000000" w:rsidRDefault="00000000" w:rsidRPr="00000000" w14:paraId="00000228">
            <w:pPr>
              <w:contextualSpacing w:val="0"/>
              <w:rPr/>
            </w:pPr>
            <w:r w:rsidDel="00000000" w:rsidR="00000000" w:rsidRPr="00000000">
              <w:rPr>
                <w:rtl w:val="0"/>
              </w:rPr>
              <w:t xml:space="preserve">Виробники відео-контенту,</w:t>
            </w:r>
          </w:p>
        </w:tc>
        <w:tc>
          <w:tcPr>
            <w:vMerge w:val="restart"/>
            <w:vAlign w:val="center"/>
          </w:tcPr>
          <w:p w:rsidR="00000000" w:rsidDel="00000000" w:rsidP="00000000" w:rsidRDefault="00000000" w:rsidRPr="00000000" w14:paraId="00000229">
            <w:pPr>
              <w:contextualSpacing w:val="0"/>
              <w:rPr/>
            </w:pPr>
            <w:r w:rsidDel="00000000" w:rsidR="00000000" w:rsidRPr="00000000">
              <w:rPr>
                <w:rtl w:val="0"/>
              </w:rPr>
              <w:t xml:space="preserve">Особлива увага до мікро-рухів частин обличчя, напряму погляду</w:t>
            </w:r>
          </w:p>
        </w:tc>
        <w:tc>
          <w:tcPr>
            <w:tcBorders>
              <w:bottom w:color="000000" w:space="0" w:sz="4" w:val="single"/>
            </w:tcBorders>
            <w:vAlign w:val="center"/>
          </w:tcPr>
          <w:p w:rsidR="00000000" w:rsidDel="00000000" w:rsidP="00000000" w:rsidRDefault="00000000" w:rsidRPr="00000000" w14:paraId="0000022A">
            <w:pPr>
              <w:contextualSpacing w:val="0"/>
              <w:rPr/>
            </w:pPr>
            <w:r w:rsidDel="00000000" w:rsidR="00000000" w:rsidRPr="00000000">
              <w:rPr>
                <w:rtl w:val="0"/>
              </w:rPr>
              <w:t xml:space="preserve">До продукції:</w:t>
            </w:r>
          </w:p>
          <w:p w:rsidR="00000000" w:rsidDel="00000000" w:rsidP="00000000" w:rsidRDefault="00000000" w:rsidRPr="00000000" w14:paraId="0000022B">
            <w:pPr>
              <w:contextualSpacing w:val="0"/>
              <w:rPr/>
            </w:pPr>
            <w:r w:rsidDel="00000000" w:rsidR="00000000" w:rsidRPr="00000000">
              <w:rPr>
                <w:rtl w:val="0"/>
              </w:rPr>
              <w:t xml:space="preserve">- точна робота</w:t>
            </w:r>
          </w:p>
          <w:p w:rsidR="00000000" w:rsidDel="00000000" w:rsidP="00000000" w:rsidRDefault="00000000" w:rsidRPr="00000000" w14:paraId="0000022C">
            <w:pPr>
              <w:contextualSpacing w:val="0"/>
              <w:rPr/>
            </w:pPr>
            <w:r w:rsidDel="00000000" w:rsidR="00000000" w:rsidRPr="00000000">
              <w:rPr>
                <w:rtl w:val="0"/>
              </w:rPr>
              <w:t xml:space="preserve">- велика швидкодія</w:t>
            </w:r>
          </w:p>
          <w:p w:rsidR="00000000" w:rsidDel="00000000" w:rsidP="00000000" w:rsidRDefault="00000000" w:rsidRPr="00000000" w14:paraId="0000022D">
            <w:pPr>
              <w:contextualSpacing w:val="0"/>
              <w:rPr/>
            </w:pPr>
            <w:r w:rsidDel="00000000" w:rsidR="00000000" w:rsidRPr="00000000">
              <w:rPr>
                <w:rtl w:val="0"/>
              </w:rPr>
              <w:t xml:space="preserve">- ресурсо-ефективність</w:t>
            </w:r>
          </w:p>
        </w:tc>
      </w:tr>
      <w:tr>
        <w:trPr>
          <w:trHeight w:val="2880" w:hRule="atLeast"/>
        </w:trPr>
        <w:tc>
          <w:tcPr>
            <w:vMerge w:val="continue"/>
            <w:vAlign w:val="center"/>
          </w:tcPr>
          <w:p w:rsidR="00000000" w:rsidDel="00000000" w:rsidP="00000000" w:rsidRDefault="00000000" w:rsidRPr="00000000" w14:paraId="0000022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Merge w:val="continue"/>
            <w:vAlign w:val="center"/>
          </w:tcPr>
          <w:p w:rsidR="00000000" w:rsidDel="00000000" w:rsidP="00000000" w:rsidRDefault="00000000" w:rsidRPr="00000000" w14:paraId="0000022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Merge w:val="continue"/>
            <w:vAlign w:val="center"/>
          </w:tcPr>
          <w:p w:rsidR="00000000" w:rsidDel="00000000" w:rsidP="00000000" w:rsidRDefault="00000000" w:rsidRPr="00000000" w14:paraId="0000023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Merge w:val="continue"/>
            <w:vAlign w:val="center"/>
          </w:tcPr>
          <w:p w:rsidR="00000000" w:rsidDel="00000000" w:rsidP="00000000" w:rsidRDefault="00000000" w:rsidRPr="00000000" w14:paraId="0000023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tcBorders>
              <w:bottom w:color="000000" w:space="0" w:sz="4" w:val="single"/>
            </w:tcBorders>
            <w:vAlign w:val="center"/>
          </w:tcPr>
          <w:p w:rsidR="00000000" w:rsidDel="00000000" w:rsidP="00000000" w:rsidRDefault="00000000" w:rsidRPr="00000000" w14:paraId="00000232">
            <w:pPr>
              <w:contextualSpacing w:val="0"/>
              <w:rPr/>
            </w:pPr>
            <w:r w:rsidDel="00000000" w:rsidR="00000000" w:rsidRPr="00000000">
              <w:rPr>
                <w:rtl w:val="0"/>
              </w:rPr>
              <w:t xml:space="preserve">До компанії-постачальника:</w:t>
            </w:r>
          </w:p>
          <w:p w:rsidR="00000000" w:rsidDel="00000000" w:rsidP="00000000" w:rsidRDefault="00000000" w:rsidRPr="00000000" w14:paraId="00000233">
            <w:pPr>
              <w:contextualSpacing w:val="0"/>
              <w:rPr/>
            </w:pPr>
            <w:r w:rsidDel="00000000" w:rsidR="00000000" w:rsidRPr="00000000">
              <w:rPr>
                <w:rtl w:val="0"/>
              </w:rPr>
              <w:t xml:space="preserve">- своєчасна технічна підтримка</w:t>
            </w:r>
          </w:p>
          <w:p w:rsidR="00000000" w:rsidDel="00000000" w:rsidP="00000000" w:rsidRDefault="00000000" w:rsidRPr="00000000" w14:paraId="00000234">
            <w:pPr>
              <w:contextualSpacing w:val="0"/>
              <w:rPr/>
            </w:pPr>
            <w:r w:rsidDel="00000000" w:rsidR="00000000" w:rsidRPr="00000000">
              <w:rPr>
                <w:rtl w:val="0"/>
              </w:rPr>
              <w:t xml:space="preserve">- покращення роботи архітектури з часом</w:t>
            </w:r>
          </w:p>
        </w:tc>
      </w:tr>
    </w:tbl>
    <w:p w:rsidR="00000000" w:rsidDel="00000000" w:rsidP="00000000" w:rsidRDefault="00000000" w:rsidRPr="00000000" w14:paraId="00000235">
      <w:pPr>
        <w:spacing w:line="240" w:lineRule="auto"/>
        <w:contextualSpacing w:val="0"/>
        <w:jc w:val="right"/>
        <w:rPr/>
      </w:pPr>
      <w:r w:rsidDel="00000000" w:rsidR="00000000" w:rsidRPr="00000000">
        <w:rPr>
          <w:rtl w:val="0"/>
        </w:rPr>
      </w:r>
    </w:p>
    <w:p w:rsidR="00000000" w:rsidDel="00000000" w:rsidP="00000000" w:rsidRDefault="00000000" w:rsidRPr="00000000" w14:paraId="00000236">
      <w:pPr>
        <w:spacing w:line="240" w:lineRule="auto"/>
        <w:contextualSpacing w:val="0"/>
        <w:jc w:val="right"/>
        <w:rPr/>
      </w:pPr>
      <w:r w:rsidDel="00000000" w:rsidR="00000000" w:rsidRPr="00000000">
        <w:rPr>
          <w:rtl w:val="0"/>
        </w:rPr>
      </w:r>
    </w:p>
    <w:p w:rsidR="00000000" w:rsidDel="00000000" w:rsidP="00000000" w:rsidRDefault="00000000" w:rsidRPr="00000000" w14:paraId="00000237">
      <w:pPr>
        <w:spacing w:line="240" w:lineRule="auto"/>
        <w:contextualSpacing w:val="0"/>
        <w:jc w:val="right"/>
        <w:rPr/>
      </w:pPr>
      <w:r w:rsidDel="00000000" w:rsidR="00000000" w:rsidRPr="00000000">
        <w:rPr>
          <w:rtl w:val="0"/>
        </w:rPr>
      </w:r>
    </w:p>
    <w:p w:rsidR="00000000" w:rsidDel="00000000" w:rsidP="00000000" w:rsidRDefault="00000000" w:rsidRPr="00000000" w14:paraId="00000238">
      <w:pPr>
        <w:spacing w:line="240" w:lineRule="auto"/>
        <w:contextualSpacing w:val="0"/>
        <w:jc w:val="right"/>
        <w:rPr/>
      </w:pPr>
      <w:r w:rsidDel="00000000" w:rsidR="00000000" w:rsidRPr="00000000">
        <w:rPr>
          <w:rtl w:val="0"/>
        </w:rPr>
      </w:r>
    </w:p>
    <w:p w:rsidR="00000000" w:rsidDel="00000000" w:rsidP="00000000" w:rsidRDefault="00000000" w:rsidRPr="00000000" w14:paraId="00000239">
      <w:pPr>
        <w:spacing w:line="240" w:lineRule="auto"/>
        <w:contextualSpacing w:val="0"/>
        <w:jc w:val="right"/>
        <w:rPr/>
      </w:pPr>
      <w:r w:rsidDel="00000000" w:rsidR="00000000" w:rsidRPr="00000000">
        <w:rPr>
          <w:rtl w:val="0"/>
        </w:rPr>
      </w:r>
    </w:p>
    <w:p w:rsidR="00000000" w:rsidDel="00000000" w:rsidP="00000000" w:rsidRDefault="00000000" w:rsidRPr="00000000" w14:paraId="0000023A">
      <w:pPr>
        <w:spacing w:line="240" w:lineRule="auto"/>
        <w:contextualSpacing w:val="0"/>
        <w:jc w:val="right"/>
        <w:rPr/>
      </w:pPr>
      <w:r w:rsidDel="00000000" w:rsidR="00000000" w:rsidRPr="00000000">
        <w:rPr>
          <w:rtl w:val="0"/>
        </w:rPr>
      </w:r>
    </w:p>
    <w:p w:rsidR="00000000" w:rsidDel="00000000" w:rsidP="00000000" w:rsidRDefault="00000000" w:rsidRPr="00000000" w14:paraId="0000023B">
      <w:pPr>
        <w:spacing w:line="240" w:lineRule="auto"/>
        <w:contextualSpacing w:val="0"/>
        <w:jc w:val="right"/>
        <w:rPr/>
      </w:pPr>
      <w:r w:rsidDel="00000000" w:rsidR="00000000" w:rsidRPr="00000000">
        <w:rPr>
          <w:rtl w:val="0"/>
        </w:rPr>
      </w:r>
    </w:p>
    <w:p w:rsidR="00000000" w:rsidDel="00000000" w:rsidP="00000000" w:rsidRDefault="00000000" w:rsidRPr="00000000" w14:paraId="0000023C">
      <w:pPr>
        <w:spacing w:line="240" w:lineRule="auto"/>
        <w:contextualSpacing w:val="0"/>
        <w:jc w:val="right"/>
        <w:rPr/>
      </w:pPr>
      <w:r w:rsidDel="00000000" w:rsidR="00000000" w:rsidRPr="00000000">
        <w:rPr>
          <w:rtl w:val="0"/>
        </w:rPr>
      </w:r>
    </w:p>
    <w:p w:rsidR="00000000" w:rsidDel="00000000" w:rsidP="00000000" w:rsidRDefault="00000000" w:rsidRPr="00000000" w14:paraId="0000023D">
      <w:pPr>
        <w:spacing w:line="240" w:lineRule="auto"/>
        <w:contextualSpacing w:val="0"/>
        <w:jc w:val="right"/>
        <w:rPr/>
      </w:pPr>
      <w:r w:rsidDel="00000000" w:rsidR="00000000" w:rsidRPr="00000000">
        <w:rPr>
          <w:rtl w:val="0"/>
        </w:rPr>
      </w:r>
    </w:p>
    <w:p w:rsidR="00000000" w:rsidDel="00000000" w:rsidP="00000000" w:rsidRDefault="00000000" w:rsidRPr="00000000" w14:paraId="0000023E">
      <w:pPr>
        <w:spacing w:line="240" w:lineRule="auto"/>
        <w:contextualSpacing w:val="0"/>
        <w:jc w:val="right"/>
        <w:rPr/>
      </w:pPr>
      <w:r w:rsidDel="00000000" w:rsidR="00000000" w:rsidRPr="00000000">
        <w:rPr>
          <w:rtl w:val="0"/>
        </w:rPr>
      </w:r>
    </w:p>
    <w:p w:rsidR="00000000" w:rsidDel="00000000" w:rsidP="00000000" w:rsidRDefault="00000000" w:rsidRPr="00000000" w14:paraId="0000023F">
      <w:pPr>
        <w:spacing w:line="240" w:lineRule="auto"/>
        <w:contextualSpacing w:val="0"/>
        <w:jc w:val="right"/>
        <w:rPr/>
      </w:pPr>
      <w:r w:rsidDel="00000000" w:rsidR="00000000" w:rsidRPr="00000000">
        <w:rPr>
          <w:rtl w:val="0"/>
        </w:rPr>
        <w:t xml:space="preserve">Таблиця 6</w:t>
      </w:r>
    </w:p>
    <w:p w:rsidR="00000000" w:rsidDel="00000000" w:rsidP="00000000" w:rsidRDefault="00000000" w:rsidRPr="00000000" w14:paraId="00000240">
      <w:pPr>
        <w:spacing w:line="240" w:lineRule="auto"/>
        <w:contextualSpacing w:val="0"/>
        <w:jc w:val="center"/>
        <w:rPr/>
      </w:pPr>
      <w:r w:rsidDel="00000000" w:rsidR="00000000" w:rsidRPr="00000000">
        <w:rPr>
          <w:rtl w:val="0"/>
        </w:rPr>
        <w:t xml:space="preserve">Фактори загроз</w:t>
      </w:r>
    </w:p>
    <w:tbl>
      <w:tblPr>
        <w:tblStyle w:val="Table9"/>
        <w:tblW w:w="9345.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94"/>
        <w:gridCol w:w="4088"/>
        <w:gridCol w:w="2331"/>
        <w:gridCol w:w="2332"/>
        <w:tblGridChange w:id="0">
          <w:tblGrid>
            <w:gridCol w:w="594"/>
            <w:gridCol w:w="4088"/>
            <w:gridCol w:w="2331"/>
            <w:gridCol w:w="2332"/>
          </w:tblGrid>
        </w:tblGridChange>
      </w:tblGrid>
      <w:tr>
        <w:tc>
          <w:tcPr>
            <w:vAlign w:val="center"/>
          </w:tcPr>
          <w:p w:rsidR="00000000" w:rsidDel="00000000" w:rsidP="00000000" w:rsidRDefault="00000000" w:rsidRPr="00000000" w14:paraId="00000241">
            <w:pPr>
              <w:contextualSpacing w:val="0"/>
              <w:jc w:val="center"/>
              <w:rPr/>
            </w:pPr>
            <w:r w:rsidDel="00000000" w:rsidR="00000000" w:rsidRPr="00000000">
              <w:rPr>
                <w:rtl w:val="0"/>
              </w:rPr>
              <w:t xml:space="preserve">№ п/п</w:t>
            </w:r>
          </w:p>
        </w:tc>
        <w:tc>
          <w:tcPr>
            <w:vAlign w:val="center"/>
          </w:tcPr>
          <w:p w:rsidR="00000000" w:rsidDel="00000000" w:rsidP="00000000" w:rsidRDefault="00000000" w:rsidRPr="00000000" w14:paraId="00000242">
            <w:pPr>
              <w:contextualSpacing w:val="0"/>
              <w:jc w:val="center"/>
              <w:rPr/>
            </w:pPr>
            <w:r w:rsidDel="00000000" w:rsidR="00000000" w:rsidRPr="00000000">
              <w:rPr>
                <w:rtl w:val="0"/>
              </w:rPr>
              <w:t xml:space="preserve">Фактор</w:t>
            </w:r>
          </w:p>
        </w:tc>
        <w:tc>
          <w:tcPr>
            <w:vAlign w:val="center"/>
          </w:tcPr>
          <w:p w:rsidR="00000000" w:rsidDel="00000000" w:rsidP="00000000" w:rsidRDefault="00000000" w:rsidRPr="00000000" w14:paraId="00000243">
            <w:pPr>
              <w:contextualSpacing w:val="0"/>
              <w:jc w:val="center"/>
              <w:rPr/>
            </w:pPr>
            <w:r w:rsidDel="00000000" w:rsidR="00000000" w:rsidRPr="00000000">
              <w:rPr>
                <w:rtl w:val="0"/>
              </w:rPr>
              <w:t xml:space="preserve">Зміст загрози</w:t>
            </w:r>
          </w:p>
        </w:tc>
        <w:tc>
          <w:tcPr>
            <w:vAlign w:val="center"/>
          </w:tcPr>
          <w:p w:rsidR="00000000" w:rsidDel="00000000" w:rsidP="00000000" w:rsidRDefault="00000000" w:rsidRPr="00000000" w14:paraId="00000244">
            <w:pPr>
              <w:contextualSpacing w:val="0"/>
              <w:jc w:val="center"/>
              <w:rPr/>
            </w:pPr>
            <w:r w:rsidDel="00000000" w:rsidR="00000000" w:rsidRPr="00000000">
              <w:rPr>
                <w:rtl w:val="0"/>
              </w:rPr>
              <w:t xml:space="preserve">Можлива реакція компанії</w:t>
            </w:r>
          </w:p>
        </w:tc>
      </w:tr>
      <w:tr>
        <w:trPr>
          <w:trHeight w:val="1120" w:hRule="atLeast"/>
        </w:trPr>
        <w:tc>
          <w:tcPr>
            <w:vAlign w:val="center"/>
          </w:tcPr>
          <w:p w:rsidR="00000000" w:rsidDel="00000000" w:rsidP="00000000" w:rsidRDefault="00000000" w:rsidRPr="00000000" w14:paraId="00000245">
            <w:pPr>
              <w:contextualSpacing w:val="0"/>
              <w:jc w:val="center"/>
              <w:rPr/>
            </w:pPr>
            <w:r w:rsidDel="00000000" w:rsidR="00000000" w:rsidRPr="00000000">
              <w:rPr>
                <w:rtl w:val="0"/>
              </w:rPr>
              <w:t xml:space="preserve">1</w:t>
            </w:r>
          </w:p>
        </w:tc>
        <w:tc>
          <w:tcPr>
            <w:vAlign w:val="center"/>
          </w:tcPr>
          <w:p w:rsidR="00000000" w:rsidDel="00000000" w:rsidP="00000000" w:rsidRDefault="00000000" w:rsidRPr="00000000" w14:paraId="00000246">
            <w:pPr>
              <w:contextualSpacing w:val="0"/>
              <w:rPr/>
            </w:pPr>
            <w:r w:rsidDel="00000000" w:rsidR="00000000" w:rsidRPr="00000000">
              <w:rPr>
                <w:rtl w:val="0"/>
              </w:rPr>
              <w:t xml:space="preserve">Невідомість</w:t>
            </w:r>
          </w:p>
        </w:tc>
        <w:tc>
          <w:tcPr>
            <w:vAlign w:val="center"/>
          </w:tcPr>
          <w:p w:rsidR="00000000" w:rsidDel="00000000" w:rsidP="00000000" w:rsidRDefault="00000000" w:rsidRPr="00000000" w14:paraId="00000247">
            <w:pPr>
              <w:contextualSpacing w:val="0"/>
              <w:rPr/>
            </w:pPr>
            <w:r w:rsidDel="00000000" w:rsidR="00000000" w:rsidRPr="00000000">
              <w:rPr>
                <w:rtl w:val="0"/>
              </w:rPr>
              <w:t xml:space="preserve">Клієнти надаватимуть переваху відомим розробникам</w:t>
            </w:r>
          </w:p>
        </w:tc>
        <w:tc>
          <w:tcPr>
            <w:vAlign w:val="center"/>
          </w:tcPr>
          <w:p w:rsidR="00000000" w:rsidDel="00000000" w:rsidP="00000000" w:rsidRDefault="00000000" w:rsidRPr="00000000" w14:paraId="00000248">
            <w:pPr>
              <w:contextualSpacing w:val="0"/>
              <w:rPr/>
            </w:pPr>
            <w:r w:rsidDel="00000000" w:rsidR="00000000" w:rsidRPr="00000000">
              <w:rPr>
                <w:rtl w:val="0"/>
              </w:rPr>
              <w:t xml:space="preserve">Вкладення грошей у рекламу та маркетинг</w:t>
            </w:r>
          </w:p>
        </w:tc>
      </w:tr>
      <w:tr>
        <w:trPr>
          <w:trHeight w:val="1120" w:hRule="atLeast"/>
        </w:trPr>
        <w:tc>
          <w:tcPr>
            <w:vAlign w:val="center"/>
          </w:tcPr>
          <w:p w:rsidR="00000000" w:rsidDel="00000000" w:rsidP="00000000" w:rsidRDefault="00000000" w:rsidRPr="00000000" w14:paraId="00000249">
            <w:pPr>
              <w:contextualSpacing w:val="0"/>
              <w:jc w:val="center"/>
              <w:rPr/>
            </w:pPr>
            <w:r w:rsidDel="00000000" w:rsidR="00000000" w:rsidRPr="00000000">
              <w:rPr>
                <w:rtl w:val="0"/>
              </w:rPr>
              <w:t xml:space="preserve">2</w:t>
            </w:r>
          </w:p>
        </w:tc>
        <w:tc>
          <w:tcPr>
            <w:vAlign w:val="center"/>
          </w:tcPr>
          <w:p w:rsidR="00000000" w:rsidDel="00000000" w:rsidP="00000000" w:rsidRDefault="00000000" w:rsidRPr="00000000" w14:paraId="0000024A">
            <w:pPr>
              <w:contextualSpacing w:val="0"/>
              <w:rPr/>
            </w:pPr>
            <w:r w:rsidDel="00000000" w:rsidR="00000000" w:rsidRPr="00000000">
              <w:rPr>
                <w:rtl w:val="0"/>
              </w:rPr>
              <w:t xml:space="preserve">Консерватизм</w:t>
            </w:r>
          </w:p>
        </w:tc>
        <w:tc>
          <w:tcPr>
            <w:vAlign w:val="center"/>
          </w:tcPr>
          <w:p w:rsidR="00000000" w:rsidDel="00000000" w:rsidP="00000000" w:rsidRDefault="00000000" w:rsidRPr="00000000" w14:paraId="0000024B">
            <w:pPr>
              <w:contextualSpacing w:val="0"/>
              <w:rPr/>
            </w:pPr>
            <w:r w:rsidDel="00000000" w:rsidR="00000000" w:rsidRPr="00000000">
              <w:rPr>
                <w:rtl w:val="0"/>
              </w:rPr>
              <w:t xml:space="preserve">Не бажання клієнтів переходити на нову архітектуру</w:t>
            </w:r>
          </w:p>
        </w:tc>
        <w:tc>
          <w:tcPr>
            <w:vAlign w:val="center"/>
          </w:tcPr>
          <w:p w:rsidR="00000000" w:rsidDel="00000000" w:rsidP="00000000" w:rsidRDefault="00000000" w:rsidRPr="00000000" w14:paraId="0000024C">
            <w:pPr>
              <w:contextualSpacing w:val="0"/>
              <w:rPr/>
            </w:pPr>
            <w:r w:rsidDel="00000000" w:rsidR="00000000" w:rsidRPr="00000000">
              <w:rPr>
                <w:rtl w:val="0"/>
              </w:rPr>
              <w:t xml:space="preserve">Зобов’язання компанії самостійно перевести клієнта на свою продукцію</w:t>
            </w:r>
          </w:p>
        </w:tc>
      </w:tr>
    </w:tbl>
    <w:p w:rsidR="00000000" w:rsidDel="00000000" w:rsidP="00000000" w:rsidRDefault="00000000" w:rsidRPr="00000000" w14:paraId="0000024D">
      <w:pPr>
        <w:spacing w:line="240" w:lineRule="auto"/>
        <w:contextualSpacing w:val="0"/>
        <w:jc w:val="right"/>
        <w:rPr/>
      </w:pPr>
      <w:r w:rsidDel="00000000" w:rsidR="00000000" w:rsidRPr="00000000">
        <w:rPr>
          <w:rtl w:val="0"/>
        </w:rPr>
        <w:t xml:space="preserve">Таблиця 7</w:t>
      </w:r>
    </w:p>
    <w:p w:rsidR="00000000" w:rsidDel="00000000" w:rsidP="00000000" w:rsidRDefault="00000000" w:rsidRPr="00000000" w14:paraId="0000024E">
      <w:pPr>
        <w:spacing w:line="240" w:lineRule="auto"/>
        <w:contextualSpacing w:val="0"/>
        <w:jc w:val="center"/>
        <w:rPr/>
      </w:pPr>
      <w:r w:rsidDel="00000000" w:rsidR="00000000" w:rsidRPr="00000000">
        <w:rPr>
          <w:rtl w:val="0"/>
        </w:rPr>
        <w:t xml:space="preserve">Фактори можливостей</w:t>
      </w:r>
    </w:p>
    <w:tbl>
      <w:tblPr>
        <w:tblStyle w:val="Table10"/>
        <w:tblW w:w="9350.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702"/>
        <w:gridCol w:w="3939"/>
        <w:gridCol w:w="2378"/>
        <w:gridCol w:w="2331"/>
        <w:tblGridChange w:id="0">
          <w:tblGrid>
            <w:gridCol w:w="702"/>
            <w:gridCol w:w="3939"/>
            <w:gridCol w:w="2378"/>
            <w:gridCol w:w="2331"/>
          </w:tblGrid>
        </w:tblGridChange>
      </w:tblGrid>
      <w:tr>
        <w:tc>
          <w:tcPr>
            <w:vAlign w:val="center"/>
          </w:tcPr>
          <w:p w:rsidR="00000000" w:rsidDel="00000000" w:rsidP="00000000" w:rsidRDefault="00000000" w:rsidRPr="00000000" w14:paraId="0000024F">
            <w:pPr>
              <w:contextualSpacing w:val="0"/>
              <w:jc w:val="center"/>
              <w:rPr/>
            </w:pPr>
            <w:r w:rsidDel="00000000" w:rsidR="00000000" w:rsidRPr="00000000">
              <w:rPr>
                <w:rtl w:val="0"/>
              </w:rPr>
              <w:t xml:space="preserve">№ п/п</w:t>
            </w:r>
          </w:p>
        </w:tc>
        <w:tc>
          <w:tcPr>
            <w:vAlign w:val="center"/>
          </w:tcPr>
          <w:p w:rsidR="00000000" w:rsidDel="00000000" w:rsidP="00000000" w:rsidRDefault="00000000" w:rsidRPr="00000000" w14:paraId="00000250">
            <w:pPr>
              <w:contextualSpacing w:val="0"/>
              <w:jc w:val="center"/>
              <w:rPr/>
            </w:pPr>
            <w:r w:rsidDel="00000000" w:rsidR="00000000" w:rsidRPr="00000000">
              <w:rPr>
                <w:rtl w:val="0"/>
              </w:rPr>
              <w:t xml:space="preserve">Фактор</w:t>
            </w:r>
          </w:p>
        </w:tc>
        <w:tc>
          <w:tcPr>
            <w:vAlign w:val="center"/>
          </w:tcPr>
          <w:p w:rsidR="00000000" w:rsidDel="00000000" w:rsidP="00000000" w:rsidRDefault="00000000" w:rsidRPr="00000000" w14:paraId="00000251">
            <w:pPr>
              <w:contextualSpacing w:val="0"/>
              <w:jc w:val="center"/>
              <w:rPr/>
            </w:pPr>
            <w:r w:rsidDel="00000000" w:rsidR="00000000" w:rsidRPr="00000000">
              <w:rPr>
                <w:rtl w:val="0"/>
              </w:rPr>
              <w:t xml:space="preserve">Зміст можливості</w:t>
            </w:r>
          </w:p>
        </w:tc>
        <w:tc>
          <w:tcPr>
            <w:vAlign w:val="center"/>
          </w:tcPr>
          <w:p w:rsidR="00000000" w:rsidDel="00000000" w:rsidP="00000000" w:rsidRDefault="00000000" w:rsidRPr="00000000" w14:paraId="00000252">
            <w:pPr>
              <w:contextualSpacing w:val="0"/>
              <w:jc w:val="center"/>
              <w:rPr/>
            </w:pPr>
            <w:r w:rsidDel="00000000" w:rsidR="00000000" w:rsidRPr="00000000">
              <w:rPr>
                <w:rtl w:val="0"/>
              </w:rPr>
              <w:t xml:space="preserve">Можлива реакція компанії</w:t>
            </w:r>
          </w:p>
        </w:tc>
      </w:tr>
      <w:tr>
        <w:tc>
          <w:tcPr>
            <w:vAlign w:val="center"/>
          </w:tcPr>
          <w:p w:rsidR="00000000" w:rsidDel="00000000" w:rsidP="00000000" w:rsidRDefault="00000000" w:rsidRPr="00000000" w14:paraId="00000253">
            <w:pPr>
              <w:contextualSpacing w:val="0"/>
              <w:jc w:val="center"/>
              <w:rPr/>
            </w:pPr>
            <w:r w:rsidDel="00000000" w:rsidR="00000000" w:rsidRPr="00000000">
              <w:rPr>
                <w:rtl w:val="0"/>
              </w:rPr>
              <w:t xml:space="preserve">1</w:t>
            </w:r>
          </w:p>
        </w:tc>
        <w:tc>
          <w:tcPr>
            <w:vAlign w:val="center"/>
          </w:tcPr>
          <w:p w:rsidR="00000000" w:rsidDel="00000000" w:rsidP="00000000" w:rsidRDefault="00000000" w:rsidRPr="00000000" w14:paraId="00000254">
            <w:pPr>
              <w:contextualSpacing w:val="0"/>
              <w:rPr/>
            </w:pPr>
            <w:r w:rsidDel="00000000" w:rsidR="00000000" w:rsidRPr="00000000">
              <w:rPr>
                <w:rtl w:val="0"/>
              </w:rPr>
              <w:t xml:space="preserve">Популяризація</w:t>
            </w:r>
          </w:p>
        </w:tc>
        <w:tc>
          <w:tcPr>
            <w:vAlign w:val="center"/>
          </w:tcPr>
          <w:p w:rsidR="00000000" w:rsidDel="00000000" w:rsidP="00000000" w:rsidRDefault="00000000" w:rsidRPr="00000000" w14:paraId="00000255">
            <w:pPr>
              <w:contextualSpacing w:val="0"/>
              <w:rPr/>
            </w:pPr>
            <w:r w:rsidDel="00000000" w:rsidR="00000000" w:rsidRPr="00000000">
              <w:rPr>
                <w:rtl w:val="0"/>
              </w:rPr>
              <w:t xml:space="preserve">Відомі вендори активно впроваджують та популяризують технології розпізнавання обличчя</w:t>
            </w:r>
          </w:p>
        </w:tc>
        <w:tc>
          <w:tcPr>
            <w:vAlign w:val="center"/>
          </w:tcPr>
          <w:p w:rsidR="00000000" w:rsidDel="00000000" w:rsidP="00000000" w:rsidRDefault="00000000" w:rsidRPr="00000000" w14:paraId="00000256">
            <w:pPr>
              <w:contextualSpacing w:val="0"/>
              <w:rPr/>
            </w:pPr>
            <w:r w:rsidDel="00000000" w:rsidR="00000000" w:rsidRPr="00000000">
              <w:rPr>
                <w:rtl w:val="0"/>
              </w:rPr>
              <w:t xml:space="preserve">Випуск власного продукту для розпізнавання обличчя</w:t>
            </w:r>
          </w:p>
        </w:tc>
      </w:tr>
      <w:tr>
        <w:tc>
          <w:tcPr>
            <w:vAlign w:val="center"/>
          </w:tcPr>
          <w:p w:rsidR="00000000" w:rsidDel="00000000" w:rsidP="00000000" w:rsidRDefault="00000000" w:rsidRPr="00000000" w14:paraId="00000257">
            <w:pPr>
              <w:contextualSpacing w:val="0"/>
              <w:jc w:val="center"/>
              <w:rPr/>
            </w:pPr>
            <w:r w:rsidDel="00000000" w:rsidR="00000000" w:rsidRPr="00000000">
              <w:rPr>
                <w:rtl w:val="0"/>
              </w:rPr>
              <w:t xml:space="preserve">2</w:t>
            </w:r>
          </w:p>
        </w:tc>
        <w:tc>
          <w:tcPr>
            <w:vAlign w:val="center"/>
          </w:tcPr>
          <w:p w:rsidR="00000000" w:rsidDel="00000000" w:rsidP="00000000" w:rsidRDefault="00000000" w:rsidRPr="00000000" w14:paraId="00000258">
            <w:pPr>
              <w:contextualSpacing w:val="0"/>
              <w:rPr/>
            </w:pPr>
            <w:r w:rsidDel="00000000" w:rsidR="00000000" w:rsidRPr="00000000">
              <w:rPr>
                <w:rtl w:val="0"/>
              </w:rPr>
              <w:t xml:space="preserve">Анімація</w:t>
            </w:r>
          </w:p>
        </w:tc>
        <w:tc>
          <w:tcPr>
            <w:vAlign w:val="center"/>
          </w:tcPr>
          <w:p w:rsidR="00000000" w:rsidDel="00000000" w:rsidP="00000000" w:rsidRDefault="00000000" w:rsidRPr="00000000" w14:paraId="00000259">
            <w:pPr>
              <w:contextualSpacing w:val="0"/>
              <w:rPr/>
            </w:pPr>
            <w:r w:rsidDel="00000000" w:rsidR="00000000" w:rsidRPr="00000000">
              <w:rPr>
                <w:rtl w:val="0"/>
              </w:rPr>
              <w:t xml:space="preserve">Мультиплікаційні студії використовують цифровий запис рухів, особливо важливими є міміка обличчя.</w:t>
            </w:r>
          </w:p>
        </w:tc>
        <w:tc>
          <w:tcPr>
            <w:vAlign w:val="center"/>
          </w:tcPr>
          <w:p w:rsidR="00000000" w:rsidDel="00000000" w:rsidP="00000000" w:rsidRDefault="00000000" w:rsidRPr="00000000" w14:paraId="0000025A">
            <w:pPr>
              <w:contextualSpacing w:val="0"/>
              <w:rPr/>
            </w:pPr>
            <w:r w:rsidDel="00000000" w:rsidR="00000000" w:rsidRPr="00000000">
              <w:rPr>
                <w:rtl w:val="0"/>
              </w:rPr>
              <w:t xml:space="preserve">Гарантування точності фіксації частин обличчя та напряму погляду</w:t>
            </w:r>
          </w:p>
        </w:tc>
      </w:tr>
    </w:tbl>
    <w:p w:rsidR="00000000" w:rsidDel="00000000" w:rsidP="00000000" w:rsidRDefault="00000000" w:rsidRPr="00000000" w14:paraId="0000025B">
      <w:pPr>
        <w:spacing w:line="240" w:lineRule="auto"/>
        <w:contextualSpacing w:val="0"/>
        <w:jc w:val="right"/>
        <w:rPr/>
      </w:pPr>
      <w:r w:rsidDel="00000000" w:rsidR="00000000" w:rsidRPr="00000000">
        <w:rPr>
          <w:rtl w:val="0"/>
        </w:rPr>
      </w:r>
    </w:p>
    <w:p w:rsidR="00000000" w:rsidDel="00000000" w:rsidP="00000000" w:rsidRDefault="00000000" w:rsidRPr="00000000" w14:paraId="0000025C">
      <w:pPr>
        <w:spacing w:line="240" w:lineRule="auto"/>
        <w:contextualSpacing w:val="0"/>
        <w:jc w:val="right"/>
        <w:rPr/>
      </w:pPr>
      <w:r w:rsidDel="00000000" w:rsidR="00000000" w:rsidRPr="00000000">
        <w:rPr>
          <w:rtl w:val="0"/>
        </w:rPr>
      </w:r>
    </w:p>
    <w:p w:rsidR="00000000" w:rsidDel="00000000" w:rsidP="00000000" w:rsidRDefault="00000000" w:rsidRPr="00000000" w14:paraId="0000025D">
      <w:pPr>
        <w:spacing w:line="240" w:lineRule="auto"/>
        <w:contextualSpacing w:val="0"/>
        <w:jc w:val="right"/>
        <w:rPr/>
      </w:pPr>
      <w:r w:rsidDel="00000000" w:rsidR="00000000" w:rsidRPr="00000000">
        <w:rPr>
          <w:rtl w:val="0"/>
        </w:rPr>
      </w:r>
    </w:p>
    <w:p w:rsidR="00000000" w:rsidDel="00000000" w:rsidP="00000000" w:rsidRDefault="00000000" w:rsidRPr="00000000" w14:paraId="0000025E">
      <w:pPr>
        <w:spacing w:line="240" w:lineRule="auto"/>
        <w:contextualSpacing w:val="0"/>
        <w:jc w:val="right"/>
        <w:rPr/>
      </w:pPr>
      <w:r w:rsidDel="00000000" w:rsidR="00000000" w:rsidRPr="00000000">
        <w:rPr>
          <w:rtl w:val="0"/>
        </w:rPr>
        <w:t xml:space="preserve">Таблиця 8</w:t>
      </w:r>
    </w:p>
    <w:p w:rsidR="00000000" w:rsidDel="00000000" w:rsidP="00000000" w:rsidRDefault="00000000" w:rsidRPr="00000000" w14:paraId="0000025F">
      <w:pPr>
        <w:spacing w:line="240" w:lineRule="auto"/>
        <w:contextualSpacing w:val="0"/>
        <w:jc w:val="center"/>
        <w:rPr/>
      </w:pPr>
      <w:r w:rsidDel="00000000" w:rsidR="00000000" w:rsidRPr="00000000">
        <w:rPr>
          <w:rtl w:val="0"/>
        </w:rPr>
        <w:t xml:space="preserve">Ступеневий аналіз конкуренції на ринку</w:t>
      </w:r>
    </w:p>
    <w:tbl>
      <w:tblPr>
        <w:tblStyle w:val="Table11"/>
        <w:tblW w:w="9350.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033"/>
        <w:gridCol w:w="3065"/>
        <w:gridCol w:w="3252"/>
        <w:tblGridChange w:id="0">
          <w:tblGrid>
            <w:gridCol w:w="3033"/>
            <w:gridCol w:w="3065"/>
            <w:gridCol w:w="3252"/>
          </w:tblGrid>
        </w:tblGridChange>
      </w:tblGrid>
      <w:tr>
        <w:tc>
          <w:tcPr>
            <w:vAlign w:val="center"/>
          </w:tcPr>
          <w:p w:rsidR="00000000" w:rsidDel="00000000" w:rsidP="00000000" w:rsidRDefault="00000000" w:rsidRPr="00000000" w14:paraId="00000260">
            <w:pPr>
              <w:contextualSpacing w:val="0"/>
              <w:jc w:val="center"/>
              <w:rPr/>
            </w:pPr>
            <w:r w:rsidDel="00000000" w:rsidR="00000000" w:rsidRPr="00000000">
              <w:rPr>
                <w:rtl w:val="0"/>
              </w:rPr>
              <w:t xml:space="preserve">Особливості конкурентного середовища</w:t>
            </w:r>
          </w:p>
        </w:tc>
        <w:tc>
          <w:tcPr>
            <w:vAlign w:val="center"/>
          </w:tcPr>
          <w:p w:rsidR="00000000" w:rsidDel="00000000" w:rsidP="00000000" w:rsidRDefault="00000000" w:rsidRPr="00000000" w14:paraId="00000261">
            <w:pPr>
              <w:contextualSpacing w:val="0"/>
              <w:jc w:val="center"/>
              <w:rPr/>
            </w:pPr>
            <w:r w:rsidDel="00000000" w:rsidR="00000000" w:rsidRPr="00000000">
              <w:rPr>
                <w:rtl w:val="0"/>
              </w:rPr>
              <w:t xml:space="preserve">В чому проявляється дана характеристика</w:t>
            </w:r>
          </w:p>
        </w:tc>
        <w:tc>
          <w:tcPr>
            <w:vAlign w:val="center"/>
          </w:tcPr>
          <w:p w:rsidR="00000000" w:rsidDel="00000000" w:rsidP="00000000" w:rsidRDefault="00000000" w:rsidRPr="00000000" w14:paraId="00000262">
            <w:pPr>
              <w:contextualSpacing w:val="0"/>
              <w:jc w:val="center"/>
              <w:rPr/>
            </w:pPr>
            <w:r w:rsidDel="00000000" w:rsidR="00000000" w:rsidRPr="00000000">
              <w:rPr>
                <w:rtl w:val="0"/>
              </w:rPr>
              <w:t xml:space="preserve">Вплив на діяльність підприємства (можливі дії компанії, щоб бути конкурентоспроможною)</w:t>
            </w:r>
          </w:p>
        </w:tc>
      </w:tr>
      <w:tr>
        <w:tc>
          <w:tcPr>
            <w:vAlign w:val="center"/>
          </w:tcPr>
          <w:p w:rsidR="00000000" w:rsidDel="00000000" w:rsidP="00000000" w:rsidRDefault="00000000" w:rsidRPr="00000000" w14:paraId="00000263">
            <w:pPr>
              <w:contextualSpacing w:val="0"/>
              <w:rPr/>
            </w:pPr>
            <w:r w:rsidDel="00000000" w:rsidR="00000000" w:rsidRPr="00000000">
              <w:rPr>
                <w:rtl w:val="0"/>
              </w:rPr>
              <w:t xml:space="preserve">1. Тип конкуренції </w:t>
            </w:r>
          </w:p>
          <w:p w:rsidR="00000000" w:rsidDel="00000000" w:rsidP="00000000" w:rsidRDefault="00000000" w:rsidRPr="00000000" w14:paraId="00000264">
            <w:pPr>
              <w:ind w:left="31"/>
              <w:contextualSpacing w:val="0"/>
              <w:rPr/>
            </w:pPr>
            <w:r w:rsidDel="00000000" w:rsidR="00000000" w:rsidRPr="00000000">
              <w:rPr>
                <w:rtl w:val="0"/>
              </w:rPr>
              <w:t xml:space="preserve">- чиста</w:t>
            </w:r>
          </w:p>
        </w:tc>
        <w:tc>
          <w:tcPr>
            <w:vAlign w:val="center"/>
          </w:tcPr>
          <w:p w:rsidR="00000000" w:rsidDel="00000000" w:rsidP="00000000" w:rsidRDefault="00000000" w:rsidRPr="00000000" w14:paraId="00000265">
            <w:pPr>
              <w:contextualSpacing w:val="0"/>
              <w:rPr/>
            </w:pPr>
            <w:r w:rsidDel="00000000" w:rsidR="00000000" w:rsidRPr="00000000">
              <w:rPr>
                <w:rtl w:val="0"/>
              </w:rPr>
              <w:t xml:space="preserve">Велика кількість конкурентів</w:t>
            </w:r>
          </w:p>
        </w:tc>
        <w:tc>
          <w:tcPr>
            <w:vAlign w:val="center"/>
          </w:tcPr>
          <w:p w:rsidR="00000000" w:rsidDel="00000000" w:rsidP="00000000" w:rsidRDefault="00000000" w:rsidRPr="00000000" w14:paraId="00000266">
            <w:pPr>
              <w:contextualSpacing w:val="0"/>
              <w:rPr/>
            </w:pPr>
            <w:r w:rsidDel="00000000" w:rsidR="00000000" w:rsidRPr="00000000">
              <w:rPr>
                <w:rtl w:val="0"/>
              </w:rPr>
              <w:t xml:space="preserve">Складно провести конкурентний аналіз та виокремити свої конкурентні переваги</w:t>
            </w:r>
          </w:p>
        </w:tc>
      </w:tr>
      <w:tr>
        <w:tc>
          <w:tcPr>
            <w:vAlign w:val="center"/>
          </w:tcPr>
          <w:p w:rsidR="00000000" w:rsidDel="00000000" w:rsidP="00000000" w:rsidRDefault="00000000" w:rsidRPr="00000000" w14:paraId="00000267">
            <w:pPr>
              <w:contextualSpacing w:val="0"/>
              <w:rPr/>
            </w:pPr>
            <w:r w:rsidDel="00000000" w:rsidR="00000000" w:rsidRPr="00000000">
              <w:rPr>
                <w:rtl w:val="0"/>
              </w:rPr>
              <w:t xml:space="preserve">2. За рівнем конкурентної боротьби</w:t>
            </w:r>
          </w:p>
          <w:p w:rsidR="00000000" w:rsidDel="00000000" w:rsidP="00000000" w:rsidRDefault="00000000" w:rsidRPr="00000000" w14:paraId="00000268">
            <w:pPr>
              <w:contextualSpacing w:val="0"/>
              <w:rPr/>
            </w:pPr>
            <w:r w:rsidDel="00000000" w:rsidR="00000000" w:rsidRPr="00000000">
              <w:rPr>
                <w:rtl w:val="0"/>
              </w:rPr>
              <w:t xml:space="preserve">- міжнародний</w:t>
            </w:r>
          </w:p>
        </w:tc>
        <w:tc>
          <w:tcPr>
            <w:vAlign w:val="center"/>
          </w:tcPr>
          <w:p w:rsidR="00000000" w:rsidDel="00000000" w:rsidP="00000000" w:rsidRDefault="00000000" w:rsidRPr="00000000" w14:paraId="00000269">
            <w:pPr>
              <w:contextualSpacing w:val="0"/>
              <w:rPr/>
            </w:pPr>
            <w:r w:rsidDel="00000000" w:rsidR="00000000" w:rsidRPr="00000000">
              <w:rPr>
                <w:rtl w:val="0"/>
              </w:rPr>
              <w:t xml:space="preserve">Розміщення проектів-конкурентів</w:t>
            </w:r>
          </w:p>
        </w:tc>
        <w:tc>
          <w:tcPr>
            <w:vAlign w:val="center"/>
          </w:tcPr>
          <w:p w:rsidR="00000000" w:rsidDel="00000000" w:rsidP="00000000" w:rsidRDefault="00000000" w:rsidRPr="00000000" w14:paraId="0000026A">
            <w:pPr>
              <w:contextualSpacing w:val="0"/>
              <w:rPr/>
            </w:pPr>
            <w:r w:rsidDel="00000000" w:rsidR="00000000" w:rsidRPr="00000000">
              <w:rPr>
                <w:rtl w:val="0"/>
              </w:rPr>
              <w:t xml:space="preserve">Необхідно забезпечити коректний переклад документації на найуживаніші мови</w:t>
            </w:r>
          </w:p>
          <w:p w:rsidR="00000000" w:rsidDel="00000000" w:rsidP="00000000" w:rsidRDefault="00000000" w:rsidRPr="00000000" w14:paraId="0000026B">
            <w:pPr>
              <w:contextualSpacing w:val="0"/>
              <w:rPr/>
            </w:pPr>
            <w:r w:rsidDel="00000000" w:rsidR="00000000" w:rsidRPr="00000000">
              <w:rPr>
                <w:rtl w:val="0"/>
              </w:rPr>
              <w:t xml:space="preserve">Необхідно мати можливість подорожувати, або підтримувати проект на клієнтській стороні віддалено.</w:t>
            </w:r>
          </w:p>
        </w:tc>
      </w:tr>
      <w:tr>
        <w:tc>
          <w:tcPr>
            <w:vAlign w:val="center"/>
          </w:tcPr>
          <w:p w:rsidR="00000000" w:rsidDel="00000000" w:rsidP="00000000" w:rsidRDefault="00000000" w:rsidRPr="00000000" w14:paraId="0000026C">
            <w:pPr>
              <w:contextualSpacing w:val="0"/>
              <w:rPr/>
            </w:pPr>
            <w:r w:rsidDel="00000000" w:rsidR="00000000" w:rsidRPr="00000000">
              <w:rPr>
                <w:rtl w:val="0"/>
              </w:rPr>
              <w:t xml:space="preserve">3. За галузевою ознакою</w:t>
            </w:r>
          </w:p>
          <w:p w:rsidR="00000000" w:rsidDel="00000000" w:rsidP="00000000" w:rsidRDefault="00000000" w:rsidRPr="00000000" w14:paraId="0000026D">
            <w:pPr>
              <w:contextualSpacing w:val="0"/>
              <w:rPr/>
            </w:pPr>
            <w:r w:rsidDel="00000000" w:rsidR="00000000" w:rsidRPr="00000000">
              <w:rPr>
                <w:rtl w:val="0"/>
              </w:rPr>
              <w:t xml:space="preserve">- внутрішньогалузева</w:t>
            </w:r>
          </w:p>
        </w:tc>
        <w:tc>
          <w:tcPr>
            <w:vAlign w:val="center"/>
          </w:tcPr>
          <w:p w:rsidR="00000000" w:rsidDel="00000000" w:rsidP="00000000" w:rsidRDefault="00000000" w:rsidRPr="00000000" w14:paraId="0000026E">
            <w:pPr>
              <w:contextualSpacing w:val="0"/>
              <w:rPr/>
            </w:pPr>
            <w:r w:rsidDel="00000000" w:rsidR="00000000" w:rsidRPr="00000000">
              <w:rPr>
                <w:rtl w:val="0"/>
              </w:rPr>
              <w:t xml:space="preserve">Чітка спрямованісь проекту(компьютерні технології)</w:t>
            </w:r>
          </w:p>
        </w:tc>
        <w:tc>
          <w:tcPr>
            <w:vAlign w:val="center"/>
          </w:tcPr>
          <w:p w:rsidR="00000000" w:rsidDel="00000000" w:rsidP="00000000" w:rsidRDefault="00000000" w:rsidRPr="00000000" w14:paraId="0000026F">
            <w:pPr>
              <w:contextualSpacing w:val="0"/>
              <w:rPr/>
            </w:pPr>
            <w:r w:rsidDel="00000000" w:rsidR="00000000" w:rsidRPr="00000000">
              <w:rPr>
                <w:rtl w:val="0"/>
              </w:rPr>
              <w:t xml:space="preserve">Відомі інструменти розробки, просування, позиціонування</w:t>
            </w:r>
          </w:p>
        </w:tc>
      </w:tr>
      <w:tr>
        <w:tc>
          <w:tcPr>
            <w:vAlign w:val="center"/>
          </w:tcPr>
          <w:p w:rsidR="00000000" w:rsidDel="00000000" w:rsidP="00000000" w:rsidRDefault="00000000" w:rsidRPr="00000000" w14:paraId="00000270">
            <w:pPr>
              <w:contextualSpacing w:val="0"/>
              <w:rPr/>
            </w:pPr>
            <w:r w:rsidDel="00000000" w:rsidR="00000000" w:rsidRPr="00000000">
              <w:rPr>
                <w:rtl w:val="0"/>
              </w:rPr>
              <w:t xml:space="preserve">4. Конкуренція за видами товарів</w:t>
            </w:r>
          </w:p>
          <w:p w:rsidR="00000000" w:rsidDel="00000000" w:rsidP="00000000" w:rsidRDefault="00000000" w:rsidRPr="00000000" w14:paraId="00000271">
            <w:pPr>
              <w:contextualSpacing w:val="0"/>
              <w:rPr/>
            </w:pPr>
            <w:r w:rsidDel="00000000" w:rsidR="00000000" w:rsidRPr="00000000">
              <w:rPr>
                <w:rtl w:val="0"/>
              </w:rPr>
              <w:t xml:space="preserve">- між бажаннями</w:t>
            </w:r>
          </w:p>
        </w:tc>
        <w:tc>
          <w:tcPr>
            <w:vAlign w:val="center"/>
          </w:tcPr>
          <w:p w:rsidR="00000000" w:rsidDel="00000000" w:rsidP="00000000" w:rsidRDefault="00000000" w:rsidRPr="00000000" w14:paraId="00000272">
            <w:pPr>
              <w:contextualSpacing w:val="0"/>
              <w:rPr/>
            </w:pPr>
            <w:r w:rsidDel="00000000" w:rsidR="00000000" w:rsidRPr="00000000">
              <w:rPr>
                <w:rtl w:val="0"/>
              </w:rPr>
              <w:t xml:space="preserve">Користувачі обирають між проектами той що більше їх задовільняє</w:t>
            </w:r>
          </w:p>
        </w:tc>
        <w:tc>
          <w:tcPr>
            <w:vAlign w:val="center"/>
          </w:tcPr>
          <w:p w:rsidR="00000000" w:rsidDel="00000000" w:rsidP="00000000" w:rsidRDefault="00000000" w:rsidRPr="00000000" w14:paraId="00000273">
            <w:pPr>
              <w:contextualSpacing w:val="0"/>
              <w:rPr/>
            </w:pPr>
            <w:r w:rsidDel="00000000" w:rsidR="00000000" w:rsidRPr="00000000">
              <w:rPr>
                <w:rtl w:val="0"/>
              </w:rPr>
              <w:t xml:space="preserve">Необхідно донести до користувача свої конкурентні переваги</w:t>
            </w:r>
          </w:p>
        </w:tc>
      </w:tr>
      <w:tr>
        <w:tc>
          <w:tcPr>
            <w:vAlign w:val="center"/>
          </w:tcPr>
          <w:p w:rsidR="00000000" w:rsidDel="00000000" w:rsidP="00000000" w:rsidRDefault="00000000" w:rsidRPr="00000000" w14:paraId="00000274">
            <w:pPr>
              <w:contextualSpacing w:val="0"/>
              <w:rPr/>
            </w:pPr>
            <w:r w:rsidDel="00000000" w:rsidR="00000000" w:rsidRPr="00000000">
              <w:rPr>
                <w:rtl w:val="0"/>
              </w:rPr>
              <w:t xml:space="preserve">5. За характером конкурентних переваг</w:t>
            </w:r>
          </w:p>
          <w:p w:rsidR="00000000" w:rsidDel="00000000" w:rsidP="00000000" w:rsidRDefault="00000000" w:rsidRPr="00000000" w14:paraId="00000275">
            <w:pPr>
              <w:contextualSpacing w:val="0"/>
              <w:rPr/>
            </w:pPr>
            <w:r w:rsidDel="00000000" w:rsidR="00000000" w:rsidRPr="00000000">
              <w:rPr>
                <w:rtl w:val="0"/>
              </w:rPr>
              <w:t xml:space="preserve">- цінова</w:t>
            </w:r>
          </w:p>
        </w:tc>
        <w:tc>
          <w:tcPr>
            <w:vAlign w:val="center"/>
          </w:tcPr>
          <w:p w:rsidR="00000000" w:rsidDel="00000000" w:rsidP="00000000" w:rsidRDefault="00000000" w:rsidRPr="00000000" w14:paraId="00000276">
            <w:pPr>
              <w:contextualSpacing w:val="0"/>
              <w:rPr/>
            </w:pPr>
            <w:r w:rsidDel="00000000" w:rsidR="00000000" w:rsidRPr="00000000">
              <w:rPr>
                <w:rtl w:val="0"/>
              </w:rPr>
              <w:t xml:space="preserve">Ціна за продукт та його обслуговування надання послуги</w:t>
            </w:r>
          </w:p>
        </w:tc>
        <w:tc>
          <w:tcPr>
            <w:vAlign w:val="center"/>
          </w:tcPr>
          <w:p w:rsidR="00000000" w:rsidDel="00000000" w:rsidP="00000000" w:rsidRDefault="00000000" w:rsidRPr="00000000" w14:paraId="00000277">
            <w:pPr>
              <w:contextualSpacing w:val="0"/>
              <w:rPr/>
            </w:pPr>
            <w:r w:rsidDel="00000000" w:rsidR="00000000" w:rsidRPr="00000000">
              <w:rPr>
                <w:rtl w:val="0"/>
              </w:rPr>
              <w:t xml:space="preserve">Необхідно встановити ціну так щоб триматися на ринку</w:t>
            </w:r>
          </w:p>
        </w:tc>
      </w:tr>
      <w:tr>
        <w:tc>
          <w:tcPr>
            <w:vAlign w:val="center"/>
          </w:tcPr>
          <w:p w:rsidR="00000000" w:rsidDel="00000000" w:rsidP="00000000" w:rsidRDefault="00000000" w:rsidRPr="00000000" w14:paraId="00000278">
            <w:pPr>
              <w:contextualSpacing w:val="0"/>
              <w:rPr/>
            </w:pPr>
            <w:r w:rsidDel="00000000" w:rsidR="00000000" w:rsidRPr="00000000">
              <w:rPr>
                <w:rtl w:val="0"/>
              </w:rPr>
              <w:t xml:space="preserve">6. За інтенсивністю</w:t>
            </w:r>
          </w:p>
          <w:p w:rsidR="00000000" w:rsidDel="00000000" w:rsidP="00000000" w:rsidRDefault="00000000" w:rsidRPr="00000000" w14:paraId="00000279">
            <w:pPr>
              <w:contextualSpacing w:val="0"/>
              <w:rPr/>
            </w:pPr>
            <w:r w:rsidDel="00000000" w:rsidR="00000000" w:rsidRPr="00000000">
              <w:rPr>
                <w:rtl w:val="0"/>
              </w:rPr>
              <w:t xml:space="preserve">- марочна</w:t>
            </w:r>
          </w:p>
        </w:tc>
        <w:tc>
          <w:tcPr>
            <w:vAlign w:val="center"/>
          </w:tcPr>
          <w:p w:rsidR="00000000" w:rsidDel="00000000" w:rsidP="00000000" w:rsidRDefault="00000000" w:rsidRPr="00000000" w14:paraId="0000027A">
            <w:pPr>
              <w:contextualSpacing w:val="0"/>
              <w:rPr/>
            </w:pPr>
            <w:r w:rsidDel="00000000" w:rsidR="00000000" w:rsidRPr="00000000">
              <w:rPr>
                <w:rtl w:val="0"/>
              </w:rPr>
              <w:t xml:space="preserve">Унікальне ім’я</w:t>
            </w:r>
          </w:p>
        </w:tc>
        <w:tc>
          <w:tcPr>
            <w:vAlign w:val="center"/>
          </w:tcPr>
          <w:p w:rsidR="00000000" w:rsidDel="00000000" w:rsidP="00000000" w:rsidRDefault="00000000" w:rsidRPr="00000000" w14:paraId="0000027B">
            <w:pPr>
              <w:contextualSpacing w:val="0"/>
              <w:rPr/>
            </w:pPr>
            <w:r w:rsidDel="00000000" w:rsidR="00000000" w:rsidRPr="00000000">
              <w:rPr>
                <w:rtl w:val="0"/>
              </w:rPr>
              <w:t xml:space="preserve">Можливість досягти впізнаваності проекту шляхом просування</w:t>
            </w:r>
          </w:p>
        </w:tc>
      </w:tr>
    </w:tbl>
    <w:p w:rsidR="00000000" w:rsidDel="00000000" w:rsidP="00000000" w:rsidRDefault="00000000" w:rsidRPr="00000000" w14:paraId="0000027C">
      <w:pPr>
        <w:spacing w:line="240" w:lineRule="auto"/>
        <w:contextualSpacing w:val="0"/>
        <w:jc w:val="right"/>
        <w:rPr/>
      </w:pPr>
      <w:r w:rsidDel="00000000" w:rsidR="00000000" w:rsidRPr="00000000">
        <w:rPr>
          <w:rtl w:val="0"/>
        </w:rPr>
      </w:r>
    </w:p>
    <w:p w:rsidR="00000000" w:rsidDel="00000000" w:rsidP="00000000" w:rsidRDefault="00000000" w:rsidRPr="00000000" w14:paraId="0000027D">
      <w:pPr>
        <w:spacing w:line="240" w:lineRule="auto"/>
        <w:contextualSpacing w:val="0"/>
        <w:jc w:val="right"/>
        <w:rPr/>
      </w:pPr>
      <w:r w:rsidDel="00000000" w:rsidR="00000000" w:rsidRPr="00000000">
        <w:rPr>
          <w:rtl w:val="0"/>
        </w:rPr>
      </w:r>
    </w:p>
    <w:p w:rsidR="00000000" w:rsidDel="00000000" w:rsidP="00000000" w:rsidRDefault="00000000" w:rsidRPr="00000000" w14:paraId="0000027E">
      <w:pPr>
        <w:spacing w:line="240" w:lineRule="auto"/>
        <w:contextualSpacing w:val="0"/>
        <w:jc w:val="right"/>
        <w:rPr/>
      </w:pPr>
      <w:r w:rsidDel="00000000" w:rsidR="00000000" w:rsidRPr="00000000">
        <w:rPr>
          <w:rtl w:val="0"/>
        </w:rPr>
      </w:r>
    </w:p>
    <w:p w:rsidR="00000000" w:rsidDel="00000000" w:rsidP="00000000" w:rsidRDefault="00000000" w:rsidRPr="00000000" w14:paraId="0000027F">
      <w:pPr>
        <w:spacing w:line="240" w:lineRule="auto"/>
        <w:contextualSpacing w:val="0"/>
        <w:jc w:val="right"/>
        <w:rPr/>
      </w:pPr>
      <w:r w:rsidDel="00000000" w:rsidR="00000000" w:rsidRPr="00000000">
        <w:rPr>
          <w:rtl w:val="0"/>
        </w:rPr>
      </w:r>
    </w:p>
    <w:p w:rsidR="00000000" w:rsidDel="00000000" w:rsidP="00000000" w:rsidRDefault="00000000" w:rsidRPr="00000000" w14:paraId="00000280">
      <w:pPr>
        <w:spacing w:line="240" w:lineRule="auto"/>
        <w:contextualSpacing w:val="0"/>
        <w:jc w:val="right"/>
        <w:rPr/>
      </w:pPr>
      <w:r w:rsidDel="00000000" w:rsidR="00000000" w:rsidRPr="00000000">
        <w:rPr>
          <w:rtl w:val="0"/>
        </w:rPr>
      </w:r>
    </w:p>
    <w:p w:rsidR="00000000" w:rsidDel="00000000" w:rsidP="00000000" w:rsidRDefault="00000000" w:rsidRPr="00000000" w14:paraId="00000281">
      <w:pPr>
        <w:spacing w:line="240" w:lineRule="auto"/>
        <w:contextualSpacing w:val="0"/>
        <w:jc w:val="right"/>
        <w:rPr/>
      </w:pPr>
      <w:r w:rsidDel="00000000" w:rsidR="00000000" w:rsidRPr="00000000">
        <w:rPr>
          <w:rtl w:val="0"/>
        </w:rPr>
        <w:t xml:space="preserve">Таблиця 9</w:t>
      </w:r>
    </w:p>
    <w:p w:rsidR="00000000" w:rsidDel="00000000" w:rsidP="00000000" w:rsidRDefault="00000000" w:rsidRPr="00000000" w14:paraId="00000282">
      <w:pPr>
        <w:spacing w:line="240" w:lineRule="auto"/>
        <w:contextualSpacing w:val="0"/>
        <w:jc w:val="center"/>
        <w:rPr/>
      </w:pPr>
      <w:r w:rsidDel="00000000" w:rsidR="00000000" w:rsidRPr="00000000">
        <w:rPr>
          <w:rtl w:val="0"/>
        </w:rPr>
        <w:t xml:space="preserve">Аналіз конкуренції в галузі за М. Портером</w:t>
      </w:r>
    </w:p>
    <w:tbl>
      <w:tblPr>
        <w:tblStyle w:val="Table12"/>
        <w:tblW w:w="9776.000000000002"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083"/>
        <w:gridCol w:w="1605"/>
        <w:gridCol w:w="1613"/>
        <w:gridCol w:w="1555"/>
        <w:gridCol w:w="2008"/>
        <w:gridCol w:w="1912"/>
        <w:tblGridChange w:id="0">
          <w:tblGrid>
            <w:gridCol w:w="1083"/>
            <w:gridCol w:w="1605"/>
            <w:gridCol w:w="1613"/>
            <w:gridCol w:w="1555"/>
            <w:gridCol w:w="2008"/>
            <w:gridCol w:w="1912"/>
          </w:tblGrid>
        </w:tblGridChange>
      </w:tblGrid>
      <w:tr>
        <w:tc>
          <w:tcPr>
            <w:vMerge w:val="restart"/>
            <w:vAlign w:val="center"/>
          </w:tcPr>
          <w:p w:rsidR="00000000" w:rsidDel="00000000" w:rsidP="00000000" w:rsidRDefault="00000000" w:rsidRPr="00000000" w14:paraId="00000283">
            <w:pPr>
              <w:contextualSpacing w:val="0"/>
              <w:jc w:val="center"/>
              <w:rPr/>
            </w:pPr>
            <w:r w:rsidDel="00000000" w:rsidR="00000000" w:rsidRPr="00000000">
              <w:rPr>
                <w:rtl w:val="0"/>
              </w:rPr>
              <w:t xml:space="preserve">Скла-дові аналізу</w:t>
            </w:r>
          </w:p>
        </w:tc>
        <w:tc>
          <w:tcPr>
            <w:vAlign w:val="center"/>
          </w:tcPr>
          <w:p w:rsidR="00000000" w:rsidDel="00000000" w:rsidP="00000000" w:rsidRDefault="00000000" w:rsidRPr="00000000" w14:paraId="00000284">
            <w:pPr>
              <w:contextualSpacing w:val="0"/>
              <w:jc w:val="center"/>
              <w:rPr/>
            </w:pPr>
            <w:r w:rsidDel="00000000" w:rsidR="00000000" w:rsidRPr="00000000">
              <w:rPr>
                <w:rtl w:val="0"/>
              </w:rPr>
              <w:t xml:space="preserve">Прямі конкуренти в галузі</w:t>
            </w:r>
          </w:p>
        </w:tc>
        <w:tc>
          <w:tcPr>
            <w:vAlign w:val="center"/>
          </w:tcPr>
          <w:p w:rsidR="00000000" w:rsidDel="00000000" w:rsidP="00000000" w:rsidRDefault="00000000" w:rsidRPr="00000000" w14:paraId="00000285">
            <w:pPr>
              <w:contextualSpacing w:val="0"/>
              <w:jc w:val="center"/>
              <w:rPr/>
            </w:pPr>
            <w:r w:rsidDel="00000000" w:rsidR="00000000" w:rsidRPr="00000000">
              <w:rPr>
                <w:rtl w:val="0"/>
              </w:rPr>
              <w:t xml:space="preserve">Потенційні конкуренти</w:t>
            </w:r>
          </w:p>
        </w:tc>
        <w:tc>
          <w:tcPr>
            <w:vAlign w:val="center"/>
          </w:tcPr>
          <w:p w:rsidR="00000000" w:rsidDel="00000000" w:rsidP="00000000" w:rsidRDefault="00000000" w:rsidRPr="00000000" w14:paraId="00000286">
            <w:pPr>
              <w:contextualSpacing w:val="0"/>
              <w:jc w:val="center"/>
              <w:rPr/>
            </w:pPr>
            <w:r w:rsidDel="00000000" w:rsidR="00000000" w:rsidRPr="00000000">
              <w:rPr>
                <w:rtl w:val="0"/>
              </w:rPr>
              <w:t xml:space="preserve">Постачаль-ники</w:t>
            </w:r>
          </w:p>
        </w:tc>
        <w:tc>
          <w:tcPr>
            <w:vAlign w:val="center"/>
          </w:tcPr>
          <w:p w:rsidR="00000000" w:rsidDel="00000000" w:rsidP="00000000" w:rsidRDefault="00000000" w:rsidRPr="00000000" w14:paraId="00000287">
            <w:pPr>
              <w:contextualSpacing w:val="0"/>
              <w:jc w:val="center"/>
              <w:rPr/>
            </w:pPr>
            <w:r w:rsidDel="00000000" w:rsidR="00000000" w:rsidRPr="00000000">
              <w:rPr>
                <w:rtl w:val="0"/>
              </w:rPr>
              <w:t xml:space="preserve">Клієнти</w:t>
            </w:r>
          </w:p>
        </w:tc>
        <w:tc>
          <w:tcPr>
            <w:vAlign w:val="center"/>
          </w:tcPr>
          <w:p w:rsidR="00000000" w:rsidDel="00000000" w:rsidP="00000000" w:rsidRDefault="00000000" w:rsidRPr="00000000" w14:paraId="00000288">
            <w:pPr>
              <w:contextualSpacing w:val="0"/>
              <w:jc w:val="center"/>
              <w:rPr/>
            </w:pPr>
            <w:r w:rsidDel="00000000" w:rsidR="00000000" w:rsidRPr="00000000">
              <w:rPr>
                <w:rtl w:val="0"/>
              </w:rPr>
              <w:t xml:space="preserve">Товари-замінники</w:t>
            </w:r>
          </w:p>
        </w:tc>
      </w:tr>
      <w:tr>
        <w:tc>
          <w:tcPr>
            <w:vMerge w:val="continue"/>
            <w:vAlign w:val="center"/>
          </w:tcPr>
          <w:p w:rsidR="00000000" w:rsidDel="00000000" w:rsidP="00000000" w:rsidRDefault="00000000" w:rsidRPr="00000000" w14:paraId="0000028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Align w:val="center"/>
          </w:tcPr>
          <w:p w:rsidR="00000000" w:rsidDel="00000000" w:rsidP="00000000" w:rsidRDefault="00000000" w:rsidRPr="00000000" w14:paraId="0000028A">
            <w:pPr>
              <w:contextualSpacing w:val="0"/>
              <w:rPr/>
            </w:pPr>
            <w:r w:rsidDel="00000000" w:rsidR="00000000" w:rsidRPr="00000000">
              <w:rPr>
                <w:sz w:val="24"/>
                <w:szCs w:val="24"/>
                <w:rtl w:val="0"/>
              </w:rPr>
              <w:t xml:space="preserve">Instagram Stories Masks, Snapchat Masks, Apple Animoji</w:t>
            </w:r>
            <w:r w:rsidDel="00000000" w:rsidR="00000000" w:rsidRPr="00000000">
              <w:rPr>
                <w:rtl w:val="0"/>
              </w:rPr>
            </w:r>
          </w:p>
        </w:tc>
        <w:tc>
          <w:tcPr>
            <w:vAlign w:val="center"/>
          </w:tcPr>
          <w:p w:rsidR="00000000" w:rsidDel="00000000" w:rsidP="00000000" w:rsidRDefault="00000000" w:rsidRPr="00000000" w14:paraId="0000028B">
            <w:pPr>
              <w:contextualSpacing w:val="0"/>
              <w:rPr/>
            </w:pPr>
            <w:r w:rsidDel="00000000" w:rsidR="00000000" w:rsidRPr="00000000">
              <w:rPr>
                <w:rtl w:val="0"/>
              </w:rPr>
            </w:r>
          </w:p>
        </w:tc>
        <w:tc>
          <w:tcPr>
            <w:vAlign w:val="center"/>
          </w:tcPr>
          <w:p w:rsidR="00000000" w:rsidDel="00000000" w:rsidP="00000000" w:rsidRDefault="00000000" w:rsidRPr="00000000" w14:paraId="0000028C">
            <w:pPr>
              <w:contextualSpacing w:val="0"/>
              <w:rPr/>
            </w:pPr>
            <w:r w:rsidDel="00000000" w:rsidR="00000000" w:rsidRPr="00000000">
              <w:rPr>
                <w:rtl w:val="0"/>
              </w:rPr>
              <w:t xml:space="preserve">OWH, JetBrains</w:t>
            </w:r>
          </w:p>
        </w:tc>
        <w:tc>
          <w:tcPr>
            <w:vAlign w:val="center"/>
          </w:tcPr>
          <w:p w:rsidR="00000000" w:rsidDel="00000000" w:rsidP="00000000" w:rsidRDefault="00000000" w:rsidRPr="00000000" w14:paraId="0000028D">
            <w:pPr>
              <w:contextualSpacing w:val="0"/>
              <w:rPr/>
            </w:pPr>
            <w:r w:rsidDel="00000000" w:rsidR="00000000" w:rsidRPr="00000000">
              <w:rPr>
                <w:rtl w:val="0"/>
              </w:rPr>
              <w:t xml:space="preserve">Виробники відео та анімаційного контенту</w:t>
            </w:r>
          </w:p>
        </w:tc>
        <w:tc>
          <w:tcPr>
            <w:vAlign w:val="center"/>
          </w:tcPr>
          <w:p w:rsidR="00000000" w:rsidDel="00000000" w:rsidP="00000000" w:rsidRDefault="00000000" w:rsidRPr="00000000" w14:paraId="0000028E">
            <w:pPr>
              <w:contextualSpacing w:val="0"/>
              <w:rPr/>
            </w:pPr>
            <w:r w:rsidDel="00000000" w:rsidR="00000000" w:rsidRPr="00000000">
              <w:rPr>
                <w:rtl w:val="0"/>
              </w:rPr>
              <w:t xml:space="preserve">Apple Animoji</w:t>
            </w:r>
          </w:p>
        </w:tc>
      </w:tr>
      <w:tr>
        <w:tc>
          <w:tcPr>
            <w:vAlign w:val="center"/>
          </w:tcPr>
          <w:p w:rsidR="00000000" w:rsidDel="00000000" w:rsidP="00000000" w:rsidRDefault="00000000" w:rsidRPr="00000000" w14:paraId="0000028F">
            <w:pPr>
              <w:contextualSpacing w:val="0"/>
              <w:jc w:val="center"/>
              <w:rPr/>
            </w:pPr>
            <w:r w:rsidDel="00000000" w:rsidR="00000000" w:rsidRPr="00000000">
              <w:rPr>
                <w:rtl w:val="0"/>
              </w:rPr>
              <w:t xml:space="preserve">Вис-новки</w:t>
            </w:r>
          </w:p>
        </w:tc>
        <w:tc>
          <w:tcPr>
            <w:vAlign w:val="center"/>
          </w:tcPr>
          <w:p w:rsidR="00000000" w:rsidDel="00000000" w:rsidP="00000000" w:rsidRDefault="00000000" w:rsidRPr="00000000" w14:paraId="00000290">
            <w:pPr>
              <w:contextualSpacing w:val="0"/>
              <w:rPr/>
            </w:pPr>
            <w:r w:rsidDel="00000000" w:rsidR="00000000" w:rsidRPr="00000000">
              <w:rPr>
                <w:rtl w:val="0"/>
              </w:rPr>
              <w:t xml:space="preserve">Велика інтенсив-ність кон-курентної боротьби </w:t>
            </w:r>
          </w:p>
        </w:tc>
        <w:tc>
          <w:tcPr>
            <w:vAlign w:val="center"/>
          </w:tcPr>
          <w:p w:rsidR="00000000" w:rsidDel="00000000" w:rsidP="00000000" w:rsidRDefault="00000000" w:rsidRPr="00000000" w14:paraId="00000291">
            <w:pPr>
              <w:contextualSpacing w:val="0"/>
              <w:rPr/>
            </w:pPr>
            <w:r w:rsidDel="00000000" w:rsidR="00000000" w:rsidRPr="00000000">
              <w:rPr>
                <w:rtl w:val="0"/>
              </w:rPr>
              <w:t xml:space="preserve">Є можливості входу в ринок, які не використо-вуються </w:t>
            </w:r>
          </w:p>
        </w:tc>
        <w:tc>
          <w:tcPr>
            <w:vAlign w:val="center"/>
          </w:tcPr>
          <w:p w:rsidR="00000000" w:rsidDel="00000000" w:rsidP="00000000" w:rsidRDefault="00000000" w:rsidRPr="00000000" w14:paraId="00000292">
            <w:pPr>
              <w:contextualSpacing w:val="0"/>
              <w:rPr/>
            </w:pPr>
            <w:r w:rsidDel="00000000" w:rsidR="00000000" w:rsidRPr="00000000">
              <w:rPr>
                <w:rtl w:val="0"/>
              </w:rPr>
              <w:t xml:space="preserve">Постачаль-ники не диктують умови роботи на ринку.</w:t>
            </w:r>
          </w:p>
        </w:tc>
        <w:tc>
          <w:tcPr>
            <w:vAlign w:val="center"/>
          </w:tcPr>
          <w:p w:rsidR="00000000" w:rsidDel="00000000" w:rsidP="00000000" w:rsidRDefault="00000000" w:rsidRPr="00000000" w14:paraId="00000293">
            <w:pPr>
              <w:contextualSpacing w:val="0"/>
              <w:rPr/>
            </w:pPr>
            <w:r w:rsidDel="00000000" w:rsidR="00000000" w:rsidRPr="00000000">
              <w:rPr>
                <w:rtl w:val="0"/>
              </w:rPr>
              <w:t xml:space="preserve">Клієнти диктують умови роботи на ринку. Продукт повинен бути швидким, зручним та приємним оку щоб затримати увагу користувача на собі</w:t>
            </w:r>
          </w:p>
        </w:tc>
        <w:tc>
          <w:tcPr>
            <w:vAlign w:val="center"/>
          </w:tcPr>
          <w:p w:rsidR="00000000" w:rsidDel="00000000" w:rsidP="00000000" w:rsidRDefault="00000000" w:rsidRPr="00000000" w14:paraId="00000294">
            <w:pPr>
              <w:contextualSpacing w:val="0"/>
              <w:rPr/>
            </w:pPr>
            <w:r w:rsidDel="00000000" w:rsidR="00000000" w:rsidRPr="00000000">
              <w:rPr>
                <w:rtl w:val="0"/>
              </w:rPr>
              <w:t xml:space="preserve">Необхідно забезпечувати конкуренто-спроможну швидкодыю.</w:t>
            </w:r>
          </w:p>
        </w:tc>
      </w:tr>
    </w:tbl>
    <w:p w:rsidR="00000000" w:rsidDel="00000000" w:rsidP="00000000" w:rsidRDefault="00000000" w:rsidRPr="00000000" w14:paraId="00000295">
      <w:pPr>
        <w:spacing w:line="240" w:lineRule="auto"/>
        <w:contextualSpacing w:val="0"/>
        <w:jc w:val="right"/>
        <w:rPr/>
      </w:pPr>
      <w:r w:rsidDel="00000000" w:rsidR="00000000" w:rsidRPr="00000000">
        <w:rPr>
          <w:rtl w:val="0"/>
        </w:rPr>
        <w:t xml:space="preserve">Таблиця 10 </w:t>
      </w:r>
    </w:p>
    <w:p w:rsidR="00000000" w:rsidDel="00000000" w:rsidP="00000000" w:rsidRDefault="00000000" w:rsidRPr="00000000" w14:paraId="00000296">
      <w:pPr>
        <w:spacing w:line="240" w:lineRule="auto"/>
        <w:contextualSpacing w:val="0"/>
        <w:jc w:val="center"/>
        <w:rPr/>
      </w:pPr>
      <w:r w:rsidDel="00000000" w:rsidR="00000000" w:rsidRPr="00000000">
        <w:rPr>
          <w:rtl w:val="0"/>
        </w:rPr>
        <w:t xml:space="preserve">Обґрунтування факторів конкурентоспроможності</w:t>
      </w:r>
    </w:p>
    <w:tbl>
      <w:tblPr>
        <w:tblStyle w:val="Table13"/>
        <w:tblW w:w="9345.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94"/>
        <w:gridCol w:w="4221"/>
        <w:gridCol w:w="4530"/>
        <w:tblGridChange w:id="0">
          <w:tblGrid>
            <w:gridCol w:w="594"/>
            <w:gridCol w:w="4221"/>
            <w:gridCol w:w="4530"/>
          </w:tblGrid>
        </w:tblGridChange>
      </w:tblGrid>
      <w:tr>
        <w:tc>
          <w:tcPr>
            <w:vAlign w:val="center"/>
          </w:tcPr>
          <w:p w:rsidR="00000000" w:rsidDel="00000000" w:rsidP="00000000" w:rsidRDefault="00000000" w:rsidRPr="00000000" w14:paraId="00000297">
            <w:pPr>
              <w:contextualSpacing w:val="0"/>
              <w:jc w:val="center"/>
              <w:rPr/>
            </w:pPr>
            <w:r w:rsidDel="00000000" w:rsidR="00000000" w:rsidRPr="00000000">
              <w:rPr>
                <w:rtl w:val="0"/>
              </w:rPr>
              <w:t xml:space="preserve">№ п/п</w:t>
            </w:r>
          </w:p>
        </w:tc>
        <w:tc>
          <w:tcPr>
            <w:vAlign w:val="center"/>
          </w:tcPr>
          <w:p w:rsidR="00000000" w:rsidDel="00000000" w:rsidP="00000000" w:rsidRDefault="00000000" w:rsidRPr="00000000" w14:paraId="00000298">
            <w:pPr>
              <w:contextualSpacing w:val="0"/>
              <w:jc w:val="center"/>
              <w:rPr/>
            </w:pPr>
            <w:r w:rsidDel="00000000" w:rsidR="00000000" w:rsidRPr="00000000">
              <w:rPr>
                <w:rtl w:val="0"/>
              </w:rPr>
              <w:t xml:space="preserve">Фактор конкурентоспроможності</w:t>
            </w:r>
          </w:p>
        </w:tc>
        <w:tc>
          <w:tcPr>
            <w:vAlign w:val="center"/>
          </w:tcPr>
          <w:p w:rsidR="00000000" w:rsidDel="00000000" w:rsidP="00000000" w:rsidRDefault="00000000" w:rsidRPr="00000000" w14:paraId="00000299">
            <w:pPr>
              <w:contextualSpacing w:val="0"/>
              <w:jc w:val="center"/>
              <w:rPr/>
            </w:pPr>
            <w:r w:rsidDel="00000000" w:rsidR="00000000" w:rsidRPr="00000000">
              <w:rPr>
                <w:rtl w:val="0"/>
              </w:rPr>
              <w:t xml:space="preserve">Обґрунтування</w:t>
            </w:r>
          </w:p>
        </w:tc>
      </w:tr>
      <w:tr>
        <w:tc>
          <w:tcPr>
            <w:vAlign w:val="center"/>
          </w:tcPr>
          <w:p w:rsidR="00000000" w:rsidDel="00000000" w:rsidP="00000000" w:rsidRDefault="00000000" w:rsidRPr="00000000" w14:paraId="0000029A">
            <w:pPr>
              <w:contextualSpacing w:val="0"/>
              <w:jc w:val="center"/>
              <w:rPr/>
            </w:pPr>
            <w:r w:rsidDel="00000000" w:rsidR="00000000" w:rsidRPr="00000000">
              <w:rPr>
                <w:rtl w:val="0"/>
              </w:rPr>
              <w:t xml:space="preserve">1</w:t>
            </w:r>
          </w:p>
        </w:tc>
        <w:tc>
          <w:tcPr>
            <w:vAlign w:val="center"/>
          </w:tcPr>
          <w:p w:rsidR="00000000" w:rsidDel="00000000" w:rsidP="00000000" w:rsidRDefault="00000000" w:rsidRPr="00000000" w14:paraId="0000029B">
            <w:pPr>
              <w:contextualSpacing w:val="0"/>
              <w:rPr/>
            </w:pPr>
            <w:r w:rsidDel="00000000" w:rsidR="00000000" w:rsidRPr="00000000">
              <w:rPr>
                <w:rtl w:val="0"/>
              </w:rPr>
              <w:t xml:space="preserve">Точне визначення рис обличчя</w:t>
            </w:r>
          </w:p>
        </w:tc>
        <w:tc>
          <w:tcPr>
            <w:vAlign w:val="center"/>
          </w:tcPr>
          <w:p w:rsidR="00000000" w:rsidDel="00000000" w:rsidP="00000000" w:rsidRDefault="00000000" w:rsidRPr="00000000" w14:paraId="0000029C">
            <w:pPr>
              <w:tabs>
                <w:tab w:val="left" w:pos="0"/>
              </w:tabs>
              <w:contextualSpacing w:val="0"/>
              <w:rPr/>
            </w:pPr>
            <w:r w:rsidDel="00000000" w:rsidR="00000000" w:rsidRPr="00000000">
              <w:rPr>
                <w:rtl w:val="0"/>
              </w:rPr>
              <w:t xml:space="preserve">Отримана точність визначення рис обличчя більша ніж у конкурентів</w:t>
            </w:r>
          </w:p>
        </w:tc>
      </w:tr>
      <w:tr>
        <w:tc>
          <w:tcPr>
            <w:vAlign w:val="center"/>
          </w:tcPr>
          <w:p w:rsidR="00000000" w:rsidDel="00000000" w:rsidP="00000000" w:rsidRDefault="00000000" w:rsidRPr="00000000" w14:paraId="0000029D">
            <w:pPr>
              <w:contextualSpacing w:val="0"/>
              <w:jc w:val="center"/>
              <w:rPr/>
            </w:pPr>
            <w:r w:rsidDel="00000000" w:rsidR="00000000" w:rsidRPr="00000000">
              <w:rPr>
                <w:rtl w:val="0"/>
              </w:rPr>
              <w:t xml:space="preserve">2</w:t>
            </w:r>
          </w:p>
        </w:tc>
        <w:tc>
          <w:tcPr>
            <w:vAlign w:val="center"/>
          </w:tcPr>
          <w:p w:rsidR="00000000" w:rsidDel="00000000" w:rsidP="00000000" w:rsidRDefault="00000000" w:rsidRPr="00000000" w14:paraId="0000029E">
            <w:pPr>
              <w:contextualSpacing w:val="0"/>
              <w:rPr/>
            </w:pPr>
            <w:r w:rsidDel="00000000" w:rsidR="00000000" w:rsidRPr="00000000">
              <w:rPr>
                <w:rtl w:val="0"/>
              </w:rPr>
              <w:t xml:space="preserve">Визначення напряму погляду</w:t>
            </w:r>
          </w:p>
        </w:tc>
        <w:tc>
          <w:tcPr>
            <w:vAlign w:val="center"/>
          </w:tcPr>
          <w:p w:rsidR="00000000" w:rsidDel="00000000" w:rsidP="00000000" w:rsidRDefault="00000000" w:rsidRPr="00000000" w14:paraId="0000029F">
            <w:pPr>
              <w:tabs>
                <w:tab w:val="left" w:pos="598"/>
              </w:tabs>
              <w:contextualSpacing w:val="0"/>
              <w:rPr/>
            </w:pPr>
            <w:r w:rsidDel="00000000" w:rsidR="00000000" w:rsidRPr="00000000">
              <w:rPr>
                <w:rtl w:val="0"/>
              </w:rPr>
              <w:t xml:space="preserve">Лише один з конкурентів реалізував дану функцію</w:t>
            </w:r>
          </w:p>
        </w:tc>
      </w:tr>
      <w:tr>
        <w:tc>
          <w:tcPr>
            <w:vAlign w:val="center"/>
          </w:tcPr>
          <w:p w:rsidR="00000000" w:rsidDel="00000000" w:rsidP="00000000" w:rsidRDefault="00000000" w:rsidRPr="00000000" w14:paraId="000002A0">
            <w:pPr>
              <w:contextualSpacing w:val="0"/>
              <w:jc w:val="center"/>
              <w:rPr/>
            </w:pPr>
            <w:r w:rsidDel="00000000" w:rsidR="00000000" w:rsidRPr="00000000">
              <w:rPr>
                <w:rtl w:val="0"/>
              </w:rPr>
              <w:t xml:space="preserve">3</w:t>
            </w:r>
          </w:p>
        </w:tc>
        <w:tc>
          <w:tcPr>
            <w:vAlign w:val="center"/>
          </w:tcPr>
          <w:p w:rsidR="00000000" w:rsidDel="00000000" w:rsidP="00000000" w:rsidRDefault="00000000" w:rsidRPr="00000000" w14:paraId="000002A1">
            <w:pPr>
              <w:contextualSpacing w:val="0"/>
              <w:rPr/>
            </w:pPr>
            <w:r w:rsidDel="00000000" w:rsidR="00000000" w:rsidRPr="00000000">
              <w:rPr>
                <w:rtl w:val="0"/>
              </w:rPr>
              <w:t xml:space="preserve">Швидкість розпізнавання</w:t>
            </w:r>
          </w:p>
        </w:tc>
        <w:tc>
          <w:tcPr>
            <w:vAlign w:val="center"/>
          </w:tcPr>
          <w:p w:rsidR="00000000" w:rsidDel="00000000" w:rsidP="00000000" w:rsidRDefault="00000000" w:rsidRPr="00000000" w14:paraId="000002A2">
            <w:pPr>
              <w:tabs>
                <w:tab w:val="left" w:pos="598"/>
              </w:tabs>
              <w:contextualSpacing w:val="0"/>
              <w:rPr/>
            </w:pPr>
            <w:r w:rsidDel="00000000" w:rsidR="00000000" w:rsidRPr="00000000">
              <w:rPr>
                <w:rtl w:val="0"/>
              </w:rPr>
              <w:t xml:space="preserve">Задовільна швидкість роботи</w:t>
            </w:r>
          </w:p>
        </w:tc>
      </w:tr>
    </w:tbl>
    <w:p w:rsidR="00000000" w:rsidDel="00000000" w:rsidP="00000000" w:rsidRDefault="00000000" w:rsidRPr="00000000" w14:paraId="000002A3">
      <w:pPr>
        <w:spacing w:line="240" w:lineRule="auto"/>
        <w:contextualSpacing w:val="0"/>
        <w:jc w:val="right"/>
        <w:rPr/>
      </w:pPr>
      <w:r w:rsidDel="00000000" w:rsidR="00000000" w:rsidRPr="00000000">
        <w:rPr>
          <w:rtl w:val="0"/>
        </w:rPr>
      </w:r>
    </w:p>
    <w:p w:rsidR="00000000" w:rsidDel="00000000" w:rsidP="00000000" w:rsidRDefault="00000000" w:rsidRPr="00000000" w14:paraId="000002A4">
      <w:pPr>
        <w:spacing w:line="240" w:lineRule="auto"/>
        <w:contextualSpacing w:val="0"/>
        <w:jc w:val="right"/>
        <w:rPr/>
      </w:pPr>
      <w:r w:rsidDel="00000000" w:rsidR="00000000" w:rsidRPr="00000000">
        <w:rPr>
          <w:rtl w:val="0"/>
        </w:rPr>
      </w:r>
    </w:p>
    <w:p w:rsidR="00000000" w:rsidDel="00000000" w:rsidP="00000000" w:rsidRDefault="00000000" w:rsidRPr="00000000" w14:paraId="000002A5">
      <w:pPr>
        <w:spacing w:line="240" w:lineRule="auto"/>
        <w:contextualSpacing w:val="0"/>
        <w:jc w:val="right"/>
        <w:rPr/>
      </w:pPr>
      <w:r w:rsidDel="00000000" w:rsidR="00000000" w:rsidRPr="00000000">
        <w:rPr>
          <w:rtl w:val="0"/>
        </w:rPr>
      </w:r>
    </w:p>
    <w:p w:rsidR="00000000" w:rsidDel="00000000" w:rsidP="00000000" w:rsidRDefault="00000000" w:rsidRPr="00000000" w14:paraId="000002A6">
      <w:pPr>
        <w:spacing w:line="240" w:lineRule="auto"/>
        <w:contextualSpacing w:val="0"/>
        <w:jc w:val="right"/>
        <w:rPr/>
      </w:pPr>
      <w:r w:rsidDel="00000000" w:rsidR="00000000" w:rsidRPr="00000000">
        <w:rPr>
          <w:rtl w:val="0"/>
        </w:rPr>
      </w:r>
    </w:p>
    <w:p w:rsidR="00000000" w:rsidDel="00000000" w:rsidP="00000000" w:rsidRDefault="00000000" w:rsidRPr="00000000" w14:paraId="000002A7">
      <w:pPr>
        <w:spacing w:line="240" w:lineRule="auto"/>
        <w:contextualSpacing w:val="0"/>
        <w:jc w:val="right"/>
        <w:rPr/>
      </w:pPr>
      <w:r w:rsidDel="00000000" w:rsidR="00000000" w:rsidRPr="00000000">
        <w:rPr>
          <w:rtl w:val="0"/>
        </w:rPr>
        <w:t xml:space="preserve">Таблиця 11</w:t>
      </w:r>
    </w:p>
    <w:p w:rsidR="00000000" w:rsidDel="00000000" w:rsidP="00000000" w:rsidRDefault="00000000" w:rsidRPr="00000000" w14:paraId="000002A8">
      <w:pPr>
        <w:spacing w:line="240" w:lineRule="auto"/>
        <w:contextualSpacing w:val="0"/>
        <w:jc w:val="center"/>
        <w:rPr/>
      </w:pPr>
      <w:r w:rsidDel="00000000" w:rsidR="00000000" w:rsidRPr="00000000">
        <w:rPr>
          <w:rtl w:val="0"/>
        </w:rPr>
        <w:t xml:space="preserve">Порівняльний аналіз сильних та слабких сторін «MarieFace»</w:t>
      </w:r>
    </w:p>
    <w:tbl>
      <w:tblPr>
        <w:tblStyle w:val="Table14"/>
        <w:tblW w:w="9345.000000000002"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751"/>
        <w:gridCol w:w="3780"/>
        <w:gridCol w:w="993"/>
        <w:gridCol w:w="567"/>
        <w:gridCol w:w="567"/>
        <w:gridCol w:w="567"/>
        <w:gridCol w:w="541"/>
        <w:gridCol w:w="514"/>
        <w:gridCol w:w="514"/>
        <w:gridCol w:w="551"/>
        <w:tblGridChange w:id="0">
          <w:tblGrid>
            <w:gridCol w:w="751"/>
            <w:gridCol w:w="3780"/>
            <w:gridCol w:w="993"/>
            <w:gridCol w:w="567"/>
            <w:gridCol w:w="567"/>
            <w:gridCol w:w="567"/>
            <w:gridCol w:w="541"/>
            <w:gridCol w:w="514"/>
            <w:gridCol w:w="514"/>
            <w:gridCol w:w="551"/>
          </w:tblGrid>
        </w:tblGridChange>
      </w:tblGrid>
      <w:tr>
        <w:tc>
          <w:tcPr>
            <w:vMerge w:val="restart"/>
            <w:vAlign w:val="center"/>
          </w:tcPr>
          <w:p w:rsidR="00000000" w:rsidDel="00000000" w:rsidP="00000000" w:rsidRDefault="00000000" w:rsidRPr="00000000" w14:paraId="000002A9">
            <w:pPr>
              <w:contextualSpacing w:val="0"/>
              <w:jc w:val="center"/>
              <w:rPr/>
            </w:pPr>
            <w:r w:rsidDel="00000000" w:rsidR="00000000" w:rsidRPr="00000000">
              <w:rPr>
                <w:rtl w:val="0"/>
              </w:rPr>
              <w:t xml:space="preserve">№ п/п</w:t>
            </w:r>
          </w:p>
        </w:tc>
        <w:tc>
          <w:tcPr>
            <w:vMerge w:val="restart"/>
            <w:vAlign w:val="center"/>
          </w:tcPr>
          <w:p w:rsidR="00000000" w:rsidDel="00000000" w:rsidP="00000000" w:rsidRDefault="00000000" w:rsidRPr="00000000" w14:paraId="000002AA">
            <w:pPr>
              <w:contextualSpacing w:val="0"/>
              <w:jc w:val="center"/>
              <w:rPr/>
            </w:pPr>
            <w:r w:rsidDel="00000000" w:rsidR="00000000" w:rsidRPr="00000000">
              <w:rPr>
                <w:rtl w:val="0"/>
              </w:rPr>
              <w:t xml:space="preserve">Фактор конкурентоспроможності</w:t>
            </w:r>
          </w:p>
        </w:tc>
        <w:tc>
          <w:tcPr>
            <w:vMerge w:val="restart"/>
            <w:vAlign w:val="center"/>
          </w:tcPr>
          <w:p w:rsidR="00000000" w:rsidDel="00000000" w:rsidP="00000000" w:rsidRDefault="00000000" w:rsidRPr="00000000" w14:paraId="000002AB">
            <w:pPr>
              <w:contextualSpacing w:val="0"/>
              <w:jc w:val="center"/>
              <w:rPr/>
            </w:pPr>
            <w:r w:rsidDel="00000000" w:rsidR="00000000" w:rsidRPr="00000000">
              <w:rPr>
                <w:rtl w:val="0"/>
              </w:rPr>
              <w:t xml:space="preserve">Бали 1-20</w:t>
            </w:r>
          </w:p>
        </w:tc>
        <w:tc>
          <w:tcPr>
            <w:gridSpan w:val="7"/>
            <w:vAlign w:val="center"/>
          </w:tcPr>
          <w:p w:rsidR="00000000" w:rsidDel="00000000" w:rsidP="00000000" w:rsidRDefault="00000000" w:rsidRPr="00000000" w14:paraId="000002AC">
            <w:pPr>
              <w:contextualSpacing w:val="0"/>
              <w:jc w:val="center"/>
              <w:rPr/>
            </w:pPr>
            <w:r w:rsidDel="00000000" w:rsidR="00000000" w:rsidRPr="00000000">
              <w:rPr>
                <w:rtl w:val="0"/>
              </w:rPr>
              <w:t xml:space="preserve">Рейтинг товарів-конкурентів у порівнянні з Clacomp</w:t>
            </w:r>
          </w:p>
        </w:tc>
      </w:tr>
      <w:tr>
        <w:tc>
          <w:tcPr>
            <w:vMerge w:val="continue"/>
            <w:vAlign w:val="center"/>
          </w:tcPr>
          <w:p w:rsidR="00000000" w:rsidDel="00000000" w:rsidP="00000000" w:rsidRDefault="00000000" w:rsidRPr="00000000" w14:paraId="000002B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Merge w:val="continue"/>
            <w:vAlign w:val="center"/>
          </w:tcPr>
          <w:p w:rsidR="00000000" w:rsidDel="00000000" w:rsidP="00000000" w:rsidRDefault="00000000" w:rsidRPr="00000000" w14:paraId="000002B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Merge w:val="continue"/>
            <w:vAlign w:val="center"/>
          </w:tcPr>
          <w:p w:rsidR="00000000" w:rsidDel="00000000" w:rsidP="00000000" w:rsidRDefault="00000000" w:rsidRPr="00000000" w14:paraId="000002B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Align w:val="center"/>
          </w:tcPr>
          <w:p w:rsidR="00000000" w:rsidDel="00000000" w:rsidP="00000000" w:rsidRDefault="00000000" w:rsidRPr="00000000" w14:paraId="000002B6">
            <w:pPr>
              <w:contextualSpacing w:val="0"/>
              <w:jc w:val="center"/>
              <w:rPr/>
            </w:pPr>
            <w:r w:rsidDel="00000000" w:rsidR="00000000" w:rsidRPr="00000000">
              <w:rPr>
                <w:rtl w:val="0"/>
              </w:rPr>
              <w:t xml:space="preserve">-3</w:t>
            </w:r>
          </w:p>
        </w:tc>
        <w:tc>
          <w:tcPr>
            <w:vAlign w:val="center"/>
          </w:tcPr>
          <w:p w:rsidR="00000000" w:rsidDel="00000000" w:rsidP="00000000" w:rsidRDefault="00000000" w:rsidRPr="00000000" w14:paraId="000002B7">
            <w:pPr>
              <w:contextualSpacing w:val="0"/>
              <w:jc w:val="center"/>
              <w:rPr/>
            </w:pPr>
            <w:r w:rsidDel="00000000" w:rsidR="00000000" w:rsidRPr="00000000">
              <w:rPr>
                <w:rtl w:val="0"/>
              </w:rPr>
              <w:t xml:space="preserve">-2</w:t>
            </w:r>
          </w:p>
        </w:tc>
        <w:tc>
          <w:tcPr>
            <w:vAlign w:val="center"/>
          </w:tcPr>
          <w:p w:rsidR="00000000" w:rsidDel="00000000" w:rsidP="00000000" w:rsidRDefault="00000000" w:rsidRPr="00000000" w14:paraId="000002B8">
            <w:pPr>
              <w:contextualSpacing w:val="0"/>
              <w:jc w:val="center"/>
              <w:rPr/>
            </w:pPr>
            <w:r w:rsidDel="00000000" w:rsidR="00000000" w:rsidRPr="00000000">
              <w:rPr>
                <w:rtl w:val="0"/>
              </w:rPr>
              <w:t xml:space="preserve">-1</w:t>
            </w:r>
          </w:p>
        </w:tc>
        <w:tc>
          <w:tcPr>
            <w:shd w:fill="92d050" w:val="clear"/>
            <w:vAlign w:val="center"/>
          </w:tcPr>
          <w:p w:rsidR="00000000" w:rsidDel="00000000" w:rsidP="00000000" w:rsidRDefault="00000000" w:rsidRPr="00000000" w14:paraId="000002B9">
            <w:pPr>
              <w:contextualSpacing w:val="0"/>
              <w:jc w:val="center"/>
              <w:rPr/>
            </w:pPr>
            <w:r w:rsidDel="00000000" w:rsidR="00000000" w:rsidRPr="00000000">
              <w:rPr>
                <w:rtl w:val="0"/>
              </w:rPr>
              <w:t xml:space="preserve">0</w:t>
            </w:r>
          </w:p>
        </w:tc>
        <w:tc>
          <w:tcPr>
            <w:vAlign w:val="center"/>
          </w:tcPr>
          <w:p w:rsidR="00000000" w:rsidDel="00000000" w:rsidP="00000000" w:rsidRDefault="00000000" w:rsidRPr="00000000" w14:paraId="000002BA">
            <w:pPr>
              <w:contextualSpacing w:val="0"/>
              <w:jc w:val="center"/>
              <w:rPr/>
            </w:pPr>
            <w:r w:rsidDel="00000000" w:rsidR="00000000" w:rsidRPr="00000000">
              <w:rPr>
                <w:rtl w:val="0"/>
              </w:rPr>
              <w:t xml:space="preserve">+1</w:t>
            </w:r>
          </w:p>
        </w:tc>
        <w:tc>
          <w:tcPr>
            <w:vAlign w:val="center"/>
          </w:tcPr>
          <w:p w:rsidR="00000000" w:rsidDel="00000000" w:rsidP="00000000" w:rsidRDefault="00000000" w:rsidRPr="00000000" w14:paraId="000002BB">
            <w:pPr>
              <w:contextualSpacing w:val="0"/>
              <w:jc w:val="center"/>
              <w:rPr/>
            </w:pPr>
            <w:r w:rsidDel="00000000" w:rsidR="00000000" w:rsidRPr="00000000">
              <w:rPr>
                <w:rtl w:val="0"/>
              </w:rPr>
              <w:t xml:space="preserve">+2</w:t>
            </w:r>
          </w:p>
        </w:tc>
        <w:tc>
          <w:tcPr>
            <w:vAlign w:val="center"/>
          </w:tcPr>
          <w:p w:rsidR="00000000" w:rsidDel="00000000" w:rsidP="00000000" w:rsidRDefault="00000000" w:rsidRPr="00000000" w14:paraId="000002BC">
            <w:pPr>
              <w:contextualSpacing w:val="0"/>
              <w:jc w:val="center"/>
              <w:rPr/>
            </w:pPr>
            <w:r w:rsidDel="00000000" w:rsidR="00000000" w:rsidRPr="00000000">
              <w:rPr>
                <w:rtl w:val="0"/>
              </w:rPr>
              <w:t xml:space="preserve">+3</w:t>
            </w:r>
          </w:p>
        </w:tc>
      </w:tr>
      <w:tr>
        <w:tc>
          <w:tcPr>
            <w:vAlign w:val="center"/>
          </w:tcPr>
          <w:p w:rsidR="00000000" w:rsidDel="00000000" w:rsidP="00000000" w:rsidRDefault="00000000" w:rsidRPr="00000000" w14:paraId="000002BD">
            <w:pPr>
              <w:contextualSpacing w:val="0"/>
              <w:jc w:val="center"/>
              <w:rPr/>
            </w:pPr>
            <w:r w:rsidDel="00000000" w:rsidR="00000000" w:rsidRPr="00000000">
              <w:rPr>
                <w:rtl w:val="0"/>
              </w:rPr>
              <w:t xml:space="preserve">1</w:t>
            </w:r>
          </w:p>
        </w:tc>
        <w:tc>
          <w:tcPr/>
          <w:p w:rsidR="00000000" w:rsidDel="00000000" w:rsidP="00000000" w:rsidRDefault="00000000" w:rsidRPr="00000000" w14:paraId="000002BE">
            <w:pPr>
              <w:contextualSpacing w:val="0"/>
              <w:rPr/>
            </w:pPr>
            <w:r w:rsidDel="00000000" w:rsidR="00000000" w:rsidRPr="00000000">
              <w:rPr>
                <w:rtl w:val="0"/>
              </w:rPr>
              <w:t xml:space="preserve">Точне визначення рис обличчя</w:t>
            </w:r>
          </w:p>
        </w:tc>
        <w:tc>
          <w:tcPr>
            <w:vAlign w:val="center"/>
          </w:tcPr>
          <w:p w:rsidR="00000000" w:rsidDel="00000000" w:rsidP="00000000" w:rsidRDefault="00000000" w:rsidRPr="00000000" w14:paraId="000002BF">
            <w:pPr>
              <w:contextualSpacing w:val="0"/>
              <w:jc w:val="center"/>
              <w:rPr/>
            </w:pPr>
            <w:r w:rsidDel="00000000" w:rsidR="00000000" w:rsidRPr="00000000">
              <w:rPr>
                <w:rtl w:val="0"/>
              </w:rPr>
              <w:t xml:space="preserve">18</w:t>
            </w:r>
          </w:p>
        </w:tc>
        <w:tc>
          <w:tcPr>
            <w:vAlign w:val="center"/>
          </w:tcPr>
          <w:p w:rsidR="00000000" w:rsidDel="00000000" w:rsidP="00000000" w:rsidRDefault="00000000" w:rsidRPr="00000000" w14:paraId="000002C0">
            <w:pPr>
              <w:contextualSpacing w:val="0"/>
              <w:jc w:val="center"/>
              <w:rPr/>
            </w:pPr>
            <w:r w:rsidDel="00000000" w:rsidR="00000000" w:rsidRPr="00000000">
              <w:rPr>
                <w:rtl w:val="0"/>
              </w:rPr>
            </w:r>
          </w:p>
        </w:tc>
        <w:tc>
          <w:tcPr>
            <w:vAlign w:val="center"/>
          </w:tcPr>
          <w:p w:rsidR="00000000" w:rsidDel="00000000" w:rsidP="00000000" w:rsidRDefault="00000000" w:rsidRPr="00000000" w14:paraId="000002C1">
            <w:pPr>
              <w:contextualSpacing w:val="0"/>
              <w:jc w:val="center"/>
              <w:rPr/>
            </w:pPr>
            <w:r w:rsidDel="00000000" w:rsidR="00000000" w:rsidRPr="00000000">
              <w:rPr>
                <w:rtl w:val="0"/>
              </w:rPr>
            </w:r>
          </w:p>
        </w:tc>
        <w:tc>
          <w:tcPr>
            <w:vAlign w:val="center"/>
          </w:tcPr>
          <w:p w:rsidR="00000000" w:rsidDel="00000000" w:rsidP="00000000" w:rsidRDefault="00000000" w:rsidRPr="00000000" w14:paraId="000002C2">
            <w:pPr>
              <w:contextualSpacing w:val="0"/>
              <w:jc w:val="center"/>
              <w:rPr/>
            </w:pPr>
            <w:r w:rsidDel="00000000" w:rsidR="00000000" w:rsidRPr="00000000">
              <w:rPr>
                <w:rtl w:val="0"/>
              </w:rPr>
            </w:r>
          </w:p>
        </w:tc>
        <w:tc>
          <w:tcPr>
            <w:shd w:fill="92d050" w:val="clear"/>
            <w:vAlign w:val="center"/>
          </w:tcPr>
          <w:p w:rsidR="00000000" w:rsidDel="00000000" w:rsidP="00000000" w:rsidRDefault="00000000" w:rsidRPr="00000000" w14:paraId="000002C3">
            <w:pPr>
              <w:contextualSpacing w:val="0"/>
              <w:jc w:val="center"/>
              <w:rPr/>
            </w:pPr>
            <w:r w:rsidDel="00000000" w:rsidR="00000000" w:rsidRPr="00000000">
              <w:rPr>
                <w:rtl w:val="0"/>
              </w:rPr>
            </w:r>
          </w:p>
        </w:tc>
        <w:tc>
          <w:tcPr>
            <w:vAlign w:val="center"/>
          </w:tcPr>
          <w:p w:rsidR="00000000" w:rsidDel="00000000" w:rsidP="00000000" w:rsidRDefault="00000000" w:rsidRPr="00000000" w14:paraId="000002C4">
            <w:pPr>
              <w:contextualSpacing w:val="0"/>
              <w:jc w:val="center"/>
              <w:rPr/>
            </w:pPr>
            <w:r w:rsidDel="00000000" w:rsidR="00000000" w:rsidRPr="00000000">
              <w:rPr>
                <w:rtl w:val="0"/>
              </w:rPr>
            </w:r>
          </w:p>
        </w:tc>
        <w:tc>
          <w:tcPr>
            <w:vAlign w:val="center"/>
          </w:tcPr>
          <w:p w:rsidR="00000000" w:rsidDel="00000000" w:rsidP="00000000" w:rsidRDefault="00000000" w:rsidRPr="00000000" w14:paraId="000002C5">
            <w:pPr>
              <w:contextualSpacing w:val="0"/>
              <w:jc w:val="center"/>
              <w:rPr/>
            </w:pPr>
            <w:r w:rsidDel="00000000" w:rsidR="00000000" w:rsidRPr="00000000">
              <w:rPr>
                <w:rtl w:val="0"/>
              </w:rPr>
              <w:t xml:space="preserve">Х</w:t>
            </w:r>
          </w:p>
        </w:tc>
        <w:tc>
          <w:tcPr>
            <w:vAlign w:val="center"/>
          </w:tcPr>
          <w:p w:rsidR="00000000" w:rsidDel="00000000" w:rsidP="00000000" w:rsidRDefault="00000000" w:rsidRPr="00000000" w14:paraId="000002C6">
            <w:pPr>
              <w:contextualSpacing w:val="0"/>
              <w:jc w:val="center"/>
              <w:rPr/>
            </w:pPr>
            <w:r w:rsidDel="00000000" w:rsidR="00000000" w:rsidRPr="00000000">
              <w:rPr>
                <w:rtl w:val="0"/>
              </w:rPr>
            </w:r>
          </w:p>
        </w:tc>
      </w:tr>
      <w:tr>
        <w:tc>
          <w:tcPr>
            <w:vAlign w:val="center"/>
          </w:tcPr>
          <w:p w:rsidR="00000000" w:rsidDel="00000000" w:rsidP="00000000" w:rsidRDefault="00000000" w:rsidRPr="00000000" w14:paraId="000002C7">
            <w:pPr>
              <w:contextualSpacing w:val="0"/>
              <w:jc w:val="center"/>
              <w:rPr/>
            </w:pPr>
            <w:r w:rsidDel="00000000" w:rsidR="00000000" w:rsidRPr="00000000">
              <w:rPr>
                <w:rtl w:val="0"/>
              </w:rPr>
              <w:t xml:space="preserve">2</w:t>
            </w:r>
          </w:p>
        </w:tc>
        <w:tc>
          <w:tcPr/>
          <w:p w:rsidR="00000000" w:rsidDel="00000000" w:rsidP="00000000" w:rsidRDefault="00000000" w:rsidRPr="00000000" w14:paraId="000002C8">
            <w:pPr>
              <w:contextualSpacing w:val="0"/>
              <w:rPr/>
            </w:pPr>
            <w:r w:rsidDel="00000000" w:rsidR="00000000" w:rsidRPr="00000000">
              <w:rPr>
                <w:rtl w:val="0"/>
              </w:rPr>
              <w:t xml:space="preserve">Визначення напряму погляду</w:t>
            </w:r>
          </w:p>
        </w:tc>
        <w:tc>
          <w:tcPr>
            <w:vAlign w:val="center"/>
          </w:tcPr>
          <w:p w:rsidR="00000000" w:rsidDel="00000000" w:rsidP="00000000" w:rsidRDefault="00000000" w:rsidRPr="00000000" w14:paraId="000002C9">
            <w:pPr>
              <w:contextualSpacing w:val="0"/>
              <w:jc w:val="center"/>
              <w:rPr/>
            </w:pPr>
            <w:r w:rsidDel="00000000" w:rsidR="00000000" w:rsidRPr="00000000">
              <w:rPr>
                <w:rtl w:val="0"/>
              </w:rPr>
              <w:t xml:space="preserve">20</w:t>
            </w:r>
          </w:p>
        </w:tc>
        <w:tc>
          <w:tcPr>
            <w:vAlign w:val="center"/>
          </w:tcPr>
          <w:p w:rsidR="00000000" w:rsidDel="00000000" w:rsidP="00000000" w:rsidRDefault="00000000" w:rsidRPr="00000000" w14:paraId="000002CA">
            <w:pPr>
              <w:contextualSpacing w:val="0"/>
              <w:jc w:val="center"/>
              <w:rPr/>
            </w:pPr>
            <w:r w:rsidDel="00000000" w:rsidR="00000000" w:rsidRPr="00000000">
              <w:rPr>
                <w:rtl w:val="0"/>
              </w:rPr>
            </w:r>
          </w:p>
        </w:tc>
        <w:tc>
          <w:tcPr>
            <w:vAlign w:val="center"/>
          </w:tcPr>
          <w:p w:rsidR="00000000" w:rsidDel="00000000" w:rsidP="00000000" w:rsidRDefault="00000000" w:rsidRPr="00000000" w14:paraId="000002CB">
            <w:pPr>
              <w:contextualSpacing w:val="0"/>
              <w:jc w:val="center"/>
              <w:rPr/>
            </w:pPr>
            <w:r w:rsidDel="00000000" w:rsidR="00000000" w:rsidRPr="00000000">
              <w:rPr>
                <w:rtl w:val="0"/>
              </w:rPr>
            </w:r>
          </w:p>
        </w:tc>
        <w:tc>
          <w:tcPr>
            <w:vAlign w:val="center"/>
          </w:tcPr>
          <w:p w:rsidR="00000000" w:rsidDel="00000000" w:rsidP="00000000" w:rsidRDefault="00000000" w:rsidRPr="00000000" w14:paraId="000002CC">
            <w:pPr>
              <w:contextualSpacing w:val="0"/>
              <w:jc w:val="center"/>
              <w:rPr/>
            </w:pPr>
            <w:r w:rsidDel="00000000" w:rsidR="00000000" w:rsidRPr="00000000">
              <w:rPr>
                <w:rtl w:val="0"/>
              </w:rPr>
            </w:r>
          </w:p>
        </w:tc>
        <w:tc>
          <w:tcPr>
            <w:shd w:fill="92d050" w:val="clear"/>
            <w:vAlign w:val="center"/>
          </w:tcPr>
          <w:p w:rsidR="00000000" w:rsidDel="00000000" w:rsidP="00000000" w:rsidRDefault="00000000" w:rsidRPr="00000000" w14:paraId="000002CD">
            <w:pPr>
              <w:contextualSpacing w:val="0"/>
              <w:jc w:val="center"/>
              <w:rPr/>
            </w:pPr>
            <w:r w:rsidDel="00000000" w:rsidR="00000000" w:rsidRPr="00000000">
              <w:rPr>
                <w:rtl w:val="0"/>
              </w:rPr>
            </w:r>
          </w:p>
        </w:tc>
        <w:tc>
          <w:tcPr>
            <w:vAlign w:val="center"/>
          </w:tcPr>
          <w:p w:rsidR="00000000" w:rsidDel="00000000" w:rsidP="00000000" w:rsidRDefault="00000000" w:rsidRPr="00000000" w14:paraId="000002CE">
            <w:pPr>
              <w:contextualSpacing w:val="0"/>
              <w:jc w:val="center"/>
              <w:rPr/>
            </w:pPr>
            <w:r w:rsidDel="00000000" w:rsidR="00000000" w:rsidRPr="00000000">
              <w:rPr>
                <w:rtl w:val="0"/>
              </w:rPr>
            </w:r>
          </w:p>
        </w:tc>
        <w:tc>
          <w:tcPr>
            <w:vAlign w:val="center"/>
          </w:tcPr>
          <w:p w:rsidR="00000000" w:rsidDel="00000000" w:rsidP="00000000" w:rsidRDefault="00000000" w:rsidRPr="00000000" w14:paraId="000002CF">
            <w:pPr>
              <w:contextualSpacing w:val="0"/>
              <w:jc w:val="center"/>
              <w:rPr/>
            </w:pPr>
            <w:r w:rsidDel="00000000" w:rsidR="00000000" w:rsidRPr="00000000">
              <w:rPr>
                <w:rtl w:val="0"/>
              </w:rPr>
            </w:r>
          </w:p>
        </w:tc>
        <w:tc>
          <w:tcPr>
            <w:vAlign w:val="center"/>
          </w:tcPr>
          <w:p w:rsidR="00000000" w:rsidDel="00000000" w:rsidP="00000000" w:rsidRDefault="00000000" w:rsidRPr="00000000" w14:paraId="000002D0">
            <w:pPr>
              <w:contextualSpacing w:val="0"/>
              <w:jc w:val="center"/>
              <w:rPr/>
            </w:pPr>
            <w:r w:rsidDel="00000000" w:rsidR="00000000" w:rsidRPr="00000000">
              <w:rPr>
                <w:rtl w:val="0"/>
              </w:rPr>
              <w:t xml:space="preserve">Х</w:t>
            </w:r>
          </w:p>
        </w:tc>
      </w:tr>
      <w:tr>
        <w:tc>
          <w:tcPr>
            <w:vAlign w:val="center"/>
          </w:tcPr>
          <w:p w:rsidR="00000000" w:rsidDel="00000000" w:rsidP="00000000" w:rsidRDefault="00000000" w:rsidRPr="00000000" w14:paraId="000002D1">
            <w:pPr>
              <w:contextualSpacing w:val="0"/>
              <w:jc w:val="center"/>
              <w:rPr/>
            </w:pPr>
            <w:r w:rsidDel="00000000" w:rsidR="00000000" w:rsidRPr="00000000">
              <w:rPr>
                <w:rtl w:val="0"/>
              </w:rPr>
              <w:t xml:space="preserve">3</w:t>
            </w:r>
          </w:p>
        </w:tc>
        <w:tc>
          <w:tcPr/>
          <w:p w:rsidR="00000000" w:rsidDel="00000000" w:rsidP="00000000" w:rsidRDefault="00000000" w:rsidRPr="00000000" w14:paraId="000002D2">
            <w:pPr>
              <w:contextualSpacing w:val="0"/>
              <w:rPr/>
            </w:pPr>
            <w:r w:rsidDel="00000000" w:rsidR="00000000" w:rsidRPr="00000000">
              <w:rPr>
                <w:rtl w:val="0"/>
              </w:rPr>
              <w:t xml:space="preserve">Швидкість розпізнавання</w:t>
            </w:r>
          </w:p>
        </w:tc>
        <w:tc>
          <w:tcPr>
            <w:vAlign w:val="center"/>
          </w:tcPr>
          <w:p w:rsidR="00000000" w:rsidDel="00000000" w:rsidP="00000000" w:rsidRDefault="00000000" w:rsidRPr="00000000" w14:paraId="000002D3">
            <w:pPr>
              <w:contextualSpacing w:val="0"/>
              <w:jc w:val="center"/>
              <w:rPr/>
            </w:pPr>
            <w:r w:rsidDel="00000000" w:rsidR="00000000" w:rsidRPr="00000000">
              <w:rPr>
                <w:rtl w:val="0"/>
              </w:rPr>
              <w:t xml:space="preserve">16</w:t>
            </w:r>
          </w:p>
        </w:tc>
        <w:tc>
          <w:tcPr>
            <w:vAlign w:val="center"/>
          </w:tcPr>
          <w:p w:rsidR="00000000" w:rsidDel="00000000" w:rsidP="00000000" w:rsidRDefault="00000000" w:rsidRPr="00000000" w14:paraId="000002D4">
            <w:pPr>
              <w:contextualSpacing w:val="0"/>
              <w:jc w:val="center"/>
              <w:rPr/>
            </w:pPr>
            <w:r w:rsidDel="00000000" w:rsidR="00000000" w:rsidRPr="00000000">
              <w:rPr>
                <w:rtl w:val="0"/>
              </w:rPr>
            </w:r>
          </w:p>
        </w:tc>
        <w:tc>
          <w:tcPr>
            <w:vAlign w:val="center"/>
          </w:tcPr>
          <w:p w:rsidR="00000000" w:rsidDel="00000000" w:rsidP="00000000" w:rsidRDefault="00000000" w:rsidRPr="00000000" w14:paraId="000002D5">
            <w:pPr>
              <w:contextualSpacing w:val="0"/>
              <w:jc w:val="center"/>
              <w:rPr/>
            </w:pPr>
            <w:r w:rsidDel="00000000" w:rsidR="00000000" w:rsidRPr="00000000">
              <w:rPr>
                <w:rtl w:val="0"/>
              </w:rPr>
            </w:r>
          </w:p>
        </w:tc>
        <w:tc>
          <w:tcPr>
            <w:vAlign w:val="center"/>
          </w:tcPr>
          <w:p w:rsidR="00000000" w:rsidDel="00000000" w:rsidP="00000000" w:rsidRDefault="00000000" w:rsidRPr="00000000" w14:paraId="000002D6">
            <w:pPr>
              <w:contextualSpacing w:val="0"/>
              <w:jc w:val="center"/>
              <w:rPr/>
            </w:pPr>
            <w:r w:rsidDel="00000000" w:rsidR="00000000" w:rsidRPr="00000000">
              <w:rPr>
                <w:rtl w:val="0"/>
              </w:rPr>
            </w:r>
          </w:p>
        </w:tc>
        <w:tc>
          <w:tcPr>
            <w:shd w:fill="92d050" w:val="clear"/>
            <w:vAlign w:val="center"/>
          </w:tcPr>
          <w:p w:rsidR="00000000" w:rsidDel="00000000" w:rsidP="00000000" w:rsidRDefault="00000000" w:rsidRPr="00000000" w14:paraId="000002D7">
            <w:pPr>
              <w:contextualSpacing w:val="0"/>
              <w:jc w:val="center"/>
              <w:rPr/>
            </w:pPr>
            <w:r w:rsidDel="00000000" w:rsidR="00000000" w:rsidRPr="00000000">
              <w:rPr>
                <w:rtl w:val="0"/>
              </w:rPr>
              <w:t xml:space="preserve">Х</w:t>
            </w:r>
          </w:p>
        </w:tc>
        <w:tc>
          <w:tcPr>
            <w:vAlign w:val="center"/>
          </w:tcPr>
          <w:p w:rsidR="00000000" w:rsidDel="00000000" w:rsidP="00000000" w:rsidRDefault="00000000" w:rsidRPr="00000000" w14:paraId="000002D8">
            <w:pPr>
              <w:contextualSpacing w:val="0"/>
              <w:jc w:val="center"/>
              <w:rPr/>
            </w:pPr>
            <w:r w:rsidDel="00000000" w:rsidR="00000000" w:rsidRPr="00000000">
              <w:rPr>
                <w:rtl w:val="0"/>
              </w:rPr>
            </w:r>
          </w:p>
        </w:tc>
        <w:tc>
          <w:tcPr>
            <w:vAlign w:val="center"/>
          </w:tcPr>
          <w:p w:rsidR="00000000" w:rsidDel="00000000" w:rsidP="00000000" w:rsidRDefault="00000000" w:rsidRPr="00000000" w14:paraId="000002D9">
            <w:pPr>
              <w:contextualSpacing w:val="0"/>
              <w:jc w:val="center"/>
              <w:rPr/>
            </w:pPr>
            <w:r w:rsidDel="00000000" w:rsidR="00000000" w:rsidRPr="00000000">
              <w:rPr>
                <w:rtl w:val="0"/>
              </w:rPr>
            </w:r>
          </w:p>
        </w:tc>
        <w:tc>
          <w:tcPr>
            <w:vAlign w:val="center"/>
          </w:tcPr>
          <w:p w:rsidR="00000000" w:rsidDel="00000000" w:rsidP="00000000" w:rsidRDefault="00000000" w:rsidRPr="00000000" w14:paraId="000002DA">
            <w:pPr>
              <w:contextualSpacing w:val="0"/>
              <w:jc w:val="center"/>
              <w:rPr/>
            </w:pPr>
            <w:r w:rsidDel="00000000" w:rsidR="00000000" w:rsidRPr="00000000">
              <w:rPr>
                <w:rtl w:val="0"/>
              </w:rPr>
            </w:r>
          </w:p>
        </w:tc>
      </w:tr>
    </w:tbl>
    <w:p w:rsidR="00000000" w:rsidDel="00000000" w:rsidP="00000000" w:rsidRDefault="00000000" w:rsidRPr="00000000" w14:paraId="000002DB">
      <w:pPr>
        <w:spacing w:line="240" w:lineRule="auto"/>
        <w:contextualSpacing w:val="0"/>
        <w:jc w:val="right"/>
        <w:rPr/>
      </w:pPr>
      <w:r w:rsidDel="00000000" w:rsidR="00000000" w:rsidRPr="00000000">
        <w:rPr>
          <w:rtl w:val="0"/>
        </w:rPr>
        <w:t xml:space="preserve">Таблиця 12</w:t>
      </w:r>
    </w:p>
    <w:p w:rsidR="00000000" w:rsidDel="00000000" w:rsidP="00000000" w:rsidRDefault="00000000" w:rsidRPr="00000000" w14:paraId="000002DC">
      <w:pPr>
        <w:spacing w:line="240" w:lineRule="auto"/>
        <w:contextualSpacing w:val="0"/>
        <w:jc w:val="center"/>
        <w:rPr/>
      </w:pPr>
      <w:r w:rsidDel="00000000" w:rsidR="00000000" w:rsidRPr="00000000">
        <w:rPr>
          <w:rtl w:val="0"/>
        </w:rPr>
        <w:t xml:space="preserve">Альтернативи ринкового впровадження стартап-проекту</w:t>
      </w:r>
    </w:p>
    <w:tbl>
      <w:tblPr>
        <w:tblStyle w:val="Table15"/>
        <w:tblW w:w="9350.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94"/>
        <w:gridCol w:w="3414"/>
        <w:gridCol w:w="3061"/>
        <w:gridCol w:w="2281"/>
        <w:tblGridChange w:id="0">
          <w:tblGrid>
            <w:gridCol w:w="594"/>
            <w:gridCol w:w="3414"/>
            <w:gridCol w:w="3061"/>
            <w:gridCol w:w="2281"/>
          </w:tblGrid>
        </w:tblGridChange>
      </w:tblGrid>
      <w:tr>
        <w:tc>
          <w:tcPr>
            <w:vAlign w:val="center"/>
          </w:tcPr>
          <w:p w:rsidR="00000000" w:rsidDel="00000000" w:rsidP="00000000" w:rsidRDefault="00000000" w:rsidRPr="00000000" w14:paraId="000002DD">
            <w:pPr>
              <w:contextualSpacing w:val="0"/>
              <w:jc w:val="center"/>
              <w:rPr/>
            </w:pPr>
            <w:r w:rsidDel="00000000" w:rsidR="00000000" w:rsidRPr="00000000">
              <w:rPr>
                <w:rtl w:val="0"/>
              </w:rPr>
              <w:t xml:space="preserve">№ п/п</w:t>
            </w:r>
          </w:p>
        </w:tc>
        <w:tc>
          <w:tcPr>
            <w:vAlign w:val="center"/>
          </w:tcPr>
          <w:p w:rsidR="00000000" w:rsidDel="00000000" w:rsidP="00000000" w:rsidRDefault="00000000" w:rsidRPr="00000000" w14:paraId="000002DE">
            <w:pPr>
              <w:contextualSpacing w:val="0"/>
              <w:jc w:val="center"/>
              <w:rPr/>
            </w:pPr>
            <w:r w:rsidDel="00000000" w:rsidR="00000000" w:rsidRPr="00000000">
              <w:rPr>
                <w:rtl w:val="0"/>
              </w:rPr>
              <w:t xml:space="preserve">Альтернатива ринкової поведінки</w:t>
            </w:r>
          </w:p>
        </w:tc>
        <w:tc>
          <w:tcPr>
            <w:vAlign w:val="center"/>
          </w:tcPr>
          <w:p w:rsidR="00000000" w:rsidDel="00000000" w:rsidP="00000000" w:rsidRDefault="00000000" w:rsidRPr="00000000" w14:paraId="000002DF">
            <w:pPr>
              <w:contextualSpacing w:val="0"/>
              <w:jc w:val="center"/>
              <w:rPr/>
            </w:pPr>
            <w:r w:rsidDel="00000000" w:rsidR="00000000" w:rsidRPr="00000000">
              <w:rPr>
                <w:rtl w:val="0"/>
              </w:rPr>
              <w:t xml:space="preserve">Ймовірність отримання ресурсів</w:t>
            </w:r>
          </w:p>
        </w:tc>
        <w:tc>
          <w:tcPr>
            <w:vAlign w:val="center"/>
          </w:tcPr>
          <w:p w:rsidR="00000000" w:rsidDel="00000000" w:rsidP="00000000" w:rsidRDefault="00000000" w:rsidRPr="00000000" w14:paraId="000002E0">
            <w:pPr>
              <w:contextualSpacing w:val="0"/>
              <w:jc w:val="center"/>
              <w:rPr/>
            </w:pPr>
            <w:r w:rsidDel="00000000" w:rsidR="00000000" w:rsidRPr="00000000">
              <w:rPr>
                <w:rtl w:val="0"/>
              </w:rPr>
              <w:t xml:space="preserve">Строки реалізації</w:t>
            </w:r>
          </w:p>
        </w:tc>
      </w:tr>
      <w:tr>
        <w:tc>
          <w:tcPr>
            <w:vAlign w:val="center"/>
          </w:tcPr>
          <w:p w:rsidR="00000000" w:rsidDel="00000000" w:rsidP="00000000" w:rsidRDefault="00000000" w:rsidRPr="00000000" w14:paraId="000002E1">
            <w:pPr>
              <w:contextualSpacing w:val="0"/>
              <w:rPr/>
            </w:pPr>
            <w:r w:rsidDel="00000000" w:rsidR="00000000" w:rsidRPr="00000000">
              <w:rPr>
                <w:rtl w:val="0"/>
              </w:rPr>
              <w:t xml:space="preserve">1</w:t>
            </w:r>
          </w:p>
        </w:tc>
        <w:tc>
          <w:tcPr>
            <w:vAlign w:val="center"/>
          </w:tcPr>
          <w:p w:rsidR="00000000" w:rsidDel="00000000" w:rsidP="00000000" w:rsidRDefault="00000000" w:rsidRPr="00000000" w14:paraId="000002E2">
            <w:pPr>
              <w:contextualSpacing w:val="0"/>
              <w:rPr/>
            </w:pPr>
            <w:r w:rsidDel="00000000" w:rsidR="00000000" w:rsidRPr="00000000">
              <w:rPr>
                <w:rtl w:val="0"/>
              </w:rPr>
              <w:t xml:space="preserve">Створення легкого для використання додатку для запису відео с ефектами(макіяж, використання замість обличчя моделіб що повторює рухи)</w:t>
            </w:r>
          </w:p>
        </w:tc>
        <w:tc>
          <w:tcPr>
            <w:vAlign w:val="center"/>
          </w:tcPr>
          <w:p w:rsidR="00000000" w:rsidDel="00000000" w:rsidP="00000000" w:rsidRDefault="00000000" w:rsidRPr="00000000" w14:paraId="000002E3">
            <w:pPr>
              <w:contextualSpacing w:val="0"/>
              <w:rPr/>
            </w:pPr>
            <w:r w:rsidDel="00000000" w:rsidR="00000000" w:rsidRPr="00000000">
              <w:rPr>
                <w:rtl w:val="0"/>
              </w:rPr>
              <w:t xml:space="preserve">Велика, за рахунок широкої аудиторії та легкості впровадження у додаток реклами та/або платних функцій, підписок.</w:t>
            </w:r>
          </w:p>
        </w:tc>
        <w:tc>
          <w:tcPr>
            <w:vAlign w:val="center"/>
          </w:tcPr>
          <w:p w:rsidR="00000000" w:rsidDel="00000000" w:rsidP="00000000" w:rsidRDefault="00000000" w:rsidRPr="00000000" w14:paraId="000002E4">
            <w:pPr>
              <w:contextualSpacing w:val="0"/>
              <w:rPr/>
            </w:pPr>
            <w:r w:rsidDel="00000000" w:rsidR="00000000" w:rsidRPr="00000000">
              <w:rPr>
                <w:rtl w:val="0"/>
              </w:rPr>
              <w:t xml:space="preserve">3 місяці</w:t>
            </w:r>
          </w:p>
        </w:tc>
      </w:tr>
      <w:tr>
        <w:tc>
          <w:tcPr>
            <w:vAlign w:val="center"/>
          </w:tcPr>
          <w:p w:rsidR="00000000" w:rsidDel="00000000" w:rsidP="00000000" w:rsidRDefault="00000000" w:rsidRPr="00000000" w14:paraId="000002E5">
            <w:pPr>
              <w:contextualSpacing w:val="0"/>
              <w:rPr/>
            </w:pPr>
            <w:r w:rsidDel="00000000" w:rsidR="00000000" w:rsidRPr="00000000">
              <w:rPr>
                <w:rtl w:val="0"/>
              </w:rPr>
              <w:t xml:space="preserve">2</w:t>
            </w:r>
          </w:p>
        </w:tc>
        <w:tc>
          <w:tcPr>
            <w:vAlign w:val="center"/>
          </w:tcPr>
          <w:p w:rsidR="00000000" w:rsidDel="00000000" w:rsidP="00000000" w:rsidRDefault="00000000" w:rsidRPr="00000000" w14:paraId="000002E6">
            <w:pPr>
              <w:contextualSpacing w:val="0"/>
              <w:rPr/>
            </w:pPr>
            <w:r w:rsidDel="00000000" w:rsidR="00000000" w:rsidRPr="00000000">
              <w:rPr>
                <w:rtl w:val="0"/>
              </w:rPr>
              <w:t xml:space="preserve">Продаж прав на технологію більшій компанії що займається цим же напрямом </w:t>
            </w:r>
          </w:p>
        </w:tc>
        <w:tc>
          <w:tcPr>
            <w:vAlign w:val="center"/>
          </w:tcPr>
          <w:p w:rsidR="00000000" w:rsidDel="00000000" w:rsidP="00000000" w:rsidRDefault="00000000" w:rsidRPr="00000000" w14:paraId="000002E7">
            <w:pPr>
              <w:contextualSpacing w:val="0"/>
              <w:rPr/>
            </w:pPr>
            <w:r w:rsidDel="00000000" w:rsidR="00000000" w:rsidRPr="00000000">
              <w:rPr>
                <w:rtl w:val="0"/>
              </w:rPr>
              <w:t xml:space="preserve">Велика, за рахунок потенційного зменшення конкурентів у покупця з запозиченням робочої технології. </w:t>
            </w:r>
          </w:p>
        </w:tc>
        <w:tc>
          <w:tcPr>
            <w:vAlign w:val="center"/>
          </w:tcPr>
          <w:p w:rsidR="00000000" w:rsidDel="00000000" w:rsidP="00000000" w:rsidRDefault="00000000" w:rsidRPr="00000000" w14:paraId="000002E8">
            <w:pPr>
              <w:contextualSpacing w:val="0"/>
              <w:rPr/>
            </w:pPr>
            <w:r w:rsidDel="00000000" w:rsidR="00000000" w:rsidRPr="00000000">
              <w:rPr>
                <w:rtl w:val="0"/>
              </w:rPr>
              <w:t xml:space="preserve">1 місяць</w:t>
            </w:r>
          </w:p>
        </w:tc>
      </w:tr>
      <w:tr>
        <w:tc>
          <w:tcPr>
            <w:vAlign w:val="center"/>
          </w:tcPr>
          <w:p w:rsidR="00000000" w:rsidDel="00000000" w:rsidP="00000000" w:rsidRDefault="00000000" w:rsidRPr="00000000" w14:paraId="000002E9">
            <w:pPr>
              <w:contextualSpacing w:val="0"/>
              <w:rPr/>
            </w:pPr>
            <w:r w:rsidDel="00000000" w:rsidR="00000000" w:rsidRPr="00000000">
              <w:rPr>
                <w:rtl w:val="0"/>
              </w:rPr>
              <w:t xml:space="preserve">3</w:t>
            </w:r>
          </w:p>
        </w:tc>
        <w:tc>
          <w:tcPr>
            <w:vAlign w:val="center"/>
          </w:tcPr>
          <w:p w:rsidR="00000000" w:rsidDel="00000000" w:rsidP="00000000" w:rsidRDefault="00000000" w:rsidRPr="00000000" w14:paraId="000002EA">
            <w:pPr>
              <w:contextualSpacing w:val="0"/>
              <w:rPr/>
            </w:pPr>
            <w:r w:rsidDel="00000000" w:rsidR="00000000" w:rsidRPr="00000000">
              <w:rPr>
                <w:rtl w:val="0"/>
              </w:rPr>
              <w:t xml:space="preserve">Створення додатку-психолога, що аналізує емоції людини на відео по вираженню обличчя</w:t>
            </w:r>
          </w:p>
        </w:tc>
        <w:tc>
          <w:tcPr>
            <w:vAlign w:val="center"/>
          </w:tcPr>
          <w:p w:rsidR="00000000" w:rsidDel="00000000" w:rsidP="00000000" w:rsidRDefault="00000000" w:rsidRPr="00000000" w14:paraId="000002EB">
            <w:pPr>
              <w:contextualSpacing w:val="0"/>
              <w:rPr/>
            </w:pPr>
            <w:r w:rsidDel="00000000" w:rsidR="00000000" w:rsidRPr="00000000">
              <w:rPr>
                <w:rtl w:val="0"/>
              </w:rPr>
              <w:t xml:space="preserve">Мала, оскільки більшість людей може не довіряти аналіз поведінки людини алгоритму</w:t>
            </w:r>
          </w:p>
        </w:tc>
        <w:tc>
          <w:tcPr>
            <w:vAlign w:val="center"/>
          </w:tcPr>
          <w:p w:rsidR="00000000" w:rsidDel="00000000" w:rsidP="00000000" w:rsidRDefault="00000000" w:rsidRPr="00000000" w14:paraId="000002EC">
            <w:pPr>
              <w:contextualSpacing w:val="0"/>
              <w:rPr/>
            </w:pPr>
            <w:r w:rsidDel="00000000" w:rsidR="00000000" w:rsidRPr="00000000">
              <w:rPr>
                <w:rtl w:val="0"/>
              </w:rPr>
              <w:t xml:space="preserve">5 місяців</w:t>
            </w:r>
          </w:p>
        </w:tc>
      </w:tr>
    </w:tbl>
    <w:p w:rsidR="00000000" w:rsidDel="00000000" w:rsidP="00000000" w:rsidRDefault="00000000" w:rsidRPr="00000000" w14:paraId="000002ED">
      <w:pPr>
        <w:spacing w:line="240" w:lineRule="auto"/>
        <w:contextualSpacing w:val="0"/>
        <w:jc w:val="right"/>
        <w:rPr/>
      </w:pPr>
      <w:r w:rsidDel="00000000" w:rsidR="00000000" w:rsidRPr="00000000">
        <w:rPr>
          <w:rtl w:val="0"/>
        </w:rPr>
      </w:r>
    </w:p>
    <w:p w:rsidR="00000000" w:rsidDel="00000000" w:rsidP="00000000" w:rsidRDefault="00000000" w:rsidRPr="00000000" w14:paraId="000002EE">
      <w:pPr>
        <w:spacing w:line="240" w:lineRule="auto"/>
        <w:contextualSpacing w:val="0"/>
        <w:jc w:val="right"/>
        <w:rPr/>
      </w:pPr>
      <w:r w:rsidDel="00000000" w:rsidR="00000000" w:rsidRPr="00000000">
        <w:rPr>
          <w:rtl w:val="0"/>
        </w:rPr>
      </w:r>
    </w:p>
    <w:p w:rsidR="00000000" w:rsidDel="00000000" w:rsidP="00000000" w:rsidRDefault="00000000" w:rsidRPr="00000000" w14:paraId="000002EF">
      <w:pPr>
        <w:spacing w:line="240" w:lineRule="auto"/>
        <w:contextualSpacing w:val="0"/>
        <w:jc w:val="right"/>
        <w:rPr/>
      </w:pPr>
      <w:r w:rsidDel="00000000" w:rsidR="00000000" w:rsidRPr="00000000">
        <w:rPr>
          <w:rtl w:val="0"/>
        </w:rPr>
      </w:r>
    </w:p>
    <w:p w:rsidR="00000000" w:rsidDel="00000000" w:rsidP="00000000" w:rsidRDefault="00000000" w:rsidRPr="00000000" w14:paraId="000002F0">
      <w:pPr>
        <w:spacing w:line="240" w:lineRule="auto"/>
        <w:contextualSpacing w:val="0"/>
        <w:jc w:val="right"/>
        <w:rPr/>
      </w:pPr>
      <w:r w:rsidDel="00000000" w:rsidR="00000000" w:rsidRPr="00000000">
        <w:rPr>
          <w:rtl w:val="0"/>
        </w:rPr>
      </w:r>
    </w:p>
    <w:p w:rsidR="00000000" w:rsidDel="00000000" w:rsidP="00000000" w:rsidRDefault="00000000" w:rsidRPr="00000000" w14:paraId="000002F1">
      <w:pPr>
        <w:contextualSpacing w:val="0"/>
        <w:rPr/>
      </w:pPr>
      <w:r w:rsidDel="00000000" w:rsidR="00000000" w:rsidRPr="00000000">
        <w:br w:type="page"/>
      </w:r>
      <w:r w:rsidDel="00000000" w:rsidR="00000000" w:rsidRPr="00000000">
        <w:rPr>
          <w:rtl w:val="0"/>
        </w:rPr>
      </w:r>
    </w:p>
    <w:p w:rsidR="00000000" w:rsidDel="00000000" w:rsidP="00000000" w:rsidRDefault="00000000" w:rsidRPr="00000000" w14:paraId="000002F2">
      <w:pPr>
        <w:spacing w:line="240" w:lineRule="auto"/>
        <w:contextualSpacing w:val="0"/>
        <w:jc w:val="right"/>
        <w:rPr/>
      </w:pPr>
      <w:r w:rsidDel="00000000" w:rsidR="00000000" w:rsidRPr="00000000">
        <w:rPr>
          <w:rtl w:val="0"/>
        </w:rPr>
        <w:t xml:space="preserve">Таблиця 13</w:t>
      </w:r>
    </w:p>
    <w:p w:rsidR="00000000" w:rsidDel="00000000" w:rsidP="00000000" w:rsidRDefault="00000000" w:rsidRPr="00000000" w14:paraId="000002F3">
      <w:pPr>
        <w:spacing w:line="240" w:lineRule="auto"/>
        <w:contextualSpacing w:val="0"/>
        <w:jc w:val="center"/>
        <w:rPr/>
      </w:pPr>
      <w:r w:rsidDel="00000000" w:rsidR="00000000" w:rsidRPr="00000000">
        <w:rPr>
          <w:rtl w:val="0"/>
        </w:rPr>
        <w:t xml:space="preserve">SWOT- аналіз стартап-проекту</w:t>
      </w:r>
    </w:p>
    <w:tbl>
      <w:tblPr>
        <w:tblStyle w:val="Table16"/>
        <w:tblW w:w="9345.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672"/>
        <w:gridCol w:w="4673"/>
        <w:tblGridChange w:id="0">
          <w:tblGrid>
            <w:gridCol w:w="4672"/>
            <w:gridCol w:w="4673"/>
          </w:tblGrid>
        </w:tblGridChange>
      </w:tblGrid>
      <w:tr>
        <w:tc>
          <w:tcPr/>
          <w:p w:rsidR="00000000" w:rsidDel="00000000" w:rsidP="00000000" w:rsidRDefault="00000000" w:rsidRPr="00000000" w14:paraId="000002F4">
            <w:pPr>
              <w:contextualSpacing w:val="0"/>
              <w:rPr/>
            </w:pPr>
            <w:r w:rsidDel="00000000" w:rsidR="00000000" w:rsidRPr="00000000">
              <w:rPr>
                <w:rtl w:val="0"/>
              </w:rPr>
              <w:t xml:space="preserve">Сильні сторони: </w:t>
            </w:r>
          </w:p>
          <w:p w:rsidR="00000000" w:rsidDel="00000000" w:rsidP="00000000" w:rsidRDefault="00000000" w:rsidRPr="00000000" w14:paraId="000002F5">
            <w:pPr>
              <w:contextualSpacing w:val="0"/>
              <w:rPr/>
            </w:pPr>
            <w:r w:rsidDel="00000000" w:rsidR="00000000" w:rsidRPr="00000000">
              <w:rPr>
                <w:rtl w:val="0"/>
              </w:rPr>
              <w:t xml:space="preserve">Точне визначення рис обличчя</w:t>
            </w:r>
          </w:p>
          <w:p w:rsidR="00000000" w:rsidDel="00000000" w:rsidP="00000000" w:rsidRDefault="00000000" w:rsidRPr="00000000" w14:paraId="000002F6">
            <w:pPr>
              <w:contextualSpacing w:val="0"/>
              <w:rPr/>
            </w:pPr>
            <w:r w:rsidDel="00000000" w:rsidR="00000000" w:rsidRPr="00000000">
              <w:rPr>
                <w:rtl w:val="0"/>
              </w:rPr>
              <w:t xml:space="preserve">Визначення напряму погляду</w:t>
            </w:r>
          </w:p>
          <w:p w:rsidR="00000000" w:rsidDel="00000000" w:rsidP="00000000" w:rsidRDefault="00000000" w:rsidRPr="00000000" w14:paraId="000002F7">
            <w:pPr>
              <w:contextualSpacing w:val="0"/>
              <w:rPr/>
            </w:pPr>
            <w:r w:rsidDel="00000000" w:rsidR="00000000" w:rsidRPr="00000000">
              <w:rPr>
                <w:rtl w:val="0"/>
              </w:rPr>
              <w:t xml:space="preserve">Швидкість розпізнавання</w:t>
            </w:r>
          </w:p>
        </w:tc>
        <w:tc>
          <w:tcPr/>
          <w:p w:rsidR="00000000" w:rsidDel="00000000" w:rsidP="00000000" w:rsidRDefault="00000000" w:rsidRPr="00000000" w14:paraId="000002F8">
            <w:pPr>
              <w:contextualSpacing w:val="0"/>
              <w:rPr/>
            </w:pPr>
            <w:r w:rsidDel="00000000" w:rsidR="00000000" w:rsidRPr="00000000">
              <w:rPr>
                <w:rtl w:val="0"/>
              </w:rPr>
              <w:t xml:space="preserve">Слабкі сторони:</w:t>
            </w:r>
          </w:p>
          <w:p w:rsidR="00000000" w:rsidDel="00000000" w:rsidP="00000000" w:rsidRDefault="00000000" w:rsidRPr="00000000" w14:paraId="000002F9">
            <w:pPr>
              <w:contextualSpacing w:val="0"/>
              <w:rPr/>
            </w:pPr>
            <w:r w:rsidDel="00000000" w:rsidR="00000000" w:rsidRPr="00000000">
              <w:rPr>
                <w:rtl w:val="0"/>
              </w:rPr>
              <w:t xml:space="preserve">Можливість відрізняти одне обличчя від іншого</w:t>
            </w:r>
          </w:p>
        </w:tc>
      </w:tr>
      <w:tr>
        <w:tc>
          <w:tcPr/>
          <w:p w:rsidR="00000000" w:rsidDel="00000000" w:rsidP="00000000" w:rsidRDefault="00000000" w:rsidRPr="00000000" w14:paraId="000002FA">
            <w:pPr>
              <w:contextualSpacing w:val="0"/>
              <w:rPr/>
            </w:pPr>
            <w:r w:rsidDel="00000000" w:rsidR="00000000" w:rsidRPr="00000000">
              <w:rPr>
                <w:rtl w:val="0"/>
              </w:rPr>
              <w:t xml:space="preserve">Можливості:</w:t>
            </w:r>
          </w:p>
          <w:p w:rsidR="00000000" w:rsidDel="00000000" w:rsidP="00000000" w:rsidRDefault="00000000" w:rsidRPr="00000000" w14:paraId="000002FB">
            <w:pPr>
              <w:contextualSpacing w:val="0"/>
              <w:rPr/>
            </w:pPr>
            <w:r w:rsidDel="00000000" w:rsidR="00000000" w:rsidRPr="00000000">
              <w:rPr>
                <w:rtl w:val="0"/>
              </w:rPr>
              <w:t xml:space="preserve">Популяризація</w:t>
            </w:r>
          </w:p>
          <w:p w:rsidR="00000000" w:rsidDel="00000000" w:rsidP="00000000" w:rsidRDefault="00000000" w:rsidRPr="00000000" w14:paraId="000002FC">
            <w:pPr>
              <w:contextualSpacing w:val="0"/>
              <w:rPr/>
            </w:pPr>
            <w:r w:rsidDel="00000000" w:rsidR="00000000" w:rsidRPr="00000000">
              <w:rPr>
                <w:rtl w:val="0"/>
              </w:rPr>
              <w:t xml:space="preserve">Анімація</w:t>
            </w:r>
          </w:p>
        </w:tc>
        <w:tc>
          <w:tcPr/>
          <w:p w:rsidR="00000000" w:rsidDel="00000000" w:rsidP="00000000" w:rsidRDefault="00000000" w:rsidRPr="00000000" w14:paraId="000002FD">
            <w:pPr>
              <w:contextualSpacing w:val="0"/>
              <w:rPr/>
            </w:pPr>
            <w:r w:rsidDel="00000000" w:rsidR="00000000" w:rsidRPr="00000000">
              <w:rPr>
                <w:rtl w:val="0"/>
              </w:rPr>
              <w:t xml:space="preserve">Загрози:</w:t>
            </w:r>
          </w:p>
          <w:p w:rsidR="00000000" w:rsidDel="00000000" w:rsidP="00000000" w:rsidRDefault="00000000" w:rsidRPr="00000000" w14:paraId="000002FE">
            <w:pPr>
              <w:contextualSpacing w:val="0"/>
              <w:rPr/>
            </w:pPr>
            <w:r w:rsidDel="00000000" w:rsidR="00000000" w:rsidRPr="00000000">
              <w:rPr>
                <w:rtl w:val="0"/>
              </w:rPr>
              <w:t xml:space="preserve">Невідомість бренду</w:t>
            </w:r>
          </w:p>
          <w:p w:rsidR="00000000" w:rsidDel="00000000" w:rsidP="00000000" w:rsidRDefault="00000000" w:rsidRPr="00000000" w14:paraId="000002FF">
            <w:pPr>
              <w:contextualSpacing w:val="0"/>
              <w:rPr/>
            </w:pPr>
            <w:r w:rsidDel="00000000" w:rsidR="00000000" w:rsidRPr="00000000">
              <w:rPr>
                <w:rtl w:val="0"/>
              </w:rPr>
              <w:t xml:space="preserve">Консервативність клієнтів</w:t>
            </w:r>
          </w:p>
        </w:tc>
      </w:tr>
    </w:tbl>
    <w:p w:rsidR="00000000" w:rsidDel="00000000" w:rsidP="00000000" w:rsidRDefault="00000000" w:rsidRPr="00000000" w14:paraId="00000300">
      <w:pPr>
        <w:spacing w:line="240" w:lineRule="auto"/>
        <w:contextualSpacing w:val="0"/>
        <w:rPr/>
      </w:pPr>
      <w:r w:rsidDel="00000000" w:rsidR="00000000" w:rsidRPr="00000000">
        <w:rPr>
          <w:rtl w:val="0"/>
        </w:rPr>
      </w:r>
    </w:p>
    <w:p w:rsidR="00000000" w:rsidDel="00000000" w:rsidP="00000000" w:rsidRDefault="00000000" w:rsidRPr="00000000" w14:paraId="00000301">
      <w:pPr>
        <w:spacing w:line="240" w:lineRule="auto"/>
        <w:contextualSpacing w:val="0"/>
        <w:jc w:val="right"/>
        <w:rPr/>
      </w:pPr>
      <w:r w:rsidDel="00000000" w:rsidR="00000000" w:rsidRPr="00000000">
        <w:rPr>
          <w:rtl w:val="0"/>
        </w:rPr>
        <w:t xml:space="preserve">Таблиця 14</w:t>
      </w:r>
    </w:p>
    <w:p w:rsidR="00000000" w:rsidDel="00000000" w:rsidP="00000000" w:rsidRDefault="00000000" w:rsidRPr="00000000" w14:paraId="00000302">
      <w:pPr>
        <w:spacing w:line="240" w:lineRule="auto"/>
        <w:contextualSpacing w:val="0"/>
        <w:jc w:val="center"/>
        <w:rPr/>
      </w:pPr>
      <w:r w:rsidDel="00000000" w:rsidR="00000000" w:rsidRPr="00000000">
        <w:rPr>
          <w:rtl w:val="0"/>
        </w:rPr>
        <w:t xml:space="preserve">Визначення базової стратегії розвитку</w:t>
      </w:r>
    </w:p>
    <w:tbl>
      <w:tblPr>
        <w:tblStyle w:val="Table17"/>
        <w:tblW w:w="9345.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94"/>
        <w:gridCol w:w="2520"/>
        <w:gridCol w:w="1619"/>
        <w:gridCol w:w="2887"/>
        <w:gridCol w:w="1725"/>
        <w:tblGridChange w:id="0">
          <w:tblGrid>
            <w:gridCol w:w="594"/>
            <w:gridCol w:w="2520"/>
            <w:gridCol w:w="1619"/>
            <w:gridCol w:w="2887"/>
            <w:gridCol w:w="1725"/>
          </w:tblGrid>
        </w:tblGridChange>
      </w:tblGrid>
      <w:tr>
        <w:tc>
          <w:tcPr>
            <w:vAlign w:val="center"/>
          </w:tcPr>
          <w:p w:rsidR="00000000" w:rsidDel="00000000" w:rsidP="00000000" w:rsidRDefault="00000000" w:rsidRPr="00000000" w14:paraId="00000303">
            <w:pPr>
              <w:contextualSpacing w:val="0"/>
              <w:jc w:val="center"/>
              <w:rPr/>
            </w:pPr>
            <w:r w:rsidDel="00000000" w:rsidR="00000000" w:rsidRPr="00000000">
              <w:rPr>
                <w:rtl w:val="0"/>
              </w:rPr>
              <w:t xml:space="preserve">№ п/п</w:t>
            </w:r>
          </w:p>
        </w:tc>
        <w:tc>
          <w:tcPr>
            <w:vAlign w:val="center"/>
          </w:tcPr>
          <w:p w:rsidR="00000000" w:rsidDel="00000000" w:rsidP="00000000" w:rsidRDefault="00000000" w:rsidRPr="00000000" w14:paraId="00000304">
            <w:pPr>
              <w:contextualSpacing w:val="0"/>
              <w:jc w:val="center"/>
              <w:rPr/>
            </w:pPr>
            <w:r w:rsidDel="00000000" w:rsidR="00000000" w:rsidRPr="00000000">
              <w:rPr>
                <w:rtl w:val="0"/>
              </w:rPr>
              <w:t xml:space="preserve">Обрана альтернатива розвитку проекту</w:t>
            </w:r>
          </w:p>
        </w:tc>
        <w:tc>
          <w:tcPr>
            <w:vAlign w:val="center"/>
          </w:tcPr>
          <w:p w:rsidR="00000000" w:rsidDel="00000000" w:rsidP="00000000" w:rsidRDefault="00000000" w:rsidRPr="00000000" w14:paraId="00000305">
            <w:pPr>
              <w:contextualSpacing w:val="0"/>
              <w:jc w:val="center"/>
              <w:rPr/>
            </w:pPr>
            <w:r w:rsidDel="00000000" w:rsidR="00000000" w:rsidRPr="00000000">
              <w:rPr>
                <w:rtl w:val="0"/>
              </w:rPr>
              <w:t xml:space="preserve">Стратегія охоплення ринку</w:t>
            </w:r>
          </w:p>
        </w:tc>
        <w:tc>
          <w:tcPr>
            <w:vAlign w:val="center"/>
          </w:tcPr>
          <w:p w:rsidR="00000000" w:rsidDel="00000000" w:rsidP="00000000" w:rsidRDefault="00000000" w:rsidRPr="00000000" w14:paraId="00000306">
            <w:pPr>
              <w:contextualSpacing w:val="0"/>
              <w:jc w:val="center"/>
              <w:rPr/>
            </w:pPr>
            <w:r w:rsidDel="00000000" w:rsidR="00000000" w:rsidRPr="00000000">
              <w:rPr>
                <w:rtl w:val="0"/>
              </w:rPr>
              <w:t xml:space="preserve">Ключові конкурентоспроможні позиції відповідно до обраної альтернативи</w:t>
            </w:r>
          </w:p>
        </w:tc>
        <w:tc>
          <w:tcPr>
            <w:vAlign w:val="center"/>
          </w:tcPr>
          <w:p w:rsidR="00000000" w:rsidDel="00000000" w:rsidP="00000000" w:rsidRDefault="00000000" w:rsidRPr="00000000" w14:paraId="00000307">
            <w:pPr>
              <w:contextualSpacing w:val="0"/>
              <w:jc w:val="center"/>
              <w:rPr/>
            </w:pPr>
            <w:r w:rsidDel="00000000" w:rsidR="00000000" w:rsidRPr="00000000">
              <w:rPr>
                <w:rtl w:val="0"/>
              </w:rPr>
              <w:t xml:space="preserve">Базова стратегія розвитку</w:t>
            </w:r>
          </w:p>
        </w:tc>
      </w:tr>
      <w:tr>
        <w:tc>
          <w:tcPr>
            <w:vAlign w:val="center"/>
          </w:tcPr>
          <w:p w:rsidR="00000000" w:rsidDel="00000000" w:rsidP="00000000" w:rsidRDefault="00000000" w:rsidRPr="00000000" w14:paraId="00000308">
            <w:pPr>
              <w:contextualSpacing w:val="0"/>
              <w:jc w:val="center"/>
              <w:rPr/>
            </w:pPr>
            <w:r w:rsidDel="00000000" w:rsidR="00000000" w:rsidRPr="00000000">
              <w:rPr>
                <w:rtl w:val="0"/>
              </w:rPr>
              <w:t xml:space="preserve">1</w:t>
            </w:r>
          </w:p>
        </w:tc>
        <w:tc>
          <w:tcPr>
            <w:vAlign w:val="center"/>
          </w:tcPr>
          <w:p w:rsidR="00000000" w:rsidDel="00000000" w:rsidP="00000000" w:rsidRDefault="00000000" w:rsidRPr="00000000" w14:paraId="00000309">
            <w:pPr>
              <w:contextualSpacing w:val="0"/>
              <w:rPr/>
            </w:pPr>
            <w:r w:rsidDel="00000000" w:rsidR="00000000" w:rsidRPr="00000000">
              <w:rPr>
                <w:rtl w:val="0"/>
              </w:rPr>
              <w:t xml:space="preserve">Створення легкого для використання додатку для запису відео с ефектами(макіяж, використання замість обличчя моделіб що повторює рухи)</w:t>
            </w:r>
          </w:p>
        </w:tc>
        <w:tc>
          <w:tcPr>
            <w:vAlign w:val="center"/>
          </w:tcPr>
          <w:p w:rsidR="00000000" w:rsidDel="00000000" w:rsidP="00000000" w:rsidRDefault="00000000" w:rsidRPr="00000000" w14:paraId="0000030A">
            <w:pPr>
              <w:contextualSpacing w:val="0"/>
              <w:rPr/>
            </w:pPr>
            <w:r w:rsidDel="00000000" w:rsidR="00000000" w:rsidRPr="00000000">
              <w:rPr>
                <w:rtl w:val="0"/>
              </w:rPr>
              <w:t xml:space="preserve">Стратегія диферен-ційованого маркетингу</w:t>
            </w:r>
          </w:p>
        </w:tc>
        <w:tc>
          <w:tcPr>
            <w:vAlign w:val="center"/>
          </w:tcPr>
          <w:p w:rsidR="00000000" w:rsidDel="00000000" w:rsidP="00000000" w:rsidRDefault="00000000" w:rsidRPr="00000000" w14:paraId="0000030B">
            <w:pPr>
              <w:contextualSpacing w:val="0"/>
              <w:rPr/>
            </w:pPr>
            <w:r w:rsidDel="00000000" w:rsidR="00000000" w:rsidRPr="00000000">
              <w:rPr>
                <w:rtl w:val="0"/>
              </w:rPr>
              <w:t xml:space="preserve">Точне визначення рис обличчя</w:t>
            </w:r>
          </w:p>
          <w:p w:rsidR="00000000" w:rsidDel="00000000" w:rsidP="00000000" w:rsidRDefault="00000000" w:rsidRPr="00000000" w14:paraId="0000030C">
            <w:pPr>
              <w:contextualSpacing w:val="0"/>
              <w:rPr/>
            </w:pPr>
            <w:r w:rsidDel="00000000" w:rsidR="00000000" w:rsidRPr="00000000">
              <w:rPr>
                <w:rtl w:val="0"/>
              </w:rPr>
              <w:t xml:space="preserve">Визначення напряму погляду</w:t>
            </w:r>
          </w:p>
          <w:p w:rsidR="00000000" w:rsidDel="00000000" w:rsidP="00000000" w:rsidRDefault="00000000" w:rsidRPr="00000000" w14:paraId="0000030D">
            <w:pPr>
              <w:contextualSpacing w:val="0"/>
              <w:rPr/>
            </w:pPr>
            <w:r w:rsidDel="00000000" w:rsidR="00000000" w:rsidRPr="00000000">
              <w:rPr>
                <w:rtl w:val="0"/>
              </w:rPr>
              <w:t xml:space="preserve">Знаходження об’ємного обличчя</w:t>
            </w:r>
          </w:p>
        </w:tc>
        <w:tc>
          <w:tcPr>
            <w:vAlign w:val="center"/>
          </w:tcPr>
          <w:p w:rsidR="00000000" w:rsidDel="00000000" w:rsidP="00000000" w:rsidRDefault="00000000" w:rsidRPr="00000000" w14:paraId="0000030E">
            <w:pPr>
              <w:contextualSpacing w:val="0"/>
              <w:rPr/>
            </w:pPr>
            <w:r w:rsidDel="00000000" w:rsidR="00000000" w:rsidRPr="00000000">
              <w:rPr>
                <w:rtl w:val="0"/>
              </w:rPr>
              <w:t xml:space="preserve">Стратегія спеціалізації</w:t>
            </w:r>
          </w:p>
        </w:tc>
      </w:tr>
    </w:tbl>
    <w:p w:rsidR="00000000" w:rsidDel="00000000" w:rsidP="00000000" w:rsidRDefault="00000000" w:rsidRPr="00000000" w14:paraId="0000030F">
      <w:pPr>
        <w:spacing w:line="240" w:lineRule="auto"/>
        <w:contextualSpacing w:val="0"/>
        <w:jc w:val="right"/>
        <w:rPr/>
      </w:pPr>
      <w:r w:rsidDel="00000000" w:rsidR="00000000" w:rsidRPr="00000000">
        <w:rPr>
          <w:rtl w:val="0"/>
        </w:rPr>
      </w:r>
    </w:p>
    <w:p w:rsidR="00000000" w:rsidDel="00000000" w:rsidP="00000000" w:rsidRDefault="00000000" w:rsidRPr="00000000" w14:paraId="00000310">
      <w:pPr>
        <w:spacing w:line="240" w:lineRule="auto"/>
        <w:contextualSpacing w:val="0"/>
        <w:jc w:val="right"/>
        <w:rPr/>
      </w:pPr>
      <w:r w:rsidDel="00000000" w:rsidR="00000000" w:rsidRPr="00000000">
        <w:rPr>
          <w:rtl w:val="0"/>
        </w:rPr>
      </w:r>
    </w:p>
    <w:p w:rsidR="00000000" w:rsidDel="00000000" w:rsidP="00000000" w:rsidRDefault="00000000" w:rsidRPr="00000000" w14:paraId="00000311">
      <w:pPr>
        <w:spacing w:line="240" w:lineRule="auto"/>
        <w:contextualSpacing w:val="0"/>
        <w:jc w:val="right"/>
        <w:rPr/>
      </w:pPr>
      <w:r w:rsidDel="00000000" w:rsidR="00000000" w:rsidRPr="00000000">
        <w:rPr>
          <w:rtl w:val="0"/>
        </w:rPr>
      </w:r>
    </w:p>
    <w:p w:rsidR="00000000" w:rsidDel="00000000" w:rsidP="00000000" w:rsidRDefault="00000000" w:rsidRPr="00000000" w14:paraId="00000312">
      <w:pPr>
        <w:spacing w:line="240" w:lineRule="auto"/>
        <w:contextualSpacing w:val="0"/>
        <w:jc w:val="right"/>
        <w:rPr/>
      </w:pPr>
      <w:r w:rsidDel="00000000" w:rsidR="00000000" w:rsidRPr="00000000">
        <w:rPr>
          <w:rtl w:val="0"/>
        </w:rPr>
      </w:r>
    </w:p>
    <w:p w:rsidR="00000000" w:rsidDel="00000000" w:rsidP="00000000" w:rsidRDefault="00000000" w:rsidRPr="00000000" w14:paraId="00000313">
      <w:pPr>
        <w:spacing w:line="240" w:lineRule="auto"/>
        <w:contextualSpacing w:val="0"/>
        <w:jc w:val="right"/>
        <w:rPr/>
      </w:pPr>
      <w:r w:rsidDel="00000000" w:rsidR="00000000" w:rsidRPr="00000000">
        <w:rPr>
          <w:rtl w:val="0"/>
        </w:rPr>
      </w:r>
    </w:p>
    <w:p w:rsidR="00000000" w:rsidDel="00000000" w:rsidP="00000000" w:rsidRDefault="00000000" w:rsidRPr="00000000" w14:paraId="00000314">
      <w:pPr>
        <w:spacing w:line="240" w:lineRule="auto"/>
        <w:contextualSpacing w:val="0"/>
        <w:jc w:val="right"/>
        <w:rPr/>
      </w:pPr>
      <w:r w:rsidDel="00000000" w:rsidR="00000000" w:rsidRPr="00000000">
        <w:rPr>
          <w:rtl w:val="0"/>
        </w:rPr>
      </w:r>
    </w:p>
    <w:p w:rsidR="00000000" w:rsidDel="00000000" w:rsidP="00000000" w:rsidRDefault="00000000" w:rsidRPr="00000000" w14:paraId="00000315">
      <w:pPr>
        <w:spacing w:line="240" w:lineRule="auto"/>
        <w:contextualSpacing w:val="0"/>
        <w:jc w:val="right"/>
        <w:rPr/>
      </w:pPr>
      <w:r w:rsidDel="00000000" w:rsidR="00000000" w:rsidRPr="00000000">
        <w:rPr>
          <w:rtl w:val="0"/>
        </w:rPr>
      </w:r>
    </w:p>
    <w:p w:rsidR="00000000" w:rsidDel="00000000" w:rsidP="00000000" w:rsidRDefault="00000000" w:rsidRPr="00000000" w14:paraId="00000316">
      <w:pPr>
        <w:spacing w:line="240" w:lineRule="auto"/>
        <w:contextualSpacing w:val="0"/>
        <w:jc w:val="right"/>
        <w:rPr/>
      </w:pPr>
      <w:r w:rsidDel="00000000" w:rsidR="00000000" w:rsidRPr="00000000">
        <w:rPr>
          <w:rtl w:val="0"/>
        </w:rPr>
      </w:r>
    </w:p>
    <w:p w:rsidR="00000000" w:rsidDel="00000000" w:rsidP="00000000" w:rsidRDefault="00000000" w:rsidRPr="00000000" w14:paraId="00000317">
      <w:pPr>
        <w:spacing w:line="240" w:lineRule="auto"/>
        <w:contextualSpacing w:val="0"/>
        <w:jc w:val="right"/>
        <w:rPr/>
      </w:pPr>
      <w:r w:rsidDel="00000000" w:rsidR="00000000" w:rsidRPr="00000000">
        <w:rPr>
          <w:rtl w:val="0"/>
        </w:rPr>
        <w:t xml:space="preserve">Таблиця 15</w:t>
      </w:r>
    </w:p>
    <w:p w:rsidR="00000000" w:rsidDel="00000000" w:rsidP="00000000" w:rsidRDefault="00000000" w:rsidRPr="00000000" w14:paraId="00000318">
      <w:pPr>
        <w:spacing w:line="240" w:lineRule="auto"/>
        <w:contextualSpacing w:val="0"/>
        <w:jc w:val="center"/>
        <w:rPr/>
      </w:pPr>
      <w:r w:rsidDel="00000000" w:rsidR="00000000" w:rsidRPr="00000000">
        <w:rPr>
          <w:rtl w:val="0"/>
        </w:rPr>
        <w:t xml:space="preserve">Вибір цільових груп потенційних споживачів</w:t>
      </w:r>
    </w:p>
    <w:tbl>
      <w:tblPr>
        <w:tblStyle w:val="Table18"/>
        <w:tblW w:w="9345.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94"/>
        <w:gridCol w:w="2133"/>
        <w:gridCol w:w="1581"/>
        <w:gridCol w:w="1751"/>
        <w:gridCol w:w="1864"/>
        <w:gridCol w:w="1422"/>
        <w:tblGridChange w:id="0">
          <w:tblGrid>
            <w:gridCol w:w="594"/>
            <w:gridCol w:w="2133"/>
            <w:gridCol w:w="1581"/>
            <w:gridCol w:w="1751"/>
            <w:gridCol w:w="1864"/>
            <w:gridCol w:w="1422"/>
          </w:tblGrid>
        </w:tblGridChange>
      </w:tblGrid>
      <w:tr>
        <w:tc>
          <w:tcPr>
            <w:vAlign w:val="center"/>
          </w:tcPr>
          <w:p w:rsidR="00000000" w:rsidDel="00000000" w:rsidP="00000000" w:rsidRDefault="00000000" w:rsidRPr="00000000" w14:paraId="00000319">
            <w:pPr>
              <w:contextualSpacing w:val="0"/>
              <w:jc w:val="center"/>
              <w:rPr/>
            </w:pPr>
            <w:r w:rsidDel="00000000" w:rsidR="00000000" w:rsidRPr="00000000">
              <w:rPr>
                <w:rtl w:val="0"/>
              </w:rPr>
              <w:t xml:space="preserve">№ п/п</w:t>
            </w:r>
          </w:p>
        </w:tc>
        <w:tc>
          <w:tcPr>
            <w:vAlign w:val="center"/>
          </w:tcPr>
          <w:p w:rsidR="00000000" w:rsidDel="00000000" w:rsidP="00000000" w:rsidRDefault="00000000" w:rsidRPr="00000000" w14:paraId="0000031A">
            <w:pPr>
              <w:contextualSpacing w:val="0"/>
              <w:jc w:val="center"/>
              <w:rPr/>
            </w:pPr>
            <w:r w:rsidDel="00000000" w:rsidR="00000000" w:rsidRPr="00000000">
              <w:rPr>
                <w:rtl w:val="0"/>
              </w:rPr>
              <w:t xml:space="preserve">Опис профілю цільової групи потенційних клієнтів</w:t>
            </w:r>
          </w:p>
        </w:tc>
        <w:tc>
          <w:tcPr>
            <w:vAlign w:val="center"/>
          </w:tcPr>
          <w:p w:rsidR="00000000" w:rsidDel="00000000" w:rsidP="00000000" w:rsidRDefault="00000000" w:rsidRPr="00000000" w14:paraId="0000031B">
            <w:pPr>
              <w:contextualSpacing w:val="0"/>
              <w:jc w:val="center"/>
              <w:rPr/>
            </w:pPr>
            <w:r w:rsidDel="00000000" w:rsidR="00000000" w:rsidRPr="00000000">
              <w:rPr>
                <w:rtl w:val="0"/>
              </w:rPr>
              <w:t xml:space="preserve">Готовність споживачів сприйняти продукт</w:t>
            </w:r>
          </w:p>
        </w:tc>
        <w:tc>
          <w:tcPr>
            <w:vAlign w:val="center"/>
          </w:tcPr>
          <w:p w:rsidR="00000000" w:rsidDel="00000000" w:rsidP="00000000" w:rsidRDefault="00000000" w:rsidRPr="00000000" w14:paraId="0000031C">
            <w:pPr>
              <w:contextualSpacing w:val="0"/>
              <w:jc w:val="center"/>
              <w:rPr/>
            </w:pPr>
            <w:r w:rsidDel="00000000" w:rsidR="00000000" w:rsidRPr="00000000">
              <w:rPr>
                <w:rtl w:val="0"/>
              </w:rPr>
              <w:t xml:space="preserve">Орієнтовний попит в межах цільової групи</w:t>
            </w:r>
          </w:p>
        </w:tc>
        <w:tc>
          <w:tcPr>
            <w:vAlign w:val="center"/>
          </w:tcPr>
          <w:p w:rsidR="00000000" w:rsidDel="00000000" w:rsidP="00000000" w:rsidRDefault="00000000" w:rsidRPr="00000000" w14:paraId="0000031D">
            <w:pPr>
              <w:contextualSpacing w:val="0"/>
              <w:jc w:val="center"/>
              <w:rPr/>
            </w:pPr>
            <w:r w:rsidDel="00000000" w:rsidR="00000000" w:rsidRPr="00000000">
              <w:rPr>
                <w:rtl w:val="0"/>
              </w:rPr>
              <w:t xml:space="preserve">Інтенсивність конкуренції в сегменті</w:t>
            </w:r>
          </w:p>
        </w:tc>
        <w:tc>
          <w:tcPr>
            <w:vAlign w:val="center"/>
          </w:tcPr>
          <w:p w:rsidR="00000000" w:rsidDel="00000000" w:rsidP="00000000" w:rsidRDefault="00000000" w:rsidRPr="00000000" w14:paraId="0000031E">
            <w:pPr>
              <w:contextualSpacing w:val="0"/>
              <w:jc w:val="center"/>
              <w:rPr/>
            </w:pPr>
            <w:r w:rsidDel="00000000" w:rsidR="00000000" w:rsidRPr="00000000">
              <w:rPr>
                <w:rtl w:val="0"/>
              </w:rPr>
              <w:t xml:space="preserve">Простота входу у сегмент</w:t>
            </w:r>
          </w:p>
        </w:tc>
      </w:tr>
      <w:tr>
        <w:tc>
          <w:tcPr>
            <w:vAlign w:val="center"/>
          </w:tcPr>
          <w:p w:rsidR="00000000" w:rsidDel="00000000" w:rsidP="00000000" w:rsidRDefault="00000000" w:rsidRPr="00000000" w14:paraId="0000031F">
            <w:pPr>
              <w:contextualSpacing w:val="0"/>
              <w:jc w:val="center"/>
              <w:rPr/>
            </w:pPr>
            <w:r w:rsidDel="00000000" w:rsidR="00000000" w:rsidRPr="00000000">
              <w:rPr>
                <w:rtl w:val="0"/>
              </w:rPr>
              <w:t xml:space="preserve">1</w:t>
            </w:r>
          </w:p>
        </w:tc>
        <w:tc>
          <w:tcPr>
            <w:vAlign w:val="center"/>
          </w:tcPr>
          <w:p w:rsidR="00000000" w:rsidDel="00000000" w:rsidP="00000000" w:rsidRDefault="00000000" w:rsidRPr="00000000" w14:paraId="00000320">
            <w:pPr>
              <w:contextualSpacing w:val="0"/>
              <w:rPr/>
            </w:pPr>
            <w:r w:rsidDel="00000000" w:rsidR="00000000" w:rsidRPr="00000000">
              <w:rPr>
                <w:rtl w:val="0"/>
              </w:rPr>
              <w:t xml:space="preserve">Виробники відео та анімаційного контенту</w:t>
            </w:r>
          </w:p>
        </w:tc>
        <w:tc>
          <w:tcPr>
            <w:vAlign w:val="center"/>
          </w:tcPr>
          <w:p w:rsidR="00000000" w:rsidDel="00000000" w:rsidP="00000000" w:rsidRDefault="00000000" w:rsidRPr="00000000" w14:paraId="00000321">
            <w:pPr>
              <w:contextualSpacing w:val="0"/>
              <w:rPr/>
            </w:pPr>
            <w:r w:rsidDel="00000000" w:rsidR="00000000" w:rsidRPr="00000000">
              <w:rPr>
                <w:rtl w:val="0"/>
              </w:rPr>
              <w:t xml:space="preserve">Так</w:t>
            </w:r>
          </w:p>
        </w:tc>
        <w:tc>
          <w:tcPr>
            <w:vAlign w:val="center"/>
          </w:tcPr>
          <w:p w:rsidR="00000000" w:rsidDel="00000000" w:rsidP="00000000" w:rsidRDefault="00000000" w:rsidRPr="00000000" w14:paraId="00000322">
            <w:pPr>
              <w:contextualSpacing w:val="0"/>
              <w:rPr/>
            </w:pPr>
            <w:r w:rsidDel="00000000" w:rsidR="00000000" w:rsidRPr="00000000">
              <w:rPr>
                <w:rtl w:val="0"/>
              </w:rPr>
              <w:t xml:space="preserve">Є</w:t>
            </w:r>
          </w:p>
        </w:tc>
        <w:tc>
          <w:tcPr>
            <w:vAlign w:val="center"/>
          </w:tcPr>
          <w:p w:rsidR="00000000" w:rsidDel="00000000" w:rsidP="00000000" w:rsidRDefault="00000000" w:rsidRPr="00000000" w14:paraId="00000323">
            <w:pPr>
              <w:contextualSpacing w:val="0"/>
              <w:rPr/>
            </w:pPr>
            <w:r w:rsidDel="00000000" w:rsidR="00000000" w:rsidRPr="00000000">
              <w:rPr>
                <w:rtl w:val="0"/>
              </w:rPr>
              <w:t xml:space="preserve">Велика</w:t>
            </w:r>
          </w:p>
        </w:tc>
        <w:tc>
          <w:tcPr>
            <w:vAlign w:val="center"/>
          </w:tcPr>
          <w:p w:rsidR="00000000" w:rsidDel="00000000" w:rsidP="00000000" w:rsidRDefault="00000000" w:rsidRPr="00000000" w14:paraId="00000324">
            <w:pPr>
              <w:contextualSpacing w:val="0"/>
              <w:rPr/>
            </w:pPr>
            <w:r w:rsidDel="00000000" w:rsidR="00000000" w:rsidRPr="00000000">
              <w:rPr>
                <w:rtl w:val="0"/>
              </w:rPr>
              <w:t xml:space="preserve">Складно</w:t>
            </w:r>
          </w:p>
        </w:tc>
      </w:tr>
      <w:tr>
        <w:tc>
          <w:tcPr>
            <w:gridSpan w:val="6"/>
          </w:tcPr>
          <w:p w:rsidR="00000000" w:rsidDel="00000000" w:rsidP="00000000" w:rsidRDefault="00000000" w:rsidRPr="00000000" w14:paraId="00000325">
            <w:pPr>
              <w:contextualSpacing w:val="0"/>
              <w:rPr/>
            </w:pPr>
            <w:r w:rsidDel="00000000" w:rsidR="00000000" w:rsidRPr="00000000">
              <w:rPr>
                <w:rtl w:val="0"/>
              </w:rPr>
              <w:t xml:space="preserve">Які цільові групи обрано: 1</w:t>
            </w:r>
          </w:p>
        </w:tc>
      </w:tr>
    </w:tbl>
    <w:p w:rsidR="00000000" w:rsidDel="00000000" w:rsidP="00000000" w:rsidRDefault="00000000" w:rsidRPr="00000000" w14:paraId="0000032B">
      <w:pPr>
        <w:spacing w:line="240" w:lineRule="auto"/>
        <w:contextualSpacing w:val="0"/>
        <w:jc w:val="right"/>
        <w:rPr/>
      </w:pPr>
      <w:r w:rsidDel="00000000" w:rsidR="00000000" w:rsidRPr="00000000">
        <w:rPr>
          <w:rtl w:val="0"/>
        </w:rPr>
      </w:r>
    </w:p>
    <w:p w:rsidR="00000000" w:rsidDel="00000000" w:rsidP="00000000" w:rsidRDefault="00000000" w:rsidRPr="00000000" w14:paraId="0000032C">
      <w:pPr>
        <w:spacing w:line="240" w:lineRule="auto"/>
        <w:contextualSpacing w:val="0"/>
        <w:jc w:val="right"/>
        <w:rPr/>
      </w:pPr>
      <w:r w:rsidDel="00000000" w:rsidR="00000000" w:rsidRPr="00000000">
        <w:rPr>
          <w:rtl w:val="0"/>
        </w:rPr>
        <w:t xml:space="preserve">Таблиця 16</w:t>
      </w:r>
    </w:p>
    <w:p w:rsidR="00000000" w:rsidDel="00000000" w:rsidP="00000000" w:rsidRDefault="00000000" w:rsidRPr="00000000" w14:paraId="0000032D">
      <w:pPr>
        <w:spacing w:line="240" w:lineRule="auto"/>
        <w:contextualSpacing w:val="0"/>
        <w:jc w:val="center"/>
        <w:rPr/>
      </w:pPr>
      <w:r w:rsidDel="00000000" w:rsidR="00000000" w:rsidRPr="00000000">
        <w:rPr>
          <w:rtl w:val="0"/>
        </w:rPr>
        <w:t xml:space="preserve">Визначення базової стратегії конкурентної поведінки</w:t>
      </w:r>
    </w:p>
    <w:tbl>
      <w:tblPr>
        <w:tblStyle w:val="Table19"/>
        <w:tblW w:w="9345.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94"/>
        <w:gridCol w:w="1669"/>
        <w:gridCol w:w="2552"/>
        <w:gridCol w:w="2551"/>
        <w:gridCol w:w="1979"/>
        <w:tblGridChange w:id="0">
          <w:tblGrid>
            <w:gridCol w:w="594"/>
            <w:gridCol w:w="1669"/>
            <w:gridCol w:w="2552"/>
            <w:gridCol w:w="2551"/>
            <w:gridCol w:w="1979"/>
          </w:tblGrid>
        </w:tblGridChange>
      </w:tblGrid>
      <w:tr>
        <w:tc>
          <w:tcPr>
            <w:vAlign w:val="center"/>
          </w:tcPr>
          <w:p w:rsidR="00000000" w:rsidDel="00000000" w:rsidP="00000000" w:rsidRDefault="00000000" w:rsidRPr="00000000" w14:paraId="0000032E">
            <w:pPr>
              <w:contextualSpacing w:val="0"/>
              <w:jc w:val="center"/>
              <w:rPr/>
            </w:pPr>
            <w:r w:rsidDel="00000000" w:rsidR="00000000" w:rsidRPr="00000000">
              <w:rPr>
                <w:rtl w:val="0"/>
              </w:rPr>
              <w:t xml:space="preserve">№ п/п</w:t>
            </w:r>
          </w:p>
        </w:tc>
        <w:tc>
          <w:tcPr>
            <w:vAlign w:val="center"/>
          </w:tcPr>
          <w:p w:rsidR="00000000" w:rsidDel="00000000" w:rsidP="00000000" w:rsidRDefault="00000000" w:rsidRPr="00000000" w14:paraId="0000032F">
            <w:pPr>
              <w:contextualSpacing w:val="0"/>
              <w:jc w:val="center"/>
              <w:rPr/>
            </w:pPr>
            <w:r w:rsidDel="00000000" w:rsidR="00000000" w:rsidRPr="00000000">
              <w:rPr>
                <w:rtl w:val="0"/>
              </w:rPr>
              <w:t xml:space="preserve">Чи є проект «першо-прохідцем» на ринку?</w:t>
            </w:r>
          </w:p>
        </w:tc>
        <w:tc>
          <w:tcPr>
            <w:vAlign w:val="center"/>
          </w:tcPr>
          <w:p w:rsidR="00000000" w:rsidDel="00000000" w:rsidP="00000000" w:rsidRDefault="00000000" w:rsidRPr="00000000" w14:paraId="00000330">
            <w:pPr>
              <w:contextualSpacing w:val="0"/>
              <w:jc w:val="center"/>
              <w:rPr/>
            </w:pPr>
            <w:r w:rsidDel="00000000" w:rsidR="00000000" w:rsidRPr="00000000">
              <w:rPr>
                <w:rtl w:val="0"/>
              </w:rPr>
              <w:t xml:space="preserve">Чи буде компанія шукати нових споживачів, або забирати існуючих у конкурентів?</w:t>
            </w:r>
          </w:p>
        </w:tc>
        <w:tc>
          <w:tcPr>
            <w:vAlign w:val="center"/>
          </w:tcPr>
          <w:p w:rsidR="00000000" w:rsidDel="00000000" w:rsidP="00000000" w:rsidRDefault="00000000" w:rsidRPr="00000000" w14:paraId="00000331">
            <w:pPr>
              <w:contextualSpacing w:val="0"/>
              <w:jc w:val="center"/>
              <w:rPr/>
            </w:pPr>
            <w:r w:rsidDel="00000000" w:rsidR="00000000" w:rsidRPr="00000000">
              <w:rPr>
                <w:rtl w:val="0"/>
              </w:rPr>
              <w:t xml:space="preserve">Чи буде компанія копіювати основні характеристики товару конкурента, і які?</w:t>
            </w:r>
          </w:p>
        </w:tc>
        <w:tc>
          <w:tcPr>
            <w:vAlign w:val="center"/>
          </w:tcPr>
          <w:p w:rsidR="00000000" w:rsidDel="00000000" w:rsidP="00000000" w:rsidRDefault="00000000" w:rsidRPr="00000000" w14:paraId="00000332">
            <w:pPr>
              <w:contextualSpacing w:val="0"/>
              <w:jc w:val="center"/>
              <w:rPr/>
            </w:pPr>
            <w:r w:rsidDel="00000000" w:rsidR="00000000" w:rsidRPr="00000000">
              <w:rPr>
                <w:rtl w:val="0"/>
              </w:rPr>
              <w:t xml:space="preserve">Стратегія конкурентної поведінки</w:t>
            </w:r>
          </w:p>
        </w:tc>
      </w:tr>
      <w:tr>
        <w:tc>
          <w:tcPr>
            <w:vAlign w:val="center"/>
          </w:tcPr>
          <w:p w:rsidR="00000000" w:rsidDel="00000000" w:rsidP="00000000" w:rsidRDefault="00000000" w:rsidRPr="00000000" w14:paraId="00000333">
            <w:pPr>
              <w:contextualSpacing w:val="0"/>
              <w:jc w:val="center"/>
              <w:rPr/>
            </w:pPr>
            <w:r w:rsidDel="00000000" w:rsidR="00000000" w:rsidRPr="00000000">
              <w:rPr>
                <w:rtl w:val="0"/>
              </w:rPr>
              <w:t xml:space="preserve">1</w:t>
            </w:r>
          </w:p>
        </w:tc>
        <w:tc>
          <w:tcPr>
            <w:vAlign w:val="center"/>
          </w:tcPr>
          <w:p w:rsidR="00000000" w:rsidDel="00000000" w:rsidP="00000000" w:rsidRDefault="00000000" w:rsidRPr="00000000" w14:paraId="00000334">
            <w:pPr>
              <w:contextualSpacing w:val="0"/>
              <w:rPr/>
            </w:pPr>
            <w:r w:rsidDel="00000000" w:rsidR="00000000" w:rsidRPr="00000000">
              <w:rPr>
                <w:rtl w:val="0"/>
              </w:rPr>
              <w:t xml:space="preserve">Ні</w:t>
            </w:r>
          </w:p>
        </w:tc>
        <w:tc>
          <w:tcPr>
            <w:vAlign w:val="center"/>
          </w:tcPr>
          <w:p w:rsidR="00000000" w:rsidDel="00000000" w:rsidP="00000000" w:rsidRDefault="00000000" w:rsidRPr="00000000" w14:paraId="00000335">
            <w:pPr>
              <w:contextualSpacing w:val="0"/>
              <w:rPr/>
            </w:pPr>
            <w:r w:rsidDel="00000000" w:rsidR="00000000" w:rsidRPr="00000000">
              <w:rPr>
                <w:rtl w:val="0"/>
              </w:rPr>
              <w:t xml:space="preserve">Забирати у конкурентів</w:t>
            </w:r>
          </w:p>
        </w:tc>
        <w:tc>
          <w:tcPr>
            <w:vAlign w:val="center"/>
          </w:tcPr>
          <w:p w:rsidR="00000000" w:rsidDel="00000000" w:rsidP="00000000" w:rsidRDefault="00000000" w:rsidRPr="00000000" w14:paraId="00000336">
            <w:pPr>
              <w:contextualSpacing w:val="0"/>
              <w:rPr/>
            </w:pPr>
            <w:r w:rsidDel="00000000" w:rsidR="00000000" w:rsidRPr="00000000">
              <w:rPr>
                <w:rtl w:val="0"/>
              </w:rPr>
              <w:t xml:space="preserve">ні</w:t>
            </w:r>
          </w:p>
        </w:tc>
        <w:tc>
          <w:tcPr>
            <w:vAlign w:val="center"/>
          </w:tcPr>
          <w:p w:rsidR="00000000" w:rsidDel="00000000" w:rsidP="00000000" w:rsidRDefault="00000000" w:rsidRPr="00000000" w14:paraId="00000337">
            <w:pPr>
              <w:contextualSpacing w:val="0"/>
              <w:rPr/>
            </w:pPr>
            <w:r w:rsidDel="00000000" w:rsidR="00000000" w:rsidRPr="00000000">
              <w:rPr>
                <w:rtl w:val="0"/>
              </w:rPr>
              <w:t xml:space="preserve">Стратегія заняття конкурентної ніші</w:t>
            </w:r>
          </w:p>
        </w:tc>
      </w:tr>
    </w:tbl>
    <w:p w:rsidR="00000000" w:rsidDel="00000000" w:rsidP="00000000" w:rsidRDefault="00000000" w:rsidRPr="00000000" w14:paraId="00000338">
      <w:pPr>
        <w:spacing w:line="240" w:lineRule="auto"/>
        <w:contextualSpacing w:val="0"/>
        <w:jc w:val="right"/>
        <w:rPr/>
      </w:pPr>
      <w:r w:rsidDel="00000000" w:rsidR="00000000" w:rsidRPr="00000000">
        <w:rPr>
          <w:rtl w:val="0"/>
        </w:rPr>
      </w:r>
    </w:p>
    <w:p w:rsidR="00000000" w:rsidDel="00000000" w:rsidP="00000000" w:rsidRDefault="00000000" w:rsidRPr="00000000" w14:paraId="00000339">
      <w:pPr>
        <w:spacing w:line="240" w:lineRule="auto"/>
        <w:contextualSpacing w:val="0"/>
        <w:jc w:val="right"/>
        <w:rPr/>
      </w:pPr>
      <w:r w:rsidDel="00000000" w:rsidR="00000000" w:rsidRPr="00000000">
        <w:rPr>
          <w:rtl w:val="0"/>
        </w:rPr>
      </w:r>
    </w:p>
    <w:p w:rsidR="00000000" w:rsidDel="00000000" w:rsidP="00000000" w:rsidRDefault="00000000" w:rsidRPr="00000000" w14:paraId="0000033A">
      <w:pPr>
        <w:spacing w:line="240" w:lineRule="auto"/>
        <w:contextualSpacing w:val="0"/>
        <w:jc w:val="right"/>
        <w:rPr/>
      </w:pPr>
      <w:r w:rsidDel="00000000" w:rsidR="00000000" w:rsidRPr="00000000">
        <w:rPr>
          <w:rtl w:val="0"/>
        </w:rPr>
      </w:r>
    </w:p>
    <w:p w:rsidR="00000000" w:rsidDel="00000000" w:rsidP="00000000" w:rsidRDefault="00000000" w:rsidRPr="00000000" w14:paraId="0000033B">
      <w:pPr>
        <w:spacing w:line="240" w:lineRule="auto"/>
        <w:contextualSpacing w:val="0"/>
        <w:jc w:val="right"/>
        <w:rPr/>
      </w:pPr>
      <w:r w:rsidDel="00000000" w:rsidR="00000000" w:rsidRPr="00000000">
        <w:rPr>
          <w:rtl w:val="0"/>
        </w:rPr>
      </w:r>
    </w:p>
    <w:p w:rsidR="00000000" w:rsidDel="00000000" w:rsidP="00000000" w:rsidRDefault="00000000" w:rsidRPr="00000000" w14:paraId="0000033C">
      <w:pPr>
        <w:spacing w:line="240" w:lineRule="auto"/>
        <w:contextualSpacing w:val="0"/>
        <w:jc w:val="right"/>
        <w:rPr/>
      </w:pPr>
      <w:r w:rsidDel="00000000" w:rsidR="00000000" w:rsidRPr="00000000">
        <w:rPr>
          <w:rtl w:val="0"/>
        </w:rPr>
      </w:r>
    </w:p>
    <w:p w:rsidR="00000000" w:rsidDel="00000000" w:rsidP="00000000" w:rsidRDefault="00000000" w:rsidRPr="00000000" w14:paraId="0000033D">
      <w:pPr>
        <w:spacing w:line="240" w:lineRule="auto"/>
        <w:contextualSpacing w:val="0"/>
        <w:jc w:val="right"/>
        <w:rPr/>
      </w:pPr>
      <w:r w:rsidDel="00000000" w:rsidR="00000000" w:rsidRPr="00000000">
        <w:rPr>
          <w:rtl w:val="0"/>
        </w:rPr>
      </w:r>
    </w:p>
    <w:p w:rsidR="00000000" w:rsidDel="00000000" w:rsidP="00000000" w:rsidRDefault="00000000" w:rsidRPr="00000000" w14:paraId="0000033E">
      <w:pPr>
        <w:spacing w:line="240" w:lineRule="auto"/>
        <w:contextualSpacing w:val="0"/>
        <w:jc w:val="right"/>
        <w:rPr/>
      </w:pPr>
      <w:r w:rsidDel="00000000" w:rsidR="00000000" w:rsidRPr="00000000">
        <w:rPr>
          <w:rtl w:val="0"/>
        </w:rPr>
      </w:r>
    </w:p>
    <w:p w:rsidR="00000000" w:rsidDel="00000000" w:rsidP="00000000" w:rsidRDefault="00000000" w:rsidRPr="00000000" w14:paraId="0000033F">
      <w:pPr>
        <w:spacing w:line="240" w:lineRule="auto"/>
        <w:contextualSpacing w:val="0"/>
        <w:jc w:val="right"/>
        <w:rPr/>
      </w:pPr>
      <w:r w:rsidDel="00000000" w:rsidR="00000000" w:rsidRPr="00000000">
        <w:rPr>
          <w:rtl w:val="0"/>
        </w:rPr>
      </w:r>
    </w:p>
    <w:p w:rsidR="00000000" w:rsidDel="00000000" w:rsidP="00000000" w:rsidRDefault="00000000" w:rsidRPr="00000000" w14:paraId="00000340">
      <w:pPr>
        <w:spacing w:line="240" w:lineRule="auto"/>
        <w:contextualSpacing w:val="0"/>
        <w:jc w:val="right"/>
        <w:rPr/>
      </w:pPr>
      <w:r w:rsidDel="00000000" w:rsidR="00000000" w:rsidRPr="00000000">
        <w:rPr>
          <w:rtl w:val="0"/>
        </w:rPr>
      </w:r>
    </w:p>
    <w:p w:rsidR="00000000" w:rsidDel="00000000" w:rsidP="00000000" w:rsidRDefault="00000000" w:rsidRPr="00000000" w14:paraId="00000341">
      <w:pPr>
        <w:spacing w:line="240" w:lineRule="auto"/>
        <w:contextualSpacing w:val="0"/>
        <w:jc w:val="right"/>
        <w:rPr/>
      </w:pPr>
      <w:r w:rsidDel="00000000" w:rsidR="00000000" w:rsidRPr="00000000">
        <w:rPr>
          <w:rtl w:val="0"/>
        </w:rPr>
        <w:t xml:space="preserve">Таблиця 17</w:t>
      </w:r>
    </w:p>
    <w:p w:rsidR="00000000" w:rsidDel="00000000" w:rsidP="00000000" w:rsidRDefault="00000000" w:rsidRPr="00000000" w14:paraId="00000342">
      <w:pPr>
        <w:spacing w:line="240" w:lineRule="auto"/>
        <w:contextualSpacing w:val="0"/>
        <w:jc w:val="center"/>
        <w:rPr/>
      </w:pPr>
      <w:r w:rsidDel="00000000" w:rsidR="00000000" w:rsidRPr="00000000">
        <w:rPr>
          <w:rtl w:val="0"/>
        </w:rPr>
        <w:t xml:space="preserve">Визначення стратегії позиціонування</w:t>
      </w:r>
    </w:p>
    <w:tbl>
      <w:tblPr>
        <w:tblStyle w:val="Table20"/>
        <w:tblW w:w="9439.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609"/>
        <w:gridCol w:w="1840"/>
        <w:gridCol w:w="1769"/>
        <w:gridCol w:w="2960"/>
        <w:gridCol w:w="2261"/>
        <w:tblGridChange w:id="0">
          <w:tblGrid>
            <w:gridCol w:w="609"/>
            <w:gridCol w:w="1840"/>
            <w:gridCol w:w="1769"/>
            <w:gridCol w:w="2960"/>
            <w:gridCol w:w="2261"/>
          </w:tblGrid>
        </w:tblGridChange>
      </w:tblGrid>
      <w:tr>
        <w:trPr>
          <w:trHeight w:val="200" w:hRule="atLeast"/>
        </w:trPr>
        <w:tc>
          <w:tcPr>
            <w:vAlign w:val="center"/>
          </w:tcPr>
          <w:p w:rsidR="00000000" w:rsidDel="00000000" w:rsidP="00000000" w:rsidRDefault="00000000" w:rsidRPr="00000000" w14:paraId="00000343">
            <w:pPr>
              <w:contextualSpacing w:val="0"/>
              <w:jc w:val="center"/>
              <w:rPr/>
            </w:pPr>
            <w:r w:rsidDel="00000000" w:rsidR="00000000" w:rsidRPr="00000000">
              <w:rPr>
                <w:rtl w:val="0"/>
              </w:rPr>
              <w:t xml:space="preserve">№ п/п</w:t>
            </w:r>
          </w:p>
        </w:tc>
        <w:tc>
          <w:tcPr>
            <w:vAlign w:val="center"/>
          </w:tcPr>
          <w:p w:rsidR="00000000" w:rsidDel="00000000" w:rsidP="00000000" w:rsidRDefault="00000000" w:rsidRPr="00000000" w14:paraId="00000344">
            <w:pPr>
              <w:contextualSpacing w:val="0"/>
              <w:jc w:val="center"/>
              <w:rPr/>
            </w:pPr>
            <w:r w:rsidDel="00000000" w:rsidR="00000000" w:rsidRPr="00000000">
              <w:rPr>
                <w:rtl w:val="0"/>
              </w:rPr>
              <w:t xml:space="preserve">Вимоги до товару цільової аудиторії</w:t>
            </w:r>
          </w:p>
        </w:tc>
        <w:tc>
          <w:tcPr>
            <w:vAlign w:val="center"/>
          </w:tcPr>
          <w:p w:rsidR="00000000" w:rsidDel="00000000" w:rsidP="00000000" w:rsidRDefault="00000000" w:rsidRPr="00000000" w14:paraId="00000345">
            <w:pPr>
              <w:contextualSpacing w:val="0"/>
              <w:jc w:val="center"/>
              <w:rPr/>
            </w:pPr>
            <w:r w:rsidDel="00000000" w:rsidR="00000000" w:rsidRPr="00000000">
              <w:rPr>
                <w:rtl w:val="0"/>
              </w:rPr>
              <w:t xml:space="preserve">Базова стратегія розвитку</w:t>
            </w:r>
          </w:p>
        </w:tc>
        <w:tc>
          <w:tcPr>
            <w:vAlign w:val="center"/>
          </w:tcPr>
          <w:p w:rsidR="00000000" w:rsidDel="00000000" w:rsidP="00000000" w:rsidRDefault="00000000" w:rsidRPr="00000000" w14:paraId="00000346">
            <w:pPr>
              <w:contextualSpacing w:val="0"/>
              <w:jc w:val="center"/>
              <w:rPr/>
            </w:pPr>
            <w:r w:rsidDel="00000000" w:rsidR="00000000" w:rsidRPr="00000000">
              <w:rPr>
                <w:rtl w:val="0"/>
              </w:rPr>
              <w:t xml:space="preserve">Ключові конкурентоспроможні позиції власного стартап-проекту</w:t>
            </w:r>
          </w:p>
        </w:tc>
        <w:tc>
          <w:tcPr>
            <w:vAlign w:val="center"/>
          </w:tcPr>
          <w:p w:rsidR="00000000" w:rsidDel="00000000" w:rsidP="00000000" w:rsidRDefault="00000000" w:rsidRPr="00000000" w14:paraId="00000347">
            <w:pPr>
              <w:contextualSpacing w:val="0"/>
              <w:jc w:val="center"/>
              <w:rPr/>
            </w:pPr>
            <w:r w:rsidDel="00000000" w:rsidR="00000000" w:rsidRPr="00000000">
              <w:rPr>
                <w:rtl w:val="0"/>
              </w:rPr>
              <w:t xml:space="preserve">Вибір асоціацій, які мають сформувати комплексну позицію власного проекту</w:t>
            </w:r>
          </w:p>
        </w:tc>
      </w:tr>
      <w:tr>
        <w:trPr>
          <w:trHeight w:val="200" w:hRule="atLeast"/>
        </w:trPr>
        <w:tc>
          <w:tcPr>
            <w:vMerge w:val="restart"/>
            <w:vAlign w:val="center"/>
          </w:tcPr>
          <w:p w:rsidR="00000000" w:rsidDel="00000000" w:rsidP="00000000" w:rsidRDefault="00000000" w:rsidRPr="00000000" w14:paraId="00000348">
            <w:pPr>
              <w:contextualSpacing w:val="0"/>
              <w:jc w:val="center"/>
              <w:rPr/>
            </w:pPr>
            <w:r w:rsidDel="00000000" w:rsidR="00000000" w:rsidRPr="00000000">
              <w:rPr>
                <w:rtl w:val="0"/>
              </w:rPr>
              <w:t xml:space="preserve">1</w:t>
            </w:r>
          </w:p>
        </w:tc>
        <w:tc>
          <w:tcPr/>
          <w:p w:rsidR="00000000" w:rsidDel="00000000" w:rsidP="00000000" w:rsidRDefault="00000000" w:rsidRPr="00000000" w14:paraId="00000349">
            <w:pPr>
              <w:contextualSpacing w:val="0"/>
              <w:rPr/>
            </w:pPr>
            <w:r w:rsidDel="00000000" w:rsidR="00000000" w:rsidRPr="00000000">
              <w:rPr>
                <w:rtl w:val="0"/>
              </w:rPr>
              <w:t xml:space="preserve">Цілодобова доступність</w:t>
            </w:r>
          </w:p>
        </w:tc>
        <w:tc>
          <w:tcPr>
            <w:vMerge w:val="restart"/>
          </w:tcPr>
          <w:p w:rsidR="00000000" w:rsidDel="00000000" w:rsidP="00000000" w:rsidRDefault="00000000" w:rsidRPr="00000000" w14:paraId="0000034A">
            <w:pPr>
              <w:contextualSpacing w:val="0"/>
              <w:rPr/>
            </w:pPr>
            <w:r w:rsidDel="00000000" w:rsidR="00000000" w:rsidRPr="00000000">
              <w:rPr>
                <w:rtl w:val="0"/>
              </w:rPr>
              <w:t xml:space="preserve">Стратегія спеціалізації</w:t>
            </w:r>
          </w:p>
        </w:tc>
        <w:tc>
          <w:tcPr/>
          <w:p w:rsidR="00000000" w:rsidDel="00000000" w:rsidP="00000000" w:rsidRDefault="00000000" w:rsidRPr="00000000" w14:paraId="0000034B">
            <w:pPr>
              <w:contextualSpacing w:val="0"/>
              <w:rPr/>
            </w:pPr>
            <w:r w:rsidDel="00000000" w:rsidR="00000000" w:rsidRPr="00000000">
              <w:rPr>
                <w:rtl w:val="0"/>
              </w:rPr>
              <w:t xml:space="preserve">Точне визначення рис обличчя</w:t>
            </w:r>
          </w:p>
        </w:tc>
        <w:tc>
          <w:tcPr>
            <w:vMerge w:val="restart"/>
          </w:tcPr>
          <w:p w:rsidR="00000000" w:rsidDel="00000000" w:rsidP="00000000" w:rsidRDefault="00000000" w:rsidRPr="00000000" w14:paraId="0000034C">
            <w:pPr>
              <w:contextualSpacing w:val="0"/>
              <w:rPr/>
            </w:pPr>
            <w:r w:rsidDel="00000000" w:rsidR="00000000" w:rsidRPr="00000000">
              <w:rPr>
                <w:rtl w:val="0"/>
              </w:rPr>
              <w:t xml:space="preserve">Просто, зручно, точно</w:t>
            </w:r>
          </w:p>
        </w:tc>
      </w:tr>
      <w:tr>
        <w:trPr>
          <w:trHeight w:val="200" w:hRule="atLeast"/>
        </w:trPr>
        <w:tc>
          <w:tcPr>
            <w:vMerge w:val="continue"/>
            <w:vAlign w:val="center"/>
          </w:tcPr>
          <w:p w:rsidR="00000000" w:rsidDel="00000000" w:rsidP="00000000" w:rsidRDefault="00000000" w:rsidRPr="00000000" w14:paraId="0000034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Merge w:val="restart"/>
          </w:tcPr>
          <w:p w:rsidR="00000000" w:rsidDel="00000000" w:rsidP="00000000" w:rsidRDefault="00000000" w:rsidRPr="00000000" w14:paraId="0000034E">
            <w:pPr>
              <w:contextualSpacing w:val="0"/>
              <w:rPr/>
            </w:pPr>
            <w:r w:rsidDel="00000000" w:rsidR="00000000" w:rsidRPr="00000000">
              <w:rPr>
                <w:rtl w:val="0"/>
              </w:rPr>
              <w:t xml:space="preserve">Надійний захист данних</w:t>
            </w:r>
          </w:p>
        </w:tc>
        <w:tc>
          <w:tcPr>
            <w:vMerge w:val="continue"/>
          </w:tcPr>
          <w:p w:rsidR="00000000" w:rsidDel="00000000" w:rsidP="00000000" w:rsidRDefault="00000000" w:rsidRPr="00000000" w14:paraId="0000034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p w:rsidR="00000000" w:rsidDel="00000000" w:rsidP="00000000" w:rsidRDefault="00000000" w:rsidRPr="00000000" w14:paraId="00000350">
            <w:pPr>
              <w:contextualSpacing w:val="0"/>
              <w:rPr/>
            </w:pPr>
            <w:r w:rsidDel="00000000" w:rsidR="00000000" w:rsidRPr="00000000">
              <w:rPr>
                <w:rtl w:val="0"/>
              </w:rPr>
              <w:t xml:space="preserve">Визначення напряму погляду</w:t>
            </w:r>
          </w:p>
        </w:tc>
        <w:tc>
          <w:tcPr>
            <w:vMerge w:val="continue"/>
          </w:tcPr>
          <w:p w:rsidR="00000000" w:rsidDel="00000000" w:rsidP="00000000" w:rsidRDefault="00000000" w:rsidRPr="00000000" w14:paraId="0000035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r>
      <w:tr>
        <w:trPr>
          <w:trHeight w:val="360" w:hRule="atLeast"/>
        </w:trPr>
        <w:tc>
          <w:tcPr>
            <w:vMerge w:val="continue"/>
            <w:vAlign w:val="center"/>
          </w:tcPr>
          <w:p w:rsidR="00000000" w:rsidDel="00000000" w:rsidP="00000000" w:rsidRDefault="00000000" w:rsidRPr="00000000" w14:paraId="0000035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Merge w:val="continue"/>
          </w:tcPr>
          <w:p w:rsidR="00000000" w:rsidDel="00000000" w:rsidP="00000000" w:rsidRDefault="00000000" w:rsidRPr="00000000" w14:paraId="0000035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Merge w:val="continue"/>
          </w:tcPr>
          <w:p w:rsidR="00000000" w:rsidDel="00000000" w:rsidP="00000000" w:rsidRDefault="00000000" w:rsidRPr="00000000" w14:paraId="0000035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Merge w:val="restart"/>
          </w:tcPr>
          <w:p w:rsidR="00000000" w:rsidDel="00000000" w:rsidP="00000000" w:rsidRDefault="00000000" w:rsidRPr="00000000" w14:paraId="00000355">
            <w:pPr>
              <w:contextualSpacing w:val="0"/>
              <w:rPr/>
            </w:pPr>
            <w:r w:rsidDel="00000000" w:rsidR="00000000" w:rsidRPr="00000000">
              <w:rPr>
                <w:rtl w:val="0"/>
              </w:rPr>
              <w:t xml:space="preserve">Знаходження об’ємного обличчя</w:t>
            </w:r>
          </w:p>
        </w:tc>
        <w:tc>
          <w:tcPr>
            <w:vMerge w:val="continue"/>
          </w:tcPr>
          <w:p w:rsidR="00000000" w:rsidDel="00000000" w:rsidP="00000000" w:rsidRDefault="00000000" w:rsidRPr="00000000" w14:paraId="0000035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r>
      <w:tr>
        <w:trPr>
          <w:trHeight w:val="200" w:hRule="atLeast"/>
        </w:trPr>
        <w:tc>
          <w:tcPr>
            <w:vMerge w:val="continue"/>
            <w:vAlign w:val="center"/>
          </w:tcPr>
          <w:p w:rsidR="00000000" w:rsidDel="00000000" w:rsidP="00000000" w:rsidRDefault="00000000" w:rsidRPr="00000000" w14:paraId="0000035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tcBorders>
              <w:bottom w:color="000000" w:space="0" w:sz="4" w:val="single"/>
            </w:tcBorders>
          </w:tcPr>
          <w:p w:rsidR="00000000" w:rsidDel="00000000" w:rsidP="00000000" w:rsidRDefault="00000000" w:rsidRPr="00000000" w14:paraId="00000358">
            <w:pPr>
              <w:contextualSpacing w:val="0"/>
              <w:rPr/>
            </w:pPr>
            <w:r w:rsidDel="00000000" w:rsidR="00000000" w:rsidRPr="00000000">
              <w:rPr>
                <w:rtl w:val="0"/>
              </w:rPr>
              <w:t xml:space="preserve">Точне визначення рис обличчя</w:t>
            </w:r>
          </w:p>
        </w:tc>
        <w:tc>
          <w:tcPr>
            <w:vMerge w:val="continue"/>
          </w:tcPr>
          <w:p w:rsidR="00000000" w:rsidDel="00000000" w:rsidP="00000000" w:rsidRDefault="00000000" w:rsidRPr="00000000" w14:paraId="0000035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Merge w:val="continue"/>
          </w:tcPr>
          <w:p w:rsidR="00000000" w:rsidDel="00000000" w:rsidP="00000000" w:rsidRDefault="00000000" w:rsidRPr="00000000" w14:paraId="0000035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Merge w:val="continue"/>
          </w:tcPr>
          <w:p w:rsidR="00000000" w:rsidDel="00000000" w:rsidP="00000000" w:rsidRDefault="00000000" w:rsidRPr="00000000" w14:paraId="0000035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r>
      <w:tr>
        <w:trPr>
          <w:trHeight w:val="200" w:hRule="atLeast"/>
        </w:trPr>
        <w:tc>
          <w:tcPr>
            <w:vMerge w:val="continue"/>
            <w:vAlign w:val="center"/>
          </w:tcPr>
          <w:p w:rsidR="00000000" w:rsidDel="00000000" w:rsidP="00000000" w:rsidRDefault="00000000" w:rsidRPr="00000000" w14:paraId="0000035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p w:rsidR="00000000" w:rsidDel="00000000" w:rsidP="00000000" w:rsidRDefault="00000000" w:rsidRPr="00000000" w14:paraId="0000035D">
            <w:pPr>
              <w:contextualSpacing w:val="0"/>
              <w:rPr/>
            </w:pPr>
            <w:r w:rsidDel="00000000" w:rsidR="00000000" w:rsidRPr="00000000">
              <w:rPr>
                <w:rtl w:val="0"/>
              </w:rPr>
              <w:t xml:space="preserve">Зручні інструменти роботи</w:t>
            </w:r>
          </w:p>
        </w:tc>
        <w:tc>
          <w:tcPr>
            <w:vMerge w:val="continue"/>
          </w:tcPr>
          <w:p w:rsidR="00000000" w:rsidDel="00000000" w:rsidP="00000000" w:rsidRDefault="00000000" w:rsidRPr="00000000" w14:paraId="0000035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Merge w:val="continue"/>
          </w:tcPr>
          <w:p w:rsidR="00000000" w:rsidDel="00000000" w:rsidP="00000000" w:rsidRDefault="00000000" w:rsidRPr="00000000" w14:paraId="0000035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Merge w:val="continue"/>
          </w:tcPr>
          <w:p w:rsidR="00000000" w:rsidDel="00000000" w:rsidP="00000000" w:rsidRDefault="00000000" w:rsidRPr="00000000" w14:paraId="0000036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r>
      <w:tr>
        <w:trPr>
          <w:trHeight w:val="200" w:hRule="atLeast"/>
        </w:trPr>
        <w:tc>
          <w:tcPr>
            <w:vMerge w:val="continue"/>
            <w:vAlign w:val="center"/>
          </w:tcPr>
          <w:p w:rsidR="00000000" w:rsidDel="00000000" w:rsidP="00000000" w:rsidRDefault="00000000" w:rsidRPr="00000000" w14:paraId="0000036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p w:rsidR="00000000" w:rsidDel="00000000" w:rsidP="00000000" w:rsidRDefault="00000000" w:rsidRPr="00000000" w14:paraId="00000362">
            <w:pPr>
              <w:contextualSpacing w:val="0"/>
              <w:rPr/>
            </w:pPr>
            <w:r w:rsidDel="00000000" w:rsidR="00000000" w:rsidRPr="00000000">
              <w:rPr>
                <w:rtl w:val="0"/>
              </w:rPr>
              <w:t xml:space="preserve">Швидкодія</w:t>
            </w:r>
          </w:p>
        </w:tc>
        <w:tc>
          <w:tcPr>
            <w:vMerge w:val="continue"/>
          </w:tcPr>
          <w:p w:rsidR="00000000" w:rsidDel="00000000" w:rsidP="00000000" w:rsidRDefault="00000000" w:rsidRPr="00000000" w14:paraId="0000036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Merge w:val="continue"/>
          </w:tcPr>
          <w:p w:rsidR="00000000" w:rsidDel="00000000" w:rsidP="00000000" w:rsidRDefault="00000000" w:rsidRPr="00000000" w14:paraId="0000036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Merge w:val="continue"/>
          </w:tcPr>
          <w:p w:rsidR="00000000" w:rsidDel="00000000" w:rsidP="00000000" w:rsidRDefault="00000000" w:rsidRPr="00000000" w14:paraId="0000036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r>
    </w:tbl>
    <w:p w:rsidR="00000000" w:rsidDel="00000000" w:rsidP="00000000" w:rsidRDefault="00000000" w:rsidRPr="00000000" w14:paraId="00000366">
      <w:pPr>
        <w:spacing w:line="240" w:lineRule="auto"/>
        <w:contextualSpacing w:val="0"/>
        <w:jc w:val="right"/>
        <w:rPr/>
      </w:pPr>
      <w:r w:rsidDel="00000000" w:rsidR="00000000" w:rsidRPr="00000000">
        <w:rPr>
          <w:rtl w:val="0"/>
        </w:rPr>
        <w:t xml:space="preserve">Таблиця 18</w:t>
      </w:r>
    </w:p>
    <w:p w:rsidR="00000000" w:rsidDel="00000000" w:rsidP="00000000" w:rsidRDefault="00000000" w:rsidRPr="00000000" w14:paraId="00000367">
      <w:pPr>
        <w:spacing w:line="240" w:lineRule="auto"/>
        <w:contextualSpacing w:val="0"/>
        <w:jc w:val="center"/>
        <w:rPr/>
      </w:pPr>
      <w:r w:rsidDel="00000000" w:rsidR="00000000" w:rsidRPr="00000000">
        <w:rPr>
          <w:rtl w:val="0"/>
        </w:rPr>
        <w:t xml:space="preserve">Визначення ключових переваг концепції потенційного товару</w:t>
      </w:r>
    </w:p>
    <w:tbl>
      <w:tblPr>
        <w:tblStyle w:val="Table21"/>
        <w:tblW w:w="9345.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94"/>
        <w:gridCol w:w="2236"/>
        <w:gridCol w:w="3261"/>
        <w:gridCol w:w="3254"/>
        <w:tblGridChange w:id="0">
          <w:tblGrid>
            <w:gridCol w:w="594"/>
            <w:gridCol w:w="2236"/>
            <w:gridCol w:w="3261"/>
            <w:gridCol w:w="3254"/>
          </w:tblGrid>
        </w:tblGridChange>
      </w:tblGrid>
      <w:tr>
        <w:tc>
          <w:tcPr>
            <w:vAlign w:val="center"/>
          </w:tcPr>
          <w:p w:rsidR="00000000" w:rsidDel="00000000" w:rsidP="00000000" w:rsidRDefault="00000000" w:rsidRPr="00000000" w14:paraId="00000368">
            <w:pPr>
              <w:contextualSpacing w:val="0"/>
              <w:jc w:val="center"/>
              <w:rPr/>
            </w:pPr>
            <w:r w:rsidDel="00000000" w:rsidR="00000000" w:rsidRPr="00000000">
              <w:rPr>
                <w:rtl w:val="0"/>
              </w:rPr>
              <w:t xml:space="preserve">№ п/п</w:t>
            </w:r>
          </w:p>
        </w:tc>
        <w:tc>
          <w:tcPr>
            <w:vAlign w:val="center"/>
          </w:tcPr>
          <w:p w:rsidR="00000000" w:rsidDel="00000000" w:rsidP="00000000" w:rsidRDefault="00000000" w:rsidRPr="00000000" w14:paraId="00000369">
            <w:pPr>
              <w:contextualSpacing w:val="0"/>
              <w:jc w:val="center"/>
              <w:rPr/>
            </w:pPr>
            <w:r w:rsidDel="00000000" w:rsidR="00000000" w:rsidRPr="00000000">
              <w:rPr>
                <w:rtl w:val="0"/>
              </w:rPr>
              <w:t xml:space="preserve">Потреба</w:t>
            </w:r>
          </w:p>
        </w:tc>
        <w:tc>
          <w:tcPr>
            <w:vAlign w:val="center"/>
          </w:tcPr>
          <w:p w:rsidR="00000000" w:rsidDel="00000000" w:rsidP="00000000" w:rsidRDefault="00000000" w:rsidRPr="00000000" w14:paraId="0000036A">
            <w:pPr>
              <w:contextualSpacing w:val="0"/>
              <w:jc w:val="center"/>
              <w:rPr/>
            </w:pPr>
            <w:r w:rsidDel="00000000" w:rsidR="00000000" w:rsidRPr="00000000">
              <w:rPr>
                <w:rtl w:val="0"/>
              </w:rPr>
              <w:t xml:space="preserve">Вигода, яку пропонує товар</w:t>
            </w:r>
          </w:p>
        </w:tc>
        <w:tc>
          <w:tcPr>
            <w:vAlign w:val="center"/>
          </w:tcPr>
          <w:p w:rsidR="00000000" w:rsidDel="00000000" w:rsidP="00000000" w:rsidRDefault="00000000" w:rsidRPr="00000000" w14:paraId="0000036B">
            <w:pPr>
              <w:contextualSpacing w:val="0"/>
              <w:jc w:val="center"/>
              <w:rPr/>
            </w:pPr>
            <w:r w:rsidDel="00000000" w:rsidR="00000000" w:rsidRPr="00000000">
              <w:rPr>
                <w:rtl w:val="0"/>
              </w:rPr>
              <w:t xml:space="preserve">Ключові переваги перед конкурентами</w:t>
            </w:r>
          </w:p>
        </w:tc>
      </w:tr>
      <w:tr>
        <w:tc>
          <w:tcPr>
            <w:vAlign w:val="center"/>
          </w:tcPr>
          <w:p w:rsidR="00000000" w:rsidDel="00000000" w:rsidP="00000000" w:rsidRDefault="00000000" w:rsidRPr="00000000" w14:paraId="0000036C">
            <w:pPr>
              <w:contextualSpacing w:val="0"/>
              <w:jc w:val="center"/>
              <w:rPr/>
            </w:pPr>
            <w:r w:rsidDel="00000000" w:rsidR="00000000" w:rsidRPr="00000000">
              <w:rPr>
                <w:rtl w:val="0"/>
              </w:rPr>
              <w:t xml:space="preserve">1</w:t>
            </w:r>
          </w:p>
        </w:tc>
        <w:tc>
          <w:tcPr>
            <w:vAlign w:val="center"/>
          </w:tcPr>
          <w:p w:rsidR="00000000" w:rsidDel="00000000" w:rsidP="00000000" w:rsidRDefault="00000000" w:rsidRPr="00000000" w14:paraId="0000036D">
            <w:pPr>
              <w:contextualSpacing w:val="0"/>
              <w:rPr/>
            </w:pPr>
            <w:r w:rsidDel="00000000" w:rsidR="00000000" w:rsidRPr="00000000">
              <w:rPr>
                <w:rtl w:val="0"/>
              </w:rPr>
              <w:t xml:space="preserve">Потреба у створенні правдоподібної анімації обличчя</w:t>
            </w:r>
          </w:p>
        </w:tc>
        <w:tc>
          <w:tcPr>
            <w:vAlign w:val="center"/>
          </w:tcPr>
          <w:p w:rsidR="00000000" w:rsidDel="00000000" w:rsidP="00000000" w:rsidRDefault="00000000" w:rsidRPr="00000000" w14:paraId="0000036E">
            <w:pPr>
              <w:contextualSpacing w:val="0"/>
              <w:rPr/>
            </w:pPr>
            <w:r w:rsidDel="00000000" w:rsidR="00000000" w:rsidRPr="00000000">
              <w:rPr>
                <w:rtl w:val="0"/>
              </w:rPr>
              <w:t xml:space="preserve">Точне визначення часин обличчя та напряму погляду</w:t>
            </w:r>
          </w:p>
        </w:tc>
        <w:tc>
          <w:tcPr>
            <w:vAlign w:val="center"/>
          </w:tcPr>
          <w:p w:rsidR="00000000" w:rsidDel="00000000" w:rsidP="00000000" w:rsidRDefault="00000000" w:rsidRPr="00000000" w14:paraId="0000036F">
            <w:pPr>
              <w:contextualSpacing w:val="0"/>
              <w:rPr/>
            </w:pPr>
            <w:r w:rsidDel="00000000" w:rsidR="00000000" w:rsidRPr="00000000">
              <w:rPr>
                <w:rtl w:val="0"/>
              </w:rPr>
              <w:t xml:space="preserve">Можливість визначення напряму погляду та стеження за ним</w:t>
            </w:r>
          </w:p>
        </w:tc>
      </w:tr>
    </w:tbl>
    <w:p w:rsidR="00000000" w:rsidDel="00000000" w:rsidP="00000000" w:rsidRDefault="00000000" w:rsidRPr="00000000" w14:paraId="00000370">
      <w:pPr>
        <w:spacing w:line="240" w:lineRule="auto"/>
        <w:contextualSpacing w:val="0"/>
        <w:rPr/>
      </w:pPr>
      <w:r w:rsidDel="00000000" w:rsidR="00000000" w:rsidRPr="00000000">
        <w:rPr>
          <w:rtl w:val="0"/>
        </w:rPr>
      </w:r>
    </w:p>
    <w:p w:rsidR="00000000" w:rsidDel="00000000" w:rsidP="00000000" w:rsidRDefault="00000000" w:rsidRPr="00000000" w14:paraId="00000371">
      <w:pPr>
        <w:spacing w:line="240" w:lineRule="auto"/>
        <w:contextualSpacing w:val="0"/>
        <w:jc w:val="right"/>
        <w:rPr/>
      </w:pPr>
      <w:r w:rsidDel="00000000" w:rsidR="00000000" w:rsidRPr="00000000">
        <w:rPr>
          <w:rtl w:val="0"/>
        </w:rPr>
      </w:r>
    </w:p>
    <w:p w:rsidR="00000000" w:rsidDel="00000000" w:rsidP="00000000" w:rsidRDefault="00000000" w:rsidRPr="00000000" w14:paraId="00000372">
      <w:pPr>
        <w:spacing w:line="240" w:lineRule="auto"/>
        <w:contextualSpacing w:val="0"/>
        <w:jc w:val="right"/>
        <w:rPr/>
      </w:pPr>
      <w:r w:rsidDel="00000000" w:rsidR="00000000" w:rsidRPr="00000000">
        <w:rPr>
          <w:rtl w:val="0"/>
        </w:rPr>
      </w:r>
    </w:p>
    <w:p w:rsidR="00000000" w:rsidDel="00000000" w:rsidP="00000000" w:rsidRDefault="00000000" w:rsidRPr="00000000" w14:paraId="00000373">
      <w:pPr>
        <w:spacing w:line="240" w:lineRule="auto"/>
        <w:contextualSpacing w:val="0"/>
        <w:jc w:val="right"/>
        <w:rPr/>
      </w:pPr>
      <w:r w:rsidDel="00000000" w:rsidR="00000000" w:rsidRPr="00000000">
        <w:rPr>
          <w:rtl w:val="0"/>
        </w:rPr>
      </w:r>
    </w:p>
    <w:p w:rsidR="00000000" w:rsidDel="00000000" w:rsidP="00000000" w:rsidRDefault="00000000" w:rsidRPr="00000000" w14:paraId="00000374">
      <w:pPr>
        <w:spacing w:line="240" w:lineRule="auto"/>
        <w:contextualSpacing w:val="0"/>
        <w:jc w:val="right"/>
        <w:rPr/>
      </w:pPr>
      <w:r w:rsidDel="00000000" w:rsidR="00000000" w:rsidRPr="00000000">
        <w:rPr>
          <w:rtl w:val="0"/>
        </w:rPr>
      </w:r>
    </w:p>
    <w:p w:rsidR="00000000" w:rsidDel="00000000" w:rsidP="00000000" w:rsidRDefault="00000000" w:rsidRPr="00000000" w14:paraId="00000375">
      <w:pPr>
        <w:spacing w:line="240" w:lineRule="auto"/>
        <w:contextualSpacing w:val="0"/>
        <w:jc w:val="right"/>
        <w:rPr/>
      </w:pPr>
      <w:r w:rsidDel="00000000" w:rsidR="00000000" w:rsidRPr="00000000">
        <w:rPr>
          <w:rtl w:val="0"/>
        </w:rPr>
      </w:r>
    </w:p>
    <w:p w:rsidR="00000000" w:rsidDel="00000000" w:rsidP="00000000" w:rsidRDefault="00000000" w:rsidRPr="00000000" w14:paraId="00000376">
      <w:pPr>
        <w:spacing w:line="240" w:lineRule="auto"/>
        <w:contextualSpacing w:val="0"/>
        <w:jc w:val="right"/>
        <w:rPr/>
      </w:pPr>
      <w:r w:rsidDel="00000000" w:rsidR="00000000" w:rsidRPr="00000000">
        <w:rPr>
          <w:rtl w:val="0"/>
        </w:rPr>
        <w:t xml:space="preserve">Таблиця 19</w:t>
      </w:r>
    </w:p>
    <w:p w:rsidR="00000000" w:rsidDel="00000000" w:rsidP="00000000" w:rsidRDefault="00000000" w:rsidRPr="00000000" w14:paraId="00000377">
      <w:pPr>
        <w:spacing w:line="240" w:lineRule="auto"/>
        <w:contextualSpacing w:val="0"/>
        <w:jc w:val="center"/>
        <w:rPr/>
      </w:pPr>
      <w:r w:rsidDel="00000000" w:rsidR="00000000" w:rsidRPr="00000000">
        <w:rPr>
          <w:rtl w:val="0"/>
        </w:rPr>
        <w:t xml:space="preserve">Опис трьох рівнів моделі товару</w:t>
      </w:r>
    </w:p>
    <w:tbl>
      <w:tblPr>
        <w:tblStyle w:val="Table22"/>
        <w:tblW w:w="9344.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555"/>
        <w:gridCol w:w="3622"/>
        <w:gridCol w:w="1178"/>
        <w:gridCol w:w="1989"/>
        <w:tblGridChange w:id="0">
          <w:tblGrid>
            <w:gridCol w:w="2555"/>
            <w:gridCol w:w="3622"/>
            <w:gridCol w:w="1178"/>
            <w:gridCol w:w="1989"/>
          </w:tblGrid>
        </w:tblGridChange>
      </w:tblGrid>
      <w:tr>
        <w:tc>
          <w:tcPr>
            <w:vAlign w:val="center"/>
          </w:tcPr>
          <w:p w:rsidR="00000000" w:rsidDel="00000000" w:rsidP="00000000" w:rsidRDefault="00000000" w:rsidRPr="00000000" w14:paraId="00000378">
            <w:pPr>
              <w:contextualSpacing w:val="0"/>
              <w:jc w:val="center"/>
              <w:rPr/>
            </w:pPr>
            <w:r w:rsidDel="00000000" w:rsidR="00000000" w:rsidRPr="00000000">
              <w:rPr>
                <w:rtl w:val="0"/>
              </w:rPr>
              <w:t xml:space="preserve">Рівні товару</w:t>
            </w:r>
          </w:p>
        </w:tc>
        <w:tc>
          <w:tcPr>
            <w:gridSpan w:val="3"/>
            <w:vAlign w:val="center"/>
          </w:tcPr>
          <w:p w:rsidR="00000000" w:rsidDel="00000000" w:rsidP="00000000" w:rsidRDefault="00000000" w:rsidRPr="00000000" w14:paraId="00000379">
            <w:pPr>
              <w:contextualSpacing w:val="0"/>
              <w:jc w:val="center"/>
              <w:rPr/>
            </w:pPr>
            <w:r w:rsidDel="00000000" w:rsidR="00000000" w:rsidRPr="00000000">
              <w:rPr>
                <w:rtl w:val="0"/>
              </w:rPr>
              <w:t xml:space="preserve">Сутність та складові</w:t>
            </w:r>
          </w:p>
        </w:tc>
      </w:tr>
      <w:tr>
        <w:tc>
          <w:tcPr>
            <w:vAlign w:val="center"/>
          </w:tcPr>
          <w:p w:rsidR="00000000" w:rsidDel="00000000" w:rsidP="00000000" w:rsidRDefault="00000000" w:rsidRPr="00000000" w14:paraId="0000037C">
            <w:pPr>
              <w:contextualSpacing w:val="0"/>
              <w:jc w:val="center"/>
              <w:rPr/>
            </w:pPr>
            <w:r w:rsidDel="00000000" w:rsidR="00000000" w:rsidRPr="00000000">
              <w:rPr>
                <w:rtl w:val="0"/>
              </w:rPr>
              <w:t xml:space="preserve">Товар за задумом</w:t>
            </w:r>
          </w:p>
        </w:tc>
        <w:tc>
          <w:tcPr>
            <w:gridSpan w:val="3"/>
            <w:vAlign w:val="center"/>
          </w:tcPr>
          <w:p w:rsidR="00000000" w:rsidDel="00000000" w:rsidP="00000000" w:rsidRDefault="00000000" w:rsidRPr="00000000" w14:paraId="0000037D">
            <w:pPr>
              <w:contextualSpacing w:val="0"/>
              <w:rPr/>
            </w:pPr>
            <w:r w:rsidDel="00000000" w:rsidR="00000000" w:rsidRPr="00000000">
              <w:rPr>
                <w:rtl w:val="0"/>
              </w:rPr>
              <w:t xml:space="preserve">Архітектура нейронної мережі для розпізнавання обличчя</w:t>
            </w:r>
          </w:p>
        </w:tc>
      </w:tr>
      <w:tr>
        <w:trPr>
          <w:trHeight w:val="140" w:hRule="atLeast"/>
        </w:trPr>
        <w:tc>
          <w:tcPr>
            <w:vMerge w:val="restart"/>
            <w:vAlign w:val="center"/>
          </w:tcPr>
          <w:p w:rsidR="00000000" w:rsidDel="00000000" w:rsidP="00000000" w:rsidRDefault="00000000" w:rsidRPr="00000000" w14:paraId="00000380">
            <w:pPr>
              <w:contextualSpacing w:val="0"/>
              <w:jc w:val="center"/>
              <w:rPr/>
            </w:pPr>
            <w:r w:rsidDel="00000000" w:rsidR="00000000" w:rsidRPr="00000000">
              <w:rPr>
                <w:rtl w:val="0"/>
              </w:rPr>
              <w:t xml:space="preserve">Товар у реальному виконанні</w:t>
            </w:r>
          </w:p>
        </w:tc>
        <w:tc>
          <w:tcPr>
            <w:vAlign w:val="center"/>
          </w:tcPr>
          <w:p w:rsidR="00000000" w:rsidDel="00000000" w:rsidP="00000000" w:rsidRDefault="00000000" w:rsidRPr="00000000" w14:paraId="00000381">
            <w:pPr>
              <w:contextualSpacing w:val="0"/>
              <w:jc w:val="center"/>
              <w:rPr/>
            </w:pPr>
            <w:r w:rsidDel="00000000" w:rsidR="00000000" w:rsidRPr="00000000">
              <w:rPr>
                <w:rtl w:val="0"/>
              </w:rPr>
              <w:t xml:space="preserve">Властивості/характеристики</w:t>
            </w:r>
          </w:p>
        </w:tc>
        <w:tc>
          <w:tcPr>
            <w:vAlign w:val="center"/>
          </w:tcPr>
          <w:p w:rsidR="00000000" w:rsidDel="00000000" w:rsidP="00000000" w:rsidRDefault="00000000" w:rsidRPr="00000000" w14:paraId="00000382">
            <w:pPr>
              <w:contextualSpacing w:val="0"/>
              <w:jc w:val="center"/>
              <w:rPr/>
            </w:pPr>
            <w:r w:rsidDel="00000000" w:rsidR="00000000" w:rsidRPr="00000000">
              <w:rPr>
                <w:rtl w:val="0"/>
              </w:rPr>
              <w:t xml:space="preserve">М/Нм</w:t>
            </w:r>
          </w:p>
        </w:tc>
        <w:tc>
          <w:tcPr>
            <w:vAlign w:val="center"/>
          </w:tcPr>
          <w:p w:rsidR="00000000" w:rsidDel="00000000" w:rsidP="00000000" w:rsidRDefault="00000000" w:rsidRPr="00000000" w14:paraId="00000383">
            <w:pPr>
              <w:contextualSpacing w:val="0"/>
              <w:jc w:val="center"/>
              <w:rPr/>
            </w:pPr>
            <w:r w:rsidDel="00000000" w:rsidR="00000000" w:rsidRPr="00000000">
              <w:rPr>
                <w:rtl w:val="0"/>
              </w:rPr>
              <w:t xml:space="preserve">Вр/Тх/Тл/Е/Ор</w:t>
            </w:r>
          </w:p>
        </w:tc>
      </w:tr>
      <w:tr>
        <w:trPr>
          <w:trHeight w:val="20" w:hRule="atLeast"/>
        </w:trPr>
        <w:tc>
          <w:tcPr>
            <w:vMerge w:val="continue"/>
            <w:vAlign w:val="center"/>
          </w:tcPr>
          <w:p w:rsidR="00000000" w:rsidDel="00000000" w:rsidP="00000000" w:rsidRDefault="00000000" w:rsidRPr="00000000" w14:paraId="0000038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Align w:val="center"/>
          </w:tcPr>
          <w:p w:rsidR="00000000" w:rsidDel="00000000" w:rsidP="00000000" w:rsidRDefault="00000000" w:rsidRPr="00000000" w14:paraId="00000385">
            <w:pPr>
              <w:numPr>
                <w:ilvl w:val="0"/>
                <w:numId w:val="5"/>
              </w:numPr>
              <w:pBdr>
                <w:top w:space="0" w:sz="0" w:val="nil"/>
                <w:left w:space="0" w:sz="0" w:val="nil"/>
                <w:bottom w:space="0" w:sz="0" w:val="nil"/>
                <w:right w:space="0" w:sz="0" w:val="nil"/>
                <w:between w:space="0" w:sz="0" w:val="nil"/>
              </w:pBdr>
              <w:spacing w:after="160" w:line="259" w:lineRule="auto"/>
              <w:ind w:left="720" w:hanging="360"/>
              <w:contextualSpacing w:val="1"/>
              <w:rPr>
                <w:color w:val="000000"/>
              </w:rPr>
            </w:pPr>
            <w:r w:rsidDel="00000000" w:rsidR="00000000" w:rsidRPr="00000000">
              <w:rPr>
                <w:color w:val="000000"/>
                <w:rtl w:val="0"/>
              </w:rPr>
              <w:t xml:space="preserve">Вартість</w:t>
            </w:r>
          </w:p>
        </w:tc>
        <w:tc>
          <w:tcPr>
            <w:vMerge w:val="restart"/>
          </w:tcPr>
          <w:p w:rsidR="00000000" w:rsidDel="00000000" w:rsidP="00000000" w:rsidRDefault="00000000" w:rsidRPr="00000000" w14:paraId="00000386">
            <w:pPr>
              <w:contextualSpacing w:val="0"/>
              <w:jc w:val="right"/>
              <w:rPr/>
            </w:pPr>
            <w:r w:rsidDel="00000000" w:rsidR="00000000" w:rsidRPr="00000000">
              <w:rPr>
                <w:rtl w:val="0"/>
              </w:rPr>
            </w:r>
          </w:p>
        </w:tc>
        <w:tc>
          <w:tcPr>
            <w:vMerge w:val="restart"/>
          </w:tcPr>
          <w:p w:rsidR="00000000" w:rsidDel="00000000" w:rsidP="00000000" w:rsidRDefault="00000000" w:rsidRPr="00000000" w14:paraId="00000387">
            <w:pPr>
              <w:contextualSpacing w:val="0"/>
              <w:jc w:val="right"/>
              <w:rPr/>
            </w:pPr>
            <w:r w:rsidDel="00000000" w:rsidR="00000000" w:rsidRPr="00000000">
              <w:rPr>
                <w:rtl w:val="0"/>
              </w:rPr>
            </w:r>
          </w:p>
        </w:tc>
      </w:tr>
      <w:tr>
        <w:trPr>
          <w:trHeight w:val="20" w:hRule="atLeast"/>
        </w:trPr>
        <w:tc>
          <w:tcPr>
            <w:vMerge w:val="continue"/>
            <w:vAlign w:val="center"/>
          </w:tcPr>
          <w:p w:rsidR="00000000" w:rsidDel="00000000" w:rsidP="00000000" w:rsidRDefault="00000000" w:rsidRPr="00000000" w14:paraId="0000038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vAlign w:val="center"/>
          </w:tcPr>
          <w:p w:rsidR="00000000" w:rsidDel="00000000" w:rsidP="00000000" w:rsidRDefault="00000000" w:rsidRPr="00000000" w14:paraId="00000389">
            <w:pPr>
              <w:numPr>
                <w:ilvl w:val="0"/>
                <w:numId w:val="5"/>
              </w:numPr>
              <w:pBdr>
                <w:top w:space="0" w:sz="0" w:val="nil"/>
                <w:left w:space="0" w:sz="0" w:val="nil"/>
                <w:bottom w:space="0" w:sz="0" w:val="nil"/>
                <w:right w:space="0" w:sz="0" w:val="nil"/>
                <w:between w:space="0" w:sz="0" w:val="nil"/>
              </w:pBdr>
              <w:spacing w:after="160" w:line="259" w:lineRule="auto"/>
              <w:ind w:left="720" w:hanging="360"/>
              <w:contextualSpacing w:val="1"/>
              <w:rPr>
                <w:color w:val="000000"/>
              </w:rPr>
            </w:pPr>
            <w:r w:rsidDel="00000000" w:rsidR="00000000" w:rsidRPr="00000000">
              <w:rPr>
                <w:color w:val="000000"/>
                <w:rtl w:val="0"/>
              </w:rPr>
              <w:t xml:space="preserve">Відповідність моді</w:t>
            </w:r>
          </w:p>
        </w:tc>
        <w:tc>
          <w:tcPr>
            <w:vMerge w:val="continue"/>
          </w:tcPr>
          <w:p w:rsidR="00000000" w:rsidDel="00000000" w:rsidP="00000000" w:rsidRDefault="00000000" w:rsidRPr="00000000" w14:paraId="0000038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color w:val="000000"/>
              </w:rPr>
            </w:pPr>
            <w:r w:rsidDel="00000000" w:rsidR="00000000" w:rsidRPr="00000000">
              <w:rPr>
                <w:rtl w:val="0"/>
              </w:rPr>
            </w:r>
          </w:p>
        </w:tc>
        <w:tc>
          <w:tcPr>
            <w:vMerge w:val="continue"/>
          </w:tcPr>
          <w:p w:rsidR="00000000" w:rsidDel="00000000" w:rsidP="00000000" w:rsidRDefault="00000000" w:rsidRPr="00000000" w14:paraId="0000038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color w:val="000000"/>
              </w:rPr>
            </w:pPr>
            <w:r w:rsidDel="00000000" w:rsidR="00000000" w:rsidRPr="00000000">
              <w:rPr>
                <w:rtl w:val="0"/>
              </w:rPr>
            </w:r>
          </w:p>
        </w:tc>
      </w:tr>
      <w:tr>
        <w:trPr>
          <w:trHeight w:val="20" w:hRule="atLeast"/>
        </w:trPr>
        <w:tc>
          <w:tcPr>
            <w:vMerge w:val="continue"/>
            <w:vAlign w:val="center"/>
          </w:tcPr>
          <w:p w:rsidR="00000000" w:rsidDel="00000000" w:rsidP="00000000" w:rsidRDefault="00000000" w:rsidRPr="00000000" w14:paraId="0000038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color w:val="000000"/>
              </w:rPr>
            </w:pPr>
            <w:r w:rsidDel="00000000" w:rsidR="00000000" w:rsidRPr="00000000">
              <w:rPr>
                <w:rtl w:val="0"/>
              </w:rPr>
            </w:r>
          </w:p>
        </w:tc>
        <w:tc>
          <w:tcPr>
            <w:vAlign w:val="center"/>
          </w:tcPr>
          <w:p w:rsidR="00000000" w:rsidDel="00000000" w:rsidP="00000000" w:rsidRDefault="00000000" w:rsidRPr="00000000" w14:paraId="0000038D">
            <w:pPr>
              <w:numPr>
                <w:ilvl w:val="0"/>
                <w:numId w:val="5"/>
              </w:numPr>
              <w:pBdr>
                <w:top w:space="0" w:sz="0" w:val="nil"/>
                <w:left w:space="0" w:sz="0" w:val="nil"/>
                <w:bottom w:space="0" w:sz="0" w:val="nil"/>
                <w:right w:space="0" w:sz="0" w:val="nil"/>
                <w:between w:space="0" w:sz="0" w:val="nil"/>
              </w:pBdr>
              <w:spacing w:after="160" w:line="259" w:lineRule="auto"/>
              <w:ind w:left="720" w:hanging="360"/>
              <w:contextualSpacing w:val="1"/>
              <w:rPr>
                <w:color w:val="000000"/>
              </w:rPr>
            </w:pPr>
            <w:r w:rsidDel="00000000" w:rsidR="00000000" w:rsidRPr="00000000">
              <w:rPr>
                <w:color w:val="000000"/>
                <w:rtl w:val="0"/>
              </w:rPr>
              <w:t xml:space="preserve">Стабільність роботи</w:t>
            </w:r>
          </w:p>
        </w:tc>
        <w:tc>
          <w:tcPr>
            <w:vMerge w:val="continue"/>
          </w:tcPr>
          <w:p w:rsidR="00000000" w:rsidDel="00000000" w:rsidP="00000000" w:rsidRDefault="00000000" w:rsidRPr="00000000" w14:paraId="0000038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color w:val="000000"/>
              </w:rPr>
            </w:pPr>
            <w:r w:rsidDel="00000000" w:rsidR="00000000" w:rsidRPr="00000000">
              <w:rPr>
                <w:rtl w:val="0"/>
              </w:rPr>
            </w:r>
          </w:p>
        </w:tc>
        <w:tc>
          <w:tcPr>
            <w:vMerge w:val="continue"/>
          </w:tcPr>
          <w:p w:rsidR="00000000" w:rsidDel="00000000" w:rsidP="00000000" w:rsidRDefault="00000000" w:rsidRPr="00000000" w14:paraId="0000038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color w:val="000000"/>
              </w:rPr>
            </w:pPr>
            <w:r w:rsidDel="00000000" w:rsidR="00000000" w:rsidRPr="00000000">
              <w:rPr>
                <w:rtl w:val="0"/>
              </w:rPr>
            </w:r>
          </w:p>
        </w:tc>
      </w:tr>
      <w:tr>
        <w:trPr>
          <w:trHeight w:val="260" w:hRule="atLeast"/>
        </w:trPr>
        <w:tc>
          <w:tcPr>
            <w:vMerge w:val="continue"/>
            <w:vAlign w:val="center"/>
          </w:tcPr>
          <w:p w:rsidR="00000000" w:rsidDel="00000000" w:rsidP="00000000" w:rsidRDefault="00000000" w:rsidRPr="00000000" w14:paraId="0000039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color w:val="000000"/>
              </w:rPr>
            </w:pPr>
            <w:r w:rsidDel="00000000" w:rsidR="00000000" w:rsidRPr="00000000">
              <w:rPr>
                <w:rtl w:val="0"/>
              </w:rPr>
            </w:r>
          </w:p>
        </w:tc>
        <w:tc>
          <w:tcPr>
            <w:gridSpan w:val="3"/>
            <w:vAlign w:val="center"/>
          </w:tcPr>
          <w:p w:rsidR="00000000" w:rsidDel="00000000" w:rsidP="00000000" w:rsidRDefault="00000000" w:rsidRPr="00000000" w14:paraId="00000391">
            <w:pPr>
              <w:contextualSpacing w:val="0"/>
              <w:rPr/>
            </w:pPr>
            <w:r w:rsidDel="00000000" w:rsidR="00000000" w:rsidRPr="00000000">
              <w:rPr>
                <w:rtl w:val="0"/>
              </w:rPr>
              <w:t xml:space="preserve">Якість: Велика точність визначення частин обличчя і напряму погляду</w:t>
            </w:r>
          </w:p>
        </w:tc>
      </w:tr>
      <w:tr>
        <w:trPr>
          <w:trHeight w:val="140" w:hRule="atLeast"/>
        </w:trPr>
        <w:tc>
          <w:tcPr>
            <w:vMerge w:val="continue"/>
            <w:vAlign w:val="center"/>
          </w:tcPr>
          <w:p w:rsidR="00000000" w:rsidDel="00000000" w:rsidP="00000000" w:rsidRDefault="00000000" w:rsidRPr="00000000" w14:paraId="0000039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gridSpan w:val="3"/>
            <w:vAlign w:val="center"/>
          </w:tcPr>
          <w:p w:rsidR="00000000" w:rsidDel="00000000" w:rsidP="00000000" w:rsidRDefault="00000000" w:rsidRPr="00000000" w14:paraId="00000395">
            <w:pPr>
              <w:contextualSpacing w:val="0"/>
              <w:rPr/>
            </w:pPr>
            <w:r w:rsidDel="00000000" w:rsidR="00000000" w:rsidRPr="00000000">
              <w:rPr>
                <w:rtl w:val="0"/>
              </w:rPr>
              <w:t xml:space="preserve">Пакування: Зрозумілий інтерфейс та документація</w:t>
            </w:r>
          </w:p>
        </w:tc>
      </w:tr>
      <w:tr>
        <w:trPr>
          <w:trHeight w:val="160" w:hRule="atLeast"/>
        </w:trPr>
        <w:tc>
          <w:tcPr>
            <w:vMerge w:val="continue"/>
            <w:vAlign w:val="center"/>
          </w:tcPr>
          <w:p w:rsidR="00000000" w:rsidDel="00000000" w:rsidP="00000000" w:rsidRDefault="00000000" w:rsidRPr="00000000" w14:paraId="0000039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tc>
        <w:tc>
          <w:tcPr>
            <w:gridSpan w:val="3"/>
            <w:vAlign w:val="center"/>
          </w:tcPr>
          <w:p w:rsidR="00000000" w:rsidDel="00000000" w:rsidP="00000000" w:rsidRDefault="00000000" w:rsidRPr="00000000" w14:paraId="00000399">
            <w:pPr>
              <w:contextualSpacing w:val="0"/>
              <w:rPr/>
            </w:pPr>
            <w:r w:rsidDel="00000000" w:rsidR="00000000" w:rsidRPr="00000000">
              <w:rPr>
                <w:rtl w:val="0"/>
              </w:rPr>
              <w:t xml:space="preserve">Марка: MarieFace</w:t>
            </w:r>
          </w:p>
        </w:tc>
      </w:tr>
      <w:tr>
        <w:tc>
          <w:tcPr>
            <w:vAlign w:val="center"/>
          </w:tcPr>
          <w:p w:rsidR="00000000" w:rsidDel="00000000" w:rsidP="00000000" w:rsidRDefault="00000000" w:rsidRPr="00000000" w14:paraId="0000039C">
            <w:pPr>
              <w:contextualSpacing w:val="0"/>
              <w:jc w:val="center"/>
              <w:rPr/>
            </w:pPr>
            <w:r w:rsidDel="00000000" w:rsidR="00000000" w:rsidRPr="00000000">
              <w:rPr>
                <w:rtl w:val="0"/>
              </w:rPr>
              <w:t xml:space="preserve">Товар із підкріпленням</w:t>
            </w:r>
          </w:p>
        </w:tc>
        <w:tc>
          <w:tcPr>
            <w:gridSpan w:val="3"/>
            <w:vAlign w:val="center"/>
          </w:tcPr>
          <w:p w:rsidR="00000000" w:rsidDel="00000000" w:rsidP="00000000" w:rsidRDefault="00000000" w:rsidRPr="00000000" w14:paraId="0000039D">
            <w:pPr>
              <w:contextualSpacing w:val="0"/>
              <w:rPr/>
            </w:pPr>
            <w:r w:rsidDel="00000000" w:rsidR="00000000" w:rsidRPr="00000000">
              <w:rPr>
                <w:rtl w:val="0"/>
              </w:rPr>
              <w:t xml:space="preserve">Після продажу</w:t>
            </w:r>
          </w:p>
        </w:tc>
      </w:tr>
      <w:tr>
        <w:tc>
          <w:tcPr>
            <w:gridSpan w:val="4"/>
            <w:vAlign w:val="center"/>
          </w:tcPr>
          <w:p w:rsidR="00000000" w:rsidDel="00000000" w:rsidP="00000000" w:rsidRDefault="00000000" w:rsidRPr="00000000" w14:paraId="000003A0">
            <w:pPr>
              <w:contextualSpacing w:val="0"/>
              <w:rPr/>
            </w:pPr>
            <w:r w:rsidDel="00000000" w:rsidR="00000000" w:rsidRPr="00000000">
              <w:rPr>
                <w:rtl w:val="0"/>
              </w:rPr>
              <w:t xml:space="preserve">Закритий вихідний код</w:t>
            </w:r>
          </w:p>
        </w:tc>
      </w:tr>
    </w:tbl>
    <w:p w:rsidR="00000000" w:rsidDel="00000000" w:rsidP="00000000" w:rsidRDefault="00000000" w:rsidRPr="00000000" w14:paraId="000003A4">
      <w:pPr>
        <w:spacing w:line="240" w:lineRule="auto"/>
        <w:contextualSpacing w:val="0"/>
        <w:rPr/>
      </w:pPr>
      <w:r w:rsidDel="00000000" w:rsidR="00000000" w:rsidRPr="00000000">
        <w:rPr>
          <w:rtl w:val="0"/>
        </w:rPr>
      </w:r>
    </w:p>
    <w:p w:rsidR="00000000" w:rsidDel="00000000" w:rsidP="00000000" w:rsidRDefault="00000000" w:rsidRPr="00000000" w14:paraId="000003A5">
      <w:pPr>
        <w:spacing w:line="240" w:lineRule="auto"/>
        <w:contextualSpacing w:val="0"/>
        <w:jc w:val="right"/>
        <w:rPr/>
      </w:pPr>
      <w:r w:rsidDel="00000000" w:rsidR="00000000" w:rsidRPr="00000000">
        <w:rPr>
          <w:rtl w:val="0"/>
        </w:rPr>
        <w:t xml:space="preserve">Таблиця 20</w:t>
      </w:r>
    </w:p>
    <w:p w:rsidR="00000000" w:rsidDel="00000000" w:rsidP="00000000" w:rsidRDefault="00000000" w:rsidRPr="00000000" w14:paraId="000003A6">
      <w:pPr>
        <w:spacing w:line="240" w:lineRule="auto"/>
        <w:contextualSpacing w:val="0"/>
        <w:jc w:val="center"/>
        <w:rPr/>
      </w:pPr>
      <w:r w:rsidDel="00000000" w:rsidR="00000000" w:rsidRPr="00000000">
        <w:rPr>
          <w:rtl w:val="0"/>
        </w:rPr>
        <w:t xml:space="preserve">Визначення меж встановлення ціни</w:t>
      </w:r>
    </w:p>
    <w:tbl>
      <w:tblPr>
        <w:tblStyle w:val="Table23"/>
        <w:tblW w:w="9345.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46"/>
        <w:gridCol w:w="1701"/>
        <w:gridCol w:w="1559"/>
        <w:gridCol w:w="2977"/>
        <w:gridCol w:w="2262"/>
        <w:tblGridChange w:id="0">
          <w:tblGrid>
            <w:gridCol w:w="846"/>
            <w:gridCol w:w="1701"/>
            <w:gridCol w:w="1559"/>
            <w:gridCol w:w="2977"/>
            <w:gridCol w:w="2262"/>
          </w:tblGrid>
        </w:tblGridChange>
      </w:tblGrid>
      <w:tr>
        <w:tc>
          <w:tcPr>
            <w:vAlign w:val="center"/>
          </w:tcPr>
          <w:p w:rsidR="00000000" w:rsidDel="00000000" w:rsidP="00000000" w:rsidRDefault="00000000" w:rsidRPr="00000000" w14:paraId="000003A7">
            <w:pPr>
              <w:contextualSpacing w:val="0"/>
              <w:jc w:val="center"/>
              <w:rPr/>
            </w:pPr>
            <w:r w:rsidDel="00000000" w:rsidR="00000000" w:rsidRPr="00000000">
              <w:rPr>
                <w:rtl w:val="0"/>
              </w:rPr>
              <w:t xml:space="preserve">№ п/п</w:t>
            </w:r>
          </w:p>
        </w:tc>
        <w:tc>
          <w:tcPr>
            <w:vAlign w:val="center"/>
          </w:tcPr>
          <w:p w:rsidR="00000000" w:rsidDel="00000000" w:rsidP="00000000" w:rsidRDefault="00000000" w:rsidRPr="00000000" w14:paraId="000003A8">
            <w:pPr>
              <w:contextualSpacing w:val="0"/>
              <w:jc w:val="center"/>
              <w:rPr/>
            </w:pPr>
            <w:r w:rsidDel="00000000" w:rsidR="00000000" w:rsidRPr="00000000">
              <w:rPr>
                <w:rtl w:val="0"/>
              </w:rPr>
              <w:t xml:space="preserve">Рівень цін на товари-замінники</w:t>
            </w:r>
          </w:p>
        </w:tc>
        <w:tc>
          <w:tcPr>
            <w:vAlign w:val="center"/>
          </w:tcPr>
          <w:p w:rsidR="00000000" w:rsidDel="00000000" w:rsidP="00000000" w:rsidRDefault="00000000" w:rsidRPr="00000000" w14:paraId="000003A9">
            <w:pPr>
              <w:contextualSpacing w:val="0"/>
              <w:jc w:val="center"/>
              <w:rPr/>
            </w:pPr>
            <w:r w:rsidDel="00000000" w:rsidR="00000000" w:rsidRPr="00000000">
              <w:rPr>
                <w:rtl w:val="0"/>
              </w:rPr>
              <w:t xml:space="preserve">Рівень цін на товари-аналоги</w:t>
            </w:r>
          </w:p>
        </w:tc>
        <w:tc>
          <w:tcPr>
            <w:vAlign w:val="center"/>
          </w:tcPr>
          <w:p w:rsidR="00000000" w:rsidDel="00000000" w:rsidP="00000000" w:rsidRDefault="00000000" w:rsidRPr="00000000" w14:paraId="000003AA">
            <w:pPr>
              <w:contextualSpacing w:val="0"/>
              <w:jc w:val="center"/>
              <w:rPr/>
            </w:pPr>
            <w:r w:rsidDel="00000000" w:rsidR="00000000" w:rsidRPr="00000000">
              <w:rPr>
                <w:rtl w:val="0"/>
              </w:rPr>
              <w:t xml:space="preserve">Рівень доходів цільової групи споживачів</w:t>
            </w:r>
          </w:p>
        </w:tc>
        <w:tc>
          <w:tcPr>
            <w:vAlign w:val="center"/>
          </w:tcPr>
          <w:p w:rsidR="00000000" w:rsidDel="00000000" w:rsidP="00000000" w:rsidRDefault="00000000" w:rsidRPr="00000000" w14:paraId="000003AB">
            <w:pPr>
              <w:contextualSpacing w:val="0"/>
              <w:jc w:val="center"/>
              <w:rPr/>
            </w:pPr>
            <w:r w:rsidDel="00000000" w:rsidR="00000000" w:rsidRPr="00000000">
              <w:rPr>
                <w:rtl w:val="0"/>
              </w:rPr>
              <w:t xml:space="preserve">Верхня та нижня межі встановлення ціни на послугу</w:t>
            </w:r>
          </w:p>
        </w:tc>
      </w:tr>
      <w:tr>
        <w:tc>
          <w:tcPr>
            <w:vAlign w:val="center"/>
          </w:tcPr>
          <w:p w:rsidR="00000000" w:rsidDel="00000000" w:rsidP="00000000" w:rsidRDefault="00000000" w:rsidRPr="00000000" w14:paraId="000003AC">
            <w:pPr>
              <w:contextualSpacing w:val="0"/>
              <w:jc w:val="center"/>
              <w:rPr/>
            </w:pPr>
            <w:r w:rsidDel="00000000" w:rsidR="00000000" w:rsidRPr="00000000">
              <w:rPr>
                <w:rtl w:val="0"/>
              </w:rPr>
              <w:t xml:space="preserve">1</w:t>
            </w:r>
          </w:p>
        </w:tc>
        <w:tc>
          <w:tcPr/>
          <w:p w:rsidR="00000000" w:rsidDel="00000000" w:rsidP="00000000" w:rsidRDefault="00000000" w:rsidRPr="00000000" w14:paraId="000003AD">
            <w:pPr>
              <w:contextualSpacing w:val="0"/>
              <w:rPr>
                <w:sz w:val="24"/>
                <w:szCs w:val="24"/>
              </w:rPr>
            </w:pPr>
            <w:r w:rsidDel="00000000" w:rsidR="00000000" w:rsidRPr="00000000">
              <w:rPr>
                <w:color w:val="212121"/>
                <w:sz w:val="24"/>
                <w:szCs w:val="24"/>
                <w:rtl w:val="0"/>
              </w:rPr>
              <w:t xml:space="preserve">27742000000 грн.</w:t>
            </w:r>
            <w:r w:rsidDel="00000000" w:rsidR="00000000" w:rsidRPr="00000000">
              <w:rPr>
                <w:rtl w:val="0"/>
              </w:rPr>
            </w:r>
          </w:p>
        </w:tc>
        <w:tc>
          <w:tcPr/>
          <w:p w:rsidR="00000000" w:rsidDel="00000000" w:rsidP="00000000" w:rsidRDefault="00000000" w:rsidRPr="00000000" w14:paraId="000003AE">
            <w:pPr>
              <w:contextualSpacing w:val="0"/>
              <w:rPr/>
            </w:pPr>
            <w:r w:rsidDel="00000000" w:rsidR="00000000" w:rsidRPr="00000000">
              <w:rPr>
                <w:color w:val="212121"/>
                <w:sz w:val="24"/>
                <w:szCs w:val="24"/>
                <w:rtl w:val="0"/>
              </w:rPr>
              <w:t xml:space="preserve">23900 грн</w:t>
            </w:r>
            <w:r w:rsidDel="00000000" w:rsidR="00000000" w:rsidRPr="00000000">
              <w:rPr>
                <w:rtl w:val="0"/>
              </w:rPr>
            </w:r>
          </w:p>
        </w:tc>
        <w:tc>
          <w:tcPr/>
          <w:p w:rsidR="00000000" w:rsidDel="00000000" w:rsidP="00000000" w:rsidRDefault="00000000" w:rsidRPr="00000000" w14:paraId="000003AF">
            <w:pPr>
              <w:contextualSpacing w:val="0"/>
              <w:rPr/>
            </w:pPr>
            <w:r w:rsidDel="00000000" w:rsidR="00000000" w:rsidRPr="00000000">
              <w:rPr>
                <w:rtl w:val="0"/>
              </w:rPr>
              <w:t xml:space="preserve">Не важливо</w:t>
            </w:r>
          </w:p>
        </w:tc>
        <w:tc>
          <w:tcPr/>
          <w:p w:rsidR="00000000" w:rsidDel="00000000" w:rsidP="00000000" w:rsidRDefault="00000000" w:rsidRPr="00000000" w14:paraId="000003B0">
            <w:pPr>
              <w:contextualSpacing w:val="0"/>
              <w:rPr/>
            </w:pPr>
            <w:r w:rsidDel="00000000" w:rsidR="00000000" w:rsidRPr="00000000">
              <w:rPr>
                <w:rtl w:val="0"/>
              </w:rPr>
              <w:t xml:space="preserve">2774,20 -</w:t>
            </w:r>
            <w:r w:rsidDel="00000000" w:rsidR="00000000" w:rsidRPr="00000000">
              <w:rPr>
                <w:color w:val="212121"/>
                <w:sz w:val="24"/>
                <w:szCs w:val="24"/>
                <w:rtl w:val="0"/>
              </w:rPr>
              <w:t xml:space="preserve">27742000 грн.</w:t>
            </w:r>
            <w:r w:rsidDel="00000000" w:rsidR="00000000" w:rsidRPr="00000000">
              <w:rPr>
                <w:rtl w:val="0"/>
              </w:rPr>
            </w:r>
          </w:p>
        </w:tc>
      </w:tr>
    </w:tbl>
    <w:p w:rsidR="00000000" w:rsidDel="00000000" w:rsidP="00000000" w:rsidRDefault="00000000" w:rsidRPr="00000000" w14:paraId="000003B1">
      <w:pPr>
        <w:spacing w:line="240" w:lineRule="auto"/>
        <w:contextualSpacing w:val="0"/>
        <w:rPr/>
      </w:pPr>
      <w:r w:rsidDel="00000000" w:rsidR="00000000" w:rsidRPr="00000000">
        <w:rPr>
          <w:rtl w:val="0"/>
        </w:rPr>
      </w:r>
    </w:p>
    <w:p w:rsidR="00000000" w:rsidDel="00000000" w:rsidP="00000000" w:rsidRDefault="00000000" w:rsidRPr="00000000" w14:paraId="000003B2">
      <w:pPr>
        <w:contextualSpacing w:val="0"/>
        <w:rPr/>
      </w:pPr>
      <w:r w:rsidDel="00000000" w:rsidR="00000000" w:rsidRPr="00000000">
        <w:br w:type="page"/>
      </w:r>
      <w:r w:rsidDel="00000000" w:rsidR="00000000" w:rsidRPr="00000000">
        <w:rPr>
          <w:rtl w:val="0"/>
        </w:rPr>
      </w:r>
    </w:p>
    <w:p w:rsidR="00000000" w:rsidDel="00000000" w:rsidP="00000000" w:rsidRDefault="00000000" w:rsidRPr="00000000" w14:paraId="000003B3">
      <w:pPr>
        <w:spacing w:line="240" w:lineRule="auto"/>
        <w:contextualSpacing w:val="0"/>
        <w:jc w:val="right"/>
        <w:rPr/>
      </w:pPr>
      <w:r w:rsidDel="00000000" w:rsidR="00000000" w:rsidRPr="00000000">
        <w:rPr>
          <w:rtl w:val="0"/>
        </w:rPr>
        <w:t xml:space="preserve">Таблиця 21</w:t>
      </w:r>
    </w:p>
    <w:p w:rsidR="00000000" w:rsidDel="00000000" w:rsidP="00000000" w:rsidRDefault="00000000" w:rsidRPr="00000000" w14:paraId="000003B4">
      <w:pPr>
        <w:spacing w:line="240" w:lineRule="auto"/>
        <w:contextualSpacing w:val="0"/>
        <w:jc w:val="center"/>
        <w:rPr/>
      </w:pPr>
      <w:r w:rsidDel="00000000" w:rsidR="00000000" w:rsidRPr="00000000">
        <w:rPr>
          <w:rtl w:val="0"/>
        </w:rPr>
        <w:t xml:space="preserve">Формування системи збуту</w:t>
      </w:r>
    </w:p>
    <w:tbl>
      <w:tblPr>
        <w:tblStyle w:val="Table24"/>
        <w:tblW w:w="9344.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703"/>
        <w:gridCol w:w="3034"/>
        <w:gridCol w:w="1869"/>
        <w:gridCol w:w="1869"/>
        <w:gridCol w:w="1869"/>
        <w:tblGridChange w:id="0">
          <w:tblGrid>
            <w:gridCol w:w="703"/>
            <w:gridCol w:w="3034"/>
            <w:gridCol w:w="1869"/>
            <w:gridCol w:w="1869"/>
            <w:gridCol w:w="1869"/>
          </w:tblGrid>
        </w:tblGridChange>
      </w:tblGrid>
      <w:tr>
        <w:tc>
          <w:tcPr>
            <w:vAlign w:val="center"/>
          </w:tcPr>
          <w:p w:rsidR="00000000" w:rsidDel="00000000" w:rsidP="00000000" w:rsidRDefault="00000000" w:rsidRPr="00000000" w14:paraId="000003B5">
            <w:pPr>
              <w:contextualSpacing w:val="0"/>
              <w:jc w:val="center"/>
              <w:rPr/>
            </w:pPr>
            <w:r w:rsidDel="00000000" w:rsidR="00000000" w:rsidRPr="00000000">
              <w:rPr>
                <w:rtl w:val="0"/>
              </w:rPr>
              <w:t xml:space="preserve">№ п/п</w:t>
            </w:r>
          </w:p>
        </w:tc>
        <w:tc>
          <w:tcPr>
            <w:vAlign w:val="center"/>
          </w:tcPr>
          <w:p w:rsidR="00000000" w:rsidDel="00000000" w:rsidP="00000000" w:rsidRDefault="00000000" w:rsidRPr="00000000" w14:paraId="000003B6">
            <w:pPr>
              <w:contextualSpacing w:val="0"/>
              <w:jc w:val="center"/>
              <w:rPr/>
            </w:pPr>
            <w:r w:rsidDel="00000000" w:rsidR="00000000" w:rsidRPr="00000000">
              <w:rPr>
                <w:rtl w:val="0"/>
              </w:rPr>
              <w:t xml:space="preserve">Специфіка закупівельної поведінки цільових клієнтів</w:t>
            </w:r>
          </w:p>
        </w:tc>
        <w:tc>
          <w:tcPr>
            <w:vAlign w:val="center"/>
          </w:tcPr>
          <w:p w:rsidR="00000000" w:rsidDel="00000000" w:rsidP="00000000" w:rsidRDefault="00000000" w:rsidRPr="00000000" w14:paraId="000003B7">
            <w:pPr>
              <w:contextualSpacing w:val="0"/>
              <w:jc w:val="center"/>
              <w:rPr/>
            </w:pPr>
            <w:r w:rsidDel="00000000" w:rsidR="00000000" w:rsidRPr="00000000">
              <w:rPr>
                <w:rtl w:val="0"/>
              </w:rPr>
              <w:t xml:space="preserve">Функції збуту, які має виконувати постачальник товару</w:t>
            </w:r>
          </w:p>
        </w:tc>
        <w:tc>
          <w:tcPr>
            <w:vAlign w:val="center"/>
          </w:tcPr>
          <w:p w:rsidR="00000000" w:rsidDel="00000000" w:rsidP="00000000" w:rsidRDefault="00000000" w:rsidRPr="00000000" w14:paraId="000003B8">
            <w:pPr>
              <w:contextualSpacing w:val="0"/>
              <w:jc w:val="center"/>
              <w:rPr/>
            </w:pPr>
            <w:r w:rsidDel="00000000" w:rsidR="00000000" w:rsidRPr="00000000">
              <w:rPr>
                <w:rtl w:val="0"/>
              </w:rPr>
              <w:t xml:space="preserve">Глибина каналу збуту</w:t>
            </w:r>
          </w:p>
        </w:tc>
        <w:tc>
          <w:tcPr>
            <w:vAlign w:val="center"/>
          </w:tcPr>
          <w:p w:rsidR="00000000" w:rsidDel="00000000" w:rsidP="00000000" w:rsidRDefault="00000000" w:rsidRPr="00000000" w14:paraId="000003B9">
            <w:pPr>
              <w:contextualSpacing w:val="0"/>
              <w:jc w:val="center"/>
              <w:rPr/>
            </w:pPr>
            <w:r w:rsidDel="00000000" w:rsidR="00000000" w:rsidRPr="00000000">
              <w:rPr>
                <w:rtl w:val="0"/>
              </w:rPr>
              <w:t xml:space="preserve">Оптимальна система збуту</w:t>
            </w:r>
          </w:p>
        </w:tc>
      </w:tr>
      <w:tr>
        <w:tc>
          <w:tcPr>
            <w:vAlign w:val="center"/>
          </w:tcPr>
          <w:p w:rsidR="00000000" w:rsidDel="00000000" w:rsidP="00000000" w:rsidRDefault="00000000" w:rsidRPr="00000000" w14:paraId="000003BA">
            <w:pPr>
              <w:contextualSpacing w:val="0"/>
              <w:jc w:val="center"/>
              <w:rPr/>
            </w:pPr>
            <w:r w:rsidDel="00000000" w:rsidR="00000000" w:rsidRPr="00000000">
              <w:rPr>
                <w:rtl w:val="0"/>
              </w:rPr>
              <w:t xml:space="preserve">1</w:t>
            </w:r>
          </w:p>
        </w:tc>
        <w:tc>
          <w:tcPr>
            <w:vAlign w:val="center"/>
          </w:tcPr>
          <w:p w:rsidR="00000000" w:rsidDel="00000000" w:rsidP="00000000" w:rsidRDefault="00000000" w:rsidRPr="00000000" w14:paraId="000003BB">
            <w:pPr>
              <w:contextualSpacing w:val="0"/>
              <w:rPr/>
            </w:pPr>
            <w:r w:rsidDel="00000000" w:rsidR="00000000" w:rsidRPr="00000000">
              <w:rPr>
                <w:rtl w:val="0"/>
              </w:rPr>
              <w:t xml:space="preserve">Створення відео та анімаційного контенту</w:t>
            </w:r>
          </w:p>
        </w:tc>
        <w:tc>
          <w:tcPr/>
          <w:p w:rsidR="00000000" w:rsidDel="00000000" w:rsidP="00000000" w:rsidRDefault="00000000" w:rsidRPr="00000000" w14:paraId="000003BC">
            <w:pPr>
              <w:contextualSpacing w:val="0"/>
              <w:rPr/>
            </w:pPr>
            <w:r w:rsidDel="00000000" w:rsidR="00000000" w:rsidRPr="00000000">
              <w:rPr>
                <w:rtl w:val="0"/>
              </w:rPr>
              <w:t xml:space="preserve">Точне визначення рис обличчя</w:t>
            </w:r>
          </w:p>
          <w:p w:rsidR="00000000" w:rsidDel="00000000" w:rsidP="00000000" w:rsidRDefault="00000000" w:rsidRPr="00000000" w14:paraId="000003BD">
            <w:pPr>
              <w:contextualSpacing w:val="0"/>
              <w:rPr/>
            </w:pPr>
            <w:r w:rsidDel="00000000" w:rsidR="00000000" w:rsidRPr="00000000">
              <w:rPr>
                <w:rtl w:val="0"/>
              </w:rPr>
              <w:t xml:space="preserve">Визначення напряму погляду</w:t>
            </w:r>
          </w:p>
        </w:tc>
        <w:tc>
          <w:tcPr>
            <w:vAlign w:val="center"/>
          </w:tcPr>
          <w:p w:rsidR="00000000" w:rsidDel="00000000" w:rsidP="00000000" w:rsidRDefault="00000000" w:rsidRPr="00000000" w14:paraId="000003BE">
            <w:pPr>
              <w:contextualSpacing w:val="0"/>
              <w:jc w:val="center"/>
              <w:rPr/>
            </w:pPr>
            <w:r w:rsidDel="00000000" w:rsidR="00000000" w:rsidRPr="00000000">
              <w:rPr>
                <w:rtl w:val="0"/>
              </w:rPr>
              <w:t xml:space="preserve">1</w:t>
            </w:r>
          </w:p>
        </w:tc>
        <w:tc>
          <w:tcPr>
            <w:vAlign w:val="center"/>
          </w:tcPr>
          <w:p w:rsidR="00000000" w:rsidDel="00000000" w:rsidP="00000000" w:rsidRDefault="00000000" w:rsidRPr="00000000" w14:paraId="000003BF">
            <w:pPr>
              <w:contextualSpacing w:val="0"/>
              <w:jc w:val="center"/>
              <w:rPr/>
            </w:pPr>
            <w:r w:rsidDel="00000000" w:rsidR="00000000" w:rsidRPr="00000000">
              <w:rPr>
                <w:rtl w:val="0"/>
              </w:rPr>
              <w:t xml:space="preserve">Розробник - користувач</w:t>
            </w:r>
          </w:p>
        </w:tc>
      </w:tr>
    </w:tbl>
    <w:p w:rsidR="00000000" w:rsidDel="00000000" w:rsidP="00000000" w:rsidRDefault="00000000" w:rsidRPr="00000000" w14:paraId="000003C0">
      <w:pPr>
        <w:spacing w:line="240" w:lineRule="auto"/>
        <w:contextualSpacing w:val="0"/>
        <w:rPr/>
      </w:pPr>
      <w:r w:rsidDel="00000000" w:rsidR="00000000" w:rsidRPr="00000000">
        <w:rPr>
          <w:rtl w:val="0"/>
        </w:rPr>
      </w:r>
    </w:p>
    <w:p w:rsidR="00000000" w:rsidDel="00000000" w:rsidP="00000000" w:rsidRDefault="00000000" w:rsidRPr="00000000" w14:paraId="000003C1">
      <w:pPr>
        <w:spacing w:line="240" w:lineRule="auto"/>
        <w:contextualSpacing w:val="0"/>
        <w:jc w:val="right"/>
        <w:rPr/>
      </w:pPr>
      <w:r w:rsidDel="00000000" w:rsidR="00000000" w:rsidRPr="00000000">
        <w:rPr>
          <w:rtl w:val="0"/>
        </w:rPr>
        <w:t xml:space="preserve">Таблиця 22</w:t>
      </w:r>
    </w:p>
    <w:p w:rsidR="00000000" w:rsidDel="00000000" w:rsidP="00000000" w:rsidRDefault="00000000" w:rsidRPr="00000000" w14:paraId="000003C2">
      <w:pPr>
        <w:spacing w:line="240" w:lineRule="auto"/>
        <w:contextualSpacing w:val="0"/>
        <w:jc w:val="center"/>
        <w:rPr/>
      </w:pPr>
      <w:r w:rsidDel="00000000" w:rsidR="00000000" w:rsidRPr="00000000">
        <w:rPr>
          <w:rtl w:val="0"/>
        </w:rPr>
        <w:t xml:space="preserve">Концепція маркетингових комунікацій</w:t>
      </w:r>
    </w:p>
    <w:tbl>
      <w:tblPr>
        <w:tblStyle w:val="Table25"/>
        <w:tblW w:w="10065.000000000002" w:type="dxa"/>
        <w:jc w:val="left"/>
        <w:tblInd w:w="-431.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94"/>
        <w:gridCol w:w="1852"/>
        <w:gridCol w:w="1745"/>
        <w:gridCol w:w="2003"/>
        <w:gridCol w:w="1936"/>
        <w:gridCol w:w="1935"/>
        <w:tblGridChange w:id="0">
          <w:tblGrid>
            <w:gridCol w:w="594"/>
            <w:gridCol w:w="1852"/>
            <w:gridCol w:w="1745"/>
            <w:gridCol w:w="2003"/>
            <w:gridCol w:w="1936"/>
            <w:gridCol w:w="1935"/>
          </w:tblGrid>
        </w:tblGridChange>
      </w:tblGrid>
      <w:tr>
        <w:tc>
          <w:tcPr>
            <w:vAlign w:val="center"/>
          </w:tcPr>
          <w:p w:rsidR="00000000" w:rsidDel="00000000" w:rsidP="00000000" w:rsidRDefault="00000000" w:rsidRPr="00000000" w14:paraId="000003C3">
            <w:pPr>
              <w:contextualSpacing w:val="0"/>
              <w:jc w:val="center"/>
              <w:rPr/>
            </w:pPr>
            <w:r w:rsidDel="00000000" w:rsidR="00000000" w:rsidRPr="00000000">
              <w:rPr>
                <w:rtl w:val="0"/>
              </w:rPr>
              <w:t xml:space="preserve">№ п/п</w:t>
            </w:r>
          </w:p>
        </w:tc>
        <w:tc>
          <w:tcPr>
            <w:vAlign w:val="center"/>
          </w:tcPr>
          <w:p w:rsidR="00000000" w:rsidDel="00000000" w:rsidP="00000000" w:rsidRDefault="00000000" w:rsidRPr="00000000" w14:paraId="000003C4">
            <w:pPr>
              <w:contextualSpacing w:val="0"/>
              <w:jc w:val="center"/>
              <w:rPr/>
            </w:pPr>
            <w:r w:rsidDel="00000000" w:rsidR="00000000" w:rsidRPr="00000000">
              <w:rPr>
                <w:rtl w:val="0"/>
              </w:rPr>
              <w:t xml:space="preserve">Специфіка поведінки цільових клієнтів</w:t>
            </w:r>
          </w:p>
        </w:tc>
        <w:tc>
          <w:tcPr>
            <w:vAlign w:val="center"/>
          </w:tcPr>
          <w:p w:rsidR="00000000" w:rsidDel="00000000" w:rsidP="00000000" w:rsidRDefault="00000000" w:rsidRPr="00000000" w14:paraId="000003C5">
            <w:pPr>
              <w:contextualSpacing w:val="0"/>
              <w:jc w:val="center"/>
              <w:rPr/>
            </w:pPr>
            <w:r w:rsidDel="00000000" w:rsidR="00000000" w:rsidRPr="00000000">
              <w:rPr>
                <w:rtl w:val="0"/>
              </w:rPr>
              <w:t xml:space="preserve">Канали комунікацій, якими користую-ться цільові клієнти</w:t>
            </w:r>
          </w:p>
        </w:tc>
        <w:tc>
          <w:tcPr>
            <w:vAlign w:val="center"/>
          </w:tcPr>
          <w:p w:rsidR="00000000" w:rsidDel="00000000" w:rsidP="00000000" w:rsidRDefault="00000000" w:rsidRPr="00000000" w14:paraId="000003C6">
            <w:pPr>
              <w:contextualSpacing w:val="0"/>
              <w:jc w:val="center"/>
              <w:rPr/>
            </w:pPr>
            <w:r w:rsidDel="00000000" w:rsidR="00000000" w:rsidRPr="00000000">
              <w:rPr>
                <w:rtl w:val="0"/>
              </w:rPr>
              <w:t xml:space="preserve">Ключові позиції, обрані для позиціону-вання</w:t>
            </w:r>
          </w:p>
        </w:tc>
        <w:tc>
          <w:tcPr>
            <w:vAlign w:val="center"/>
          </w:tcPr>
          <w:p w:rsidR="00000000" w:rsidDel="00000000" w:rsidP="00000000" w:rsidRDefault="00000000" w:rsidRPr="00000000" w14:paraId="000003C7">
            <w:pPr>
              <w:contextualSpacing w:val="0"/>
              <w:jc w:val="center"/>
              <w:rPr/>
            </w:pPr>
            <w:r w:rsidDel="00000000" w:rsidR="00000000" w:rsidRPr="00000000">
              <w:rPr>
                <w:rtl w:val="0"/>
              </w:rPr>
              <w:t xml:space="preserve">Завдання рекламного повідомлення</w:t>
            </w:r>
          </w:p>
        </w:tc>
        <w:tc>
          <w:tcPr>
            <w:vAlign w:val="center"/>
          </w:tcPr>
          <w:p w:rsidR="00000000" w:rsidDel="00000000" w:rsidP="00000000" w:rsidRDefault="00000000" w:rsidRPr="00000000" w14:paraId="000003C8">
            <w:pPr>
              <w:contextualSpacing w:val="0"/>
              <w:jc w:val="center"/>
              <w:rPr/>
            </w:pPr>
            <w:r w:rsidDel="00000000" w:rsidR="00000000" w:rsidRPr="00000000">
              <w:rPr>
                <w:rtl w:val="0"/>
              </w:rPr>
              <w:t xml:space="preserve">Концепція рекламного звернення</w:t>
            </w:r>
          </w:p>
        </w:tc>
      </w:tr>
      <w:tr>
        <w:tc>
          <w:tcPr>
            <w:vAlign w:val="center"/>
          </w:tcPr>
          <w:p w:rsidR="00000000" w:rsidDel="00000000" w:rsidP="00000000" w:rsidRDefault="00000000" w:rsidRPr="00000000" w14:paraId="000003C9">
            <w:pPr>
              <w:contextualSpacing w:val="0"/>
              <w:jc w:val="center"/>
              <w:rPr/>
            </w:pPr>
            <w:r w:rsidDel="00000000" w:rsidR="00000000" w:rsidRPr="00000000">
              <w:rPr>
                <w:rtl w:val="0"/>
              </w:rPr>
              <w:t xml:space="preserve">1</w:t>
            </w:r>
          </w:p>
        </w:tc>
        <w:tc>
          <w:tcPr>
            <w:vAlign w:val="center"/>
          </w:tcPr>
          <w:p w:rsidR="00000000" w:rsidDel="00000000" w:rsidP="00000000" w:rsidRDefault="00000000" w:rsidRPr="00000000" w14:paraId="000003CA">
            <w:pPr>
              <w:contextualSpacing w:val="0"/>
              <w:rPr/>
            </w:pPr>
            <w:r w:rsidDel="00000000" w:rsidR="00000000" w:rsidRPr="00000000">
              <w:rPr>
                <w:rtl w:val="0"/>
              </w:rPr>
              <w:t xml:space="preserve">Створення відео та анімаційного контенту</w:t>
            </w:r>
          </w:p>
        </w:tc>
        <w:tc>
          <w:tcPr>
            <w:vAlign w:val="center"/>
          </w:tcPr>
          <w:p w:rsidR="00000000" w:rsidDel="00000000" w:rsidP="00000000" w:rsidRDefault="00000000" w:rsidRPr="00000000" w14:paraId="000003CB">
            <w:pPr>
              <w:contextualSpacing w:val="0"/>
              <w:rPr/>
            </w:pPr>
            <w:r w:rsidDel="00000000" w:rsidR="00000000" w:rsidRPr="00000000">
              <w:rPr>
                <w:rtl w:val="0"/>
              </w:rPr>
              <w:t xml:space="preserve">Інтернет</w:t>
            </w:r>
          </w:p>
        </w:tc>
        <w:tc>
          <w:tcPr>
            <w:vAlign w:val="center"/>
          </w:tcPr>
          <w:p w:rsidR="00000000" w:rsidDel="00000000" w:rsidP="00000000" w:rsidRDefault="00000000" w:rsidRPr="00000000" w14:paraId="000003CC">
            <w:pPr>
              <w:contextualSpacing w:val="0"/>
              <w:rPr/>
            </w:pPr>
            <w:r w:rsidDel="00000000" w:rsidR="00000000" w:rsidRPr="00000000">
              <w:rPr>
                <w:rtl w:val="0"/>
              </w:rPr>
              <w:t xml:space="preserve">1. Точне визначення рис обличчя</w:t>
            </w:r>
          </w:p>
          <w:p w:rsidR="00000000" w:rsidDel="00000000" w:rsidP="00000000" w:rsidRDefault="00000000" w:rsidRPr="00000000" w14:paraId="000003CD">
            <w:pPr>
              <w:contextualSpacing w:val="0"/>
              <w:rPr/>
            </w:pPr>
            <w:r w:rsidDel="00000000" w:rsidR="00000000" w:rsidRPr="00000000">
              <w:rPr>
                <w:rtl w:val="0"/>
              </w:rPr>
              <w:t xml:space="preserve">2. Визначення напряму погляду </w:t>
            </w:r>
          </w:p>
        </w:tc>
        <w:tc>
          <w:tcPr>
            <w:vAlign w:val="center"/>
          </w:tcPr>
          <w:p w:rsidR="00000000" w:rsidDel="00000000" w:rsidP="00000000" w:rsidRDefault="00000000" w:rsidRPr="00000000" w14:paraId="000003CE">
            <w:pPr>
              <w:contextualSpacing w:val="0"/>
              <w:rPr/>
            </w:pPr>
            <w:r w:rsidDel="00000000" w:rsidR="00000000" w:rsidRPr="00000000">
              <w:rPr>
                <w:rtl w:val="0"/>
              </w:rPr>
              <w:t xml:space="preserve">1. Донести до споживача наявність та назву продукту</w:t>
            </w:r>
          </w:p>
          <w:p w:rsidR="00000000" w:rsidDel="00000000" w:rsidP="00000000" w:rsidRDefault="00000000" w:rsidRPr="00000000" w14:paraId="000003CF">
            <w:pPr>
              <w:contextualSpacing w:val="0"/>
              <w:rPr/>
            </w:pPr>
            <w:r w:rsidDel="00000000" w:rsidR="00000000" w:rsidRPr="00000000">
              <w:rPr>
                <w:rtl w:val="0"/>
              </w:rPr>
              <w:t xml:space="preserve">2. Донести конкурентні переваги</w:t>
            </w:r>
          </w:p>
          <w:p w:rsidR="00000000" w:rsidDel="00000000" w:rsidP="00000000" w:rsidRDefault="00000000" w:rsidRPr="00000000" w14:paraId="000003D0">
            <w:pPr>
              <w:contextualSpacing w:val="0"/>
              <w:rPr/>
            </w:pPr>
            <w:r w:rsidDel="00000000" w:rsidR="00000000" w:rsidRPr="00000000">
              <w:rPr>
                <w:rtl w:val="0"/>
              </w:rPr>
              <w:t xml:space="preserve">3. Переконати у необхідності </w:t>
            </w:r>
          </w:p>
        </w:tc>
        <w:tc>
          <w:tcPr>
            <w:vAlign w:val="center"/>
          </w:tcPr>
          <w:p w:rsidR="00000000" w:rsidDel="00000000" w:rsidP="00000000" w:rsidRDefault="00000000" w:rsidRPr="00000000" w14:paraId="000003D1">
            <w:pPr>
              <w:contextualSpacing w:val="0"/>
              <w:rPr/>
            </w:pPr>
            <w:r w:rsidDel="00000000" w:rsidR="00000000" w:rsidRPr="00000000">
              <w:rPr>
                <w:rtl w:val="0"/>
              </w:rPr>
              <w:t xml:space="preserve">Демонстрація роботи</w:t>
            </w:r>
          </w:p>
        </w:tc>
      </w:tr>
    </w:tbl>
    <w:p w:rsidR="00000000" w:rsidDel="00000000" w:rsidP="00000000" w:rsidRDefault="00000000" w:rsidRPr="00000000" w14:paraId="000003D2">
      <w:pPr>
        <w:spacing w:line="240" w:lineRule="auto"/>
        <w:contextualSpacing w:val="0"/>
        <w:rPr/>
      </w:pPr>
      <w:r w:rsidDel="00000000" w:rsidR="00000000" w:rsidRPr="00000000">
        <w:rPr>
          <w:rtl w:val="0"/>
        </w:rPr>
      </w:r>
    </w:p>
    <w:p w:rsidR="00000000" w:rsidDel="00000000" w:rsidP="00000000" w:rsidRDefault="00000000" w:rsidRPr="00000000" w14:paraId="000003D3">
      <w:pPr>
        <w:contextualSpacing w:val="0"/>
        <w:rPr/>
      </w:pPr>
      <w:r w:rsidDel="00000000" w:rsidR="00000000" w:rsidRPr="00000000">
        <w:br w:type="page"/>
      </w:r>
      <w:r w:rsidDel="00000000" w:rsidR="00000000" w:rsidRPr="00000000">
        <w:rPr>
          <w:rtl w:val="0"/>
        </w:rPr>
      </w:r>
    </w:p>
    <w:p w:rsidR="00000000" w:rsidDel="00000000" w:rsidP="00000000" w:rsidRDefault="00000000" w:rsidRPr="00000000" w14:paraId="000003D4">
      <w:pPr>
        <w:pStyle w:val="Heading1"/>
        <w:contextualSpacing w:val="0"/>
        <w:rPr>
          <w:sz w:val="24"/>
          <w:szCs w:val="24"/>
        </w:rPr>
      </w:pPr>
      <w:bookmarkStart w:colFirst="0" w:colLast="0" w:name="_1pxezwc" w:id="28"/>
      <w:bookmarkEnd w:id="28"/>
      <w:r w:rsidDel="00000000" w:rsidR="00000000" w:rsidRPr="00000000">
        <w:rPr>
          <w:rtl w:val="0"/>
        </w:rPr>
        <w:t xml:space="preserve">ВИСНОВКИ</w:t>
      </w:r>
      <w:r w:rsidDel="00000000" w:rsidR="00000000" w:rsidRPr="00000000">
        <w:rPr>
          <w:rtl w:val="0"/>
        </w:rPr>
      </w:r>
    </w:p>
    <w:p w:rsidR="00000000" w:rsidDel="00000000" w:rsidP="00000000" w:rsidRDefault="00000000" w:rsidRPr="00000000" w14:paraId="000003D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380"/>
        <w:contextualSpacing w:val="0"/>
        <w:jc w:val="both"/>
        <w:rPr>
          <w:rFonts w:ascii="Times New Roman" w:cs="Times New Roman" w:eastAsia="Times New Roman" w:hAnsi="Times New Roman"/>
          <w:b w:val="0"/>
          <w:i w:val="0"/>
          <w:smallCaps w:val="0"/>
          <w:strike w:val="0"/>
          <w:color w:val="000000"/>
          <w:sz w:val="24"/>
          <w:szCs w:val="24"/>
          <w:u w:val="none"/>
          <w:vertAlign w:val="baseline"/>
        </w:rPr>
      </w:pPr>
      <w:r w:rsidDel="00000000" w:rsidR="00000000" w:rsidRPr="00000000">
        <w:rPr>
          <w:rFonts w:ascii="Times" w:cs="Times" w:eastAsia="Times" w:hAnsi="Times"/>
          <w:b w:val="0"/>
          <w:i w:val="0"/>
          <w:smallCaps w:val="0"/>
          <w:strike w:val="0"/>
          <w:color w:val="000000"/>
          <w:sz w:val="28"/>
          <w:szCs w:val="28"/>
          <w:u w:val="none"/>
          <w:vertAlign w:val="baseline"/>
          <w:rtl w:val="0"/>
        </w:rPr>
        <w:t xml:space="preserve">Обличчя мають надзвичайно важливу роль в людському суспільстві, і потреба аналізувати його технічними засобами зумовлює широке коло наукових досліджень, направлених на розпізнавання, ідентифікацію, аналіз як облич так і окремих їх частин. Однією з найважливіших задач є знаходження ключових точок, які є важливим перших кроком цілого ряду застосувань,  так як розпізнавання виразу обличчя, біометричних методів, знаходження облич на фотографіях та відеоматеріалах тощо. Знаходження точок на обличчі є складною проблемою, вирішення якої залежить від багатьох факторів, наприклад освітлення, повороту голови, різноманіттям рис різних людей тощо. Існують готові рішення цієї проблеми, але вони всі мають суттєві недоліки. Найпопулярніші для цих цілей бібліотеки dlib та opencv точно знаходять точки при фронтальному гарно освітленому зображенні обличчя, наприклад. Метою цієї роботи було створення системи, яка оптимальніше існуючих рішень розпізнає точки саме у випадку поганого освітлення та поворотів голови.</w:t>
      </w:r>
      <w:r w:rsidDel="00000000" w:rsidR="00000000" w:rsidRPr="00000000">
        <w:rPr>
          <w:rtl w:val="0"/>
        </w:rPr>
      </w:r>
    </w:p>
    <w:p w:rsidR="00000000" w:rsidDel="00000000" w:rsidP="00000000" w:rsidRDefault="00000000" w:rsidRPr="00000000" w14:paraId="000003D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380"/>
        <w:contextualSpacing w:val="0"/>
        <w:jc w:val="both"/>
        <w:rPr>
          <w:rFonts w:ascii="Times New Roman" w:cs="Times New Roman" w:eastAsia="Times New Roman" w:hAnsi="Times New Roman"/>
          <w:b w:val="0"/>
          <w:i w:val="0"/>
          <w:smallCaps w:val="0"/>
          <w:strike w:val="0"/>
          <w:color w:val="000000"/>
          <w:sz w:val="24"/>
          <w:szCs w:val="24"/>
          <w:u w:val="none"/>
          <w:vertAlign w:val="baseline"/>
        </w:rPr>
      </w:pPr>
      <w:r w:rsidDel="00000000" w:rsidR="00000000" w:rsidRPr="00000000">
        <w:rPr>
          <w:rFonts w:ascii="Times" w:cs="Times" w:eastAsia="Times" w:hAnsi="Times"/>
          <w:b w:val="0"/>
          <w:i w:val="0"/>
          <w:smallCaps w:val="0"/>
          <w:strike w:val="0"/>
          <w:color w:val="000000"/>
          <w:sz w:val="28"/>
          <w:szCs w:val="28"/>
          <w:u w:val="none"/>
          <w:vertAlign w:val="baseline"/>
          <w:rtl w:val="0"/>
        </w:rPr>
        <w:t xml:space="preserve">Для цього  була розроблена архітектура нейронної мережі для розпізнавання 68 ключових точок обличчя з блоками, що можна налаштовувати, та було досліджено які значення їх параметрів найкраще вирішує дану задачу</w:t>
      </w:r>
      <w:r w:rsidDel="00000000" w:rsidR="00000000" w:rsidRPr="00000000">
        <w:rPr>
          <w:rFonts w:ascii="Times" w:cs="Times" w:eastAsia="Times" w:hAnsi="Times"/>
          <w:b w:val="1"/>
          <w:i w:val="0"/>
          <w:smallCaps w:val="0"/>
          <w:strike w:val="0"/>
          <w:color w:val="000000"/>
          <w:sz w:val="28"/>
          <w:szCs w:val="28"/>
          <w:u w:val="none"/>
          <w:vertAlign w:val="baseline"/>
          <w:rtl w:val="0"/>
        </w:rPr>
        <w:t xml:space="preserve">. </w:t>
      </w:r>
      <w:r w:rsidDel="00000000" w:rsidR="00000000" w:rsidRPr="00000000">
        <w:rPr>
          <w:rtl w:val="0"/>
        </w:rPr>
      </w:r>
    </w:p>
    <w:p w:rsidR="00000000" w:rsidDel="00000000" w:rsidP="00000000" w:rsidRDefault="00000000" w:rsidRPr="00000000" w14:paraId="000003D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380"/>
        <w:contextualSpacing w:val="0"/>
        <w:jc w:val="both"/>
        <w:rPr>
          <w:rFonts w:ascii="Times New Roman" w:cs="Times New Roman" w:eastAsia="Times New Roman" w:hAnsi="Times New Roman"/>
          <w:b w:val="0"/>
          <w:i w:val="0"/>
          <w:smallCaps w:val="0"/>
          <w:strike w:val="0"/>
          <w:color w:val="000000"/>
          <w:sz w:val="24"/>
          <w:szCs w:val="24"/>
          <w:u w:val="none"/>
          <w:vertAlign w:val="baseline"/>
        </w:rPr>
      </w:pPr>
      <w:r w:rsidDel="00000000" w:rsidR="00000000" w:rsidRPr="00000000">
        <w:rPr>
          <w:rFonts w:ascii="Times" w:cs="Times" w:eastAsia="Times" w:hAnsi="Times"/>
          <w:b w:val="0"/>
          <w:i w:val="0"/>
          <w:smallCaps w:val="0"/>
          <w:strike w:val="0"/>
          <w:color w:val="000000"/>
          <w:sz w:val="28"/>
          <w:szCs w:val="28"/>
          <w:u w:val="none"/>
          <w:vertAlign w:val="baseline"/>
          <w:rtl w:val="0"/>
        </w:rPr>
        <w:t xml:space="preserve">Були використані наступні блоки:</w:t>
      </w:r>
      <w:r w:rsidDel="00000000" w:rsidR="00000000" w:rsidRPr="00000000">
        <w:rPr>
          <w:rtl w:val="0"/>
        </w:rPr>
      </w:r>
    </w:p>
    <w:p w:rsidR="00000000" w:rsidDel="00000000" w:rsidP="00000000" w:rsidRDefault="00000000" w:rsidRPr="00000000" w14:paraId="000003D8">
      <w:pPr>
        <w:numPr>
          <w:ilvl w:val="1"/>
          <w:numId w:val="6"/>
        </w:numPr>
        <w:pBdr>
          <w:top w:space="0" w:sz="0" w:val="nil"/>
          <w:left w:space="0" w:sz="0" w:val="nil"/>
          <w:bottom w:space="0" w:sz="0" w:val="nil"/>
          <w:right w:space="0" w:sz="0" w:val="nil"/>
          <w:between w:space="0" w:sz="0" w:val="nil"/>
        </w:pBdr>
        <w:spacing w:after="0" w:line="360" w:lineRule="auto"/>
        <w:ind w:left="1440" w:hanging="360"/>
        <w:contextualSpacing w:val="1"/>
        <w:jc w:val="both"/>
        <w:rPr>
          <w:color w:val="000000"/>
        </w:rPr>
      </w:pPr>
      <w:r w:rsidDel="00000000" w:rsidR="00000000" w:rsidRPr="00000000">
        <w:rPr>
          <w:color w:val="000000"/>
          <w:rtl w:val="0"/>
        </w:rPr>
        <w:t xml:space="preserve">звичайні(резидуальні) блоки;</w:t>
      </w:r>
    </w:p>
    <w:p w:rsidR="00000000" w:rsidDel="00000000" w:rsidP="00000000" w:rsidRDefault="00000000" w:rsidRPr="00000000" w14:paraId="000003D9">
      <w:pPr>
        <w:numPr>
          <w:ilvl w:val="1"/>
          <w:numId w:val="6"/>
        </w:numPr>
        <w:pBdr>
          <w:top w:space="0" w:sz="0" w:val="nil"/>
          <w:left w:space="0" w:sz="0" w:val="nil"/>
          <w:bottom w:space="0" w:sz="0" w:val="nil"/>
          <w:right w:space="0" w:sz="0" w:val="nil"/>
          <w:between w:space="0" w:sz="0" w:val="nil"/>
        </w:pBdr>
        <w:spacing w:after="0" w:before="0" w:line="360" w:lineRule="auto"/>
        <w:ind w:left="1440" w:hanging="360"/>
        <w:contextualSpacing w:val="1"/>
        <w:jc w:val="both"/>
        <w:rPr>
          <w:color w:val="000000"/>
        </w:rPr>
      </w:pPr>
      <w:r w:rsidDel="00000000" w:rsidR="00000000" w:rsidRPr="00000000">
        <w:rPr>
          <w:color w:val="000000"/>
          <w:rtl w:val="0"/>
        </w:rPr>
        <w:t xml:space="preserve">reduction блоки, тобто блоки зменшення розмірності;</w:t>
      </w:r>
    </w:p>
    <w:p w:rsidR="00000000" w:rsidDel="00000000" w:rsidP="00000000" w:rsidRDefault="00000000" w:rsidRPr="00000000" w14:paraId="000003DA">
      <w:pPr>
        <w:numPr>
          <w:ilvl w:val="1"/>
          <w:numId w:val="6"/>
        </w:numPr>
        <w:pBdr>
          <w:top w:space="0" w:sz="0" w:val="nil"/>
          <w:left w:space="0" w:sz="0" w:val="nil"/>
          <w:bottom w:space="0" w:sz="0" w:val="nil"/>
          <w:right w:space="0" w:sz="0" w:val="nil"/>
          <w:between w:space="0" w:sz="0" w:val="nil"/>
        </w:pBdr>
        <w:spacing w:after="0" w:before="0" w:line="360" w:lineRule="auto"/>
        <w:ind w:left="1440" w:hanging="360"/>
        <w:contextualSpacing w:val="1"/>
        <w:jc w:val="both"/>
        <w:rPr>
          <w:color w:val="000000"/>
        </w:rPr>
      </w:pPr>
      <w:r w:rsidDel="00000000" w:rsidR="00000000" w:rsidRPr="00000000">
        <w:rPr>
          <w:color w:val="000000"/>
          <w:rtl w:val="0"/>
        </w:rPr>
        <w:t xml:space="preserve">кількість послідовних блоків hourglass;</w:t>
      </w:r>
    </w:p>
    <w:p w:rsidR="00000000" w:rsidDel="00000000" w:rsidP="00000000" w:rsidRDefault="00000000" w:rsidRPr="00000000" w14:paraId="000003DB">
      <w:pPr>
        <w:numPr>
          <w:ilvl w:val="1"/>
          <w:numId w:val="6"/>
        </w:numPr>
        <w:pBdr>
          <w:top w:space="0" w:sz="0" w:val="nil"/>
          <w:left w:space="0" w:sz="0" w:val="nil"/>
          <w:bottom w:space="0" w:sz="0" w:val="nil"/>
          <w:right w:space="0" w:sz="0" w:val="nil"/>
          <w:between w:space="0" w:sz="0" w:val="nil"/>
        </w:pBdr>
        <w:spacing w:after="0" w:before="0" w:line="360" w:lineRule="auto"/>
        <w:ind w:left="1440" w:hanging="360"/>
        <w:contextualSpacing w:val="1"/>
        <w:jc w:val="both"/>
        <w:rPr>
          <w:color w:val="000000"/>
        </w:rPr>
      </w:pPr>
      <w:r w:rsidDel="00000000" w:rsidR="00000000" w:rsidRPr="00000000">
        <w:rPr>
          <w:color w:val="000000"/>
          <w:rtl w:val="0"/>
        </w:rPr>
        <w:t xml:space="preserve">глибина кожного блоку hourglass;</w:t>
      </w:r>
    </w:p>
    <w:p w:rsidR="00000000" w:rsidDel="00000000" w:rsidP="00000000" w:rsidRDefault="00000000" w:rsidRPr="00000000" w14:paraId="000003DC">
      <w:pPr>
        <w:numPr>
          <w:ilvl w:val="1"/>
          <w:numId w:val="6"/>
        </w:numPr>
        <w:pBdr>
          <w:top w:space="0" w:sz="0" w:val="nil"/>
          <w:left w:space="0" w:sz="0" w:val="nil"/>
          <w:bottom w:space="0" w:sz="0" w:val="nil"/>
          <w:right w:space="0" w:sz="0" w:val="nil"/>
          <w:between w:space="0" w:sz="0" w:val="nil"/>
        </w:pBdr>
        <w:spacing w:after="0" w:before="0" w:line="360" w:lineRule="auto"/>
        <w:ind w:left="1440" w:hanging="360"/>
        <w:contextualSpacing w:val="1"/>
        <w:jc w:val="both"/>
        <w:rPr>
          <w:color w:val="000000"/>
        </w:rPr>
      </w:pPr>
      <w:r w:rsidDel="00000000" w:rsidR="00000000" w:rsidRPr="00000000">
        <w:rPr>
          <w:color w:val="000000"/>
          <w:rtl w:val="0"/>
        </w:rPr>
        <w:t xml:space="preserve">кількість фільтрів для кожного підблоку блоку hourglass;</w:t>
      </w:r>
    </w:p>
    <w:p w:rsidR="00000000" w:rsidDel="00000000" w:rsidP="00000000" w:rsidRDefault="00000000" w:rsidRPr="00000000" w14:paraId="000003DD">
      <w:pPr>
        <w:numPr>
          <w:ilvl w:val="1"/>
          <w:numId w:val="6"/>
        </w:numPr>
        <w:pBdr>
          <w:top w:space="0" w:sz="0" w:val="nil"/>
          <w:left w:space="0" w:sz="0" w:val="nil"/>
          <w:bottom w:space="0" w:sz="0" w:val="nil"/>
          <w:right w:space="0" w:sz="0" w:val="nil"/>
          <w:between w:space="0" w:sz="0" w:val="nil"/>
        </w:pBdr>
        <w:spacing w:after="0" w:before="0" w:line="360" w:lineRule="auto"/>
        <w:ind w:left="1440" w:hanging="360"/>
        <w:contextualSpacing w:val="1"/>
        <w:jc w:val="both"/>
        <w:rPr>
          <w:color w:val="000000"/>
        </w:rPr>
      </w:pPr>
      <w:r w:rsidDel="00000000" w:rsidR="00000000" w:rsidRPr="00000000">
        <w:rPr>
          <w:color w:val="000000"/>
          <w:rtl w:val="0"/>
        </w:rPr>
        <w:t xml:space="preserve">два режими об’єднання минулих блоків;</w:t>
      </w:r>
    </w:p>
    <w:p w:rsidR="00000000" w:rsidDel="00000000" w:rsidP="00000000" w:rsidRDefault="00000000" w:rsidRPr="00000000" w14:paraId="000003DE">
      <w:pPr>
        <w:numPr>
          <w:ilvl w:val="1"/>
          <w:numId w:val="6"/>
        </w:numPr>
        <w:pBdr>
          <w:top w:space="0" w:sz="0" w:val="nil"/>
          <w:left w:space="0" w:sz="0" w:val="nil"/>
          <w:bottom w:space="0" w:sz="0" w:val="nil"/>
          <w:right w:space="0" w:sz="0" w:val="nil"/>
          <w:between w:space="0" w:sz="0" w:val="nil"/>
        </w:pBdr>
        <w:spacing w:before="0" w:line="360" w:lineRule="auto"/>
        <w:ind w:left="1440" w:hanging="360"/>
        <w:contextualSpacing w:val="1"/>
        <w:jc w:val="both"/>
        <w:rPr>
          <w:color w:val="000000"/>
        </w:rPr>
      </w:pPr>
      <w:r w:rsidDel="00000000" w:rsidR="00000000" w:rsidRPr="00000000">
        <w:rPr>
          <w:color w:val="000000"/>
          <w:rtl w:val="0"/>
        </w:rPr>
        <w:t xml:space="preserve">кількість вихідних точок.</w:t>
      </w:r>
    </w:p>
    <w:p w:rsidR="00000000" w:rsidDel="00000000" w:rsidP="00000000" w:rsidRDefault="00000000" w:rsidRPr="00000000" w14:paraId="000003D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380"/>
        <w:contextualSpacing w:val="0"/>
        <w:jc w:val="both"/>
        <w:rPr>
          <w:rFonts w:ascii="Times New Roman" w:cs="Times New Roman" w:eastAsia="Times New Roman" w:hAnsi="Times New Roman"/>
          <w:b w:val="0"/>
          <w:i w:val="0"/>
          <w:smallCaps w:val="0"/>
          <w:strike w:val="0"/>
          <w:color w:val="000000"/>
          <w:sz w:val="24"/>
          <w:szCs w:val="24"/>
          <w:u w:val="none"/>
          <w:vertAlign w:val="baseline"/>
        </w:rPr>
      </w:pPr>
      <w:r w:rsidDel="00000000" w:rsidR="00000000" w:rsidRPr="00000000">
        <w:rPr>
          <w:rFonts w:ascii="Times" w:cs="Times" w:eastAsia="Times" w:hAnsi="Times"/>
          <w:b w:val="0"/>
          <w:i w:val="0"/>
          <w:smallCaps w:val="0"/>
          <w:strike w:val="0"/>
          <w:color w:val="000000"/>
          <w:sz w:val="28"/>
          <w:szCs w:val="28"/>
          <w:u w:val="none"/>
          <w:vertAlign w:val="baseline"/>
          <w:rtl w:val="0"/>
        </w:rPr>
        <w:t xml:space="preserve"> Найкращою як за функцією коштовності, так і фактичними результатами, виявилася архітектура з 4 послідовними блоками hourglass з 4 рівнями, де на кожному рівні однакова кількість фільтрів - 128, в якості резидуального блоку – bneck, на підйомі режим використовується сумації, для зменшення розмірності – max_pooling. </w:t>
      </w:r>
      <w:r w:rsidDel="00000000" w:rsidR="00000000" w:rsidRPr="00000000">
        <w:rPr>
          <w:rtl w:val="0"/>
        </w:rPr>
      </w:r>
    </w:p>
    <w:p w:rsidR="00000000" w:rsidDel="00000000" w:rsidP="00000000" w:rsidRDefault="00000000" w:rsidRPr="00000000" w14:paraId="000003E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380"/>
        <w:contextualSpacing w:val="0"/>
        <w:jc w:val="both"/>
        <w:rPr>
          <w:rFonts w:ascii="Times New Roman" w:cs="Times New Roman" w:eastAsia="Times New Roman" w:hAnsi="Times New Roman"/>
          <w:b w:val="0"/>
          <w:i w:val="0"/>
          <w:smallCaps w:val="0"/>
          <w:strike w:val="0"/>
          <w:color w:val="000000"/>
          <w:sz w:val="24"/>
          <w:szCs w:val="24"/>
          <w:u w:val="none"/>
          <w:vertAlign w:val="baseline"/>
        </w:rPr>
      </w:pPr>
      <w:r w:rsidDel="00000000" w:rsidR="00000000" w:rsidRPr="00000000">
        <w:rPr>
          <w:rFonts w:ascii="Times" w:cs="Times" w:eastAsia="Times" w:hAnsi="Times"/>
          <w:b w:val="0"/>
          <w:i w:val="0"/>
          <w:smallCaps w:val="0"/>
          <w:strike w:val="0"/>
          <w:color w:val="000000"/>
          <w:sz w:val="28"/>
          <w:szCs w:val="28"/>
          <w:u w:val="none"/>
          <w:vertAlign w:val="baseline"/>
          <w:rtl w:val="0"/>
        </w:rPr>
        <w:t xml:space="preserve">До недоліків таких архітектур можна віднести потребу в суттєвих обчислювальних ресурсах. Це значно ускладнює  застосування таких мереж у веб-додатках та мобільних додатках. Тому майбутні роботи будуть направлені на пошук більш «легких» архітектур.</w:t>
      </w:r>
      <w:r w:rsidDel="00000000" w:rsidR="00000000" w:rsidRPr="00000000">
        <w:rPr>
          <w:rtl w:val="0"/>
        </w:rPr>
      </w:r>
    </w:p>
    <w:p w:rsidR="00000000" w:rsidDel="00000000" w:rsidP="00000000" w:rsidRDefault="00000000" w:rsidRPr="00000000" w14:paraId="000003E1">
      <w:pPr>
        <w:spacing w:line="240" w:lineRule="auto"/>
        <w:contextualSpacing w:val="0"/>
        <w:rPr/>
      </w:pPr>
      <w:r w:rsidDel="00000000" w:rsidR="00000000" w:rsidRPr="00000000">
        <w:rPr>
          <w:rtl w:val="0"/>
        </w:rPr>
      </w:r>
    </w:p>
    <w:p w:rsidR="00000000" w:rsidDel="00000000" w:rsidP="00000000" w:rsidRDefault="00000000" w:rsidRPr="00000000" w14:paraId="000003E2">
      <w:pPr>
        <w:contextualSpacing w:val="0"/>
        <w:rPr>
          <w:b w:val="1"/>
        </w:rPr>
      </w:pPr>
      <w:r w:rsidDel="00000000" w:rsidR="00000000" w:rsidRPr="00000000">
        <w:rPr>
          <w:rtl w:val="0"/>
        </w:rPr>
      </w:r>
    </w:p>
    <w:p w:rsidR="00000000" w:rsidDel="00000000" w:rsidP="00000000" w:rsidRDefault="00000000" w:rsidRPr="00000000" w14:paraId="000003E3">
      <w:pPr>
        <w:contextualSpacing w:val="0"/>
        <w:rPr>
          <w:b w:val="1"/>
        </w:rPr>
      </w:pPr>
      <w:r w:rsidDel="00000000" w:rsidR="00000000" w:rsidRPr="00000000">
        <w:br w:type="page"/>
      </w:r>
      <w:r w:rsidDel="00000000" w:rsidR="00000000" w:rsidRPr="00000000">
        <w:rPr>
          <w:rtl w:val="0"/>
        </w:rPr>
      </w:r>
    </w:p>
    <w:p w:rsidR="00000000" w:rsidDel="00000000" w:rsidP="00000000" w:rsidRDefault="00000000" w:rsidRPr="00000000" w14:paraId="000003E4">
      <w:pPr>
        <w:spacing w:line="360" w:lineRule="auto"/>
        <w:contextualSpacing w:val="0"/>
        <w:jc w:val="center"/>
        <w:rPr>
          <w:b w:val="1"/>
        </w:rPr>
      </w:pPr>
      <w:r w:rsidDel="00000000" w:rsidR="00000000" w:rsidRPr="00000000">
        <w:rPr>
          <w:b w:val="1"/>
          <w:rtl w:val="0"/>
        </w:rPr>
        <w:t xml:space="preserve">СПИСОК ЛІТЕРАТУРИ</w:t>
      </w:r>
    </w:p>
    <w:p w:rsidR="00000000" w:rsidDel="00000000" w:rsidP="00000000" w:rsidRDefault="00000000" w:rsidRPr="00000000" w14:paraId="000003E5">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Stacked Hourglass Networks for Human Pose Estimation [Електронний ресурс] / A. Newell, K. Yang, J. Deng – Режим доступу до ресурсу: </w:t>
      </w:r>
      <w:hyperlink r:id="rId45">
        <w:r w:rsidDel="00000000" w:rsidR="00000000" w:rsidRPr="00000000">
          <w:rPr>
            <w:rFonts w:ascii="Times New Roman" w:cs="Times New Roman" w:eastAsia="Times New Roman" w:hAnsi="Times New Roman"/>
            <w:b w:val="0"/>
            <w:i w:val="0"/>
            <w:smallCaps w:val="0"/>
            <w:strike w:val="0"/>
            <w:color w:val="0563c1"/>
            <w:sz w:val="28"/>
            <w:szCs w:val="28"/>
            <w:u w:val="single"/>
            <w:vertAlign w:val="baseline"/>
            <w:rtl w:val="0"/>
          </w:rPr>
          <w:t xml:space="preserve">https://arxiv.org/pdf/1603.06937.pdf</w:t>
        </w:r>
      </w:hyperlink>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w:t>
      </w:r>
    </w:p>
    <w:p w:rsidR="00000000" w:rsidDel="00000000" w:rsidP="00000000" w:rsidRDefault="00000000" w:rsidRPr="00000000" w14:paraId="000003E6">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Deep Residual Learning for Image Recognition [Електронний ресурс] / H.Kaiming, Z. Xiangyu, R. Shaoqing, S. Jian – Режим доступу до ресурсу: </w:t>
      </w:r>
      <w:hyperlink r:id="rId46">
        <w:r w:rsidDel="00000000" w:rsidR="00000000" w:rsidRPr="00000000">
          <w:rPr>
            <w:rFonts w:ascii="Times New Roman" w:cs="Times New Roman" w:eastAsia="Times New Roman" w:hAnsi="Times New Roman"/>
            <w:b w:val="0"/>
            <w:i w:val="0"/>
            <w:smallCaps w:val="0"/>
            <w:strike w:val="0"/>
            <w:color w:val="0563c1"/>
            <w:sz w:val="28"/>
            <w:szCs w:val="28"/>
            <w:u w:val="single"/>
            <w:vertAlign w:val="baseline"/>
            <w:rtl w:val="0"/>
          </w:rPr>
          <w:t xml:space="preserve">https://arxiv.org/pdf/1512.03385.pdf</w:t>
        </w:r>
      </w:hyperlink>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w:t>
      </w:r>
    </w:p>
    <w:p w:rsidR="00000000" w:rsidDel="00000000" w:rsidP="00000000" w:rsidRDefault="00000000" w:rsidRPr="00000000" w14:paraId="000003E7">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Going deeper with convolutions [Електронний ресурс] / [C. Szegedy, W. Liu, Y. Jia та ін.] – Режим доступу до ресурсу: https://arxiv.org/pdf/1409.4842.pdf.</w:t>
      </w:r>
    </w:p>
    <w:p w:rsidR="00000000" w:rsidDel="00000000" w:rsidP="00000000" w:rsidRDefault="00000000" w:rsidRPr="00000000" w14:paraId="000003E8">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Rosebrock A. Facial landmarks with dlib, OpenCV, and Python [Електронний ресурс] / Adrian Rosebrock – Режим доступу до ресурсу: </w:t>
      </w:r>
      <w:hyperlink r:id="rId47">
        <w:r w:rsidDel="00000000" w:rsidR="00000000" w:rsidRPr="00000000">
          <w:rPr>
            <w:rFonts w:ascii="Times New Roman" w:cs="Times New Roman" w:eastAsia="Times New Roman" w:hAnsi="Times New Roman"/>
            <w:b w:val="0"/>
            <w:i w:val="0"/>
            <w:smallCaps w:val="0"/>
            <w:strike w:val="0"/>
            <w:color w:val="0563c1"/>
            <w:sz w:val="28"/>
            <w:szCs w:val="28"/>
            <w:u w:val="single"/>
            <w:vertAlign w:val="baseline"/>
            <w:rtl w:val="0"/>
          </w:rPr>
          <w:t xml:space="preserve">https://www.pyimagesearch.com/2017/04/03/facial-landmarks-dlib-opencv-python/</w:t>
        </w:r>
      </w:hyperlink>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w:t>
      </w:r>
    </w:p>
    <w:p w:rsidR="00000000" w:rsidDel="00000000" w:rsidP="00000000" w:rsidRDefault="00000000" w:rsidRPr="00000000" w14:paraId="000003E9">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Ronneberger O. U-Net: Convolutional Networks for Biomedical Image Segmentation [Електронний ресурс] / O. Ronneberger, P. Fischer, T. Brox – Режим доступу до ресурсу: https://arxiv.org/pdf/1505.04597.pdf.</w:t>
      </w:r>
    </w:p>
    <w:p w:rsidR="00000000" w:rsidDel="00000000" w:rsidP="00000000" w:rsidRDefault="00000000" w:rsidRPr="00000000" w14:paraId="000003EA">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Supervision-by-Registration: An Unsupervised Approach to Improve the Precision of Facial Landmark Detectors [Електронний ресурс] / [X. Dong, S. Yu, X. Weng та ін.] – Режим доступу до ресурсу: </w:t>
      </w:r>
      <w:hyperlink r:id="rId48">
        <w:r w:rsidDel="00000000" w:rsidR="00000000" w:rsidRPr="00000000">
          <w:rPr>
            <w:rFonts w:ascii="Times New Roman" w:cs="Times New Roman" w:eastAsia="Times New Roman" w:hAnsi="Times New Roman"/>
            <w:b w:val="0"/>
            <w:i w:val="0"/>
            <w:smallCaps w:val="0"/>
            <w:strike w:val="0"/>
            <w:color w:val="0563c1"/>
            <w:sz w:val="28"/>
            <w:szCs w:val="28"/>
            <w:u w:val="single"/>
            <w:vertAlign w:val="baseline"/>
            <w:rtl w:val="0"/>
          </w:rPr>
          <w:t xml:space="preserve">https://arxiv.org/pdf/1807.00966.pdf</w:t>
        </w:r>
      </w:hyperlink>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w:t>
      </w:r>
    </w:p>
    <w:p w:rsidR="00000000" w:rsidDel="00000000" w:rsidP="00000000" w:rsidRDefault="00000000" w:rsidRPr="00000000" w14:paraId="000003EB">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Image augmentation for machine learning experiments [Електронний ресурс] – Режим доступу до ресурсу: </w:t>
      </w:r>
      <w:hyperlink r:id="rId49">
        <w:r w:rsidDel="00000000" w:rsidR="00000000" w:rsidRPr="00000000">
          <w:rPr>
            <w:rFonts w:ascii="Times New Roman" w:cs="Times New Roman" w:eastAsia="Times New Roman" w:hAnsi="Times New Roman"/>
            <w:b w:val="0"/>
            <w:i w:val="0"/>
            <w:smallCaps w:val="0"/>
            <w:strike w:val="0"/>
            <w:color w:val="0563c1"/>
            <w:sz w:val="28"/>
            <w:szCs w:val="28"/>
            <w:u w:val="single"/>
            <w:vertAlign w:val="baseline"/>
            <w:rtl w:val="0"/>
          </w:rPr>
          <w:t xml:space="preserve">https://github.com/aleju/imgaug</w:t>
        </w:r>
      </w:hyperlink>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w:t>
      </w:r>
    </w:p>
    <w:p w:rsidR="00000000" w:rsidDel="00000000" w:rsidP="00000000" w:rsidRDefault="00000000" w:rsidRPr="00000000" w14:paraId="000003EC">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Mankar V. A Review Paper on Face Recognition Techniques [Електронний ресурс] / V. Mankar, S. Bhele – Режим доступу до ресурсу: </w:t>
      </w:r>
      <w:hyperlink r:id="rId50">
        <w:r w:rsidDel="00000000" w:rsidR="00000000" w:rsidRPr="00000000">
          <w:rPr>
            <w:rFonts w:ascii="Times New Roman" w:cs="Times New Roman" w:eastAsia="Times New Roman" w:hAnsi="Times New Roman"/>
            <w:b w:val="0"/>
            <w:i w:val="0"/>
            <w:smallCaps w:val="0"/>
            <w:strike w:val="0"/>
            <w:color w:val="1155cc"/>
            <w:sz w:val="28"/>
            <w:szCs w:val="28"/>
            <w:u w:val="single"/>
            <w:vertAlign w:val="baseline"/>
            <w:rtl w:val="0"/>
          </w:rPr>
          <w:t xml:space="preserve">https://www.researchgate.net/publication/270583005_A_Review_Paper_on_Face_Recognition_Techniques</w:t>
        </w:r>
      </w:hyperlink>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w:t>
      </w:r>
      <w:r w:rsidDel="00000000" w:rsidR="00000000" w:rsidRPr="00000000">
        <w:rPr>
          <w:rtl w:val="0"/>
        </w:rPr>
      </w:r>
    </w:p>
    <w:p w:rsidR="00000000" w:rsidDel="00000000" w:rsidP="00000000" w:rsidRDefault="00000000" w:rsidRPr="00000000" w14:paraId="000003ED">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W. Zhao. https://dl.acm.org/citation.cfm?id=954342 [Електронний ресурс] / W. Zhao, R. Chellappa, P. J. Phillips – Режим доступу до ресурсу: Face recognition: A literature survey.</w:t>
      </w:r>
      <w:r w:rsidDel="00000000" w:rsidR="00000000" w:rsidRPr="00000000">
        <w:rPr>
          <w:rtl w:val="0"/>
        </w:rPr>
      </w:r>
    </w:p>
    <w:p w:rsidR="00000000" w:rsidDel="00000000" w:rsidP="00000000" w:rsidRDefault="00000000" w:rsidRPr="00000000" w14:paraId="000003EE">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Machine learning methods for fully automatic recognition of facial expressions and facial actions [Електронний ресурс] / [M. S. Bartlett, G. Littlewort, C. Lainscsek та ін.] – Режим доступу до ресурсу: https://ieeexplore.ieee.org/abstract/document/1398364.</w:t>
      </w:r>
      <w:r w:rsidDel="00000000" w:rsidR="00000000" w:rsidRPr="00000000">
        <w:rPr>
          <w:rtl w:val="0"/>
        </w:rPr>
      </w:r>
    </w:p>
    <w:p w:rsidR="00000000" w:rsidDel="00000000" w:rsidP="00000000" w:rsidRDefault="00000000" w:rsidRPr="00000000" w14:paraId="000003EF">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Z. Zhu. Real-time eye detection and tracking under various light conditions [Електронний ресурс] / Z. Zhu, K. Fujimura, Q. Ji – Режим доступу до ресурсу: https://dl.acm.org/citation.cfm?id=507100.</w:t>
      </w:r>
      <w:r w:rsidDel="00000000" w:rsidR="00000000" w:rsidRPr="00000000">
        <w:rPr>
          <w:rtl w:val="0"/>
        </w:rPr>
      </w:r>
    </w:p>
    <w:p w:rsidR="00000000" w:rsidDel="00000000" w:rsidP="00000000" w:rsidRDefault="00000000" w:rsidRPr="00000000" w14:paraId="000003F0">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Annotated Facial Landmarks in the Wild: A large-scale, real-world database for facial landmark localization [Електронний ресурс] / M.Köstinger, P. Wohlhart, P. M. Roth, H. Bischof – Режим доступу до ресурсу: https://ieeexplore.ieee.org/abstract/document/6130513.</w:t>
      </w:r>
      <w:r w:rsidDel="00000000" w:rsidR="00000000" w:rsidRPr="00000000">
        <w:rPr>
          <w:rtl w:val="0"/>
        </w:rPr>
      </w:r>
    </w:p>
    <w:p w:rsidR="00000000" w:rsidDel="00000000" w:rsidP="00000000" w:rsidRDefault="00000000" w:rsidRPr="00000000" w14:paraId="000003F1">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160" w:before="0" w:line="360" w:lineRule="auto"/>
        <w:ind w:left="720" w:right="0" w:hanging="360"/>
        <w:contextualSpacing w:val="0"/>
        <w:jc w:val="both"/>
        <w:rPr>
          <w:rFonts w:ascii="Times New Roman" w:cs="Times New Roman" w:eastAsia="Times New Roman" w:hAnsi="Times New Roman"/>
          <w:b w:val="0"/>
          <w:i w:val="0"/>
          <w:smallCaps w:val="0"/>
          <w:strike w:val="0"/>
          <w:color w:val="000000"/>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CNN Features Off-the-Shelf: An Astounding Baseline for Recognition [Електронний ресурс] / A. S.Razavian, H. Azizpour, J. Sullivan, S. Carlsson – Режим доступу до ресурсу: https://www.cv-foundation.org/openaccess/content_cvpr_workshops_2014/W15/html/Razavian_CNN_Features_Off-the-Shelf_2014_CVPR_paper.html.</w:t>
      </w:r>
      <w:r w:rsidDel="00000000" w:rsidR="00000000" w:rsidRPr="00000000">
        <w:rPr>
          <w:rtl w:val="0"/>
        </w:rPr>
      </w:r>
    </w:p>
    <w:p w:rsidR="00000000" w:rsidDel="00000000" w:rsidP="00000000" w:rsidRDefault="00000000" w:rsidRPr="00000000" w14:paraId="000003F2">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Krizhevsky A. ImageNet Classification with Deep Convolutional Neural Networks [Електронний ресурс] / A. Krizhevsky, I. Sutskever, G. E. Hinton – Режим доступу до ресурсу: </w:t>
      </w:r>
      <w:hyperlink r:id="rId51">
        <w:r w:rsidDel="00000000" w:rsidR="00000000" w:rsidRPr="00000000">
          <w:rPr>
            <w:rFonts w:ascii="Times New Roman" w:cs="Times New Roman" w:eastAsia="Times New Roman" w:hAnsi="Times New Roman"/>
            <w:b w:val="0"/>
            <w:i w:val="0"/>
            <w:smallCaps w:val="0"/>
            <w:strike w:val="0"/>
            <w:color w:val="0000ff"/>
            <w:sz w:val="28"/>
            <w:szCs w:val="28"/>
            <w:u w:val="single"/>
            <w:vertAlign w:val="baseline"/>
            <w:rtl w:val="0"/>
          </w:rPr>
          <w:t xml:space="preserve">http://papers.nips.cc/paper/4824-imagenet-classification-with-deep-convolutional-neural-networks</w:t>
        </w:r>
      </w:hyperlink>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w:t>
      </w:r>
      <w:r w:rsidDel="00000000" w:rsidR="00000000" w:rsidRPr="00000000">
        <w:rPr>
          <w:rtl w:val="0"/>
        </w:rPr>
      </w:r>
    </w:p>
    <w:p w:rsidR="00000000" w:rsidDel="00000000" w:rsidP="00000000" w:rsidRDefault="00000000" w:rsidRPr="00000000" w14:paraId="000003F3">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contextualSpacing w:val="0"/>
        <w:jc w:val="both"/>
        <w:rPr>
          <w:rFonts w:ascii="Times New Roman" w:cs="Times New Roman" w:eastAsia="Times New Roman" w:hAnsi="Times New Roman"/>
          <w:b w:val="0"/>
          <w:i w:val="0"/>
          <w:smallCaps w:val="0"/>
          <w:strike w:val="0"/>
          <w:color w:val="000000"/>
          <w:sz w:val="28"/>
          <w:szCs w:val="28"/>
          <w:u w:val="none"/>
          <w:vertAlign w:val="baseline"/>
        </w:rPr>
      </w:pPr>
      <w:r w:rsidDel="00000000" w:rsidR="00000000" w:rsidRPr="00000000">
        <w:rPr>
          <w:rtl w:val="0"/>
        </w:rPr>
      </w:r>
    </w:p>
    <w:p w:rsidR="00000000" w:rsidDel="00000000" w:rsidP="00000000" w:rsidRDefault="00000000" w:rsidRPr="00000000" w14:paraId="000003F4">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contextualSpacing w:val="0"/>
        <w:jc w:val="both"/>
        <w:rPr>
          <w:rFonts w:ascii="Times New Roman" w:cs="Times New Roman" w:eastAsia="Times New Roman" w:hAnsi="Times New Roman"/>
          <w:b w:val="0"/>
          <w:i w:val="0"/>
          <w:smallCaps w:val="0"/>
          <w:strike w:val="0"/>
          <w:color w:val="000000"/>
          <w:sz w:val="28"/>
          <w:szCs w:val="28"/>
          <w:u w:val="none"/>
          <w:vertAlign w:val="baseline"/>
        </w:rPr>
      </w:pPr>
      <w:r w:rsidDel="00000000" w:rsidR="00000000" w:rsidRPr="00000000">
        <w:rPr>
          <w:rtl w:val="0"/>
        </w:rPr>
      </w:r>
    </w:p>
    <w:p w:rsidR="00000000" w:rsidDel="00000000" w:rsidP="00000000" w:rsidRDefault="00000000" w:rsidRPr="00000000" w14:paraId="000003F5">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contextualSpacing w:val="0"/>
        <w:jc w:val="both"/>
        <w:rPr>
          <w:rFonts w:ascii="Times New Roman" w:cs="Times New Roman" w:eastAsia="Times New Roman" w:hAnsi="Times New Roman"/>
          <w:b w:val="0"/>
          <w:i w:val="0"/>
          <w:smallCaps w:val="0"/>
          <w:strike w:val="0"/>
          <w:color w:val="000000"/>
          <w:sz w:val="28"/>
          <w:szCs w:val="28"/>
          <w:u w:val="none"/>
          <w:vertAlign w:val="baseline"/>
        </w:rPr>
      </w:pPr>
      <w:r w:rsidDel="00000000" w:rsidR="00000000" w:rsidRPr="00000000">
        <w:rPr>
          <w:rtl w:val="0"/>
        </w:rPr>
      </w:r>
    </w:p>
    <w:p w:rsidR="00000000" w:rsidDel="00000000" w:rsidP="00000000" w:rsidRDefault="00000000" w:rsidRPr="00000000" w14:paraId="000003F6">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contextualSpacing w:val="0"/>
        <w:jc w:val="both"/>
        <w:rPr>
          <w:rFonts w:ascii="Times New Roman" w:cs="Times New Roman" w:eastAsia="Times New Roman" w:hAnsi="Times New Roman"/>
          <w:b w:val="0"/>
          <w:i w:val="0"/>
          <w:smallCaps w:val="0"/>
          <w:strike w:val="0"/>
          <w:color w:val="000000"/>
          <w:sz w:val="28"/>
          <w:szCs w:val="28"/>
          <w:u w:val="none"/>
          <w:vertAlign w:val="baseline"/>
        </w:rPr>
      </w:pPr>
      <w:r w:rsidDel="00000000" w:rsidR="00000000" w:rsidRPr="00000000">
        <w:rPr>
          <w:rtl w:val="0"/>
        </w:rPr>
      </w:r>
    </w:p>
    <w:p w:rsidR="00000000" w:rsidDel="00000000" w:rsidP="00000000" w:rsidRDefault="00000000" w:rsidRPr="00000000" w14:paraId="000003F7">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Ioffe S. Batch Normalization: Accelerating Deep Network Training by Reducing Internal Covariate Shift [Електронний ресурс] / S. Ioffe, C. Szegedy – Режим доступу до ресурсу: </w:t>
      </w:r>
      <w:hyperlink r:id="rId52">
        <w:r w:rsidDel="00000000" w:rsidR="00000000" w:rsidRPr="00000000">
          <w:rPr>
            <w:rFonts w:ascii="Times New Roman" w:cs="Times New Roman" w:eastAsia="Times New Roman" w:hAnsi="Times New Roman"/>
            <w:b w:val="0"/>
            <w:i w:val="0"/>
            <w:smallCaps w:val="0"/>
            <w:strike w:val="0"/>
            <w:color w:val="0000ff"/>
            <w:sz w:val="28"/>
            <w:szCs w:val="28"/>
            <w:u w:val="single"/>
            <w:vertAlign w:val="baseline"/>
            <w:rtl w:val="0"/>
          </w:rPr>
          <w:t xml:space="preserve">http://proceedings.mlr.press/v37/ioffe15.pdf</w:t>
        </w:r>
      </w:hyperlink>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w:t>
      </w:r>
      <w:r w:rsidDel="00000000" w:rsidR="00000000" w:rsidRPr="00000000">
        <w:rPr>
          <w:rtl w:val="0"/>
        </w:rPr>
      </w:r>
    </w:p>
    <w:p w:rsidR="00000000" w:rsidDel="00000000" w:rsidP="00000000" w:rsidRDefault="00000000" w:rsidRPr="00000000" w14:paraId="000003F8">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NAYAK S. Batch Normalization in Deep Networks [Електронний ресурс] / SUNITA NAYAK – Режим доступу до ресурсу: </w:t>
      </w:r>
      <w:hyperlink r:id="rId53">
        <w:r w:rsidDel="00000000" w:rsidR="00000000" w:rsidRPr="00000000">
          <w:rPr>
            <w:rFonts w:ascii="Times New Roman" w:cs="Times New Roman" w:eastAsia="Times New Roman" w:hAnsi="Times New Roman"/>
            <w:b w:val="0"/>
            <w:i w:val="0"/>
            <w:smallCaps w:val="0"/>
            <w:strike w:val="0"/>
            <w:color w:val="0000ff"/>
            <w:sz w:val="28"/>
            <w:szCs w:val="28"/>
            <w:u w:val="single"/>
            <w:vertAlign w:val="baseline"/>
            <w:rtl w:val="0"/>
          </w:rPr>
          <w:t xml:space="preserve">https://www.learnopencv.com/batch-normalization-in-deep-networks/</w:t>
        </w:r>
      </w:hyperlink>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w:t>
      </w:r>
      <w:r w:rsidDel="00000000" w:rsidR="00000000" w:rsidRPr="00000000">
        <w:rPr>
          <w:rtl w:val="0"/>
        </w:rPr>
      </w:r>
    </w:p>
    <w:p w:rsidR="00000000" w:rsidDel="00000000" w:rsidP="00000000" w:rsidRDefault="00000000" w:rsidRPr="00000000" w14:paraId="000003F9">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Ng A. Курс з машинного навчання [Електронний ресурс] / Andrew Ng – Режим доступу до ресурсу: https://www.coursera.org/learn/machine-learning.</w:t>
      </w:r>
      <w:r w:rsidDel="00000000" w:rsidR="00000000" w:rsidRPr="00000000">
        <w:rPr>
          <w:rtl w:val="0"/>
        </w:rPr>
      </w:r>
    </w:p>
    <w:p w:rsidR="00000000" w:rsidDel="00000000" w:rsidP="00000000" w:rsidRDefault="00000000" w:rsidRPr="00000000" w14:paraId="000003FA">
      <w:pPr>
        <w:spacing w:line="360" w:lineRule="auto"/>
        <w:contextualSpacing w:val="0"/>
        <w:jc w:val="both"/>
        <w:rPr/>
      </w:pPr>
      <w:r w:rsidDel="00000000" w:rsidR="00000000" w:rsidRPr="00000000">
        <w:rPr>
          <w:rtl w:val="0"/>
        </w:rPr>
      </w:r>
    </w:p>
    <w:sectPr>
      <w:footerReference r:id="rId54" w:type="default"/>
      <w:pgSz w:h="15840" w:w="12240"/>
      <w:pgMar w:bottom="1134" w:top="1440" w:left="1440" w:right="1440" w:header="709" w:footer="709"/>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 w:name="Cambria"/>
  <w:font w:name="Courier New"/>
  <w:font w:name="Times"/>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FB">
    <w:pPr>
      <w:pBdr>
        <w:top w:space="0" w:sz="0" w:val="nil"/>
        <w:left w:space="0" w:sz="0" w:val="nil"/>
        <w:bottom w:space="0" w:sz="0" w:val="nil"/>
        <w:right w:space="0" w:sz="0" w:val="nil"/>
        <w:between w:space="0" w:sz="0" w:val="nil"/>
      </w:pBdr>
      <w:tabs>
        <w:tab w:val="center" w:pos="4680"/>
        <w:tab w:val="right" w:pos="9360"/>
      </w:tabs>
      <w:spacing w:after="0" w:line="240" w:lineRule="auto"/>
      <w:contextualSpacing w:val="0"/>
      <w:rPr>
        <w:color w:val="000000"/>
      </w:rPr>
    </w:pPr>
    <w:r w:rsidDel="00000000" w:rsidR="00000000" w:rsidRPr="00000000">
      <w:rPr>
        <w:color w:val="000000"/>
        <w:rtl w:val="0"/>
      </w:rPr>
      <w:tab/>
    </w: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3FC">
    <w:pPr>
      <w:pBdr>
        <w:top w:space="0" w:sz="0" w:val="nil"/>
        <w:left w:space="0" w:sz="0" w:val="nil"/>
        <w:bottom w:space="0" w:sz="0" w:val="nil"/>
        <w:right w:space="0" w:sz="0" w:val="nil"/>
        <w:between w:space="0" w:sz="0" w:val="nil"/>
      </w:pBdr>
      <w:tabs>
        <w:tab w:val="center" w:pos="4680"/>
        <w:tab w:val="right" w:pos="9360"/>
      </w:tabs>
      <w:spacing w:after="0" w:line="240" w:lineRule="auto"/>
      <w:contextualSpacing w:val="0"/>
      <w:rPr>
        <w:color w:val="000000"/>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Times New Roman" w:cs="Times New Roman" w:eastAsia="Times New Roman" w:hAnsi="Times New Roman"/>
      </w:rPr>
    </w:lvl>
    <w:lvl w:ilvl="1">
      <w:start w:val="3"/>
      <w:numFmt w:val="bullet"/>
      <w:lvlText w:val="-"/>
      <w:lvlJc w:val="left"/>
      <w:pPr>
        <w:ind w:left="1440" w:hanging="360"/>
      </w:pPr>
      <w:rPr>
        <w:rFonts w:ascii="Times New Roman" w:cs="Times New Roman" w:eastAsia="Times New Roman" w:hAnsi="Times New Roman"/>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decimal"/>
      <w:lvlText w:val="%1."/>
      <w:lvlJc w:val="left"/>
      <w:pPr>
        <w:ind w:left="720" w:hanging="360"/>
      </w:pPr>
      <w:rPr>
        <w:sz w:val="28"/>
        <w:szCs w:val="28"/>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
    <w:lvl w:ilvl="0">
      <w:start w:val="1"/>
      <w:numFmt w:val="decimal"/>
      <w:lvlText w:val="%1"/>
      <w:lvlJc w:val="left"/>
      <w:pPr>
        <w:ind w:left="720" w:hanging="360"/>
      </w:pPr>
      <w:rPr/>
    </w:lvl>
    <w:lvl w:ilvl="1">
      <w:start w:val="2"/>
      <w:numFmt w:val="decimal"/>
      <w:lvlText w:val="%1.%2"/>
      <w:lvlJc w:val="left"/>
      <w:pPr>
        <w:ind w:left="735" w:hanging="375"/>
      </w:pPr>
      <w:rPr/>
    </w:lvl>
    <w:lvl w:ilvl="2">
      <w:start w:val="1"/>
      <w:numFmt w:val="decimal"/>
      <w:lvlText w:val="%1.%2.%3"/>
      <w:lvlJc w:val="left"/>
      <w:pPr>
        <w:ind w:left="1080" w:hanging="720"/>
      </w:pPr>
      <w:rPr/>
    </w:lvl>
    <w:lvl w:ilvl="3">
      <w:start w:val="1"/>
      <w:numFmt w:val="decimal"/>
      <w:lvlText w:val="%1.%2.%3.%4"/>
      <w:lvlJc w:val="left"/>
      <w:pPr>
        <w:ind w:left="1440" w:hanging="1080"/>
      </w:pPr>
      <w:rPr/>
    </w:lvl>
    <w:lvl w:ilvl="4">
      <w:start w:val="1"/>
      <w:numFmt w:val="decimal"/>
      <w:lvlText w:val="%1.%2.%3.%4.%5"/>
      <w:lvlJc w:val="left"/>
      <w:pPr>
        <w:ind w:left="1440" w:hanging="1080"/>
      </w:pPr>
      <w:rPr/>
    </w:lvl>
    <w:lvl w:ilvl="5">
      <w:start w:val="1"/>
      <w:numFmt w:val="decimal"/>
      <w:lvlText w:val="%1.%2.%3.%4.%5.%6"/>
      <w:lvlJc w:val="left"/>
      <w:pPr>
        <w:ind w:left="1800" w:hanging="1440"/>
      </w:pPr>
      <w:rPr/>
    </w:lvl>
    <w:lvl w:ilvl="6">
      <w:start w:val="1"/>
      <w:numFmt w:val="decimal"/>
      <w:lvlText w:val="%1.%2.%3.%4.%5.%6.%7"/>
      <w:lvlJc w:val="left"/>
      <w:pPr>
        <w:ind w:left="1800" w:hanging="1440"/>
      </w:pPr>
      <w:rPr/>
    </w:lvl>
    <w:lvl w:ilvl="7">
      <w:start w:val="1"/>
      <w:numFmt w:val="decimal"/>
      <w:lvlText w:val="%1.%2.%3.%4.%5.%6.%7.%8"/>
      <w:lvlJc w:val="left"/>
      <w:pPr>
        <w:ind w:left="2160" w:hanging="1800"/>
      </w:pPr>
      <w:rPr/>
    </w:lvl>
    <w:lvl w:ilvl="8">
      <w:start w:val="1"/>
      <w:numFmt w:val="decimal"/>
      <w:lvlText w:val="%1.%2.%3.%4.%5.%6.%7.%8.%9"/>
      <w:lvlJc w:val="left"/>
      <w:pPr>
        <w:ind w:left="2520" w:hanging="2160"/>
      </w:pPr>
      <w:rPr/>
    </w:lvl>
  </w:abstractNum>
  <w:abstractNum w:abstractNumId="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
    <w:lvl w:ilvl="0">
      <w:start w:val="1"/>
      <w:numFmt w:val="bullet"/>
      <w:lvlText w:val="-"/>
      <w:lvlJc w:val="left"/>
      <w:pPr>
        <w:ind w:left="720" w:hanging="360"/>
      </w:pPr>
      <w:rPr>
        <w:rFonts w:ascii="Times New Roman" w:cs="Times New Roman" w:eastAsia="Times New Roman" w:hAnsi="Times New Roman"/>
      </w:rPr>
    </w:lvl>
    <w:lvl w:ilvl="1">
      <w:start w:val="3"/>
      <w:numFmt w:val="bullet"/>
      <w:lvlText w:val="-"/>
      <w:lvlJc w:val="left"/>
      <w:pPr>
        <w:ind w:left="1440" w:hanging="360"/>
      </w:pPr>
      <w:rPr>
        <w:rFonts w:ascii="Times New Roman" w:cs="Times New Roman" w:eastAsia="Times New Roman" w:hAnsi="Times New Roman"/>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8"/>
        <w:szCs w:val="28"/>
        <w:lang w:val="uk-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240" w:before="240" w:lineRule="auto"/>
      <w:jc w:val="center"/>
    </w:pPr>
    <w:rPr>
      <w:b w:val="1"/>
    </w:rPr>
  </w:style>
  <w:style w:type="paragraph" w:styleId="Heading2">
    <w:name w:val="heading 2"/>
    <w:basedOn w:val="Normal"/>
    <w:next w:val="Normal"/>
    <w:pPr>
      <w:keepNext w:val="1"/>
      <w:keepLines w:val="1"/>
      <w:spacing w:after="240" w:before="240" w:lineRule="auto"/>
    </w:pPr>
    <w:rPr/>
  </w:style>
  <w:style w:type="paragraph" w:styleId="Heading3">
    <w:name w:val="heading 3"/>
    <w:basedOn w:val="Normal"/>
    <w:next w:val="Normal"/>
    <w:pPr>
      <w:keepNext w:val="1"/>
      <w:keepLines w:val="1"/>
      <w:spacing w:after="80" w:before="280" w:lineRule="auto"/>
    </w:pPr>
    <w:rPr>
      <w:b w:val="1"/>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9">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0">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9">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0">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5">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12.png"/><Relationship Id="rId42" Type="http://schemas.openxmlformats.org/officeDocument/2006/relationships/image" Target="media/image18.jpg"/><Relationship Id="rId41" Type="http://schemas.openxmlformats.org/officeDocument/2006/relationships/image" Target="media/image7.jpg"/><Relationship Id="rId44" Type="http://schemas.openxmlformats.org/officeDocument/2006/relationships/image" Target="media/image4.jpg"/><Relationship Id="rId43" Type="http://schemas.openxmlformats.org/officeDocument/2006/relationships/image" Target="media/image6.jpg"/><Relationship Id="rId46" Type="http://schemas.openxmlformats.org/officeDocument/2006/relationships/hyperlink" Target="https://arxiv.org/pdf/1512.03385.pdf" TargetMode="External"/><Relationship Id="rId45" Type="http://schemas.openxmlformats.org/officeDocument/2006/relationships/hyperlink" Target="https://arxiv.org/pdf/1603.06937.pdf"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30.jpg"/><Relationship Id="rId48" Type="http://schemas.openxmlformats.org/officeDocument/2006/relationships/hyperlink" Target="https://arxiv.org/pdf/1807.00966.pdf" TargetMode="External"/><Relationship Id="rId47" Type="http://schemas.openxmlformats.org/officeDocument/2006/relationships/hyperlink" Target="https://www.pyimagesearch.com/2017/04/03/facial-landmarks-dlib-opencv-python/" TargetMode="External"/><Relationship Id="rId49" Type="http://schemas.openxmlformats.org/officeDocument/2006/relationships/hyperlink" Target="https://github.com/aleju/imgaug" TargetMode="External"/><Relationship Id="rId5" Type="http://schemas.openxmlformats.org/officeDocument/2006/relationships/styles" Target="styles.xml"/><Relationship Id="rId6" Type="http://schemas.openxmlformats.org/officeDocument/2006/relationships/image" Target="media/image11.jpg"/><Relationship Id="rId7" Type="http://schemas.openxmlformats.org/officeDocument/2006/relationships/image" Target="media/image13.png"/><Relationship Id="rId8" Type="http://schemas.openxmlformats.org/officeDocument/2006/relationships/image" Target="media/image10.png"/><Relationship Id="rId31" Type="http://schemas.openxmlformats.org/officeDocument/2006/relationships/image" Target="media/image8.jpg"/><Relationship Id="rId30" Type="http://schemas.openxmlformats.org/officeDocument/2006/relationships/image" Target="media/image3.png"/><Relationship Id="rId33" Type="http://schemas.openxmlformats.org/officeDocument/2006/relationships/image" Target="media/image19.png"/><Relationship Id="rId32" Type="http://schemas.openxmlformats.org/officeDocument/2006/relationships/image" Target="media/image9.png"/><Relationship Id="rId35" Type="http://schemas.openxmlformats.org/officeDocument/2006/relationships/image" Target="media/image14.png"/><Relationship Id="rId34" Type="http://schemas.openxmlformats.org/officeDocument/2006/relationships/image" Target="media/image15.png"/><Relationship Id="rId37" Type="http://schemas.openxmlformats.org/officeDocument/2006/relationships/image" Target="media/image21.png"/><Relationship Id="rId36" Type="http://schemas.openxmlformats.org/officeDocument/2006/relationships/image" Target="media/image31.png"/><Relationship Id="rId39" Type="http://schemas.openxmlformats.org/officeDocument/2006/relationships/image" Target="media/image17.png"/><Relationship Id="rId38" Type="http://schemas.openxmlformats.org/officeDocument/2006/relationships/image" Target="media/image28.png"/><Relationship Id="rId20" Type="http://schemas.openxmlformats.org/officeDocument/2006/relationships/image" Target="media/image32.png"/><Relationship Id="rId22" Type="http://schemas.openxmlformats.org/officeDocument/2006/relationships/image" Target="media/image34.png"/><Relationship Id="rId21" Type="http://schemas.openxmlformats.org/officeDocument/2006/relationships/image" Target="media/image36.png"/><Relationship Id="rId24" Type="http://schemas.openxmlformats.org/officeDocument/2006/relationships/image" Target="media/image39.jpg"/><Relationship Id="rId23" Type="http://schemas.openxmlformats.org/officeDocument/2006/relationships/image" Target="media/image38.png"/><Relationship Id="rId26" Type="http://schemas.openxmlformats.org/officeDocument/2006/relationships/image" Target="media/image5.png"/><Relationship Id="rId25" Type="http://schemas.openxmlformats.org/officeDocument/2006/relationships/image" Target="media/image37.png"/><Relationship Id="rId28" Type="http://schemas.openxmlformats.org/officeDocument/2006/relationships/image" Target="media/image1.png"/><Relationship Id="rId27" Type="http://schemas.openxmlformats.org/officeDocument/2006/relationships/image" Target="media/image2.png"/><Relationship Id="rId29" Type="http://schemas.openxmlformats.org/officeDocument/2006/relationships/image" Target="media/image16.png"/><Relationship Id="rId51" Type="http://schemas.openxmlformats.org/officeDocument/2006/relationships/hyperlink" Target="http://papers.nips.cc/paper/4824-imagenet-classification-with-deep-convolutional-neural-networks" TargetMode="External"/><Relationship Id="rId50" Type="http://schemas.openxmlformats.org/officeDocument/2006/relationships/hyperlink" Target="https://www.researchgate.net/publication/270583005_A_Review_Paper_on_Face_Recognition_Techniques" TargetMode="External"/><Relationship Id="rId53" Type="http://schemas.openxmlformats.org/officeDocument/2006/relationships/hyperlink" Target="https://www.learnopencv.com/batch-normalization-in-deep-networks/" TargetMode="External"/><Relationship Id="rId52" Type="http://schemas.openxmlformats.org/officeDocument/2006/relationships/hyperlink" Target="http://proceedings.mlr.press/v37/ioffe15.pdf" TargetMode="External"/><Relationship Id="rId11" Type="http://schemas.openxmlformats.org/officeDocument/2006/relationships/image" Target="media/image25.png"/><Relationship Id="rId10" Type="http://schemas.openxmlformats.org/officeDocument/2006/relationships/image" Target="media/image26.png"/><Relationship Id="rId54" Type="http://schemas.openxmlformats.org/officeDocument/2006/relationships/footer" Target="footer1.xml"/><Relationship Id="rId13" Type="http://schemas.openxmlformats.org/officeDocument/2006/relationships/image" Target="media/image20.png"/><Relationship Id="rId12" Type="http://schemas.openxmlformats.org/officeDocument/2006/relationships/image" Target="media/image23.jpg"/><Relationship Id="rId15" Type="http://schemas.openxmlformats.org/officeDocument/2006/relationships/image" Target="media/image29.png"/><Relationship Id="rId14" Type="http://schemas.openxmlformats.org/officeDocument/2006/relationships/image" Target="media/image22.png"/><Relationship Id="rId17" Type="http://schemas.openxmlformats.org/officeDocument/2006/relationships/image" Target="media/image24.png"/><Relationship Id="rId16" Type="http://schemas.openxmlformats.org/officeDocument/2006/relationships/image" Target="media/image27.jpg"/><Relationship Id="rId19" Type="http://schemas.openxmlformats.org/officeDocument/2006/relationships/image" Target="media/image35.png"/><Relationship Id="rId18" Type="http://schemas.openxmlformats.org/officeDocument/2006/relationships/image" Target="media/image3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