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bookmarkStart w:id="0" w:name="_GoBack"/>
      <w:bookmarkEnd w:id="0"/>
      <w:r w:rsidRPr="00127E80">
        <w:rPr>
          <w:rFonts w:eastAsia="Calibri"/>
          <w:b/>
          <w:bCs/>
          <w:sz w:val="28"/>
          <w:szCs w:val="28"/>
          <w:lang w:eastAsia="en-US"/>
        </w:rPr>
        <w:t>НАЦІОНАЛЬНИЙ ТЕХНІЧНИЙ УНІВЕРСИТЕТ УКРАЇНИ</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«КИЇВСЬКИЙ ПОЛІТЕХНІЧНИЙ ІНСТИТУТ</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імені ІГОРЯ СІКОРСЬКОГО»</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Інститут прикладного системного аналізу</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Кафедра математичних методів системного аналізу</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p>
    <w:p w:rsidR="00542209" w:rsidRPr="00127E80" w:rsidRDefault="00542209" w:rsidP="00542209">
      <w:pPr>
        <w:autoSpaceDE w:val="0"/>
        <w:autoSpaceDN w:val="0"/>
        <w:adjustRightInd w:val="0"/>
        <w:spacing w:line="240" w:lineRule="auto"/>
        <w:ind w:firstLine="0"/>
        <w:jc w:val="right"/>
        <w:rPr>
          <w:rFonts w:eastAsia="Calibri"/>
          <w:sz w:val="28"/>
          <w:szCs w:val="28"/>
          <w:lang w:eastAsia="en-US"/>
        </w:rPr>
      </w:pPr>
      <w:r w:rsidRPr="00127E80">
        <w:rPr>
          <w:rFonts w:eastAsia="Calibri"/>
          <w:sz w:val="28"/>
          <w:szCs w:val="28"/>
          <w:lang w:eastAsia="en-US"/>
        </w:rPr>
        <w:t>«До захисту допущено»</w:t>
      </w:r>
    </w:p>
    <w:p w:rsidR="00542209" w:rsidRPr="00127E80" w:rsidRDefault="00542209" w:rsidP="00542209">
      <w:pPr>
        <w:autoSpaceDE w:val="0"/>
        <w:autoSpaceDN w:val="0"/>
        <w:adjustRightInd w:val="0"/>
        <w:spacing w:line="240" w:lineRule="auto"/>
        <w:ind w:firstLine="0"/>
        <w:jc w:val="right"/>
        <w:rPr>
          <w:rFonts w:eastAsia="Calibri"/>
          <w:sz w:val="28"/>
          <w:szCs w:val="28"/>
          <w:lang w:eastAsia="en-US"/>
        </w:rPr>
      </w:pPr>
      <w:r w:rsidRPr="00127E80">
        <w:rPr>
          <w:rFonts w:eastAsia="Calibri"/>
          <w:sz w:val="28"/>
          <w:szCs w:val="28"/>
          <w:lang w:eastAsia="en-US"/>
        </w:rPr>
        <w:t>В. о. завідувача кафедри</w:t>
      </w:r>
    </w:p>
    <w:p w:rsidR="00542209" w:rsidRPr="00127E80" w:rsidRDefault="00542209" w:rsidP="00542209">
      <w:pPr>
        <w:autoSpaceDE w:val="0"/>
        <w:autoSpaceDN w:val="0"/>
        <w:adjustRightInd w:val="0"/>
        <w:spacing w:line="240" w:lineRule="auto"/>
        <w:ind w:firstLine="0"/>
        <w:jc w:val="right"/>
        <w:rPr>
          <w:rFonts w:eastAsia="Calibri"/>
          <w:sz w:val="28"/>
          <w:szCs w:val="28"/>
          <w:lang w:eastAsia="en-US"/>
        </w:rPr>
      </w:pPr>
      <w:r w:rsidRPr="00127E80">
        <w:rPr>
          <w:rFonts w:eastAsia="Calibri"/>
          <w:sz w:val="28"/>
          <w:szCs w:val="28"/>
          <w:lang w:eastAsia="en-US"/>
        </w:rPr>
        <w:t>__________ О.Л. Тимощук</w:t>
      </w:r>
    </w:p>
    <w:p w:rsidR="00542209" w:rsidRPr="00127E80" w:rsidRDefault="00542209" w:rsidP="00542209">
      <w:pPr>
        <w:autoSpaceDE w:val="0"/>
        <w:autoSpaceDN w:val="0"/>
        <w:adjustRightInd w:val="0"/>
        <w:spacing w:line="240" w:lineRule="auto"/>
        <w:ind w:firstLine="0"/>
        <w:jc w:val="right"/>
        <w:rPr>
          <w:rFonts w:eastAsia="Calibri"/>
          <w:sz w:val="28"/>
          <w:szCs w:val="28"/>
          <w:lang w:eastAsia="en-US"/>
        </w:rPr>
      </w:pPr>
      <w:r w:rsidRPr="00127E80">
        <w:rPr>
          <w:rFonts w:eastAsia="Calibri"/>
          <w:sz w:val="28"/>
          <w:szCs w:val="28"/>
          <w:lang w:eastAsia="en-US"/>
        </w:rPr>
        <w:t>«___»_____________20__ р.</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p>
    <w:p w:rsidR="00542209" w:rsidRPr="00127E80" w:rsidRDefault="00542209" w:rsidP="00542209">
      <w:pPr>
        <w:autoSpaceDE w:val="0"/>
        <w:autoSpaceDN w:val="0"/>
        <w:adjustRightInd w:val="0"/>
        <w:spacing w:line="360" w:lineRule="auto"/>
        <w:ind w:firstLine="0"/>
        <w:jc w:val="center"/>
        <w:rPr>
          <w:rFonts w:eastAsia="Calibri"/>
          <w:b/>
          <w:bCs/>
          <w:sz w:val="28"/>
          <w:szCs w:val="28"/>
          <w:lang w:eastAsia="en-US"/>
        </w:rPr>
      </w:pPr>
      <w:r w:rsidRPr="00127E80">
        <w:rPr>
          <w:rFonts w:eastAsia="Calibri"/>
          <w:b/>
          <w:bCs/>
          <w:sz w:val="28"/>
          <w:szCs w:val="28"/>
          <w:lang w:eastAsia="en-US"/>
        </w:rPr>
        <w:t>Дипломна робота</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на здобуття ступеня бакалавра</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з напряму підготовки 6.040303 «Системний аналіз»</w:t>
      </w:r>
    </w:p>
    <w:p w:rsidR="00542209" w:rsidRPr="00127E80" w:rsidRDefault="00542209" w:rsidP="00542209">
      <w:pPr>
        <w:autoSpaceDE w:val="0"/>
        <w:autoSpaceDN w:val="0"/>
        <w:adjustRightInd w:val="0"/>
        <w:spacing w:line="240" w:lineRule="auto"/>
        <w:ind w:firstLine="0"/>
        <w:jc w:val="center"/>
        <w:rPr>
          <w:rFonts w:eastAsia="Calibri"/>
          <w:b/>
          <w:bCs/>
          <w:sz w:val="28"/>
          <w:szCs w:val="28"/>
          <w:lang w:eastAsia="en-US"/>
        </w:rPr>
      </w:pPr>
      <w:r w:rsidRPr="00127E80">
        <w:rPr>
          <w:rFonts w:eastAsia="Calibri"/>
          <w:b/>
          <w:bCs/>
          <w:sz w:val="28"/>
          <w:szCs w:val="28"/>
          <w:lang w:eastAsia="en-US"/>
        </w:rPr>
        <w:t xml:space="preserve">на тему: </w:t>
      </w:r>
      <w:r>
        <w:rPr>
          <w:rFonts w:eastAsia="Calibri"/>
          <w:b/>
          <w:bCs/>
          <w:sz w:val="28"/>
          <w:szCs w:val="28"/>
          <w:lang w:eastAsia="en-US"/>
        </w:rPr>
        <w:t>«</w:t>
      </w:r>
      <w:r w:rsidRPr="00666066">
        <w:rPr>
          <w:rFonts w:eastAsia="Calibri"/>
          <w:b/>
          <w:bCs/>
          <w:sz w:val="28"/>
          <w:szCs w:val="28"/>
          <w:lang w:eastAsia="en-US"/>
        </w:rPr>
        <w:t>Моделі вартості житлової нерухомості з урахуванням макроекономічних факторів</w:t>
      </w:r>
      <w:r w:rsidRPr="00127E80">
        <w:rPr>
          <w:rFonts w:eastAsia="Calibri"/>
          <w:b/>
          <w:bCs/>
          <w:sz w:val="28"/>
          <w:szCs w:val="28"/>
          <w:lang w:eastAsia="en-US"/>
        </w:rPr>
        <w:t>»</w:t>
      </w:r>
    </w:p>
    <w:p w:rsidR="00542209" w:rsidRPr="00127E80" w:rsidRDefault="00542209" w:rsidP="00542209">
      <w:pPr>
        <w:autoSpaceDE w:val="0"/>
        <w:autoSpaceDN w:val="0"/>
        <w:adjustRightInd w:val="0"/>
        <w:spacing w:line="240" w:lineRule="auto"/>
        <w:ind w:firstLine="0"/>
        <w:jc w:val="left"/>
        <w:rPr>
          <w:rFonts w:eastAsia="Calibri"/>
          <w:b/>
          <w:bCs/>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666066">
        <w:rPr>
          <w:rFonts w:eastAsia="Calibri"/>
          <w:sz w:val="28"/>
          <w:szCs w:val="28"/>
          <w:lang w:eastAsia="en-US"/>
        </w:rPr>
        <w:t>Виконала</w:t>
      </w:r>
      <w:r w:rsidRPr="00127E80">
        <w:rPr>
          <w:rFonts w:eastAsia="Calibri"/>
          <w:sz w:val="28"/>
          <w:szCs w:val="28"/>
          <w:lang w:eastAsia="en-US"/>
        </w:rPr>
        <w:t>:</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студент</w:t>
      </w:r>
      <w:r w:rsidRPr="00666066">
        <w:rPr>
          <w:rFonts w:eastAsia="Calibri"/>
          <w:sz w:val="28"/>
          <w:szCs w:val="28"/>
          <w:lang w:eastAsia="en-US"/>
        </w:rPr>
        <w:t>ка</w:t>
      </w:r>
      <w:r w:rsidRPr="00127E80">
        <w:rPr>
          <w:rFonts w:eastAsia="Calibri"/>
          <w:sz w:val="28"/>
          <w:szCs w:val="28"/>
          <w:lang w:eastAsia="en-US"/>
        </w:rPr>
        <w:t xml:space="preserve"> IV курсу, групи КА-51</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666066">
        <w:rPr>
          <w:rFonts w:eastAsia="Calibri"/>
          <w:sz w:val="28"/>
          <w:szCs w:val="28"/>
          <w:lang w:eastAsia="en-US"/>
        </w:rPr>
        <w:t>Діхтяренко Каріна Ігорівна</w:t>
      </w:r>
      <w:r w:rsidRPr="00127E80">
        <w:rPr>
          <w:rFonts w:eastAsia="Calibri"/>
          <w:sz w:val="28"/>
          <w:szCs w:val="28"/>
          <w:lang w:eastAsia="en-US"/>
        </w:rPr>
        <w:tab/>
        <w:t xml:space="preserve"> </w:t>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t>__________</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Керівник:</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доцент, к.</w:t>
      </w:r>
      <w:r w:rsidR="001E320B">
        <w:rPr>
          <w:sz w:val="28"/>
          <w:szCs w:val="28"/>
        </w:rPr>
        <w:t>т</w:t>
      </w:r>
      <w:r w:rsidRPr="00127E80">
        <w:rPr>
          <w:sz w:val="28"/>
          <w:szCs w:val="28"/>
        </w:rPr>
        <w:t>.</w:t>
      </w:r>
      <w:r w:rsidRPr="00127E80">
        <w:rPr>
          <w:rFonts w:eastAsia="Calibri"/>
          <w:sz w:val="28"/>
          <w:szCs w:val="28"/>
          <w:lang w:eastAsia="en-US"/>
        </w:rPr>
        <w:t xml:space="preserve">н. </w:t>
      </w:r>
      <w:r w:rsidRPr="00666066">
        <w:rPr>
          <w:rFonts w:eastAsia="Calibri"/>
          <w:sz w:val="28"/>
          <w:szCs w:val="28"/>
          <w:lang w:eastAsia="en-US"/>
        </w:rPr>
        <w:t>Жиров О.Л.</w:t>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00C95A15">
        <w:rPr>
          <w:rFonts w:eastAsia="Calibri"/>
          <w:sz w:val="28"/>
          <w:szCs w:val="28"/>
          <w:lang w:eastAsia="en-US"/>
        </w:rPr>
        <w:tab/>
      </w:r>
      <w:r w:rsidRPr="00127E80">
        <w:rPr>
          <w:rFonts w:eastAsia="Calibri"/>
          <w:sz w:val="28"/>
          <w:szCs w:val="28"/>
          <w:lang w:eastAsia="en-US"/>
        </w:rPr>
        <w:tab/>
        <w:t>__________</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Консультант з економічного розділу:</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доцент, к.е.н. Шевчук О.А.</w:t>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t>__________</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Консультант з нормоконтролю:</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 xml:space="preserve">доцент, к.т.н. Коваленко А. Є. </w:t>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t>__________</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Рецензент:</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666066">
        <w:rPr>
          <w:bCs/>
          <w:sz w:val="28"/>
          <w:szCs w:val="28"/>
        </w:rPr>
        <w:t>проф., д. т. н. Теленик С.Ф</w:t>
      </w:r>
      <w:r w:rsidRPr="00127E80">
        <w:rPr>
          <w:sz w:val="28"/>
          <w:szCs w:val="28"/>
        </w:rPr>
        <w:t>.</w:t>
      </w:r>
      <w:r w:rsidRPr="00666066">
        <w:rPr>
          <w:sz w:val="28"/>
          <w:szCs w:val="28"/>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r>
      <w:r w:rsidRPr="00127E80">
        <w:rPr>
          <w:rFonts w:eastAsia="Calibri"/>
          <w:sz w:val="28"/>
          <w:szCs w:val="28"/>
          <w:lang w:eastAsia="en-US"/>
        </w:rPr>
        <w:tab/>
        <w:t>__________</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 xml:space="preserve">                                  </w:t>
      </w:r>
      <w:r w:rsidRPr="00666066">
        <w:rPr>
          <w:rFonts w:eastAsia="Calibri"/>
          <w:sz w:val="28"/>
          <w:szCs w:val="28"/>
          <w:lang w:eastAsia="en-US"/>
        </w:rPr>
        <w:t xml:space="preserve">                              </w:t>
      </w:r>
      <w:r w:rsidRPr="00127E80">
        <w:rPr>
          <w:rFonts w:eastAsia="Calibri"/>
          <w:sz w:val="28"/>
          <w:szCs w:val="28"/>
          <w:lang w:eastAsia="en-US"/>
        </w:rPr>
        <w:t>Засвідчую, що у цій дипломній роботі</w:t>
      </w:r>
    </w:p>
    <w:p w:rsidR="00542209" w:rsidRPr="00127E80" w:rsidRDefault="00542209" w:rsidP="00542209">
      <w:pPr>
        <w:autoSpaceDE w:val="0"/>
        <w:autoSpaceDN w:val="0"/>
        <w:adjustRightInd w:val="0"/>
        <w:spacing w:line="240" w:lineRule="auto"/>
        <w:ind w:hanging="142"/>
        <w:jc w:val="left"/>
        <w:rPr>
          <w:rFonts w:eastAsia="Calibri"/>
          <w:sz w:val="28"/>
          <w:szCs w:val="28"/>
          <w:lang w:eastAsia="en-US"/>
        </w:rPr>
      </w:pPr>
      <w:r w:rsidRPr="00127E80">
        <w:rPr>
          <w:rFonts w:eastAsia="Calibri"/>
          <w:sz w:val="28"/>
          <w:szCs w:val="28"/>
          <w:lang w:eastAsia="en-US"/>
        </w:rPr>
        <w:t xml:space="preserve">                                                                  немає запозичень з праць інших авторів</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 xml:space="preserve">                                  </w:t>
      </w:r>
      <w:r w:rsidRPr="00666066">
        <w:rPr>
          <w:rFonts w:eastAsia="Calibri"/>
          <w:sz w:val="28"/>
          <w:szCs w:val="28"/>
          <w:lang w:eastAsia="en-US"/>
        </w:rPr>
        <w:t xml:space="preserve">                              </w:t>
      </w:r>
      <w:r w:rsidRPr="00127E80">
        <w:rPr>
          <w:rFonts w:eastAsia="Calibri"/>
          <w:sz w:val="28"/>
          <w:szCs w:val="28"/>
          <w:lang w:eastAsia="en-US"/>
        </w:rPr>
        <w:t>без відповідних посилань.</w:t>
      </w:r>
    </w:p>
    <w:p w:rsidR="00542209" w:rsidRPr="00127E80" w:rsidRDefault="00542209" w:rsidP="00542209">
      <w:pPr>
        <w:autoSpaceDE w:val="0"/>
        <w:autoSpaceDN w:val="0"/>
        <w:adjustRightInd w:val="0"/>
        <w:spacing w:line="240" w:lineRule="auto"/>
        <w:ind w:firstLine="0"/>
        <w:jc w:val="left"/>
        <w:rPr>
          <w:rFonts w:eastAsia="Calibri"/>
          <w:sz w:val="28"/>
          <w:szCs w:val="28"/>
          <w:lang w:eastAsia="en-US"/>
        </w:rPr>
      </w:pPr>
      <w:r w:rsidRPr="00127E80">
        <w:rPr>
          <w:rFonts w:eastAsia="Calibri"/>
          <w:sz w:val="28"/>
          <w:szCs w:val="28"/>
          <w:lang w:eastAsia="en-US"/>
        </w:rPr>
        <w:t xml:space="preserve">                                  </w:t>
      </w:r>
      <w:r w:rsidRPr="00666066">
        <w:rPr>
          <w:rFonts w:eastAsia="Calibri"/>
          <w:sz w:val="28"/>
          <w:szCs w:val="28"/>
          <w:lang w:eastAsia="en-US"/>
        </w:rPr>
        <w:t xml:space="preserve">                              </w:t>
      </w:r>
      <w:r w:rsidRPr="00127E80">
        <w:rPr>
          <w:rFonts w:eastAsia="Calibri"/>
          <w:sz w:val="28"/>
          <w:szCs w:val="28"/>
          <w:lang w:eastAsia="en-US"/>
        </w:rPr>
        <w:t>Студент _____________</w:t>
      </w:r>
    </w:p>
    <w:p w:rsidR="00542209" w:rsidRDefault="00542209" w:rsidP="00542209">
      <w:pPr>
        <w:autoSpaceDE w:val="0"/>
        <w:autoSpaceDN w:val="0"/>
        <w:adjustRightInd w:val="0"/>
        <w:spacing w:line="240" w:lineRule="auto"/>
        <w:ind w:firstLine="0"/>
        <w:jc w:val="right"/>
        <w:rPr>
          <w:rFonts w:eastAsia="Calibri"/>
          <w:sz w:val="28"/>
          <w:szCs w:val="28"/>
          <w:lang w:eastAsia="en-US"/>
        </w:rPr>
      </w:pPr>
    </w:p>
    <w:p w:rsidR="00C95A15" w:rsidRDefault="00C95A15" w:rsidP="00542209">
      <w:pPr>
        <w:autoSpaceDE w:val="0"/>
        <w:autoSpaceDN w:val="0"/>
        <w:adjustRightInd w:val="0"/>
        <w:spacing w:line="240" w:lineRule="auto"/>
        <w:ind w:firstLine="0"/>
        <w:jc w:val="right"/>
        <w:rPr>
          <w:rFonts w:eastAsia="Calibri"/>
          <w:sz w:val="28"/>
          <w:szCs w:val="28"/>
          <w:lang w:eastAsia="en-US"/>
        </w:rPr>
      </w:pPr>
    </w:p>
    <w:p w:rsidR="00C95A15" w:rsidRDefault="00C95A15" w:rsidP="00542209">
      <w:pPr>
        <w:autoSpaceDE w:val="0"/>
        <w:autoSpaceDN w:val="0"/>
        <w:adjustRightInd w:val="0"/>
        <w:spacing w:line="240" w:lineRule="auto"/>
        <w:ind w:firstLine="0"/>
        <w:jc w:val="right"/>
        <w:rPr>
          <w:rFonts w:eastAsia="Calibri"/>
          <w:sz w:val="28"/>
          <w:szCs w:val="28"/>
          <w:lang w:eastAsia="en-US"/>
        </w:rPr>
      </w:pPr>
    </w:p>
    <w:p w:rsidR="00C95A15" w:rsidRPr="00127E80" w:rsidRDefault="00C95A15" w:rsidP="00542209">
      <w:pPr>
        <w:autoSpaceDE w:val="0"/>
        <w:autoSpaceDN w:val="0"/>
        <w:adjustRightInd w:val="0"/>
        <w:spacing w:line="240" w:lineRule="auto"/>
        <w:ind w:firstLine="0"/>
        <w:jc w:val="right"/>
        <w:rPr>
          <w:rFonts w:eastAsia="Calibri"/>
          <w:sz w:val="28"/>
          <w:szCs w:val="28"/>
          <w:lang w:eastAsia="en-US"/>
        </w:rPr>
      </w:pPr>
    </w:p>
    <w:p w:rsidR="00542209" w:rsidRPr="00127E80" w:rsidRDefault="00542209" w:rsidP="00542209">
      <w:pPr>
        <w:autoSpaceDE w:val="0"/>
        <w:autoSpaceDN w:val="0"/>
        <w:adjustRightInd w:val="0"/>
        <w:spacing w:line="240" w:lineRule="auto"/>
        <w:ind w:firstLine="0"/>
        <w:jc w:val="right"/>
        <w:rPr>
          <w:rFonts w:eastAsia="Calibri"/>
          <w:sz w:val="28"/>
          <w:szCs w:val="28"/>
          <w:lang w:eastAsia="en-US"/>
        </w:rPr>
      </w:pPr>
    </w:p>
    <w:p w:rsidR="00542209" w:rsidRPr="00C95A15" w:rsidRDefault="00542209" w:rsidP="00C95A15">
      <w:pPr>
        <w:spacing w:after="160" w:line="259" w:lineRule="auto"/>
        <w:ind w:firstLine="0"/>
        <w:jc w:val="center"/>
        <w:rPr>
          <w:rFonts w:eastAsia="Calibri"/>
          <w:sz w:val="28"/>
          <w:szCs w:val="28"/>
          <w:lang w:eastAsia="en-US"/>
        </w:rPr>
      </w:pPr>
      <w:r w:rsidRPr="00127E80">
        <w:rPr>
          <w:rFonts w:eastAsia="Calibri"/>
          <w:sz w:val="28"/>
          <w:szCs w:val="28"/>
          <w:lang w:eastAsia="en-US"/>
        </w:rPr>
        <w:t>Київ – 2019 року</w:t>
      </w:r>
    </w:p>
    <w:p w:rsidR="00542209" w:rsidRPr="00EC3C52" w:rsidRDefault="00542209" w:rsidP="00542209">
      <w:pPr>
        <w:spacing w:after="160" w:line="256" w:lineRule="auto"/>
        <w:jc w:val="center"/>
        <w:rPr>
          <w:b/>
          <w:bCs/>
          <w:sz w:val="28"/>
        </w:rPr>
      </w:pPr>
      <w:r w:rsidRPr="00EC3C52">
        <w:rPr>
          <w:b/>
          <w:bCs/>
          <w:sz w:val="28"/>
        </w:rPr>
        <w:lastRenderedPageBreak/>
        <w:t>Національний технічний університет України</w:t>
      </w:r>
    </w:p>
    <w:p w:rsidR="00542209" w:rsidRPr="00EC3C52" w:rsidRDefault="00542209" w:rsidP="00542209">
      <w:pPr>
        <w:spacing w:after="120" w:line="240" w:lineRule="auto"/>
        <w:jc w:val="center"/>
        <w:rPr>
          <w:b/>
          <w:bCs/>
          <w:sz w:val="28"/>
        </w:rPr>
      </w:pPr>
      <w:r w:rsidRPr="00EC3C52">
        <w:rPr>
          <w:b/>
          <w:bCs/>
          <w:sz w:val="28"/>
        </w:rPr>
        <w:t>«Київський політехнічний інститут імені Ігоря Сікорського»</w:t>
      </w:r>
    </w:p>
    <w:p w:rsidR="00542209" w:rsidRPr="00EC3C52" w:rsidRDefault="00542209" w:rsidP="00542209">
      <w:pPr>
        <w:spacing w:after="120" w:line="240" w:lineRule="auto"/>
        <w:jc w:val="center"/>
        <w:rPr>
          <w:b/>
          <w:bCs/>
          <w:sz w:val="28"/>
        </w:rPr>
      </w:pPr>
      <w:r w:rsidRPr="00EC3C52">
        <w:rPr>
          <w:b/>
          <w:bCs/>
          <w:sz w:val="28"/>
        </w:rPr>
        <w:t>Інститут прикладного системного аналізу</w:t>
      </w:r>
    </w:p>
    <w:p w:rsidR="00542209" w:rsidRPr="00EC3C52" w:rsidRDefault="00542209" w:rsidP="00542209">
      <w:pPr>
        <w:spacing w:after="120" w:line="240" w:lineRule="auto"/>
        <w:jc w:val="center"/>
        <w:rPr>
          <w:b/>
          <w:bCs/>
          <w:sz w:val="28"/>
        </w:rPr>
      </w:pPr>
      <w:r w:rsidRPr="00EC3C52">
        <w:rPr>
          <w:b/>
          <w:bCs/>
          <w:sz w:val="28"/>
        </w:rPr>
        <w:t>Кафедра математичних методів системного аналізу</w:t>
      </w:r>
    </w:p>
    <w:p w:rsidR="00542209" w:rsidRPr="00EC3C52" w:rsidRDefault="00542209" w:rsidP="00542209">
      <w:pPr>
        <w:spacing w:after="120" w:line="240" w:lineRule="auto"/>
        <w:rPr>
          <w:sz w:val="28"/>
          <w:szCs w:val="28"/>
        </w:rPr>
      </w:pPr>
      <w:r w:rsidRPr="00EC3C52">
        <w:rPr>
          <w:sz w:val="28"/>
          <w:szCs w:val="28"/>
        </w:rPr>
        <w:t>Рівень вищої освіти – перший (бакалаврський)</w:t>
      </w:r>
    </w:p>
    <w:p w:rsidR="00542209" w:rsidRPr="00EC3C52" w:rsidRDefault="00542209" w:rsidP="00542209">
      <w:pPr>
        <w:tabs>
          <w:tab w:val="left" w:leader="underscore" w:pos="8931"/>
        </w:tabs>
        <w:spacing w:after="120" w:line="240" w:lineRule="auto"/>
        <w:rPr>
          <w:sz w:val="28"/>
          <w:szCs w:val="28"/>
        </w:rPr>
      </w:pPr>
      <w:r w:rsidRPr="00EC3C52">
        <w:rPr>
          <w:sz w:val="28"/>
          <w:szCs w:val="28"/>
        </w:rPr>
        <w:t>Напрям підготовки (програма професійного спрямування) – 6.040303</w:t>
      </w:r>
    </w:p>
    <w:p w:rsidR="00542209" w:rsidRPr="00EC3C52" w:rsidRDefault="00542209" w:rsidP="00542209">
      <w:pPr>
        <w:tabs>
          <w:tab w:val="left" w:leader="underscore" w:pos="8931"/>
        </w:tabs>
        <w:spacing w:after="120" w:line="240" w:lineRule="auto"/>
        <w:rPr>
          <w:sz w:val="28"/>
          <w:szCs w:val="28"/>
        </w:rPr>
      </w:pPr>
      <w:r>
        <w:rPr>
          <w:sz w:val="28"/>
          <w:szCs w:val="28"/>
        </w:rPr>
        <w:t>«</w:t>
      </w:r>
      <w:r w:rsidRPr="00EC3C52">
        <w:rPr>
          <w:sz w:val="28"/>
          <w:szCs w:val="28"/>
        </w:rPr>
        <w:t>Системний аналіз</w:t>
      </w:r>
      <w:r>
        <w:rPr>
          <w:sz w:val="28"/>
          <w:szCs w:val="28"/>
        </w:rPr>
        <w:t>»</w:t>
      </w:r>
      <w:r w:rsidRPr="00EC3C52">
        <w:rPr>
          <w:sz w:val="28"/>
          <w:szCs w:val="28"/>
        </w:rPr>
        <w:t xml:space="preserve"> </w:t>
      </w:r>
    </w:p>
    <w:p w:rsidR="00542209" w:rsidRPr="00EC3C52" w:rsidRDefault="00542209" w:rsidP="00542209">
      <w:pPr>
        <w:tabs>
          <w:tab w:val="left" w:leader="underscore" w:pos="8931"/>
        </w:tabs>
        <w:spacing w:before="120" w:line="240" w:lineRule="auto"/>
        <w:ind w:left="539" w:hanging="539"/>
        <w:rPr>
          <w:sz w:val="28"/>
        </w:rPr>
      </w:pPr>
    </w:p>
    <w:p w:rsidR="00542209" w:rsidRPr="00EC3C52" w:rsidRDefault="00542209" w:rsidP="00542209">
      <w:pPr>
        <w:spacing w:before="120" w:line="240" w:lineRule="auto"/>
        <w:ind w:left="5387"/>
        <w:rPr>
          <w:bCs/>
        </w:rPr>
      </w:pPr>
      <w:r w:rsidRPr="00EC3C52">
        <w:rPr>
          <w:bCs/>
        </w:rPr>
        <w:t>ЗАТВЕРДЖУЮ</w:t>
      </w:r>
    </w:p>
    <w:p w:rsidR="00542209" w:rsidRPr="00EC3C52" w:rsidRDefault="00542209" w:rsidP="00542209">
      <w:pPr>
        <w:spacing w:before="120" w:line="240" w:lineRule="auto"/>
        <w:ind w:left="5387"/>
        <w:rPr>
          <w:bCs/>
        </w:rPr>
      </w:pPr>
      <w:r>
        <w:rPr>
          <w:bCs/>
        </w:rPr>
        <w:t>В.о</w:t>
      </w:r>
      <w:r w:rsidRPr="00EC3C52">
        <w:rPr>
          <w:bCs/>
        </w:rPr>
        <w:t>.</w:t>
      </w:r>
      <w:r>
        <w:rPr>
          <w:bCs/>
        </w:rPr>
        <w:t xml:space="preserve"> з</w:t>
      </w:r>
      <w:r w:rsidRPr="00EC3C52">
        <w:rPr>
          <w:bCs/>
        </w:rPr>
        <w:t>авідувача  кафедри</w:t>
      </w:r>
    </w:p>
    <w:p w:rsidR="00542209" w:rsidRPr="00EC3C52" w:rsidRDefault="00542209" w:rsidP="00542209">
      <w:pPr>
        <w:spacing w:before="120" w:line="240" w:lineRule="auto"/>
        <w:ind w:left="5387"/>
      </w:pPr>
      <w:r w:rsidRPr="00EC3C52">
        <w:t>__________  О.Л. Тимощук</w:t>
      </w:r>
    </w:p>
    <w:p w:rsidR="00542209" w:rsidRPr="00EC3C52" w:rsidRDefault="00542209" w:rsidP="00542209">
      <w:pPr>
        <w:spacing w:before="120" w:line="240" w:lineRule="auto"/>
        <w:ind w:left="5387"/>
      </w:pPr>
      <w:r w:rsidRPr="00EC3C52">
        <w:t>«___»_____________20__ р.</w:t>
      </w:r>
    </w:p>
    <w:p w:rsidR="00542209" w:rsidRPr="00EC3C52" w:rsidRDefault="00542209" w:rsidP="00542209">
      <w:pPr>
        <w:spacing w:before="120" w:line="240" w:lineRule="auto"/>
        <w:jc w:val="center"/>
        <w:rPr>
          <w:b/>
          <w:bCs/>
          <w:sz w:val="28"/>
        </w:rPr>
      </w:pPr>
    </w:p>
    <w:p w:rsidR="00542209" w:rsidRPr="00EC3C52" w:rsidRDefault="00542209" w:rsidP="00542209">
      <w:pPr>
        <w:tabs>
          <w:tab w:val="left" w:pos="720"/>
          <w:tab w:val="left" w:pos="1440"/>
          <w:tab w:val="left" w:pos="1620"/>
        </w:tabs>
        <w:spacing w:before="120" w:line="240" w:lineRule="auto"/>
        <w:jc w:val="center"/>
        <w:rPr>
          <w:b/>
          <w:bCs/>
          <w:sz w:val="28"/>
        </w:rPr>
      </w:pPr>
    </w:p>
    <w:p w:rsidR="00542209" w:rsidRPr="00EC3C52" w:rsidRDefault="00542209" w:rsidP="00542209">
      <w:pPr>
        <w:tabs>
          <w:tab w:val="left" w:pos="720"/>
          <w:tab w:val="left" w:pos="1440"/>
          <w:tab w:val="left" w:pos="1620"/>
        </w:tabs>
        <w:spacing w:before="120" w:line="240" w:lineRule="auto"/>
        <w:ind w:left="540" w:hanging="540"/>
        <w:jc w:val="center"/>
        <w:rPr>
          <w:b/>
          <w:bCs/>
          <w:sz w:val="28"/>
        </w:rPr>
      </w:pPr>
      <w:r w:rsidRPr="00EC3C52">
        <w:rPr>
          <w:b/>
          <w:bCs/>
          <w:sz w:val="28"/>
        </w:rPr>
        <w:t>ЗАВДАННЯ</w:t>
      </w:r>
    </w:p>
    <w:p w:rsidR="00542209" w:rsidRPr="00EC3C52" w:rsidRDefault="00542209" w:rsidP="00542209">
      <w:pPr>
        <w:tabs>
          <w:tab w:val="left" w:pos="720"/>
          <w:tab w:val="left" w:pos="1440"/>
          <w:tab w:val="left" w:pos="1620"/>
        </w:tabs>
        <w:spacing w:before="120" w:line="240" w:lineRule="auto"/>
        <w:ind w:left="539" w:hanging="539"/>
        <w:jc w:val="center"/>
        <w:rPr>
          <w:b/>
          <w:bCs/>
          <w:sz w:val="28"/>
        </w:rPr>
      </w:pPr>
      <w:r w:rsidRPr="00EC3C52">
        <w:rPr>
          <w:b/>
          <w:bCs/>
          <w:sz w:val="28"/>
        </w:rPr>
        <w:t>на дипломну роботу студенту</w:t>
      </w:r>
    </w:p>
    <w:p w:rsidR="00542209" w:rsidRPr="00296A95" w:rsidRDefault="00542209" w:rsidP="00542209">
      <w:pPr>
        <w:tabs>
          <w:tab w:val="left" w:pos="720"/>
          <w:tab w:val="left" w:pos="1440"/>
          <w:tab w:val="left" w:pos="1620"/>
        </w:tabs>
        <w:spacing w:before="120" w:line="240" w:lineRule="auto"/>
        <w:ind w:left="539" w:hanging="539"/>
        <w:jc w:val="center"/>
        <w:rPr>
          <w:b/>
          <w:bCs/>
          <w:color w:val="000000" w:themeColor="text1"/>
          <w:sz w:val="28"/>
        </w:rPr>
      </w:pPr>
      <w:r>
        <w:rPr>
          <w:b/>
          <w:bCs/>
          <w:color w:val="000000" w:themeColor="text1"/>
          <w:sz w:val="28"/>
        </w:rPr>
        <w:t>Діхтяренко Каріні Ігорівні</w:t>
      </w:r>
    </w:p>
    <w:p w:rsidR="00542209" w:rsidRPr="002E62CD" w:rsidRDefault="00542209" w:rsidP="00542209">
      <w:pPr>
        <w:tabs>
          <w:tab w:val="left" w:leader="underscore" w:pos="8931"/>
        </w:tabs>
        <w:spacing w:before="240" w:line="240" w:lineRule="auto"/>
        <w:rPr>
          <w:sz w:val="28"/>
        </w:rPr>
      </w:pPr>
      <w:r w:rsidRPr="002E62CD">
        <w:rPr>
          <w:sz w:val="28"/>
        </w:rPr>
        <w:t xml:space="preserve">1. </w:t>
      </w:r>
      <w:r w:rsidRPr="002E62CD">
        <w:rPr>
          <w:bCs/>
          <w:sz w:val="28"/>
        </w:rPr>
        <w:t xml:space="preserve">Тема </w:t>
      </w:r>
      <w:r w:rsidRPr="002E62CD">
        <w:rPr>
          <w:sz w:val="28"/>
        </w:rPr>
        <w:t>роботи «</w:t>
      </w:r>
      <w:r w:rsidRPr="007B0E5E">
        <w:rPr>
          <w:sz w:val="28"/>
          <w:szCs w:val="28"/>
        </w:rPr>
        <w:t>Моделі вартості житлової нерухомості з урахуванням макроекономічних факторів</w:t>
      </w:r>
      <w:r w:rsidRPr="002E62CD">
        <w:rPr>
          <w:sz w:val="28"/>
        </w:rPr>
        <w:t xml:space="preserve">», керівник </w:t>
      </w:r>
      <w:r w:rsidRPr="00296A95">
        <w:rPr>
          <w:color w:val="000000" w:themeColor="text1"/>
          <w:sz w:val="28"/>
        </w:rPr>
        <w:t xml:space="preserve">роботи Жиров Олександр Леонідович, </w:t>
      </w:r>
      <w:r w:rsidRPr="00042D18">
        <w:rPr>
          <w:color w:val="000000" w:themeColor="text1"/>
          <w:sz w:val="28"/>
        </w:rPr>
        <w:t xml:space="preserve">доцент, </w:t>
      </w:r>
      <w:r w:rsidR="001E320B">
        <w:rPr>
          <w:color w:val="000000" w:themeColor="text1"/>
          <w:sz w:val="28"/>
        </w:rPr>
        <w:t>к.т.н.</w:t>
      </w:r>
      <w:r w:rsidRPr="002E62CD">
        <w:rPr>
          <w:sz w:val="28"/>
        </w:rPr>
        <w:t>, затверджені наказом по університету від «</w:t>
      </w:r>
      <w:r>
        <w:rPr>
          <w:sz w:val="28"/>
        </w:rPr>
        <w:t>25</w:t>
      </w:r>
      <w:r w:rsidRPr="002E62CD">
        <w:rPr>
          <w:sz w:val="28"/>
        </w:rPr>
        <w:t>»</w:t>
      </w:r>
      <w:r>
        <w:rPr>
          <w:sz w:val="28"/>
        </w:rPr>
        <w:t>травня</w:t>
      </w:r>
      <w:r w:rsidRPr="002E62CD">
        <w:rPr>
          <w:sz w:val="28"/>
        </w:rPr>
        <w:t xml:space="preserve"> 20</w:t>
      </w:r>
      <w:r>
        <w:rPr>
          <w:sz w:val="28"/>
        </w:rPr>
        <w:t>19</w:t>
      </w:r>
      <w:r w:rsidRPr="002E62CD">
        <w:rPr>
          <w:sz w:val="28"/>
        </w:rPr>
        <w:t xml:space="preserve"> р. №</w:t>
      </w:r>
      <w:r>
        <w:rPr>
          <w:sz w:val="28"/>
        </w:rPr>
        <w:t>1353с.</w:t>
      </w:r>
    </w:p>
    <w:p w:rsidR="00542209" w:rsidRPr="00EC3C52" w:rsidRDefault="00542209" w:rsidP="00542209">
      <w:pPr>
        <w:tabs>
          <w:tab w:val="left" w:leader="underscore" w:pos="9072"/>
        </w:tabs>
        <w:spacing w:before="240" w:line="240" w:lineRule="auto"/>
        <w:rPr>
          <w:sz w:val="28"/>
        </w:rPr>
      </w:pPr>
      <w:r w:rsidRPr="00EC3C52">
        <w:rPr>
          <w:sz w:val="28"/>
        </w:rPr>
        <w:t xml:space="preserve">2. Термін подання студентом роботи </w:t>
      </w:r>
      <w:r w:rsidRPr="00EC3C52">
        <w:rPr>
          <w:sz w:val="28"/>
        </w:rPr>
        <w:tab/>
      </w:r>
    </w:p>
    <w:p w:rsidR="00542209" w:rsidRPr="00EC3C52" w:rsidRDefault="00542209" w:rsidP="00542209">
      <w:pPr>
        <w:tabs>
          <w:tab w:val="left" w:leader="underscore" w:pos="8931"/>
        </w:tabs>
        <w:spacing w:before="240" w:line="240" w:lineRule="auto"/>
        <w:rPr>
          <w:sz w:val="28"/>
        </w:rPr>
      </w:pPr>
      <w:r w:rsidRPr="00EC3C52">
        <w:rPr>
          <w:sz w:val="28"/>
        </w:rPr>
        <w:t xml:space="preserve">3. </w:t>
      </w:r>
      <w:r w:rsidRPr="00EC3C52">
        <w:rPr>
          <w:bCs/>
          <w:sz w:val="28"/>
        </w:rPr>
        <w:t xml:space="preserve">Вихідні дані до </w:t>
      </w:r>
      <w:r w:rsidRPr="00EC3C52">
        <w:rPr>
          <w:sz w:val="28"/>
        </w:rPr>
        <w:t>роботи _______________________________________</w:t>
      </w:r>
    </w:p>
    <w:p w:rsidR="00542209" w:rsidRPr="00EC3C52" w:rsidRDefault="00542209" w:rsidP="00542209">
      <w:pPr>
        <w:tabs>
          <w:tab w:val="left" w:leader="underscore" w:pos="8931"/>
        </w:tabs>
        <w:spacing w:before="240" w:line="240" w:lineRule="auto"/>
        <w:rPr>
          <w:sz w:val="28"/>
        </w:rPr>
      </w:pPr>
      <w:r w:rsidRPr="00EC3C52">
        <w:rPr>
          <w:sz w:val="28"/>
        </w:rPr>
        <w:t>____________________________________________________________</w:t>
      </w:r>
    </w:p>
    <w:p w:rsidR="00542209" w:rsidRPr="00EC3C52" w:rsidRDefault="00542209" w:rsidP="00542209">
      <w:pPr>
        <w:tabs>
          <w:tab w:val="left" w:leader="underscore" w:pos="8931"/>
        </w:tabs>
        <w:spacing w:before="240" w:line="240" w:lineRule="auto"/>
        <w:rPr>
          <w:sz w:val="28"/>
        </w:rPr>
      </w:pPr>
      <w:r w:rsidRPr="00EC3C52">
        <w:rPr>
          <w:sz w:val="28"/>
        </w:rPr>
        <w:t>4. Зміст роботи _______________________________________________</w:t>
      </w:r>
    </w:p>
    <w:p w:rsidR="00542209" w:rsidRPr="00EC3C52" w:rsidRDefault="00542209" w:rsidP="00542209">
      <w:pPr>
        <w:tabs>
          <w:tab w:val="left" w:leader="underscore" w:pos="8931"/>
        </w:tabs>
        <w:spacing w:before="240" w:line="240" w:lineRule="auto"/>
        <w:rPr>
          <w:sz w:val="28"/>
        </w:rPr>
      </w:pPr>
      <w:r w:rsidRPr="00EC3C52">
        <w:rPr>
          <w:sz w:val="28"/>
        </w:rPr>
        <w:t>____________________________________________________________</w:t>
      </w:r>
    </w:p>
    <w:p w:rsidR="00542209" w:rsidRPr="00EC3C52" w:rsidRDefault="00542209" w:rsidP="00542209">
      <w:pPr>
        <w:tabs>
          <w:tab w:val="left" w:leader="underscore" w:pos="8931"/>
        </w:tabs>
        <w:spacing w:before="240" w:line="240" w:lineRule="auto"/>
        <w:rPr>
          <w:sz w:val="28"/>
        </w:rPr>
      </w:pPr>
      <w:r w:rsidRPr="00EC3C52">
        <w:rPr>
          <w:sz w:val="28"/>
        </w:rPr>
        <w:t xml:space="preserve">____________________________________________________________ </w:t>
      </w:r>
    </w:p>
    <w:p w:rsidR="00542209" w:rsidRPr="00EC3C52" w:rsidRDefault="00542209" w:rsidP="00542209">
      <w:pPr>
        <w:tabs>
          <w:tab w:val="left" w:leader="underscore" w:pos="9072"/>
        </w:tabs>
        <w:spacing w:before="240" w:line="240" w:lineRule="auto"/>
        <w:rPr>
          <w:spacing w:val="2"/>
          <w:sz w:val="28"/>
        </w:rPr>
      </w:pPr>
      <w:r w:rsidRPr="00EC3C52">
        <w:rPr>
          <w:spacing w:val="2"/>
          <w:sz w:val="28"/>
        </w:rPr>
        <w:t>5. Перелік ілюстративного матеріалу (із зазначенням плакатів, презентацій тощо) _____________________________________________</w:t>
      </w:r>
    </w:p>
    <w:p w:rsidR="00542209" w:rsidRPr="00EC3C52" w:rsidRDefault="00542209" w:rsidP="00542209">
      <w:pPr>
        <w:tabs>
          <w:tab w:val="left" w:leader="underscore" w:pos="9072"/>
        </w:tabs>
        <w:spacing w:before="240" w:line="240" w:lineRule="auto"/>
        <w:rPr>
          <w:spacing w:val="2"/>
          <w:sz w:val="28"/>
        </w:rPr>
      </w:pPr>
      <w:r w:rsidRPr="00EC3C52">
        <w:rPr>
          <w:spacing w:val="2"/>
          <w:sz w:val="28"/>
        </w:rPr>
        <w:t>____________________________________________________________</w:t>
      </w:r>
    </w:p>
    <w:p w:rsidR="00542209" w:rsidRPr="00EC3C52" w:rsidRDefault="00542209" w:rsidP="00542209">
      <w:pPr>
        <w:tabs>
          <w:tab w:val="left" w:leader="underscore" w:pos="9072"/>
        </w:tabs>
        <w:spacing w:before="240" w:line="240" w:lineRule="auto"/>
        <w:rPr>
          <w:sz w:val="28"/>
        </w:rPr>
      </w:pPr>
      <w:r w:rsidRPr="00EC3C52">
        <w:rPr>
          <w:sz w:val="28"/>
        </w:rPr>
        <w:t>____________________________________________________________</w:t>
      </w:r>
    </w:p>
    <w:p w:rsidR="00542209" w:rsidRPr="00EC3C52" w:rsidRDefault="00542209" w:rsidP="00542209">
      <w:pPr>
        <w:tabs>
          <w:tab w:val="left" w:pos="360"/>
          <w:tab w:val="left" w:pos="1440"/>
          <w:tab w:val="left" w:pos="1620"/>
        </w:tabs>
        <w:spacing w:before="240" w:line="240" w:lineRule="auto"/>
        <w:rPr>
          <w:sz w:val="28"/>
        </w:rPr>
      </w:pPr>
      <w:r w:rsidRPr="00EC3C52">
        <w:rPr>
          <w:sz w:val="28"/>
        </w:rPr>
        <w:lastRenderedPageBreak/>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542209" w:rsidRPr="00EC3C52" w:rsidTr="00447D07">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 xml:space="preserve">Прізвище, ініціали та посада </w:t>
            </w:r>
            <w:r w:rsidRPr="00EC3C52">
              <w:rPr>
                <w:sz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542209" w:rsidRPr="00EC3C52" w:rsidRDefault="00542209" w:rsidP="00C95A15">
            <w:pPr>
              <w:spacing w:line="240" w:lineRule="auto"/>
              <w:ind w:firstLine="0"/>
              <w:jc w:val="center"/>
              <w:rPr>
                <w:sz w:val="24"/>
              </w:rPr>
            </w:pPr>
            <w:r w:rsidRPr="00EC3C52">
              <w:rPr>
                <w:sz w:val="24"/>
              </w:rPr>
              <w:t>Підпис, дата</w:t>
            </w:r>
          </w:p>
        </w:tc>
      </w:tr>
      <w:tr w:rsidR="00542209" w:rsidRPr="00EC3C52" w:rsidTr="00447D07">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rPr>
                <w:sz w:val="2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rPr>
                <w:sz w:val="24"/>
              </w:rPr>
            </w:pPr>
          </w:p>
        </w:tc>
        <w:tc>
          <w:tcPr>
            <w:tcW w:w="1396" w:type="dxa"/>
            <w:tcBorders>
              <w:top w:val="single" w:sz="4" w:space="0" w:color="auto"/>
              <w:left w:val="single" w:sz="4" w:space="0" w:color="auto"/>
              <w:bottom w:val="single" w:sz="4" w:space="0" w:color="auto"/>
              <w:right w:val="single" w:sz="4" w:space="0" w:color="auto"/>
            </w:tcBorders>
            <w:hideMark/>
          </w:tcPr>
          <w:p w:rsidR="00542209" w:rsidRPr="00EC3C52" w:rsidRDefault="00542209" w:rsidP="00C95A15">
            <w:pPr>
              <w:spacing w:line="240" w:lineRule="auto"/>
              <w:ind w:firstLine="0"/>
              <w:jc w:val="center"/>
              <w:rPr>
                <w:sz w:val="24"/>
              </w:rPr>
            </w:pPr>
            <w:r w:rsidRPr="00EC3C52">
              <w:rPr>
                <w:sz w:val="24"/>
              </w:rPr>
              <w:t xml:space="preserve">завдання </w:t>
            </w:r>
            <w:r w:rsidRPr="00EC3C52">
              <w:rPr>
                <w:sz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542209" w:rsidRPr="00EC3C52" w:rsidRDefault="00542209" w:rsidP="00C95A15">
            <w:pPr>
              <w:spacing w:line="240" w:lineRule="auto"/>
              <w:ind w:firstLine="0"/>
              <w:jc w:val="center"/>
              <w:rPr>
                <w:sz w:val="24"/>
              </w:rPr>
            </w:pPr>
            <w:r w:rsidRPr="00EC3C52">
              <w:rPr>
                <w:sz w:val="24"/>
              </w:rPr>
              <w:t>завдання</w:t>
            </w:r>
            <w:r w:rsidRPr="00EC3C52">
              <w:rPr>
                <w:sz w:val="24"/>
              </w:rPr>
              <w:br/>
              <w:t>прийняв</w:t>
            </w:r>
          </w:p>
        </w:tc>
      </w:tr>
      <w:tr w:rsidR="00542209" w:rsidRPr="00EC3C52" w:rsidTr="00447D07">
        <w:tc>
          <w:tcPr>
            <w:tcW w:w="2410" w:type="dxa"/>
            <w:tcBorders>
              <w:top w:val="single" w:sz="4" w:space="0" w:color="auto"/>
              <w:left w:val="single" w:sz="4" w:space="0" w:color="auto"/>
              <w:bottom w:val="single" w:sz="4" w:space="0" w:color="auto"/>
              <w:right w:val="single" w:sz="4" w:space="0" w:color="auto"/>
            </w:tcBorders>
            <w:hideMark/>
          </w:tcPr>
          <w:p w:rsidR="00542209" w:rsidRPr="00EC3C52" w:rsidRDefault="00542209" w:rsidP="00C95A15">
            <w:pPr>
              <w:spacing w:line="240" w:lineRule="auto"/>
              <w:ind w:firstLine="0"/>
              <w:rPr>
                <w:sz w:val="24"/>
              </w:rPr>
            </w:pPr>
            <w:r w:rsidRPr="00EC3C52">
              <w:rPr>
                <w:sz w:val="24"/>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rsidR="00542209" w:rsidRPr="00EC3C52" w:rsidRDefault="00542209" w:rsidP="00C95A15">
            <w:pPr>
              <w:spacing w:line="240" w:lineRule="auto"/>
              <w:ind w:firstLine="0"/>
              <w:rPr>
                <w:sz w:val="24"/>
              </w:rPr>
            </w:pPr>
            <w:r w:rsidRPr="00143BA5">
              <w:rPr>
                <w:sz w:val="24"/>
              </w:rPr>
              <w:t>Шевчук О.А.</w:t>
            </w:r>
            <w:r>
              <w:rPr>
                <w:sz w:val="24"/>
              </w:rPr>
              <w:t>, доцент</w:t>
            </w:r>
          </w:p>
        </w:tc>
        <w:tc>
          <w:tcPr>
            <w:tcW w:w="1396"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color w:val="FF0000"/>
                <w:sz w:val="24"/>
              </w:rPr>
            </w:pPr>
          </w:p>
        </w:tc>
        <w:tc>
          <w:tcPr>
            <w:tcW w:w="1397"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color w:val="FF0000"/>
                <w:sz w:val="24"/>
              </w:rPr>
            </w:pPr>
          </w:p>
        </w:tc>
      </w:tr>
    </w:tbl>
    <w:p w:rsidR="00542209" w:rsidRPr="00EC3C52" w:rsidRDefault="00542209" w:rsidP="00542209">
      <w:pPr>
        <w:tabs>
          <w:tab w:val="left" w:pos="1440"/>
          <w:tab w:val="left" w:pos="1620"/>
          <w:tab w:val="left" w:pos="8931"/>
        </w:tabs>
        <w:spacing w:before="240" w:line="240" w:lineRule="auto"/>
        <w:rPr>
          <w:sz w:val="28"/>
        </w:rPr>
      </w:pPr>
      <w:r w:rsidRPr="00EC3C52">
        <w:rPr>
          <w:sz w:val="28"/>
        </w:rPr>
        <w:t xml:space="preserve">7. </w:t>
      </w:r>
      <w:r w:rsidRPr="00EC3C52">
        <w:rPr>
          <w:bCs/>
          <w:sz w:val="28"/>
        </w:rPr>
        <w:t>Дата видачі завдання</w:t>
      </w:r>
      <w:r w:rsidRPr="00EC3C52">
        <w:rPr>
          <w:sz w:val="28"/>
        </w:rPr>
        <w:t xml:space="preserve"> </w:t>
      </w:r>
      <w:r w:rsidRPr="00EC3C52">
        <w:rPr>
          <w:sz w:val="28"/>
          <w:u w:val="single"/>
        </w:rPr>
        <w:tab/>
      </w:r>
    </w:p>
    <w:p w:rsidR="00542209" w:rsidRPr="00EC3C52" w:rsidRDefault="00542209" w:rsidP="00542209">
      <w:pPr>
        <w:spacing w:before="240" w:line="240" w:lineRule="auto"/>
        <w:jc w:val="center"/>
        <w:rPr>
          <w:sz w:val="28"/>
        </w:rPr>
      </w:pPr>
      <w:r w:rsidRPr="00EC3C52">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63"/>
        <w:gridCol w:w="2693"/>
        <w:gridCol w:w="1234"/>
      </w:tblGrid>
      <w:tr w:rsidR="00542209" w:rsidRPr="00EC3C52" w:rsidTr="00447D07">
        <w:tc>
          <w:tcPr>
            <w:tcW w:w="540" w:type="dxa"/>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 з/п</w:t>
            </w:r>
          </w:p>
        </w:tc>
        <w:tc>
          <w:tcPr>
            <w:tcW w:w="4563" w:type="dxa"/>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 xml:space="preserve">Назва етапів виконання </w:t>
            </w:r>
            <w:r w:rsidRPr="00EC3C52">
              <w:rPr>
                <w:sz w:val="24"/>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 xml:space="preserve">Термін виконання </w:t>
            </w:r>
            <w:r w:rsidRPr="00EC3C52">
              <w:rPr>
                <w:sz w:val="24"/>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rsidR="00542209" w:rsidRPr="00EC3C52" w:rsidRDefault="00542209" w:rsidP="00C95A15">
            <w:pPr>
              <w:spacing w:line="240" w:lineRule="auto"/>
              <w:ind w:firstLine="0"/>
              <w:jc w:val="center"/>
              <w:rPr>
                <w:sz w:val="24"/>
              </w:rPr>
            </w:pPr>
            <w:r w:rsidRPr="00EC3C52">
              <w:rPr>
                <w:sz w:val="24"/>
              </w:rPr>
              <w:t>Примітка</w:t>
            </w: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r w:rsidR="00542209" w:rsidRPr="00EC3C52" w:rsidTr="00447D07">
        <w:trPr>
          <w:trHeight w:val="20"/>
        </w:trPr>
        <w:tc>
          <w:tcPr>
            <w:tcW w:w="540"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456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2693"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c>
          <w:tcPr>
            <w:tcW w:w="1234" w:type="dxa"/>
            <w:tcBorders>
              <w:top w:val="single" w:sz="4" w:space="0" w:color="auto"/>
              <w:left w:val="single" w:sz="4" w:space="0" w:color="auto"/>
              <w:bottom w:val="single" w:sz="4" w:space="0" w:color="auto"/>
              <w:right w:val="single" w:sz="4" w:space="0" w:color="auto"/>
            </w:tcBorders>
          </w:tcPr>
          <w:p w:rsidR="00542209" w:rsidRPr="00EC3C52" w:rsidRDefault="00542209" w:rsidP="00C95A15">
            <w:pPr>
              <w:spacing w:line="240" w:lineRule="auto"/>
              <w:ind w:firstLine="0"/>
              <w:rPr>
                <w:sz w:val="24"/>
              </w:rPr>
            </w:pPr>
          </w:p>
        </w:tc>
      </w:tr>
    </w:tbl>
    <w:p w:rsidR="00542209" w:rsidRPr="00EC3C52" w:rsidRDefault="00542209" w:rsidP="00542209">
      <w:pPr>
        <w:spacing w:line="240" w:lineRule="auto"/>
        <w:rPr>
          <w:sz w:val="28"/>
        </w:rPr>
      </w:pPr>
    </w:p>
    <w:p w:rsidR="00542209" w:rsidRPr="00EC3C52" w:rsidRDefault="00542209" w:rsidP="00542209">
      <w:pPr>
        <w:spacing w:line="240" w:lineRule="auto"/>
        <w:rPr>
          <w:sz w:val="28"/>
        </w:rPr>
      </w:pPr>
    </w:p>
    <w:p w:rsidR="00542209" w:rsidRPr="00EC3C52" w:rsidRDefault="00542209" w:rsidP="00542209">
      <w:pPr>
        <w:tabs>
          <w:tab w:val="left" w:pos="3544"/>
          <w:tab w:val="left" w:pos="6096"/>
          <w:tab w:val="right" w:pos="8931"/>
        </w:tabs>
        <w:spacing w:line="240" w:lineRule="auto"/>
        <w:ind w:left="540" w:hanging="540"/>
        <w:rPr>
          <w:sz w:val="28"/>
        </w:rPr>
      </w:pPr>
      <w:r w:rsidRPr="00EC3C52">
        <w:rPr>
          <w:bCs/>
          <w:sz w:val="28"/>
        </w:rPr>
        <w:t xml:space="preserve">Студент </w:t>
      </w:r>
      <w:r w:rsidRPr="00EC3C52">
        <w:rPr>
          <w:bCs/>
          <w:sz w:val="28"/>
        </w:rPr>
        <w:tab/>
        <w:t>____________</w:t>
      </w:r>
      <w:r w:rsidRPr="00EC3C52">
        <w:rPr>
          <w:sz w:val="28"/>
        </w:rPr>
        <w:tab/>
        <w:t>____________________</w:t>
      </w:r>
    </w:p>
    <w:p w:rsidR="00542209" w:rsidRPr="00EC3C52" w:rsidRDefault="00542209" w:rsidP="00542209">
      <w:pPr>
        <w:tabs>
          <w:tab w:val="left" w:pos="3969"/>
          <w:tab w:val="left" w:pos="6663"/>
          <w:tab w:val="right" w:pos="8931"/>
        </w:tabs>
        <w:spacing w:line="240" w:lineRule="auto"/>
        <w:rPr>
          <w:bCs/>
          <w:sz w:val="28"/>
          <w:vertAlign w:val="superscript"/>
        </w:rPr>
      </w:pPr>
      <w:r w:rsidRPr="00EC3C52">
        <w:rPr>
          <w:bCs/>
          <w:sz w:val="28"/>
          <w:vertAlign w:val="superscript"/>
        </w:rPr>
        <w:tab/>
        <w:t xml:space="preserve"> (підпис)</w:t>
      </w:r>
      <w:r w:rsidRPr="00EC3C52">
        <w:rPr>
          <w:bCs/>
          <w:sz w:val="28"/>
          <w:vertAlign w:val="superscript"/>
        </w:rPr>
        <w:tab/>
        <w:t>(ініціали, прізвище)</w:t>
      </w:r>
    </w:p>
    <w:p w:rsidR="00542209" w:rsidRPr="00EC3C52" w:rsidRDefault="00542209" w:rsidP="00542209">
      <w:pPr>
        <w:tabs>
          <w:tab w:val="left" w:pos="3544"/>
          <w:tab w:val="left" w:pos="6096"/>
          <w:tab w:val="right" w:pos="8931"/>
        </w:tabs>
        <w:spacing w:line="240" w:lineRule="auto"/>
        <w:ind w:left="540" w:hanging="540"/>
        <w:rPr>
          <w:bCs/>
          <w:sz w:val="28"/>
        </w:rPr>
      </w:pPr>
      <w:r w:rsidRPr="00EC3C52">
        <w:rPr>
          <w:bCs/>
          <w:sz w:val="28"/>
        </w:rPr>
        <w:t xml:space="preserve">Керівник </w:t>
      </w:r>
      <w:r>
        <w:rPr>
          <w:bCs/>
          <w:sz w:val="28"/>
        </w:rPr>
        <w:t xml:space="preserve"> роботи</w:t>
      </w:r>
      <w:r w:rsidRPr="00EC3C52">
        <w:rPr>
          <w:bCs/>
          <w:sz w:val="28"/>
        </w:rPr>
        <w:t xml:space="preserve"> </w:t>
      </w:r>
      <w:r w:rsidRPr="00EC3C52">
        <w:rPr>
          <w:bCs/>
          <w:sz w:val="28"/>
        </w:rPr>
        <w:tab/>
        <w:t>____________</w:t>
      </w:r>
      <w:r w:rsidRPr="00EC3C52">
        <w:rPr>
          <w:sz w:val="28"/>
        </w:rPr>
        <w:tab/>
        <w:t>____________________</w:t>
      </w:r>
    </w:p>
    <w:p w:rsidR="00542209" w:rsidRPr="00EC3C52" w:rsidRDefault="00542209" w:rsidP="00542209">
      <w:pPr>
        <w:tabs>
          <w:tab w:val="left" w:pos="3969"/>
          <w:tab w:val="left" w:pos="6663"/>
          <w:tab w:val="right" w:pos="8931"/>
        </w:tabs>
        <w:spacing w:line="240" w:lineRule="auto"/>
        <w:rPr>
          <w:bCs/>
          <w:sz w:val="28"/>
          <w:vertAlign w:val="superscript"/>
        </w:rPr>
      </w:pPr>
      <w:r w:rsidRPr="00EC3C52">
        <w:rPr>
          <w:bCs/>
          <w:sz w:val="28"/>
          <w:vertAlign w:val="superscript"/>
        </w:rPr>
        <w:tab/>
        <w:t xml:space="preserve"> (підпис)</w:t>
      </w:r>
      <w:r w:rsidRPr="00EC3C52">
        <w:rPr>
          <w:bCs/>
          <w:sz w:val="28"/>
          <w:vertAlign w:val="superscript"/>
        </w:rPr>
        <w:tab/>
        <w:t>(ініціали, прізвище)</w:t>
      </w:r>
    </w:p>
    <w:p w:rsidR="00542209" w:rsidRPr="00296A95" w:rsidRDefault="00542209" w:rsidP="00542209">
      <w:pPr>
        <w:spacing w:after="160" w:line="256" w:lineRule="auto"/>
        <w:ind w:firstLine="0"/>
        <w:rPr>
          <w:sz w:val="28"/>
        </w:rPr>
      </w:pPr>
      <w:r>
        <w:rPr>
          <w:rFonts w:eastAsia="Calibri"/>
          <w:b/>
          <w:sz w:val="28"/>
          <w:szCs w:val="28"/>
        </w:rPr>
        <w:br w:type="page"/>
      </w:r>
    </w:p>
    <w:p w:rsidR="0056487C" w:rsidRPr="00962792" w:rsidRDefault="0056487C" w:rsidP="007B2BC2">
      <w:pPr>
        <w:spacing w:line="360" w:lineRule="auto"/>
        <w:ind w:firstLine="0"/>
        <w:jc w:val="center"/>
        <w:rPr>
          <w:rFonts w:eastAsia="Calibri"/>
          <w:b/>
          <w:sz w:val="28"/>
          <w:szCs w:val="28"/>
        </w:rPr>
      </w:pPr>
      <w:r w:rsidRPr="00962792">
        <w:rPr>
          <w:rFonts w:eastAsia="Calibri"/>
          <w:b/>
          <w:sz w:val="28"/>
          <w:szCs w:val="28"/>
        </w:rPr>
        <w:lastRenderedPageBreak/>
        <w:t>РЕФЕРАТ</w:t>
      </w:r>
    </w:p>
    <w:p w:rsidR="00735769" w:rsidRPr="00962792" w:rsidRDefault="00735769" w:rsidP="00962792">
      <w:pPr>
        <w:spacing w:line="360" w:lineRule="auto"/>
        <w:ind w:firstLine="709"/>
        <w:rPr>
          <w:rFonts w:eastAsia="Calibri"/>
          <w:b/>
          <w:sz w:val="28"/>
          <w:szCs w:val="28"/>
        </w:rPr>
      </w:pPr>
    </w:p>
    <w:p w:rsidR="0056487C" w:rsidRPr="00962792" w:rsidRDefault="00B010B4" w:rsidP="00962792">
      <w:pPr>
        <w:tabs>
          <w:tab w:val="left" w:pos="0"/>
        </w:tabs>
        <w:spacing w:line="360" w:lineRule="auto"/>
        <w:ind w:firstLine="709"/>
        <w:rPr>
          <w:rFonts w:eastAsia="Calibri"/>
          <w:sz w:val="28"/>
          <w:szCs w:val="28"/>
        </w:rPr>
      </w:pPr>
      <w:r>
        <w:rPr>
          <w:rFonts w:eastAsia="Calibri"/>
          <w:sz w:val="28"/>
          <w:szCs w:val="28"/>
        </w:rPr>
        <w:t>Дипломна робота: 95</w:t>
      </w:r>
      <w:r w:rsidR="00242527">
        <w:rPr>
          <w:rFonts w:eastAsia="Calibri"/>
          <w:sz w:val="28"/>
          <w:szCs w:val="28"/>
          <w:lang w:val="ru-RU"/>
        </w:rPr>
        <w:t xml:space="preserve"> </w:t>
      </w:r>
      <w:r w:rsidR="0056487C" w:rsidRPr="00962792">
        <w:rPr>
          <w:rFonts w:eastAsia="Calibri"/>
          <w:sz w:val="28"/>
          <w:szCs w:val="28"/>
        </w:rPr>
        <w:t xml:space="preserve">с., </w:t>
      </w:r>
      <w:r w:rsidR="00242527">
        <w:rPr>
          <w:rFonts w:eastAsia="Calibri"/>
          <w:sz w:val="28"/>
          <w:szCs w:val="28"/>
        </w:rPr>
        <w:t xml:space="preserve">41 рис., </w:t>
      </w:r>
      <w:r w:rsidR="00242527">
        <w:rPr>
          <w:rFonts w:eastAsia="Calibri"/>
          <w:sz w:val="28"/>
          <w:szCs w:val="28"/>
          <w:lang w:val="ru-RU"/>
        </w:rPr>
        <w:t>12</w:t>
      </w:r>
      <w:r w:rsidR="00242527">
        <w:rPr>
          <w:rFonts w:eastAsia="Calibri"/>
          <w:sz w:val="28"/>
          <w:szCs w:val="28"/>
        </w:rPr>
        <w:t xml:space="preserve"> табл., 2 дод., 18</w:t>
      </w:r>
      <w:r w:rsidR="0056487C" w:rsidRPr="00962792">
        <w:rPr>
          <w:rFonts w:eastAsia="Calibri"/>
          <w:sz w:val="28"/>
          <w:szCs w:val="28"/>
        </w:rPr>
        <w:t xml:space="preserve"> джерел.</w:t>
      </w:r>
    </w:p>
    <w:p w:rsidR="003E6103" w:rsidRPr="00962792" w:rsidRDefault="003E6103" w:rsidP="00962792">
      <w:pPr>
        <w:tabs>
          <w:tab w:val="left" w:pos="0"/>
        </w:tabs>
        <w:spacing w:line="360" w:lineRule="auto"/>
        <w:ind w:firstLine="709"/>
        <w:rPr>
          <w:rFonts w:eastAsia="Calibri"/>
          <w:sz w:val="28"/>
          <w:szCs w:val="28"/>
        </w:rPr>
      </w:pPr>
      <w:r w:rsidRPr="00962792">
        <w:rPr>
          <w:rFonts w:eastAsia="Calibri"/>
          <w:sz w:val="28"/>
          <w:szCs w:val="28"/>
        </w:rPr>
        <w:t xml:space="preserve">НЕРУХОМІСТЬ, ЧАСОВИЙ РЯД, МОДЕЛЬ, ПРОГНОЗ, </w:t>
      </w:r>
      <w:r w:rsidR="002451C4" w:rsidRPr="00962792">
        <w:rPr>
          <w:rFonts w:eastAsia="Calibri"/>
          <w:sz w:val="28"/>
          <w:szCs w:val="28"/>
        </w:rPr>
        <w:t xml:space="preserve">МАКРОЕКОНОМІЧНИЙ ПОКАЗНИК, </w:t>
      </w:r>
      <w:r w:rsidR="002451C4" w:rsidRPr="00962792">
        <w:rPr>
          <w:rFonts w:eastAsia="Calibri"/>
          <w:sz w:val="28"/>
          <w:szCs w:val="28"/>
          <w:lang w:val="en-US"/>
        </w:rPr>
        <w:t>VAR</w:t>
      </w:r>
      <w:r w:rsidR="002451C4" w:rsidRPr="00323315">
        <w:rPr>
          <w:rFonts w:eastAsia="Calibri"/>
          <w:sz w:val="28"/>
          <w:szCs w:val="28"/>
          <w:lang w:val="ru-RU"/>
        </w:rPr>
        <w:t xml:space="preserve">, </w:t>
      </w:r>
      <w:r w:rsidR="002451C4" w:rsidRPr="00962792">
        <w:rPr>
          <w:rFonts w:eastAsia="Calibri"/>
          <w:sz w:val="28"/>
          <w:szCs w:val="28"/>
          <w:lang w:val="en-US"/>
        </w:rPr>
        <w:t>VARMA</w:t>
      </w:r>
      <w:r w:rsidR="002451C4" w:rsidRPr="00323315">
        <w:rPr>
          <w:rFonts w:eastAsia="Calibri"/>
          <w:sz w:val="28"/>
          <w:szCs w:val="28"/>
          <w:lang w:val="ru-RU"/>
        </w:rPr>
        <w:t xml:space="preserve">, </w:t>
      </w:r>
      <w:r w:rsidR="002451C4" w:rsidRPr="00962792">
        <w:rPr>
          <w:rFonts w:eastAsia="Calibri"/>
          <w:sz w:val="28"/>
          <w:szCs w:val="28"/>
          <w:lang w:val="en-US"/>
        </w:rPr>
        <w:t>VEC</w:t>
      </w:r>
    </w:p>
    <w:p w:rsidR="00F4554E" w:rsidRPr="00962792" w:rsidRDefault="003E6103" w:rsidP="00962792">
      <w:pPr>
        <w:tabs>
          <w:tab w:val="left" w:pos="0"/>
        </w:tabs>
        <w:spacing w:line="360" w:lineRule="auto"/>
        <w:ind w:firstLine="709"/>
        <w:rPr>
          <w:rFonts w:eastAsia="Calibri"/>
          <w:sz w:val="28"/>
          <w:szCs w:val="28"/>
        </w:rPr>
      </w:pPr>
      <w:r w:rsidRPr="00962792">
        <w:rPr>
          <w:rFonts w:eastAsia="Calibri"/>
          <w:sz w:val="28"/>
          <w:szCs w:val="28"/>
        </w:rPr>
        <w:t>Актуальність теми: ринок нерухомості України вже не перше десят</w:t>
      </w:r>
      <w:r w:rsidR="00F4554E" w:rsidRPr="00962792">
        <w:rPr>
          <w:rFonts w:eastAsia="Calibri"/>
          <w:sz w:val="28"/>
          <w:szCs w:val="28"/>
        </w:rPr>
        <w:t xml:space="preserve">иліття стрімко розвивається, при цьому ціни залежать від багатьох факторів, одними з яких є і різноманітні макроекономічні </w:t>
      </w:r>
      <w:r w:rsidR="00985EAA" w:rsidRPr="00962792">
        <w:rPr>
          <w:rFonts w:eastAsia="Calibri"/>
          <w:sz w:val="28"/>
          <w:szCs w:val="28"/>
        </w:rPr>
        <w:t>показники</w:t>
      </w:r>
      <w:r w:rsidR="00F4554E" w:rsidRPr="00962792">
        <w:rPr>
          <w:rFonts w:eastAsia="Calibri"/>
          <w:sz w:val="28"/>
          <w:szCs w:val="28"/>
        </w:rPr>
        <w:t xml:space="preserve">. </w:t>
      </w:r>
    </w:p>
    <w:p w:rsidR="003E6103" w:rsidRPr="00962792" w:rsidRDefault="00F4554E" w:rsidP="00962792">
      <w:pPr>
        <w:tabs>
          <w:tab w:val="left" w:pos="0"/>
        </w:tabs>
        <w:spacing w:line="360" w:lineRule="auto"/>
        <w:ind w:firstLine="709"/>
        <w:rPr>
          <w:rFonts w:eastAsia="Calibri"/>
          <w:sz w:val="28"/>
          <w:szCs w:val="28"/>
        </w:rPr>
      </w:pPr>
      <w:r w:rsidRPr="00962792">
        <w:rPr>
          <w:rFonts w:eastAsia="Calibri"/>
          <w:sz w:val="28"/>
          <w:szCs w:val="28"/>
        </w:rPr>
        <w:t>Метою даної роботи є прогноз цін</w:t>
      </w:r>
      <w:r w:rsidR="009046A9" w:rsidRPr="00962792">
        <w:rPr>
          <w:rFonts w:eastAsia="Calibri"/>
          <w:sz w:val="28"/>
          <w:szCs w:val="28"/>
        </w:rPr>
        <w:t xml:space="preserve"> на покупку </w:t>
      </w:r>
      <w:r w:rsidR="00B2349A" w:rsidRPr="00962792">
        <w:rPr>
          <w:rFonts w:eastAsia="Calibri"/>
          <w:sz w:val="28"/>
          <w:szCs w:val="28"/>
        </w:rPr>
        <w:t>житлової нерухомості</w:t>
      </w:r>
      <w:r w:rsidR="009046A9" w:rsidRPr="00962792">
        <w:rPr>
          <w:rFonts w:eastAsia="Calibri"/>
          <w:sz w:val="28"/>
          <w:szCs w:val="28"/>
        </w:rPr>
        <w:t xml:space="preserve"> в місті Києві</w:t>
      </w:r>
      <w:r w:rsidR="00B2349A" w:rsidRPr="00962792">
        <w:rPr>
          <w:rFonts w:eastAsia="Calibri"/>
          <w:sz w:val="28"/>
          <w:szCs w:val="28"/>
        </w:rPr>
        <w:t xml:space="preserve"> на</w:t>
      </w:r>
      <w:r w:rsidR="009046A9" w:rsidRPr="00962792">
        <w:rPr>
          <w:rFonts w:eastAsia="Calibri"/>
          <w:sz w:val="28"/>
          <w:szCs w:val="28"/>
        </w:rPr>
        <w:t xml:space="preserve"> перв</w:t>
      </w:r>
      <w:r w:rsidRPr="00962792">
        <w:rPr>
          <w:rFonts w:eastAsia="Calibri"/>
          <w:sz w:val="28"/>
          <w:szCs w:val="28"/>
        </w:rPr>
        <w:t>инному ринку з урахуванням різноманітних макроекономічних пока</w:t>
      </w:r>
      <w:r w:rsidR="002D0612" w:rsidRPr="00962792">
        <w:rPr>
          <w:rFonts w:eastAsia="Calibri"/>
          <w:sz w:val="28"/>
          <w:szCs w:val="28"/>
        </w:rPr>
        <w:t>зників. Для реалізації прогнозу</w:t>
      </w:r>
      <w:r w:rsidRPr="00962792">
        <w:rPr>
          <w:rFonts w:eastAsia="Calibri"/>
          <w:sz w:val="28"/>
          <w:szCs w:val="28"/>
        </w:rPr>
        <w:t xml:space="preserve"> будуть застосовуватися кілька моделей авторегресії. </w:t>
      </w:r>
    </w:p>
    <w:p w:rsidR="00F4554E" w:rsidRPr="00962792" w:rsidRDefault="007B0FD6" w:rsidP="00962792">
      <w:pPr>
        <w:tabs>
          <w:tab w:val="left" w:pos="0"/>
        </w:tabs>
        <w:spacing w:line="360" w:lineRule="auto"/>
        <w:ind w:firstLine="709"/>
        <w:rPr>
          <w:rFonts w:eastAsia="Calibri"/>
          <w:sz w:val="28"/>
          <w:szCs w:val="28"/>
        </w:rPr>
      </w:pPr>
      <w:r w:rsidRPr="00962792">
        <w:rPr>
          <w:rFonts w:eastAsia="Calibri"/>
          <w:sz w:val="28"/>
          <w:szCs w:val="28"/>
        </w:rPr>
        <w:t>Об’єктом дослідження є набір історичних</w:t>
      </w:r>
      <w:r w:rsidR="00F4554E" w:rsidRPr="00962792">
        <w:rPr>
          <w:rFonts w:eastAsia="Calibri"/>
          <w:sz w:val="28"/>
          <w:szCs w:val="28"/>
        </w:rPr>
        <w:t xml:space="preserve"> даних</w:t>
      </w:r>
      <w:r w:rsidRPr="00962792">
        <w:rPr>
          <w:rFonts w:eastAsia="Calibri"/>
          <w:sz w:val="28"/>
          <w:szCs w:val="28"/>
        </w:rPr>
        <w:t xml:space="preserve">, які взято </w:t>
      </w:r>
      <w:r w:rsidR="00F4554E" w:rsidRPr="00962792">
        <w:rPr>
          <w:rFonts w:eastAsia="Calibri"/>
          <w:sz w:val="28"/>
          <w:szCs w:val="28"/>
        </w:rPr>
        <w:t>з державних ресурсів</w:t>
      </w:r>
      <w:r w:rsidRPr="00962792">
        <w:rPr>
          <w:rFonts w:eastAsia="Calibri"/>
          <w:sz w:val="28"/>
          <w:szCs w:val="28"/>
        </w:rPr>
        <w:t>, а саме сайт держаної статистики та сайт Національного банку України. Самі ціни на житло взяті зі спеціалізованого сайту з продажу нерухомості</w:t>
      </w:r>
      <w:r w:rsidR="00F4554E" w:rsidRPr="00962792">
        <w:rPr>
          <w:rFonts w:eastAsia="Calibri"/>
          <w:sz w:val="28"/>
          <w:szCs w:val="28"/>
        </w:rPr>
        <w:t>.</w:t>
      </w:r>
    </w:p>
    <w:p w:rsidR="00985EAA" w:rsidRPr="00962792" w:rsidRDefault="007B0FD6" w:rsidP="00962792">
      <w:pPr>
        <w:tabs>
          <w:tab w:val="left" w:pos="0"/>
        </w:tabs>
        <w:spacing w:line="360" w:lineRule="auto"/>
        <w:ind w:firstLine="709"/>
        <w:rPr>
          <w:rFonts w:eastAsia="Calibri"/>
          <w:sz w:val="28"/>
          <w:szCs w:val="28"/>
        </w:rPr>
      </w:pPr>
      <w:r w:rsidRPr="00962792">
        <w:rPr>
          <w:rFonts w:eastAsia="Calibri"/>
          <w:sz w:val="28"/>
          <w:szCs w:val="28"/>
        </w:rPr>
        <w:t>Методи дослідження: стандартні методи аналізу числових рядів, моделі авторегресії</w:t>
      </w:r>
      <w:r w:rsidR="00FC7C45" w:rsidRPr="00962792">
        <w:rPr>
          <w:rFonts w:eastAsia="Calibri"/>
          <w:sz w:val="28"/>
          <w:szCs w:val="28"/>
        </w:rPr>
        <w:t>, методи порівняння результатів моделей</w:t>
      </w:r>
      <w:r w:rsidRPr="00962792">
        <w:rPr>
          <w:rFonts w:eastAsia="Calibri"/>
          <w:sz w:val="28"/>
          <w:szCs w:val="28"/>
        </w:rPr>
        <w:t xml:space="preserve">. </w:t>
      </w:r>
    </w:p>
    <w:p w:rsidR="007B0FD6" w:rsidRPr="00323315" w:rsidRDefault="007B0FD6" w:rsidP="00962792">
      <w:pPr>
        <w:tabs>
          <w:tab w:val="left" w:pos="0"/>
        </w:tabs>
        <w:spacing w:line="360" w:lineRule="auto"/>
        <w:ind w:firstLine="709"/>
        <w:rPr>
          <w:rFonts w:eastAsia="Calibri"/>
          <w:sz w:val="28"/>
          <w:szCs w:val="28"/>
          <w:lang w:val="ru-RU"/>
        </w:rPr>
      </w:pPr>
      <w:r w:rsidRPr="00962792">
        <w:rPr>
          <w:rFonts w:eastAsia="Calibri"/>
          <w:sz w:val="28"/>
          <w:szCs w:val="28"/>
        </w:rPr>
        <w:t xml:space="preserve">Програмна реалізація виконана за допомогою мови програмування </w:t>
      </w:r>
      <w:r w:rsidRPr="00962792">
        <w:rPr>
          <w:rFonts w:eastAsia="Calibri"/>
          <w:sz w:val="28"/>
          <w:szCs w:val="28"/>
          <w:lang w:val="en-US"/>
        </w:rPr>
        <w:t>Python</w:t>
      </w:r>
      <w:r w:rsidRPr="00323315">
        <w:rPr>
          <w:rFonts w:eastAsia="Calibri"/>
          <w:sz w:val="28"/>
          <w:szCs w:val="28"/>
          <w:lang w:val="ru-RU"/>
        </w:rPr>
        <w:t xml:space="preserve">. </w:t>
      </w:r>
    </w:p>
    <w:p w:rsidR="00FC7C45" w:rsidRPr="00962792" w:rsidRDefault="00FC7C45" w:rsidP="00962792">
      <w:pPr>
        <w:tabs>
          <w:tab w:val="left" w:pos="0"/>
        </w:tabs>
        <w:spacing w:line="360" w:lineRule="auto"/>
        <w:ind w:firstLine="709"/>
        <w:rPr>
          <w:rFonts w:eastAsia="Calibri"/>
          <w:sz w:val="28"/>
          <w:szCs w:val="28"/>
        </w:rPr>
      </w:pPr>
      <w:r w:rsidRPr="00962792">
        <w:rPr>
          <w:rFonts w:eastAsia="Calibri"/>
          <w:sz w:val="28"/>
          <w:szCs w:val="28"/>
        </w:rPr>
        <w:t>Отримані результати: моделі для прогнозування цін на житлову нерухомість, за умови відомих</w:t>
      </w:r>
      <w:r w:rsidR="00985EAA" w:rsidRPr="00962792">
        <w:rPr>
          <w:rFonts w:eastAsia="Calibri"/>
          <w:sz w:val="28"/>
          <w:szCs w:val="28"/>
        </w:rPr>
        <w:t xml:space="preserve"> та </w:t>
      </w:r>
      <w:r w:rsidR="00B02508" w:rsidRPr="00962792">
        <w:rPr>
          <w:rFonts w:eastAsia="Calibri"/>
          <w:sz w:val="28"/>
          <w:szCs w:val="28"/>
        </w:rPr>
        <w:t>прогнозованих</w:t>
      </w:r>
      <w:r w:rsidRPr="00962792">
        <w:rPr>
          <w:rFonts w:eastAsia="Calibri"/>
          <w:sz w:val="28"/>
          <w:szCs w:val="28"/>
        </w:rPr>
        <w:t xml:space="preserve"> макроекономічних показників.</w:t>
      </w:r>
    </w:p>
    <w:p w:rsidR="00FC7C45" w:rsidRPr="00962792" w:rsidRDefault="00FC7C45" w:rsidP="00962792">
      <w:pPr>
        <w:spacing w:after="160" w:line="259" w:lineRule="auto"/>
        <w:ind w:firstLine="709"/>
        <w:jc w:val="left"/>
        <w:rPr>
          <w:rFonts w:eastAsia="Calibri"/>
          <w:sz w:val="28"/>
          <w:szCs w:val="28"/>
        </w:rPr>
      </w:pPr>
      <w:r w:rsidRPr="00962792">
        <w:rPr>
          <w:rFonts w:eastAsia="Calibri"/>
          <w:sz w:val="28"/>
          <w:szCs w:val="28"/>
        </w:rPr>
        <w:br w:type="page"/>
      </w:r>
    </w:p>
    <w:p w:rsidR="00FC7C45" w:rsidRPr="00962792" w:rsidRDefault="00D305AE" w:rsidP="007B2BC2">
      <w:pPr>
        <w:tabs>
          <w:tab w:val="left" w:pos="0"/>
        </w:tabs>
        <w:spacing w:line="360" w:lineRule="auto"/>
        <w:ind w:firstLine="0"/>
        <w:jc w:val="center"/>
        <w:rPr>
          <w:rFonts w:eastAsia="Calibri"/>
          <w:b/>
          <w:sz w:val="28"/>
          <w:szCs w:val="28"/>
          <w:lang w:val="en-US"/>
        </w:rPr>
      </w:pPr>
      <w:r>
        <w:rPr>
          <w:rFonts w:eastAsia="Calibri"/>
          <w:b/>
          <w:sz w:val="28"/>
          <w:szCs w:val="28"/>
          <w:lang w:val="en-US"/>
        </w:rPr>
        <w:lastRenderedPageBreak/>
        <w:t>AB</w:t>
      </w:r>
      <w:r w:rsidR="00FC7C45" w:rsidRPr="00962792">
        <w:rPr>
          <w:rFonts w:eastAsia="Calibri"/>
          <w:b/>
          <w:sz w:val="28"/>
          <w:szCs w:val="28"/>
          <w:lang w:val="en-US"/>
        </w:rPr>
        <w:t>STRACT</w:t>
      </w:r>
    </w:p>
    <w:p w:rsidR="00735769" w:rsidRPr="00D305AE" w:rsidRDefault="00735769" w:rsidP="00962792">
      <w:pPr>
        <w:tabs>
          <w:tab w:val="left" w:pos="0"/>
        </w:tabs>
        <w:spacing w:line="360" w:lineRule="auto"/>
        <w:ind w:firstLine="709"/>
        <w:jc w:val="center"/>
        <w:rPr>
          <w:rFonts w:eastAsia="Calibri"/>
          <w:b/>
          <w:sz w:val="28"/>
          <w:szCs w:val="28"/>
          <w:lang w:val="en-US"/>
        </w:rPr>
      </w:pP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Topic: ‘Real estate price models using macroeconomic factors’</w:t>
      </w:r>
    </w:p>
    <w:p w:rsidR="00FC7C45" w:rsidRPr="00962792" w:rsidRDefault="00B010B4" w:rsidP="00962792">
      <w:pPr>
        <w:tabs>
          <w:tab w:val="left" w:pos="0"/>
        </w:tabs>
        <w:spacing w:line="360" w:lineRule="auto"/>
        <w:ind w:firstLine="709"/>
        <w:rPr>
          <w:rFonts w:eastAsia="Calibri"/>
          <w:sz w:val="28"/>
          <w:szCs w:val="28"/>
          <w:lang w:val="en-US"/>
        </w:rPr>
      </w:pPr>
      <w:r>
        <w:rPr>
          <w:rFonts w:eastAsia="Calibri"/>
          <w:sz w:val="28"/>
          <w:szCs w:val="28"/>
          <w:lang w:val="en-US"/>
        </w:rPr>
        <w:t>Thesis: 95</w:t>
      </w:r>
      <w:r w:rsidR="00242527">
        <w:rPr>
          <w:rFonts w:eastAsia="Calibri"/>
          <w:sz w:val="28"/>
          <w:szCs w:val="28"/>
          <w:lang w:val="en-US"/>
        </w:rPr>
        <w:t xml:space="preserve"> p., 41 fig., 12 </w:t>
      </w:r>
      <w:proofErr w:type="spellStart"/>
      <w:r w:rsidR="00242527">
        <w:rPr>
          <w:rFonts w:eastAsia="Calibri"/>
          <w:sz w:val="28"/>
          <w:szCs w:val="28"/>
          <w:lang w:val="en-US"/>
        </w:rPr>
        <w:t>tabl</w:t>
      </w:r>
      <w:proofErr w:type="spellEnd"/>
      <w:r w:rsidR="00242527">
        <w:rPr>
          <w:rFonts w:eastAsia="Calibri"/>
          <w:sz w:val="28"/>
          <w:szCs w:val="28"/>
          <w:lang w:val="en-US"/>
        </w:rPr>
        <w:t>., 2 append., 18</w:t>
      </w:r>
      <w:r w:rsidR="00FC7C45" w:rsidRPr="00962792">
        <w:rPr>
          <w:rFonts w:eastAsia="Calibri"/>
          <w:sz w:val="28"/>
          <w:szCs w:val="28"/>
          <w:lang w:val="en-US"/>
        </w:rPr>
        <w:t xml:space="preserve"> sources.</w:t>
      </w: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REAL ESTATE, TIME SERIES, MODEL, FORECAST,</w:t>
      </w:r>
      <w:r w:rsidR="00D131DF" w:rsidRPr="00962792">
        <w:rPr>
          <w:rFonts w:eastAsia="Calibri"/>
          <w:sz w:val="28"/>
          <w:szCs w:val="28"/>
        </w:rPr>
        <w:t xml:space="preserve"> </w:t>
      </w:r>
      <w:r w:rsidR="00D131DF" w:rsidRPr="00962792">
        <w:rPr>
          <w:rFonts w:eastAsia="Calibri"/>
          <w:sz w:val="28"/>
          <w:szCs w:val="28"/>
          <w:lang w:val="en-US"/>
        </w:rPr>
        <w:t>VACROECONOMIC FACTOR</w:t>
      </w:r>
      <w:r w:rsidR="002451C4" w:rsidRPr="00962792">
        <w:rPr>
          <w:rFonts w:eastAsia="Calibri"/>
          <w:sz w:val="28"/>
          <w:szCs w:val="28"/>
          <w:lang w:val="en-US"/>
        </w:rPr>
        <w:t>, VAR, VARMA, VEC</w:t>
      </w: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Actuality: the Ukrainian real estate market has been developing rapidly for the last decades, with prices varying from many factors, including some macroeconomic factors.</w:t>
      </w: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The purpose of this work is the forecast of prices for the purchase of residential real estate in the city of Kiev in the primary market, taking into account the various macroeconomic indicators. Several models of auto regression</w:t>
      </w:r>
      <w:r w:rsidR="001A1A39" w:rsidRPr="00962792">
        <w:rPr>
          <w:rFonts w:eastAsia="Calibri"/>
          <w:sz w:val="28"/>
          <w:szCs w:val="28"/>
          <w:lang w:val="en-US"/>
        </w:rPr>
        <w:t xml:space="preserve"> are </w:t>
      </w:r>
      <w:r w:rsidRPr="00962792">
        <w:rPr>
          <w:rFonts w:eastAsia="Calibri"/>
          <w:sz w:val="28"/>
          <w:szCs w:val="28"/>
          <w:lang w:val="en-US"/>
        </w:rPr>
        <w:t>used to realize the prediction.</w:t>
      </w: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 xml:space="preserve">The object of the study is </w:t>
      </w:r>
      <w:r w:rsidR="001A1A39" w:rsidRPr="00962792">
        <w:rPr>
          <w:rFonts w:eastAsia="Calibri"/>
          <w:sz w:val="28"/>
          <w:szCs w:val="28"/>
          <w:lang w:val="en-US"/>
        </w:rPr>
        <w:t>a set of historical data that was</w:t>
      </w:r>
      <w:r w:rsidRPr="00962792">
        <w:rPr>
          <w:rFonts w:eastAsia="Calibri"/>
          <w:sz w:val="28"/>
          <w:szCs w:val="28"/>
          <w:lang w:val="en-US"/>
        </w:rPr>
        <w:t xml:space="preserve"> taken from public resources, </w:t>
      </w:r>
      <w:r w:rsidR="001A1A39" w:rsidRPr="00962792">
        <w:rPr>
          <w:rFonts w:eastAsia="Calibri"/>
          <w:sz w:val="28"/>
          <w:szCs w:val="28"/>
          <w:lang w:val="en-US"/>
        </w:rPr>
        <w:t xml:space="preserve">from </w:t>
      </w:r>
      <w:r w:rsidRPr="00962792">
        <w:rPr>
          <w:rFonts w:eastAsia="Calibri"/>
          <w:sz w:val="28"/>
          <w:szCs w:val="28"/>
          <w:lang w:val="en-US"/>
        </w:rPr>
        <w:t>the site of state statistics and the site of the National Bank of Ukr</w:t>
      </w:r>
      <w:r w:rsidR="001A1A39" w:rsidRPr="00962792">
        <w:rPr>
          <w:rFonts w:eastAsia="Calibri"/>
          <w:sz w:val="28"/>
          <w:szCs w:val="28"/>
          <w:lang w:val="en-US"/>
        </w:rPr>
        <w:t>aine. The prices for housing were</w:t>
      </w:r>
      <w:r w:rsidRPr="00962792">
        <w:rPr>
          <w:rFonts w:eastAsia="Calibri"/>
          <w:sz w:val="28"/>
          <w:szCs w:val="28"/>
          <w:lang w:val="en-US"/>
        </w:rPr>
        <w:t xml:space="preserve"> taken from a specialized real estate website.</w:t>
      </w:r>
    </w:p>
    <w:p w:rsidR="00FC7C45" w:rsidRPr="00962792" w:rsidRDefault="00FC7C45" w:rsidP="00962792">
      <w:pPr>
        <w:tabs>
          <w:tab w:val="left" w:pos="0"/>
        </w:tabs>
        <w:spacing w:line="360" w:lineRule="auto"/>
        <w:ind w:firstLine="709"/>
        <w:rPr>
          <w:rFonts w:eastAsia="Calibri"/>
          <w:sz w:val="28"/>
          <w:szCs w:val="28"/>
          <w:lang w:val="en-US"/>
        </w:rPr>
      </w:pPr>
      <w:r w:rsidRPr="00962792">
        <w:rPr>
          <w:rFonts w:eastAsia="Calibri"/>
          <w:sz w:val="28"/>
          <w:szCs w:val="28"/>
          <w:lang w:val="en-US"/>
        </w:rPr>
        <w:t xml:space="preserve">Research methods: standard methods for numerical series analysis, </w:t>
      </w:r>
      <w:proofErr w:type="spellStart"/>
      <w:r w:rsidRPr="00962792">
        <w:rPr>
          <w:rFonts w:eastAsia="Calibri"/>
          <w:sz w:val="28"/>
          <w:szCs w:val="28"/>
          <w:lang w:val="en-US"/>
        </w:rPr>
        <w:t>autoregression</w:t>
      </w:r>
      <w:proofErr w:type="spellEnd"/>
      <w:r w:rsidRPr="00962792">
        <w:rPr>
          <w:rFonts w:eastAsia="Calibri"/>
          <w:sz w:val="28"/>
          <w:szCs w:val="28"/>
          <w:lang w:val="en-US"/>
        </w:rPr>
        <w:t xml:space="preserve"> models, methods for comparing model</w:t>
      </w:r>
      <w:r w:rsidR="001A1A39" w:rsidRPr="00962792">
        <w:rPr>
          <w:rFonts w:eastAsia="Calibri"/>
          <w:sz w:val="28"/>
          <w:szCs w:val="28"/>
          <w:lang w:val="en-US"/>
        </w:rPr>
        <w:t>s results. The software was</w:t>
      </w:r>
      <w:r w:rsidRPr="00962792">
        <w:rPr>
          <w:rFonts w:eastAsia="Calibri"/>
          <w:sz w:val="28"/>
          <w:szCs w:val="28"/>
          <w:lang w:val="en-US"/>
        </w:rPr>
        <w:t xml:space="preserve"> implemented using the Python programming language.</w:t>
      </w:r>
    </w:p>
    <w:p w:rsidR="007B2BC2" w:rsidRDefault="00FC7C45" w:rsidP="00962792">
      <w:pPr>
        <w:tabs>
          <w:tab w:val="left" w:pos="0"/>
        </w:tabs>
        <w:spacing w:line="360" w:lineRule="auto"/>
        <w:ind w:firstLine="709"/>
        <w:rPr>
          <w:rFonts w:eastAsia="Calibri"/>
          <w:sz w:val="28"/>
          <w:szCs w:val="28"/>
          <w:lang w:val="en-US"/>
        </w:rPr>
        <w:sectPr w:rsidR="007B2BC2" w:rsidSect="001349D2">
          <w:headerReference w:type="default" r:id="rId9"/>
          <w:pgSz w:w="11906" w:h="16838"/>
          <w:pgMar w:top="1134" w:right="850" w:bottom="1134" w:left="1701" w:header="708" w:footer="708" w:gutter="0"/>
          <w:cols w:space="708"/>
          <w:titlePg/>
          <w:docGrid w:linePitch="360"/>
        </w:sectPr>
      </w:pPr>
      <w:r w:rsidRPr="00962792">
        <w:rPr>
          <w:rFonts w:eastAsia="Calibri"/>
          <w:sz w:val="28"/>
          <w:szCs w:val="28"/>
          <w:lang w:val="en-US"/>
        </w:rPr>
        <w:t>Obtained results: models for forecasting prices for res</w:t>
      </w:r>
      <w:r w:rsidR="009104F5" w:rsidRPr="00962792">
        <w:rPr>
          <w:rFonts w:eastAsia="Calibri"/>
          <w:sz w:val="28"/>
          <w:szCs w:val="28"/>
          <w:lang w:val="en-US"/>
        </w:rPr>
        <w:t>idential real estate, considering</w:t>
      </w:r>
      <w:r w:rsidRPr="00962792">
        <w:rPr>
          <w:rFonts w:eastAsia="Calibri"/>
          <w:sz w:val="28"/>
          <w:szCs w:val="28"/>
          <w:lang w:val="en-US"/>
        </w:rPr>
        <w:t xml:space="preserve"> well-known macroeconomic indicators.</w:t>
      </w:r>
    </w:p>
    <w:sdt>
      <w:sdtPr>
        <w:rPr>
          <w:rFonts w:eastAsia="Times New Roman" w:cs="Times New Roman"/>
          <w:b w:val="0"/>
          <w:bCs w:val="0"/>
          <w:color w:val="auto"/>
          <w:sz w:val="26"/>
          <w:szCs w:val="24"/>
          <w:lang w:eastAsia="ru-RU"/>
        </w:rPr>
        <w:id w:val="1501242802"/>
        <w:docPartObj>
          <w:docPartGallery w:val="Table of Contents"/>
          <w:docPartUnique/>
        </w:docPartObj>
      </w:sdtPr>
      <w:sdtEndPr>
        <w:rPr>
          <w:sz w:val="28"/>
          <w:szCs w:val="28"/>
        </w:rPr>
      </w:sdtEndPr>
      <w:sdtContent>
        <w:p w:rsidR="001349D2" w:rsidRPr="00447D07" w:rsidRDefault="001349D2" w:rsidP="00447D07">
          <w:pPr>
            <w:pStyle w:val="a3"/>
            <w:spacing w:line="360" w:lineRule="auto"/>
            <w:rPr>
              <w:rFonts w:cs="Times New Roman"/>
            </w:rPr>
          </w:pPr>
          <w:r w:rsidRPr="00447D07">
            <w:rPr>
              <w:rFonts w:cs="Times New Roman"/>
            </w:rPr>
            <w:t>Зміст</w:t>
          </w:r>
        </w:p>
        <w:p w:rsidR="00242527" w:rsidRPr="00242527" w:rsidRDefault="001349D2"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r w:rsidRPr="00242527">
            <w:rPr>
              <w:rFonts w:ascii="Times New Roman" w:hAnsi="Times New Roman" w:cs="Times New Roman"/>
              <w:b w:val="0"/>
              <w:i w:val="0"/>
              <w:sz w:val="28"/>
              <w:szCs w:val="28"/>
            </w:rPr>
            <w:fldChar w:fldCharType="begin"/>
          </w:r>
          <w:r w:rsidRPr="00242527">
            <w:rPr>
              <w:rFonts w:ascii="Times New Roman" w:hAnsi="Times New Roman" w:cs="Times New Roman"/>
              <w:b w:val="0"/>
              <w:i w:val="0"/>
              <w:sz w:val="28"/>
              <w:szCs w:val="28"/>
            </w:rPr>
            <w:instrText xml:space="preserve"> TOC \o "1-3" \h \z \u </w:instrText>
          </w:r>
          <w:r w:rsidRPr="00242527">
            <w:rPr>
              <w:rFonts w:ascii="Times New Roman" w:hAnsi="Times New Roman" w:cs="Times New Roman"/>
              <w:b w:val="0"/>
              <w:i w:val="0"/>
              <w:sz w:val="28"/>
              <w:szCs w:val="28"/>
            </w:rPr>
            <w:fldChar w:fldCharType="separate"/>
          </w:r>
          <w:hyperlink w:anchor="_Toc11355887" w:history="1">
            <w:r w:rsidR="00242527" w:rsidRPr="00242527">
              <w:rPr>
                <w:rStyle w:val="a4"/>
                <w:rFonts w:ascii="Times New Roman" w:eastAsia="Calibri" w:hAnsi="Times New Roman" w:cs="Times New Roman"/>
                <w:b w:val="0"/>
                <w:i w:val="0"/>
                <w:noProof/>
                <w:sz w:val="28"/>
                <w:szCs w:val="28"/>
              </w:rPr>
              <w:t>ПЕРЕЛІК УМОВНИХ СКОРОЧЕНЬ</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_Toc11355887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8</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888" w:history="1">
            <w:r w:rsidR="00242527" w:rsidRPr="00242527">
              <w:rPr>
                <w:rStyle w:val="a4"/>
                <w:rFonts w:ascii="Times New Roman" w:eastAsia="Calibri" w:hAnsi="Times New Roman" w:cs="Times New Roman"/>
                <w:b w:val="0"/>
                <w:i w:val="0"/>
                <w:noProof/>
                <w:sz w:val="28"/>
                <w:szCs w:val="28"/>
              </w:rPr>
              <w:t>ВСТУП</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_Toc11355888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9</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889" w:history="1">
            <w:r w:rsidR="00242527" w:rsidRPr="00242527">
              <w:rPr>
                <w:rStyle w:val="a4"/>
                <w:rFonts w:ascii="Times New Roman" w:eastAsia="Calibri" w:hAnsi="Times New Roman" w:cs="Times New Roman"/>
                <w:b w:val="0"/>
                <w:i w:val="0"/>
                <w:noProof/>
                <w:sz w:val="28"/>
                <w:szCs w:val="28"/>
              </w:rPr>
              <w:t>ПОСТАНОВКА ЗАДАЧІ</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_Toc11355889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10</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890" w:history="1">
            <w:r w:rsidR="00242527" w:rsidRPr="00242527">
              <w:rPr>
                <w:rStyle w:val="a4"/>
                <w:rFonts w:ascii="Times New Roman" w:eastAsia="Calibri" w:hAnsi="Times New Roman" w:cs="Times New Roman"/>
                <w:b w:val="0"/>
                <w:i w:val="0"/>
                <w:noProof/>
                <w:sz w:val="28"/>
                <w:szCs w:val="28"/>
              </w:rPr>
              <w:t>РОЗДІЛ 1 АНАЛІЗ ЦІН НА НЕРУХОМІСТЬ ТА ЗАГАЛЬНІ ВІДОМОСТІ ЩОДО МАКРОЕКОНОМІЧНИХ ПОКАЗНИКІВ</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_Toc11355890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11</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1" w:history="1">
            <w:r w:rsidR="00242527" w:rsidRPr="00242527">
              <w:rPr>
                <w:rStyle w:val="a4"/>
                <w:rFonts w:ascii="Times New Roman" w:eastAsia="Calibri" w:hAnsi="Times New Roman" w:cs="Times New Roman"/>
                <w:b w:val="0"/>
                <w:noProof/>
                <w:sz w:val="28"/>
                <w:szCs w:val="28"/>
              </w:rPr>
              <w:t>1.1</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Вступ</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_Toc11355891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11</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2" w:history="1">
            <w:r w:rsidR="00242527" w:rsidRPr="00242527">
              <w:rPr>
                <w:rStyle w:val="a4"/>
                <w:rFonts w:ascii="Times New Roman" w:eastAsia="Calibri" w:hAnsi="Times New Roman" w:cs="Times New Roman"/>
                <w:b w:val="0"/>
                <w:noProof/>
                <w:sz w:val="28"/>
                <w:szCs w:val="28"/>
              </w:rPr>
              <w:t>1.2</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Види макроекономічних показників, що застосовуються для побудови моделі</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_Toc11355892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12</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3" w:history="1">
            <w:r w:rsidR="00242527" w:rsidRPr="00242527">
              <w:rPr>
                <w:rStyle w:val="a4"/>
                <w:rFonts w:ascii="Times New Roman" w:eastAsia="Calibri" w:hAnsi="Times New Roman" w:cs="Times New Roman"/>
                <w:b w:val="0"/>
                <w:noProof/>
                <w:sz w:val="28"/>
                <w:szCs w:val="28"/>
              </w:rPr>
              <w:t>1.3</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Залежність цін на нерухомість від макроекономічних показників</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_Toc11355893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19</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4" w:history="1">
            <w:r w:rsidR="00242527" w:rsidRPr="00242527">
              <w:rPr>
                <w:rStyle w:val="a4"/>
                <w:rFonts w:ascii="Times New Roman" w:eastAsia="Calibri" w:hAnsi="Times New Roman" w:cs="Times New Roman"/>
                <w:b w:val="0"/>
                <w:noProof/>
                <w:sz w:val="28"/>
                <w:szCs w:val="28"/>
              </w:rPr>
              <w:t>1.4</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Висновки до розділу</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_Toc11355894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25</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895" w:history="1">
            <w:r w:rsidR="00242527" w:rsidRPr="00242527">
              <w:rPr>
                <w:rStyle w:val="a4"/>
                <w:rFonts w:ascii="Times New Roman" w:eastAsia="Calibri" w:hAnsi="Times New Roman" w:cs="Times New Roman"/>
                <w:b w:val="0"/>
                <w:i w:val="0"/>
                <w:noProof/>
                <w:sz w:val="28"/>
                <w:szCs w:val="28"/>
              </w:rPr>
              <w:t>РОЗДІЛ 2. МАТЕМАТИЧНИЙ ПІДХІД</w:t>
            </w:r>
            <w:r w:rsidR="00242527" w:rsidRPr="00242527">
              <w:rPr>
                <w:rStyle w:val="a4"/>
                <w:rFonts w:ascii="Times New Roman" w:eastAsia="Calibri" w:hAnsi="Times New Roman" w:cs="Times New Roman"/>
                <w:b w:val="0"/>
                <w:i w:val="0"/>
                <w:noProof/>
                <w:sz w:val="28"/>
                <w:szCs w:val="28"/>
                <w:lang w:val="en-US"/>
              </w:rPr>
              <w:t xml:space="preserve"> </w:t>
            </w:r>
            <w:r w:rsidR="00242527" w:rsidRPr="00242527">
              <w:rPr>
                <w:rStyle w:val="a4"/>
                <w:rFonts w:ascii="Times New Roman" w:eastAsia="Calibri" w:hAnsi="Times New Roman" w:cs="Times New Roman"/>
                <w:b w:val="0"/>
                <w:i w:val="0"/>
                <w:noProof/>
                <w:sz w:val="28"/>
                <w:szCs w:val="28"/>
              </w:rPr>
              <w:t>ДО АНАЛІЗУ ЧИСЛОВИХ РЯДІВ ДЛЯ ПОБУДОВИ МОДЕЛЕЙ</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_Toc11355895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26</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7" w:history="1">
            <w:r w:rsidR="00242527" w:rsidRPr="00242527">
              <w:rPr>
                <w:rStyle w:val="a4"/>
                <w:rFonts w:ascii="Times New Roman" w:eastAsia="Calibri" w:hAnsi="Times New Roman" w:cs="Times New Roman"/>
                <w:b w:val="0"/>
                <w:noProof/>
                <w:sz w:val="28"/>
                <w:szCs w:val="28"/>
              </w:rPr>
              <w:t>2.1</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Вступ</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_Toc11355897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26</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8" w:history="1">
            <w:r w:rsidR="00242527" w:rsidRPr="00242527">
              <w:rPr>
                <w:rStyle w:val="a4"/>
                <w:rFonts w:ascii="Times New Roman" w:eastAsia="Calibri" w:hAnsi="Times New Roman" w:cs="Times New Roman"/>
                <w:b w:val="0"/>
                <w:noProof/>
                <w:sz w:val="28"/>
                <w:szCs w:val="28"/>
              </w:rPr>
              <w:t>2.2</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Основні теоретичні відомості з теорії ймовірностей</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_Toc11355898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28</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899" w:history="1">
            <w:r w:rsidR="00242527" w:rsidRPr="00242527">
              <w:rPr>
                <w:rStyle w:val="a4"/>
                <w:rFonts w:ascii="Times New Roman" w:eastAsia="Calibri" w:hAnsi="Times New Roman" w:cs="Times New Roman"/>
                <w:b w:val="0"/>
                <w:noProof/>
                <w:sz w:val="28"/>
                <w:szCs w:val="28"/>
              </w:rPr>
              <w:t>2.3</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Математичні методи аналізу числових рядів</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_Toc11355899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30</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00" w:history="1">
            <w:r w:rsidR="00242527" w:rsidRPr="00242527">
              <w:rPr>
                <w:rStyle w:val="a4"/>
                <w:rFonts w:ascii="Times New Roman" w:eastAsia="Calibri" w:hAnsi="Times New Roman" w:cs="Times New Roman"/>
                <w:noProof/>
                <w:sz w:val="28"/>
                <w:szCs w:val="28"/>
              </w:rPr>
              <w:t>2.3.1</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Перевірка на стаціонарність</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_Toc11355900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30</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01" w:history="1">
            <w:r w:rsidR="00242527" w:rsidRPr="00242527">
              <w:rPr>
                <w:rStyle w:val="a4"/>
                <w:rFonts w:ascii="Times New Roman" w:eastAsia="Calibri" w:hAnsi="Times New Roman" w:cs="Times New Roman"/>
                <w:noProof/>
                <w:sz w:val="28"/>
                <w:szCs w:val="28"/>
              </w:rPr>
              <w:t>2.3.2</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Сезонність та тренд</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_Toc11355901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37</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02" w:history="1">
            <w:r w:rsidR="00242527" w:rsidRPr="00242527">
              <w:rPr>
                <w:rStyle w:val="a4"/>
                <w:rFonts w:ascii="Times New Roman" w:eastAsia="Calibri" w:hAnsi="Times New Roman" w:cs="Times New Roman"/>
                <w:noProof/>
                <w:sz w:val="28"/>
                <w:szCs w:val="28"/>
                <w:lang w:val="ru-RU"/>
              </w:rPr>
              <w:t>2.3.3</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Коінтеграція</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_Toc11355902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42</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03" w:history="1">
            <w:r w:rsidR="00242527" w:rsidRPr="00242527">
              <w:rPr>
                <w:rStyle w:val="a4"/>
                <w:rFonts w:ascii="Times New Roman" w:eastAsia="Calibri" w:hAnsi="Times New Roman" w:cs="Times New Roman"/>
                <w:noProof/>
                <w:sz w:val="28"/>
                <w:szCs w:val="28"/>
                <w:lang w:val="ru-RU"/>
              </w:rPr>
              <w:t>2.3.4</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lang w:val="ru-RU"/>
              </w:rPr>
              <w:t>АКФ та ЧАКФ</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_Toc11355903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43</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04" w:history="1">
            <w:r w:rsidR="00242527" w:rsidRPr="00242527">
              <w:rPr>
                <w:rStyle w:val="a4"/>
                <w:rFonts w:ascii="Times New Roman" w:eastAsia="Calibri" w:hAnsi="Times New Roman" w:cs="Times New Roman"/>
                <w:b w:val="0"/>
                <w:noProof/>
                <w:sz w:val="28"/>
                <w:szCs w:val="28"/>
              </w:rPr>
              <w:t>2.4</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Висновки до розділу</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_Toc11355904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53</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05" w:history="1">
            <w:r w:rsidR="00242527" w:rsidRPr="00242527">
              <w:rPr>
                <w:rStyle w:val="a4"/>
                <w:rFonts w:ascii="Times New Roman" w:eastAsia="Calibri" w:hAnsi="Times New Roman" w:cs="Times New Roman"/>
                <w:b w:val="0"/>
                <w:i w:val="0"/>
                <w:noProof/>
                <w:sz w:val="28"/>
                <w:szCs w:val="28"/>
              </w:rPr>
              <w:t>РОЗДІЛ 3. ОПИС МОДЕЛЕЙ, ЇХ РЕЗУЛЬТАТИ ТА ПОРІВНЯННЯ</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_Toc11355905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54</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06" w:history="1">
            <w:r w:rsidR="00242527" w:rsidRPr="00242527">
              <w:rPr>
                <w:rStyle w:val="a4"/>
                <w:rFonts w:ascii="Times New Roman" w:eastAsia="Calibri" w:hAnsi="Times New Roman" w:cs="Times New Roman"/>
                <w:b w:val="0"/>
                <w:noProof/>
                <w:sz w:val="28"/>
                <w:szCs w:val="28"/>
              </w:rPr>
              <w:t>3.1</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Вступ</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_Toc11355906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54</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07" w:history="1">
            <w:r w:rsidR="00242527" w:rsidRPr="00242527">
              <w:rPr>
                <w:rStyle w:val="a4"/>
                <w:rFonts w:ascii="Times New Roman" w:eastAsia="Calibri" w:hAnsi="Times New Roman" w:cs="Times New Roman"/>
                <w:b w:val="0"/>
                <w:noProof/>
                <w:sz w:val="28"/>
                <w:szCs w:val="28"/>
                <w:lang w:val="ru-RU"/>
              </w:rPr>
              <w:t>3.2</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Підготовка даних для моделювання</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_Toc11355907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54</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08" w:history="1">
            <w:r w:rsidR="00242527" w:rsidRPr="00242527">
              <w:rPr>
                <w:rStyle w:val="a4"/>
                <w:rFonts w:ascii="Times New Roman" w:eastAsia="Calibri" w:hAnsi="Times New Roman" w:cs="Times New Roman"/>
                <w:b w:val="0"/>
                <w:noProof/>
                <w:sz w:val="28"/>
                <w:szCs w:val="28"/>
              </w:rPr>
              <w:t>3.3</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Моделі авторегресії</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_Toc11355908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55</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14" w:history="1">
            <w:r w:rsidR="00242527" w:rsidRPr="00242527">
              <w:rPr>
                <w:rStyle w:val="a4"/>
                <w:rFonts w:ascii="Times New Roman" w:eastAsia="Calibri" w:hAnsi="Times New Roman" w:cs="Times New Roman"/>
                <w:noProof/>
                <w:sz w:val="28"/>
                <w:szCs w:val="28"/>
              </w:rPr>
              <w:t>3.2.1</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Загальні відомості щодо авторегресійних процесів</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_Toc11355914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56</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15" w:history="1">
            <w:r w:rsidR="00242527" w:rsidRPr="00242527">
              <w:rPr>
                <w:rStyle w:val="a4"/>
                <w:rFonts w:ascii="Times New Roman" w:eastAsia="Calibri" w:hAnsi="Times New Roman" w:cs="Times New Roman"/>
                <w:noProof/>
                <w:sz w:val="28"/>
                <w:szCs w:val="28"/>
              </w:rPr>
              <w:t>3.2.2</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 xml:space="preserve">Модель </w:t>
            </w:r>
            <w:r w:rsidR="00242527" w:rsidRPr="00242527">
              <w:rPr>
                <w:rStyle w:val="a4"/>
                <w:rFonts w:ascii="Times New Roman" w:eastAsia="Calibri" w:hAnsi="Times New Roman" w:cs="Times New Roman"/>
                <w:noProof/>
                <w:sz w:val="28"/>
                <w:szCs w:val="28"/>
                <w:lang w:val="en-US"/>
              </w:rPr>
              <w:t>VAR</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_Toc11355915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59</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16" w:history="1">
            <w:r w:rsidR="00242527" w:rsidRPr="00242527">
              <w:rPr>
                <w:rStyle w:val="a4"/>
                <w:rFonts w:ascii="Times New Roman" w:eastAsia="Calibri" w:hAnsi="Times New Roman" w:cs="Times New Roman"/>
                <w:noProof/>
                <w:sz w:val="28"/>
                <w:szCs w:val="28"/>
              </w:rPr>
              <w:t>3.2.3</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 xml:space="preserve">Модель </w:t>
            </w:r>
            <w:r w:rsidR="00242527" w:rsidRPr="00242527">
              <w:rPr>
                <w:rStyle w:val="a4"/>
                <w:rFonts w:ascii="Times New Roman" w:eastAsia="Calibri" w:hAnsi="Times New Roman" w:cs="Times New Roman"/>
                <w:noProof/>
                <w:sz w:val="28"/>
                <w:szCs w:val="28"/>
                <w:lang w:val="en-US"/>
              </w:rPr>
              <w:t>VARMA</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_Toc11355916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61</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17" w:history="1">
            <w:r w:rsidR="00242527" w:rsidRPr="00242527">
              <w:rPr>
                <w:rStyle w:val="a4"/>
                <w:rFonts w:ascii="Times New Roman" w:eastAsia="Calibri" w:hAnsi="Times New Roman" w:cs="Times New Roman"/>
                <w:noProof/>
                <w:sz w:val="28"/>
                <w:szCs w:val="28"/>
              </w:rPr>
              <w:t>3.2.4</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Calibri" w:hAnsi="Times New Roman" w:cs="Times New Roman"/>
                <w:noProof/>
                <w:sz w:val="28"/>
                <w:szCs w:val="28"/>
              </w:rPr>
              <w:t xml:space="preserve">Модель </w:t>
            </w:r>
            <w:r w:rsidR="00242527" w:rsidRPr="00242527">
              <w:rPr>
                <w:rStyle w:val="a4"/>
                <w:rFonts w:ascii="Times New Roman" w:eastAsia="Calibri" w:hAnsi="Times New Roman" w:cs="Times New Roman"/>
                <w:noProof/>
                <w:sz w:val="28"/>
                <w:szCs w:val="28"/>
                <w:lang w:val="en-US"/>
              </w:rPr>
              <w:t>VEC</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_Toc11355917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62</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18" w:history="1">
            <w:r w:rsidR="00242527" w:rsidRPr="00242527">
              <w:rPr>
                <w:rStyle w:val="a4"/>
                <w:rFonts w:ascii="Times New Roman" w:eastAsia="Calibri" w:hAnsi="Times New Roman" w:cs="Times New Roman"/>
                <w:b w:val="0"/>
                <w:noProof/>
                <w:sz w:val="28"/>
                <w:szCs w:val="28"/>
              </w:rPr>
              <w:t>3.4</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Оцінки моделей</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_Toc11355918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63</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19" w:history="1">
            <w:r w:rsidR="00242527" w:rsidRPr="00242527">
              <w:rPr>
                <w:rStyle w:val="a4"/>
                <w:rFonts w:ascii="Times New Roman" w:eastAsia="Calibri" w:hAnsi="Times New Roman" w:cs="Times New Roman"/>
                <w:b w:val="0"/>
                <w:noProof/>
                <w:sz w:val="28"/>
                <w:szCs w:val="28"/>
              </w:rPr>
              <w:t>3.5</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eastAsia="Calibri" w:hAnsi="Times New Roman" w:cs="Times New Roman"/>
                <w:b w:val="0"/>
                <w:noProof/>
                <w:sz w:val="28"/>
                <w:szCs w:val="28"/>
              </w:rPr>
              <w:t>Результати програмного продукту</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_Toc11355919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65</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20" w:history="1">
            <w:r w:rsidR="00242527" w:rsidRPr="00242527">
              <w:rPr>
                <w:rStyle w:val="a4"/>
                <w:rFonts w:ascii="Times New Roman" w:hAnsi="Times New Roman" w:cs="Times New Roman"/>
                <w:b w:val="0"/>
                <w:i w:val="0"/>
                <w:noProof/>
                <w:sz w:val="28"/>
                <w:szCs w:val="28"/>
              </w:rPr>
              <w:t>РОЗДІЛ 4 ФУНКЦІОНАЛЬНО-ВАРТІСНИЙ АНАЛІЗ ПРОГРАМНОГО ПРОДУКТУ</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_Toc11355920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71</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21" w:history="1">
            <w:r w:rsidR="00242527" w:rsidRPr="00242527">
              <w:rPr>
                <w:rStyle w:val="a4"/>
                <w:rFonts w:ascii="Times New Roman" w:hAnsi="Times New Roman" w:cs="Times New Roman"/>
                <w:b w:val="0"/>
                <w:noProof/>
                <w:sz w:val="28"/>
                <w:szCs w:val="28"/>
              </w:rPr>
              <w:t>4.1</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Постановка задачі техніко-економічного аналізу</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_Toc11355921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71</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22" w:history="1">
            <w:r w:rsidR="00242527" w:rsidRPr="00242527">
              <w:rPr>
                <w:rStyle w:val="a4"/>
                <w:rFonts w:ascii="Times New Roman" w:eastAsia="Times New Roman" w:hAnsi="Times New Roman" w:cs="Times New Roman"/>
                <w:noProof/>
                <w:sz w:val="28"/>
                <w:szCs w:val="28"/>
              </w:rPr>
              <w:t>4.1.1</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Times New Roman" w:hAnsi="Times New Roman" w:cs="Times New Roman"/>
                <w:noProof/>
                <w:sz w:val="28"/>
                <w:szCs w:val="28"/>
              </w:rPr>
              <w:t>Обґрунтування функцій програмного продукту</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_Toc11355922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72</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23" w:history="1">
            <w:r w:rsidR="00242527" w:rsidRPr="00242527">
              <w:rPr>
                <w:rStyle w:val="a4"/>
                <w:rFonts w:ascii="Times New Roman" w:eastAsia="Times New Roman" w:hAnsi="Times New Roman" w:cs="Times New Roman"/>
                <w:noProof/>
                <w:sz w:val="28"/>
                <w:szCs w:val="28"/>
              </w:rPr>
              <w:t>4.1.2</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Times New Roman" w:hAnsi="Times New Roman" w:cs="Times New Roman"/>
                <w:noProof/>
                <w:sz w:val="28"/>
                <w:szCs w:val="28"/>
              </w:rPr>
              <w:t>Варіанти реалізації основних функцій</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_Toc11355923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72</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24" w:history="1">
            <w:r w:rsidR="00242527" w:rsidRPr="00242527">
              <w:rPr>
                <w:rStyle w:val="a4"/>
                <w:rFonts w:ascii="Times New Roman" w:hAnsi="Times New Roman" w:cs="Times New Roman"/>
                <w:b w:val="0"/>
                <w:noProof/>
                <w:sz w:val="28"/>
                <w:szCs w:val="28"/>
              </w:rPr>
              <w:t>4.2</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Обґрунтування системи параметрів ПП</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_Toc11355924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75</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25" w:history="1">
            <w:r w:rsidR="00242527" w:rsidRPr="00242527">
              <w:rPr>
                <w:rStyle w:val="a4"/>
                <w:rFonts w:ascii="Times New Roman" w:eastAsia="Times New Roman" w:hAnsi="Times New Roman" w:cs="Times New Roman"/>
                <w:noProof/>
                <w:sz w:val="28"/>
                <w:szCs w:val="28"/>
              </w:rPr>
              <w:t>4.2.1</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Times New Roman" w:hAnsi="Times New Roman" w:cs="Times New Roman"/>
                <w:noProof/>
                <w:sz w:val="28"/>
                <w:szCs w:val="28"/>
              </w:rPr>
              <w:t>Опис параметрів</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_Toc11355925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75</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26" w:history="1">
            <w:r w:rsidR="00242527" w:rsidRPr="00242527">
              <w:rPr>
                <w:rStyle w:val="a4"/>
                <w:rFonts w:ascii="Times New Roman" w:eastAsia="Times New Roman" w:hAnsi="Times New Roman" w:cs="Times New Roman"/>
                <w:noProof/>
                <w:sz w:val="28"/>
                <w:szCs w:val="28"/>
              </w:rPr>
              <w:t>4.2.2</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Times New Roman" w:hAnsi="Times New Roman" w:cs="Times New Roman"/>
                <w:noProof/>
                <w:sz w:val="28"/>
                <w:szCs w:val="28"/>
              </w:rPr>
              <w:t>Кількісна оцінка параметрів</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_Toc11355926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75</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31"/>
            <w:tabs>
              <w:tab w:val="left" w:pos="1400"/>
              <w:tab w:val="right" w:leader="dot" w:pos="9345"/>
            </w:tabs>
            <w:spacing w:line="360" w:lineRule="auto"/>
            <w:rPr>
              <w:rFonts w:ascii="Times New Roman" w:eastAsiaTheme="minorEastAsia" w:hAnsi="Times New Roman" w:cs="Times New Roman"/>
              <w:noProof/>
              <w:sz w:val="28"/>
              <w:szCs w:val="28"/>
              <w:lang w:eastAsia="uk-UA"/>
            </w:rPr>
          </w:pPr>
          <w:hyperlink w:anchor="_Toc11355927" w:history="1">
            <w:r w:rsidR="00242527" w:rsidRPr="00242527">
              <w:rPr>
                <w:rStyle w:val="a4"/>
                <w:rFonts w:ascii="Times New Roman" w:eastAsia="Times New Roman" w:hAnsi="Times New Roman" w:cs="Times New Roman"/>
                <w:noProof/>
                <w:sz w:val="28"/>
                <w:szCs w:val="28"/>
              </w:rPr>
              <w:t>4.2.3</w:t>
            </w:r>
            <w:r w:rsidR="00242527" w:rsidRPr="00242527">
              <w:rPr>
                <w:rFonts w:ascii="Times New Roman" w:eastAsiaTheme="minorEastAsia" w:hAnsi="Times New Roman" w:cs="Times New Roman"/>
                <w:noProof/>
                <w:sz w:val="28"/>
                <w:szCs w:val="28"/>
                <w:lang w:eastAsia="uk-UA"/>
              </w:rPr>
              <w:tab/>
            </w:r>
            <w:r w:rsidR="00242527" w:rsidRPr="00242527">
              <w:rPr>
                <w:rStyle w:val="a4"/>
                <w:rFonts w:ascii="Times New Roman" w:eastAsia="Times New Roman" w:hAnsi="Times New Roman" w:cs="Times New Roman"/>
                <w:noProof/>
                <w:sz w:val="28"/>
                <w:szCs w:val="28"/>
              </w:rPr>
              <w:t>Аналіз експертного оцінювання параметрів</w:t>
            </w:r>
            <w:r w:rsidR="00242527" w:rsidRPr="00242527">
              <w:rPr>
                <w:rFonts w:ascii="Times New Roman" w:hAnsi="Times New Roman" w:cs="Times New Roman"/>
                <w:noProof/>
                <w:webHidden/>
                <w:sz w:val="28"/>
                <w:szCs w:val="28"/>
              </w:rPr>
              <w:tab/>
            </w:r>
            <w:r w:rsidR="00242527" w:rsidRPr="00242527">
              <w:rPr>
                <w:rFonts w:ascii="Times New Roman" w:hAnsi="Times New Roman" w:cs="Times New Roman"/>
                <w:noProof/>
                <w:webHidden/>
                <w:sz w:val="28"/>
                <w:szCs w:val="28"/>
              </w:rPr>
              <w:fldChar w:fldCharType="begin"/>
            </w:r>
            <w:r w:rsidR="00242527" w:rsidRPr="00242527">
              <w:rPr>
                <w:rFonts w:ascii="Times New Roman" w:hAnsi="Times New Roman" w:cs="Times New Roman"/>
                <w:noProof/>
                <w:webHidden/>
                <w:sz w:val="28"/>
                <w:szCs w:val="28"/>
              </w:rPr>
              <w:instrText xml:space="preserve"> PAGEREF _Toc11355927 \h </w:instrText>
            </w:r>
            <w:r w:rsidR="00242527" w:rsidRPr="00242527">
              <w:rPr>
                <w:rFonts w:ascii="Times New Roman" w:hAnsi="Times New Roman" w:cs="Times New Roman"/>
                <w:noProof/>
                <w:webHidden/>
                <w:sz w:val="28"/>
                <w:szCs w:val="28"/>
              </w:rPr>
            </w:r>
            <w:r w:rsidR="00242527" w:rsidRPr="00242527">
              <w:rPr>
                <w:rFonts w:ascii="Times New Roman" w:hAnsi="Times New Roman" w:cs="Times New Roman"/>
                <w:noProof/>
                <w:webHidden/>
                <w:sz w:val="28"/>
                <w:szCs w:val="28"/>
              </w:rPr>
              <w:fldChar w:fldCharType="separate"/>
            </w:r>
            <w:r w:rsidR="00242527" w:rsidRPr="00242527">
              <w:rPr>
                <w:rFonts w:ascii="Times New Roman" w:hAnsi="Times New Roman" w:cs="Times New Roman"/>
                <w:noProof/>
                <w:webHidden/>
                <w:sz w:val="28"/>
                <w:szCs w:val="28"/>
              </w:rPr>
              <w:t>78</w:t>
            </w:r>
            <w:r w:rsidR="00242527" w:rsidRPr="00242527">
              <w:rPr>
                <w:rFonts w:ascii="Times New Roman" w:hAnsi="Times New Roman" w:cs="Times New Roman"/>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28" w:history="1">
            <w:r w:rsidR="00242527" w:rsidRPr="00242527">
              <w:rPr>
                <w:rStyle w:val="a4"/>
                <w:rFonts w:ascii="Times New Roman" w:hAnsi="Times New Roman" w:cs="Times New Roman"/>
                <w:b w:val="0"/>
                <w:noProof/>
                <w:sz w:val="28"/>
                <w:szCs w:val="28"/>
              </w:rPr>
              <w:t>4.3</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Аналіз рівня якості варіантів реалізації функцій</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_Toc11355928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83</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29" w:history="1">
            <w:r w:rsidR="00242527" w:rsidRPr="00242527">
              <w:rPr>
                <w:rStyle w:val="a4"/>
                <w:rFonts w:ascii="Times New Roman" w:hAnsi="Times New Roman" w:cs="Times New Roman"/>
                <w:b w:val="0"/>
                <w:noProof/>
                <w:sz w:val="28"/>
                <w:szCs w:val="28"/>
              </w:rPr>
              <w:t>4.4</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Економічний аналіз варіантів розробки ПП</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_Toc11355929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84</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30" w:history="1">
            <w:r w:rsidR="00242527" w:rsidRPr="00242527">
              <w:rPr>
                <w:rStyle w:val="a4"/>
                <w:rFonts w:ascii="Times New Roman" w:hAnsi="Times New Roman" w:cs="Times New Roman"/>
                <w:b w:val="0"/>
                <w:noProof/>
                <w:sz w:val="28"/>
                <w:szCs w:val="28"/>
              </w:rPr>
              <w:t>4.5</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Вибір кращого варіанта ПП техніко-економічного рівня</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_Toc11355930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89</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21"/>
            <w:tabs>
              <w:tab w:val="left" w:pos="840"/>
            </w:tabs>
            <w:rPr>
              <w:rFonts w:ascii="Times New Roman" w:eastAsiaTheme="minorEastAsia" w:hAnsi="Times New Roman" w:cs="Times New Roman"/>
              <w:b w:val="0"/>
              <w:bCs w:val="0"/>
              <w:noProof/>
              <w:sz w:val="28"/>
              <w:szCs w:val="28"/>
              <w:lang w:eastAsia="uk-UA"/>
            </w:rPr>
          </w:pPr>
          <w:hyperlink w:anchor="_Toc11355931" w:history="1">
            <w:r w:rsidR="00242527" w:rsidRPr="00242527">
              <w:rPr>
                <w:rStyle w:val="a4"/>
                <w:rFonts w:ascii="Times New Roman" w:hAnsi="Times New Roman" w:cs="Times New Roman"/>
                <w:b w:val="0"/>
                <w:noProof/>
                <w:sz w:val="28"/>
                <w:szCs w:val="28"/>
              </w:rPr>
              <w:t>4.6</w:t>
            </w:r>
            <w:r w:rsidR="00242527" w:rsidRPr="00242527">
              <w:rPr>
                <w:rFonts w:ascii="Times New Roman" w:eastAsiaTheme="minorEastAsia" w:hAnsi="Times New Roman" w:cs="Times New Roman"/>
                <w:b w:val="0"/>
                <w:bCs w:val="0"/>
                <w:noProof/>
                <w:sz w:val="28"/>
                <w:szCs w:val="28"/>
                <w:lang w:eastAsia="uk-UA"/>
              </w:rPr>
              <w:tab/>
            </w:r>
            <w:r w:rsidR="00242527" w:rsidRPr="00242527">
              <w:rPr>
                <w:rStyle w:val="a4"/>
                <w:rFonts w:ascii="Times New Roman" w:hAnsi="Times New Roman" w:cs="Times New Roman"/>
                <w:b w:val="0"/>
                <w:noProof/>
                <w:sz w:val="28"/>
                <w:szCs w:val="28"/>
              </w:rPr>
              <w:t>Висновки до розділу</w:t>
            </w:r>
            <w:r w:rsidR="00242527" w:rsidRPr="00242527">
              <w:rPr>
                <w:rFonts w:ascii="Times New Roman" w:hAnsi="Times New Roman" w:cs="Times New Roman"/>
                <w:b w:val="0"/>
                <w:noProof/>
                <w:webHidden/>
                <w:sz w:val="28"/>
                <w:szCs w:val="28"/>
              </w:rPr>
              <w:tab/>
            </w:r>
            <w:r w:rsidR="00242527" w:rsidRPr="00242527">
              <w:rPr>
                <w:rFonts w:ascii="Times New Roman" w:hAnsi="Times New Roman" w:cs="Times New Roman"/>
                <w:b w:val="0"/>
                <w:noProof/>
                <w:webHidden/>
                <w:sz w:val="28"/>
                <w:szCs w:val="28"/>
              </w:rPr>
              <w:fldChar w:fldCharType="begin"/>
            </w:r>
            <w:r w:rsidR="00242527" w:rsidRPr="00242527">
              <w:rPr>
                <w:rFonts w:ascii="Times New Roman" w:hAnsi="Times New Roman" w:cs="Times New Roman"/>
                <w:b w:val="0"/>
                <w:noProof/>
                <w:webHidden/>
                <w:sz w:val="28"/>
                <w:szCs w:val="28"/>
              </w:rPr>
              <w:instrText xml:space="preserve"> PAGEREF _Toc11355931 \h </w:instrText>
            </w:r>
            <w:r w:rsidR="00242527" w:rsidRPr="00242527">
              <w:rPr>
                <w:rFonts w:ascii="Times New Roman" w:hAnsi="Times New Roman" w:cs="Times New Roman"/>
                <w:b w:val="0"/>
                <w:noProof/>
                <w:webHidden/>
                <w:sz w:val="28"/>
                <w:szCs w:val="28"/>
              </w:rPr>
            </w:r>
            <w:r w:rsidR="00242527" w:rsidRPr="00242527">
              <w:rPr>
                <w:rFonts w:ascii="Times New Roman" w:hAnsi="Times New Roman" w:cs="Times New Roman"/>
                <w:b w:val="0"/>
                <w:noProof/>
                <w:webHidden/>
                <w:sz w:val="28"/>
                <w:szCs w:val="28"/>
              </w:rPr>
              <w:fldChar w:fldCharType="separate"/>
            </w:r>
            <w:r w:rsidR="00242527" w:rsidRPr="00242527">
              <w:rPr>
                <w:rFonts w:ascii="Times New Roman" w:hAnsi="Times New Roman" w:cs="Times New Roman"/>
                <w:b w:val="0"/>
                <w:noProof/>
                <w:webHidden/>
                <w:sz w:val="28"/>
                <w:szCs w:val="28"/>
              </w:rPr>
              <w:t>90</w:t>
            </w:r>
            <w:r w:rsidR="00242527" w:rsidRPr="00242527">
              <w:rPr>
                <w:rFonts w:ascii="Times New Roman" w:hAnsi="Times New Roman" w:cs="Times New Roman"/>
                <w:b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32" w:history="1">
            <w:r w:rsidR="00242527" w:rsidRPr="00242527">
              <w:rPr>
                <w:rStyle w:val="a4"/>
                <w:rFonts w:ascii="Times New Roman" w:eastAsia="Calibri" w:hAnsi="Times New Roman" w:cs="Times New Roman"/>
                <w:b w:val="0"/>
                <w:i w:val="0"/>
                <w:noProof/>
                <w:sz w:val="28"/>
                <w:szCs w:val="28"/>
              </w:rPr>
              <w:t>ВИСНОВКИ</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_Toc11355932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92</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33" w:history="1">
            <w:r w:rsidR="00242527" w:rsidRPr="00242527">
              <w:rPr>
                <w:rStyle w:val="a4"/>
                <w:rFonts w:ascii="Times New Roman" w:eastAsia="Calibri" w:hAnsi="Times New Roman" w:cs="Times New Roman"/>
                <w:b w:val="0"/>
                <w:i w:val="0"/>
                <w:noProof/>
                <w:sz w:val="28"/>
                <w:szCs w:val="28"/>
              </w:rPr>
              <w:t>ПЕРЕЛІК ДЖЕРЕЛ ПОСИЛАННЯ</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_Toc11355933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94</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34" w:history="1">
            <w:r w:rsidR="00242527" w:rsidRPr="00242527">
              <w:rPr>
                <w:rStyle w:val="a4"/>
                <w:rFonts w:ascii="Times New Roman" w:eastAsia="Calibri" w:hAnsi="Times New Roman" w:cs="Times New Roman"/>
                <w:b w:val="0"/>
                <w:i w:val="0"/>
                <w:noProof/>
                <w:sz w:val="28"/>
                <w:szCs w:val="28"/>
              </w:rPr>
              <w:t>ДОДАТОК А</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_Toc11355934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96</w:t>
            </w:r>
            <w:r w:rsidR="00242527" w:rsidRPr="00242527">
              <w:rPr>
                <w:rFonts w:ascii="Times New Roman" w:hAnsi="Times New Roman" w:cs="Times New Roman"/>
                <w:b w:val="0"/>
                <w:i w:val="0"/>
                <w:noProof/>
                <w:webHidden/>
                <w:sz w:val="28"/>
                <w:szCs w:val="28"/>
              </w:rPr>
              <w:fldChar w:fldCharType="end"/>
            </w:r>
          </w:hyperlink>
        </w:p>
        <w:p w:rsidR="00242527" w:rsidRPr="00242527" w:rsidRDefault="0019609B" w:rsidP="00242527">
          <w:pPr>
            <w:pStyle w:val="11"/>
            <w:tabs>
              <w:tab w:val="right" w:leader="dot" w:pos="9345"/>
            </w:tabs>
            <w:spacing w:line="360" w:lineRule="auto"/>
            <w:rPr>
              <w:rFonts w:ascii="Times New Roman" w:eastAsiaTheme="minorEastAsia" w:hAnsi="Times New Roman" w:cs="Times New Roman"/>
              <w:b w:val="0"/>
              <w:bCs w:val="0"/>
              <w:i w:val="0"/>
              <w:iCs w:val="0"/>
              <w:noProof/>
              <w:sz w:val="28"/>
              <w:szCs w:val="28"/>
              <w:lang w:eastAsia="uk-UA"/>
            </w:rPr>
          </w:pPr>
          <w:hyperlink w:anchor="_Toc11355935" w:history="1">
            <w:r w:rsidR="00242527" w:rsidRPr="00242527">
              <w:rPr>
                <w:rStyle w:val="a4"/>
                <w:rFonts w:ascii="Times New Roman" w:eastAsia="Calibri" w:hAnsi="Times New Roman" w:cs="Times New Roman"/>
                <w:b w:val="0"/>
                <w:i w:val="0"/>
                <w:noProof/>
                <w:sz w:val="28"/>
                <w:szCs w:val="28"/>
              </w:rPr>
              <w:t>ДОДАТОК Б</w:t>
            </w:r>
            <w:r w:rsidR="00242527" w:rsidRPr="00242527">
              <w:rPr>
                <w:rFonts w:ascii="Times New Roman" w:hAnsi="Times New Roman" w:cs="Times New Roman"/>
                <w:b w:val="0"/>
                <w:i w:val="0"/>
                <w:noProof/>
                <w:webHidden/>
                <w:sz w:val="28"/>
                <w:szCs w:val="28"/>
              </w:rPr>
              <w:tab/>
            </w:r>
            <w:r w:rsidR="00242527" w:rsidRPr="00242527">
              <w:rPr>
                <w:rFonts w:ascii="Times New Roman" w:hAnsi="Times New Roman" w:cs="Times New Roman"/>
                <w:b w:val="0"/>
                <w:i w:val="0"/>
                <w:noProof/>
                <w:webHidden/>
                <w:sz w:val="28"/>
                <w:szCs w:val="28"/>
              </w:rPr>
              <w:fldChar w:fldCharType="begin"/>
            </w:r>
            <w:r w:rsidR="00242527" w:rsidRPr="00242527">
              <w:rPr>
                <w:rFonts w:ascii="Times New Roman" w:hAnsi="Times New Roman" w:cs="Times New Roman"/>
                <w:b w:val="0"/>
                <w:i w:val="0"/>
                <w:noProof/>
                <w:webHidden/>
                <w:sz w:val="28"/>
                <w:szCs w:val="28"/>
              </w:rPr>
              <w:instrText xml:space="preserve"> PAGEREF _Toc11355935 \h </w:instrText>
            </w:r>
            <w:r w:rsidR="00242527" w:rsidRPr="00242527">
              <w:rPr>
                <w:rFonts w:ascii="Times New Roman" w:hAnsi="Times New Roman" w:cs="Times New Roman"/>
                <w:b w:val="0"/>
                <w:i w:val="0"/>
                <w:noProof/>
                <w:webHidden/>
                <w:sz w:val="28"/>
                <w:szCs w:val="28"/>
              </w:rPr>
            </w:r>
            <w:r w:rsidR="00242527" w:rsidRPr="00242527">
              <w:rPr>
                <w:rFonts w:ascii="Times New Roman" w:hAnsi="Times New Roman" w:cs="Times New Roman"/>
                <w:b w:val="0"/>
                <w:i w:val="0"/>
                <w:noProof/>
                <w:webHidden/>
                <w:sz w:val="28"/>
                <w:szCs w:val="28"/>
              </w:rPr>
              <w:fldChar w:fldCharType="separate"/>
            </w:r>
            <w:r w:rsidR="00242527" w:rsidRPr="00242527">
              <w:rPr>
                <w:rFonts w:ascii="Times New Roman" w:hAnsi="Times New Roman" w:cs="Times New Roman"/>
                <w:b w:val="0"/>
                <w:i w:val="0"/>
                <w:noProof/>
                <w:webHidden/>
                <w:sz w:val="28"/>
                <w:szCs w:val="28"/>
              </w:rPr>
              <w:t>111</w:t>
            </w:r>
            <w:r w:rsidR="00242527" w:rsidRPr="00242527">
              <w:rPr>
                <w:rFonts w:ascii="Times New Roman" w:hAnsi="Times New Roman" w:cs="Times New Roman"/>
                <w:b w:val="0"/>
                <w:i w:val="0"/>
                <w:noProof/>
                <w:webHidden/>
                <w:sz w:val="28"/>
                <w:szCs w:val="28"/>
              </w:rPr>
              <w:fldChar w:fldCharType="end"/>
            </w:r>
          </w:hyperlink>
        </w:p>
        <w:p w:rsidR="001349D2" w:rsidRPr="00962792" w:rsidRDefault="001349D2" w:rsidP="00242527">
          <w:pPr>
            <w:spacing w:line="360" w:lineRule="auto"/>
            <w:rPr>
              <w:sz w:val="28"/>
              <w:szCs w:val="28"/>
            </w:rPr>
          </w:pPr>
          <w:r w:rsidRPr="00242527">
            <w:rPr>
              <w:bCs/>
              <w:sz w:val="28"/>
              <w:szCs w:val="28"/>
            </w:rPr>
            <w:fldChar w:fldCharType="end"/>
          </w:r>
        </w:p>
      </w:sdtContent>
    </w:sdt>
    <w:p w:rsidR="009104F5" w:rsidRPr="001349D2" w:rsidRDefault="009104F5">
      <w:pPr>
        <w:spacing w:after="160" w:line="259" w:lineRule="auto"/>
        <w:ind w:firstLine="0"/>
        <w:jc w:val="left"/>
        <w:rPr>
          <w:rFonts w:eastAsia="Calibri"/>
          <w:b/>
          <w:sz w:val="28"/>
          <w:szCs w:val="28"/>
          <w:lang w:val="ru-RU"/>
        </w:rPr>
      </w:pPr>
      <w:r>
        <w:rPr>
          <w:rFonts w:eastAsia="Calibri"/>
          <w:b/>
          <w:sz w:val="28"/>
          <w:szCs w:val="28"/>
        </w:rPr>
        <w:br w:type="page"/>
      </w:r>
    </w:p>
    <w:p w:rsidR="009104F5" w:rsidRDefault="001349D2" w:rsidP="00E0743A">
      <w:pPr>
        <w:pStyle w:val="a3"/>
        <w:spacing w:line="360" w:lineRule="auto"/>
        <w:outlineLvl w:val="0"/>
        <w:rPr>
          <w:rFonts w:eastAsia="Calibri"/>
        </w:rPr>
      </w:pPr>
      <w:bookmarkStart w:id="1" w:name="_Toc11355887"/>
      <w:r w:rsidRPr="001349D2">
        <w:rPr>
          <w:rFonts w:eastAsia="Calibri"/>
        </w:rPr>
        <w:lastRenderedPageBreak/>
        <w:t>ПЕРЕЛІК УМОВНИХ СКОРОЧЕНЬ</w:t>
      </w:r>
      <w:bookmarkEnd w:id="1"/>
    </w:p>
    <w:p w:rsidR="00735769" w:rsidRDefault="00735769" w:rsidP="00E0743A">
      <w:pPr>
        <w:tabs>
          <w:tab w:val="left" w:pos="0"/>
        </w:tabs>
        <w:spacing w:line="360" w:lineRule="auto"/>
        <w:ind w:firstLine="0"/>
        <w:rPr>
          <w:rFonts w:eastAsia="Calibri"/>
          <w:sz w:val="28"/>
          <w:szCs w:val="28"/>
        </w:rPr>
      </w:pPr>
    </w:p>
    <w:p w:rsidR="00E0743A" w:rsidRPr="00E0743A" w:rsidRDefault="00E0743A" w:rsidP="001E320B">
      <w:pPr>
        <w:tabs>
          <w:tab w:val="left" w:pos="0"/>
        </w:tabs>
        <w:spacing w:line="360" w:lineRule="auto"/>
        <w:ind w:firstLine="709"/>
        <w:rPr>
          <w:rFonts w:eastAsia="Calibri"/>
          <w:sz w:val="28"/>
          <w:szCs w:val="28"/>
        </w:rPr>
      </w:pPr>
      <w:r>
        <w:rPr>
          <w:rFonts w:eastAsia="Calibri"/>
          <w:sz w:val="28"/>
          <w:szCs w:val="28"/>
        </w:rPr>
        <w:t>АКФ – автокореляційна функція</w:t>
      </w:r>
    </w:p>
    <w:p w:rsidR="00E0743A" w:rsidRPr="00E206E4" w:rsidRDefault="00E206E4" w:rsidP="001E320B">
      <w:pPr>
        <w:tabs>
          <w:tab w:val="left" w:pos="0"/>
        </w:tabs>
        <w:spacing w:line="360" w:lineRule="auto"/>
        <w:ind w:firstLine="709"/>
        <w:rPr>
          <w:rFonts w:eastAsia="Calibri"/>
          <w:sz w:val="28"/>
          <w:szCs w:val="28"/>
        </w:rPr>
      </w:pPr>
      <w:r>
        <w:rPr>
          <w:rFonts w:eastAsia="Calibri"/>
          <w:sz w:val="28"/>
          <w:szCs w:val="28"/>
        </w:rPr>
        <w:t>ЧАКФ – часткова автокореляційна функція</w:t>
      </w:r>
    </w:p>
    <w:p w:rsidR="00E0743A" w:rsidRDefault="00E0743A" w:rsidP="001E320B">
      <w:pPr>
        <w:tabs>
          <w:tab w:val="left" w:pos="0"/>
        </w:tabs>
        <w:spacing w:line="360" w:lineRule="auto"/>
        <w:ind w:firstLine="709"/>
        <w:rPr>
          <w:rFonts w:eastAsia="Calibri"/>
          <w:sz w:val="28"/>
          <w:szCs w:val="28"/>
        </w:rPr>
      </w:pPr>
      <w:r>
        <w:rPr>
          <w:rFonts w:eastAsia="Calibri"/>
          <w:sz w:val="28"/>
          <w:szCs w:val="28"/>
          <w:lang w:val="en-US"/>
        </w:rPr>
        <w:t>VAR</w:t>
      </w:r>
      <w:r w:rsidR="001E320B">
        <w:rPr>
          <w:rFonts w:eastAsia="Calibri"/>
          <w:sz w:val="28"/>
          <w:szCs w:val="28"/>
        </w:rPr>
        <w:t xml:space="preserve"> </w:t>
      </w:r>
      <w:r>
        <w:rPr>
          <w:rFonts w:eastAsia="Calibri"/>
          <w:sz w:val="28"/>
          <w:szCs w:val="28"/>
        </w:rPr>
        <w:t>– векторна авторегресія</w:t>
      </w:r>
    </w:p>
    <w:p w:rsidR="00B02508" w:rsidRPr="00B02508" w:rsidRDefault="001E320B" w:rsidP="001E320B">
      <w:pPr>
        <w:tabs>
          <w:tab w:val="left" w:pos="0"/>
        </w:tabs>
        <w:spacing w:line="360" w:lineRule="auto"/>
        <w:ind w:firstLine="709"/>
        <w:rPr>
          <w:rFonts w:eastAsia="Calibri"/>
          <w:sz w:val="28"/>
          <w:szCs w:val="28"/>
        </w:rPr>
      </w:pPr>
      <w:r>
        <w:rPr>
          <w:rFonts w:eastAsia="Calibri"/>
          <w:sz w:val="28"/>
          <w:szCs w:val="28"/>
          <w:lang w:val="en-US"/>
        </w:rPr>
        <w:t>VARMA</w:t>
      </w:r>
      <w:r w:rsidRPr="00323315">
        <w:rPr>
          <w:rFonts w:eastAsia="Calibri"/>
          <w:sz w:val="28"/>
          <w:szCs w:val="28"/>
          <w:lang w:val="ru-RU"/>
        </w:rPr>
        <w:t xml:space="preserve"> </w:t>
      </w:r>
      <w:r w:rsidR="00B02508" w:rsidRPr="00323315">
        <w:rPr>
          <w:rFonts w:eastAsia="Calibri"/>
          <w:sz w:val="28"/>
          <w:szCs w:val="28"/>
          <w:lang w:val="ru-RU"/>
        </w:rPr>
        <w:t xml:space="preserve">– </w:t>
      </w:r>
      <w:r w:rsidR="00B02508">
        <w:rPr>
          <w:rFonts w:eastAsia="Calibri"/>
          <w:sz w:val="28"/>
          <w:szCs w:val="28"/>
        </w:rPr>
        <w:t>векторна авторегресія з ковзним середнім</w:t>
      </w:r>
    </w:p>
    <w:p w:rsidR="001349D2" w:rsidRDefault="00E0743A" w:rsidP="001E320B">
      <w:pPr>
        <w:tabs>
          <w:tab w:val="left" w:pos="0"/>
        </w:tabs>
        <w:spacing w:line="360" w:lineRule="auto"/>
        <w:ind w:firstLine="709"/>
        <w:rPr>
          <w:rFonts w:eastAsia="Calibri"/>
          <w:sz w:val="28"/>
          <w:szCs w:val="28"/>
        </w:rPr>
      </w:pPr>
      <w:r>
        <w:rPr>
          <w:rFonts w:eastAsia="Calibri"/>
          <w:sz w:val="28"/>
          <w:szCs w:val="28"/>
          <w:lang w:val="en-US"/>
        </w:rPr>
        <w:t>VECM</w:t>
      </w:r>
      <w:r w:rsidR="001349D2" w:rsidRPr="00323315">
        <w:rPr>
          <w:rFonts w:eastAsia="Calibri"/>
          <w:sz w:val="28"/>
          <w:szCs w:val="28"/>
          <w:lang w:val="ru-RU"/>
        </w:rPr>
        <w:t xml:space="preserve"> </w:t>
      </w:r>
      <w:r>
        <w:rPr>
          <w:rFonts w:eastAsia="Calibri"/>
          <w:sz w:val="28"/>
          <w:szCs w:val="28"/>
        </w:rPr>
        <w:t>– векторна модель корегування помилок</w:t>
      </w:r>
    </w:p>
    <w:p w:rsidR="008462AB" w:rsidRDefault="008462AB" w:rsidP="001E320B">
      <w:pPr>
        <w:tabs>
          <w:tab w:val="left" w:pos="0"/>
        </w:tabs>
        <w:spacing w:line="360" w:lineRule="auto"/>
        <w:ind w:firstLine="709"/>
        <w:rPr>
          <w:rFonts w:eastAsia="Calibri"/>
          <w:sz w:val="28"/>
          <w:szCs w:val="28"/>
        </w:rPr>
      </w:pPr>
      <w:r>
        <w:rPr>
          <w:rFonts w:eastAsia="Calibri"/>
          <w:sz w:val="28"/>
          <w:szCs w:val="28"/>
        </w:rPr>
        <w:t xml:space="preserve">ВВП - </w:t>
      </w:r>
      <w:r w:rsidRPr="008462AB">
        <w:rPr>
          <w:rFonts w:eastAsia="Calibri"/>
          <w:sz w:val="28"/>
          <w:szCs w:val="28"/>
        </w:rPr>
        <w:t>валовий внутрішній продукт</w:t>
      </w:r>
    </w:p>
    <w:p w:rsidR="008462AB" w:rsidRDefault="008462AB" w:rsidP="001E320B">
      <w:pPr>
        <w:tabs>
          <w:tab w:val="left" w:pos="0"/>
        </w:tabs>
        <w:spacing w:line="360" w:lineRule="auto"/>
        <w:ind w:firstLine="709"/>
        <w:rPr>
          <w:rFonts w:eastAsia="Calibri"/>
          <w:sz w:val="28"/>
          <w:szCs w:val="28"/>
        </w:rPr>
      </w:pPr>
      <w:r>
        <w:rPr>
          <w:rFonts w:eastAsia="Calibri"/>
          <w:sz w:val="28"/>
          <w:szCs w:val="28"/>
          <w:lang w:val="en-US"/>
        </w:rPr>
        <w:t>CPI</w:t>
      </w:r>
      <w:r w:rsidR="00B52574" w:rsidRPr="00323315">
        <w:rPr>
          <w:rFonts w:eastAsia="Calibri"/>
          <w:sz w:val="28"/>
          <w:szCs w:val="28"/>
        </w:rPr>
        <w:t xml:space="preserve"> – </w:t>
      </w:r>
      <w:r w:rsidR="00B52574">
        <w:rPr>
          <w:rFonts w:eastAsia="Calibri"/>
          <w:sz w:val="28"/>
          <w:szCs w:val="28"/>
        </w:rPr>
        <w:t>індекс споживчих цін</w:t>
      </w:r>
    </w:p>
    <w:p w:rsidR="00B52574" w:rsidRPr="00B52574" w:rsidRDefault="001E320B" w:rsidP="001E320B">
      <w:pPr>
        <w:tabs>
          <w:tab w:val="left" w:pos="0"/>
        </w:tabs>
        <w:spacing w:line="360" w:lineRule="auto"/>
        <w:ind w:firstLine="709"/>
        <w:rPr>
          <w:rFonts w:eastAsia="Calibri"/>
          <w:sz w:val="28"/>
          <w:szCs w:val="28"/>
        </w:rPr>
      </w:pPr>
      <w:r>
        <w:rPr>
          <w:rFonts w:eastAsia="Calibri"/>
          <w:sz w:val="28"/>
          <w:szCs w:val="28"/>
          <w:lang w:val="en-US"/>
        </w:rPr>
        <w:t>UR</w:t>
      </w:r>
      <w:r w:rsidR="00B52574" w:rsidRPr="00323315">
        <w:rPr>
          <w:rFonts w:eastAsia="Calibri"/>
          <w:sz w:val="28"/>
          <w:szCs w:val="28"/>
        </w:rPr>
        <w:t xml:space="preserve"> – </w:t>
      </w:r>
      <w:r w:rsidR="00B52574" w:rsidRPr="00B52574">
        <w:rPr>
          <w:rFonts w:eastAsia="Calibri"/>
          <w:sz w:val="28"/>
          <w:szCs w:val="28"/>
        </w:rPr>
        <w:t>рівень безробіття</w:t>
      </w:r>
    </w:p>
    <w:p w:rsidR="00E206E4" w:rsidRDefault="00E206E4">
      <w:pPr>
        <w:spacing w:after="160" w:line="259" w:lineRule="auto"/>
        <w:ind w:firstLine="0"/>
        <w:jc w:val="left"/>
        <w:rPr>
          <w:rFonts w:eastAsia="Calibri"/>
          <w:sz w:val="28"/>
          <w:szCs w:val="28"/>
        </w:rPr>
      </w:pPr>
      <w:r>
        <w:rPr>
          <w:rFonts w:eastAsia="Calibri"/>
          <w:sz w:val="28"/>
          <w:szCs w:val="28"/>
        </w:rPr>
        <w:br w:type="page"/>
      </w:r>
    </w:p>
    <w:p w:rsidR="00E206E4" w:rsidRPr="008462AB" w:rsidRDefault="00E206E4" w:rsidP="00E206E4">
      <w:pPr>
        <w:pStyle w:val="a3"/>
        <w:spacing w:line="360" w:lineRule="auto"/>
        <w:outlineLvl w:val="0"/>
        <w:rPr>
          <w:rFonts w:eastAsia="Calibri"/>
        </w:rPr>
      </w:pPr>
      <w:bookmarkStart w:id="2" w:name="_Toc11355888"/>
      <w:r w:rsidRPr="008462AB">
        <w:rPr>
          <w:rFonts w:eastAsia="Calibri"/>
        </w:rPr>
        <w:lastRenderedPageBreak/>
        <w:t>ВСТУП</w:t>
      </w:r>
      <w:bookmarkEnd w:id="2"/>
    </w:p>
    <w:p w:rsidR="00447D07" w:rsidRDefault="00447D07" w:rsidP="008462AB">
      <w:pPr>
        <w:spacing w:line="360" w:lineRule="auto"/>
        <w:ind w:firstLine="708"/>
        <w:rPr>
          <w:rFonts w:eastAsia="Calibri"/>
          <w:sz w:val="28"/>
          <w:szCs w:val="28"/>
          <w:lang w:eastAsia="en-US"/>
        </w:rPr>
      </w:pPr>
    </w:p>
    <w:p w:rsidR="008462AB" w:rsidRDefault="00E206E4" w:rsidP="00EF41D0">
      <w:pPr>
        <w:spacing w:line="360" w:lineRule="auto"/>
        <w:ind w:firstLine="708"/>
        <w:rPr>
          <w:rFonts w:eastAsia="Calibri"/>
          <w:sz w:val="28"/>
          <w:szCs w:val="28"/>
          <w:lang w:eastAsia="en-US"/>
        </w:rPr>
      </w:pPr>
      <w:r w:rsidRPr="008462AB">
        <w:rPr>
          <w:rFonts w:eastAsia="Calibri"/>
          <w:sz w:val="28"/>
          <w:szCs w:val="28"/>
          <w:lang w:eastAsia="en-US"/>
        </w:rPr>
        <w:t>Чисельність населення в місті Київ стрімко зро</w:t>
      </w:r>
      <w:r w:rsidR="008462AB" w:rsidRPr="008462AB">
        <w:rPr>
          <w:rFonts w:eastAsia="Calibri"/>
          <w:sz w:val="28"/>
          <w:szCs w:val="28"/>
          <w:lang w:eastAsia="en-US"/>
        </w:rPr>
        <w:t>стає, що призводить до швидкого</w:t>
      </w:r>
      <w:r w:rsidRPr="008462AB">
        <w:rPr>
          <w:rFonts w:eastAsia="Calibri"/>
          <w:sz w:val="28"/>
          <w:szCs w:val="28"/>
          <w:lang w:eastAsia="en-US"/>
        </w:rPr>
        <w:t xml:space="preserve"> розвит</w:t>
      </w:r>
      <w:r w:rsidR="008462AB" w:rsidRPr="008462AB">
        <w:rPr>
          <w:rFonts w:eastAsia="Calibri"/>
          <w:sz w:val="28"/>
          <w:szCs w:val="28"/>
          <w:lang w:eastAsia="en-US"/>
        </w:rPr>
        <w:t>ку</w:t>
      </w:r>
      <w:r w:rsidRPr="008462AB">
        <w:rPr>
          <w:rFonts w:eastAsia="Calibri"/>
          <w:sz w:val="28"/>
          <w:szCs w:val="28"/>
          <w:lang w:eastAsia="en-US"/>
        </w:rPr>
        <w:t xml:space="preserve"> ринку житлової нерухомості, що, в свою чергу, призводить до змін цін </w:t>
      </w:r>
      <w:r w:rsidR="008462AB" w:rsidRPr="008462AB">
        <w:rPr>
          <w:rFonts w:eastAsia="Calibri"/>
          <w:sz w:val="28"/>
          <w:szCs w:val="28"/>
          <w:lang w:eastAsia="en-US"/>
        </w:rPr>
        <w:t xml:space="preserve">на квартири. Одним з факторів ціноутворення на ринку нерухомості є макроекономічні показники такі, як: </w:t>
      </w:r>
      <w:r w:rsidR="008462AB">
        <w:rPr>
          <w:rFonts w:eastAsia="Calibri"/>
          <w:sz w:val="28"/>
          <w:szCs w:val="28"/>
          <w:lang w:eastAsia="en-US"/>
        </w:rPr>
        <w:t xml:space="preserve">курси валют, індекс споживчих цін, </w:t>
      </w:r>
      <w:r w:rsidR="008462AB" w:rsidRPr="008462AB">
        <w:rPr>
          <w:rFonts w:eastAsia="Calibri"/>
          <w:sz w:val="28"/>
          <w:szCs w:val="28"/>
          <w:lang w:eastAsia="en-US"/>
        </w:rPr>
        <w:t>валовий внутрішній продукт</w:t>
      </w:r>
      <w:r w:rsidR="008462AB">
        <w:rPr>
          <w:rFonts w:eastAsia="Calibri"/>
          <w:sz w:val="28"/>
          <w:szCs w:val="28"/>
          <w:lang w:eastAsia="en-US"/>
        </w:rPr>
        <w:t xml:space="preserve">, </w:t>
      </w:r>
      <w:r w:rsidR="00B52574">
        <w:rPr>
          <w:rFonts w:eastAsia="Calibri"/>
          <w:sz w:val="28"/>
          <w:szCs w:val="28"/>
          <w:lang w:eastAsia="en-US"/>
        </w:rPr>
        <w:t xml:space="preserve">рівень безробіття, ставки по кредитам. Всі ці фактори можуть бути враховані для більш точного прогнозування цін на квартири. </w:t>
      </w:r>
    </w:p>
    <w:p w:rsidR="00B52574" w:rsidRDefault="00B52574" w:rsidP="00EF41D0">
      <w:pPr>
        <w:spacing w:line="360" w:lineRule="auto"/>
        <w:ind w:firstLine="708"/>
        <w:rPr>
          <w:rFonts w:eastAsia="Calibri"/>
          <w:sz w:val="28"/>
          <w:szCs w:val="28"/>
          <w:lang w:eastAsia="en-US"/>
        </w:rPr>
      </w:pPr>
      <w:r>
        <w:rPr>
          <w:rFonts w:eastAsia="Calibri"/>
          <w:sz w:val="28"/>
          <w:szCs w:val="28"/>
          <w:lang w:eastAsia="en-US"/>
        </w:rPr>
        <w:t>У даній роботі будується декілька моделей авторегресії з урахуванням всіх вище перевищених макроекономічних показників з ціллю прогнозування цін на квартири на найближчий час</w:t>
      </w:r>
      <w:r w:rsidR="002B0FEC">
        <w:rPr>
          <w:rFonts w:eastAsia="Calibri"/>
          <w:sz w:val="28"/>
          <w:szCs w:val="28"/>
          <w:lang w:eastAsia="en-US"/>
        </w:rPr>
        <w:t>. Також наявне порівняння отриманих моделей і зроблені висновки щодо доцільності їх використання.</w:t>
      </w:r>
    </w:p>
    <w:p w:rsidR="002B0FEC" w:rsidRDefault="002B0FEC" w:rsidP="00EF41D0">
      <w:pPr>
        <w:spacing w:line="360" w:lineRule="auto"/>
        <w:ind w:firstLine="708"/>
        <w:rPr>
          <w:rFonts w:eastAsia="Calibri"/>
          <w:sz w:val="28"/>
          <w:szCs w:val="28"/>
          <w:lang w:eastAsia="en-US"/>
        </w:rPr>
      </w:pPr>
      <w:r>
        <w:rPr>
          <w:rFonts w:eastAsia="Calibri"/>
          <w:sz w:val="28"/>
          <w:szCs w:val="28"/>
          <w:lang w:eastAsia="en-US"/>
        </w:rPr>
        <w:t>Для побудови моделей на базі числових рядів необхідний детальний аналіз самих рядів. Це потрібно також для прийняття рішення, яку саме з існуючих моделей доцільно використати в тому, чи іншому випадку.</w:t>
      </w:r>
    </w:p>
    <w:p w:rsidR="002B0FEC" w:rsidRDefault="002B0FEC" w:rsidP="00EF41D0">
      <w:pPr>
        <w:spacing w:line="360" w:lineRule="auto"/>
        <w:ind w:firstLine="708"/>
        <w:rPr>
          <w:rFonts w:eastAsia="Calibri"/>
          <w:sz w:val="28"/>
          <w:szCs w:val="28"/>
          <w:lang w:eastAsia="en-US"/>
        </w:rPr>
      </w:pPr>
      <w:r>
        <w:rPr>
          <w:rFonts w:eastAsia="Calibri"/>
          <w:sz w:val="28"/>
          <w:szCs w:val="28"/>
          <w:lang w:eastAsia="en-US"/>
        </w:rPr>
        <w:t xml:space="preserve">Дана робота </w:t>
      </w:r>
      <w:r w:rsidR="00481D65">
        <w:rPr>
          <w:rFonts w:eastAsia="Calibri"/>
          <w:sz w:val="28"/>
          <w:szCs w:val="28"/>
          <w:lang w:eastAsia="en-US"/>
        </w:rPr>
        <w:t>складається з чотирьох розділів:</w:t>
      </w:r>
    </w:p>
    <w:p w:rsidR="00481D65" w:rsidRDefault="00FA65FE" w:rsidP="00EF41D0">
      <w:pPr>
        <w:spacing w:line="360" w:lineRule="auto"/>
        <w:ind w:firstLine="708"/>
        <w:rPr>
          <w:rFonts w:eastAsia="Calibri"/>
          <w:sz w:val="28"/>
          <w:szCs w:val="28"/>
          <w:lang w:eastAsia="en-US"/>
        </w:rPr>
      </w:pPr>
      <w:r>
        <w:rPr>
          <w:rFonts w:eastAsia="Calibri"/>
          <w:sz w:val="28"/>
          <w:szCs w:val="28"/>
          <w:lang w:eastAsia="en-US"/>
        </w:rPr>
        <w:t>Перший розділ присвячений аналізу предметної області,</w:t>
      </w:r>
      <w:r w:rsidR="00FF0618">
        <w:rPr>
          <w:rFonts w:eastAsia="Calibri"/>
          <w:sz w:val="28"/>
          <w:szCs w:val="28"/>
          <w:lang w:eastAsia="en-US"/>
        </w:rPr>
        <w:t xml:space="preserve"> огляд загальних визначень та основних понять. </w:t>
      </w:r>
    </w:p>
    <w:p w:rsidR="00FF0618" w:rsidRDefault="00FF0618" w:rsidP="00EF41D0">
      <w:pPr>
        <w:spacing w:line="360" w:lineRule="auto"/>
        <w:ind w:firstLine="708"/>
        <w:rPr>
          <w:rFonts w:eastAsia="Calibri"/>
          <w:sz w:val="28"/>
          <w:szCs w:val="28"/>
          <w:lang w:eastAsia="en-US"/>
        </w:rPr>
      </w:pPr>
      <w:r>
        <w:rPr>
          <w:rFonts w:eastAsia="Calibri"/>
          <w:sz w:val="28"/>
          <w:szCs w:val="28"/>
          <w:lang w:eastAsia="en-US"/>
        </w:rPr>
        <w:t>В другому розділі описуються всі математичні підходи та доцільність їх використання.</w:t>
      </w:r>
    </w:p>
    <w:p w:rsidR="00FF0618" w:rsidRDefault="00FF0618" w:rsidP="00EF41D0">
      <w:pPr>
        <w:spacing w:line="360" w:lineRule="auto"/>
        <w:ind w:firstLine="708"/>
        <w:rPr>
          <w:rFonts w:eastAsia="Calibri"/>
          <w:sz w:val="28"/>
          <w:szCs w:val="28"/>
          <w:lang w:eastAsia="en-US"/>
        </w:rPr>
      </w:pPr>
      <w:r>
        <w:rPr>
          <w:rFonts w:eastAsia="Calibri"/>
          <w:sz w:val="28"/>
          <w:szCs w:val="28"/>
          <w:lang w:eastAsia="en-US"/>
        </w:rPr>
        <w:t xml:space="preserve">Третій розділ присвячений побудові самих моделей та аналізу отриманих результатів. </w:t>
      </w:r>
    </w:p>
    <w:p w:rsidR="00FF0618" w:rsidRPr="003F2E1E" w:rsidRDefault="00FF0618" w:rsidP="00EF41D0">
      <w:pPr>
        <w:spacing w:line="360" w:lineRule="auto"/>
        <w:ind w:firstLine="708"/>
        <w:rPr>
          <w:sz w:val="28"/>
          <w:szCs w:val="28"/>
        </w:rPr>
      </w:pPr>
      <w:r w:rsidRPr="003F2E1E">
        <w:rPr>
          <w:sz w:val="28"/>
          <w:szCs w:val="28"/>
        </w:rPr>
        <w:t>У четвертому розділі наведений фінансово-економічний аналіз програмного продукту.</w:t>
      </w:r>
    </w:p>
    <w:p w:rsidR="00FF0618" w:rsidRDefault="00FF0618">
      <w:pPr>
        <w:spacing w:after="160" w:line="259" w:lineRule="auto"/>
        <w:ind w:firstLine="0"/>
        <w:jc w:val="left"/>
        <w:rPr>
          <w:rFonts w:eastAsia="Calibri"/>
          <w:sz w:val="28"/>
          <w:szCs w:val="28"/>
          <w:lang w:eastAsia="en-US"/>
        </w:rPr>
      </w:pPr>
      <w:r>
        <w:rPr>
          <w:rFonts w:eastAsia="Calibri"/>
          <w:sz w:val="28"/>
          <w:szCs w:val="28"/>
          <w:lang w:eastAsia="en-US"/>
        </w:rPr>
        <w:br w:type="page"/>
      </w:r>
    </w:p>
    <w:p w:rsidR="00FF0618" w:rsidRDefault="00FF0618" w:rsidP="00FF0618">
      <w:pPr>
        <w:pStyle w:val="a3"/>
        <w:spacing w:line="360" w:lineRule="auto"/>
        <w:outlineLvl w:val="0"/>
        <w:rPr>
          <w:rFonts w:eastAsia="Calibri"/>
        </w:rPr>
      </w:pPr>
      <w:bookmarkStart w:id="3" w:name="_Toc11355889"/>
      <w:r>
        <w:rPr>
          <w:rFonts w:eastAsia="Calibri"/>
        </w:rPr>
        <w:lastRenderedPageBreak/>
        <w:t>ПОСТАНОВКА ЗАДАЧІ</w:t>
      </w:r>
      <w:bookmarkEnd w:id="3"/>
    </w:p>
    <w:p w:rsidR="000E32F9" w:rsidRPr="000E32F9" w:rsidRDefault="000E32F9" w:rsidP="000E32F9">
      <w:pPr>
        <w:rPr>
          <w:rFonts w:eastAsia="Calibri"/>
          <w:lang w:eastAsia="en-US"/>
        </w:rPr>
      </w:pPr>
    </w:p>
    <w:p w:rsidR="00FF0618" w:rsidRDefault="00FF0618" w:rsidP="00242527">
      <w:pPr>
        <w:pStyle w:val="aa"/>
        <w:numPr>
          <w:ilvl w:val="0"/>
          <w:numId w:val="1"/>
        </w:numPr>
        <w:spacing w:line="360" w:lineRule="auto"/>
        <w:ind w:left="0" w:firstLine="709"/>
        <w:rPr>
          <w:rFonts w:eastAsia="Calibri"/>
          <w:sz w:val="28"/>
          <w:szCs w:val="28"/>
          <w:lang w:eastAsia="en-US"/>
        </w:rPr>
      </w:pPr>
      <w:r>
        <w:rPr>
          <w:rFonts w:eastAsia="Calibri"/>
          <w:sz w:val="28"/>
          <w:szCs w:val="28"/>
          <w:lang w:eastAsia="en-US"/>
        </w:rPr>
        <w:t>Обробка вхідних даних для коректної побудови моделей, аналіз числових рядів: АКФ, ЧАКФ, перевірка на стаціонарність, коінтеграцію, крос-кореляцію.</w:t>
      </w:r>
    </w:p>
    <w:p w:rsidR="00FF0618" w:rsidRDefault="007A2E93" w:rsidP="00242527">
      <w:pPr>
        <w:pStyle w:val="aa"/>
        <w:numPr>
          <w:ilvl w:val="0"/>
          <w:numId w:val="1"/>
        </w:numPr>
        <w:spacing w:line="360" w:lineRule="auto"/>
        <w:ind w:left="0" w:firstLine="709"/>
        <w:rPr>
          <w:rFonts w:eastAsia="Calibri"/>
          <w:sz w:val="28"/>
          <w:szCs w:val="28"/>
          <w:lang w:eastAsia="en-US"/>
        </w:rPr>
      </w:pPr>
      <w:r>
        <w:rPr>
          <w:rFonts w:eastAsia="Calibri"/>
          <w:sz w:val="28"/>
          <w:szCs w:val="28"/>
          <w:lang w:eastAsia="en-US"/>
        </w:rPr>
        <w:t>Побудова моделей векторної авторегресії</w:t>
      </w:r>
      <w:r w:rsidR="00FF0618" w:rsidRPr="00323315">
        <w:rPr>
          <w:rFonts w:eastAsia="Calibri"/>
          <w:sz w:val="28"/>
          <w:szCs w:val="28"/>
          <w:lang w:val="ru-RU" w:eastAsia="en-US"/>
        </w:rPr>
        <w:t>.</w:t>
      </w:r>
      <w:r w:rsidR="00EA371D">
        <w:rPr>
          <w:rFonts w:eastAsia="Calibri"/>
          <w:sz w:val="28"/>
          <w:szCs w:val="28"/>
          <w:lang w:eastAsia="en-US"/>
        </w:rPr>
        <w:t xml:space="preserve"> Застосування їх для прогнозування.</w:t>
      </w:r>
    </w:p>
    <w:p w:rsidR="00EA371D" w:rsidRDefault="00EA371D" w:rsidP="00242527">
      <w:pPr>
        <w:pStyle w:val="aa"/>
        <w:numPr>
          <w:ilvl w:val="0"/>
          <w:numId w:val="1"/>
        </w:numPr>
        <w:spacing w:line="360" w:lineRule="auto"/>
        <w:ind w:left="0" w:firstLine="709"/>
        <w:rPr>
          <w:rFonts w:eastAsia="Calibri"/>
          <w:sz w:val="28"/>
          <w:szCs w:val="28"/>
          <w:lang w:eastAsia="en-US"/>
        </w:rPr>
      </w:pPr>
      <w:r>
        <w:rPr>
          <w:rFonts w:eastAsia="Calibri"/>
          <w:sz w:val="28"/>
          <w:szCs w:val="28"/>
          <w:lang w:eastAsia="en-US"/>
        </w:rPr>
        <w:t>Аналіз отриманих результатів.</w:t>
      </w:r>
    </w:p>
    <w:p w:rsidR="00EA371D" w:rsidRDefault="00EA371D" w:rsidP="00242527">
      <w:pPr>
        <w:pStyle w:val="aa"/>
        <w:numPr>
          <w:ilvl w:val="0"/>
          <w:numId w:val="1"/>
        </w:numPr>
        <w:spacing w:line="360" w:lineRule="auto"/>
        <w:ind w:left="0" w:firstLine="709"/>
        <w:rPr>
          <w:rFonts w:eastAsia="Calibri"/>
          <w:sz w:val="28"/>
          <w:szCs w:val="28"/>
          <w:lang w:eastAsia="en-US"/>
        </w:rPr>
      </w:pPr>
      <w:r>
        <w:rPr>
          <w:rFonts w:eastAsia="Calibri"/>
          <w:sz w:val="28"/>
          <w:szCs w:val="28"/>
          <w:lang w:eastAsia="en-US"/>
        </w:rPr>
        <w:t>Оцінка та порівняння моделей.</w:t>
      </w:r>
    </w:p>
    <w:p w:rsidR="00EA371D" w:rsidRDefault="00EA371D" w:rsidP="00AC459E">
      <w:pPr>
        <w:spacing w:after="160" w:line="259" w:lineRule="auto"/>
        <w:ind w:firstLine="0"/>
        <w:jc w:val="center"/>
        <w:rPr>
          <w:rFonts w:eastAsia="Calibri"/>
          <w:sz w:val="28"/>
          <w:szCs w:val="28"/>
          <w:lang w:eastAsia="en-US"/>
        </w:rPr>
      </w:pPr>
      <w:r>
        <w:rPr>
          <w:rFonts w:eastAsia="Calibri"/>
          <w:sz w:val="28"/>
          <w:szCs w:val="28"/>
          <w:lang w:eastAsia="en-US"/>
        </w:rPr>
        <w:br w:type="page"/>
      </w:r>
    </w:p>
    <w:p w:rsidR="008024B4" w:rsidRPr="009B6808" w:rsidRDefault="001E320B" w:rsidP="00AC459E">
      <w:pPr>
        <w:pStyle w:val="a3"/>
        <w:tabs>
          <w:tab w:val="left" w:pos="0"/>
        </w:tabs>
        <w:outlineLvl w:val="0"/>
        <w:rPr>
          <w:rFonts w:eastAsia="Calibri"/>
        </w:rPr>
      </w:pPr>
      <w:bookmarkStart w:id="4" w:name="_Toc11355890"/>
      <w:r>
        <w:rPr>
          <w:rFonts w:eastAsia="Calibri"/>
        </w:rPr>
        <w:lastRenderedPageBreak/>
        <w:t>РОЗДІЛ 1</w:t>
      </w:r>
      <w:r w:rsidR="00EA371D" w:rsidRPr="001659F1">
        <w:rPr>
          <w:rFonts w:eastAsia="Calibri"/>
        </w:rPr>
        <w:t xml:space="preserve"> АНАЛІЗ ЦІН НА НЕРУХОМІСТЬ ТА ЗАГАЛЬНІ ВІДОМОСТІ ЩОДО МАКРОЕКОНОМІЧНИХ ПОКАЗНИКІВ</w:t>
      </w:r>
      <w:bookmarkEnd w:id="4"/>
    </w:p>
    <w:p w:rsidR="00EA371D" w:rsidRPr="009B6808" w:rsidRDefault="00EA371D" w:rsidP="001E320B">
      <w:pPr>
        <w:pStyle w:val="aa"/>
        <w:numPr>
          <w:ilvl w:val="1"/>
          <w:numId w:val="2"/>
        </w:numPr>
        <w:tabs>
          <w:tab w:val="left" w:pos="0"/>
        </w:tabs>
        <w:spacing w:line="360" w:lineRule="auto"/>
        <w:ind w:left="0" w:firstLine="709"/>
        <w:outlineLvl w:val="1"/>
        <w:rPr>
          <w:rFonts w:eastAsia="Calibri"/>
          <w:sz w:val="28"/>
          <w:szCs w:val="28"/>
          <w:lang w:eastAsia="en-US"/>
        </w:rPr>
      </w:pPr>
      <w:bookmarkStart w:id="5" w:name="_Toc11355891"/>
      <w:r w:rsidRPr="009B6808">
        <w:rPr>
          <w:rFonts w:eastAsia="Calibri"/>
          <w:sz w:val="28"/>
          <w:szCs w:val="28"/>
          <w:lang w:eastAsia="en-US"/>
        </w:rPr>
        <w:t>Вступ</w:t>
      </w:r>
      <w:bookmarkEnd w:id="5"/>
    </w:p>
    <w:p w:rsidR="008A07D3" w:rsidRDefault="008A07D3" w:rsidP="001659F1">
      <w:pPr>
        <w:tabs>
          <w:tab w:val="left" w:pos="0"/>
        </w:tabs>
        <w:spacing w:line="360" w:lineRule="auto"/>
        <w:ind w:firstLine="567"/>
        <w:rPr>
          <w:rFonts w:eastAsia="Calibri"/>
          <w:sz w:val="28"/>
          <w:szCs w:val="28"/>
          <w:lang w:eastAsia="en-US"/>
        </w:rPr>
      </w:pPr>
    </w:p>
    <w:p w:rsidR="00FD13B3" w:rsidRPr="001659F1" w:rsidRDefault="00EA371D"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 xml:space="preserve">Місто Київ є найбільш густонаселеним містом в Україні. Останні </w:t>
      </w:r>
      <w:r w:rsidR="004C59F4" w:rsidRPr="001659F1">
        <w:rPr>
          <w:rFonts w:eastAsia="Calibri"/>
          <w:sz w:val="28"/>
          <w:szCs w:val="28"/>
          <w:lang w:eastAsia="en-US"/>
        </w:rPr>
        <w:t xml:space="preserve">десять років чисельність населення в середньому зростає на 10 тисяч чоловік на рік. Це сприяє розвитку інфраструктури міста, в тому числі і збільшенню кількості житлових будинків. Житлове приміщення являє собою ізольоване приміщення, яке є нерухомим майном, придатне для постійного проживання людей. </w:t>
      </w:r>
    </w:p>
    <w:p w:rsidR="00FD13B3" w:rsidRPr="001659F1" w:rsidRDefault="00AC459E" w:rsidP="001659F1">
      <w:pPr>
        <w:tabs>
          <w:tab w:val="left" w:pos="0"/>
        </w:tabs>
        <w:spacing w:line="360" w:lineRule="auto"/>
        <w:ind w:firstLine="567"/>
        <w:rPr>
          <w:rFonts w:eastAsia="Calibri"/>
          <w:sz w:val="28"/>
          <w:szCs w:val="28"/>
          <w:lang w:eastAsia="en-US"/>
        </w:rPr>
      </w:pPr>
      <w:r>
        <w:rPr>
          <w:rFonts w:eastAsia="Calibri"/>
          <w:sz w:val="28"/>
          <w:szCs w:val="28"/>
          <w:lang w:eastAsia="en-US"/>
        </w:rPr>
        <w:tab/>
      </w:r>
      <w:r w:rsidR="00FD13B3" w:rsidRPr="001659F1">
        <w:rPr>
          <w:rFonts w:eastAsia="Calibri"/>
          <w:sz w:val="28"/>
          <w:szCs w:val="28"/>
          <w:lang w:eastAsia="en-US"/>
        </w:rPr>
        <w:t>Для позитивного розвитку ринку житлової нерухомості важливі:</w:t>
      </w:r>
    </w:p>
    <w:p w:rsidR="00FD13B3" w:rsidRPr="001659F1" w:rsidRDefault="00FD13B3" w:rsidP="00AC459E">
      <w:pPr>
        <w:pStyle w:val="aa"/>
        <w:numPr>
          <w:ilvl w:val="0"/>
          <w:numId w:val="3"/>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довгострокове урбаністичне планування - перехід від хаотичної забуд</w:t>
      </w:r>
      <w:r w:rsidR="006D6735" w:rsidRPr="001659F1">
        <w:rPr>
          <w:rFonts w:eastAsia="Calibri"/>
          <w:sz w:val="28"/>
          <w:szCs w:val="28"/>
          <w:lang w:eastAsia="en-US"/>
        </w:rPr>
        <w:t>ови до комплексної і продуманої</w:t>
      </w:r>
      <w:r w:rsidRPr="001659F1">
        <w:rPr>
          <w:rFonts w:eastAsia="Calibri"/>
          <w:sz w:val="28"/>
          <w:szCs w:val="28"/>
          <w:lang w:val="ru-RU" w:eastAsia="en-US"/>
        </w:rPr>
        <w:t>;</w:t>
      </w:r>
    </w:p>
    <w:p w:rsidR="00FD13B3" w:rsidRPr="001659F1" w:rsidRDefault="00FD13B3" w:rsidP="00AC459E">
      <w:pPr>
        <w:pStyle w:val="aa"/>
        <w:numPr>
          <w:ilvl w:val="0"/>
          <w:numId w:val="3"/>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розвиток іпотечного кредитування;</w:t>
      </w:r>
    </w:p>
    <w:p w:rsidR="00EA371D" w:rsidRPr="001659F1" w:rsidRDefault="00FD13B3" w:rsidP="00AC459E">
      <w:pPr>
        <w:pStyle w:val="aa"/>
        <w:numPr>
          <w:ilvl w:val="0"/>
          <w:numId w:val="3"/>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поліпшення статистики ринку, яка дозволить забудовникам, покупцям, банкам приймати більш зважені рішення.</w:t>
      </w:r>
    </w:p>
    <w:p w:rsidR="008024B4" w:rsidRDefault="00E83E1D" w:rsidP="008024B4">
      <w:pPr>
        <w:tabs>
          <w:tab w:val="left" w:pos="0"/>
        </w:tabs>
        <w:spacing w:line="360" w:lineRule="auto"/>
        <w:ind w:firstLine="567"/>
        <w:rPr>
          <w:rFonts w:eastAsia="Calibri"/>
          <w:sz w:val="28"/>
          <w:szCs w:val="28"/>
          <w:lang w:eastAsia="en-US"/>
        </w:rPr>
      </w:pPr>
      <w:r w:rsidRPr="001659F1">
        <w:rPr>
          <w:rFonts w:eastAsia="Calibri"/>
          <w:sz w:val="28"/>
          <w:szCs w:val="28"/>
          <w:lang w:eastAsia="en-US"/>
        </w:rPr>
        <w:t>За історичними даними з січня 2008 року по грудень 2018 року ціни на квартиру мали таку динаміку</w:t>
      </w:r>
      <w:r w:rsidR="00F505C2" w:rsidRPr="00323315">
        <w:rPr>
          <w:rFonts w:eastAsia="Calibri"/>
          <w:sz w:val="28"/>
          <w:szCs w:val="28"/>
          <w:lang w:val="ru-RU" w:eastAsia="en-US"/>
        </w:rPr>
        <w:t xml:space="preserve"> (</w:t>
      </w:r>
      <w:r w:rsidR="00F505C2">
        <w:rPr>
          <w:rFonts w:eastAsia="Calibri"/>
          <w:sz w:val="28"/>
          <w:szCs w:val="28"/>
          <w:lang w:eastAsia="en-US"/>
        </w:rPr>
        <w:t>рис. 1.1)</w:t>
      </w:r>
      <w:r w:rsidRPr="001659F1">
        <w:rPr>
          <w:rFonts w:eastAsia="Calibri"/>
          <w:sz w:val="28"/>
          <w:szCs w:val="28"/>
          <w:lang w:eastAsia="en-US"/>
        </w:rPr>
        <w:t>:</w:t>
      </w:r>
    </w:p>
    <w:p w:rsidR="008024B4" w:rsidRPr="001659F1" w:rsidRDefault="00E325DF" w:rsidP="00E325DF">
      <w:pPr>
        <w:spacing w:after="160" w:line="259" w:lineRule="auto"/>
        <w:ind w:firstLine="0"/>
        <w:jc w:val="left"/>
        <w:rPr>
          <w:rFonts w:eastAsia="Calibri"/>
          <w:sz w:val="28"/>
          <w:szCs w:val="28"/>
          <w:lang w:eastAsia="en-US"/>
        </w:rPr>
      </w:pPr>
      <w:r>
        <w:rPr>
          <w:rFonts w:eastAsia="Calibri"/>
          <w:sz w:val="28"/>
          <w:szCs w:val="28"/>
          <w:lang w:eastAsia="en-US"/>
        </w:rPr>
        <w:br w:type="page"/>
      </w:r>
    </w:p>
    <w:p w:rsidR="00E83E1D" w:rsidRPr="001659F1" w:rsidRDefault="00E83E1D" w:rsidP="00735769">
      <w:pPr>
        <w:tabs>
          <w:tab w:val="left" w:pos="0"/>
        </w:tabs>
        <w:spacing w:line="360" w:lineRule="auto"/>
        <w:ind w:firstLine="0"/>
        <w:rPr>
          <w:rFonts w:eastAsia="Calibri"/>
          <w:sz w:val="28"/>
          <w:szCs w:val="28"/>
          <w:lang w:val="en-US" w:eastAsia="en-US"/>
        </w:rPr>
      </w:pPr>
      <w:r w:rsidRPr="001659F1">
        <w:rPr>
          <w:noProof/>
          <w:sz w:val="28"/>
          <w:szCs w:val="28"/>
          <w:lang w:val="ru-RU"/>
        </w:rPr>
        <w:lastRenderedPageBreak/>
        <w:drawing>
          <wp:inline distT="0" distB="0" distL="0" distR="0" wp14:anchorId="698A134E" wp14:editId="3B5D1997">
            <wp:extent cx="5940425" cy="3321685"/>
            <wp:effectExtent l="0" t="0" r="3175" b="0"/>
            <wp:docPr id="1" name="Діаграма 1" title="Рис. 1.1. Динаміка цін на квартири в доларах СШ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3E1D" w:rsidRDefault="009C44A4" w:rsidP="00735769">
      <w:pPr>
        <w:tabs>
          <w:tab w:val="left" w:pos="0"/>
        </w:tabs>
        <w:spacing w:line="360" w:lineRule="auto"/>
        <w:ind w:firstLine="0"/>
        <w:jc w:val="center"/>
        <w:rPr>
          <w:rFonts w:eastAsia="Calibri"/>
          <w:sz w:val="28"/>
          <w:szCs w:val="28"/>
          <w:lang w:eastAsia="en-US"/>
        </w:rPr>
      </w:pPr>
      <w:r>
        <w:rPr>
          <w:rFonts w:eastAsia="Calibri"/>
          <w:sz w:val="28"/>
          <w:szCs w:val="28"/>
          <w:lang w:eastAsia="en-US"/>
        </w:rPr>
        <w:t>Рисунок</w:t>
      </w:r>
      <w:r w:rsidR="00F93DE3" w:rsidRPr="001659F1">
        <w:rPr>
          <w:rFonts w:eastAsia="Calibri"/>
          <w:sz w:val="28"/>
          <w:szCs w:val="28"/>
          <w:lang w:eastAsia="en-US"/>
        </w:rPr>
        <w:t xml:space="preserve"> 1.1</w:t>
      </w:r>
      <w:r w:rsidR="00E83E1D" w:rsidRPr="001659F1">
        <w:rPr>
          <w:rFonts w:eastAsia="Calibri"/>
          <w:sz w:val="28"/>
          <w:szCs w:val="28"/>
          <w:lang w:eastAsia="en-US"/>
        </w:rPr>
        <w:t xml:space="preserve"> </w:t>
      </w:r>
      <w:r w:rsidR="00F93DE3" w:rsidRPr="001659F1">
        <w:rPr>
          <w:rFonts w:eastAsia="Calibri"/>
          <w:sz w:val="28"/>
          <w:szCs w:val="28"/>
          <w:lang w:eastAsia="en-US"/>
        </w:rPr>
        <w:t xml:space="preserve">- </w:t>
      </w:r>
      <w:r w:rsidR="00E83E1D" w:rsidRPr="001659F1">
        <w:rPr>
          <w:rFonts w:eastAsia="Calibri"/>
          <w:sz w:val="28"/>
          <w:szCs w:val="28"/>
          <w:lang w:eastAsia="en-US"/>
        </w:rPr>
        <w:t>Динаміка цін на квартири в доларах США</w:t>
      </w:r>
    </w:p>
    <w:p w:rsidR="008024B4" w:rsidRPr="001659F1" w:rsidRDefault="008024B4" w:rsidP="002E1402">
      <w:pPr>
        <w:tabs>
          <w:tab w:val="left" w:pos="0"/>
        </w:tabs>
        <w:spacing w:line="360" w:lineRule="auto"/>
        <w:ind w:firstLine="567"/>
        <w:jc w:val="center"/>
        <w:rPr>
          <w:rFonts w:eastAsia="Calibri"/>
          <w:sz w:val="28"/>
          <w:szCs w:val="28"/>
          <w:lang w:eastAsia="en-US"/>
        </w:rPr>
      </w:pPr>
    </w:p>
    <w:p w:rsidR="00E83E1D" w:rsidRDefault="000020DA"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Нескладно помітити, що за обраний проміжок часу, ціни знизилися майже в три рази. Варто звернути увагу, що на ціни мали вплив економічні кризи в 2008-2009 роках, а також в 2014-2015 роках.</w:t>
      </w:r>
    </w:p>
    <w:p w:rsidR="008024B4" w:rsidRPr="001659F1" w:rsidRDefault="008024B4" w:rsidP="00AC459E">
      <w:pPr>
        <w:tabs>
          <w:tab w:val="left" w:pos="0"/>
        </w:tabs>
        <w:spacing w:line="360" w:lineRule="auto"/>
        <w:ind w:firstLine="709"/>
        <w:rPr>
          <w:rFonts w:eastAsia="Calibri"/>
          <w:sz w:val="28"/>
          <w:szCs w:val="28"/>
          <w:lang w:eastAsia="en-US"/>
        </w:rPr>
      </w:pPr>
    </w:p>
    <w:p w:rsidR="008024B4" w:rsidRPr="009B6808" w:rsidRDefault="006D6735" w:rsidP="006328DA">
      <w:pPr>
        <w:pStyle w:val="aa"/>
        <w:numPr>
          <w:ilvl w:val="1"/>
          <w:numId w:val="2"/>
        </w:numPr>
        <w:tabs>
          <w:tab w:val="left" w:pos="0"/>
        </w:tabs>
        <w:spacing w:line="360" w:lineRule="auto"/>
        <w:ind w:left="0" w:firstLine="709"/>
        <w:outlineLvl w:val="1"/>
        <w:rPr>
          <w:rFonts w:eastAsia="Calibri"/>
          <w:sz w:val="28"/>
          <w:szCs w:val="28"/>
          <w:lang w:eastAsia="en-US"/>
        </w:rPr>
      </w:pPr>
      <w:bookmarkStart w:id="6" w:name="_Toc11355892"/>
      <w:r w:rsidRPr="009B6808">
        <w:rPr>
          <w:rFonts w:eastAsia="Calibri"/>
          <w:sz w:val="28"/>
          <w:szCs w:val="28"/>
          <w:lang w:eastAsia="en-US"/>
        </w:rPr>
        <w:t>Види макроекономічних показників, що застосовуються для побудови моделі</w:t>
      </w:r>
      <w:bookmarkEnd w:id="6"/>
    </w:p>
    <w:p w:rsidR="008024B4" w:rsidRPr="008024B4" w:rsidRDefault="008024B4" w:rsidP="00AC459E">
      <w:pPr>
        <w:pStyle w:val="aa"/>
        <w:tabs>
          <w:tab w:val="left" w:pos="0"/>
        </w:tabs>
        <w:spacing w:line="360" w:lineRule="auto"/>
        <w:ind w:left="0" w:firstLine="709"/>
        <w:rPr>
          <w:rFonts w:eastAsia="Calibri"/>
          <w:b/>
          <w:sz w:val="28"/>
          <w:szCs w:val="28"/>
          <w:lang w:eastAsia="en-US"/>
        </w:rPr>
      </w:pPr>
    </w:p>
    <w:p w:rsidR="006259FB" w:rsidRPr="001659F1" w:rsidRDefault="00D849FE" w:rsidP="00AC459E">
      <w:pPr>
        <w:tabs>
          <w:tab w:val="left" w:pos="0"/>
        </w:tabs>
        <w:spacing w:line="360" w:lineRule="auto"/>
        <w:ind w:firstLine="709"/>
        <w:rPr>
          <w:rFonts w:eastAsia="Calibri"/>
          <w:sz w:val="28"/>
          <w:szCs w:val="28"/>
          <w:lang w:eastAsia="en-US"/>
        </w:rPr>
      </w:pPr>
      <w:r w:rsidRPr="00D849FE">
        <w:rPr>
          <w:rFonts w:eastAsia="Calibri"/>
          <w:sz w:val="28"/>
          <w:szCs w:val="28"/>
          <w:lang w:eastAsia="en-US"/>
        </w:rPr>
        <w:t>Економічний показник є частиною економічних даних, як правило, макроекономічного масштабу, який використовують аналітики для інтерпретації поточних або майбутніх інвестиційних можливостей. Ці показники також допомагають судити про загальний стан економіки</w:t>
      </w:r>
      <w:r w:rsidR="00447D07" w:rsidRPr="00323315">
        <w:rPr>
          <w:rFonts w:eastAsia="Calibri"/>
          <w:sz w:val="28"/>
          <w:szCs w:val="28"/>
          <w:lang w:val="ru-RU" w:eastAsia="en-US"/>
        </w:rPr>
        <w:t xml:space="preserve"> [1]</w:t>
      </w:r>
      <w:r w:rsidRPr="00D849FE">
        <w:rPr>
          <w:rFonts w:eastAsia="Calibri"/>
          <w:sz w:val="28"/>
          <w:szCs w:val="28"/>
          <w:lang w:eastAsia="en-US"/>
        </w:rPr>
        <w:t>.</w:t>
      </w:r>
      <w:r w:rsidR="00447D07" w:rsidRPr="00323315">
        <w:rPr>
          <w:rFonts w:eastAsia="Calibri"/>
          <w:sz w:val="28"/>
          <w:szCs w:val="28"/>
          <w:lang w:val="ru-RU" w:eastAsia="en-US"/>
        </w:rPr>
        <w:t xml:space="preserve"> </w:t>
      </w:r>
      <w:r w:rsidR="006259FB" w:rsidRPr="001659F1">
        <w:rPr>
          <w:rFonts w:eastAsia="Calibri"/>
          <w:sz w:val="28"/>
          <w:szCs w:val="28"/>
          <w:lang w:eastAsia="en-US"/>
        </w:rPr>
        <w:t>Розглянемо наступні макро</w:t>
      </w:r>
      <w:r w:rsidR="000020DA" w:rsidRPr="001659F1">
        <w:rPr>
          <w:rFonts w:eastAsia="Calibri"/>
          <w:sz w:val="28"/>
          <w:szCs w:val="28"/>
          <w:lang w:eastAsia="en-US"/>
        </w:rPr>
        <w:t xml:space="preserve">економічні </w:t>
      </w:r>
      <w:r w:rsidR="006259FB" w:rsidRPr="001659F1">
        <w:rPr>
          <w:rFonts w:eastAsia="Calibri"/>
          <w:sz w:val="28"/>
          <w:szCs w:val="28"/>
          <w:lang w:eastAsia="en-US"/>
        </w:rPr>
        <w:t>показники:</w:t>
      </w:r>
    </w:p>
    <w:p w:rsidR="000020DA" w:rsidRPr="001659F1" w:rsidRDefault="000C7D6A" w:rsidP="00AC459E">
      <w:pPr>
        <w:pStyle w:val="aa"/>
        <w:numPr>
          <w:ilvl w:val="0"/>
          <w:numId w:val="4"/>
        </w:numPr>
        <w:tabs>
          <w:tab w:val="left" w:pos="0"/>
        </w:tabs>
        <w:spacing w:line="360" w:lineRule="auto"/>
        <w:ind w:left="0" w:firstLine="709"/>
        <w:rPr>
          <w:rFonts w:eastAsia="Calibri"/>
          <w:sz w:val="28"/>
          <w:szCs w:val="28"/>
          <w:lang w:eastAsia="en-US"/>
        </w:rPr>
      </w:pPr>
      <w:r>
        <w:rPr>
          <w:rFonts w:eastAsia="Calibri"/>
          <w:sz w:val="28"/>
          <w:szCs w:val="28"/>
          <w:lang w:eastAsia="en-US"/>
        </w:rPr>
        <w:t xml:space="preserve"> </w:t>
      </w:r>
      <w:r w:rsidR="000020DA" w:rsidRPr="001659F1">
        <w:rPr>
          <w:rFonts w:eastAsia="Calibri"/>
          <w:sz w:val="28"/>
          <w:szCs w:val="28"/>
          <w:lang w:eastAsia="en-US"/>
        </w:rPr>
        <w:t xml:space="preserve">Валовий внутрішній продукт – один з найвагоміших макроекономічних показників, що відображає ринкову вартість </w:t>
      </w:r>
      <w:r w:rsidR="00290CC3" w:rsidRPr="001659F1">
        <w:rPr>
          <w:rFonts w:eastAsia="Calibri"/>
          <w:sz w:val="28"/>
          <w:szCs w:val="28"/>
          <w:lang w:eastAsia="en-US"/>
        </w:rPr>
        <w:t>всіх товарів та послуг.</w:t>
      </w:r>
    </w:p>
    <w:p w:rsidR="00290CC3" w:rsidRPr="001659F1" w:rsidRDefault="00290CC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Загалом ВВП можна описати наступною формулою:</w:t>
      </w:r>
    </w:p>
    <w:p w:rsidR="00290CC3" w:rsidRPr="001659F1" w:rsidRDefault="00290CC3" w:rsidP="00AC459E">
      <w:pPr>
        <w:pStyle w:val="aa"/>
        <w:tabs>
          <w:tab w:val="left" w:pos="0"/>
        </w:tabs>
        <w:spacing w:line="360" w:lineRule="auto"/>
        <w:ind w:left="0" w:firstLine="709"/>
        <w:rPr>
          <w:rFonts w:eastAsia="Calibri"/>
          <w:sz w:val="28"/>
          <w:szCs w:val="28"/>
          <w:lang w:eastAsia="en-US"/>
        </w:rPr>
      </w:pPr>
      <m:oMathPara>
        <m:oMath>
          <m:r>
            <w:rPr>
              <w:rFonts w:ascii="Cambria Math" w:eastAsia="Calibri" w:hAnsi="Cambria Math"/>
              <w:sz w:val="28"/>
              <w:szCs w:val="28"/>
              <w:lang w:eastAsia="en-US"/>
            </w:rPr>
            <w:lastRenderedPageBreak/>
            <m:t>ВВП = особисте споживання + валові інвестиції + державні інвестиції + державні витрати + (експорт - імпорт).</m:t>
          </m:r>
        </m:oMath>
      </m:oMathPara>
    </w:p>
    <w:p w:rsidR="00290CC3" w:rsidRPr="00323315" w:rsidRDefault="00290CC3" w:rsidP="00AC459E">
      <w:pPr>
        <w:pStyle w:val="aa"/>
        <w:tabs>
          <w:tab w:val="left" w:pos="0"/>
        </w:tabs>
        <w:spacing w:line="360" w:lineRule="auto"/>
        <w:ind w:left="0" w:firstLine="709"/>
        <w:rPr>
          <w:rFonts w:eastAsia="Calibri"/>
          <w:sz w:val="28"/>
          <w:szCs w:val="28"/>
          <w:lang w:val="ru-RU" w:eastAsia="en-US"/>
        </w:rPr>
      </w:pPr>
      <w:r w:rsidRPr="001659F1">
        <w:rPr>
          <w:rFonts w:eastAsia="Calibri"/>
          <w:sz w:val="28"/>
          <w:szCs w:val="28"/>
          <w:lang w:eastAsia="en-US"/>
        </w:rPr>
        <w:t>Розрізняють два види розрахунку ВВП: реальний і номінальний.</w:t>
      </w:r>
    </w:p>
    <w:p w:rsidR="00290CC3" w:rsidRPr="001659F1" w:rsidRDefault="00290CC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 xml:space="preserve">Номінальний ВВП - це вартість всіх кінцевих товарів і послуг, які економіка виробляла протягом даного року. </w:t>
      </w:r>
    </w:p>
    <w:p w:rsidR="006259FB" w:rsidRPr="00323315" w:rsidRDefault="00290CC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Реальний ВВП є загальною вартістю всіх кінцевих товарів і послуг, які   виробляє</w:t>
      </w:r>
      <w:r w:rsidR="00D849FE">
        <w:rPr>
          <w:rFonts w:eastAsia="Calibri"/>
          <w:sz w:val="28"/>
          <w:szCs w:val="28"/>
          <w:lang w:eastAsia="en-US"/>
        </w:rPr>
        <w:t xml:space="preserve"> економіка протягом даного року</w:t>
      </w:r>
      <w:r w:rsidRPr="001659F1">
        <w:rPr>
          <w:rFonts w:eastAsia="Calibri"/>
          <w:sz w:val="28"/>
          <w:szCs w:val="28"/>
          <w:lang w:eastAsia="en-US"/>
        </w:rPr>
        <w:t xml:space="preserve"> з урахуванням інфляції</w:t>
      </w:r>
      <w:r w:rsidR="00447D07" w:rsidRPr="00323315">
        <w:rPr>
          <w:rFonts w:eastAsia="Calibri"/>
          <w:sz w:val="28"/>
          <w:szCs w:val="28"/>
          <w:lang w:eastAsia="en-US"/>
        </w:rPr>
        <w:t xml:space="preserve"> [1]</w:t>
      </w:r>
      <w:r w:rsidRPr="001659F1">
        <w:rPr>
          <w:rFonts w:eastAsia="Calibri"/>
          <w:sz w:val="28"/>
          <w:szCs w:val="28"/>
          <w:lang w:eastAsia="en-US"/>
        </w:rPr>
        <w:t>.</w:t>
      </w:r>
    </w:p>
    <w:p w:rsidR="00290CC3" w:rsidRDefault="00290CC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Для побудови моделей доцільно брати співвідношення реального ВВП з року в рік. Отже, маємо такі результати на графіку</w:t>
      </w:r>
      <w:r w:rsidR="00F505C2">
        <w:rPr>
          <w:rFonts w:eastAsia="Calibri"/>
          <w:sz w:val="28"/>
          <w:szCs w:val="28"/>
          <w:lang w:eastAsia="en-US"/>
        </w:rPr>
        <w:t xml:space="preserve"> (рис. 1.2)</w:t>
      </w:r>
      <w:r w:rsidRPr="001659F1">
        <w:rPr>
          <w:rFonts w:eastAsia="Calibri"/>
          <w:sz w:val="28"/>
          <w:szCs w:val="28"/>
          <w:lang w:eastAsia="en-US"/>
        </w:rPr>
        <w:t>:</w:t>
      </w:r>
    </w:p>
    <w:p w:rsidR="008024B4" w:rsidRPr="001659F1" w:rsidRDefault="008024B4" w:rsidP="00AC459E">
      <w:pPr>
        <w:pStyle w:val="aa"/>
        <w:tabs>
          <w:tab w:val="left" w:pos="0"/>
        </w:tabs>
        <w:spacing w:line="360" w:lineRule="auto"/>
        <w:ind w:left="0" w:firstLine="709"/>
        <w:rPr>
          <w:rFonts w:eastAsia="Calibri"/>
          <w:sz w:val="28"/>
          <w:szCs w:val="28"/>
          <w:lang w:eastAsia="en-US"/>
        </w:rPr>
      </w:pPr>
    </w:p>
    <w:p w:rsidR="00290CC3" w:rsidRPr="00AC459E" w:rsidRDefault="00290CC3" w:rsidP="00AC459E">
      <w:pPr>
        <w:tabs>
          <w:tab w:val="left" w:pos="0"/>
        </w:tabs>
        <w:spacing w:line="360" w:lineRule="auto"/>
        <w:ind w:firstLine="0"/>
        <w:jc w:val="center"/>
        <w:rPr>
          <w:rFonts w:eastAsia="Calibri"/>
          <w:sz w:val="28"/>
          <w:szCs w:val="28"/>
          <w:lang w:eastAsia="en-US"/>
        </w:rPr>
      </w:pPr>
      <w:r w:rsidRPr="001659F1">
        <w:rPr>
          <w:noProof/>
          <w:lang w:val="ru-RU"/>
        </w:rPr>
        <w:drawing>
          <wp:inline distT="0" distB="0" distL="0" distR="0" wp14:anchorId="229573D3" wp14:editId="23645B38">
            <wp:extent cx="5361305" cy="3359150"/>
            <wp:effectExtent l="0" t="0" r="10795" b="1270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0CC3" w:rsidRPr="001659F1" w:rsidRDefault="009C44A4" w:rsidP="00AC459E">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F93DE3" w:rsidRPr="001659F1">
        <w:rPr>
          <w:rFonts w:eastAsia="Calibri"/>
          <w:sz w:val="28"/>
          <w:szCs w:val="28"/>
          <w:lang w:eastAsia="en-US"/>
        </w:rPr>
        <w:t xml:space="preserve"> 1.2 -</w:t>
      </w:r>
      <w:r w:rsidR="00290CC3" w:rsidRPr="001659F1">
        <w:rPr>
          <w:rFonts w:eastAsia="Calibri"/>
          <w:sz w:val="28"/>
          <w:szCs w:val="28"/>
          <w:lang w:eastAsia="en-US"/>
        </w:rPr>
        <w:t xml:space="preserve"> Графік співвідношення реального ВВП</w:t>
      </w:r>
      <w:r w:rsidR="00F93DE3" w:rsidRPr="001659F1">
        <w:rPr>
          <w:rFonts w:eastAsia="Calibri"/>
          <w:sz w:val="28"/>
          <w:szCs w:val="28"/>
          <w:lang w:eastAsia="en-US"/>
        </w:rPr>
        <w:t xml:space="preserve"> до реального ВВП минулого року</w:t>
      </w:r>
    </w:p>
    <w:p w:rsidR="00F93DE3" w:rsidRPr="001659F1" w:rsidRDefault="00F93DE3" w:rsidP="00AC459E">
      <w:pPr>
        <w:pStyle w:val="aa"/>
        <w:tabs>
          <w:tab w:val="left" w:pos="0"/>
        </w:tabs>
        <w:spacing w:line="360" w:lineRule="auto"/>
        <w:ind w:left="0" w:firstLine="709"/>
        <w:jc w:val="center"/>
        <w:rPr>
          <w:rFonts w:eastAsia="Calibri"/>
          <w:sz w:val="28"/>
          <w:szCs w:val="28"/>
          <w:lang w:eastAsia="en-US"/>
        </w:rPr>
      </w:pPr>
    </w:p>
    <w:p w:rsidR="00290CC3" w:rsidRPr="001659F1" w:rsidRDefault="00D566B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Як видно з графіку, на ВВП, так само, як і на ціни</w:t>
      </w:r>
      <w:r w:rsidR="00EF4539" w:rsidRPr="001659F1">
        <w:rPr>
          <w:rFonts w:eastAsia="Calibri"/>
          <w:sz w:val="28"/>
          <w:szCs w:val="28"/>
          <w:lang w:eastAsia="en-US"/>
        </w:rPr>
        <w:t>, мають вплив економічні кризи.</w:t>
      </w:r>
    </w:p>
    <w:p w:rsidR="00EF4539" w:rsidRPr="001659F1" w:rsidRDefault="00EF4539" w:rsidP="00AC459E">
      <w:pPr>
        <w:pStyle w:val="aa"/>
        <w:numPr>
          <w:ilvl w:val="0"/>
          <w:numId w:val="4"/>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Курси валют. Для даних моделей розглянуто два значимих в нашій країні курси валют: курс євро та курс долара США.</w:t>
      </w:r>
    </w:p>
    <w:p w:rsidR="001659F1" w:rsidRPr="001659F1" w:rsidRDefault="00EF4539"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lastRenderedPageBreak/>
        <w:t>Валютний курс - ціна грошових одиниць однієї країни, виражена в грошовій одиниці іншої країни</w:t>
      </w:r>
      <w:r w:rsidR="00F505C2">
        <w:rPr>
          <w:rFonts w:eastAsia="Calibri"/>
          <w:sz w:val="28"/>
          <w:szCs w:val="28"/>
          <w:lang w:eastAsia="en-US"/>
        </w:rPr>
        <w:t xml:space="preserve"> (рис. 1.3 – 1.4)</w:t>
      </w:r>
      <w:r w:rsidRPr="001659F1">
        <w:rPr>
          <w:rFonts w:eastAsia="Calibri"/>
          <w:sz w:val="28"/>
          <w:szCs w:val="28"/>
          <w:lang w:eastAsia="en-US"/>
        </w:rPr>
        <w:t>.</w:t>
      </w:r>
    </w:p>
    <w:p w:rsidR="001659F1" w:rsidRPr="001659F1" w:rsidRDefault="001659F1" w:rsidP="00AC459E">
      <w:pPr>
        <w:ind w:firstLine="709"/>
        <w:rPr>
          <w:rFonts w:eastAsia="Calibri"/>
          <w:sz w:val="28"/>
          <w:szCs w:val="28"/>
          <w:lang w:eastAsia="en-US"/>
        </w:rPr>
      </w:pPr>
    </w:p>
    <w:p w:rsidR="00EF4539" w:rsidRPr="001659F1" w:rsidRDefault="00EF4539" w:rsidP="00AC459E">
      <w:pPr>
        <w:ind w:firstLine="709"/>
        <w:rPr>
          <w:rFonts w:eastAsia="Calibri"/>
          <w:sz w:val="28"/>
          <w:szCs w:val="28"/>
          <w:lang w:eastAsia="en-US"/>
        </w:rPr>
      </w:pPr>
    </w:p>
    <w:p w:rsidR="00EF4539" w:rsidRPr="00AC459E" w:rsidRDefault="001A7869" w:rsidP="00AC459E">
      <w:pPr>
        <w:tabs>
          <w:tab w:val="left" w:pos="0"/>
        </w:tabs>
        <w:spacing w:line="360" w:lineRule="auto"/>
        <w:ind w:firstLine="0"/>
        <w:jc w:val="center"/>
        <w:rPr>
          <w:rFonts w:eastAsia="Calibri"/>
          <w:sz w:val="28"/>
          <w:szCs w:val="28"/>
          <w:lang w:eastAsia="en-US"/>
        </w:rPr>
      </w:pPr>
      <w:r w:rsidRPr="001659F1">
        <w:rPr>
          <w:noProof/>
          <w:lang w:val="ru-RU"/>
        </w:rPr>
        <w:drawing>
          <wp:inline distT="0" distB="0" distL="0" distR="0" wp14:anchorId="74BFAD48" wp14:editId="33C4C869">
            <wp:extent cx="5498465" cy="3515360"/>
            <wp:effectExtent l="0" t="0" r="6985" b="889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7869" w:rsidRPr="00AC459E" w:rsidRDefault="009C44A4" w:rsidP="00AC459E">
      <w:pPr>
        <w:tabs>
          <w:tab w:val="left" w:pos="0"/>
        </w:tabs>
        <w:spacing w:line="360" w:lineRule="auto"/>
        <w:jc w:val="center"/>
        <w:rPr>
          <w:rFonts w:eastAsia="Calibri"/>
          <w:sz w:val="28"/>
          <w:szCs w:val="28"/>
          <w:lang w:eastAsia="en-US"/>
        </w:rPr>
      </w:pPr>
      <w:r w:rsidRPr="00AC459E">
        <w:rPr>
          <w:rFonts w:eastAsia="Calibri"/>
          <w:sz w:val="28"/>
          <w:szCs w:val="28"/>
          <w:lang w:eastAsia="en-US"/>
        </w:rPr>
        <w:t>Рисунок</w:t>
      </w:r>
      <w:r w:rsidR="0023034E" w:rsidRPr="00AC459E">
        <w:rPr>
          <w:rFonts w:eastAsia="Calibri"/>
          <w:sz w:val="28"/>
          <w:szCs w:val="28"/>
          <w:lang w:eastAsia="en-US"/>
        </w:rPr>
        <w:t xml:space="preserve"> 1.3 -</w:t>
      </w:r>
      <w:r w:rsidR="001A7869" w:rsidRPr="00AC459E">
        <w:rPr>
          <w:rFonts w:eastAsia="Calibri"/>
          <w:sz w:val="28"/>
          <w:szCs w:val="28"/>
          <w:lang w:eastAsia="en-US"/>
        </w:rPr>
        <w:t xml:space="preserve"> Графік курсу долара США</w:t>
      </w:r>
    </w:p>
    <w:p w:rsidR="00E325DF" w:rsidRDefault="00E325DF">
      <w:pPr>
        <w:spacing w:after="160" w:line="259" w:lineRule="auto"/>
        <w:ind w:firstLine="0"/>
        <w:jc w:val="left"/>
        <w:rPr>
          <w:rFonts w:eastAsia="Calibri"/>
          <w:sz w:val="28"/>
          <w:szCs w:val="28"/>
          <w:lang w:eastAsia="en-US"/>
        </w:rPr>
      </w:pPr>
      <w:r>
        <w:rPr>
          <w:rFonts w:eastAsia="Calibri"/>
          <w:sz w:val="28"/>
          <w:szCs w:val="28"/>
          <w:lang w:eastAsia="en-US"/>
        </w:rPr>
        <w:br w:type="page"/>
      </w:r>
    </w:p>
    <w:p w:rsidR="001A7869" w:rsidRPr="00AC459E" w:rsidRDefault="001A7869" w:rsidP="00AC459E">
      <w:pPr>
        <w:tabs>
          <w:tab w:val="left" w:pos="0"/>
        </w:tabs>
        <w:spacing w:line="360" w:lineRule="auto"/>
        <w:ind w:firstLine="0"/>
        <w:jc w:val="center"/>
        <w:rPr>
          <w:rFonts w:eastAsia="Calibri"/>
          <w:sz w:val="28"/>
          <w:szCs w:val="28"/>
          <w:lang w:eastAsia="en-US"/>
        </w:rPr>
      </w:pPr>
      <w:r w:rsidRPr="001659F1">
        <w:rPr>
          <w:noProof/>
          <w:lang w:val="ru-RU"/>
        </w:rPr>
        <w:lastRenderedPageBreak/>
        <w:drawing>
          <wp:inline distT="0" distB="0" distL="0" distR="0" wp14:anchorId="065E2E1C" wp14:editId="191E17DF">
            <wp:extent cx="5498465" cy="3721100"/>
            <wp:effectExtent l="0" t="0" r="6985" b="1270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869" w:rsidRPr="00AC459E" w:rsidRDefault="009C44A4" w:rsidP="00AC459E">
      <w:pPr>
        <w:tabs>
          <w:tab w:val="left" w:pos="0"/>
        </w:tabs>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23034E" w:rsidRPr="00AC459E">
        <w:rPr>
          <w:rFonts w:eastAsia="Calibri"/>
          <w:sz w:val="28"/>
          <w:szCs w:val="28"/>
          <w:lang w:eastAsia="en-US"/>
        </w:rPr>
        <w:t xml:space="preserve"> 1.4 -</w:t>
      </w:r>
      <w:r w:rsidR="001A7869" w:rsidRPr="00AC459E">
        <w:rPr>
          <w:rFonts w:eastAsia="Calibri"/>
          <w:sz w:val="28"/>
          <w:szCs w:val="28"/>
          <w:lang w:eastAsia="en-US"/>
        </w:rPr>
        <w:t xml:space="preserve"> Графік курсу євро</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F93DE3" w:rsidRPr="00323315" w:rsidRDefault="00F93DE3" w:rsidP="00AC459E">
      <w:pPr>
        <w:pStyle w:val="aa"/>
        <w:tabs>
          <w:tab w:val="left" w:pos="0"/>
        </w:tabs>
        <w:spacing w:line="360" w:lineRule="auto"/>
        <w:ind w:left="0" w:firstLine="709"/>
        <w:rPr>
          <w:rFonts w:eastAsia="Calibri"/>
          <w:sz w:val="28"/>
          <w:szCs w:val="28"/>
          <w:lang w:val="ru-RU" w:eastAsia="en-US"/>
        </w:rPr>
      </w:pPr>
      <w:r w:rsidRPr="001659F1">
        <w:rPr>
          <w:rFonts w:eastAsia="Calibri"/>
          <w:sz w:val="28"/>
          <w:szCs w:val="28"/>
          <w:lang w:val="ru-RU" w:eastAsia="en-US"/>
        </w:rPr>
        <w:t xml:space="preserve">Як </w:t>
      </w:r>
      <w:r w:rsidRPr="001659F1">
        <w:rPr>
          <w:rFonts w:eastAsia="Calibri"/>
          <w:sz w:val="28"/>
          <w:szCs w:val="28"/>
          <w:lang w:eastAsia="en-US"/>
        </w:rPr>
        <w:t>видно з графіка, курси валют поступово ростуть з часом. Єдине різке підвищення можна побачити починаючи з кінця 2013 року. Можна також помітити, що на першій половині часового ряду долар США є більш стабільним, аніж євро</w:t>
      </w:r>
      <w:r w:rsidR="00447D07" w:rsidRPr="00323315">
        <w:rPr>
          <w:rFonts w:eastAsia="Calibri"/>
          <w:sz w:val="28"/>
          <w:szCs w:val="28"/>
          <w:lang w:val="ru-RU" w:eastAsia="en-US"/>
        </w:rPr>
        <w:t xml:space="preserve"> [1]</w:t>
      </w:r>
      <w:r w:rsidRPr="001659F1">
        <w:rPr>
          <w:rFonts w:eastAsia="Calibri"/>
          <w:sz w:val="28"/>
          <w:szCs w:val="28"/>
          <w:lang w:eastAsia="en-US"/>
        </w:rPr>
        <w:t>.</w:t>
      </w:r>
    </w:p>
    <w:p w:rsidR="001A7869" w:rsidRPr="001659F1" w:rsidRDefault="001A7869" w:rsidP="00AC459E">
      <w:pPr>
        <w:pStyle w:val="aa"/>
        <w:numPr>
          <w:ilvl w:val="0"/>
          <w:numId w:val="4"/>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Індекс споживчих цін</w:t>
      </w:r>
      <w:r w:rsidRPr="001659F1">
        <w:rPr>
          <w:rFonts w:eastAsia="Calibri"/>
          <w:sz w:val="28"/>
          <w:szCs w:val="28"/>
          <w:lang w:val="ru-RU" w:eastAsia="en-US"/>
        </w:rPr>
        <w:t xml:space="preserve"> </w:t>
      </w:r>
      <w:r w:rsidRPr="00323315">
        <w:rPr>
          <w:rFonts w:eastAsia="Calibri"/>
          <w:sz w:val="28"/>
          <w:szCs w:val="28"/>
          <w:lang w:val="ru-RU" w:eastAsia="en-US"/>
        </w:rPr>
        <w:t>(</w:t>
      </w:r>
      <w:r w:rsidRPr="001659F1">
        <w:rPr>
          <w:rFonts w:eastAsia="Calibri"/>
          <w:sz w:val="28"/>
          <w:szCs w:val="28"/>
          <w:lang w:val="en-US" w:eastAsia="en-US"/>
        </w:rPr>
        <w:t>CPI</w:t>
      </w:r>
      <w:r w:rsidRPr="00323315">
        <w:rPr>
          <w:rFonts w:eastAsia="Calibri"/>
          <w:sz w:val="28"/>
          <w:szCs w:val="28"/>
          <w:lang w:val="ru-RU" w:eastAsia="en-US"/>
        </w:rPr>
        <w:t>)</w:t>
      </w:r>
      <w:r w:rsidRPr="001659F1">
        <w:rPr>
          <w:rFonts w:eastAsia="Calibri"/>
          <w:sz w:val="28"/>
          <w:szCs w:val="28"/>
          <w:lang w:eastAsia="en-US"/>
        </w:rPr>
        <w:t xml:space="preserve"> - один з видів індексів цін, створений для виміру середнього рівня цін на товари і послуги за певний період в економіці</w:t>
      </w:r>
      <w:r w:rsidRPr="001659F1">
        <w:rPr>
          <w:rFonts w:eastAsia="Calibri"/>
          <w:sz w:val="28"/>
          <w:szCs w:val="28"/>
          <w:lang w:val="ru-RU" w:eastAsia="en-US"/>
        </w:rPr>
        <w:t>.</w:t>
      </w:r>
    </w:p>
    <w:p w:rsidR="001A7869" w:rsidRDefault="001A7869"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Індекс споживчих цін розраховується за формулою:</w:t>
      </w:r>
    </w:p>
    <w:p w:rsidR="0094648F" w:rsidRPr="001659F1" w:rsidRDefault="0094648F" w:rsidP="00AC459E">
      <w:pPr>
        <w:pStyle w:val="aa"/>
        <w:tabs>
          <w:tab w:val="left" w:pos="0"/>
        </w:tabs>
        <w:spacing w:line="360" w:lineRule="auto"/>
        <w:ind w:left="0" w:firstLine="709"/>
        <w:rPr>
          <w:rFonts w:eastAsia="Calibri"/>
          <w:sz w:val="28"/>
          <w:szCs w:val="28"/>
          <w:lang w:eastAsia="en-US"/>
        </w:rPr>
      </w:pPr>
    </w:p>
    <w:p w:rsidR="003E4B0B" w:rsidRPr="001659F1" w:rsidRDefault="001A7869" w:rsidP="00AC459E">
      <w:pPr>
        <w:pStyle w:val="aa"/>
        <w:tabs>
          <w:tab w:val="left" w:pos="0"/>
        </w:tabs>
        <w:spacing w:line="360" w:lineRule="auto"/>
        <w:ind w:left="0" w:firstLine="709"/>
        <w:rPr>
          <w:rFonts w:eastAsia="Calibri"/>
          <w:i/>
          <w:sz w:val="28"/>
          <w:szCs w:val="28"/>
          <w:lang w:eastAsia="en-US"/>
        </w:rPr>
      </w:pPr>
      <m:oMathPara>
        <m:oMath>
          <m:r>
            <w:rPr>
              <w:rFonts w:ascii="Cambria Math" w:eastAsia="Calibri" w:hAnsi="Cambria Math"/>
              <w:sz w:val="28"/>
              <w:szCs w:val="28"/>
              <w:lang w:eastAsia="en-US"/>
            </w:rPr>
            <m:t xml:space="preserve">CPI=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I</m:t>
              </m:r>
            </m:e>
            <m:sub>
              <m:r>
                <w:rPr>
                  <w:rFonts w:ascii="Cambria Math" w:eastAsia="Calibri" w:hAnsi="Cambria Math"/>
                  <w:sz w:val="28"/>
                  <w:szCs w:val="28"/>
                  <w:lang w:eastAsia="en-US"/>
                </w:rPr>
                <m:t>L</m:t>
              </m:r>
            </m:sub>
          </m:sSub>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nary>
                <m:naryPr>
                  <m:chr m:val="∑"/>
                  <m:limLoc m:val="undOvr"/>
                  <m:subHide m:val="1"/>
                  <m:supHide m:val="1"/>
                  <m:ctrlPr>
                    <w:rPr>
                      <w:rFonts w:ascii="Cambria Math" w:eastAsia="Calibri" w:hAnsi="Cambria Math"/>
                      <w:i/>
                      <w:sz w:val="28"/>
                      <w:szCs w:val="28"/>
                      <w:lang w:eastAsia="en-US"/>
                    </w:rPr>
                  </m:ctrlPr>
                </m:naryPr>
                <m:sub/>
                <m:sup/>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Q</m:t>
                          </m:r>
                        </m:e>
                        <m:sub>
                          <m:r>
                            <w:rPr>
                              <w:rFonts w:ascii="Cambria Math" w:eastAsia="Calibri" w:hAnsi="Cambria Math"/>
                              <w:sz w:val="28"/>
                              <w:szCs w:val="28"/>
                              <w:lang w:eastAsia="en-US"/>
                            </w:rPr>
                            <m:t>i</m:t>
                          </m:r>
                        </m:sub>
                        <m:sup>
                          <m:r>
                            <w:rPr>
                              <w:rFonts w:ascii="Cambria Math" w:eastAsia="Calibri" w:hAnsi="Cambria Math"/>
                              <w:sz w:val="28"/>
                              <w:szCs w:val="28"/>
                              <w:lang w:eastAsia="en-US"/>
                            </w:rPr>
                            <m:t>0</m:t>
                          </m:r>
                        </m:sup>
                      </m:sSubSup>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P</m:t>
                          </m:r>
                        </m:e>
                        <m:sub>
                          <m:r>
                            <w:rPr>
                              <w:rFonts w:ascii="Cambria Math" w:eastAsia="Calibri" w:hAnsi="Cambria Math"/>
                              <w:sz w:val="28"/>
                              <w:szCs w:val="28"/>
                              <w:lang w:eastAsia="en-US"/>
                            </w:rPr>
                            <m:t>i</m:t>
                          </m:r>
                        </m:sub>
                        <m:sup>
                          <m:r>
                            <w:rPr>
                              <w:rFonts w:ascii="Cambria Math" w:eastAsia="Calibri" w:hAnsi="Cambria Math"/>
                              <w:sz w:val="28"/>
                              <w:szCs w:val="28"/>
                              <w:lang w:eastAsia="en-US"/>
                            </w:rPr>
                            <m:t>t</m:t>
                          </m:r>
                        </m:sup>
                      </m:sSubSup>
                    </m:e>
                  </m:d>
                </m:e>
              </m:nary>
            </m:num>
            <m:den>
              <m:nary>
                <m:naryPr>
                  <m:chr m:val="∑"/>
                  <m:limLoc m:val="undOvr"/>
                  <m:subHide m:val="1"/>
                  <m:supHide m:val="1"/>
                  <m:ctrlPr>
                    <w:rPr>
                      <w:rFonts w:ascii="Cambria Math" w:eastAsia="Calibri" w:hAnsi="Cambria Math"/>
                      <w:i/>
                      <w:sz w:val="28"/>
                      <w:szCs w:val="28"/>
                      <w:lang w:eastAsia="en-US"/>
                    </w:rPr>
                  </m:ctrlPr>
                </m:naryPr>
                <m:sub/>
                <m:sup/>
                <m:e>
                  <m:d>
                    <m:dPr>
                      <m:ctrlPr>
                        <w:rPr>
                          <w:rFonts w:ascii="Cambria Math" w:eastAsia="Calibri" w:hAnsi="Cambria Math"/>
                          <w:i/>
                          <w:sz w:val="28"/>
                          <w:szCs w:val="28"/>
                          <w:lang w:eastAsia="en-US"/>
                        </w:rPr>
                      </m:ctrlPr>
                    </m:dPr>
                    <m:e>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Q</m:t>
                          </m:r>
                        </m:e>
                        <m:sub>
                          <m:r>
                            <w:rPr>
                              <w:rFonts w:ascii="Cambria Math" w:eastAsia="Calibri" w:hAnsi="Cambria Math"/>
                              <w:sz w:val="28"/>
                              <w:szCs w:val="28"/>
                              <w:lang w:eastAsia="en-US"/>
                            </w:rPr>
                            <m:t>i</m:t>
                          </m:r>
                        </m:sub>
                        <m:sup>
                          <m:r>
                            <w:rPr>
                              <w:rFonts w:ascii="Cambria Math" w:eastAsia="Calibri" w:hAnsi="Cambria Math"/>
                              <w:sz w:val="28"/>
                              <w:szCs w:val="28"/>
                              <w:lang w:eastAsia="en-US"/>
                            </w:rPr>
                            <m:t>0</m:t>
                          </m:r>
                        </m:sup>
                      </m:sSubSup>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P</m:t>
                          </m:r>
                        </m:e>
                        <m:sub>
                          <m:r>
                            <w:rPr>
                              <w:rFonts w:ascii="Cambria Math" w:eastAsia="Calibri" w:hAnsi="Cambria Math"/>
                              <w:sz w:val="28"/>
                              <w:szCs w:val="28"/>
                              <w:lang w:eastAsia="en-US"/>
                            </w:rPr>
                            <m:t>i</m:t>
                          </m:r>
                        </m:sub>
                        <m:sup>
                          <m:r>
                            <w:rPr>
                              <w:rFonts w:ascii="Cambria Math" w:eastAsia="Calibri" w:hAnsi="Cambria Math"/>
                              <w:sz w:val="28"/>
                              <w:szCs w:val="28"/>
                              <w:lang w:eastAsia="en-US"/>
                            </w:rPr>
                            <m:t>0</m:t>
                          </m:r>
                        </m:sup>
                      </m:sSubSup>
                    </m:e>
                  </m:d>
                </m:e>
              </m:nary>
            </m:den>
          </m:f>
          <m:r>
            <w:rPr>
              <w:rFonts w:ascii="Cambria Math" w:eastAsia="Calibri" w:hAnsi="Cambria Math"/>
              <w:sz w:val="28"/>
              <w:szCs w:val="28"/>
              <w:lang w:eastAsia="en-US"/>
            </w:rPr>
            <m:t>,</m:t>
          </m:r>
        </m:oMath>
      </m:oMathPara>
    </w:p>
    <w:p w:rsidR="0094648F" w:rsidRDefault="0094648F" w:rsidP="00AC459E">
      <w:pPr>
        <w:pStyle w:val="aa"/>
        <w:tabs>
          <w:tab w:val="left" w:pos="0"/>
        </w:tabs>
        <w:spacing w:line="360" w:lineRule="auto"/>
        <w:ind w:left="0" w:firstLine="709"/>
        <w:rPr>
          <w:rFonts w:eastAsia="Calibri"/>
          <w:sz w:val="28"/>
          <w:szCs w:val="28"/>
          <w:lang w:eastAsia="en-US"/>
        </w:rPr>
      </w:pPr>
    </w:p>
    <w:p w:rsidR="001A7869" w:rsidRPr="001659F1" w:rsidRDefault="003E4B0B"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 xml:space="preserve">де </w:t>
      </w: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Q</m:t>
            </m:r>
          </m:e>
          <m:sub>
            <m:r>
              <w:rPr>
                <w:rFonts w:ascii="Cambria Math" w:eastAsia="Calibri" w:hAnsi="Cambria Math"/>
                <w:sz w:val="28"/>
                <w:szCs w:val="28"/>
                <w:lang w:eastAsia="en-US"/>
              </w:rPr>
              <m:t>i</m:t>
            </m:r>
          </m:sub>
          <m:sup>
            <m:r>
              <w:rPr>
                <w:rFonts w:ascii="Cambria Math" w:eastAsia="Calibri" w:hAnsi="Cambria Math"/>
                <w:sz w:val="28"/>
                <w:szCs w:val="28"/>
                <w:lang w:eastAsia="en-US"/>
              </w:rPr>
              <m:t>0</m:t>
            </m:r>
          </m:sup>
        </m:sSubSup>
      </m:oMath>
      <w:r w:rsidRPr="001659F1">
        <w:rPr>
          <w:rFonts w:eastAsia="Calibri"/>
          <w:sz w:val="28"/>
          <w:szCs w:val="28"/>
          <w:lang w:eastAsia="en-US"/>
        </w:rPr>
        <w:t xml:space="preserve"> – випуск </w:t>
      </w:r>
      <m:oMath>
        <m:r>
          <w:rPr>
            <w:rFonts w:ascii="Cambria Math" w:eastAsia="Calibri" w:hAnsi="Cambria Math"/>
            <w:sz w:val="28"/>
            <w:szCs w:val="28"/>
            <w:lang w:eastAsia="en-US"/>
          </w:rPr>
          <m:t>i</m:t>
        </m:r>
      </m:oMath>
      <w:r w:rsidRPr="001659F1">
        <w:rPr>
          <w:rFonts w:eastAsia="Calibri"/>
          <w:sz w:val="28"/>
          <w:szCs w:val="28"/>
          <w:lang w:eastAsia="en-US"/>
        </w:rPr>
        <w:t xml:space="preserve"> – того товару в базовому році</w:t>
      </w:r>
    </w:p>
    <w:p w:rsidR="003E4B0B" w:rsidRPr="00962792" w:rsidRDefault="0019609B" w:rsidP="00AC459E">
      <w:pPr>
        <w:pStyle w:val="aa"/>
        <w:tabs>
          <w:tab w:val="left" w:pos="0"/>
        </w:tabs>
        <w:spacing w:line="360" w:lineRule="auto"/>
        <w:ind w:left="0" w:firstLine="709"/>
        <w:rPr>
          <w:rFonts w:eastAsia="Calibri"/>
          <w:sz w:val="28"/>
          <w:szCs w:val="28"/>
          <w:lang w:val="ru-RU" w:eastAsia="en-US"/>
        </w:rPr>
      </w:pP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P</m:t>
            </m:r>
          </m:e>
          <m:sub>
            <m:r>
              <w:rPr>
                <w:rFonts w:ascii="Cambria Math" w:eastAsia="Calibri" w:hAnsi="Cambria Math"/>
                <w:sz w:val="28"/>
                <w:szCs w:val="28"/>
                <w:lang w:eastAsia="en-US"/>
              </w:rPr>
              <m:t>i</m:t>
            </m:r>
          </m:sub>
          <m:sup>
            <m:r>
              <w:rPr>
                <w:rFonts w:ascii="Cambria Math" w:eastAsia="Calibri" w:hAnsi="Cambria Math"/>
                <w:sz w:val="28"/>
                <w:szCs w:val="28"/>
                <w:lang w:eastAsia="en-US"/>
              </w:rPr>
              <m:t>0</m:t>
            </m:r>
          </m:sup>
        </m:sSubSup>
      </m:oMath>
      <w:r w:rsidR="003E4B0B" w:rsidRPr="001659F1">
        <w:rPr>
          <w:rFonts w:eastAsia="Calibri"/>
          <w:sz w:val="28"/>
          <w:szCs w:val="28"/>
          <w:lang w:eastAsia="en-US"/>
        </w:rPr>
        <w:t xml:space="preserve"> – ціна </w:t>
      </w:r>
      <m:oMath>
        <m:r>
          <w:rPr>
            <w:rFonts w:ascii="Cambria Math" w:eastAsia="Calibri" w:hAnsi="Cambria Math"/>
            <w:sz w:val="28"/>
            <w:szCs w:val="28"/>
            <w:lang w:eastAsia="en-US"/>
          </w:rPr>
          <m:t>i</m:t>
        </m:r>
      </m:oMath>
      <w:r w:rsidR="003E4B0B" w:rsidRPr="001659F1">
        <w:rPr>
          <w:rFonts w:eastAsia="Calibri"/>
          <w:sz w:val="28"/>
          <w:szCs w:val="28"/>
          <w:lang w:eastAsia="en-US"/>
        </w:rPr>
        <w:t xml:space="preserve"> – того товару в базовому році</w:t>
      </w:r>
      <w:r w:rsidR="00962792">
        <w:rPr>
          <w:rFonts w:eastAsia="Calibri"/>
          <w:sz w:val="28"/>
          <w:szCs w:val="28"/>
          <w:lang w:val="ru-RU" w:eastAsia="en-US"/>
        </w:rPr>
        <w:t>;</w:t>
      </w:r>
    </w:p>
    <w:p w:rsidR="00B5451E" w:rsidRPr="00962792" w:rsidRDefault="0019609B" w:rsidP="00AC459E">
      <w:pPr>
        <w:pStyle w:val="aa"/>
        <w:tabs>
          <w:tab w:val="left" w:pos="0"/>
          <w:tab w:val="left" w:pos="6840"/>
        </w:tabs>
        <w:spacing w:line="360" w:lineRule="auto"/>
        <w:ind w:left="0" w:firstLine="709"/>
        <w:rPr>
          <w:rFonts w:eastAsia="Calibri"/>
          <w:sz w:val="28"/>
          <w:szCs w:val="28"/>
          <w:lang w:val="ru-RU" w:eastAsia="en-US"/>
        </w:rPr>
      </w:pP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P</m:t>
            </m:r>
          </m:e>
          <m:sub>
            <m:r>
              <w:rPr>
                <w:rFonts w:ascii="Cambria Math" w:eastAsia="Calibri" w:hAnsi="Cambria Math"/>
                <w:sz w:val="28"/>
                <w:szCs w:val="28"/>
                <w:lang w:eastAsia="en-US"/>
              </w:rPr>
              <m:t>i</m:t>
            </m:r>
          </m:sub>
          <m:sup>
            <m:r>
              <w:rPr>
                <w:rFonts w:ascii="Cambria Math" w:eastAsia="Calibri" w:hAnsi="Cambria Math"/>
                <w:sz w:val="28"/>
                <w:szCs w:val="28"/>
                <w:lang w:eastAsia="en-US"/>
              </w:rPr>
              <m:t>t</m:t>
            </m:r>
          </m:sup>
        </m:sSubSup>
      </m:oMath>
      <w:r w:rsidR="003E4B0B" w:rsidRPr="001659F1">
        <w:rPr>
          <w:rFonts w:eastAsia="Calibri"/>
          <w:sz w:val="28"/>
          <w:szCs w:val="28"/>
          <w:lang w:eastAsia="en-US"/>
        </w:rPr>
        <w:t xml:space="preserve"> – ціна </w:t>
      </w:r>
      <m:oMath>
        <m:r>
          <w:rPr>
            <w:rFonts w:ascii="Cambria Math" w:eastAsia="Calibri" w:hAnsi="Cambria Math"/>
            <w:sz w:val="28"/>
            <w:szCs w:val="28"/>
            <w:lang w:eastAsia="en-US"/>
          </w:rPr>
          <m:t>i</m:t>
        </m:r>
      </m:oMath>
      <w:r w:rsidR="003E4B0B" w:rsidRPr="001659F1">
        <w:rPr>
          <w:rFonts w:eastAsia="Calibri"/>
          <w:sz w:val="28"/>
          <w:szCs w:val="28"/>
          <w:lang w:eastAsia="en-US"/>
        </w:rPr>
        <w:t xml:space="preserve"> – того товару в поточному</w:t>
      </w:r>
      <w:r w:rsidR="00A026FE" w:rsidRPr="001659F1">
        <w:rPr>
          <w:rFonts w:eastAsia="Calibri"/>
          <w:sz w:val="28"/>
          <w:szCs w:val="28"/>
          <w:lang w:eastAsia="en-US"/>
        </w:rPr>
        <w:t xml:space="preserve"> році</w:t>
      </w:r>
      <w:r w:rsidR="00962792">
        <w:rPr>
          <w:rFonts w:eastAsia="Calibri"/>
          <w:sz w:val="28"/>
          <w:szCs w:val="28"/>
          <w:lang w:val="ru-RU" w:eastAsia="en-US"/>
        </w:rPr>
        <w:t>.</w:t>
      </w:r>
    </w:p>
    <w:p w:rsidR="00B5451E" w:rsidRPr="00323315" w:rsidRDefault="00B5451E" w:rsidP="00AC459E">
      <w:pPr>
        <w:pStyle w:val="aa"/>
        <w:tabs>
          <w:tab w:val="left" w:pos="0"/>
        </w:tabs>
        <w:spacing w:line="360" w:lineRule="auto"/>
        <w:ind w:left="0" w:firstLine="709"/>
        <w:rPr>
          <w:rFonts w:eastAsia="Calibri"/>
          <w:sz w:val="28"/>
          <w:szCs w:val="28"/>
          <w:lang w:val="ru-RU" w:eastAsia="en-US"/>
        </w:rPr>
      </w:pPr>
      <w:r w:rsidRPr="001659F1">
        <w:rPr>
          <w:rFonts w:eastAsia="Calibri"/>
          <w:sz w:val="28"/>
          <w:szCs w:val="28"/>
          <w:lang w:eastAsia="en-US"/>
        </w:rPr>
        <w:lastRenderedPageBreak/>
        <w:t xml:space="preserve">Так само, як і ВВП, </w:t>
      </w:r>
      <w:r w:rsidRPr="001659F1">
        <w:rPr>
          <w:rFonts w:eastAsia="Calibri"/>
          <w:sz w:val="28"/>
          <w:szCs w:val="28"/>
          <w:lang w:val="en-US" w:eastAsia="en-US"/>
        </w:rPr>
        <w:t>CPI</w:t>
      </w:r>
      <w:r w:rsidRPr="00323315">
        <w:rPr>
          <w:rFonts w:eastAsia="Calibri"/>
          <w:sz w:val="28"/>
          <w:szCs w:val="28"/>
          <w:lang w:val="ru-RU" w:eastAsia="en-US"/>
        </w:rPr>
        <w:t xml:space="preserve"> </w:t>
      </w:r>
      <w:r w:rsidRPr="001659F1">
        <w:rPr>
          <w:rFonts w:eastAsia="Calibri"/>
          <w:sz w:val="28"/>
          <w:szCs w:val="28"/>
          <w:lang w:eastAsia="en-US"/>
        </w:rPr>
        <w:t>є інструментом для розрахунку рівня інфляції в країні</w:t>
      </w:r>
      <w:r w:rsidR="00447D07" w:rsidRPr="00323315">
        <w:rPr>
          <w:rFonts w:eastAsia="Calibri"/>
          <w:sz w:val="28"/>
          <w:szCs w:val="28"/>
          <w:lang w:val="ru-RU" w:eastAsia="en-US"/>
        </w:rPr>
        <w:t xml:space="preserve"> [1]</w:t>
      </w:r>
      <w:r w:rsidRPr="001659F1">
        <w:rPr>
          <w:rFonts w:eastAsia="Calibri"/>
          <w:sz w:val="28"/>
          <w:szCs w:val="28"/>
          <w:lang w:eastAsia="en-US"/>
        </w:rPr>
        <w:t>.</w:t>
      </w:r>
    </w:p>
    <w:p w:rsidR="003E4B0B" w:rsidRDefault="00A026FE"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Для побудови моделей даний індекс доцільно розглядати в співвідношенні з попереднім роком. Отже, маємо такий графік</w:t>
      </w:r>
      <w:r w:rsidR="00F505C2">
        <w:rPr>
          <w:rFonts w:eastAsia="Calibri"/>
          <w:sz w:val="28"/>
          <w:szCs w:val="28"/>
          <w:lang w:eastAsia="en-US"/>
        </w:rPr>
        <w:t xml:space="preserve"> (рис. 1.5)</w:t>
      </w:r>
      <w:r w:rsidRPr="001659F1">
        <w:rPr>
          <w:rFonts w:eastAsia="Calibri"/>
          <w:sz w:val="28"/>
          <w:szCs w:val="28"/>
          <w:lang w:eastAsia="en-US"/>
        </w:rPr>
        <w:t>:</w:t>
      </w:r>
    </w:p>
    <w:p w:rsidR="008024B4" w:rsidRPr="001659F1" w:rsidRDefault="008024B4" w:rsidP="00AC459E">
      <w:pPr>
        <w:pStyle w:val="aa"/>
        <w:tabs>
          <w:tab w:val="left" w:pos="0"/>
        </w:tabs>
        <w:spacing w:line="360" w:lineRule="auto"/>
        <w:ind w:left="0" w:firstLine="709"/>
        <w:rPr>
          <w:rFonts w:eastAsia="Calibri"/>
          <w:sz w:val="28"/>
          <w:szCs w:val="28"/>
          <w:lang w:eastAsia="en-US"/>
        </w:rPr>
      </w:pPr>
    </w:p>
    <w:p w:rsidR="00A026FE" w:rsidRPr="00AC459E" w:rsidRDefault="00A026FE" w:rsidP="00AC459E">
      <w:pPr>
        <w:tabs>
          <w:tab w:val="left" w:pos="0"/>
        </w:tabs>
        <w:spacing w:line="360" w:lineRule="auto"/>
        <w:ind w:firstLine="0"/>
        <w:jc w:val="center"/>
        <w:rPr>
          <w:rFonts w:eastAsia="Calibri"/>
          <w:sz w:val="28"/>
          <w:szCs w:val="28"/>
          <w:lang w:eastAsia="en-US"/>
        </w:rPr>
      </w:pPr>
      <w:r w:rsidRPr="001659F1">
        <w:rPr>
          <w:noProof/>
          <w:lang w:val="ru-RU"/>
        </w:rPr>
        <w:drawing>
          <wp:inline distT="0" distB="0" distL="0" distR="0" wp14:anchorId="2C0D7FD5" wp14:editId="4FBEB55C">
            <wp:extent cx="5582285" cy="3705860"/>
            <wp:effectExtent l="0" t="0" r="18415" b="889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A42" w:rsidRPr="00AC459E" w:rsidRDefault="009C44A4" w:rsidP="00AC459E">
      <w:pPr>
        <w:tabs>
          <w:tab w:val="left" w:pos="0"/>
        </w:tabs>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23034E" w:rsidRPr="00AC459E">
        <w:rPr>
          <w:rFonts w:eastAsia="Calibri"/>
          <w:sz w:val="28"/>
          <w:szCs w:val="28"/>
          <w:lang w:eastAsia="en-US"/>
        </w:rPr>
        <w:t xml:space="preserve"> 1.5. Графік індексу споживчих цін</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A026FE" w:rsidRPr="001659F1" w:rsidRDefault="00A026FE"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Як видно з графіку, індекс споживчих цін теж «чутливий» до економічних криз.</w:t>
      </w:r>
      <w:r w:rsidR="00B5451E" w:rsidRPr="001659F1">
        <w:rPr>
          <w:rFonts w:eastAsia="Calibri"/>
          <w:sz w:val="28"/>
          <w:szCs w:val="28"/>
          <w:lang w:eastAsia="en-US"/>
        </w:rPr>
        <w:t xml:space="preserve"> </w:t>
      </w:r>
    </w:p>
    <w:p w:rsidR="00B5451E" w:rsidRPr="001659F1" w:rsidRDefault="000C7D6A" w:rsidP="00AC459E">
      <w:pPr>
        <w:pStyle w:val="aa"/>
        <w:numPr>
          <w:ilvl w:val="0"/>
          <w:numId w:val="4"/>
        </w:numPr>
        <w:tabs>
          <w:tab w:val="left" w:pos="0"/>
        </w:tabs>
        <w:spacing w:line="360" w:lineRule="auto"/>
        <w:ind w:left="0" w:firstLine="709"/>
        <w:rPr>
          <w:rFonts w:eastAsia="Calibri"/>
          <w:sz w:val="28"/>
          <w:szCs w:val="28"/>
          <w:lang w:eastAsia="en-US"/>
        </w:rPr>
      </w:pPr>
      <w:r>
        <w:rPr>
          <w:rFonts w:eastAsia="Calibri"/>
          <w:sz w:val="28"/>
          <w:szCs w:val="28"/>
          <w:lang w:eastAsia="en-US"/>
        </w:rPr>
        <w:t xml:space="preserve"> </w:t>
      </w:r>
      <w:r w:rsidR="00A026FE" w:rsidRPr="001659F1">
        <w:rPr>
          <w:rFonts w:eastAsia="Calibri"/>
          <w:sz w:val="28"/>
          <w:szCs w:val="28"/>
          <w:lang w:eastAsia="en-US"/>
        </w:rPr>
        <w:t>Рівень безробіття</w:t>
      </w:r>
      <w:r w:rsidR="00B5451E" w:rsidRPr="001659F1">
        <w:rPr>
          <w:rFonts w:eastAsia="Calibri"/>
          <w:sz w:val="28"/>
          <w:szCs w:val="28"/>
          <w:lang w:eastAsia="en-US"/>
        </w:rPr>
        <w:t xml:space="preserve"> </w:t>
      </w:r>
      <w:r w:rsidR="00B5451E" w:rsidRPr="00323315">
        <w:rPr>
          <w:rFonts w:eastAsia="Calibri"/>
          <w:sz w:val="28"/>
          <w:szCs w:val="28"/>
          <w:lang w:val="ru-RU" w:eastAsia="en-US"/>
        </w:rPr>
        <w:t>(</w:t>
      </w:r>
      <w:r w:rsidR="00B5451E" w:rsidRPr="001659F1">
        <w:rPr>
          <w:rFonts w:eastAsia="Calibri"/>
          <w:sz w:val="28"/>
          <w:szCs w:val="28"/>
          <w:lang w:val="en-US" w:eastAsia="en-US"/>
        </w:rPr>
        <w:t>UR</w:t>
      </w:r>
      <w:r w:rsidR="00B5451E" w:rsidRPr="00323315">
        <w:rPr>
          <w:rFonts w:eastAsia="Calibri"/>
          <w:sz w:val="28"/>
          <w:szCs w:val="28"/>
          <w:lang w:val="ru-RU" w:eastAsia="en-US"/>
        </w:rPr>
        <w:t>)</w:t>
      </w:r>
      <w:r w:rsidR="00A026FE" w:rsidRPr="001659F1">
        <w:rPr>
          <w:rFonts w:eastAsia="Calibri"/>
          <w:sz w:val="28"/>
          <w:szCs w:val="28"/>
          <w:lang w:eastAsia="en-US"/>
        </w:rPr>
        <w:t xml:space="preserve"> -</w:t>
      </w:r>
      <w:r w:rsidR="00B5451E" w:rsidRPr="001659F1">
        <w:rPr>
          <w:rFonts w:eastAsia="Calibri"/>
          <w:sz w:val="28"/>
          <w:szCs w:val="28"/>
          <w:lang w:eastAsia="en-US"/>
        </w:rPr>
        <w:t xml:space="preserve">  це частка робочої сили, яка є безробітною, виражена у відсотках. Це відстаючий показник, що означає, що він, як правило, зростає або падає після зміни економічних умов, а не передбачає їх. Коли економіка знаходиться в поганому стані, а робочих місць мало, можна очікувати зростання безробіття</w:t>
      </w:r>
      <w:r w:rsidR="00447D07" w:rsidRPr="00323315">
        <w:rPr>
          <w:rFonts w:eastAsia="Calibri"/>
          <w:sz w:val="28"/>
          <w:szCs w:val="28"/>
          <w:lang w:val="ru-RU" w:eastAsia="en-US"/>
        </w:rPr>
        <w:t xml:space="preserve"> [1]</w:t>
      </w:r>
      <w:r w:rsidR="00B5451E" w:rsidRPr="001659F1">
        <w:rPr>
          <w:rFonts w:eastAsia="Calibri"/>
          <w:sz w:val="28"/>
          <w:szCs w:val="28"/>
          <w:lang w:eastAsia="en-US"/>
        </w:rPr>
        <w:t>.</w:t>
      </w:r>
    </w:p>
    <w:p w:rsidR="00B5451E" w:rsidRDefault="00B5451E"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 xml:space="preserve">Розраховується </w:t>
      </w:r>
      <w:r w:rsidRPr="001659F1">
        <w:rPr>
          <w:rFonts w:eastAsia="Calibri"/>
          <w:sz w:val="28"/>
          <w:szCs w:val="28"/>
          <w:lang w:val="en-US" w:eastAsia="en-US"/>
        </w:rPr>
        <w:t>UR</w:t>
      </w:r>
      <w:r w:rsidRPr="00323315">
        <w:rPr>
          <w:rFonts w:eastAsia="Calibri"/>
          <w:sz w:val="28"/>
          <w:szCs w:val="28"/>
          <w:lang w:val="ru-RU" w:eastAsia="en-US"/>
        </w:rPr>
        <w:t xml:space="preserve"> </w:t>
      </w:r>
      <w:r w:rsidRPr="001659F1">
        <w:rPr>
          <w:rFonts w:eastAsia="Calibri"/>
          <w:sz w:val="28"/>
          <w:szCs w:val="28"/>
          <w:lang w:eastAsia="en-US"/>
        </w:rPr>
        <w:t>стандартно за наступною формулою:</w:t>
      </w:r>
    </w:p>
    <w:p w:rsidR="0094648F" w:rsidRPr="001659F1" w:rsidRDefault="0094648F" w:rsidP="00AC459E">
      <w:pPr>
        <w:pStyle w:val="aa"/>
        <w:tabs>
          <w:tab w:val="left" w:pos="0"/>
        </w:tabs>
        <w:spacing w:line="360" w:lineRule="auto"/>
        <w:ind w:left="0" w:firstLine="709"/>
        <w:rPr>
          <w:rFonts w:eastAsia="Calibri"/>
          <w:sz w:val="28"/>
          <w:szCs w:val="28"/>
          <w:lang w:eastAsia="en-US"/>
        </w:rPr>
      </w:pPr>
    </w:p>
    <w:p w:rsidR="00B5451E" w:rsidRPr="001659F1" w:rsidRDefault="00B5451E" w:rsidP="00AC459E">
      <w:pPr>
        <w:pStyle w:val="aa"/>
        <w:tabs>
          <w:tab w:val="left" w:pos="0"/>
        </w:tabs>
        <w:spacing w:line="360" w:lineRule="auto"/>
        <w:ind w:left="0" w:firstLine="709"/>
        <w:rPr>
          <w:rFonts w:eastAsia="Calibri"/>
          <w:sz w:val="28"/>
          <w:szCs w:val="28"/>
          <w:lang w:eastAsia="en-US"/>
        </w:rPr>
      </w:pPr>
      <m:oMathPara>
        <m:oMath>
          <m:r>
            <w:rPr>
              <w:rFonts w:ascii="Cambria Math" w:eastAsia="Calibri" w:hAnsi="Cambria Math"/>
              <w:sz w:val="28"/>
              <w:szCs w:val="28"/>
              <w:lang w:eastAsia="en-US"/>
            </w:rPr>
            <m:t xml:space="preserve">UR= </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Безробітні</m:t>
              </m:r>
            </m:num>
            <m:den>
              <m:r>
                <w:rPr>
                  <w:rFonts w:ascii="Cambria Math" w:eastAsia="Calibri" w:hAnsi="Cambria Math"/>
                  <w:sz w:val="28"/>
                  <w:szCs w:val="28"/>
                  <w:lang w:eastAsia="en-US"/>
                </w:rPr>
                <m:t>Робоча сила</m:t>
              </m:r>
            </m:den>
          </m:f>
          <m:r>
            <w:rPr>
              <w:rFonts w:ascii="Cambria Math" w:eastAsia="Calibri" w:hAnsi="Cambria Math"/>
              <w:sz w:val="28"/>
              <w:szCs w:val="28"/>
              <w:lang w:eastAsia="en-US"/>
            </w:rPr>
            <m:t>*100%</m:t>
          </m:r>
        </m:oMath>
      </m:oMathPara>
    </w:p>
    <w:p w:rsidR="0094648F" w:rsidRDefault="0094648F" w:rsidP="00AC459E">
      <w:pPr>
        <w:pStyle w:val="aa"/>
        <w:tabs>
          <w:tab w:val="left" w:pos="0"/>
        </w:tabs>
        <w:spacing w:line="360" w:lineRule="auto"/>
        <w:ind w:left="0" w:firstLine="709"/>
        <w:rPr>
          <w:rFonts w:eastAsia="Calibri"/>
          <w:sz w:val="28"/>
          <w:szCs w:val="28"/>
          <w:lang w:eastAsia="en-US"/>
        </w:rPr>
      </w:pPr>
    </w:p>
    <w:p w:rsidR="00B5451E" w:rsidRDefault="00B5451E"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Маємо такий графік</w:t>
      </w:r>
      <w:r w:rsidR="00F505C2">
        <w:rPr>
          <w:rFonts w:eastAsia="Calibri"/>
          <w:sz w:val="28"/>
          <w:szCs w:val="28"/>
          <w:lang w:eastAsia="en-US"/>
        </w:rPr>
        <w:t xml:space="preserve"> (рис. 1.6)</w:t>
      </w:r>
      <w:r w:rsidRPr="001659F1">
        <w:rPr>
          <w:rFonts w:eastAsia="Calibri"/>
          <w:sz w:val="28"/>
          <w:szCs w:val="28"/>
          <w:lang w:eastAsia="en-US"/>
        </w:rPr>
        <w:t>:</w:t>
      </w:r>
    </w:p>
    <w:p w:rsidR="008024B4" w:rsidRPr="001659F1" w:rsidRDefault="008024B4" w:rsidP="00AC459E">
      <w:pPr>
        <w:pStyle w:val="aa"/>
        <w:tabs>
          <w:tab w:val="left" w:pos="0"/>
        </w:tabs>
        <w:spacing w:line="360" w:lineRule="auto"/>
        <w:ind w:left="0" w:firstLine="709"/>
        <w:rPr>
          <w:rFonts w:eastAsia="Calibri"/>
          <w:sz w:val="28"/>
          <w:szCs w:val="28"/>
          <w:lang w:eastAsia="en-US"/>
        </w:rPr>
      </w:pPr>
    </w:p>
    <w:p w:rsidR="00B5451E" w:rsidRPr="00AC459E" w:rsidRDefault="00B5451E" w:rsidP="00AC459E">
      <w:pPr>
        <w:tabs>
          <w:tab w:val="left" w:pos="0"/>
        </w:tabs>
        <w:spacing w:line="360" w:lineRule="auto"/>
        <w:ind w:firstLine="0"/>
        <w:jc w:val="center"/>
        <w:rPr>
          <w:rFonts w:eastAsia="Calibri"/>
          <w:sz w:val="28"/>
          <w:szCs w:val="28"/>
          <w:lang w:eastAsia="en-US"/>
        </w:rPr>
      </w:pPr>
      <w:r w:rsidRPr="001659F1">
        <w:rPr>
          <w:noProof/>
          <w:lang w:val="ru-RU"/>
        </w:rPr>
        <w:drawing>
          <wp:inline distT="0" distB="0" distL="0" distR="0" wp14:anchorId="46A7CAFB" wp14:editId="23B2594F">
            <wp:extent cx="5445125" cy="3622040"/>
            <wp:effectExtent l="0" t="0" r="3175" b="1651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3A42" w:rsidRPr="00AC459E" w:rsidRDefault="009C44A4" w:rsidP="00AC459E">
      <w:pPr>
        <w:tabs>
          <w:tab w:val="left" w:pos="0"/>
        </w:tabs>
        <w:spacing w:line="360" w:lineRule="auto"/>
        <w:jc w:val="center"/>
        <w:rPr>
          <w:rFonts w:eastAsia="Calibri"/>
          <w:sz w:val="28"/>
          <w:szCs w:val="28"/>
          <w:lang w:eastAsia="en-US"/>
        </w:rPr>
      </w:pPr>
      <w:r w:rsidRPr="00AC459E">
        <w:rPr>
          <w:rFonts w:eastAsia="Calibri"/>
          <w:sz w:val="28"/>
          <w:szCs w:val="28"/>
          <w:lang w:eastAsia="en-US"/>
        </w:rPr>
        <w:t>Рисунок</w:t>
      </w:r>
      <w:r w:rsidR="0023034E" w:rsidRPr="00AC459E">
        <w:rPr>
          <w:rFonts w:eastAsia="Calibri"/>
          <w:sz w:val="28"/>
          <w:szCs w:val="28"/>
          <w:lang w:eastAsia="en-US"/>
        </w:rPr>
        <w:t xml:space="preserve"> 1.6 - Графік рівня безробіття</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B5451E" w:rsidRPr="001659F1" w:rsidRDefault="00B5451E"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Як видно з графіку, рівень безробіття є сезонним явищем, тому, для відображення реального безробіття, вводиться наступний показник.</w:t>
      </w:r>
    </w:p>
    <w:p w:rsidR="00B5451E" w:rsidRPr="0094648F" w:rsidRDefault="00B5451E" w:rsidP="00AC459E">
      <w:pPr>
        <w:pStyle w:val="aa"/>
        <w:numPr>
          <w:ilvl w:val="0"/>
          <w:numId w:val="4"/>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Індекс рівня безробіття – базується на стандартному UR</w:t>
      </w:r>
      <w:r w:rsidR="003F4B73" w:rsidRPr="001659F1">
        <w:rPr>
          <w:rFonts w:eastAsia="Calibri"/>
          <w:sz w:val="28"/>
          <w:szCs w:val="28"/>
          <w:lang w:eastAsia="en-US"/>
        </w:rPr>
        <w:t>, але, з метою позбуття</w:t>
      </w:r>
      <w:r w:rsidRPr="001659F1">
        <w:rPr>
          <w:rFonts w:eastAsia="Calibri"/>
          <w:sz w:val="28"/>
          <w:szCs w:val="28"/>
          <w:lang w:eastAsia="en-US"/>
        </w:rPr>
        <w:t xml:space="preserve"> сезонних явищ, розраховується за формулою: </w:t>
      </w:r>
    </w:p>
    <w:p w:rsidR="0094648F" w:rsidRPr="001659F1" w:rsidRDefault="0094648F" w:rsidP="00AC459E">
      <w:pPr>
        <w:pStyle w:val="aa"/>
        <w:tabs>
          <w:tab w:val="left" w:pos="0"/>
        </w:tabs>
        <w:spacing w:line="360" w:lineRule="auto"/>
        <w:ind w:left="567" w:firstLine="709"/>
        <w:rPr>
          <w:rFonts w:eastAsia="Calibri"/>
          <w:sz w:val="28"/>
          <w:szCs w:val="28"/>
          <w:lang w:eastAsia="en-US"/>
        </w:rPr>
      </w:pPr>
    </w:p>
    <w:p w:rsidR="003F4B73" w:rsidRPr="0094648F" w:rsidRDefault="003F4B73" w:rsidP="00AC459E">
      <w:pPr>
        <w:pStyle w:val="aa"/>
        <w:tabs>
          <w:tab w:val="left" w:pos="0"/>
        </w:tabs>
        <w:spacing w:line="360" w:lineRule="auto"/>
        <w:ind w:left="927" w:firstLine="709"/>
        <w:rPr>
          <w:rFonts w:eastAsia="Calibri"/>
          <w:sz w:val="28"/>
          <w:szCs w:val="28"/>
          <w:lang w:val="en-US" w:eastAsia="en-US"/>
        </w:rPr>
      </w:pPr>
      <m:oMathPara>
        <m:oMath>
          <m:r>
            <w:rPr>
              <w:rFonts w:ascii="Cambria Math" w:eastAsia="Calibri" w:hAnsi="Cambria Math"/>
              <w:sz w:val="28"/>
              <w:szCs w:val="28"/>
              <w:lang w:eastAsia="en-US"/>
            </w:rPr>
            <m:t>U</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index</m:t>
              </m:r>
            </m:sub>
          </m:sSub>
          <m:r>
            <w:rPr>
              <w:rFonts w:ascii="Cambria Math" w:eastAsia="Calibri" w:hAnsi="Cambria Math"/>
              <w:sz w:val="28"/>
              <w:szCs w:val="28"/>
              <w:lang w:eastAsia="en-US"/>
            </w:rPr>
            <m:t xml:space="preserve">= </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UR</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UR</m:t>
                  </m:r>
                </m:e>
                <m:sub>
                  <m:r>
                    <w:rPr>
                      <w:rFonts w:ascii="Cambria Math" w:eastAsia="Calibri" w:hAnsi="Cambria Math"/>
                      <w:sz w:val="28"/>
                      <w:szCs w:val="28"/>
                      <w:lang w:eastAsia="en-US"/>
                    </w:rPr>
                    <m:t>t-12</m:t>
                  </m:r>
                </m:sub>
              </m:sSub>
            </m:num>
            <m:den>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UR</m:t>
                  </m:r>
                </m:e>
                <m:sub>
                  <m:r>
                    <w:rPr>
                      <w:rFonts w:ascii="Cambria Math" w:eastAsia="Calibri" w:hAnsi="Cambria Math"/>
                      <w:sz w:val="28"/>
                      <w:szCs w:val="28"/>
                      <w:lang w:eastAsia="en-US"/>
                    </w:rPr>
                    <m:t>t-12</m:t>
                  </m:r>
                </m:sub>
              </m:sSub>
            </m:den>
          </m:f>
        </m:oMath>
      </m:oMathPara>
    </w:p>
    <w:p w:rsidR="0094648F" w:rsidRPr="0094648F" w:rsidRDefault="0094648F" w:rsidP="00AC459E">
      <w:pPr>
        <w:pStyle w:val="aa"/>
        <w:tabs>
          <w:tab w:val="left" w:pos="0"/>
        </w:tabs>
        <w:spacing w:line="360" w:lineRule="auto"/>
        <w:ind w:left="927" w:firstLine="709"/>
        <w:rPr>
          <w:rFonts w:eastAsia="Calibri"/>
          <w:i/>
          <w:sz w:val="28"/>
          <w:szCs w:val="28"/>
          <w:lang w:val="en-US" w:eastAsia="en-US"/>
        </w:rPr>
      </w:pPr>
    </w:p>
    <w:p w:rsidR="00A026FE" w:rsidRDefault="003F4B7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Отже, маємо такий графік</w:t>
      </w:r>
      <w:r w:rsidR="00F505C2">
        <w:rPr>
          <w:rFonts w:eastAsia="Calibri"/>
          <w:sz w:val="28"/>
          <w:szCs w:val="28"/>
          <w:lang w:eastAsia="en-US"/>
        </w:rPr>
        <w:t xml:space="preserve"> (рис. 1.7)</w:t>
      </w:r>
      <w:r w:rsidRPr="001659F1">
        <w:rPr>
          <w:rFonts w:eastAsia="Calibri"/>
          <w:sz w:val="28"/>
          <w:szCs w:val="28"/>
          <w:lang w:eastAsia="en-US"/>
        </w:rPr>
        <w:t>:</w:t>
      </w:r>
      <w:r w:rsidR="00A026FE" w:rsidRPr="001659F1">
        <w:rPr>
          <w:rFonts w:eastAsia="Calibri"/>
          <w:sz w:val="28"/>
          <w:szCs w:val="28"/>
          <w:lang w:eastAsia="en-US"/>
        </w:rPr>
        <w:t xml:space="preserve"> </w:t>
      </w:r>
    </w:p>
    <w:p w:rsidR="008024B4" w:rsidRPr="001659F1" w:rsidRDefault="008024B4" w:rsidP="00AC459E">
      <w:pPr>
        <w:pStyle w:val="aa"/>
        <w:tabs>
          <w:tab w:val="left" w:pos="0"/>
        </w:tabs>
        <w:spacing w:line="360" w:lineRule="auto"/>
        <w:ind w:left="0" w:firstLine="709"/>
        <w:rPr>
          <w:rFonts w:eastAsia="Calibri"/>
          <w:sz w:val="28"/>
          <w:szCs w:val="28"/>
          <w:lang w:eastAsia="en-US"/>
        </w:rPr>
      </w:pPr>
    </w:p>
    <w:p w:rsidR="003F4B73" w:rsidRPr="00AC459E" w:rsidRDefault="003F4B73" w:rsidP="00AC459E">
      <w:pPr>
        <w:tabs>
          <w:tab w:val="left" w:pos="0"/>
        </w:tabs>
        <w:spacing w:line="360" w:lineRule="auto"/>
        <w:ind w:firstLine="0"/>
        <w:jc w:val="center"/>
        <w:rPr>
          <w:rFonts w:eastAsia="Calibri"/>
          <w:sz w:val="28"/>
          <w:szCs w:val="28"/>
          <w:lang w:eastAsia="en-US"/>
        </w:rPr>
      </w:pPr>
      <w:r w:rsidRPr="001659F1">
        <w:rPr>
          <w:noProof/>
          <w:lang w:val="ru-RU"/>
        </w:rPr>
        <w:lastRenderedPageBreak/>
        <w:drawing>
          <wp:inline distT="0" distB="0" distL="0" distR="0" wp14:anchorId="45AE99BB" wp14:editId="3A1B8216">
            <wp:extent cx="5559425" cy="3536315"/>
            <wp:effectExtent l="0" t="0" r="3175" b="6985"/>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3A42" w:rsidRPr="00AC459E" w:rsidRDefault="009C44A4" w:rsidP="00AC459E">
      <w:pPr>
        <w:tabs>
          <w:tab w:val="left" w:pos="0"/>
        </w:tabs>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23034E" w:rsidRPr="00AC459E">
        <w:rPr>
          <w:rFonts w:eastAsia="Calibri"/>
          <w:sz w:val="28"/>
          <w:szCs w:val="28"/>
          <w:lang w:eastAsia="en-US"/>
        </w:rPr>
        <w:t xml:space="preserve"> 1.7</w:t>
      </w:r>
      <w:r w:rsidR="00AF3A42" w:rsidRPr="00AC459E">
        <w:rPr>
          <w:rFonts w:eastAsia="Calibri"/>
          <w:sz w:val="28"/>
          <w:szCs w:val="28"/>
          <w:lang w:eastAsia="en-US"/>
        </w:rPr>
        <w:t xml:space="preserve"> </w:t>
      </w:r>
      <w:r w:rsidR="0023034E" w:rsidRPr="00AC459E">
        <w:rPr>
          <w:rFonts w:eastAsia="Calibri"/>
          <w:sz w:val="28"/>
          <w:szCs w:val="28"/>
          <w:lang w:eastAsia="en-US"/>
        </w:rPr>
        <w:t>Графік індексу рівня безробіття</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3F4B73" w:rsidRPr="001659F1" w:rsidRDefault="003F4B73"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На цьому графіку вже видно, що індекс рівня безробіття, так само як ВВП та індекс споживчих цін змінюється в періоди економічної нестабільності країни.</w:t>
      </w:r>
    </w:p>
    <w:p w:rsidR="003F4B73" w:rsidRPr="001659F1" w:rsidRDefault="00AF3A42" w:rsidP="00AC459E">
      <w:pPr>
        <w:pStyle w:val="aa"/>
        <w:numPr>
          <w:ilvl w:val="0"/>
          <w:numId w:val="4"/>
        </w:numPr>
        <w:tabs>
          <w:tab w:val="left" w:pos="0"/>
        </w:tabs>
        <w:spacing w:line="360" w:lineRule="auto"/>
        <w:ind w:left="0" w:firstLine="709"/>
        <w:rPr>
          <w:rFonts w:eastAsia="Calibri"/>
          <w:sz w:val="28"/>
          <w:szCs w:val="28"/>
          <w:lang w:eastAsia="en-US"/>
        </w:rPr>
      </w:pPr>
      <w:r w:rsidRPr="001659F1">
        <w:rPr>
          <w:rFonts w:eastAsia="Calibri"/>
          <w:sz w:val="28"/>
          <w:szCs w:val="28"/>
          <w:lang w:eastAsia="en-US"/>
        </w:rPr>
        <w:t>Процентні ставки на кредити</w:t>
      </w:r>
    </w:p>
    <w:p w:rsidR="00AF3A42" w:rsidRPr="001659F1" w:rsidRDefault="00AF3A42"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Процентні ставки на кредити змінювалися у часі наступним чином</w:t>
      </w:r>
      <w:r w:rsidR="00F505C2">
        <w:rPr>
          <w:rFonts w:eastAsia="Calibri"/>
          <w:sz w:val="28"/>
          <w:szCs w:val="28"/>
          <w:lang w:eastAsia="en-US"/>
        </w:rPr>
        <w:t xml:space="preserve"> (рис. 1.8)</w:t>
      </w:r>
      <w:r w:rsidRPr="001659F1">
        <w:rPr>
          <w:rFonts w:eastAsia="Calibri"/>
          <w:sz w:val="28"/>
          <w:szCs w:val="28"/>
          <w:lang w:eastAsia="en-US"/>
        </w:rPr>
        <w:t>:</w:t>
      </w:r>
    </w:p>
    <w:p w:rsidR="00AF3A42" w:rsidRPr="00AC459E" w:rsidRDefault="00AF3A42" w:rsidP="00AC459E">
      <w:pPr>
        <w:tabs>
          <w:tab w:val="left" w:pos="0"/>
        </w:tabs>
        <w:spacing w:line="360" w:lineRule="auto"/>
        <w:ind w:firstLine="0"/>
        <w:jc w:val="center"/>
        <w:rPr>
          <w:rFonts w:eastAsia="Calibri"/>
          <w:sz w:val="28"/>
          <w:szCs w:val="28"/>
          <w:lang w:eastAsia="en-US"/>
        </w:rPr>
      </w:pPr>
      <w:r w:rsidRPr="001659F1">
        <w:rPr>
          <w:noProof/>
          <w:lang w:val="ru-RU"/>
        </w:rPr>
        <w:lastRenderedPageBreak/>
        <w:drawing>
          <wp:inline distT="0" distB="0" distL="0" distR="0" wp14:anchorId="2680C204" wp14:editId="150CA100">
            <wp:extent cx="5517091" cy="3763434"/>
            <wp:effectExtent l="0" t="0" r="7620" b="889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3A42" w:rsidRPr="00AC459E" w:rsidRDefault="009C44A4" w:rsidP="00AC459E">
      <w:pPr>
        <w:tabs>
          <w:tab w:val="left" w:pos="0"/>
        </w:tabs>
        <w:spacing w:line="360" w:lineRule="auto"/>
        <w:jc w:val="center"/>
        <w:rPr>
          <w:rFonts w:eastAsia="Calibri"/>
          <w:sz w:val="28"/>
          <w:szCs w:val="28"/>
          <w:lang w:eastAsia="en-US"/>
        </w:rPr>
      </w:pPr>
      <w:r w:rsidRPr="00AC459E">
        <w:rPr>
          <w:rFonts w:eastAsia="Calibri"/>
          <w:sz w:val="28"/>
          <w:szCs w:val="28"/>
          <w:lang w:eastAsia="en-US"/>
        </w:rPr>
        <w:t>Рисунок</w:t>
      </w:r>
      <w:r w:rsidR="00AF3A42" w:rsidRPr="00AC459E">
        <w:rPr>
          <w:rFonts w:eastAsia="Calibri"/>
          <w:sz w:val="28"/>
          <w:szCs w:val="28"/>
          <w:lang w:eastAsia="en-US"/>
        </w:rPr>
        <w:t xml:space="preserve"> 1.8</w:t>
      </w:r>
      <w:r w:rsidR="0023034E" w:rsidRPr="00AC459E">
        <w:rPr>
          <w:rFonts w:eastAsia="Calibri"/>
          <w:sz w:val="28"/>
          <w:szCs w:val="28"/>
          <w:lang w:eastAsia="en-US"/>
        </w:rPr>
        <w:t xml:space="preserve"> -</w:t>
      </w:r>
      <w:r w:rsidR="00AF3A42" w:rsidRPr="00AC459E">
        <w:rPr>
          <w:rFonts w:eastAsia="Calibri"/>
          <w:sz w:val="28"/>
          <w:szCs w:val="28"/>
          <w:lang w:eastAsia="en-US"/>
        </w:rPr>
        <w:t xml:space="preserve"> Граф</w:t>
      </w:r>
      <w:r w:rsidR="002F7E63" w:rsidRPr="00AC459E">
        <w:rPr>
          <w:rFonts w:eastAsia="Calibri"/>
          <w:sz w:val="28"/>
          <w:szCs w:val="28"/>
          <w:lang w:eastAsia="en-US"/>
        </w:rPr>
        <w:t>ік процентних ставок на кредити</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AF3A42" w:rsidRDefault="00AF3A42" w:rsidP="00AC459E">
      <w:pPr>
        <w:pStyle w:val="aa"/>
        <w:tabs>
          <w:tab w:val="left" w:pos="0"/>
        </w:tabs>
        <w:spacing w:line="360" w:lineRule="auto"/>
        <w:ind w:left="0" w:firstLine="709"/>
        <w:rPr>
          <w:rFonts w:eastAsia="Calibri"/>
          <w:sz w:val="28"/>
          <w:szCs w:val="28"/>
          <w:lang w:eastAsia="en-US"/>
        </w:rPr>
      </w:pPr>
      <w:r w:rsidRPr="001659F1">
        <w:rPr>
          <w:rFonts w:eastAsia="Calibri"/>
          <w:sz w:val="28"/>
          <w:szCs w:val="28"/>
          <w:lang w:eastAsia="en-US"/>
        </w:rPr>
        <w:t>Як видно з графіку, цей показник є менш чутливим до економічних змін в країні.</w:t>
      </w:r>
    </w:p>
    <w:p w:rsidR="008024B4" w:rsidRPr="001659F1" w:rsidRDefault="008024B4" w:rsidP="00AC459E">
      <w:pPr>
        <w:pStyle w:val="aa"/>
        <w:tabs>
          <w:tab w:val="left" w:pos="0"/>
        </w:tabs>
        <w:spacing w:line="360" w:lineRule="auto"/>
        <w:ind w:left="0" w:firstLine="709"/>
        <w:rPr>
          <w:rFonts w:eastAsia="Calibri"/>
          <w:sz w:val="28"/>
          <w:szCs w:val="28"/>
          <w:lang w:eastAsia="en-US"/>
        </w:rPr>
      </w:pPr>
    </w:p>
    <w:p w:rsidR="008024B4" w:rsidRPr="009B6808" w:rsidRDefault="006D6735" w:rsidP="00AC459E">
      <w:pPr>
        <w:pStyle w:val="aa"/>
        <w:numPr>
          <w:ilvl w:val="1"/>
          <w:numId w:val="2"/>
        </w:numPr>
        <w:tabs>
          <w:tab w:val="left" w:pos="0"/>
        </w:tabs>
        <w:spacing w:line="360" w:lineRule="auto"/>
        <w:ind w:left="0" w:firstLine="709"/>
        <w:outlineLvl w:val="1"/>
        <w:rPr>
          <w:rFonts w:eastAsia="Calibri"/>
          <w:sz w:val="28"/>
          <w:szCs w:val="28"/>
          <w:lang w:eastAsia="en-US"/>
        </w:rPr>
      </w:pPr>
      <w:bookmarkStart w:id="7" w:name="_Toc11355893"/>
      <w:r w:rsidRPr="009B6808">
        <w:rPr>
          <w:rFonts w:eastAsia="Calibri"/>
          <w:sz w:val="28"/>
          <w:szCs w:val="28"/>
          <w:lang w:eastAsia="en-US"/>
        </w:rPr>
        <w:t>Залежність цін на нерухомість від макроекономічних показників</w:t>
      </w:r>
      <w:bookmarkEnd w:id="7"/>
    </w:p>
    <w:p w:rsidR="008024B4" w:rsidRPr="008024B4" w:rsidRDefault="008024B4" w:rsidP="00AC459E">
      <w:pPr>
        <w:pStyle w:val="aa"/>
        <w:tabs>
          <w:tab w:val="left" w:pos="0"/>
        </w:tabs>
        <w:spacing w:line="360" w:lineRule="auto"/>
        <w:ind w:left="567" w:firstLine="709"/>
        <w:rPr>
          <w:rFonts w:eastAsia="Calibri"/>
          <w:b/>
          <w:sz w:val="28"/>
          <w:szCs w:val="28"/>
          <w:lang w:eastAsia="en-US"/>
        </w:rPr>
      </w:pPr>
    </w:p>
    <w:p w:rsidR="006D6735" w:rsidRPr="001659F1" w:rsidRDefault="0023034E"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Як було видно в попередньому розділі, значна частина макроекономічних показників має спад, або навпаки, підйом в однакові часові проміжки, так само, як і самі ціни на житлову нерухомість.</w:t>
      </w:r>
      <w:r w:rsidR="004A7FBB" w:rsidRPr="001659F1">
        <w:rPr>
          <w:rFonts w:eastAsia="Calibri"/>
          <w:sz w:val="28"/>
          <w:szCs w:val="28"/>
          <w:lang w:eastAsia="en-US"/>
        </w:rPr>
        <w:t xml:space="preserve"> </w:t>
      </w:r>
    </w:p>
    <w:p w:rsidR="006C55EC" w:rsidRPr="00323315" w:rsidRDefault="006C55EC" w:rsidP="00AC459E">
      <w:pPr>
        <w:tabs>
          <w:tab w:val="left" w:pos="0"/>
        </w:tabs>
        <w:spacing w:line="360" w:lineRule="auto"/>
        <w:ind w:firstLine="709"/>
        <w:rPr>
          <w:rFonts w:eastAsia="Calibri"/>
          <w:sz w:val="28"/>
          <w:szCs w:val="28"/>
          <w:lang w:val="ru-RU" w:eastAsia="en-US"/>
        </w:rPr>
      </w:pPr>
      <w:r w:rsidRPr="001659F1">
        <w:rPr>
          <w:rFonts w:eastAsia="Calibri"/>
          <w:sz w:val="28"/>
          <w:szCs w:val="28"/>
          <w:lang w:eastAsia="en-US"/>
        </w:rPr>
        <w:t xml:space="preserve">Часовий ряд </w:t>
      </w:r>
      <w:r w:rsidR="00B33EFA">
        <w:rPr>
          <w:rFonts w:eastAsia="Calibri"/>
          <w:sz w:val="28"/>
          <w:szCs w:val="28"/>
          <w:lang w:eastAsia="en-US"/>
        </w:rPr>
        <w:t>–</w:t>
      </w:r>
      <w:r w:rsidRPr="001659F1">
        <w:rPr>
          <w:rFonts w:eastAsia="Calibri"/>
          <w:sz w:val="28"/>
          <w:szCs w:val="28"/>
          <w:lang w:eastAsia="en-US"/>
        </w:rPr>
        <w:t xml:space="preserve"> зібраний в різні моменти часу статистичний матеріал про значення будь-яких параметрів (в найпростішому випадку одного) досліджуваного процесу</w:t>
      </w:r>
      <w:r w:rsidR="00447D07" w:rsidRPr="00323315">
        <w:rPr>
          <w:rFonts w:eastAsia="Calibri"/>
          <w:sz w:val="28"/>
          <w:szCs w:val="28"/>
          <w:lang w:val="ru-RU" w:eastAsia="en-US"/>
        </w:rPr>
        <w:t xml:space="preserve"> [2]</w:t>
      </w:r>
      <w:r w:rsidRPr="001659F1">
        <w:rPr>
          <w:rFonts w:eastAsia="Calibri"/>
          <w:sz w:val="28"/>
          <w:szCs w:val="28"/>
          <w:lang w:eastAsia="en-US"/>
        </w:rPr>
        <w:t>.</w:t>
      </w:r>
    </w:p>
    <w:p w:rsidR="004A7FBB" w:rsidRPr="001659F1" w:rsidRDefault="004A7FBB"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Одним з показників залежності двох часових рядів (в даному випадку розглядається залежність цін від макроекономічних показників) є крос-кореляція.</w:t>
      </w:r>
    </w:p>
    <w:p w:rsidR="004A7FBB" w:rsidRDefault="004A7FBB"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lastRenderedPageBreak/>
        <w:t>З у</w:t>
      </w:r>
      <w:r w:rsidR="00C24D30" w:rsidRPr="001659F1">
        <w:rPr>
          <w:rFonts w:eastAsia="Calibri"/>
          <w:sz w:val="28"/>
          <w:szCs w:val="28"/>
          <w:lang w:eastAsia="en-US"/>
        </w:rPr>
        <w:t xml:space="preserve">рахуванням двох часових рядів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m:t>
            </m:r>
          </m:sub>
        </m:sSub>
      </m:oMath>
      <w:r w:rsidR="00C24D30" w:rsidRPr="001659F1">
        <w:rPr>
          <w:rFonts w:eastAsia="Calibri"/>
          <w:sz w:val="28"/>
          <w:szCs w:val="28"/>
          <w:lang w:eastAsia="en-US"/>
        </w:rPr>
        <w:t xml:space="preserve"> і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1659F1">
        <w:rPr>
          <w:rFonts w:eastAsia="Calibri"/>
          <w:sz w:val="28"/>
          <w:szCs w:val="28"/>
          <w:lang w:eastAsia="en-US"/>
        </w:rPr>
        <w:t xml:space="preserve"> ми можемо затримати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m:t>
            </m:r>
          </m:sub>
        </m:sSub>
      </m:oMath>
      <w:r w:rsidR="00C24D30" w:rsidRPr="001659F1">
        <w:rPr>
          <w:rFonts w:eastAsia="Calibri"/>
          <w:sz w:val="28"/>
          <w:szCs w:val="28"/>
          <w:lang w:eastAsia="en-US"/>
        </w:rPr>
        <w:t xml:space="preserve"> на </w:t>
      </w:r>
      <m:oMath>
        <m:r>
          <w:rPr>
            <w:rFonts w:ascii="Cambria Math" w:eastAsia="Calibri" w:hAnsi="Cambria Math"/>
            <w:sz w:val="28"/>
            <w:szCs w:val="28"/>
            <w:lang w:eastAsia="en-US"/>
          </w:rPr>
          <m:t>T</m:t>
        </m:r>
      </m:oMath>
      <w:r w:rsidR="00C24D30" w:rsidRPr="001659F1">
        <w:rPr>
          <w:rFonts w:eastAsia="Calibri"/>
          <w:sz w:val="28"/>
          <w:szCs w:val="28"/>
          <w:lang w:eastAsia="en-US"/>
        </w:rPr>
        <w:t xml:space="preserve"> зразках і потім обчислити</w:t>
      </w:r>
      <w:r w:rsidR="00C24D30" w:rsidRPr="00323315">
        <w:rPr>
          <w:rFonts w:eastAsia="Calibri"/>
          <w:sz w:val="28"/>
          <w:szCs w:val="28"/>
          <w:lang w:eastAsia="en-US"/>
        </w:rPr>
        <w:t xml:space="preserve"> </w:t>
      </w:r>
      <w:r w:rsidR="00C24D30" w:rsidRPr="001659F1">
        <w:rPr>
          <w:rFonts w:eastAsia="Calibri"/>
          <w:sz w:val="28"/>
          <w:szCs w:val="28"/>
          <w:lang w:eastAsia="en-US"/>
        </w:rPr>
        <w:t>перехресну коваріацію</w:t>
      </w:r>
      <w:r w:rsidRPr="001659F1">
        <w:rPr>
          <w:rFonts w:eastAsia="Calibri"/>
          <w:sz w:val="28"/>
          <w:szCs w:val="28"/>
          <w:lang w:eastAsia="en-US"/>
        </w:rPr>
        <w:t xml:space="preserve"> між парою сигналів. Це</w:t>
      </w:r>
      <w:r w:rsidR="00C24D30" w:rsidRPr="001659F1">
        <w:rPr>
          <w:rFonts w:eastAsia="Calibri"/>
          <w:sz w:val="28"/>
          <w:szCs w:val="28"/>
          <w:lang w:eastAsia="en-US"/>
        </w:rPr>
        <w:t xml:space="preserve"> можна записати наступним чином:</w:t>
      </w:r>
    </w:p>
    <w:p w:rsidR="0094648F" w:rsidRPr="001659F1" w:rsidRDefault="0094648F" w:rsidP="00AC459E">
      <w:pPr>
        <w:tabs>
          <w:tab w:val="left" w:pos="0"/>
        </w:tabs>
        <w:spacing w:line="360" w:lineRule="auto"/>
        <w:ind w:firstLine="709"/>
        <w:rPr>
          <w:rFonts w:eastAsia="Calibri"/>
          <w:sz w:val="28"/>
          <w:szCs w:val="28"/>
          <w:lang w:eastAsia="en-US"/>
        </w:rPr>
      </w:pPr>
    </w:p>
    <w:p w:rsidR="00C24D30" w:rsidRPr="0094648F" w:rsidRDefault="0019609B" w:rsidP="00AC459E">
      <w:pPr>
        <w:tabs>
          <w:tab w:val="left" w:pos="0"/>
        </w:tabs>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xy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m:t>
              </m:r>
            </m:num>
            <m:den>
              <m:r>
                <w:rPr>
                  <w:rFonts w:ascii="Cambria Math" w:eastAsia="Calibri" w:hAnsi="Cambria Math"/>
                  <w:sz w:val="28"/>
                  <w:szCs w:val="28"/>
                  <w:lang w:eastAsia="en-US"/>
                </w:rPr>
                <m:t>N-1</m:t>
              </m:r>
            </m:den>
          </m:f>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t=1</m:t>
              </m:r>
            </m:sub>
            <m:sup>
              <m:r>
                <w:rPr>
                  <w:rFonts w:ascii="Cambria Math" w:eastAsia="Calibri" w:hAnsi="Cambria Math"/>
                  <w:sz w:val="28"/>
                  <w:szCs w:val="28"/>
                  <w:lang w:eastAsia="en-US"/>
                </w:rPr>
                <m:t>N</m:t>
              </m:r>
            </m:sup>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x</m:t>
                      </m:r>
                    </m:sub>
                  </m:sSub>
                </m:e>
              </m:d>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y</m:t>
                      </m:r>
                    </m:sub>
                  </m:sSub>
                </m:e>
              </m:d>
            </m:e>
          </m:nary>
          <m:r>
            <w:rPr>
              <w:rFonts w:ascii="Cambria Math" w:eastAsia="Calibri" w:hAnsi="Cambria Math"/>
              <w:sz w:val="28"/>
              <w:szCs w:val="28"/>
              <w:lang w:eastAsia="en-US"/>
            </w:rPr>
            <m:t>,</m:t>
          </m:r>
        </m:oMath>
      </m:oMathPara>
    </w:p>
    <w:p w:rsidR="0094648F" w:rsidRPr="001659F1" w:rsidRDefault="0094648F" w:rsidP="00AC459E">
      <w:pPr>
        <w:tabs>
          <w:tab w:val="left" w:pos="0"/>
        </w:tabs>
        <w:spacing w:line="360" w:lineRule="auto"/>
        <w:ind w:firstLine="709"/>
        <w:rPr>
          <w:rFonts w:eastAsia="Calibri"/>
          <w:sz w:val="28"/>
          <w:szCs w:val="28"/>
          <w:lang w:eastAsia="en-US"/>
        </w:rPr>
      </w:pPr>
    </w:p>
    <w:p w:rsidR="00C24D30" w:rsidRPr="001659F1" w:rsidRDefault="00C24D30" w:rsidP="00AC459E">
      <w:pPr>
        <w:tabs>
          <w:tab w:val="left" w:pos="0"/>
        </w:tabs>
        <w:spacing w:line="360" w:lineRule="auto"/>
        <w:ind w:firstLine="0"/>
        <w:rPr>
          <w:rFonts w:eastAsia="Calibri"/>
          <w:sz w:val="28"/>
          <w:szCs w:val="28"/>
          <w:lang w:eastAsia="en-US"/>
        </w:rPr>
      </w:pPr>
      <w:r w:rsidRPr="001659F1">
        <w:rPr>
          <w:rFonts w:eastAsia="Calibri"/>
          <w:sz w:val="28"/>
          <w:szCs w:val="28"/>
          <w:lang w:eastAsia="en-US"/>
        </w:rPr>
        <w:t>де</w:t>
      </w:r>
      <w:r w:rsidR="00AC459E">
        <w:rPr>
          <w:rFonts w:eastAsia="Calibri"/>
          <w:sz w:val="28"/>
          <w:szCs w:val="28"/>
          <w:lang w:eastAsia="en-US"/>
        </w:rPr>
        <w:tab/>
      </w:r>
      <w:r w:rsidRPr="001659F1">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x</m:t>
            </m:r>
          </m:sub>
        </m:sSub>
      </m:oMath>
      <w:r w:rsidRPr="001659F1">
        <w:rPr>
          <w:rFonts w:eastAsia="Calibri"/>
          <w:sz w:val="28"/>
          <w:szCs w:val="28"/>
          <w:lang w:eastAsia="en-US"/>
        </w:rPr>
        <w:t xml:space="preserve"> та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y</m:t>
            </m:r>
          </m:sub>
        </m:sSub>
      </m:oMath>
      <w:r w:rsidRPr="001659F1">
        <w:rPr>
          <w:rFonts w:eastAsia="Calibri"/>
          <w:sz w:val="28"/>
          <w:szCs w:val="28"/>
          <w:lang w:eastAsia="en-US"/>
        </w:rPr>
        <w:t xml:space="preserve"> –</w:t>
      </w:r>
      <w:r w:rsidR="002E1402" w:rsidRPr="001659F1">
        <w:rPr>
          <w:rFonts w:eastAsia="Calibri"/>
          <w:sz w:val="28"/>
          <w:szCs w:val="28"/>
          <w:lang w:eastAsia="en-US"/>
        </w:rPr>
        <w:t xml:space="preserve"> математичне сподівання</w:t>
      </w:r>
      <w:r w:rsidRPr="001659F1">
        <w:rPr>
          <w:rFonts w:eastAsia="Calibri"/>
          <w:sz w:val="28"/>
          <w:szCs w:val="28"/>
          <w:lang w:eastAsia="en-US"/>
        </w:rPr>
        <w:t xml:space="preserve"> числових рядів довжиною </w:t>
      </w:r>
      <m:oMath>
        <m:r>
          <w:rPr>
            <w:rFonts w:ascii="Cambria Math" w:eastAsia="Calibri" w:hAnsi="Cambria Math"/>
            <w:sz w:val="28"/>
            <w:szCs w:val="28"/>
            <w:lang w:eastAsia="en-US"/>
          </w:rPr>
          <m:t>N</m:t>
        </m:r>
      </m:oMath>
      <w:r w:rsidRPr="001659F1">
        <w:rPr>
          <w:rFonts w:eastAsia="Calibri"/>
          <w:sz w:val="28"/>
          <w:szCs w:val="28"/>
          <w:lang w:eastAsia="en-US"/>
        </w:rPr>
        <w:t xml:space="preserve"> кожен.</w:t>
      </w:r>
    </w:p>
    <w:p w:rsidR="00C24D30" w:rsidRPr="001659F1" w:rsidRDefault="006C55EC"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 xml:space="preserve">Отже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xy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oMath>
      <w:r w:rsidRPr="001659F1">
        <w:rPr>
          <w:rFonts w:eastAsia="Calibri"/>
          <w:sz w:val="28"/>
          <w:szCs w:val="28"/>
          <w:lang w:eastAsia="en-US"/>
        </w:rPr>
        <w:t xml:space="preserve"> – це крос-коваріаційна функція. </w:t>
      </w:r>
    </w:p>
    <w:p w:rsidR="006C55EC" w:rsidRDefault="006C55EC"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Крос-кореляція – це нормована версія крос-коваріації:</w:t>
      </w:r>
    </w:p>
    <w:p w:rsidR="0094648F" w:rsidRPr="001659F1" w:rsidRDefault="0094648F" w:rsidP="00AC459E">
      <w:pPr>
        <w:tabs>
          <w:tab w:val="left" w:pos="0"/>
        </w:tabs>
        <w:spacing w:line="360" w:lineRule="auto"/>
        <w:ind w:firstLine="709"/>
        <w:rPr>
          <w:rFonts w:eastAsia="Calibri"/>
          <w:sz w:val="28"/>
          <w:szCs w:val="28"/>
          <w:lang w:eastAsia="en-US"/>
        </w:rPr>
      </w:pPr>
    </w:p>
    <w:p w:rsidR="006C55EC" w:rsidRPr="0094648F" w:rsidRDefault="0019609B" w:rsidP="00AC459E">
      <w:pPr>
        <w:tabs>
          <w:tab w:val="left" w:pos="0"/>
        </w:tabs>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r</m:t>
              </m:r>
            </m:e>
            <m:sub>
              <m:r>
                <w:rPr>
                  <w:rFonts w:ascii="Cambria Math" w:eastAsia="Calibri" w:hAnsi="Cambria Math"/>
                  <w:sz w:val="28"/>
                  <w:szCs w:val="28"/>
                  <w:lang w:eastAsia="en-US"/>
                </w:rPr>
                <m:t>xy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xy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num>
            <m:den>
              <m:rad>
                <m:radPr>
                  <m:degHide m:val="1"/>
                  <m:ctrlPr>
                    <w:rPr>
                      <w:rFonts w:ascii="Cambria Math" w:eastAsia="Calibri" w:hAnsi="Cambria Math"/>
                      <w:i/>
                      <w:sz w:val="28"/>
                      <w:szCs w:val="28"/>
                      <w:lang w:eastAsia="en-US"/>
                    </w:rPr>
                  </m:ctrlPr>
                </m:radPr>
                <m:deg/>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xx</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yy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e>
              </m:rad>
            </m:den>
          </m:f>
          <m:r>
            <w:rPr>
              <w:rFonts w:ascii="Cambria Math" w:eastAsia="Calibri" w:hAnsi="Cambria Math"/>
              <w:sz w:val="28"/>
              <w:szCs w:val="28"/>
              <w:lang w:eastAsia="en-US"/>
            </w:rPr>
            <m:t>,</m:t>
          </m:r>
        </m:oMath>
      </m:oMathPara>
    </w:p>
    <w:p w:rsidR="0094648F" w:rsidRPr="001659F1" w:rsidRDefault="0094648F" w:rsidP="00AC459E">
      <w:pPr>
        <w:tabs>
          <w:tab w:val="left" w:pos="0"/>
        </w:tabs>
        <w:spacing w:line="360" w:lineRule="auto"/>
        <w:ind w:firstLine="709"/>
        <w:rPr>
          <w:rFonts w:eastAsia="Calibri"/>
          <w:sz w:val="28"/>
          <w:szCs w:val="28"/>
          <w:lang w:eastAsia="en-US"/>
        </w:rPr>
      </w:pPr>
    </w:p>
    <w:p w:rsidR="006C55EC" w:rsidRPr="001659F1" w:rsidRDefault="006C55EC" w:rsidP="00F11222">
      <w:pPr>
        <w:tabs>
          <w:tab w:val="left" w:pos="0"/>
        </w:tabs>
        <w:spacing w:line="360" w:lineRule="auto"/>
        <w:ind w:firstLine="0"/>
        <w:rPr>
          <w:rFonts w:eastAsia="Calibri"/>
          <w:i/>
          <w:sz w:val="28"/>
          <w:szCs w:val="28"/>
          <w:lang w:eastAsia="en-US"/>
        </w:rPr>
      </w:pPr>
      <w:r w:rsidRPr="001659F1">
        <w:rPr>
          <w:rFonts w:eastAsia="Calibri"/>
          <w:sz w:val="28"/>
          <w:szCs w:val="28"/>
          <w:lang w:eastAsia="en-US"/>
        </w:rPr>
        <w:t xml:space="preserve">де </w:t>
      </w:r>
      <w:r w:rsidR="00F11222">
        <w:rPr>
          <w:rFonts w:eastAsia="Calibri"/>
          <w:sz w:val="28"/>
          <w:szCs w:val="28"/>
          <w:lang w:eastAsia="en-US"/>
        </w:rPr>
        <w:tab/>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xx</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 xml:space="preserve">= </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σ</m:t>
            </m:r>
          </m:e>
          <m:sub>
            <m:r>
              <w:rPr>
                <w:rFonts w:ascii="Cambria Math" w:eastAsia="Calibri" w:hAnsi="Cambria Math"/>
                <w:sz w:val="28"/>
                <w:szCs w:val="28"/>
                <w:lang w:eastAsia="en-US"/>
              </w:rPr>
              <m:t>x</m:t>
            </m:r>
          </m:sub>
          <m:sup>
            <m:r>
              <w:rPr>
                <w:rFonts w:ascii="Cambria Math" w:eastAsia="Calibri" w:hAnsi="Cambria Math"/>
                <w:sz w:val="28"/>
                <w:szCs w:val="28"/>
                <w:lang w:eastAsia="en-US"/>
              </w:rPr>
              <m:t>2</m:t>
            </m:r>
          </m:sup>
        </m:sSubSup>
        <m:r>
          <w:rPr>
            <w:rFonts w:ascii="Cambria Math" w:eastAsia="Calibri" w:hAnsi="Cambria Math"/>
            <w:sz w:val="28"/>
            <w:szCs w:val="28"/>
            <w:lang w:eastAsia="en-US"/>
          </w:rPr>
          <m:t>,</m:t>
        </m:r>
      </m:oMath>
      <w:r w:rsidR="002F7E63" w:rsidRPr="001659F1">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σ</m:t>
            </m:r>
          </m:e>
          <m:sub>
            <m:r>
              <w:rPr>
                <w:rFonts w:ascii="Cambria Math" w:eastAsia="Calibri" w:hAnsi="Cambria Math"/>
                <w:sz w:val="28"/>
                <w:szCs w:val="28"/>
                <w:lang w:eastAsia="en-US"/>
              </w:rPr>
              <m:t>yy</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 xml:space="preserve">= </m:t>
        </m:r>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σ</m:t>
            </m:r>
          </m:e>
          <m:sub>
            <m:r>
              <w:rPr>
                <w:rFonts w:ascii="Cambria Math" w:eastAsia="Calibri" w:hAnsi="Cambria Math"/>
                <w:sz w:val="28"/>
                <w:szCs w:val="28"/>
                <w:lang w:eastAsia="en-US"/>
              </w:rPr>
              <m:t>y</m:t>
            </m:r>
          </m:sub>
          <m:sup>
            <m:r>
              <w:rPr>
                <w:rFonts w:ascii="Cambria Math" w:eastAsia="Calibri" w:hAnsi="Cambria Math"/>
                <w:sz w:val="28"/>
                <w:szCs w:val="28"/>
                <w:lang w:eastAsia="en-US"/>
              </w:rPr>
              <m:t>2</m:t>
            </m:r>
          </m:sup>
        </m:sSubSup>
      </m:oMath>
      <w:r w:rsidR="002F7E63" w:rsidRPr="001659F1">
        <w:rPr>
          <w:rFonts w:eastAsia="Calibri"/>
          <w:sz w:val="28"/>
          <w:szCs w:val="28"/>
          <w:lang w:eastAsia="en-US"/>
        </w:rPr>
        <w:t xml:space="preserve"> – відхилення кожного ряду.</w:t>
      </w:r>
    </w:p>
    <w:p w:rsidR="006C55EC" w:rsidRPr="00323315" w:rsidRDefault="002F7E63" w:rsidP="00AC459E">
      <w:pPr>
        <w:tabs>
          <w:tab w:val="left" w:pos="0"/>
        </w:tabs>
        <w:spacing w:line="360" w:lineRule="auto"/>
        <w:ind w:firstLine="709"/>
        <w:rPr>
          <w:rFonts w:eastAsia="Calibri"/>
          <w:sz w:val="28"/>
          <w:szCs w:val="28"/>
          <w:lang w:val="ru-RU" w:eastAsia="en-US"/>
        </w:rPr>
      </w:pPr>
      <w:r w:rsidRPr="001659F1">
        <w:rPr>
          <w:rFonts w:eastAsia="Calibri"/>
          <w:sz w:val="28"/>
          <w:szCs w:val="28"/>
          <w:lang w:eastAsia="en-US"/>
        </w:rPr>
        <w:t xml:space="preserve">Очевидно, що крос-кореляційна функція приймає значення на проміжку </w:t>
      </w:r>
      <m:oMath>
        <m:r>
          <w:rPr>
            <w:rFonts w:ascii="Cambria Math" w:eastAsia="Calibri" w:hAnsi="Cambria Math"/>
            <w:sz w:val="28"/>
            <w:szCs w:val="28"/>
            <w:lang w:eastAsia="en-US"/>
          </w:rPr>
          <m:t>[-1;1]</m:t>
        </m:r>
      </m:oMath>
      <w:r w:rsidR="00447D07" w:rsidRPr="00323315">
        <w:rPr>
          <w:rFonts w:eastAsia="Calibri"/>
          <w:sz w:val="28"/>
          <w:szCs w:val="28"/>
          <w:lang w:val="ru-RU" w:eastAsia="en-US"/>
        </w:rPr>
        <w:t xml:space="preserve"> [3]</w:t>
      </w:r>
      <w:r w:rsidRPr="00323315">
        <w:rPr>
          <w:rFonts w:eastAsia="Calibri"/>
          <w:sz w:val="28"/>
          <w:szCs w:val="28"/>
          <w:lang w:val="ru-RU" w:eastAsia="en-US"/>
        </w:rPr>
        <w:t>.</w:t>
      </w:r>
    </w:p>
    <w:p w:rsidR="002F7E63" w:rsidRDefault="002F7E63"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Розглянемо результати крос-кореляцій часового ряду цін з радами кожного з макроекономічних параметрів</w:t>
      </w:r>
      <w:r w:rsidR="002934D1" w:rsidRPr="001659F1">
        <w:rPr>
          <w:rFonts w:eastAsia="Calibri"/>
          <w:sz w:val="28"/>
          <w:szCs w:val="28"/>
          <w:lang w:eastAsia="en-US"/>
        </w:rPr>
        <w:t xml:space="preserve"> на 24 лаги</w:t>
      </w:r>
      <w:r w:rsidR="00F505C2">
        <w:rPr>
          <w:rFonts w:eastAsia="Calibri"/>
          <w:sz w:val="28"/>
          <w:szCs w:val="28"/>
          <w:lang w:eastAsia="en-US"/>
        </w:rPr>
        <w:t xml:space="preserve"> (рис. 1.9-1.15)</w:t>
      </w:r>
      <w:r w:rsidRPr="001659F1">
        <w:rPr>
          <w:rFonts w:eastAsia="Calibri"/>
          <w:sz w:val="28"/>
          <w:szCs w:val="28"/>
          <w:lang w:eastAsia="en-US"/>
        </w:rPr>
        <w:t>:</w:t>
      </w:r>
    </w:p>
    <w:p w:rsidR="008024B4" w:rsidRPr="001659F1" w:rsidRDefault="008024B4" w:rsidP="00AC459E">
      <w:pPr>
        <w:tabs>
          <w:tab w:val="left" w:pos="0"/>
        </w:tabs>
        <w:spacing w:line="360" w:lineRule="auto"/>
        <w:ind w:firstLine="709"/>
        <w:rPr>
          <w:rFonts w:eastAsia="Calibri"/>
          <w:sz w:val="28"/>
          <w:szCs w:val="28"/>
          <w:lang w:eastAsia="en-US"/>
        </w:rPr>
      </w:pPr>
    </w:p>
    <w:p w:rsidR="00DC4FD7" w:rsidRPr="001659F1" w:rsidRDefault="00DC4FD7" w:rsidP="00F11222">
      <w:pPr>
        <w:tabs>
          <w:tab w:val="left" w:pos="0"/>
        </w:tabs>
        <w:spacing w:line="360" w:lineRule="auto"/>
        <w:ind w:firstLine="0"/>
        <w:jc w:val="center"/>
        <w:rPr>
          <w:rFonts w:eastAsia="Calibri"/>
          <w:sz w:val="28"/>
          <w:szCs w:val="28"/>
          <w:lang w:eastAsia="en-US"/>
        </w:rPr>
      </w:pPr>
      <w:r w:rsidRPr="001659F1">
        <w:rPr>
          <w:rFonts w:eastAsia="Calibri"/>
          <w:noProof/>
          <w:sz w:val="28"/>
          <w:szCs w:val="28"/>
          <w:lang w:val="ru-RU"/>
        </w:rPr>
        <w:lastRenderedPageBreak/>
        <w:drawing>
          <wp:inline distT="0" distB="0" distL="0" distR="0">
            <wp:extent cx="5940425" cy="2932182"/>
            <wp:effectExtent l="0" t="0" r="3175" b="1905"/>
            <wp:docPr id="10" name="Рисунок 10" descr="C:\Users\Каріна\Desktop\Cross-corr\GDP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іна\Desktop\Cross-corr\GDP cross-cor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32182"/>
                    </a:xfrm>
                    <a:prstGeom prst="rect">
                      <a:avLst/>
                    </a:prstGeom>
                    <a:noFill/>
                    <a:ln>
                      <a:noFill/>
                    </a:ln>
                  </pic:spPr>
                </pic:pic>
              </a:graphicData>
            </a:graphic>
          </wp:inline>
        </w:drawing>
      </w:r>
    </w:p>
    <w:p w:rsidR="00DC4FD7" w:rsidRPr="00F11222" w:rsidRDefault="009C44A4" w:rsidP="00F11222">
      <w:pPr>
        <w:tabs>
          <w:tab w:val="left" w:pos="0"/>
        </w:tabs>
        <w:spacing w:line="360" w:lineRule="auto"/>
        <w:ind w:firstLine="0"/>
        <w:jc w:val="center"/>
        <w:rPr>
          <w:rFonts w:eastAsia="Calibri"/>
          <w:sz w:val="28"/>
          <w:szCs w:val="28"/>
          <w:lang w:eastAsia="en-US"/>
        </w:rPr>
      </w:pPr>
      <w:r w:rsidRPr="00F11222">
        <w:rPr>
          <w:rFonts w:eastAsia="Calibri"/>
          <w:sz w:val="28"/>
          <w:szCs w:val="28"/>
          <w:lang w:eastAsia="en-US"/>
        </w:rPr>
        <w:t>Рисунок</w:t>
      </w:r>
      <w:r w:rsidR="002934D1" w:rsidRPr="00F11222">
        <w:rPr>
          <w:rFonts w:eastAsia="Calibri"/>
          <w:sz w:val="28"/>
          <w:szCs w:val="28"/>
          <w:lang w:eastAsia="en-US"/>
        </w:rPr>
        <w:t xml:space="preserve"> 1.9</w:t>
      </w:r>
      <w:r w:rsidR="00DC4FD7" w:rsidRPr="00F11222">
        <w:rPr>
          <w:rFonts w:eastAsia="Calibri"/>
          <w:sz w:val="28"/>
          <w:szCs w:val="28"/>
          <w:lang w:eastAsia="en-US"/>
        </w:rPr>
        <w:t xml:space="preserve"> – Графік крос-кореляції цін на житлову нерухомість і ВВП</w:t>
      </w:r>
    </w:p>
    <w:p w:rsidR="008024B4" w:rsidRPr="001659F1" w:rsidRDefault="008024B4" w:rsidP="00AC459E">
      <w:pPr>
        <w:pStyle w:val="aa"/>
        <w:tabs>
          <w:tab w:val="left" w:pos="0"/>
        </w:tabs>
        <w:spacing w:line="360" w:lineRule="auto"/>
        <w:ind w:left="927" w:firstLine="709"/>
        <w:jc w:val="center"/>
        <w:rPr>
          <w:rFonts w:eastAsia="Calibri"/>
          <w:sz w:val="28"/>
          <w:szCs w:val="28"/>
          <w:lang w:eastAsia="en-US"/>
        </w:rPr>
      </w:pPr>
    </w:p>
    <w:p w:rsidR="00DC4FD7" w:rsidRDefault="002934D1"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 xml:space="preserve">Як видно з графіка, знак крос-кореляції в основному додатній, що означає, що з ростом ВВП, ціни на квартири теж ростуть. Найбільше значення досягається на п’ятому лазі, що означає, що </w:t>
      </w:r>
      <w:r w:rsidR="00E1065D" w:rsidRPr="001659F1">
        <w:rPr>
          <w:rFonts w:eastAsia="Calibri"/>
          <w:sz w:val="28"/>
          <w:szCs w:val="28"/>
          <w:lang w:eastAsia="en-US"/>
        </w:rPr>
        <w:t>зріст ВВП в даний момент часу максимально вплине на ціни через п’ять місяців.</w:t>
      </w:r>
    </w:p>
    <w:p w:rsidR="008024B4" w:rsidRPr="001659F1" w:rsidRDefault="008024B4" w:rsidP="00AC459E">
      <w:pPr>
        <w:tabs>
          <w:tab w:val="left" w:pos="0"/>
        </w:tabs>
        <w:spacing w:line="360" w:lineRule="auto"/>
        <w:ind w:firstLine="709"/>
        <w:rPr>
          <w:rFonts w:eastAsia="Calibri"/>
          <w:sz w:val="28"/>
          <w:szCs w:val="28"/>
          <w:lang w:eastAsia="en-US"/>
        </w:rPr>
      </w:pPr>
    </w:p>
    <w:p w:rsidR="00DC4FD7" w:rsidRPr="001659F1" w:rsidRDefault="00DC4FD7" w:rsidP="00F11222">
      <w:pPr>
        <w:tabs>
          <w:tab w:val="left" w:pos="0"/>
        </w:tabs>
        <w:spacing w:line="360" w:lineRule="auto"/>
        <w:ind w:firstLine="0"/>
        <w:jc w:val="center"/>
        <w:rPr>
          <w:rFonts w:eastAsia="Calibri"/>
          <w:sz w:val="28"/>
          <w:szCs w:val="28"/>
          <w:lang w:eastAsia="en-US"/>
        </w:rPr>
      </w:pPr>
      <w:r w:rsidRPr="001659F1">
        <w:rPr>
          <w:rFonts w:eastAsia="Calibri"/>
          <w:noProof/>
          <w:sz w:val="28"/>
          <w:szCs w:val="28"/>
          <w:lang w:val="ru-RU"/>
        </w:rPr>
        <w:drawing>
          <wp:inline distT="0" distB="0" distL="0" distR="0">
            <wp:extent cx="5940425" cy="2970213"/>
            <wp:effectExtent l="0" t="0" r="3175" b="1905"/>
            <wp:docPr id="11" name="Рисунок 11" descr="C:\Users\Каріна\Desktop\Cross-corr\USD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іна\Desktop\Cross-corr\USD cross-cor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8024B4" w:rsidRPr="00F11222" w:rsidRDefault="009C44A4" w:rsidP="00F11222">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1.10 – Графік крос-кореляції цін на житлову нерухомість і курсом долара США</w:t>
      </w:r>
    </w:p>
    <w:p w:rsidR="00E1065D" w:rsidRDefault="00E1065D"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lastRenderedPageBreak/>
        <w:t>Як видно з графіка, знак крос-кореляції в основному додатній, що означає, що з ростом курсу долара, ціни на квартири теж ростуть, що є логічним з точки зору бізнес-логіки. Найбільше значення досягається починаючи з нульового лагу і залишається відносно незмінним.</w:t>
      </w:r>
    </w:p>
    <w:p w:rsidR="0072305A" w:rsidRPr="008024B4" w:rsidRDefault="0072305A" w:rsidP="00AC459E">
      <w:pPr>
        <w:tabs>
          <w:tab w:val="left" w:pos="0"/>
        </w:tabs>
        <w:spacing w:line="360" w:lineRule="auto"/>
        <w:ind w:firstLine="709"/>
        <w:rPr>
          <w:rFonts w:eastAsia="Calibri"/>
          <w:sz w:val="28"/>
          <w:szCs w:val="28"/>
          <w:lang w:eastAsia="en-US"/>
        </w:rPr>
      </w:pPr>
    </w:p>
    <w:p w:rsidR="00DC4FD7" w:rsidRPr="001659F1" w:rsidRDefault="00DC4FD7" w:rsidP="00F11222">
      <w:pPr>
        <w:tabs>
          <w:tab w:val="left" w:pos="0"/>
        </w:tabs>
        <w:spacing w:line="360" w:lineRule="auto"/>
        <w:ind w:firstLine="0"/>
        <w:jc w:val="center"/>
        <w:rPr>
          <w:rFonts w:eastAsia="Calibri"/>
          <w:sz w:val="28"/>
          <w:szCs w:val="28"/>
          <w:lang w:eastAsia="en-US"/>
        </w:rPr>
      </w:pPr>
      <w:r w:rsidRPr="001659F1">
        <w:rPr>
          <w:rFonts w:eastAsia="Calibri"/>
          <w:noProof/>
          <w:sz w:val="28"/>
          <w:szCs w:val="28"/>
          <w:lang w:val="ru-RU"/>
        </w:rPr>
        <w:drawing>
          <wp:inline distT="0" distB="0" distL="0" distR="0">
            <wp:extent cx="5940425" cy="2947276"/>
            <wp:effectExtent l="0" t="0" r="3175" b="5715"/>
            <wp:docPr id="12" name="Рисунок 12" descr="C:\Users\Каріна\Desktop\Cross-corr\EUR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іна\Desktop\Cross-corr\EUR cross-cor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947276"/>
                    </a:xfrm>
                    <a:prstGeom prst="rect">
                      <a:avLst/>
                    </a:prstGeom>
                    <a:noFill/>
                    <a:ln>
                      <a:noFill/>
                    </a:ln>
                  </pic:spPr>
                </pic:pic>
              </a:graphicData>
            </a:graphic>
          </wp:inline>
        </w:drawing>
      </w:r>
    </w:p>
    <w:p w:rsidR="002934D1" w:rsidRDefault="009C44A4" w:rsidP="00F11222">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1.11 – Графік крос-кореляції цін на житлову нерухомість і курсом євро</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2934D1" w:rsidRDefault="00E1065D"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Як видно з графіку, курс Євро впливає на ціни аналогічним чином, що також є логічним явищем.</w:t>
      </w:r>
    </w:p>
    <w:p w:rsidR="008024B4" w:rsidRPr="001659F1" w:rsidRDefault="008024B4" w:rsidP="00AC459E">
      <w:pPr>
        <w:tabs>
          <w:tab w:val="left" w:pos="0"/>
        </w:tabs>
        <w:spacing w:line="360" w:lineRule="auto"/>
        <w:ind w:firstLine="709"/>
        <w:rPr>
          <w:rFonts w:eastAsia="Calibri"/>
          <w:sz w:val="28"/>
          <w:szCs w:val="28"/>
          <w:lang w:eastAsia="en-US"/>
        </w:rPr>
      </w:pPr>
    </w:p>
    <w:p w:rsidR="002934D1" w:rsidRPr="001659F1" w:rsidRDefault="002934D1" w:rsidP="00F11222">
      <w:pPr>
        <w:tabs>
          <w:tab w:val="left" w:pos="0"/>
        </w:tabs>
        <w:spacing w:line="360" w:lineRule="auto"/>
        <w:ind w:firstLine="0"/>
        <w:jc w:val="center"/>
        <w:rPr>
          <w:rFonts w:eastAsia="Calibri"/>
          <w:sz w:val="28"/>
          <w:szCs w:val="28"/>
          <w:lang w:eastAsia="en-US"/>
        </w:rPr>
      </w:pPr>
      <w:r w:rsidRPr="001659F1">
        <w:rPr>
          <w:rFonts w:eastAsia="Calibri"/>
          <w:noProof/>
          <w:sz w:val="28"/>
          <w:szCs w:val="28"/>
          <w:lang w:val="ru-RU"/>
        </w:rPr>
        <w:lastRenderedPageBreak/>
        <w:drawing>
          <wp:inline distT="0" distB="0" distL="0" distR="0">
            <wp:extent cx="5940425" cy="2932182"/>
            <wp:effectExtent l="0" t="0" r="3175" b="1905"/>
            <wp:docPr id="13" name="Рисунок 13" descr="C:\Users\Каріна\Desktop\Cross-corr\CPI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іна\Desktop\Cross-corr\CPI cross-cor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932182"/>
                    </a:xfrm>
                    <a:prstGeom prst="rect">
                      <a:avLst/>
                    </a:prstGeom>
                    <a:noFill/>
                    <a:ln>
                      <a:noFill/>
                    </a:ln>
                  </pic:spPr>
                </pic:pic>
              </a:graphicData>
            </a:graphic>
          </wp:inline>
        </w:drawing>
      </w:r>
    </w:p>
    <w:p w:rsidR="002934D1" w:rsidRDefault="009C44A4" w:rsidP="00F11222">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1.12 – Графік крос-кореляції цін на житлову нерухомість та індексом споживчих цін</w:t>
      </w:r>
    </w:p>
    <w:p w:rsidR="008024B4" w:rsidRPr="001659F1" w:rsidRDefault="008024B4" w:rsidP="00AC459E">
      <w:pPr>
        <w:pStyle w:val="aa"/>
        <w:tabs>
          <w:tab w:val="left" w:pos="0"/>
        </w:tabs>
        <w:spacing w:line="360" w:lineRule="auto"/>
        <w:ind w:left="0" w:firstLine="709"/>
        <w:jc w:val="center"/>
        <w:rPr>
          <w:rFonts w:eastAsia="Calibri"/>
          <w:sz w:val="28"/>
          <w:szCs w:val="28"/>
          <w:lang w:eastAsia="en-US"/>
        </w:rPr>
      </w:pPr>
    </w:p>
    <w:p w:rsidR="00E1065D" w:rsidRPr="001659F1" w:rsidRDefault="00E1065D"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 xml:space="preserve">Як видно з графіка, ціни на квартири реагують на зміну індексу споживчих цін з запізненням в два роки. Чим вище </w:t>
      </w:r>
      <w:r w:rsidRPr="001659F1">
        <w:rPr>
          <w:rFonts w:eastAsia="Calibri"/>
          <w:sz w:val="28"/>
          <w:szCs w:val="28"/>
          <w:lang w:val="en-US" w:eastAsia="en-US"/>
        </w:rPr>
        <w:t xml:space="preserve">CPI, </w:t>
      </w:r>
      <w:r w:rsidRPr="001659F1">
        <w:rPr>
          <w:rFonts w:eastAsia="Calibri"/>
          <w:sz w:val="28"/>
          <w:szCs w:val="28"/>
          <w:lang w:eastAsia="en-US"/>
        </w:rPr>
        <w:t>тим більші ціни на житло.</w:t>
      </w:r>
    </w:p>
    <w:p w:rsidR="00E1065D" w:rsidRPr="001659F1" w:rsidRDefault="00E1065D" w:rsidP="00AC459E">
      <w:pPr>
        <w:pStyle w:val="aa"/>
        <w:tabs>
          <w:tab w:val="left" w:pos="0"/>
        </w:tabs>
        <w:spacing w:line="360" w:lineRule="auto"/>
        <w:ind w:left="0" w:firstLine="709"/>
        <w:rPr>
          <w:rFonts w:eastAsia="Calibri"/>
          <w:sz w:val="28"/>
          <w:szCs w:val="28"/>
          <w:lang w:eastAsia="en-US"/>
        </w:rPr>
      </w:pPr>
    </w:p>
    <w:p w:rsidR="002934D1" w:rsidRPr="001659F1" w:rsidRDefault="002934D1" w:rsidP="00F11222">
      <w:pPr>
        <w:tabs>
          <w:tab w:val="left" w:pos="0"/>
        </w:tabs>
        <w:spacing w:line="360" w:lineRule="auto"/>
        <w:ind w:firstLine="0"/>
        <w:jc w:val="center"/>
        <w:rPr>
          <w:rFonts w:eastAsia="Calibri"/>
          <w:sz w:val="28"/>
          <w:szCs w:val="28"/>
          <w:lang w:eastAsia="en-US"/>
        </w:rPr>
      </w:pPr>
      <w:r w:rsidRPr="001659F1">
        <w:rPr>
          <w:rFonts w:eastAsia="Calibri"/>
          <w:noProof/>
          <w:sz w:val="28"/>
          <w:szCs w:val="28"/>
          <w:lang w:val="ru-RU"/>
        </w:rPr>
        <w:drawing>
          <wp:inline distT="0" distB="0" distL="0" distR="0">
            <wp:extent cx="5940425" cy="2947276"/>
            <wp:effectExtent l="0" t="0" r="3175" b="5715"/>
            <wp:docPr id="14" name="Рисунок 14" descr="C:\Users\Каріна\Desktop\Cross-corr\UR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іна\Desktop\Cross-corr\UR cross-cor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47276"/>
                    </a:xfrm>
                    <a:prstGeom prst="rect">
                      <a:avLst/>
                    </a:prstGeom>
                    <a:noFill/>
                    <a:ln>
                      <a:noFill/>
                    </a:ln>
                  </pic:spPr>
                </pic:pic>
              </a:graphicData>
            </a:graphic>
          </wp:inline>
        </w:drawing>
      </w:r>
    </w:p>
    <w:p w:rsidR="008024B4" w:rsidRPr="00493C36" w:rsidRDefault="009C44A4" w:rsidP="00493C36">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1.13 – Графік крос-кореляції цін на житлову нерухомість і рівнем безробіття</w:t>
      </w:r>
    </w:p>
    <w:p w:rsidR="00E325DF" w:rsidRDefault="00E325DF" w:rsidP="00AC459E">
      <w:pPr>
        <w:tabs>
          <w:tab w:val="left" w:pos="0"/>
        </w:tabs>
        <w:spacing w:line="360" w:lineRule="auto"/>
        <w:ind w:firstLine="709"/>
        <w:rPr>
          <w:rFonts w:eastAsia="Calibri"/>
          <w:sz w:val="28"/>
          <w:szCs w:val="28"/>
          <w:lang w:eastAsia="en-US"/>
        </w:rPr>
      </w:pPr>
    </w:p>
    <w:p w:rsidR="002934D1" w:rsidRDefault="00E1065D"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lastRenderedPageBreak/>
        <w:t>Аналогічна ситуація і з рівнем безробіття.</w:t>
      </w:r>
    </w:p>
    <w:p w:rsidR="0094648F" w:rsidRPr="001659F1" w:rsidRDefault="0094648F" w:rsidP="00AC459E">
      <w:pPr>
        <w:tabs>
          <w:tab w:val="left" w:pos="0"/>
        </w:tabs>
        <w:spacing w:line="360" w:lineRule="auto"/>
        <w:ind w:firstLine="709"/>
        <w:rPr>
          <w:rFonts w:eastAsia="Calibri"/>
          <w:sz w:val="28"/>
          <w:szCs w:val="28"/>
          <w:lang w:eastAsia="en-US"/>
        </w:rPr>
      </w:pPr>
    </w:p>
    <w:p w:rsidR="002934D1" w:rsidRPr="001659F1" w:rsidRDefault="002934D1" w:rsidP="00F11222">
      <w:pPr>
        <w:tabs>
          <w:tab w:val="left" w:pos="0"/>
        </w:tabs>
        <w:spacing w:line="360" w:lineRule="auto"/>
        <w:ind w:firstLine="0"/>
        <w:jc w:val="center"/>
        <w:rPr>
          <w:rFonts w:eastAsia="Calibri"/>
          <w:sz w:val="28"/>
          <w:szCs w:val="28"/>
        </w:rPr>
      </w:pPr>
      <w:r w:rsidRPr="001659F1">
        <w:rPr>
          <w:rFonts w:eastAsia="Calibri"/>
          <w:noProof/>
          <w:sz w:val="28"/>
          <w:szCs w:val="28"/>
          <w:lang w:val="ru-RU"/>
        </w:rPr>
        <w:drawing>
          <wp:inline distT="0" distB="0" distL="0" distR="0">
            <wp:extent cx="5940425" cy="2932182"/>
            <wp:effectExtent l="0" t="0" r="3175" b="1905"/>
            <wp:docPr id="15" name="Рисунок 15" descr="C:\Users\Каріна\Desktop\Cross-corr\UR_index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іна\Desktop\Cross-corr\UR_index cross-cor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932182"/>
                    </a:xfrm>
                    <a:prstGeom prst="rect">
                      <a:avLst/>
                    </a:prstGeom>
                    <a:noFill/>
                    <a:ln>
                      <a:noFill/>
                    </a:ln>
                  </pic:spPr>
                </pic:pic>
              </a:graphicData>
            </a:graphic>
          </wp:inline>
        </w:drawing>
      </w:r>
    </w:p>
    <w:p w:rsidR="002934D1" w:rsidRDefault="009C44A4" w:rsidP="00F11222">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1.14 – Графік крос-кореляції цін на житлову нерухомість та індексом рівня безробіття</w:t>
      </w:r>
    </w:p>
    <w:p w:rsidR="001F67B4" w:rsidRPr="001659F1" w:rsidRDefault="001F67B4" w:rsidP="00AC459E">
      <w:pPr>
        <w:pStyle w:val="aa"/>
        <w:tabs>
          <w:tab w:val="left" w:pos="0"/>
        </w:tabs>
        <w:spacing w:line="360" w:lineRule="auto"/>
        <w:ind w:left="0" w:firstLine="709"/>
        <w:jc w:val="center"/>
        <w:rPr>
          <w:rFonts w:eastAsia="Calibri"/>
          <w:sz w:val="28"/>
          <w:szCs w:val="28"/>
          <w:lang w:eastAsia="en-US"/>
        </w:rPr>
      </w:pPr>
    </w:p>
    <w:p w:rsidR="001F67B4" w:rsidRPr="00493C36" w:rsidRDefault="00E1065D" w:rsidP="00493C36">
      <w:pPr>
        <w:tabs>
          <w:tab w:val="left" w:pos="0"/>
        </w:tabs>
        <w:spacing w:line="360" w:lineRule="auto"/>
        <w:ind w:firstLine="709"/>
        <w:rPr>
          <w:rFonts w:eastAsia="Calibri"/>
          <w:sz w:val="28"/>
          <w:szCs w:val="28"/>
        </w:rPr>
      </w:pPr>
      <w:r w:rsidRPr="001659F1">
        <w:rPr>
          <w:rFonts w:eastAsia="Calibri"/>
          <w:sz w:val="28"/>
          <w:szCs w:val="28"/>
        </w:rPr>
        <w:t xml:space="preserve">Що стосується </w:t>
      </w:r>
      <w:r w:rsidR="002E1402" w:rsidRPr="001659F1">
        <w:rPr>
          <w:rFonts w:eastAsia="Calibri"/>
          <w:sz w:val="28"/>
          <w:szCs w:val="28"/>
        </w:rPr>
        <w:t>індексу рівня безробіття, то найбільша кросс-кореляція спостерігається в нульовому лазі з протилежним знаком, що означає, чим більше змінюється рівень безробіття, тим нижчими стають ціни на житло.</w:t>
      </w:r>
      <w:r w:rsidR="001F67B4" w:rsidRPr="00323315">
        <w:rPr>
          <w:rFonts w:eastAsia="Calibri"/>
          <w:sz w:val="28"/>
          <w:szCs w:val="28"/>
          <w:lang w:eastAsia="en-US"/>
        </w:rPr>
        <w:br w:type="page"/>
      </w:r>
    </w:p>
    <w:p w:rsidR="002F7E63" w:rsidRPr="001659F1" w:rsidRDefault="002F7E63" w:rsidP="00F11222">
      <w:pPr>
        <w:tabs>
          <w:tab w:val="left" w:pos="0"/>
        </w:tabs>
        <w:spacing w:line="360" w:lineRule="auto"/>
        <w:ind w:firstLine="0"/>
        <w:jc w:val="center"/>
        <w:rPr>
          <w:rFonts w:eastAsia="Calibri"/>
          <w:sz w:val="28"/>
          <w:szCs w:val="28"/>
          <w:lang w:val="en-US" w:eastAsia="en-US"/>
        </w:rPr>
      </w:pPr>
      <w:r w:rsidRPr="001659F1">
        <w:rPr>
          <w:rFonts w:eastAsia="Calibri"/>
          <w:noProof/>
          <w:sz w:val="28"/>
          <w:szCs w:val="28"/>
          <w:lang w:val="ru-RU"/>
        </w:rPr>
        <w:lastRenderedPageBreak/>
        <w:drawing>
          <wp:inline distT="0" distB="0" distL="0" distR="0">
            <wp:extent cx="5940425" cy="2947276"/>
            <wp:effectExtent l="0" t="0" r="3175" b="5715"/>
            <wp:docPr id="9" name="Рисунок 9" descr="C:\Users\Каріна\Desktop\UR cros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іна\Desktop\UR cross-cor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47276"/>
                    </a:xfrm>
                    <a:prstGeom prst="rect">
                      <a:avLst/>
                    </a:prstGeom>
                    <a:noFill/>
                    <a:ln>
                      <a:noFill/>
                    </a:ln>
                  </pic:spPr>
                </pic:pic>
              </a:graphicData>
            </a:graphic>
          </wp:inline>
        </w:drawing>
      </w:r>
    </w:p>
    <w:p w:rsidR="002F7E63" w:rsidRDefault="009C44A4" w:rsidP="00F11222">
      <w:pPr>
        <w:pStyle w:val="aa"/>
        <w:tabs>
          <w:tab w:val="left" w:pos="0"/>
        </w:tabs>
        <w:spacing w:line="360" w:lineRule="auto"/>
        <w:ind w:left="0" w:firstLine="0"/>
        <w:jc w:val="center"/>
        <w:rPr>
          <w:rFonts w:eastAsia="Calibri"/>
          <w:sz w:val="28"/>
          <w:szCs w:val="28"/>
          <w:lang w:eastAsia="en-US"/>
        </w:rPr>
      </w:pPr>
      <w:r>
        <w:rPr>
          <w:rFonts w:eastAsia="Calibri"/>
          <w:sz w:val="28"/>
          <w:szCs w:val="28"/>
          <w:lang w:eastAsia="en-US"/>
        </w:rPr>
        <w:t>Рисунок</w:t>
      </w:r>
      <w:r w:rsidR="002934D1" w:rsidRPr="001659F1">
        <w:rPr>
          <w:rFonts w:eastAsia="Calibri"/>
          <w:sz w:val="28"/>
          <w:szCs w:val="28"/>
          <w:lang w:eastAsia="en-US"/>
        </w:rPr>
        <w:t xml:space="preserve"> 1.15</w:t>
      </w:r>
      <w:r w:rsidR="002F7E63" w:rsidRPr="001659F1">
        <w:rPr>
          <w:rFonts w:eastAsia="Calibri"/>
          <w:sz w:val="28"/>
          <w:szCs w:val="28"/>
          <w:lang w:eastAsia="en-US"/>
        </w:rPr>
        <w:t xml:space="preserve"> – Графік крос-кореляції цін на житлову нерухомість </w:t>
      </w:r>
      <w:r w:rsidR="00DC4FD7" w:rsidRPr="001659F1">
        <w:rPr>
          <w:rFonts w:eastAsia="Calibri"/>
          <w:sz w:val="28"/>
          <w:szCs w:val="28"/>
          <w:lang w:eastAsia="en-US"/>
        </w:rPr>
        <w:t xml:space="preserve">і </w:t>
      </w:r>
      <w:r w:rsidR="002934D1" w:rsidRPr="001659F1">
        <w:rPr>
          <w:rFonts w:eastAsia="Calibri"/>
          <w:sz w:val="28"/>
          <w:szCs w:val="28"/>
          <w:lang w:eastAsia="en-US"/>
        </w:rPr>
        <w:t>процентними ставками по кредитам</w:t>
      </w:r>
    </w:p>
    <w:p w:rsidR="008024B4" w:rsidRPr="001659F1" w:rsidRDefault="008024B4" w:rsidP="00AC459E">
      <w:pPr>
        <w:pStyle w:val="aa"/>
        <w:tabs>
          <w:tab w:val="left" w:pos="0"/>
        </w:tabs>
        <w:spacing w:line="360" w:lineRule="auto"/>
        <w:ind w:left="927" w:firstLine="709"/>
        <w:jc w:val="center"/>
        <w:rPr>
          <w:rFonts w:eastAsia="Calibri"/>
          <w:sz w:val="28"/>
          <w:szCs w:val="28"/>
          <w:lang w:eastAsia="en-US"/>
        </w:rPr>
      </w:pPr>
    </w:p>
    <w:p w:rsidR="002F7E63" w:rsidRDefault="002E1402" w:rsidP="00AC459E">
      <w:pPr>
        <w:tabs>
          <w:tab w:val="left" w:pos="0"/>
        </w:tabs>
        <w:spacing w:line="360" w:lineRule="auto"/>
        <w:ind w:firstLine="709"/>
        <w:rPr>
          <w:rFonts w:eastAsia="Calibri"/>
          <w:sz w:val="28"/>
          <w:szCs w:val="28"/>
          <w:lang w:eastAsia="en-US"/>
        </w:rPr>
      </w:pPr>
      <w:r w:rsidRPr="001659F1">
        <w:rPr>
          <w:rFonts w:eastAsia="Calibri"/>
          <w:sz w:val="28"/>
          <w:szCs w:val="28"/>
          <w:lang w:eastAsia="en-US"/>
        </w:rPr>
        <w:t>Крос-кореляція для процентни</w:t>
      </w:r>
      <w:r w:rsidR="001659F1">
        <w:rPr>
          <w:rFonts w:eastAsia="Calibri"/>
          <w:sz w:val="28"/>
          <w:szCs w:val="28"/>
          <w:lang w:eastAsia="en-US"/>
        </w:rPr>
        <w:t>х ставок на кредити має таку ж т</w:t>
      </w:r>
      <w:r w:rsidRPr="001659F1">
        <w:rPr>
          <w:rFonts w:eastAsia="Calibri"/>
          <w:sz w:val="28"/>
          <w:szCs w:val="28"/>
          <w:lang w:eastAsia="en-US"/>
        </w:rPr>
        <w:t xml:space="preserve">енденцію, що й ВВП, </w:t>
      </w:r>
      <w:r w:rsidRPr="001659F1">
        <w:rPr>
          <w:rFonts w:eastAsia="Calibri"/>
          <w:sz w:val="28"/>
          <w:szCs w:val="28"/>
          <w:lang w:val="en-US" w:eastAsia="en-US"/>
        </w:rPr>
        <w:t>CPI</w:t>
      </w:r>
      <w:r w:rsidRPr="00323315">
        <w:rPr>
          <w:rFonts w:eastAsia="Calibri"/>
          <w:sz w:val="28"/>
          <w:szCs w:val="28"/>
          <w:lang w:val="ru-RU" w:eastAsia="en-US"/>
        </w:rPr>
        <w:t xml:space="preserve"> </w:t>
      </w:r>
      <w:r w:rsidRPr="001659F1">
        <w:rPr>
          <w:rFonts w:eastAsia="Calibri"/>
          <w:sz w:val="28"/>
          <w:szCs w:val="28"/>
          <w:lang w:eastAsia="en-US"/>
        </w:rPr>
        <w:t xml:space="preserve"> та рівень безробіття.</w:t>
      </w:r>
    </w:p>
    <w:p w:rsidR="008024B4" w:rsidRDefault="008024B4" w:rsidP="00AC459E">
      <w:pPr>
        <w:tabs>
          <w:tab w:val="left" w:pos="0"/>
        </w:tabs>
        <w:spacing w:line="360" w:lineRule="auto"/>
        <w:ind w:firstLine="709"/>
        <w:rPr>
          <w:rFonts w:eastAsia="Calibri"/>
          <w:sz w:val="28"/>
          <w:szCs w:val="28"/>
          <w:lang w:eastAsia="en-US"/>
        </w:rPr>
      </w:pPr>
    </w:p>
    <w:p w:rsidR="0094648F" w:rsidRPr="009B6808" w:rsidRDefault="001659F1" w:rsidP="00AC459E">
      <w:pPr>
        <w:pStyle w:val="aa"/>
        <w:numPr>
          <w:ilvl w:val="1"/>
          <w:numId w:val="2"/>
        </w:numPr>
        <w:tabs>
          <w:tab w:val="left" w:pos="0"/>
        </w:tabs>
        <w:spacing w:line="360" w:lineRule="auto"/>
        <w:ind w:left="0" w:firstLine="709"/>
        <w:outlineLvl w:val="1"/>
        <w:rPr>
          <w:rFonts w:eastAsia="Calibri"/>
          <w:sz w:val="28"/>
          <w:szCs w:val="28"/>
          <w:lang w:eastAsia="en-US"/>
        </w:rPr>
      </w:pPr>
      <w:r w:rsidRPr="009B6808">
        <w:rPr>
          <w:rFonts w:eastAsia="Calibri"/>
          <w:sz w:val="28"/>
          <w:szCs w:val="28"/>
          <w:lang w:eastAsia="en-US"/>
        </w:rPr>
        <w:t xml:space="preserve"> </w:t>
      </w:r>
      <w:bookmarkStart w:id="8" w:name="_Toc11355894"/>
      <w:r w:rsidRPr="009B6808">
        <w:rPr>
          <w:rFonts w:eastAsia="Calibri"/>
          <w:sz w:val="28"/>
          <w:szCs w:val="28"/>
          <w:lang w:eastAsia="en-US"/>
        </w:rPr>
        <w:t>Висновки до розділу</w:t>
      </w:r>
      <w:bookmarkEnd w:id="8"/>
    </w:p>
    <w:p w:rsidR="008A07D3" w:rsidRDefault="008A07D3" w:rsidP="00AC459E">
      <w:pPr>
        <w:spacing w:line="360" w:lineRule="auto"/>
        <w:ind w:firstLine="709"/>
        <w:rPr>
          <w:rFonts w:eastAsia="Calibri"/>
          <w:sz w:val="28"/>
          <w:szCs w:val="28"/>
          <w:lang w:eastAsia="en-US"/>
        </w:rPr>
      </w:pPr>
    </w:p>
    <w:p w:rsidR="0013500E" w:rsidRDefault="001659F1" w:rsidP="00AC459E">
      <w:pPr>
        <w:spacing w:line="360" w:lineRule="auto"/>
        <w:ind w:firstLine="709"/>
        <w:rPr>
          <w:rFonts w:eastAsia="Calibri"/>
          <w:sz w:val="28"/>
          <w:szCs w:val="28"/>
          <w:lang w:eastAsia="en-US"/>
        </w:rPr>
      </w:pPr>
      <w:r>
        <w:rPr>
          <w:rFonts w:eastAsia="Calibri"/>
          <w:sz w:val="28"/>
          <w:szCs w:val="28"/>
          <w:lang w:eastAsia="en-US"/>
        </w:rPr>
        <w:t xml:space="preserve">Загалом з графіку видно, що ціни на нерухомість </w:t>
      </w:r>
      <w:r w:rsidR="00B92A79">
        <w:rPr>
          <w:rFonts w:eastAsia="Calibri"/>
          <w:sz w:val="28"/>
          <w:szCs w:val="28"/>
          <w:lang w:eastAsia="en-US"/>
        </w:rPr>
        <w:t>мають тенденцію зменшуватися. На даний момент ціни на квартири є рекордно низькими за період з 2008 року. Також з графіків для цін на квартири в Києві та макроекономічних параметрів видно, що у випадку економічного росту чи спаду, вони реагують схожим чином, що доводить їх факт залежності од</w:t>
      </w:r>
      <w:r w:rsidR="00B33EFA">
        <w:rPr>
          <w:rFonts w:eastAsia="Calibri"/>
          <w:sz w:val="28"/>
          <w:szCs w:val="28"/>
          <w:lang w:eastAsia="en-US"/>
        </w:rPr>
        <w:t>ин від одного. Цей факт доводять також</w:t>
      </w:r>
      <w:r w:rsidR="00B92A79">
        <w:rPr>
          <w:rFonts w:eastAsia="Calibri"/>
          <w:sz w:val="28"/>
          <w:szCs w:val="28"/>
          <w:lang w:eastAsia="en-US"/>
        </w:rPr>
        <w:t xml:space="preserve"> графіки крос-кореляції.</w:t>
      </w:r>
      <w:r w:rsidR="0013500E">
        <w:rPr>
          <w:rFonts w:eastAsia="Calibri"/>
          <w:sz w:val="28"/>
          <w:szCs w:val="28"/>
          <w:lang w:eastAsia="en-US"/>
        </w:rPr>
        <w:t xml:space="preserve"> </w:t>
      </w:r>
    </w:p>
    <w:p w:rsidR="001F67B4" w:rsidRDefault="0013500E" w:rsidP="00AC459E">
      <w:pPr>
        <w:spacing w:line="360" w:lineRule="auto"/>
        <w:ind w:firstLine="709"/>
        <w:rPr>
          <w:rFonts w:eastAsia="Calibri"/>
          <w:sz w:val="28"/>
          <w:szCs w:val="28"/>
          <w:lang w:eastAsia="en-US"/>
        </w:rPr>
      </w:pPr>
      <w:r>
        <w:rPr>
          <w:rFonts w:eastAsia="Calibri"/>
          <w:sz w:val="28"/>
          <w:szCs w:val="28"/>
          <w:lang w:eastAsia="en-US"/>
        </w:rPr>
        <w:t>Це все приводить до висновку, що побудова моделей з урахуванням макроекономічних показників може мати місце.</w:t>
      </w:r>
    </w:p>
    <w:p w:rsidR="0013500E" w:rsidRDefault="001F67B4" w:rsidP="001F67B4">
      <w:pPr>
        <w:spacing w:after="160" w:line="259" w:lineRule="auto"/>
        <w:ind w:firstLine="0"/>
        <w:jc w:val="left"/>
        <w:rPr>
          <w:rFonts w:eastAsia="Calibri"/>
          <w:sz w:val="28"/>
          <w:szCs w:val="28"/>
          <w:lang w:eastAsia="en-US"/>
        </w:rPr>
      </w:pPr>
      <w:r>
        <w:rPr>
          <w:rFonts w:eastAsia="Calibri"/>
          <w:sz w:val="28"/>
          <w:szCs w:val="28"/>
          <w:lang w:eastAsia="en-US"/>
        </w:rPr>
        <w:br w:type="page"/>
      </w:r>
    </w:p>
    <w:p w:rsidR="0013500E" w:rsidRPr="008D52AE" w:rsidRDefault="0013500E" w:rsidP="008D52AE">
      <w:pPr>
        <w:pStyle w:val="a3"/>
        <w:outlineLvl w:val="0"/>
        <w:rPr>
          <w:rFonts w:eastAsia="Calibri"/>
        </w:rPr>
      </w:pPr>
      <w:bookmarkStart w:id="9" w:name="_Toc11355895"/>
      <w:r>
        <w:rPr>
          <w:rFonts w:eastAsia="Calibri"/>
        </w:rPr>
        <w:lastRenderedPageBreak/>
        <w:t>РОЗДІЛ 2. МАТЕМАТИЧНИЙ ПІДХІД</w:t>
      </w:r>
      <w:r w:rsidR="0072305A" w:rsidRPr="00323315">
        <w:rPr>
          <w:rFonts w:eastAsia="Calibri"/>
          <w:lang w:val="ru-RU"/>
        </w:rPr>
        <w:t xml:space="preserve"> </w:t>
      </w:r>
      <w:r w:rsidR="0072305A">
        <w:rPr>
          <w:rFonts w:eastAsia="Calibri"/>
        </w:rPr>
        <w:t>ДО</w:t>
      </w:r>
      <w:r>
        <w:rPr>
          <w:rFonts w:eastAsia="Calibri"/>
        </w:rPr>
        <w:t xml:space="preserve"> АНАЛІЗУ ЧИСЛОВИХ РЯДІВ ДЛЯ ПОБУДОВИ МОДЕЛЕЙ</w:t>
      </w:r>
      <w:bookmarkEnd w:id="9"/>
    </w:p>
    <w:p w:rsidR="0002120F" w:rsidRPr="0002120F" w:rsidRDefault="0002120F" w:rsidP="00EC0A53">
      <w:pPr>
        <w:pStyle w:val="aa"/>
        <w:numPr>
          <w:ilvl w:val="0"/>
          <w:numId w:val="2"/>
        </w:numPr>
        <w:spacing w:line="360" w:lineRule="auto"/>
        <w:outlineLvl w:val="1"/>
        <w:rPr>
          <w:rFonts w:eastAsia="Calibri"/>
          <w:b/>
          <w:vanish/>
          <w:sz w:val="28"/>
          <w:szCs w:val="28"/>
          <w:lang w:eastAsia="en-US"/>
        </w:rPr>
      </w:pPr>
      <w:bookmarkStart w:id="10" w:name="_Toc9192422"/>
      <w:bookmarkStart w:id="11" w:name="_Toc9217059"/>
      <w:bookmarkStart w:id="12" w:name="_Toc10290806"/>
      <w:bookmarkStart w:id="13" w:name="_Toc10646672"/>
      <w:bookmarkStart w:id="14" w:name="_Toc10827833"/>
      <w:bookmarkStart w:id="15" w:name="_Toc11351684"/>
      <w:bookmarkStart w:id="16" w:name="_Toc11355896"/>
      <w:bookmarkEnd w:id="10"/>
      <w:bookmarkEnd w:id="11"/>
      <w:bookmarkEnd w:id="12"/>
      <w:bookmarkEnd w:id="13"/>
      <w:bookmarkEnd w:id="14"/>
      <w:bookmarkEnd w:id="15"/>
      <w:bookmarkEnd w:id="16"/>
    </w:p>
    <w:p w:rsidR="0094648F" w:rsidRPr="009B6808" w:rsidRDefault="007E2BD2" w:rsidP="00AC459E">
      <w:pPr>
        <w:pStyle w:val="aa"/>
        <w:numPr>
          <w:ilvl w:val="1"/>
          <w:numId w:val="2"/>
        </w:numPr>
        <w:spacing w:line="360" w:lineRule="auto"/>
        <w:ind w:hanging="578"/>
        <w:outlineLvl w:val="1"/>
        <w:rPr>
          <w:rFonts w:eastAsia="Calibri"/>
          <w:sz w:val="28"/>
          <w:szCs w:val="28"/>
          <w:lang w:eastAsia="en-US"/>
        </w:rPr>
      </w:pPr>
      <w:bookmarkStart w:id="17" w:name="_Toc11355897"/>
      <w:r w:rsidRPr="009B6808">
        <w:rPr>
          <w:rFonts w:eastAsia="Calibri"/>
          <w:sz w:val="28"/>
          <w:szCs w:val="28"/>
          <w:lang w:eastAsia="en-US"/>
        </w:rPr>
        <w:t>Вступ</w:t>
      </w:r>
      <w:bookmarkEnd w:id="17"/>
    </w:p>
    <w:p w:rsidR="008A07D3" w:rsidRDefault="008A07D3" w:rsidP="0002120F">
      <w:pPr>
        <w:pStyle w:val="aa"/>
        <w:spacing w:line="360" w:lineRule="auto"/>
        <w:ind w:left="0" w:firstLine="567"/>
        <w:rPr>
          <w:rFonts w:eastAsia="Calibri"/>
          <w:sz w:val="28"/>
          <w:szCs w:val="28"/>
          <w:lang w:eastAsia="en-US"/>
        </w:rPr>
      </w:pPr>
    </w:p>
    <w:p w:rsidR="00BA0CE9" w:rsidRPr="00AC459E" w:rsidRDefault="00BA0CE9" w:rsidP="00AC459E">
      <w:pPr>
        <w:pStyle w:val="aa"/>
        <w:spacing w:line="360" w:lineRule="auto"/>
        <w:ind w:left="0" w:firstLine="709"/>
        <w:rPr>
          <w:rFonts w:eastAsia="Calibri"/>
          <w:sz w:val="28"/>
          <w:szCs w:val="28"/>
          <w:lang w:eastAsia="en-US"/>
        </w:rPr>
      </w:pPr>
      <w:r w:rsidRPr="00AC459E">
        <w:rPr>
          <w:rFonts w:eastAsia="Calibri"/>
          <w:sz w:val="28"/>
          <w:szCs w:val="28"/>
          <w:lang w:eastAsia="en-US"/>
        </w:rPr>
        <w:t>При виборі між альтернативними напрямками дій, які приймають рішення на всіх структурних рівнях, часто потрібні прогнози економічних змінних. Якщо для змінної, що представляє інтерес, доступні спостереження за часовими рядами, а дані з минулого містять інформацію про майбутній розвиток змінної, то вірогідно використовувати в якості прогнозу деяку функцію даних, зібраних у минулому. Наприклад, при прогнозуванні місячного рівня безробіття, з минулого досвіду, прогнозист може знати, що в одній країні чи регіоні високий рівень безробіття за один місяць має тенденцію до високого рівня у наступному місяці. Іншими словами, ставка змінюється лише поступово. Припускаючи, що тенденція переважає в наступних періодах, прогнози можуть базуватися на поточних і минулих даних.</w:t>
      </w:r>
    </w:p>
    <w:p w:rsidR="001F67B4" w:rsidRPr="00AC459E" w:rsidRDefault="007E2BD2" w:rsidP="00AC459E">
      <w:pPr>
        <w:pStyle w:val="aa"/>
        <w:spacing w:line="360" w:lineRule="auto"/>
        <w:ind w:left="0" w:firstLine="709"/>
        <w:rPr>
          <w:rFonts w:eastAsia="Calibri"/>
          <w:noProof/>
          <w:sz w:val="28"/>
          <w:szCs w:val="28"/>
          <w:lang w:eastAsia="uk-UA"/>
        </w:rPr>
      </w:pPr>
      <w:r w:rsidRPr="00AC459E">
        <w:rPr>
          <w:rFonts w:eastAsia="Calibri"/>
          <w:sz w:val="28"/>
          <w:szCs w:val="28"/>
          <w:lang w:eastAsia="en-US"/>
        </w:rPr>
        <w:t>Існує велика кількість моделей авторегресії і для того, щоб прийняти правильне рішення щодо того, яку модель обрати, необхідно застосувати різні математичні підходи стосовно аналізу числових рядів, що подаються на вхід. На наступному рисунку видно, які вимоги до часових рядів накладаються для різних моделей</w:t>
      </w:r>
      <w:r w:rsidR="00BA74F9" w:rsidRPr="00AC459E">
        <w:rPr>
          <w:rFonts w:eastAsia="Calibri"/>
          <w:sz w:val="28"/>
          <w:szCs w:val="28"/>
          <w:lang w:eastAsia="en-US"/>
        </w:rPr>
        <w:t xml:space="preserve"> (рис. 2.1)</w:t>
      </w:r>
      <w:r w:rsidRPr="00AC459E">
        <w:rPr>
          <w:rFonts w:eastAsia="Calibri"/>
          <w:sz w:val="28"/>
          <w:szCs w:val="28"/>
          <w:lang w:eastAsia="en-US"/>
        </w:rPr>
        <w:t>:</w:t>
      </w:r>
      <w:r w:rsidR="0002120F" w:rsidRPr="00AC459E">
        <w:rPr>
          <w:rFonts w:eastAsia="Calibri"/>
          <w:noProof/>
          <w:sz w:val="28"/>
          <w:szCs w:val="28"/>
          <w:lang w:eastAsia="uk-UA"/>
        </w:rPr>
        <w:t xml:space="preserve"> </w:t>
      </w:r>
    </w:p>
    <w:p w:rsidR="001F67B4" w:rsidRPr="00AC459E" w:rsidRDefault="001F67B4" w:rsidP="00AC459E">
      <w:pPr>
        <w:spacing w:after="160" w:line="259" w:lineRule="auto"/>
        <w:ind w:firstLine="709"/>
        <w:jc w:val="left"/>
        <w:rPr>
          <w:rFonts w:eastAsia="Calibri"/>
          <w:noProof/>
          <w:sz w:val="28"/>
          <w:szCs w:val="28"/>
          <w:lang w:eastAsia="uk-UA"/>
        </w:rPr>
      </w:pPr>
      <w:r w:rsidRPr="00AC459E">
        <w:rPr>
          <w:rFonts w:eastAsia="Calibri"/>
          <w:noProof/>
          <w:sz w:val="28"/>
          <w:szCs w:val="28"/>
          <w:lang w:eastAsia="uk-UA"/>
        </w:rPr>
        <w:br w:type="page"/>
      </w:r>
    </w:p>
    <w:p w:rsidR="0002120F" w:rsidRPr="00AC459E" w:rsidRDefault="0002120F" w:rsidP="00AC459E">
      <w:pPr>
        <w:pStyle w:val="aa"/>
        <w:spacing w:line="360" w:lineRule="auto"/>
        <w:ind w:left="0" w:firstLine="709"/>
        <w:rPr>
          <w:rFonts w:eastAsia="Calibri"/>
          <w:noProof/>
          <w:sz w:val="28"/>
          <w:szCs w:val="28"/>
          <w:lang w:eastAsia="uk-UA"/>
        </w:rPr>
      </w:pPr>
    </w:p>
    <w:p w:rsidR="000C65AF" w:rsidRPr="00AC459E" w:rsidRDefault="004C3DFB" w:rsidP="00F11222">
      <w:pPr>
        <w:pStyle w:val="aa"/>
        <w:spacing w:line="360" w:lineRule="auto"/>
        <w:ind w:left="0" w:firstLine="0"/>
        <w:jc w:val="center"/>
        <w:rPr>
          <w:rFonts w:eastAsia="Calibri"/>
          <w:sz w:val="28"/>
          <w:szCs w:val="28"/>
          <w:lang w:eastAsia="en-US"/>
        </w:rPr>
      </w:pPr>
      <w:r w:rsidRPr="00AC459E">
        <w:rPr>
          <w:rFonts w:eastAsia="Calibri"/>
          <w:noProof/>
          <w:sz w:val="28"/>
          <w:szCs w:val="28"/>
          <w:lang w:val="ru-RU"/>
        </w:rPr>
        <mc:AlternateContent>
          <mc:Choice Requires="wpg">
            <w:drawing>
              <wp:inline distT="0" distB="0" distL="0" distR="0" wp14:anchorId="0B9FF655" wp14:editId="12B9C2AB">
                <wp:extent cx="5664199" cy="2009916"/>
                <wp:effectExtent l="19050" t="19050" r="13335" b="28575"/>
                <wp:docPr id="29" name="Групувати 29"/>
                <wp:cNvGraphicFramePr/>
                <a:graphic xmlns:a="http://schemas.openxmlformats.org/drawingml/2006/main">
                  <a:graphicData uri="http://schemas.microsoft.com/office/word/2010/wordprocessingGroup">
                    <wpg:wgp>
                      <wpg:cNvGrpSpPr/>
                      <wpg:grpSpPr>
                        <a:xfrm>
                          <a:off x="0" y="0"/>
                          <a:ext cx="5664199" cy="2009916"/>
                          <a:chOff x="-32633" y="-9436"/>
                          <a:chExt cx="6468827" cy="1991143"/>
                        </a:xfrm>
                      </wpg:grpSpPr>
                      <wps:wsp>
                        <wps:cNvPr id="17" name="Пряма сполучна лінія 17"/>
                        <wps:cNvCnPr/>
                        <wps:spPr>
                          <a:xfrm flipV="1">
                            <a:off x="638175" y="0"/>
                            <a:ext cx="5200650" cy="190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 name="Пряма сполучна лінія 18"/>
                        <wps:cNvCnPr/>
                        <wps:spPr>
                          <a:xfrm>
                            <a:off x="638175" y="19044"/>
                            <a:ext cx="0" cy="50929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 name="Пряма сполучна лінія 19"/>
                        <wps:cNvCnPr>
                          <a:endCxn id="25" idx="0"/>
                        </wps:cNvCnPr>
                        <wps:spPr>
                          <a:xfrm>
                            <a:off x="1931787" y="19040"/>
                            <a:ext cx="440" cy="51036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0" name="Пряма сполучна лінія 20"/>
                        <wps:cNvCnPr>
                          <a:endCxn id="26" idx="0"/>
                        </wps:cNvCnPr>
                        <wps:spPr>
                          <a:xfrm>
                            <a:off x="3226416" y="19042"/>
                            <a:ext cx="364" cy="509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1" name="Пряма сполучна лінія 21"/>
                        <wps:cNvCnPr>
                          <a:endCxn id="27" idx="0"/>
                        </wps:cNvCnPr>
                        <wps:spPr>
                          <a:xfrm>
                            <a:off x="4523594" y="19048"/>
                            <a:ext cx="1" cy="500877"/>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 name="Пряма сполучна лінія 22"/>
                        <wps:cNvCnPr>
                          <a:endCxn id="28" idx="0"/>
                        </wps:cNvCnPr>
                        <wps:spPr>
                          <a:xfrm>
                            <a:off x="5819770" y="-9436"/>
                            <a:ext cx="11587" cy="530522"/>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3" name="Поле 23"/>
                        <wps:cNvSpPr txBox="1"/>
                        <wps:spPr>
                          <a:xfrm>
                            <a:off x="-32633" y="529356"/>
                            <a:ext cx="1295346" cy="144285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FE079D" w:rsidRDefault="00B010B4" w:rsidP="004C3DFB">
                              <w:pPr>
                                <w:ind w:firstLine="0"/>
                                <w:jc w:val="center"/>
                                <w:rPr>
                                  <w:sz w:val="28"/>
                                  <w:szCs w:val="28"/>
                                </w:rPr>
                              </w:pPr>
                              <w:r w:rsidRPr="00FE079D">
                                <w:rPr>
                                  <w:sz w:val="28"/>
                                  <w:szCs w:val="28"/>
                                </w:rPr>
                                <w:t>Всі змінні стаціонарні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Поле 25"/>
                        <wps:cNvSpPr txBox="1"/>
                        <wps:spPr>
                          <a:xfrm>
                            <a:off x="1306128" y="529442"/>
                            <a:ext cx="1252637" cy="145226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FE079D" w:rsidRDefault="00B010B4" w:rsidP="004C3DFB">
                              <w:pPr>
                                <w:ind w:firstLine="0"/>
                                <w:jc w:val="center"/>
                                <w:rPr>
                                  <w:sz w:val="28"/>
                                  <w:szCs w:val="28"/>
                                </w:rPr>
                              </w:pPr>
                              <w:r w:rsidRPr="00FE079D">
                                <w:rPr>
                                  <w:sz w:val="28"/>
                                  <w:szCs w:val="28"/>
                                </w:rPr>
                                <w:t xml:space="preserve">Всі змінні </w:t>
                              </w:r>
                              <w:r>
                                <w:rPr>
                                  <w:sz w:val="28"/>
                                  <w:szCs w:val="28"/>
                                </w:rPr>
                                <w:t xml:space="preserve">слабо </w:t>
                              </w:r>
                              <w:r w:rsidRPr="00FE079D">
                                <w:rPr>
                                  <w:sz w:val="28"/>
                                  <w:szCs w:val="28"/>
                                </w:rPr>
                                <w:t>стаціонарні</w:t>
                              </w:r>
                              <w:r>
                                <w:rPr>
                                  <w:sz w:val="28"/>
                                  <w:szCs w:val="28"/>
                                </w:rPr>
                                <w:t xml:space="preserve"> (</w:t>
                              </w:r>
                              <w:r>
                                <w:rPr>
                                  <w:sz w:val="28"/>
                                  <w:szCs w:val="28"/>
                                  <w:lang w:val="en-US"/>
                                </w:rPr>
                                <w:t xml:space="preserve">I(0), I(1), </w:t>
                              </w:r>
                              <w:r>
                                <w:rPr>
                                  <w:sz w:val="28"/>
                                  <w:szCs w:val="28"/>
                                </w:rPr>
                                <w:t>або</w:t>
                              </w:r>
                            </w:p>
                            <w:p w:rsidR="00B010B4" w:rsidRDefault="00B010B4" w:rsidP="004C3DFB">
                              <w:pPr>
                                <w:ind w:firstLine="0"/>
                                <w:jc w:val="center"/>
                              </w:pPr>
                              <w:r>
                                <w:rPr>
                                  <w:sz w:val="28"/>
                                  <w:szCs w:val="28"/>
                                  <w:lang w:val="en-US"/>
                                </w:rPr>
                                <w:t xml:space="preserve">I(0) </w:t>
                              </w:r>
                              <w:r w:rsidRPr="00D20755">
                                <w:rPr>
                                  <w:sz w:val="28"/>
                                  <w:szCs w:val="28"/>
                                </w:rPr>
                                <w:t>та</w:t>
                              </w:r>
                              <w:r>
                                <w:rPr>
                                  <w:sz w:val="28"/>
                                  <w:szCs w:val="28"/>
                                  <w:lang w:val="en-US"/>
                                </w:rPr>
                                <w:t xml:space="preserve"> 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Поле 26"/>
                        <wps:cNvSpPr txBox="1"/>
                        <wps:spPr>
                          <a:xfrm>
                            <a:off x="2597872" y="528236"/>
                            <a:ext cx="1258547" cy="1453114"/>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D20755" w:rsidRDefault="00B010B4" w:rsidP="004C3DFB">
                              <w:pPr>
                                <w:ind w:firstLine="0"/>
                                <w:jc w:val="center"/>
                                <w:rPr>
                                  <w:sz w:val="28"/>
                                  <w:szCs w:val="28"/>
                                </w:rPr>
                              </w:pPr>
                              <w:r>
                                <w:rPr>
                                  <w:sz w:val="28"/>
                                  <w:szCs w:val="28"/>
                                </w:rPr>
                                <w:t>Всі змінні стаціонарні на перших</w:t>
                              </w:r>
                              <w:r w:rsidRPr="00D20755">
                                <w:rPr>
                                  <w:sz w:val="28"/>
                                  <w:szCs w:val="28"/>
                                </w:rPr>
                                <w:t xml:space="preserve"> різницях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Поле 27"/>
                        <wps:cNvSpPr txBox="1"/>
                        <wps:spPr>
                          <a:xfrm>
                            <a:off x="3898045" y="519962"/>
                            <a:ext cx="1252119" cy="1452266"/>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D20755" w:rsidRDefault="00B010B4" w:rsidP="004C3DFB">
                              <w:pPr>
                                <w:ind w:firstLine="0"/>
                                <w:jc w:val="center"/>
                                <w:rPr>
                                  <w:sz w:val="28"/>
                                  <w:szCs w:val="28"/>
                                </w:rPr>
                              </w:pPr>
                              <w:r>
                                <w:rPr>
                                  <w:sz w:val="28"/>
                                  <w:szCs w:val="28"/>
                                </w:rPr>
                                <w:t>Всі змінні стаціонарні на перших</w:t>
                              </w:r>
                              <w:r w:rsidRPr="00D20755">
                                <w:rPr>
                                  <w:sz w:val="28"/>
                                  <w:szCs w:val="28"/>
                                </w:rPr>
                                <w:t xml:space="preserve"> </w:t>
                              </w:r>
                              <w:r>
                                <w:rPr>
                                  <w:sz w:val="28"/>
                                  <w:szCs w:val="28"/>
                                </w:rPr>
                                <w:t xml:space="preserve">та на других </w:t>
                              </w:r>
                              <w:r w:rsidRPr="00D20755">
                                <w:rPr>
                                  <w:sz w:val="28"/>
                                  <w:szCs w:val="28"/>
                                </w:rPr>
                                <w:t>різницях</w:t>
                              </w:r>
                            </w:p>
                            <w:p w:rsidR="00B010B4" w:rsidRDefault="00B010B4" w:rsidP="004C3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оле 28"/>
                        <wps:cNvSpPr txBox="1"/>
                        <wps:spPr>
                          <a:xfrm>
                            <a:off x="5226520" y="521158"/>
                            <a:ext cx="1209674" cy="1450906"/>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Default="00B010B4" w:rsidP="004C3DFB">
                              <w:pPr>
                                <w:ind w:firstLine="0"/>
                                <w:jc w:val="center"/>
                              </w:pPr>
                              <w:r>
                                <w:t>Змінні стаціонарні на</w:t>
                              </w:r>
                            </w:p>
                            <w:p w:rsidR="00B010B4" w:rsidRDefault="00B010B4" w:rsidP="004C3DFB">
                              <w:pPr>
                                <w:ind w:firstLine="0"/>
                                <w:jc w:val="center"/>
                              </w:pPr>
                              <w:r>
                                <w:rPr>
                                  <w:sz w:val="28"/>
                                  <w:szCs w:val="28"/>
                                  <w:lang w:val="en-US"/>
                                </w:rPr>
                                <w:t>I(0), I(1), 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0B9FF655" id="Групувати 29" o:spid="_x0000_s1026" style="width:446pt;height:158.25pt;mso-position-horizontal-relative:char;mso-position-vertical-relative:line" coordorigin="-326,-94" coordsize="64688,1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">
                <v:line id="Пряма сполучна лінія 17" o:spid="_x0000_s1027" style="position:absolute;flip:y;visibility:visible;mso-wrap-style:square" from="6381,0" to="5838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y6cMAAADbAAAADwAAAGRycy9kb3ducmV2LnhtbESPT2sCMRDF74LfIYzQW81qS5WtUUQU&#10;vfqnxd6Gzbi7uJksSdTYT28KBW8zvPd782Yyi6YRV3K+tqxg0M9AEBdW11wqOOxXr2MQPiBrbCyT&#10;gjt5mE27nQnm2t54S9ddKEUKYZ+jgiqENpfSFxUZ9H3bEiftZJ3BkFZXSu3wlsJNI4dZ9iEN1pwu&#10;VNjSoqLivLuYVOPY/qwu8f7rsu/3r+Upol+/oVIvvTj/BBEohqf5n97oxI3g75c0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y8unDAAAA2wAAAA8AAAAAAAAAAAAA&#10;AAAAoQIAAGRycy9kb3ducmV2LnhtbFBLBQYAAAAABAAEAPkAAACRAwAAAAA=&#10;" strokecolor="black [3200]" strokeweight="2.25pt">
                  <v:stroke joinstyle="miter"/>
                </v:line>
                <v:line id="Пряма сполучна лінія 18" o:spid="_x0000_s1028" style="position:absolute;visibility:visible;mso-wrap-style:square" from="6381,190" to="638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p7MMAAADbAAAADwAAAGRycy9kb3ducmV2LnhtbESPwW7CQAxE75X6DytX6q049FBVgQXR&#10;SlVbKg4kfIDJmiQi642yC4S/rw9I3GzNeOZ5vhx9Z848xDaIhekkA8NSBddKbWFXfr28g4mJxFEX&#10;hC1cOcJy8fgwp9yFi2z5XKTaaIjEnCw0KfU5Yqwa9hQnoWdR7RAGT0nXoUY30EXDfYevWfaGnlrR&#10;hoZ6/my4OhYnb2Hzvcfi2rrVFDt/Wv9h+bH+La19fhpXMzCJx3Q3365/nOIrrP6iA+D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X6ezDAAAA2wAAAA8AAAAAAAAAAAAA&#10;AAAAoQIAAGRycy9kb3ducmV2LnhtbFBLBQYAAAAABAAEAPkAAACRAwAAAAA=&#10;" strokecolor="black [3200]" strokeweight="2.25pt">
                  <v:stroke joinstyle="miter"/>
                </v:line>
                <v:line id="Пряма сполучна лінія 19" o:spid="_x0000_s1029" style="position:absolute;visibility:visible;mso-wrap-style:square" from="19317,190" to="1932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Md8EAAADbAAAADwAAAGRycy9kb3ducmV2LnhtbERPzWrCQBC+F3yHZQRvdWIP0kZXUUGq&#10;lh5MfIAxOybB7GzIrhrfvlso9DYf3+/Ml71t1J07XzvRMBknoFgKZ2opNZzy7es7KB9IDDVOWMOT&#10;PSwXg5c5pcY95Mj3LJQqhohPSUMVQpsi+qJiS37sWpbIXVxnKUTYlWg6esRw2+BbkkzRUi2xoaKW&#10;NxUX1+xmNXx/njF71mY1wcbeDl+Yrw/7XOvRsF/NQAXuw7/4z70zcf4H/P4SD8DF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0x3wQAAANsAAAAPAAAAAAAAAAAAAAAA&#10;AKECAABkcnMvZG93bnJldi54bWxQSwUGAAAAAAQABAD5AAAAjwMAAAAA&#10;" strokecolor="black [3200]" strokeweight="2.25pt">
                  <v:stroke joinstyle="miter"/>
                </v:line>
                <v:line id="Пряма сполучна лінія 20" o:spid="_x0000_s1030" style="position:absolute;visibility:visible;mso-wrap-style:square" from="32264,190" to="32267,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vV8EAAADbAAAADwAAAGRycy9kb3ducmV2LnhtbERPzUrDQBC+F3yHZQRvzaQ5SEmzLVUQ&#10;tcWDSR9gzI5JMDsbsps2fXv3UOjx4/svdrPt1ZlH3znRsEpSUCy1M500Gk7V23INygcSQ70T1nBl&#10;D7vtw6Kg3LiLfPO5DI2KIeJz0tCGMOSIvm7Zkk/cwBK5XzdaChGODZqRLjHc9pil6TNa6iQ2tDTw&#10;a8v1XzlZDV/vP1heO7NfYW+nwxGrl8NnpfXT47zfgAo8h7v45v4wGrK4Pn6JPw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S9XwQAAANsAAAAPAAAAAAAAAAAAAAAA&#10;AKECAABkcnMvZG93bnJldi54bWxQSwUGAAAAAAQABAD5AAAAjwMAAAAA&#10;" strokecolor="black [3200]" strokeweight="2.25pt">
                  <v:stroke joinstyle="miter"/>
                </v:line>
                <v:line id="Пряма сполучна лінія 21" o:spid="_x0000_s1031" style="position:absolute;visibility:visible;mso-wrap-style:square" from="45235,190" to="45235,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KzMQAAADbAAAADwAAAGRycy9kb3ducmV2LnhtbESPQWvCQBSE70L/w/IKvelLPJQS3QRb&#10;KG2VHkz8Ac/saxKafRuyq8Z/7xYKHoeZ+YZZF5Pt1ZlH3znRkC4SUCy1M500Gg7V+/wFlA8khnon&#10;rOHKHor8YbamzLiL7PlchkZFiPiMNLQhDBmir1u25BduYInejxsthSjHBs1Ilwi3PS6T5BktdRIX&#10;Whr4reX6tzxZDd8fRyyvndmk2NvTdofV6/ar0vrpcdqsQAWewj383/40GpYp/H2JPw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YrMxAAAANsAAAAPAAAAAAAAAAAA&#10;AAAAAKECAABkcnMvZG93bnJldi54bWxQSwUGAAAAAAQABAD5AAAAkgMAAAAA&#10;" strokecolor="black [3200]" strokeweight="2.25pt">
                  <v:stroke joinstyle="miter"/>
                </v:line>
                <v:line id="Пряма сполучна лінія 22" o:spid="_x0000_s1032" style="position:absolute;visibility:visible;mso-wrap-style:square" from="58197,-94" to="58313,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Uu8MAAADbAAAADwAAAGRycy9kb3ducmV2LnhtbESP3WrCQBSE7wu+w3IE7+qJuZASXUUF&#10;8Y9eNOkDnGZPk9Ds2ZBdNb69Wyj0cpiZb5jlerCtunHvGycaZtMEFEvpTCOVhs9i//oGygcSQ60T&#10;1vBgD+vV6GVJmXF3+eBbHioVIeIz0lCH0GWIvqzZkp+6jiV63663FKLsKzQ93SPctpgmyRwtNRIX&#10;aup4V3P5k1+thvfDF+aPxmxm2Nrr+YLF9nwqtJ6Mh80CVOAh/If/2kejIU3h90v8Abh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FLvDAAAA2wAAAA8AAAAAAAAAAAAA&#10;AAAAoQIAAGRycy9kb3ducmV2LnhtbFBLBQYAAAAABAAEAPkAAACRAwAAAAA=&#10;" strokecolor="black [3200]" strokeweight="2.25pt">
                  <v:stroke joinstyle="miter"/>
                </v:line>
                <v:shapetype id="_x0000_t202" coordsize="21600,21600" o:spt="202" path="m,l,21600r21600,l21600,xe">
                  <v:stroke joinstyle="miter"/>
                  <v:path gradientshapeok="t" o:connecttype="rect"/>
                </v:shapetype>
                <v:shape id="Поле 23" o:spid="_x0000_s1033" type="#_x0000_t202" style="position:absolute;left:-326;top:5293;width:12953;height:14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Y4cEA&#10;AADbAAAADwAAAGRycy9kb3ducmV2LnhtbESPQYvCMBSE74L/ITxhb5raFVmrUVSQ9eBF14PHR/O2&#10;Ldu8lCRq9t8bQfA4zMw3zGIVTStu5HxjWcF4lIEgLq1uuFJw/tkNv0D4gKyxtUwK/snDatnvLbDQ&#10;9s5Hup1CJRKEfYEK6hC6Qkpf1mTQj2xHnLxf6wyGJF0ltcN7gptW5lk2lQYbTgs1drStqfw7XY2C&#10;Y8zltiq/D66LetzOMOrJZaPUxyCu5yACxfAOv9p7rSD/hOe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PGOHBAAAA2wAAAA8AAAAAAAAAAAAAAAAAmAIAAGRycy9kb3du&#10;cmV2LnhtbFBLBQYAAAAABAAEAPUAAACGAwAAAAA=&#10;" fillcolor="white [3201]" strokecolor="#ed7d31 [3205]" strokeweight="2.25pt">
                  <v:textbox>
                    <w:txbxContent>
                      <w:p w:rsidR="00B010B4" w:rsidRPr="00FE079D" w:rsidRDefault="00B010B4" w:rsidP="004C3DFB">
                        <w:pPr>
                          <w:ind w:firstLine="0"/>
                          <w:jc w:val="center"/>
                          <w:rPr>
                            <w:sz w:val="28"/>
                            <w:szCs w:val="28"/>
                          </w:rPr>
                        </w:pPr>
                        <w:r w:rsidRPr="00FE079D">
                          <w:rPr>
                            <w:sz w:val="28"/>
                            <w:szCs w:val="28"/>
                          </w:rPr>
                          <w:t>Всі змінні стаціонарні</w:t>
                        </w:r>
                      </w:p>
                    </w:txbxContent>
                  </v:textbox>
                </v:shape>
                <v:shape id="Поле 25" o:spid="_x0000_s1034" type="#_x0000_t202" style="position:absolute;left:13061;top:5294;width:12526;height:14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lDsEA&#10;AADbAAAADwAAAGRycy9kb3ducmV2LnhtbESPQYvCMBSE74L/ITxhb5paVlmrUVSQ9eBF14PHR/O2&#10;Ldu8lCRq9t8bQfA4zMw3zGIVTStu5HxjWcF4lIEgLq1uuFJw/tkNv0D4gKyxtUwK/snDatnvLbDQ&#10;9s5Hup1CJRKEfYEK6hC6Qkpf1mTQj2xHnLxf6wyGJF0ltcN7gptW5lk2lQYbTgs1drStqfw7XY2C&#10;Y8zltiq/D66LetzOMOrPy0apj0Fcz0EEiuEdfrX3WkE+gee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qJQ7BAAAA2wAAAA8AAAAAAAAAAAAAAAAAmAIAAGRycy9kb3du&#10;cmV2LnhtbFBLBQYAAAAABAAEAPUAAACGAwAAAAA=&#10;" fillcolor="white [3201]" strokecolor="#ed7d31 [3205]" strokeweight="2.25pt">
                  <v:textbox>
                    <w:txbxContent>
                      <w:p w:rsidR="00B010B4" w:rsidRPr="00FE079D" w:rsidRDefault="00B010B4" w:rsidP="004C3DFB">
                        <w:pPr>
                          <w:ind w:firstLine="0"/>
                          <w:jc w:val="center"/>
                          <w:rPr>
                            <w:sz w:val="28"/>
                            <w:szCs w:val="28"/>
                          </w:rPr>
                        </w:pPr>
                        <w:r w:rsidRPr="00FE079D">
                          <w:rPr>
                            <w:sz w:val="28"/>
                            <w:szCs w:val="28"/>
                          </w:rPr>
                          <w:t xml:space="preserve">Всі змінні </w:t>
                        </w:r>
                        <w:r>
                          <w:rPr>
                            <w:sz w:val="28"/>
                            <w:szCs w:val="28"/>
                          </w:rPr>
                          <w:t xml:space="preserve">слабо </w:t>
                        </w:r>
                        <w:r w:rsidRPr="00FE079D">
                          <w:rPr>
                            <w:sz w:val="28"/>
                            <w:szCs w:val="28"/>
                          </w:rPr>
                          <w:t>стаціонарні</w:t>
                        </w:r>
                        <w:r>
                          <w:rPr>
                            <w:sz w:val="28"/>
                            <w:szCs w:val="28"/>
                          </w:rPr>
                          <w:t xml:space="preserve"> (</w:t>
                        </w:r>
                        <w:r>
                          <w:rPr>
                            <w:sz w:val="28"/>
                            <w:szCs w:val="28"/>
                            <w:lang w:val="en-US"/>
                          </w:rPr>
                          <w:t xml:space="preserve">I(0), I(1), </w:t>
                        </w:r>
                        <w:r>
                          <w:rPr>
                            <w:sz w:val="28"/>
                            <w:szCs w:val="28"/>
                          </w:rPr>
                          <w:t>або</w:t>
                        </w:r>
                      </w:p>
                      <w:p w:rsidR="00B010B4" w:rsidRDefault="00B010B4" w:rsidP="004C3DFB">
                        <w:pPr>
                          <w:ind w:firstLine="0"/>
                          <w:jc w:val="center"/>
                        </w:pPr>
                        <w:r>
                          <w:rPr>
                            <w:sz w:val="28"/>
                            <w:szCs w:val="28"/>
                            <w:lang w:val="en-US"/>
                          </w:rPr>
                          <w:t xml:space="preserve">I(0) </w:t>
                        </w:r>
                        <w:r w:rsidRPr="00D20755">
                          <w:rPr>
                            <w:sz w:val="28"/>
                            <w:szCs w:val="28"/>
                          </w:rPr>
                          <w:t>та</w:t>
                        </w:r>
                        <w:r>
                          <w:rPr>
                            <w:sz w:val="28"/>
                            <w:szCs w:val="28"/>
                            <w:lang w:val="en-US"/>
                          </w:rPr>
                          <w:t xml:space="preserve"> I(1))</w:t>
                        </w:r>
                      </w:p>
                    </w:txbxContent>
                  </v:textbox>
                </v:shape>
                <v:shape id="Поле 26" o:spid="_x0000_s1035" type="#_x0000_t202" style="position:absolute;left:25978;top:5282;width:12586;height:14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7ecIA&#10;AADbAAAADwAAAGRycy9kb3ducmV2LnhtbESPT4vCMBTE7wt+h/AEb9vUIqJdo6yCuAcv/jl4fDRv&#10;27LNS0mixm9vFgSPw8z8hlmsounEjZxvLSsYZzkI4srqlmsF59P2cwbCB2SNnWVS8CAPq+XgY4Gl&#10;tnc+0O0YapEg7EtU0ITQl1L6qiGDPrM9cfJ+rTMYknS11A7vCW46WeT5VBpsOS002NOmoerveDUK&#10;DrGQm7ra7V0f9bibY9STy1qp0TB+f4EIFMM7/Gr/aAXFFP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t5wgAAANsAAAAPAAAAAAAAAAAAAAAAAJgCAABkcnMvZG93&#10;bnJldi54bWxQSwUGAAAAAAQABAD1AAAAhwMAAAAA&#10;" fillcolor="white [3201]" strokecolor="#ed7d31 [3205]" strokeweight="2.25pt">
                  <v:textbox>
                    <w:txbxContent>
                      <w:p w:rsidR="00B010B4" w:rsidRPr="00D20755" w:rsidRDefault="00B010B4" w:rsidP="004C3DFB">
                        <w:pPr>
                          <w:ind w:firstLine="0"/>
                          <w:jc w:val="center"/>
                          <w:rPr>
                            <w:sz w:val="28"/>
                            <w:szCs w:val="28"/>
                          </w:rPr>
                        </w:pPr>
                        <w:r>
                          <w:rPr>
                            <w:sz w:val="28"/>
                            <w:szCs w:val="28"/>
                          </w:rPr>
                          <w:t>Всі змінні стаціонарні на перших</w:t>
                        </w:r>
                        <w:r w:rsidRPr="00D20755">
                          <w:rPr>
                            <w:sz w:val="28"/>
                            <w:szCs w:val="28"/>
                          </w:rPr>
                          <w:t xml:space="preserve"> різницях</w:t>
                        </w:r>
                      </w:p>
                    </w:txbxContent>
                  </v:textbox>
                </v:shape>
                <v:shape id="Поле 27" o:spid="_x0000_s1036" type="#_x0000_t202" style="position:absolute;left:38980;top:5199;width:12521;height:14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e4sEA&#10;AADbAAAADwAAAGRycy9kb3ducmV2LnhtbESPQYvCMBSE74L/ITxhb5paFl2rUVSQ9eBF14PHR/O2&#10;Ldu8lCRq9t8bQfA4zMw3zGIVTStu5HxjWcF4lIEgLq1uuFJw/tkNv0D4gKyxtUwK/snDatnvLbDQ&#10;9s5Hup1CJRKEfYEK6hC6Qkpf1mTQj2xHnLxf6wyGJF0ltcN7gptW5lk2kQYbTgs1drStqfw7XY2C&#10;Y8zltiq/D66LetzOMOrPy0apj0Fcz0EEiuEdfrX3WkE+hee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0HuLBAAAA2wAAAA8AAAAAAAAAAAAAAAAAmAIAAGRycy9kb3du&#10;cmV2LnhtbFBLBQYAAAAABAAEAPUAAACGAwAAAAA=&#10;" fillcolor="white [3201]" strokecolor="#ed7d31 [3205]" strokeweight="2.25pt">
                  <v:textbox>
                    <w:txbxContent>
                      <w:p w:rsidR="00B010B4" w:rsidRPr="00D20755" w:rsidRDefault="00B010B4" w:rsidP="004C3DFB">
                        <w:pPr>
                          <w:ind w:firstLine="0"/>
                          <w:jc w:val="center"/>
                          <w:rPr>
                            <w:sz w:val="28"/>
                            <w:szCs w:val="28"/>
                          </w:rPr>
                        </w:pPr>
                        <w:r>
                          <w:rPr>
                            <w:sz w:val="28"/>
                            <w:szCs w:val="28"/>
                          </w:rPr>
                          <w:t>Всі змінні стаціонарні на перших</w:t>
                        </w:r>
                        <w:r w:rsidRPr="00D20755">
                          <w:rPr>
                            <w:sz w:val="28"/>
                            <w:szCs w:val="28"/>
                          </w:rPr>
                          <w:t xml:space="preserve"> </w:t>
                        </w:r>
                        <w:r>
                          <w:rPr>
                            <w:sz w:val="28"/>
                            <w:szCs w:val="28"/>
                          </w:rPr>
                          <w:t xml:space="preserve">та на других </w:t>
                        </w:r>
                        <w:r w:rsidRPr="00D20755">
                          <w:rPr>
                            <w:sz w:val="28"/>
                            <w:szCs w:val="28"/>
                          </w:rPr>
                          <w:t>різницях</w:t>
                        </w:r>
                      </w:p>
                      <w:p w:rsidR="00B010B4" w:rsidRDefault="00B010B4" w:rsidP="004C3DFB"/>
                    </w:txbxContent>
                  </v:textbox>
                </v:shape>
                <v:shape id="Поле 28" o:spid="_x0000_s1037" type="#_x0000_t202" style="position:absolute;left:52265;top:5211;width:12096;height:1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KkMAA&#10;AADbAAAADwAAAGRycy9kb3ducmV2LnhtbERPPWvDMBDdC/kP4gLZGtkmhNaNbFJDaYcsdjt0PKyr&#10;bWKdjKQmyr+PhkLHx/s+1NHM4kLOT5YV5NsMBHFv9cSDgq/Pt8cnED4ga5wtk4Ibeair1cMBS22v&#10;3NKlC4NIIexLVDCGsJRS+n4kg35rF+LE/VhnMCToBqkdXlO4mWWRZXtpcOLUMOJCzUj9ufs1CtpY&#10;yGbo309uiTqfnzHq3ferUpt1PL6ACBTDv/jP/aEVFGls+pJ+gK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uKkMAAAADbAAAADwAAAAAAAAAAAAAAAACYAgAAZHJzL2Rvd25y&#10;ZXYueG1sUEsFBgAAAAAEAAQA9QAAAIUDAAAAAA==&#10;" fillcolor="white [3201]" strokecolor="#ed7d31 [3205]" strokeweight="2.25pt">
                  <v:textbox>
                    <w:txbxContent>
                      <w:p w:rsidR="00B010B4" w:rsidRDefault="00B010B4" w:rsidP="004C3DFB">
                        <w:pPr>
                          <w:ind w:firstLine="0"/>
                          <w:jc w:val="center"/>
                        </w:pPr>
                        <w:r>
                          <w:t>Змінні стаціонарні на</w:t>
                        </w:r>
                      </w:p>
                      <w:p w:rsidR="00B010B4" w:rsidRDefault="00B010B4" w:rsidP="004C3DFB">
                        <w:pPr>
                          <w:ind w:firstLine="0"/>
                          <w:jc w:val="center"/>
                        </w:pPr>
                        <w:r>
                          <w:rPr>
                            <w:sz w:val="28"/>
                            <w:szCs w:val="28"/>
                            <w:lang w:val="en-US"/>
                          </w:rPr>
                          <w:t>I(0), I(1), I(2)</w:t>
                        </w:r>
                      </w:p>
                    </w:txbxContent>
                  </v:textbox>
                </v:shape>
                <w10:anchorlock/>
              </v:group>
            </w:pict>
          </mc:Fallback>
        </mc:AlternateContent>
      </w:r>
      <w:r w:rsidRPr="00AC459E">
        <w:rPr>
          <w:rFonts w:eastAsia="Calibri"/>
          <w:noProof/>
          <w:sz w:val="28"/>
          <w:szCs w:val="28"/>
          <w:lang w:val="ru-RU"/>
        </w:rPr>
        <mc:AlternateContent>
          <mc:Choice Requires="wpg">
            <w:drawing>
              <wp:inline distT="0" distB="0" distL="0" distR="0" wp14:anchorId="56DAD2F7" wp14:editId="23DC34AF">
                <wp:extent cx="5626735" cy="3735170"/>
                <wp:effectExtent l="19050" t="0" r="12065" b="17780"/>
                <wp:docPr id="53" name="Групувати 53"/>
                <wp:cNvGraphicFramePr/>
                <a:graphic xmlns:a="http://schemas.openxmlformats.org/drawingml/2006/main">
                  <a:graphicData uri="http://schemas.microsoft.com/office/word/2010/wordprocessingGroup">
                    <wpg:wgp>
                      <wpg:cNvGrpSpPr/>
                      <wpg:grpSpPr>
                        <a:xfrm>
                          <a:off x="0" y="0"/>
                          <a:ext cx="5626735" cy="3735170"/>
                          <a:chOff x="9990" y="-13138"/>
                          <a:chExt cx="5901187" cy="4443565"/>
                        </a:xfrm>
                      </wpg:grpSpPr>
                      <wps:wsp>
                        <wps:cNvPr id="54" name="Пряма сполучна лінія 54"/>
                        <wps:cNvCnPr/>
                        <wps:spPr>
                          <a:xfrm>
                            <a:off x="600075" y="9526"/>
                            <a:ext cx="0" cy="296424"/>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5" name="Пряма сполучна лінія 55"/>
                        <wps:cNvCnPr/>
                        <wps:spPr>
                          <a:xfrm flipH="1">
                            <a:off x="1733550" y="9526"/>
                            <a:ext cx="1265" cy="26243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6" name="Пряма сполучна лінія 56"/>
                        <wps:cNvCnPr/>
                        <wps:spPr>
                          <a:xfrm flipH="1">
                            <a:off x="2952750" y="9526"/>
                            <a:ext cx="61" cy="273761"/>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 name="Пряма сполучна лінія 57"/>
                        <wps:cNvCnPr>
                          <a:endCxn id="62" idx="0"/>
                        </wps:cNvCnPr>
                        <wps:spPr>
                          <a:xfrm>
                            <a:off x="4142147" y="9526"/>
                            <a:ext cx="1" cy="27883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8" name="Пряма сполучна лінія 58"/>
                        <wps:cNvCnPr>
                          <a:endCxn id="63" idx="0"/>
                        </wps:cNvCnPr>
                        <wps:spPr>
                          <a:xfrm>
                            <a:off x="5350429" y="-13138"/>
                            <a:ext cx="0" cy="31822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9" name="Поле 59"/>
                        <wps:cNvSpPr txBox="1"/>
                        <wps:spPr>
                          <a:xfrm>
                            <a:off x="9990" y="301267"/>
                            <a:ext cx="1121497" cy="820548"/>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E007E8" w:rsidRDefault="00B010B4" w:rsidP="004C3DFB">
                              <w:pPr>
                                <w:ind w:firstLine="0"/>
                                <w:jc w:val="center"/>
                                <w:rPr>
                                  <w:sz w:val="28"/>
                                  <w:szCs w:val="28"/>
                                </w:rPr>
                              </w:pPr>
                              <w:r>
                                <w:rPr>
                                  <w:sz w:val="28"/>
                                  <w:szCs w:val="28"/>
                                </w:rPr>
                                <w:t>Лінійна регресія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оле 60"/>
                        <wps:cNvSpPr txBox="1"/>
                        <wps:spPr>
                          <a:xfrm>
                            <a:off x="1195975" y="271955"/>
                            <a:ext cx="1121497" cy="872523"/>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E007E8" w:rsidRDefault="00B010B4" w:rsidP="004C3DFB">
                              <w:pPr>
                                <w:ind w:firstLine="0"/>
                                <w:jc w:val="center"/>
                                <w:rPr>
                                  <w:sz w:val="28"/>
                                  <w:szCs w:val="28"/>
                                  <w:lang w:val="en-US"/>
                                </w:rPr>
                              </w:pPr>
                              <w:r>
                                <w:rPr>
                                  <w:sz w:val="28"/>
                                  <w:szCs w:val="28"/>
                                  <w:lang w:val="en-US"/>
                                </w:rPr>
                                <w:t>ARDL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Поле 61"/>
                        <wps:cNvSpPr txBox="1"/>
                        <wps:spPr>
                          <a:xfrm>
                            <a:off x="2374179" y="288377"/>
                            <a:ext cx="1121497" cy="867432"/>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E007E8" w:rsidRDefault="00B010B4" w:rsidP="004C3DFB">
                              <w:pPr>
                                <w:ind w:firstLine="0"/>
                                <w:jc w:val="center"/>
                                <w:rPr>
                                  <w:sz w:val="28"/>
                                  <w:szCs w:val="28"/>
                                </w:rPr>
                              </w:pPr>
                              <w:r>
                                <w:rPr>
                                  <w:sz w:val="28"/>
                                  <w:szCs w:val="28"/>
                                </w:rPr>
                                <w:t>Ко-інтегрованість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Поле 62"/>
                        <wps:cNvSpPr txBox="1"/>
                        <wps:spPr>
                          <a:xfrm>
                            <a:off x="3581399" y="288362"/>
                            <a:ext cx="1121498" cy="888304"/>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FE079D" w:rsidRDefault="00B010B4" w:rsidP="004C3DFB">
                              <w:pPr>
                                <w:ind w:firstLine="0"/>
                                <w:jc w:val="center"/>
                                <w:rPr>
                                  <w:sz w:val="28"/>
                                  <w:szCs w:val="28"/>
                                </w:rPr>
                              </w:pPr>
                              <w:r>
                                <w:rPr>
                                  <w:sz w:val="28"/>
                                  <w:szCs w:val="28"/>
                                </w:rPr>
                                <w:t>Авторегресивні моделі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Поле 63"/>
                        <wps:cNvSpPr txBox="1"/>
                        <wps:spPr>
                          <a:xfrm>
                            <a:off x="4789679" y="305101"/>
                            <a:ext cx="1121498" cy="894228"/>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FE079D" w:rsidRDefault="00B010B4" w:rsidP="004C3DFB">
                              <w:pPr>
                                <w:ind w:firstLine="0"/>
                                <w:jc w:val="center"/>
                                <w:rPr>
                                  <w:sz w:val="28"/>
                                  <w:szCs w:val="28"/>
                                </w:rPr>
                              </w:pPr>
                              <w:r>
                                <w:rPr>
                                  <w:sz w:val="28"/>
                                  <w:szCs w:val="28"/>
                                </w:rPr>
                                <w:t>Тода Ямамото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Поле 64"/>
                        <wps:cNvSpPr txBox="1"/>
                        <wps:spPr>
                          <a:xfrm>
                            <a:off x="1585565" y="1690080"/>
                            <a:ext cx="1121496" cy="1005003"/>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E007E8" w:rsidRDefault="00B010B4" w:rsidP="004C3DFB">
                              <w:pPr>
                                <w:ind w:firstLine="0"/>
                                <w:jc w:val="center"/>
                                <w:rPr>
                                  <w:sz w:val="28"/>
                                  <w:szCs w:val="28"/>
                                  <w:lang w:val="ru-RU"/>
                                </w:rPr>
                              </w:pPr>
                              <w:r>
                                <w:rPr>
                                  <w:sz w:val="28"/>
                                  <w:szCs w:val="28"/>
                                </w:rPr>
                                <w:t xml:space="preserve">Нестрога </w:t>
                              </w:r>
                              <w:r>
                                <w:rPr>
                                  <w:sz w:val="28"/>
                                  <w:szCs w:val="28"/>
                                  <w:lang w:val="en-US"/>
                                </w:rPr>
                                <w:t>VAR-</w:t>
                              </w:r>
                              <w:r>
                                <w:rPr>
                                  <w:sz w:val="28"/>
                                  <w:szCs w:val="28"/>
                                  <w:lang w:val="ru-RU"/>
                                </w:rPr>
                                <w:t>модель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Поле 65"/>
                        <wps:cNvSpPr txBox="1"/>
                        <wps:spPr>
                          <a:xfrm>
                            <a:off x="2916456" y="1641665"/>
                            <a:ext cx="1121496" cy="1053283"/>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Pr="00E007E8" w:rsidRDefault="00B010B4" w:rsidP="004C3DFB">
                              <w:pPr>
                                <w:ind w:firstLine="0"/>
                                <w:jc w:val="center"/>
                                <w:rPr>
                                  <w:sz w:val="28"/>
                                  <w:szCs w:val="28"/>
                                  <w:lang w:val="en-US"/>
                                </w:rPr>
                              </w:pPr>
                              <w:r w:rsidRPr="00E007E8">
                                <w:rPr>
                                  <w:sz w:val="28"/>
                                  <w:szCs w:val="28"/>
                                </w:rPr>
                                <w:t>Error Correction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Пряма сполучна лінія 66"/>
                        <wps:cNvCnPr/>
                        <wps:spPr>
                          <a:xfrm flipH="1">
                            <a:off x="2230191" y="1155863"/>
                            <a:ext cx="676275" cy="5238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7" name="Пряма сполучна лінія 67"/>
                        <wps:cNvCnPr/>
                        <wps:spPr>
                          <a:xfrm>
                            <a:off x="2886525" y="1155916"/>
                            <a:ext cx="579865" cy="48577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8" name="Поле 68"/>
                        <wps:cNvSpPr txBox="1"/>
                        <wps:spPr>
                          <a:xfrm>
                            <a:off x="3443465" y="2998070"/>
                            <a:ext cx="1259432" cy="14287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Default="00B010B4" w:rsidP="004C3DFB">
                              <w:pPr>
                                <w:ind w:firstLine="0"/>
                                <w:jc w:val="center"/>
                                <w:rPr>
                                  <w:sz w:val="28"/>
                                  <w:szCs w:val="28"/>
                                  <w:lang w:val="en-US"/>
                                </w:rPr>
                              </w:pPr>
                              <w:r>
                                <w:rPr>
                                  <w:sz w:val="28"/>
                                  <w:szCs w:val="28"/>
                                  <w:lang w:val="en-US"/>
                                </w:rPr>
                                <w:t>VECM</w:t>
                              </w:r>
                            </w:p>
                            <w:p w:rsidR="00B010B4" w:rsidRPr="00B43144" w:rsidRDefault="00B010B4" w:rsidP="004C3DFB">
                              <w:pPr>
                                <w:ind w:firstLine="0"/>
                                <w:jc w:val="center"/>
                                <w:rPr>
                                  <w:sz w:val="28"/>
                                  <w:szCs w:val="28"/>
                                </w:rPr>
                              </w:pPr>
                              <w:r>
                                <w:rPr>
                                  <w:sz w:val="28"/>
                                  <w:szCs w:val="28"/>
                                </w:rPr>
                                <w:t>(Більш, ніж один ряд ендогенний)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оле 69"/>
                        <wps:cNvSpPr txBox="1"/>
                        <wps:spPr>
                          <a:xfrm>
                            <a:off x="2077836" y="3001677"/>
                            <a:ext cx="1258688" cy="14287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B010B4" w:rsidRDefault="00B010B4" w:rsidP="004C3DFB">
                              <w:pPr>
                                <w:ind w:firstLine="0"/>
                                <w:jc w:val="center"/>
                                <w:rPr>
                                  <w:sz w:val="28"/>
                                  <w:szCs w:val="28"/>
                                  <w:lang w:val="en-US"/>
                                </w:rPr>
                              </w:pPr>
                              <w:r>
                                <w:rPr>
                                  <w:sz w:val="28"/>
                                  <w:szCs w:val="28"/>
                                  <w:lang w:val="en-US"/>
                                </w:rPr>
                                <w:t>ECM</w:t>
                              </w:r>
                            </w:p>
                            <w:p w:rsidR="00B010B4" w:rsidRPr="00B43144" w:rsidRDefault="00B010B4" w:rsidP="004C3DFB">
                              <w:pPr>
                                <w:ind w:firstLine="0"/>
                                <w:jc w:val="center"/>
                                <w:rPr>
                                  <w:sz w:val="28"/>
                                  <w:szCs w:val="28"/>
                                </w:rPr>
                              </w:pPr>
                              <w:r>
                                <w:rPr>
                                  <w:sz w:val="28"/>
                                  <w:szCs w:val="28"/>
                                </w:rPr>
                                <w:t>(однин ряд ендогенний)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Пряма сполучна лінія 70"/>
                        <wps:cNvCnPr/>
                        <wps:spPr>
                          <a:xfrm flipH="1">
                            <a:off x="2852854" y="2708384"/>
                            <a:ext cx="590611" cy="266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1" name="Пряма сполучна лінія 71"/>
                        <wps:cNvCnPr/>
                        <wps:spPr>
                          <a:xfrm>
                            <a:off x="3443465" y="2694887"/>
                            <a:ext cx="532395" cy="28004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2" name="Поле 72"/>
                        <wps:cNvSpPr txBox="1"/>
                        <wps:spPr>
                          <a:xfrm>
                            <a:off x="1983654" y="1211808"/>
                            <a:ext cx="435695" cy="390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B4" w:rsidRPr="00B43144" w:rsidRDefault="00B010B4" w:rsidP="004C3DFB">
                              <w:pPr>
                                <w:ind w:firstLine="0"/>
                                <w:rPr>
                                  <w:sz w:val="28"/>
                                  <w:szCs w:val="28"/>
                                </w:rPr>
                              </w:pPr>
                              <w:r w:rsidRPr="00B43144">
                                <w:rPr>
                                  <w:sz w:val="28"/>
                                  <w:szCs w:val="28"/>
                                </w:rPr>
                                <w:t>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Поле 73"/>
                        <wps:cNvSpPr txBox="1"/>
                        <wps:spPr>
                          <a:xfrm>
                            <a:off x="3361629" y="1238086"/>
                            <a:ext cx="564283" cy="382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B4" w:rsidRPr="00B43144" w:rsidRDefault="00B010B4" w:rsidP="004C3DFB">
                              <w:pPr>
                                <w:ind w:firstLine="0"/>
                                <w:rPr>
                                  <w:sz w:val="28"/>
                                  <w:szCs w:val="28"/>
                                </w:rPr>
                              </w:pPr>
                              <w:r w:rsidRPr="00B43144">
                                <w:rPr>
                                  <w:sz w:val="28"/>
                                  <w:szCs w:val="28"/>
                                </w:rPr>
                                <w:t>так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56DAD2F7" id="Групувати 53" o:spid="_x0000_s1038" style="width:443.05pt;height:294.1pt;mso-position-horizontal-relative:char;mso-position-vertical-relative:line" coordorigin="99,-131" coordsize="59011,4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">
                <v:line id="Пряма сполучна лінія 54" o:spid="_x0000_s1039" style="position:absolute;visibility:visible;mso-wrap-style:square" from="6000,95" to="600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aKcQAAADbAAAADwAAAGRycy9kb3ducmV2LnhtbESP3WrCQBSE7wt9h+UUvKsnSi0luooK&#10;Un/wwqQPcMyeJqHZsyG7anz7bkHo5TAz3zCzRW8bdeXO1040jIYJKJbCmVpKDV/55vUDlA8khhon&#10;rOHOHhbz56cZpcbd5MTXLJQqQsSnpKEKoU0RfVGxJT90LUv0vl1nKUTZlWg6ukW4bXCcJO9oqZa4&#10;UFHL64qLn+xiNRw/z5jda7McYWMv+wPmq/0u13rw0i+noAL34T/8aG+Nhskb/H2JPw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FopxAAAANsAAAAPAAAAAAAAAAAA&#10;AAAAAKECAABkcnMvZG93bnJldi54bWxQSwUGAAAAAAQABAD5AAAAkgMAAAAA&#10;" strokecolor="black [3200]" strokeweight="2.25pt">
                  <v:stroke joinstyle="miter"/>
                </v:line>
                <v:line id="Пряма сполучна лінія 55" o:spid="_x0000_s1040" style="position:absolute;flip:x;visibility:visible;mso-wrap-style:square" from="17335,95" to="17348,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wxcMAAADbAAAADwAAAGRycy9kb3ducmV2LnhtbESPQWsCMRCF74L/IYzQm2a1KmVrFJFK&#10;vWpr0duwGXeXbiZLEjX21zeC4PHx5n1v3mwRTSMu5HxtWcFwkIEgLqyuuVTw/bXuv4HwAVljY5kU&#10;3MjDYt7tzDDX9spbuuxCKRKEfY4KqhDaXEpfVGTQD2xLnLyTdQZDkq6U2uE1wU0jR1k2lQZrTg0V&#10;trSqqPjdnU1649Ae1+d4+3PZz3j/cYroP19RqZdeXL6DCBTD8/iR3mgFkwnctyQA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cMXDAAAA2wAAAA8AAAAAAAAAAAAA&#10;AAAAoQIAAGRycy9kb3ducmV2LnhtbFBLBQYAAAAABAAEAPkAAACRAwAAAAA=&#10;" strokecolor="black [3200]" strokeweight="2.25pt">
                  <v:stroke joinstyle="miter"/>
                </v:line>
                <v:line id="Пряма сполучна лінія 56" o:spid="_x0000_s1041" style="position:absolute;flip:x;visibility:visible;mso-wrap-style:square" from="29527,95" to="29528,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ussMAAADbAAAADwAAAGRycy9kb3ducmV2LnhtbESPW2sCMRCF3wv+hzBC3zSrbUW2G0VE&#10;0dfaC/Zt2MxecDNZkqixv74pCH08nDnfmVMso+nEhZxvLSuYjDMQxKXVLdcKPt63ozkIH5A1dpZJ&#10;wY08LBeDhwJzba/8RpdDqEWCsM9RQRNCn0vpy4YM+rHtiZNXWWcwJOlqqR1eE9x0cpplM2mw5dTQ&#10;YE/rhsrT4WzSG8f+e3uOtx+XfT1/bqqIfveESj0O4+oVRKAY/o/v6b1W8DKDvy0JAH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U7rLDAAAA2wAAAA8AAAAAAAAAAAAA&#10;AAAAoQIAAGRycy9kb3ducmV2LnhtbFBLBQYAAAAABAAEAPkAAACRAwAAAAA=&#10;" strokecolor="black [3200]" strokeweight="2.25pt">
                  <v:stroke joinstyle="miter"/>
                </v:line>
                <v:line id="Пряма сполучна лінія 57" o:spid="_x0000_s1042" style="position:absolute;visibility:visible;mso-wrap-style:square" from="41421,95" to="4142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EXsQAAADbAAAADwAAAGRycy9kb3ducmV2LnhtbESP3WrCQBSE7wt9h+UUvKsnCrUluooK&#10;Un/wwqQPcMyeJqHZsyG7anz7bkHo5TAz3zCzRW8bdeXO1040jIYJKJbCmVpKDV/55vUDlA8khhon&#10;rOHOHhbz56cZpcbd5MTXLJQqQsSnpKEKoU0RfVGxJT90LUv0vl1nKUTZlWg6ukW4bXCcJBO0VEtc&#10;qKjldcXFT3axGo6fZ8zutVmOsLGX/QHz1X6Xaz146ZdTUIH78B9+tLdGw9s7/H2JPw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sRexAAAANsAAAAPAAAAAAAAAAAA&#10;AAAAAKECAABkcnMvZG93bnJldi54bWxQSwUGAAAAAAQABAD5AAAAkgMAAAAA&#10;" strokecolor="black [3200]" strokeweight="2.25pt">
                  <v:stroke joinstyle="miter"/>
                </v:line>
                <v:line id="Пряма сполучна лінія 58" o:spid="_x0000_s1043" style="position:absolute;visibility:visible;mso-wrap-style:square" from="53504,-131" to="5350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QLMAAAADbAAAADwAAAGRycy9kb3ducmV2LnhtbERPzWrCQBC+F3yHZQRvdWLBUqJriEJp&#10;q/TQpA8wZsckmJ0N2VXj23cPBY8f3/86G22nrjz41omGxTwBxVI500qt4bd8f34D5QOJoc4Ja7iz&#10;h2wzeVpTatxNfvhahFrFEPEpaWhC6FNEXzVsyc9dzxK5kxsshQiHGs1AtxhuO3xJkle01EpsaKjn&#10;XcPVubhYDd8fRyzurckX2NnL/oDldv9Vaj2bjvkKVOAxPMT/7k+jYRnHxi/xB+D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9UCzAAAAA2wAAAA8AAAAAAAAAAAAAAAAA&#10;oQIAAGRycy9kb3ducmV2LnhtbFBLBQYAAAAABAAEAPkAAACOAwAAAAA=&#10;" strokecolor="black [3200]" strokeweight="2.25pt">
                  <v:stroke joinstyle="miter"/>
                </v:line>
                <v:shape id="Поле 59" o:spid="_x0000_s1044" type="#_x0000_t202" style="position:absolute;left:99;top:3012;width:11215;height:8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dsMA&#10;AADbAAAADwAAAGRycy9kb3ducmV2LnhtbESPwWrDMBBE74H8g9hAb7Ec04bajRJaQ0kOvcTpocfF&#10;2tqm1spIaqL8fVQo5DjMzBtms4tmFGdyfrCsYJXlIIhbqwfuFHye3pfPIHxA1jhaJgVX8rDbzmcb&#10;rLS98JHOTehEgrCvUEEfwlRJ6dueDPrMTsTJ+7bOYEjSdVI7vCS4GWWR52tpcOC00ONEdU/tT/Nr&#10;FBxjIeuu3X+4KerVWGLUj19vSj0s4usLiEAx3MP/7YNW8FTC35f0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dsMAAADbAAAADwAAAAAAAAAAAAAAAACYAgAAZHJzL2Rv&#10;d25yZXYueG1sUEsFBgAAAAAEAAQA9QAAAIgDAAAAAA==&#10;" fillcolor="white [3201]" strokecolor="#ed7d31 [3205]" strokeweight="2.25pt">
                  <v:textbox>
                    <w:txbxContent>
                      <w:p w:rsidR="00B010B4" w:rsidRPr="00E007E8" w:rsidRDefault="00B010B4" w:rsidP="004C3DFB">
                        <w:pPr>
                          <w:ind w:firstLine="0"/>
                          <w:jc w:val="center"/>
                          <w:rPr>
                            <w:sz w:val="28"/>
                            <w:szCs w:val="28"/>
                          </w:rPr>
                        </w:pPr>
                        <w:r>
                          <w:rPr>
                            <w:sz w:val="28"/>
                            <w:szCs w:val="28"/>
                          </w:rPr>
                          <w:t>Лінійна регресія</w:t>
                        </w:r>
                      </w:p>
                    </w:txbxContent>
                  </v:textbox>
                </v:shape>
                <v:shape id="Поле 60" o:spid="_x0000_s1045" type="#_x0000_t202" style="position:absolute;left:11959;top:2719;width:11215;height:8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VsAA&#10;AADbAAAADwAAAGRycy9kb3ducmV2LnhtbERPz2vCMBS+C/4P4Q12s6kyiuuMMgXZDl6qO+z4aJ5t&#10;sXkpSWyz/345CB4/vt+bXTS9GMn5zrKCZZaDIK6t7rhR8HM5LtYgfEDW2FsmBX/kYbedzzZYajtx&#10;ReM5NCKFsC9RQRvCUErp65YM+swOxIm7WmcwJOgaqR1OKdz0cpXnhTTYcWpocaBDS/XtfDcKqriS&#10;h6b+Orkh6mX/jlG//e6Ven2Jnx8gAsXwFD/c31pBkdan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c/VsAAAADbAAAADwAAAAAAAAAAAAAAAACYAgAAZHJzL2Rvd25y&#10;ZXYueG1sUEsFBgAAAAAEAAQA9QAAAIUDAAAAAA==&#10;" fillcolor="white [3201]" strokecolor="#ed7d31 [3205]" strokeweight="2.25pt">
                  <v:textbox>
                    <w:txbxContent>
                      <w:p w:rsidR="00B010B4" w:rsidRPr="00E007E8" w:rsidRDefault="00B010B4" w:rsidP="004C3DFB">
                        <w:pPr>
                          <w:ind w:firstLine="0"/>
                          <w:jc w:val="center"/>
                          <w:rPr>
                            <w:sz w:val="28"/>
                            <w:szCs w:val="28"/>
                            <w:lang w:val="en-US"/>
                          </w:rPr>
                        </w:pPr>
                        <w:r>
                          <w:rPr>
                            <w:sz w:val="28"/>
                            <w:szCs w:val="28"/>
                            <w:lang w:val="en-US"/>
                          </w:rPr>
                          <w:t>ARDL</w:t>
                        </w:r>
                      </w:p>
                    </w:txbxContent>
                  </v:textbox>
                </v:shape>
                <v:shape id="Поле 61" o:spid="_x0000_s1046" type="#_x0000_t202" style="position:absolute;left:23741;top:2883;width:11215;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zcMA&#10;AADbAAAADwAAAGRycy9kb3ducmV2LnhtbESPwWrDMBBE74H+g9hCb7HsUEziRgltoDSHXuz2kONi&#10;bW1Ta2UkNVb+PgoUchxm5g2z3UczijM5P1hWUGQ5COLW6oE7Bd9f78s1CB+QNY6WScGFPOx3D4st&#10;VtrOXNO5CZ1IEPYVKuhDmCopfduTQZ/ZiTh5P9YZDEm6TmqHc4KbUa7yvJQGB04LPU506Kn9bf6M&#10;gjqu5KFrPz7dFHUxbjDq59ObUk+P8fUFRKAY7uH/9lErKAu4fUk/Q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azcMAAADbAAAADwAAAAAAAAAAAAAAAACYAgAAZHJzL2Rv&#10;d25yZXYueG1sUEsFBgAAAAAEAAQA9QAAAIgDAAAAAA==&#10;" fillcolor="white [3201]" strokecolor="#ed7d31 [3205]" strokeweight="2.25pt">
                  <v:textbox>
                    <w:txbxContent>
                      <w:p w:rsidR="00B010B4" w:rsidRPr="00E007E8" w:rsidRDefault="00B010B4" w:rsidP="004C3DFB">
                        <w:pPr>
                          <w:ind w:firstLine="0"/>
                          <w:jc w:val="center"/>
                          <w:rPr>
                            <w:sz w:val="28"/>
                            <w:szCs w:val="28"/>
                          </w:rPr>
                        </w:pPr>
                        <w:r>
                          <w:rPr>
                            <w:sz w:val="28"/>
                            <w:szCs w:val="28"/>
                          </w:rPr>
                          <w:t>Ко-інтегрованість</w:t>
                        </w:r>
                      </w:p>
                    </w:txbxContent>
                  </v:textbox>
                </v:shape>
                <v:shape id="Поле 62" o:spid="_x0000_s1047" type="#_x0000_t202" style="position:absolute;left:35813;top:2883;width:11215;height:8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EusIA&#10;AADbAAAADwAAAGRycy9kb3ducmV2LnhtbESPT4vCMBTE7wt+h/AEb9vUIqJdo6yCuAcv/jl4fDRv&#10;27LNS0mixm9vFgSPw8z8hlmsounEjZxvLSsYZzkI4srqlmsF59P2cwbCB2SNnWVS8CAPq+XgY4Gl&#10;tnc+0O0YapEg7EtU0ITQl1L6qiGDPrM9cfJ+rTMYknS11A7vCW46WeT5VBpsOS002NOmoerveDUK&#10;DrGQm7ra7V0f9bibY9STy1qp0TB+f4EIFMM7/Gr/aAXTAv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QS6wgAAANsAAAAPAAAAAAAAAAAAAAAAAJgCAABkcnMvZG93&#10;bnJldi54bWxQSwUGAAAAAAQABAD1AAAAhwMAAAAA&#10;" fillcolor="white [3201]" strokecolor="#ed7d31 [3205]" strokeweight="2.25pt">
                  <v:textbox>
                    <w:txbxContent>
                      <w:p w:rsidR="00B010B4" w:rsidRPr="00FE079D" w:rsidRDefault="00B010B4" w:rsidP="004C3DFB">
                        <w:pPr>
                          <w:ind w:firstLine="0"/>
                          <w:jc w:val="center"/>
                          <w:rPr>
                            <w:sz w:val="28"/>
                            <w:szCs w:val="28"/>
                          </w:rPr>
                        </w:pPr>
                        <w:r>
                          <w:rPr>
                            <w:sz w:val="28"/>
                            <w:szCs w:val="28"/>
                          </w:rPr>
                          <w:t>Авторегресивні моделі</w:t>
                        </w:r>
                      </w:p>
                    </w:txbxContent>
                  </v:textbox>
                </v:shape>
                <v:shape id="Поле 63" o:spid="_x0000_s1048" type="#_x0000_t202" style="position:absolute;left:47896;top:3051;width:11215;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hIcMA&#10;AADbAAAADwAAAGRycy9kb3ducmV2LnhtbESPQWsCMRSE74X+h/AK3mpWK2K3RqkLpR68uHro8ZG8&#10;7i7dvCxJXOO/bwoFj8PMfMOst8n2YiQfOscKZtMCBLF2puNGwfn08bwCESKywd4xKbhRgO3m8WGN&#10;pXFXPtJYx0ZkCIcSFbQxDqWUQbdkMUzdQJy9b+ctxix9I43Ha4bbXs6LYiktdpwXWhyoakn/1Ber&#10;4Jjmsmr058EPycz6V0xm8bVTavKU3t9ARErxHv5v742C5Qv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hIcMAAADbAAAADwAAAAAAAAAAAAAAAACYAgAAZHJzL2Rv&#10;d25yZXYueG1sUEsFBgAAAAAEAAQA9QAAAIgDAAAAAA==&#10;" fillcolor="white [3201]" strokecolor="#ed7d31 [3205]" strokeweight="2.25pt">
                  <v:textbox>
                    <w:txbxContent>
                      <w:p w:rsidR="00B010B4" w:rsidRPr="00FE079D" w:rsidRDefault="00B010B4" w:rsidP="004C3DFB">
                        <w:pPr>
                          <w:ind w:firstLine="0"/>
                          <w:jc w:val="center"/>
                          <w:rPr>
                            <w:sz w:val="28"/>
                            <w:szCs w:val="28"/>
                          </w:rPr>
                        </w:pPr>
                        <w:r>
                          <w:rPr>
                            <w:sz w:val="28"/>
                            <w:szCs w:val="28"/>
                          </w:rPr>
                          <w:t>Тода Ямамото</w:t>
                        </w:r>
                      </w:p>
                    </w:txbxContent>
                  </v:textbox>
                </v:shape>
                <v:shape id="Поле 64" o:spid="_x0000_s1049" type="#_x0000_t202" style="position:absolute;left:15855;top:16900;width:11215;height:10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5VcEA&#10;AADbAAAADwAAAGRycy9kb3ducmV2LnhtbESPQYvCMBSE74L/IbyFvWnaIuJ2jbIKsh68qHvY46N5&#10;tsXmpSRR4783guBxmJlvmPkymk5cyfnWsoJ8nIEgrqxuuVbwd9yMZiB8QNbYWSYFd/KwXAwHcyy1&#10;vfGerodQiwRhX6KCJoS+lNJXDRn0Y9sTJ+9kncGQpKuldnhLcNPJIsum0mDLaaHBntYNVefDxSjY&#10;x0Ku6+p35/qo8+4Lo578r5T6/Ig/3yACxfAOv9pbrWA6geeX9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MOVXBAAAA2wAAAA8AAAAAAAAAAAAAAAAAmAIAAGRycy9kb3du&#10;cmV2LnhtbFBLBQYAAAAABAAEAPUAAACGAwAAAAA=&#10;" fillcolor="white [3201]" strokecolor="#ed7d31 [3205]" strokeweight="2.25pt">
                  <v:textbox>
                    <w:txbxContent>
                      <w:p w:rsidR="00B010B4" w:rsidRPr="00E007E8" w:rsidRDefault="00B010B4" w:rsidP="004C3DFB">
                        <w:pPr>
                          <w:ind w:firstLine="0"/>
                          <w:jc w:val="center"/>
                          <w:rPr>
                            <w:sz w:val="28"/>
                            <w:szCs w:val="28"/>
                            <w:lang w:val="ru-RU"/>
                          </w:rPr>
                        </w:pPr>
                        <w:r>
                          <w:rPr>
                            <w:sz w:val="28"/>
                            <w:szCs w:val="28"/>
                          </w:rPr>
                          <w:t xml:space="preserve">Нестрога </w:t>
                        </w:r>
                        <w:r>
                          <w:rPr>
                            <w:sz w:val="28"/>
                            <w:szCs w:val="28"/>
                            <w:lang w:val="en-US"/>
                          </w:rPr>
                          <w:t>VAR-</w:t>
                        </w:r>
                        <w:r>
                          <w:rPr>
                            <w:sz w:val="28"/>
                            <w:szCs w:val="28"/>
                            <w:lang w:val="ru-RU"/>
                          </w:rPr>
                          <w:t>модель</w:t>
                        </w:r>
                      </w:p>
                    </w:txbxContent>
                  </v:textbox>
                </v:shape>
                <v:shape id="Поле 65" o:spid="_x0000_s1050" type="#_x0000_t202" style="position:absolute;left:29164;top:16416;width:11215;height:10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czsMA&#10;AADbAAAADwAAAGRycy9kb3ducmV2LnhtbESPQWsCMRSE74X+h/AK3mpWqWK3RqkLpR68uHro8ZG8&#10;7i7dvCxJXOO/bwoFj8PMfMOst8n2YiQfOscKZtMCBLF2puNGwfn08bwCESKywd4xKbhRgO3m8WGN&#10;pXFXPtJYx0ZkCIcSFbQxDqWUQbdkMUzdQJy9b+ctxix9I43Ha4bbXs6LYiktdpwXWhyoakn/1Ber&#10;4Jjmsmr058EPycz6V0zm5Wun1OQpvb+BiJTiPfzf3hsFyw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CczsMAAADbAAAADwAAAAAAAAAAAAAAAACYAgAAZHJzL2Rv&#10;d25yZXYueG1sUEsFBgAAAAAEAAQA9QAAAIgDAAAAAA==&#10;" fillcolor="white [3201]" strokecolor="#ed7d31 [3205]" strokeweight="2.25pt">
                  <v:textbox>
                    <w:txbxContent>
                      <w:p w:rsidR="00B010B4" w:rsidRPr="00E007E8" w:rsidRDefault="00B010B4" w:rsidP="004C3DFB">
                        <w:pPr>
                          <w:ind w:firstLine="0"/>
                          <w:jc w:val="center"/>
                          <w:rPr>
                            <w:sz w:val="28"/>
                            <w:szCs w:val="28"/>
                            <w:lang w:val="en-US"/>
                          </w:rPr>
                        </w:pPr>
                        <w:r w:rsidRPr="00E007E8">
                          <w:rPr>
                            <w:sz w:val="28"/>
                            <w:szCs w:val="28"/>
                          </w:rPr>
                          <w:t>Error Correction Model</w:t>
                        </w:r>
                      </w:p>
                    </w:txbxContent>
                  </v:textbox>
                </v:shape>
                <v:line id="Пряма сполучна лінія 66" o:spid="_x0000_s1051" style="position:absolute;flip:x;visibility:visible;mso-wrap-style:square" from="22301,11558" to="29064,1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kD8IAAADbAAAADwAAAGRycy9kb3ducmV2LnhtbESPQWsCMRCF74X+hzAFbzVblaWsRpGi&#10;6FVrS70Nm3F3cTNZkqjRX28EocfHm/e9eZNZNK04k/ONZQUf/QwEcWl1w5WC3ffy/ROED8gaW8uk&#10;4EoeZtPXlwkW2l54Q+dtqESCsC9QQR1CV0jpy5oM+r7tiJN3sM5gSNJVUju8JLhp5SDLcmmw4dRQ&#10;Y0dfNZXH7cmkN/66/fIUrzeX/Y5+FoeIfjVEpXpvcT4GESiG/+Nneq0V5Dk8tiQA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gkD8IAAADbAAAADwAAAAAAAAAAAAAA&#10;AAChAgAAZHJzL2Rvd25yZXYueG1sUEsFBgAAAAAEAAQA+QAAAJADAAAAAA==&#10;" strokecolor="black [3200]" strokeweight="2.25pt">
                  <v:stroke joinstyle="miter"/>
                </v:line>
                <v:line id="Пряма сполучна лінія 67" o:spid="_x0000_s1052" style="position:absolute;visibility:visible;mso-wrap-style:square" from="28865,11559" to="34663,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O48MAAADbAAAADwAAAGRycy9kb3ducmV2LnhtbESP3WrCQBSE7wu+w3IE7+qJvbAluooK&#10;xT960aQPcMwek2D2bMiuGt++KxR6OczMN8x82dtG3bjztRMNk3ECiqVwppZSw0/++foBygcSQ40T&#10;1vBgD8vF4GVOqXF3+eZbFkoVIeJT0lCF0KaIvqjYkh+7liV6Z9dZClF2JZqO7hFuG3xLkilaqiUu&#10;VNTypuLikl2thq/tCbNHbVYTbOz1cMR8fdjnWo+G/WoGKnAf/sN/7Z3RMH2H55f4A3D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DuPDAAAA2wAAAA8AAAAAAAAAAAAA&#10;AAAAoQIAAGRycy9kb3ducmV2LnhtbFBLBQYAAAAABAAEAPkAAACRAwAAAAA=&#10;" strokecolor="black [3200]" strokeweight="2.25pt">
                  <v:stroke joinstyle="miter"/>
                </v:line>
                <v:shape id="Поле 68" o:spid="_x0000_s1053" type="#_x0000_t202" style="position:absolute;left:34434;top:29980;width:12594;height:1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zUMAA&#10;AADbAAAADwAAAGRycy9kb3ducmV2LnhtbERPz2vCMBS+C/4P4Q12s6kyiuuMMgXZDl6qO+z4aJ5t&#10;sXkpSWyz/345CB4/vt+bXTS9GMn5zrKCZZaDIK6t7rhR8HM5LtYgfEDW2FsmBX/kYbedzzZYajtx&#10;ReM5NCKFsC9RQRvCUErp65YM+swOxIm7WmcwJOgaqR1OKdz0cpXnhTTYcWpocaBDS/XtfDcKqriS&#10;h6b+Orkh6mX/jlG//e6Ven2Jnx8gAsXwFD/c31pBkcam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EzUMAAAADbAAAADwAAAAAAAAAAAAAAAACYAgAAZHJzL2Rvd25y&#10;ZXYueG1sUEsFBgAAAAAEAAQA9QAAAIUDAAAAAA==&#10;" fillcolor="white [3201]" strokecolor="#ed7d31 [3205]" strokeweight="2.25pt">
                  <v:textbox>
                    <w:txbxContent>
                      <w:p w:rsidR="00B010B4" w:rsidRDefault="00B010B4" w:rsidP="004C3DFB">
                        <w:pPr>
                          <w:ind w:firstLine="0"/>
                          <w:jc w:val="center"/>
                          <w:rPr>
                            <w:sz w:val="28"/>
                            <w:szCs w:val="28"/>
                            <w:lang w:val="en-US"/>
                          </w:rPr>
                        </w:pPr>
                        <w:r>
                          <w:rPr>
                            <w:sz w:val="28"/>
                            <w:szCs w:val="28"/>
                            <w:lang w:val="en-US"/>
                          </w:rPr>
                          <w:t>VECM</w:t>
                        </w:r>
                      </w:p>
                      <w:p w:rsidR="00B010B4" w:rsidRPr="00B43144" w:rsidRDefault="00B010B4" w:rsidP="004C3DFB">
                        <w:pPr>
                          <w:ind w:firstLine="0"/>
                          <w:jc w:val="center"/>
                          <w:rPr>
                            <w:sz w:val="28"/>
                            <w:szCs w:val="28"/>
                          </w:rPr>
                        </w:pPr>
                        <w:r>
                          <w:rPr>
                            <w:sz w:val="28"/>
                            <w:szCs w:val="28"/>
                          </w:rPr>
                          <w:t>(Більш, ніж один ряд ендогенний)</w:t>
                        </w:r>
                      </w:p>
                    </w:txbxContent>
                  </v:textbox>
                </v:shape>
                <v:shape id="Поле 69" o:spid="_x0000_s1054" type="#_x0000_t202" style="position:absolute;left:20778;top:30016;width:12587;height:1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Wy8MA&#10;AADbAAAADwAAAGRycy9kb3ducmV2LnhtbESPwWrDMBBE74H+g9hCb4nsUEziWjZNoLSHXpzkkONi&#10;bW1Ta2UkJVH/vioUchxm5g1TNdFM4krOj5YV5KsMBHFn9ci9gtPxbbkB4QOyxskyKfghD039sKiw&#10;1PbGLV0PoRcJwr5EBUMIcyml7wYy6Fd2Jk7el3UGQ5Kul9rhLcHNJNdZVkiDI6eFAWfaD9R9Hy5G&#10;QRvXct93759ujjqfthj183mn1NNjfH0BESiGe/i//aEVFF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2Wy8MAAADbAAAADwAAAAAAAAAAAAAAAACYAgAAZHJzL2Rv&#10;d25yZXYueG1sUEsFBgAAAAAEAAQA9QAAAIgDAAAAAA==&#10;" fillcolor="white [3201]" strokecolor="#ed7d31 [3205]" strokeweight="2.25pt">
                  <v:textbox>
                    <w:txbxContent>
                      <w:p w:rsidR="00B010B4" w:rsidRDefault="00B010B4" w:rsidP="004C3DFB">
                        <w:pPr>
                          <w:ind w:firstLine="0"/>
                          <w:jc w:val="center"/>
                          <w:rPr>
                            <w:sz w:val="28"/>
                            <w:szCs w:val="28"/>
                            <w:lang w:val="en-US"/>
                          </w:rPr>
                        </w:pPr>
                        <w:r>
                          <w:rPr>
                            <w:sz w:val="28"/>
                            <w:szCs w:val="28"/>
                            <w:lang w:val="en-US"/>
                          </w:rPr>
                          <w:t>ECM</w:t>
                        </w:r>
                      </w:p>
                      <w:p w:rsidR="00B010B4" w:rsidRPr="00B43144" w:rsidRDefault="00B010B4" w:rsidP="004C3DFB">
                        <w:pPr>
                          <w:ind w:firstLine="0"/>
                          <w:jc w:val="center"/>
                          <w:rPr>
                            <w:sz w:val="28"/>
                            <w:szCs w:val="28"/>
                          </w:rPr>
                        </w:pPr>
                        <w:r>
                          <w:rPr>
                            <w:sz w:val="28"/>
                            <w:szCs w:val="28"/>
                          </w:rPr>
                          <w:t>(однин ряд ендогенний)</w:t>
                        </w:r>
                      </w:p>
                    </w:txbxContent>
                  </v:textbox>
                </v:shape>
                <v:line id="Пряма сполучна лінія 70" o:spid="_x0000_s1055" style="position:absolute;flip:x;visibility:visible;mso-wrap-style:square" from="28528,27083" to="34434,2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PPcQAAADbAAAADwAAAGRycy9kb3ducmV2LnhtbESPTW/CMAyG70j7D5GRdqMpG2JTR0DT&#10;NDSusA9tN6sxbbXGqZIAYb9+PiBxtF6/jx8vVtn16kghdp4NTIsSFHHtbceNgY/39eQRVEzIFnvP&#10;ZOBMEVbLm9ECK+tPvKXjLjVKIBwrNNCmNFRax7olh7HwA7Fkex8cJhlDo23Ak8Bdr+/Kcq4ddiwX&#10;WhzopaX6d3dwovE9/KwP+fwXyq/Z5+s+Y3y7R2Nux/n5CVSinK7Ll/bGGngQe/lFA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I89xAAAANsAAAAPAAAAAAAAAAAA&#10;AAAAAKECAABkcnMvZG93bnJldi54bWxQSwUGAAAAAAQABAD5AAAAkgMAAAAA&#10;" strokecolor="black [3200]" strokeweight="2.25pt">
                  <v:stroke joinstyle="miter"/>
                </v:line>
                <v:line id="Пряма сполучна лінія 71" o:spid="_x0000_s1056" style="position:absolute;visibility:visible;mso-wrap-style:square" from="34434,26948" to="39758,2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l0cQAAADbAAAADwAAAGRycy9kb3ducmV2LnhtbESPQWvCQBSE74L/YXlCb+YlPbQSXcUW&#10;SluLBxN/wGv2NQnNvg3ZVeO/7xYEj8PMfMOsNqPt1JkH3zrRkCUpKJbKmVZqDcfybb4A5QOJoc4J&#10;a7iyh816OllRbtxFDnwuQq0iRHxOGpoQ+hzRVw1b8onrWaL34wZLIcqhRjPQJcJth49p+oSWWokL&#10;DfX82nD1W5yshv37NxbX1mwz7Oxp94Xly+6z1PphNm6XoAKP4R6+tT+MhucM/r/EH4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qXRxAAAANsAAAAPAAAAAAAAAAAA&#10;AAAAAKECAABkcnMvZG93bnJldi54bWxQSwUGAAAAAAQABAD5AAAAkgMAAAAA&#10;" strokecolor="black [3200]" strokeweight="2.25pt">
                  <v:stroke joinstyle="miter"/>
                </v:line>
                <v:shape id="Поле 72" o:spid="_x0000_s1057" type="#_x0000_t202" style="position:absolute;left:19836;top:12118;width:435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rsidR="00B010B4" w:rsidRPr="00B43144" w:rsidRDefault="00B010B4" w:rsidP="004C3DFB">
                        <w:pPr>
                          <w:ind w:firstLine="0"/>
                          <w:rPr>
                            <w:sz w:val="28"/>
                            <w:szCs w:val="28"/>
                          </w:rPr>
                        </w:pPr>
                        <w:r w:rsidRPr="00B43144">
                          <w:rPr>
                            <w:sz w:val="28"/>
                            <w:szCs w:val="28"/>
                          </w:rPr>
                          <w:t>ні</w:t>
                        </w:r>
                      </w:p>
                    </w:txbxContent>
                  </v:textbox>
                </v:shape>
                <v:shape id="Поле 73" o:spid="_x0000_s1058" type="#_x0000_t202" style="position:absolute;left:33616;top:12380;width:5643;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B010B4" w:rsidRPr="00B43144" w:rsidRDefault="00B010B4" w:rsidP="004C3DFB">
                        <w:pPr>
                          <w:ind w:firstLine="0"/>
                          <w:rPr>
                            <w:sz w:val="28"/>
                            <w:szCs w:val="28"/>
                          </w:rPr>
                        </w:pPr>
                        <w:r w:rsidRPr="00B43144">
                          <w:rPr>
                            <w:sz w:val="28"/>
                            <w:szCs w:val="28"/>
                          </w:rPr>
                          <w:t>так</w:t>
                        </w:r>
                      </w:p>
                    </w:txbxContent>
                  </v:textbox>
                </v:shape>
                <w10:anchorlock/>
              </v:group>
            </w:pict>
          </mc:Fallback>
        </mc:AlternateContent>
      </w:r>
    </w:p>
    <w:p w:rsidR="00B33EFA" w:rsidRPr="00F11222" w:rsidRDefault="004C3DFB" w:rsidP="00F11222">
      <w:pPr>
        <w:spacing w:line="360" w:lineRule="auto"/>
        <w:ind w:firstLine="0"/>
        <w:jc w:val="center"/>
        <w:rPr>
          <w:rFonts w:eastAsia="Calibri"/>
          <w:sz w:val="28"/>
          <w:szCs w:val="28"/>
          <w:lang w:eastAsia="en-US"/>
        </w:rPr>
      </w:pPr>
      <w:r w:rsidRPr="00F11222">
        <w:rPr>
          <w:rFonts w:eastAsia="Calibri"/>
          <w:sz w:val="28"/>
          <w:szCs w:val="28"/>
          <w:lang w:eastAsia="en-US"/>
        </w:rPr>
        <w:t>Рис 2</w:t>
      </w:r>
      <w:r w:rsidR="006E61CB" w:rsidRPr="00F11222">
        <w:rPr>
          <w:rFonts w:eastAsia="Calibri"/>
          <w:sz w:val="28"/>
          <w:szCs w:val="28"/>
          <w:lang w:eastAsia="en-US"/>
        </w:rPr>
        <w:t>.1 -    вимоги для різних моделей</w:t>
      </w:r>
    </w:p>
    <w:p w:rsidR="00B33EFA" w:rsidRPr="00AC459E" w:rsidRDefault="00B33EFA" w:rsidP="00AC459E">
      <w:pPr>
        <w:spacing w:after="160" w:line="259" w:lineRule="auto"/>
        <w:ind w:firstLine="709"/>
        <w:jc w:val="left"/>
        <w:rPr>
          <w:rFonts w:eastAsia="Calibri"/>
          <w:sz w:val="28"/>
          <w:szCs w:val="28"/>
          <w:lang w:eastAsia="en-US"/>
        </w:rPr>
      </w:pPr>
      <w:r w:rsidRPr="00AC459E">
        <w:rPr>
          <w:rFonts w:eastAsia="Calibri"/>
          <w:sz w:val="28"/>
          <w:szCs w:val="28"/>
          <w:lang w:eastAsia="en-US"/>
        </w:rPr>
        <w:br w:type="page"/>
      </w:r>
    </w:p>
    <w:p w:rsidR="004C3DFB" w:rsidRPr="00AC459E" w:rsidRDefault="004C3DFB" w:rsidP="00AC459E">
      <w:pPr>
        <w:pStyle w:val="aa"/>
        <w:spacing w:after="160" w:line="259" w:lineRule="auto"/>
        <w:ind w:left="1287" w:firstLine="709"/>
        <w:jc w:val="left"/>
        <w:rPr>
          <w:rFonts w:eastAsia="Calibri"/>
          <w:sz w:val="28"/>
          <w:szCs w:val="28"/>
          <w:lang w:eastAsia="en-US"/>
        </w:rPr>
        <w:sectPr w:rsidR="004C3DFB" w:rsidRPr="00AC459E" w:rsidSect="001349D2">
          <w:headerReference w:type="default" r:id="rId24"/>
          <w:headerReference w:type="first" r:id="rId25"/>
          <w:pgSz w:w="11906" w:h="16838"/>
          <w:pgMar w:top="1134" w:right="850" w:bottom="1134" w:left="1701" w:header="708" w:footer="708" w:gutter="0"/>
          <w:cols w:space="708"/>
          <w:titlePg/>
          <w:docGrid w:linePitch="360"/>
        </w:sectPr>
      </w:pPr>
    </w:p>
    <w:p w:rsidR="007E2BD2" w:rsidRPr="00AC459E" w:rsidRDefault="00B33EFA" w:rsidP="00F11222">
      <w:pPr>
        <w:pStyle w:val="aa"/>
        <w:numPr>
          <w:ilvl w:val="1"/>
          <w:numId w:val="2"/>
        </w:numPr>
        <w:spacing w:line="360" w:lineRule="auto"/>
        <w:ind w:left="0" w:firstLine="709"/>
        <w:outlineLvl w:val="1"/>
        <w:rPr>
          <w:rFonts w:eastAsia="Calibri"/>
          <w:sz w:val="28"/>
          <w:szCs w:val="28"/>
          <w:lang w:eastAsia="en-US"/>
        </w:rPr>
      </w:pPr>
      <w:bookmarkStart w:id="18" w:name="_Toc11355898"/>
      <w:r w:rsidRPr="00AC459E">
        <w:rPr>
          <w:rFonts w:eastAsia="Calibri"/>
          <w:sz w:val="28"/>
          <w:szCs w:val="28"/>
          <w:lang w:eastAsia="en-US"/>
        </w:rPr>
        <w:lastRenderedPageBreak/>
        <w:t>Основні теоретичні відомості з теорії ймовірностей</w:t>
      </w:r>
      <w:bookmarkEnd w:id="18"/>
    </w:p>
    <w:p w:rsidR="009B6808" w:rsidRPr="00AC459E" w:rsidRDefault="009B6808" w:rsidP="00F11222">
      <w:pPr>
        <w:spacing w:line="360" w:lineRule="auto"/>
        <w:ind w:firstLine="0"/>
        <w:rPr>
          <w:rFonts w:eastAsia="Calibri"/>
          <w:sz w:val="28"/>
          <w:szCs w:val="28"/>
          <w:lang w:eastAsia="en-US"/>
        </w:rPr>
      </w:pPr>
    </w:p>
    <w:p w:rsidR="00B33EFA" w:rsidRPr="00AC459E" w:rsidRDefault="00B33EFA" w:rsidP="00AC459E">
      <w:pPr>
        <w:spacing w:line="360" w:lineRule="auto"/>
        <w:ind w:firstLine="709"/>
        <w:rPr>
          <w:rFonts w:eastAsia="Calibri"/>
          <w:sz w:val="28"/>
          <w:szCs w:val="28"/>
          <w:lang w:eastAsia="en-US"/>
        </w:rPr>
      </w:pPr>
      <w:r w:rsidRPr="00AC459E">
        <w:rPr>
          <w:rFonts w:eastAsia="Calibri"/>
          <w:sz w:val="28"/>
          <w:szCs w:val="28"/>
          <w:lang w:eastAsia="en-US"/>
        </w:rPr>
        <w:t>Припускатимемо, що часові ряди генеруються стохастичним процесом.</w:t>
      </w:r>
    </w:p>
    <w:p w:rsidR="00B33EFA" w:rsidRPr="00AC459E" w:rsidRDefault="00B33EFA" w:rsidP="00AC459E">
      <w:pPr>
        <w:spacing w:line="360" w:lineRule="auto"/>
        <w:ind w:firstLine="709"/>
        <w:rPr>
          <w:rFonts w:eastAsia="Calibri"/>
          <w:sz w:val="28"/>
          <w:szCs w:val="28"/>
          <w:lang w:eastAsia="en-US"/>
        </w:rPr>
      </w:pPr>
      <w:r w:rsidRPr="00AC459E">
        <w:rPr>
          <w:rFonts w:eastAsia="Calibri"/>
          <w:sz w:val="28"/>
          <w:szCs w:val="28"/>
          <w:lang w:eastAsia="en-US"/>
        </w:rPr>
        <w:t xml:space="preserve">Нехай </w:t>
      </w:r>
      <m:oMath>
        <m:r>
          <w:rPr>
            <w:rFonts w:ascii="Cambria Math" w:eastAsia="Calibri" w:hAnsi="Cambria Math"/>
            <w:sz w:val="28"/>
            <w:szCs w:val="28"/>
            <w:lang w:eastAsia="en-US"/>
          </w:rPr>
          <m:t>(</m:t>
        </m:r>
        <m:r>
          <m:rPr>
            <m:sty m:val="p"/>
          </m:rPr>
          <w:rPr>
            <w:rFonts w:ascii="Cambria Math" w:eastAsia="Calibri" w:hAnsi="Cambria Math"/>
            <w:sz w:val="28"/>
            <w:szCs w:val="28"/>
            <w:lang w:eastAsia="en-US"/>
          </w:rPr>
          <m:t>Ω</m:t>
        </m:r>
        <m:r>
          <m:rPr>
            <m:scr m:val="script"/>
          </m:rPr>
          <w:rPr>
            <w:rFonts w:ascii="Cambria Math" w:eastAsia="Calibri" w:hAnsi="Cambria Math"/>
            <w:sz w:val="28"/>
            <w:szCs w:val="28"/>
            <w:lang w:eastAsia="en-US"/>
          </w:rPr>
          <m:t>,F,</m:t>
        </m:r>
        <m:r>
          <w:rPr>
            <w:rFonts w:ascii="Cambria Math" w:eastAsia="Calibri" w:hAnsi="Cambria Math"/>
            <w:sz w:val="28"/>
            <w:szCs w:val="28"/>
            <w:lang w:eastAsia="en-US"/>
          </w:rPr>
          <m:t>P)</m:t>
        </m:r>
      </m:oMath>
      <w:r w:rsidR="001A401D" w:rsidRPr="00AC459E">
        <w:rPr>
          <w:rFonts w:eastAsia="Calibri"/>
          <w:sz w:val="28"/>
          <w:szCs w:val="28"/>
          <w:lang w:eastAsia="en-US"/>
        </w:rPr>
        <w:t xml:space="preserve"> – ймовірнісний простір, де </w:t>
      </w:r>
      <m:oMath>
        <m:r>
          <m:rPr>
            <m:sty m:val="p"/>
          </m:rPr>
          <w:rPr>
            <w:rFonts w:ascii="Cambria Math" w:eastAsia="Calibri" w:hAnsi="Cambria Math"/>
            <w:sz w:val="28"/>
            <w:szCs w:val="28"/>
            <w:lang w:eastAsia="en-US"/>
          </w:rPr>
          <m:t>Ω</m:t>
        </m:r>
      </m:oMath>
      <w:r w:rsidR="001A401D" w:rsidRPr="00AC459E">
        <w:rPr>
          <w:rFonts w:eastAsia="Calibri"/>
          <w:sz w:val="28"/>
          <w:szCs w:val="28"/>
          <w:lang w:eastAsia="en-US"/>
        </w:rPr>
        <w:t xml:space="preserve"> – простір елементарних подій. </w:t>
      </w:r>
      <m:oMath>
        <m:r>
          <m:rPr>
            <m:scr m:val="script"/>
          </m:rPr>
          <w:rPr>
            <w:rFonts w:ascii="Cambria Math" w:eastAsia="Calibri" w:hAnsi="Cambria Math"/>
            <w:sz w:val="28"/>
            <w:szCs w:val="28"/>
            <w:lang w:eastAsia="en-US"/>
          </w:rPr>
          <m:t>F</m:t>
        </m:r>
      </m:oMath>
      <w:r w:rsidR="001A401D" w:rsidRPr="00AC459E">
        <w:rPr>
          <w:rFonts w:eastAsia="Calibri"/>
          <w:sz w:val="28"/>
          <w:szCs w:val="28"/>
          <w:lang w:eastAsia="en-US"/>
        </w:rPr>
        <w:t xml:space="preserve"> – </w:t>
      </w:r>
      <m:oMath>
        <m:r>
          <w:rPr>
            <w:rFonts w:ascii="Cambria Math" w:eastAsia="Calibri" w:hAnsi="Cambria Math"/>
            <w:sz w:val="28"/>
            <w:szCs w:val="28"/>
            <w:lang w:eastAsia="en-US"/>
          </w:rPr>
          <m:t>σ</m:t>
        </m:r>
      </m:oMath>
      <w:r w:rsidR="001A401D" w:rsidRPr="00AC459E">
        <w:rPr>
          <w:rFonts w:eastAsia="Calibri"/>
          <w:sz w:val="28"/>
          <w:szCs w:val="28"/>
          <w:lang w:eastAsia="en-US"/>
        </w:rPr>
        <w:t xml:space="preserve">-алгебра подій з </w:t>
      </w:r>
      <m:oMath>
        <m:r>
          <m:rPr>
            <m:sty m:val="p"/>
          </m:rPr>
          <w:rPr>
            <w:rFonts w:ascii="Cambria Math" w:eastAsia="Calibri" w:hAnsi="Cambria Math"/>
            <w:sz w:val="28"/>
            <w:szCs w:val="28"/>
            <w:lang w:eastAsia="en-US"/>
          </w:rPr>
          <m:t>Ω</m:t>
        </m:r>
      </m:oMath>
      <w:r w:rsidR="001A401D" w:rsidRPr="00AC459E">
        <w:rPr>
          <w:rFonts w:eastAsia="Calibri"/>
          <w:sz w:val="28"/>
          <w:szCs w:val="28"/>
          <w:lang w:eastAsia="en-US"/>
        </w:rPr>
        <w:t xml:space="preserve">, а </w:t>
      </w:r>
      <m:oMath>
        <m:r>
          <w:rPr>
            <w:rFonts w:ascii="Cambria Math" w:eastAsia="Calibri" w:hAnsi="Cambria Math"/>
            <w:sz w:val="28"/>
            <w:szCs w:val="28"/>
            <w:lang w:eastAsia="en-US"/>
          </w:rPr>
          <m:t>P</m:t>
        </m:r>
      </m:oMath>
      <w:r w:rsidR="001A401D" w:rsidRPr="00AC459E">
        <w:rPr>
          <w:rFonts w:eastAsia="Calibri"/>
          <w:sz w:val="28"/>
          <w:szCs w:val="28"/>
          <w:lang w:eastAsia="en-US"/>
        </w:rPr>
        <w:t xml:space="preserve"> – ймовірнісна міра на вимірному просторі </w:t>
      </w:r>
      <m:oMath>
        <m:d>
          <m:dPr>
            <m:ctrlPr>
              <w:rPr>
                <w:rFonts w:ascii="Cambria Math" w:eastAsia="Calibri" w:hAnsi="Cambria Math"/>
                <w:i/>
                <w:sz w:val="28"/>
                <w:szCs w:val="28"/>
                <w:lang w:eastAsia="en-US"/>
              </w:rPr>
            </m:ctrlPr>
          </m:dPr>
          <m:e>
            <m:r>
              <m:rPr>
                <m:sty m:val="p"/>
              </m:rPr>
              <w:rPr>
                <w:rFonts w:ascii="Cambria Math" w:eastAsia="Calibri" w:hAnsi="Cambria Math"/>
                <w:sz w:val="28"/>
                <w:szCs w:val="28"/>
                <w:lang w:eastAsia="en-US"/>
              </w:rPr>
              <m:t>Ω</m:t>
            </m:r>
            <m:r>
              <m:rPr>
                <m:scr m:val="script"/>
              </m:rPr>
              <w:rPr>
                <w:rFonts w:ascii="Cambria Math" w:eastAsia="Calibri" w:hAnsi="Cambria Math"/>
                <w:sz w:val="28"/>
                <w:szCs w:val="28"/>
                <w:lang w:eastAsia="en-US"/>
              </w:rPr>
              <m:t>,F</m:t>
            </m:r>
          </m:e>
        </m:d>
      </m:oMath>
      <w:r w:rsidR="001A401D" w:rsidRPr="00AC459E">
        <w:rPr>
          <w:rFonts w:eastAsia="Calibri"/>
          <w:sz w:val="28"/>
          <w:szCs w:val="28"/>
          <w:lang w:eastAsia="en-US"/>
        </w:rPr>
        <w:t xml:space="preserve">. </w:t>
      </w:r>
    </w:p>
    <w:p w:rsidR="001A401D" w:rsidRPr="00AC459E" w:rsidRDefault="001A401D" w:rsidP="00AC459E">
      <w:pPr>
        <w:spacing w:line="360" w:lineRule="auto"/>
        <w:ind w:firstLine="709"/>
        <w:rPr>
          <w:rFonts w:eastAsia="Calibri"/>
          <w:sz w:val="28"/>
          <w:szCs w:val="28"/>
          <w:lang w:eastAsia="en-US"/>
        </w:rPr>
      </w:pPr>
      <w:r w:rsidRPr="00AC459E">
        <w:rPr>
          <w:rFonts w:eastAsia="Calibri"/>
          <w:sz w:val="28"/>
          <w:szCs w:val="28"/>
          <w:lang w:eastAsia="en-US"/>
        </w:rPr>
        <w:t xml:space="preserve">Випадковою величиною називається </w:t>
      </w:r>
      <w:r w:rsidR="002D42D2" w:rsidRPr="00AC459E">
        <w:rPr>
          <w:rFonts w:eastAsia="Calibri"/>
          <w:sz w:val="28"/>
          <w:szCs w:val="28"/>
          <w:lang w:eastAsia="en-US"/>
        </w:rPr>
        <w:t>вимірна функція, що задана на просторі елементарних подій зі значеннями на множині дійсних чисел:</w:t>
      </w:r>
    </w:p>
    <w:p w:rsidR="002D42D2" w:rsidRPr="00323315" w:rsidRDefault="002D42D2" w:rsidP="00AC459E">
      <w:pPr>
        <w:spacing w:line="360" w:lineRule="auto"/>
        <w:ind w:firstLine="709"/>
        <w:rPr>
          <w:rFonts w:eastAsia="Calibri"/>
          <w:sz w:val="28"/>
          <w:szCs w:val="28"/>
          <w:lang w:val="ru-RU" w:eastAsia="en-US"/>
        </w:rPr>
      </w:pPr>
    </w:p>
    <w:p w:rsidR="002D42D2" w:rsidRPr="00AC459E"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c</m:t>
              </m:r>
            </m:sub>
          </m:sSub>
          <m:r>
            <w:rPr>
              <w:rFonts w:ascii="Cambria Math" w:eastAsia="Calibri" w:hAnsi="Cambria Math"/>
              <w:sz w:val="28"/>
              <w:szCs w:val="28"/>
              <w:lang w:eastAsia="en-US"/>
            </w:rPr>
            <m:t>=</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 xml:space="preserve">ω ϵ </m:t>
              </m:r>
              <m:r>
                <m:rPr>
                  <m:sty m:val="p"/>
                </m:rPr>
                <w:rPr>
                  <w:rFonts w:ascii="Cambria Math" w:eastAsia="Calibri" w:hAnsi="Cambria Math"/>
                  <w:sz w:val="28"/>
                  <w:szCs w:val="28"/>
                  <w:lang w:eastAsia="en-US"/>
                </w:rPr>
                <m:t xml:space="preserve">Ω </m:t>
              </m:r>
              <m:ctrlPr>
                <w:rPr>
                  <w:rFonts w:ascii="Cambria Math" w:eastAsia="Calibri" w:hAnsi="Cambria Math"/>
                  <w:sz w:val="28"/>
                  <w:szCs w:val="28"/>
                  <w:lang w:eastAsia="en-US"/>
                </w:rPr>
              </m:ctrlPr>
            </m:e>
          </m:d>
          <m:r>
            <w:rPr>
              <w:rFonts w:ascii="Cambria Math" w:eastAsia="Calibri" w:hAnsi="Cambria Math"/>
              <w:sz w:val="28"/>
              <w:szCs w:val="28"/>
              <w:lang w:eastAsia="en-US"/>
            </w:rPr>
            <m:t xml:space="preserve"> y</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≤c} ϵ</m:t>
          </m:r>
          <m:r>
            <m:rPr>
              <m:scr m:val="script"/>
            </m:rPr>
            <w:rPr>
              <w:rFonts w:ascii="Cambria Math" w:eastAsia="Calibri" w:hAnsi="Cambria Math"/>
              <w:sz w:val="28"/>
              <w:szCs w:val="28"/>
              <w:lang w:eastAsia="en-US"/>
            </w:rPr>
            <m:t xml:space="preserve"> F.</m:t>
          </m:r>
        </m:oMath>
      </m:oMathPara>
    </w:p>
    <w:p w:rsidR="002D42D2" w:rsidRPr="00AC459E" w:rsidRDefault="002D42D2" w:rsidP="00AC459E">
      <w:pPr>
        <w:spacing w:line="360" w:lineRule="auto"/>
        <w:ind w:firstLine="709"/>
        <w:rPr>
          <w:rFonts w:eastAsia="Calibri"/>
          <w:sz w:val="28"/>
          <w:szCs w:val="28"/>
          <w:lang w:val="en-US" w:eastAsia="en-US"/>
        </w:rPr>
      </w:pPr>
    </w:p>
    <w:p w:rsidR="002D42D2" w:rsidRPr="00AC459E" w:rsidRDefault="002D42D2" w:rsidP="00AC459E">
      <w:pPr>
        <w:spacing w:line="360" w:lineRule="auto"/>
        <w:ind w:firstLine="709"/>
        <w:rPr>
          <w:rFonts w:eastAsia="Calibri"/>
          <w:sz w:val="28"/>
          <w:szCs w:val="28"/>
          <w:lang w:eastAsia="en-US"/>
        </w:rPr>
      </w:pPr>
      <w:r w:rsidRPr="00AC459E">
        <w:rPr>
          <w:rFonts w:eastAsia="Calibri"/>
          <w:sz w:val="28"/>
          <w:szCs w:val="28"/>
          <w:lang w:eastAsia="en-US"/>
        </w:rPr>
        <w:t xml:space="preserve">Функція </w:t>
      </w:r>
      <m:oMath>
        <m:r>
          <w:rPr>
            <w:rFonts w:ascii="Cambria Math" w:eastAsia="Calibri" w:hAnsi="Cambria Math"/>
            <w:sz w:val="28"/>
            <w:szCs w:val="28"/>
            <w:lang w:eastAsia="en-US"/>
          </w:rPr>
          <m:t>F</m:t>
        </m:r>
        <m:r>
          <m:rPr>
            <m:scr m:val="double-struck"/>
          </m:rPr>
          <w:rPr>
            <w:rFonts w:ascii="Cambria Math" w:eastAsia="Calibri" w:hAnsi="Cambria Math"/>
            <w:sz w:val="28"/>
            <w:szCs w:val="28"/>
            <w:lang w:eastAsia="en-US"/>
          </w:rPr>
          <m:t xml:space="preserve"> :R→</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0,1</m:t>
            </m:r>
          </m:e>
        </m:d>
      </m:oMath>
      <w:r w:rsidRPr="00AC459E">
        <w:rPr>
          <w:rFonts w:eastAsia="Calibri"/>
          <w:sz w:val="28"/>
          <w:szCs w:val="28"/>
          <w:lang w:val="en-US" w:eastAsia="en-US"/>
        </w:rPr>
        <w:t xml:space="preserve">, </w:t>
      </w:r>
      <w:r w:rsidRPr="00AC459E">
        <w:rPr>
          <w:rFonts w:eastAsia="Calibri"/>
          <w:sz w:val="28"/>
          <w:szCs w:val="28"/>
          <w:lang w:eastAsia="en-US"/>
        </w:rPr>
        <w:t xml:space="preserve">що визначається як </w:t>
      </w:r>
      <m:oMath>
        <m:r>
          <w:rPr>
            <w:rFonts w:ascii="Cambria Math" w:eastAsia="Calibri" w:hAnsi="Cambria Math"/>
            <w:sz w:val="28"/>
            <w:szCs w:val="28"/>
            <w:lang w:eastAsia="en-US"/>
          </w:rPr>
          <m:t>F</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c</m:t>
            </m:r>
          </m:e>
        </m:d>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c</m:t>
                </m:r>
              </m:sub>
            </m:sSub>
            <m:ctrlPr>
              <w:rPr>
                <w:rFonts w:ascii="Cambria Math" w:eastAsia="Calibri" w:hAnsi="Cambria Math"/>
                <w:i/>
                <w:sz w:val="28"/>
                <w:szCs w:val="28"/>
                <w:lang w:eastAsia="en-US"/>
              </w:rPr>
            </m:ctrlPr>
          </m:e>
        </m:d>
      </m:oMath>
      <w:r w:rsidRPr="00AC459E">
        <w:rPr>
          <w:rFonts w:eastAsia="Calibri"/>
          <w:sz w:val="28"/>
          <w:szCs w:val="28"/>
          <w:lang w:val="en-US" w:eastAsia="en-US"/>
        </w:rPr>
        <w:t xml:space="preserve"> </w:t>
      </w:r>
      <w:r w:rsidRPr="00AC459E">
        <w:rPr>
          <w:rFonts w:eastAsia="Calibri"/>
          <w:sz w:val="28"/>
          <w:szCs w:val="28"/>
          <w:lang w:eastAsia="en-US"/>
        </w:rPr>
        <w:t>називається функцією розподілу</w:t>
      </w:r>
      <w:r w:rsidR="00110066" w:rsidRPr="00AC459E">
        <w:rPr>
          <w:rFonts w:eastAsia="Calibri"/>
          <w:sz w:val="28"/>
          <w:szCs w:val="28"/>
          <w:lang w:val="en-US" w:eastAsia="en-US"/>
        </w:rPr>
        <w:t xml:space="preserve"> </w:t>
      </w:r>
      <m:oMath>
        <m:r>
          <w:rPr>
            <w:rFonts w:ascii="Cambria Math" w:eastAsia="Calibri" w:hAnsi="Cambria Math"/>
            <w:sz w:val="28"/>
            <w:szCs w:val="28"/>
            <w:lang w:eastAsia="en-US"/>
          </w:rPr>
          <m:t>y</m:t>
        </m:r>
      </m:oMath>
      <w:r w:rsidRPr="00AC459E">
        <w:rPr>
          <w:rFonts w:eastAsia="Calibri"/>
          <w:sz w:val="28"/>
          <w:szCs w:val="28"/>
          <w:lang w:eastAsia="en-US"/>
        </w:rPr>
        <w:t>.</w:t>
      </w:r>
    </w:p>
    <w:p w:rsidR="00630748" w:rsidRPr="00323315" w:rsidRDefault="00630748" w:rsidP="00AC459E">
      <w:pPr>
        <w:spacing w:line="360" w:lineRule="auto"/>
        <w:ind w:firstLine="709"/>
        <w:rPr>
          <w:rFonts w:eastAsia="Calibri"/>
          <w:sz w:val="28"/>
          <w:szCs w:val="28"/>
          <w:lang w:val="ru-RU" w:eastAsia="en-US"/>
        </w:rPr>
      </w:pPr>
      <m:oMath>
        <m:r>
          <w:rPr>
            <w:rFonts w:ascii="Cambria Math" w:eastAsia="Calibri" w:hAnsi="Cambria Math"/>
            <w:sz w:val="28"/>
            <w:szCs w:val="28"/>
            <w:lang w:val="en-US" w:eastAsia="en-US"/>
          </w:rPr>
          <m:t>K</m:t>
        </m:r>
      </m:oMath>
      <w:r w:rsidRPr="00AC459E">
        <w:rPr>
          <w:rFonts w:eastAsia="Calibri"/>
          <w:sz w:val="28"/>
          <w:szCs w:val="28"/>
          <w:lang w:eastAsia="en-US"/>
        </w:rPr>
        <w:t xml:space="preserve">-вимірним випадковим вектором є функція </w:t>
      </w:r>
      <m:oMath>
        <m:r>
          <w:rPr>
            <w:rFonts w:ascii="Cambria Math" w:eastAsia="Calibri" w:hAnsi="Cambria Math"/>
            <w:sz w:val="28"/>
            <w:szCs w:val="28"/>
            <w:lang w:eastAsia="en-US"/>
          </w:rPr>
          <m:t>y</m:t>
        </m:r>
      </m:oMath>
      <w:r w:rsidRPr="00323315">
        <w:rPr>
          <w:rFonts w:eastAsia="Calibri"/>
          <w:sz w:val="28"/>
          <w:szCs w:val="28"/>
          <w:lang w:val="ru-RU" w:eastAsia="en-US"/>
        </w:rPr>
        <w:t xml:space="preserve"> </w:t>
      </w:r>
      <w:r w:rsidRPr="00AC459E">
        <w:rPr>
          <w:rFonts w:eastAsia="Calibri"/>
          <w:sz w:val="28"/>
          <w:szCs w:val="28"/>
          <w:lang w:val="ru-RU" w:eastAsia="en-US"/>
        </w:rPr>
        <w:t xml:space="preserve">з </w:t>
      </w:r>
      <m:oMath>
        <m:r>
          <m:rPr>
            <m:sty m:val="p"/>
          </m:rPr>
          <w:rPr>
            <w:rFonts w:ascii="Cambria Math" w:eastAsia="Calibri" w:hAnsi="Cambria Math"/>
            <w:sz w:val="28"/>
            <w:szCs w:val="28"/>
            <w:lang w:eastAsia="en-US"/>
          </w:rPr>
          <m:t>Ω</m:t>
        </m:r>
      </m:oMath>
      <w:r w:rsidRPr="00AC459E">
        <w:rPr>
          <w:rFonts w:eastAsia="Calibri"/>
          <w:sz w:val="28"/>
          <w:szCs w:val="28"/>
          <w:lang w:eastAsia="en-US"/>
        </w:rPr>
        <w:t xml:space="preserve"> в </w:t>
      </w:r>
      <m:oMath>
        <m:r>
          <w:rPr>
            <w:rFonts w:ascii="Cambria Math" w:eastAsia="Calibri" w:hAnsi="Cambria Math"/>
            <w:sz w:val="28"/>
            <w:szCs w:val="28"/>
            <w:lang w:val="en-US" w:eastAsia="en-US"/>
          </w:rPr>
          <m:t>K</m:t>
        </m:r>
      </m:oMath>
      <w:r w:rsidRPr="00AC459E">
        <w:rPr>
          <w:rFonts w:eastAsia="Calibri"/>
          <w:sz w:val="28"/>
          <w:szCs w:val="28"/>
          <w:lang w:eastAsia="en-US"/>
        </w:rPr>
        <w:t xml:space="preserve">-вимірний евклідовий простір </w:t>
      </w:r>
      <m:oMath>
        <m:sSup>
          <m:sSupPr>
            <m:ctrlPr>
              <w:rPr>
                <w:rFonts w:ascii="Cambria Math" w:eastAsia="Calibri" w:hAnsi="Cambria Math"/>
                <w:i/>
                <w:sz w:val="28"/>
                <w:szCs w:val="28"/>
                <w:lang w:val="en-US" w:eastAsia="en-US"/>
              </w:rPr>
            </m:ctrlPr>
          </m:sSupPr>
          <m:e>
            <m:r>
              <m:rPr>
                <m:scr m:val="double-struck"/>
              </m:rPr>
              <w:rPr>
                <w:rFonts w:ascii="Cambria Math" w:eastAsia="Calibri" w:hAnsi="Cambria Math"/>
                <w:sz w:val="28"/>
                <w:szCs w:val="28"/>
                <w:lang w:eastAsia="en-US"/>
              </w:rPr>
              <m:t>R</m:t>
            </m:r>
            <m:ctrlPr>
              <w:rPr>
                <w:rFonts w:ascii="Cambria Math" w:eastAsia="Calibri" w:hAnsi="Cambria Math"/>
                <w:i/>
                <w:sz w:val="28"/>
                <w:szCs w:val="28"/>
                <w:lang w:eastAsia="en-US"/>
              </w:rPr>
            </m:ctrlPr>
          </m:e>
          <m:sup>
            <m:r>
              <w:rPr>
                <w:rFonts w:ascii="Cambria Math" w:eastAsia="Calibri" w:hAnsi="Cambria Math"/>
                <w:sz w:val="28"/>
                <w:szCs w:val="28"/>
                <w:lang w:val="en-US" w:eastAsia="en-US"/>
              </w:rPr>
              <m:t>K</m:t>
            </m:r>
          </m:sup>
        </m:sSup>
      </m:oMath>
      <w:r w:rsidRPr="00323315">
        <w:rPr>
          <w:rFonts w:eastAsia="Calibri"/>
          <w:sz w:val="28"/>
          <w:szCs w:val="28"/>
          <w:lang w:val="ru-RU" w:eastAsia="en-US"/>
        </w:rPr>
        <w:t>,</w:t>
      </w:r>
      <w:r w:rsidRPr="00AC459E">
        <w:rPr>
          <w:rFonts w:eastAsia="Calibri"/>
          <w:sz w:val="28"/>
          <w:szCs w:val="28"/>
          <w:lang w:val="ru-RU" w:eastAsia="en-US"/>
        </w:rPr>
        <w:t xml:space="preserve"> </w:t>
      </w:r>
      <w:r w:rsidRPr="00AC459E">
        <w:rPr>
          <w:rFonts w:eastAsia="Calibri"/>
          <w:sz w:val="28"/>
          <w:szCs w:val="28"/>
          <w:lang w:eastAsia="en-US"/>
        </w:rPr>
        <w:t xml:space="preserve">що залежить від </w:t>
      </w:r>
      <m:oMath>
        <m:r>
          <w:rPr>
            <w:rFonts w:ascii="Cambria Math" w:eastAsia="Calibri" w:hAnsi="Cambria Math"/>
            <w:sz w:val="28"/>
            <w:szCs w:val="28"/>
            <w:lang w:eastAsia="en-US"/>
          </w:rPr>
          <m:t xml:space="preserve">ω ϵ </m:t>
        </m:r>
        <m:r>
          <m:rPr>
            <m:sty m:val="p"/>
          </m:rPr>
          <w:rPr>
            <w:rFonts w:ascii="Cambria Math" w:eastAsia="Calibri" w:hAnsi="Cambria Math"/>
            <w:sz w:val="28"/>
            <w:szCs w:val="28"/>
            <w:lang w:eastAsia="en-US"/>
          </w:rPr>
          <m:t>Ω</m:t>
        </m:r>
      </m:oMath>
      <w:r w:rsidRPr="00AC459E">
        <w:rPr>
          <w:rFonts w:eastAsia="Calibri"/>
          <w:sz w:val="28"/>
          <w:szCs w:val="28"/>
          <w:lang w:eastAsia="en-US"/>
        </w:rPr>
        <w:t xml:space="preserve">: </w:t>
      </w:r>
      <m:oMath>
        <m:r>
          <w:rPr>
            <w:rFonts w:ascii="Cambria Math" w:eastAsia="Calibri" w:hAnsi="Cambria Math"/>
            <w:sz w:val="28"/>
            <w:szCs w:val="28"/>
            <w:lang w:eastAsia="en-US"/>
          </w:rPr>
          <m:t>y</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eastAsia="en-US"/>
                      </w:rPr>
                      <m:t>1</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eastAsia="en-US"/>
                      </w:rPr>
                      <m:t>K</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e>
            </m:d>
          </m:e>
          <m:sup>
            <m:r>
              <w:rPr>
                <w:rFonts w:ascii="Cambria Math" w:eastAsia="Calibri" w:hAnsi="Cambria Math"/>
                <w:sz w:val="28"/>
                <w:szCs w:val="28"/>
                <w:lang w:eastAsia="en-US"/>
              </w:rPr>
              <m:t>'</m:t>
            </m:r>
          </m:sup>
        </m:sSup>
      </m:oMath>
      <w:r w:rsidR="00110066" w:rsidRPr="00323315">
        <w:rPr>
          <w:rFonts w:eastAsia="Calibri"/>
          <w:sz w:val="28"/>
          <w:szCs w:val="28"/>
          <w:lang w:val="ru-RU" w:eastAsia="en-US"/>
        </w:rPr>
        <w:t xml:space="preserve"> </w:t>
      </w:r>
      <w:r w:rsidRPr="00AC459E">
        <w:rPr>
          <w:rFonts w:eastAsia="Calibri"/>
          <w:sz w:val="28"/>
          <w:szCs w:val="28"/>
          <w:lang w:eastAsia="en-US"/>
        </w:rPr>
        <w:t xml:space="preserve">для кожного </w:t>
      </w:r>
      <m:oMath>
        <m:r>
          <w:rPr>
            <w:rFonts w:ascii="Cambria Math" w:eastAsia="Calibri" w:hAnsi="Cambria Math"/>
            <w:sz w:val="28"/>
            <w:szCs w:val="28"/>
            <w:lang w:eastAsia="en-US"/>
          </w:rPr>
          <m:t>c=</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eastAsia="en-US"/>
                      </w:rPr>
                      <m:t>1</m:t>
                    </m:r>
                  </m:sub>
                </m:sSub>
                <m:r>
                  <w:rPr>
                    <w:rFonts w:ascii="Cambria Math" w:eastAsia="Calibri" w:hAnsi="Cambria Math"/>
                    <w:sz w:val="28"/>
                    <w:szCs w:val="28"/>
                    <w:lang w:eastAsia="en-US"/>
                  </w:rPr>
                  <m:t>, …,</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eastAsia="en-US"/>
                      </w:rPr>
                      <m:t>K</m:t>
                    </m:r>
                  </m:sub>
                </m:sSub>
              </m:e>
            </m:d>
          </m:e>
          <m:sup>
            <m:r>
              <w:rPr>
                <w:rFonts w:ascii="Cambria Math" w:eastAsia="Calibri" w:hAnsi="Cambria Math"/>
                <w:sz w:val="28"/>
                <w:szCs w:val="28"/>
                <w:lang w:eastAsia="en-US"/>
              </w:rPr>
              <m:t>'</m:t>
            </m:r>
          </m:sup>
        </m:sSup>
        <m:r>
          <w:rPr>
            <w:rFonts w:ascii="Cambria Math" w:eastAsia="Calibri" w:hAnsi="Cambria Math"/>
            <w:sz w:val="28"/>
            <w:szCs w:val="28"/>
            <w:lang w:eastAsia="en-US"/>
          </w:rPr>
          <m:t xml:space="preserve"> ϵ </m:t>
        </m:r>
        <m:sSup>
          <m:sSupPr>
            <m:ctrlPr>
              <w:rPr>
                <w:rFonts w:ascii="Cambria Math" w:eastAsia="Calibri" w:hAnsi="Cambria Math"/>
                <w:i/>
                <w:sz w:val="28"/>
                <w:szCs w:val="28"/>
                <w:lang w:val="en-US" w:eastAsia="en-US"/>
              </w:rPr>
            </m:ctrlPr>
          </m:sSupPr>
          <m:e>
            <m:r>
              <m:rPr>
                <m:scr m:val="double-struck"/>
              </m:rPr>
              <w:rPr>
                <w:rFonts w:ascii="Cambria Math" w:eastAsia="Calibri" w:hAnsi="Cambria Math"/>
                <w:sz w:val="28"/>
                <w:szCs w:val="28"/>
                <w:lang w:eastAsia="en-US"/>
              </w:rPr>
              <m:t>R</m:t>
            </m:r>
            <m:ctrlPr>
              <w:rPr>
                <w:rFonts w:ascii="Cambria Math" w:eastAsia="Calibri" w:hAnsi="Cambria Math"/>
                <w:i/>
                <w:sz w:val="28"/>
                <w:szCs w:val="28"/>
                <w:lang w:eastAsia="en-US"/>
              </w:rPr>
            </m:ctrlPr>
          </m:e>
          <m:sup>
            <m:r>
              <w:rPr>
                <w:rFonts w:ascii="Cambria Math" w:eastAsia="Calibri" w:hAnsi="Cambria Math"/>
                <w:sz w:val="28"/>
                <w:szCs w:val="28"/>
                <w:lang w:val="en-US" w:eastAsia="en-US"/>
              </w:rPr>
              <m:t>K</m:t>
            </m:r>
          </m:sup>
        </m:sSup>
      </m:oMath>
      <w:r w:rsidR="00110066" w:rsidRPr="00323315">
        <w:rPr>
          <w:rFonts w:eastAsia="Calibri"/>
          <w:sz w:val="28"/>
          <w:szCs w:val="28"/>
          <w:lang w:val="ru-RU" w:eastAsia="en-US"/>
        </w:rPr>
        <w:t xml:space="preserve">, </w:t>
      </w:r>
    </w:p>
    <w:p w:rsidR="00110066" w:rsidRPr="00323315" w:rsidRDefault="00110066" w:rsidP="00AC459E">
      <w:pPr>
        <w:spacing w:line="360" w:lineRule="auto"/>
        <w:ind w:firstLine="709"/>
        <w:rPr>
          <w:rFonts w:eastAsia="Calibri"/>
          <w:sz w:val="28"/>
          <w:szCs w:val="28"/>
          <w:lang w:val="ru-RU" w:eastAsia="en-US"/>
        </w:rPr>
      </w:pPr>
    </w:p>
    <w:p w:rsidR="00110066" w:rsidRPr="00AC459E"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c</m:t>
              </m:r>
            </m:sub>
          </m:sSub>
          <m:r>
            <w:rPr>
              <w:rFonts w:ascii="Cambria Math" w:eastAsia="Calibri" w:hAnsi="Cambria Math"/>
              <w:sz w:val="28"/>
              <w:szCs w:val="28"/>
              <w:lang w:val="en-US" w:eastAsia="en-US"/>
            </w:rPr>
            <m:t>=</m:t>
          </m:r>
          <m:d>
            <m:dPr>
              <m:begChr m:val="{"/>
              <m:endChr m:val="}"/>
              <m:ctrlPr>
                <w:rPr>
                  <w:rFonts w:ascii="Cambria Math" w:eastAsia="Calibri" w:hAnsi="Cambria Math"/>
                  <w:i/>
                  <w:sz w:val="28"/>
                  <w:szCs w:val="28"/>
                  <w:lang w:val="en-US" w:eastAsia="en-US"/>
                </w:rPr>
              </m:ctrlPr>
            </m:dPr>
            <m:e>
              <m:r>
                <w:rPr>
                  <w:rFonts w:ascii="Cambria Math" w:eastAsia="Calibri" w:hAnsi="Cambria Math"/>
                  <w:sz w:val="28"/>
                  <w:szCs w:val="28"/>
                  <w:lang w:eastAsia="en-US"/>
                </w:rPr>
                <m:t xml:space="preserve">ω | </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eastAsia="en-US"/>
                    </w:rPr>
                    <m:t>1</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eastAsia="en-US"/>
                    </w:rPr>
                    <m:t>K</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eastAsia="en-US"/>
                    </w:rPr>
                    <m:t>K</m:t>
                  </m:r>
                </m:sub>
              </m:sSub>
            </m:e>
          </m:d>
          <m:r>
            <w:rPr>
              <w:rFonts w:ascii="Cambria Math" w:eastAsia="Calibri" w:hAnsi="Cambria Math"/>
              <w:sz w:val="28"/>
              <w:szCs w:val="28"/>
              <w:lang w:val="en-US" w:eastAsia="en-US"/>
            </w:rPr>
            <m:t xml:space="preserve"> ϵ </m:t>
          </m:r>
          <m:r>
            <m:rPr>
              <m:scr m:val="script"/>
            </m:rPr>
            <w:rPr>
              <w:rFonts w:ascii="Cambria Math" w:eastAsia="Calibri" w:hAnsi="Cambria Math"/>
              <w:sz w:val="28"/>
              <w:szCs w:val="28"/>
              <w:lang w:eastAsia="en-US"/>
            </w:rPr>
            <m:t>F.</m:t>
          </m:r>
        </m:oMath>
      </m:oMathPara>
    </w:p>
    <w:p w:rsidR="005F7A73" w:rsidRPr="00AC459E" w:rsidRDefault="005F7A73" w:rsidP="00AC459E">
      <w:pPr>
        <w:spacing w:line="360" w:lineRule="auto"/>
        <w:ind w:firstLine="709"/>
        <w:rPr>
          <w:rFonts w:eastAsia="Calibri"/>
          <w:sz w:val="28"/>
          <w:szCs w:val="28"/>
          <w:lang w:val="en-US" w:eastAsia="en-US"/>
        </w:rPr>
      </w:pPr>
    </w:p>
    <w:p w:rsidR="00110066" w:rsidRPr="00AC459E" w:rsidRDefault="00110066" w:rsidP="00AC459E">
      <w:pPr>
        <w:spacing w:line="360" w:lineRule="auto"/>
        <w:ind w:firstLine="709"/>
        <w:rPr>
          <w:rFonts w:eastAsia="Calibri"/>
          <w:sz w:val="28"/>
          <w:szCs w:val="28"/>
          <w:lang w:eastAsia="en-US"/>
        </w:rPr>
      </w:pPr>
      <w:r w:rsidRPr="00AC459E">
        <w:rPr>
          <w:rFonts w:eastAsia="Calibri"/>
          <w:sz w:val="28"/>
          <w:szCs w:val="28"/>
          <w:lang w:eastAsia="en-US"/>
        </w:rPr>
        <w:t xml:space="preserve">Функція </w:t>
      </w:r>
      <m:oMath>
        <m:r>
          <w:rPr>
            <w:rFonts w:ascii="Cambria Math" w:eastAsia="Calibri" w:hAnsi="Cambria Math"/>
            <w:sz w:val="28"/>
            <w:szCs w:val="28"/>
            <w:lang w:eastAsia="en-US"/>
          </w:rPr>
          <m:t>F :</m:t>
        </m:r>
        <m:sSup>
          <m:sSupPr>
            <m:ctrlPr>
              <w:rPr>
                <w:rFonts w:ascii="Cambria Math" w:eastAsia="Calibri" w:hAnsi="Cambria Math"/>
                <w:i/>
                <w:sz w:val="28"/>
                <w:szCs w:val="28"/>
                <w:lang w:eastAsia="en-US"/>
              </w:rPr>
            </m:ctrlPr>
          </m:sSupPr>
          <m:e>
            <m:r>
              <m:rPr>
                <m:scr m:val="double-struck"/>
              </m:rPr>
              <w:rPr>
                <w:rFonts w:ascii="Cambria Math" w:eastAsia="Calibri" w:hAnsi="Cambria Math"/>
                <w:sz w:val="28"/>
                <w:szCs w:val="28"/>
                <w:lang w:eastAsia="en-US"/>
              </w:rPr>
              <m:t>R</m:t>
            </m:r>
          </m:e>
          <m:sup>
            <m:r>
              <w:rPr>
                <w:rFonts w:ascii="Cambria Math" w:eastAsia="Calibri" w:hAnsi="Cambria Math"/>
                <w:sz w:val="28"/>
                <w:szCs w:val="28"/>
                <w:lang w:eastAsia="en-US"/>
              </w:rPr>
              <m:t>K</m:t>
            </m:r>
          </m:sup>
        </m:sSup>
        <m:r>
          <w:rPr>
            <w:rFonts w:ascii="Cambria Math" w:eastAsia="Calibri" w:hAnsi="Cambria Math"/>
            <w:sz w:val="28"/>
            <w:szCs w:val="28"/>
            <w:lang w:eastAsia="en-US"/>
          </w:rPr>
          <m:t>→</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0,1</m:t>
            </m:r>
          </m:e>
        </m:d>
      </m:oMath>
      <w:r w:rsidRPr="00AC459E">
        <w:rPr>
          <w:rFonts w:eastAsia="Calibri"/>
          <w:sz w:val="28"/>
          <w:szCs w:val="28"/>
          <w:lang w:val="en-US" w:eastAsia="en-US"/>
        </w:rPr>
        <w:t xml:space="preserve">, </w:t>
      </w:r>
      <w:r w:rsidRPr="00AC459E">
        <w:rPr>
          <w:rFonts w:eastAsia="Calibri"/>
          <w:sz w:val="28"/>
          <w:szCs w:val="28"/>
          <w:lang w:eastAsia="en-US"/>
        </w:rPr>
        <w:t xml:space="preserve">що визначається як </w:t>
      </w:r>
      <m:oMath>
        <m:r>
          <w:rPr>
            <w:rFonts w:ascii="Cambria Math" w:eastAsia="Calibri" w:hAnsi="Cambria Math"/>
            <w:sz w:val="28"/>
            <w:szCs w:val="28"/>
            <w:lang w:eastAsia="en-US"/>
          </w:rPr>
          <m:t>F</m:t>
        </m:r>
        <m:d>
          <m:dPr>
            <m:ctrlPr>
              <w:rPr>
                <w:rFonts w:ascii="Cambria Math" w:eastAsia="Calibri" w:hAnsi="Cambria Math"/>
                <w:i/>
                <w:sz w:val="28"/>
                <w:szCs w:val="28"/>
                <w:lang w:val="en-US" w:eastAsia="en-US"/>
              </w:rPr>
            </m:ctrlPr>
          </m:dPr>
          <m:e>
            <m:r>
              <w:rPr>
                <w:rFonts w:ascii="Cambria Math" w:eastAsia="Calibri" w:hAnsi="Cambria Math"/>
                <w:sz w:val="28"/>
                <w:szCs w:val="28"/>
                <w:lang w:val="en-US" w:eastAsia="en-US"/>
              </w:rPr>
              <m:t>c</m:t>
            </m:r>
          </m:e>
        </m:d>
        <m:r>
          <w:rPr>
            <w:rFonts w:ascii="Cambria Math" w:eastAsia="Calibri" w:hAnsi="Cambria Math"/>
            <w:sz w:val="28"/>
            <w:szCs w:val="28"/>
            <w:lang w:val="en-US" w:eastAsia="en-US"/>
          </w:rPr>
          <m:t>=P</m:t>
        </m:r>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c</m:t>
                </m:r>
              </m:sub>
            </m:sSub>
            <m:ctrlPr>
              <w:rPr>
                <w:rFonts w:ascii="Cambria Math" w:eastAsia="Calibri" w:hAnsi="Cambria Math"/>
                <w:i/>
                <w:sz w:val="28"/>
                <w:szCs w:val="28"/>
                <w:lang w:eastAsia="en-US"/>
              </w:rPr>
            </m:ctrlPr>
          </m:e>
        </m:d>
      </m:oMath>
      <w:r w:rsidRPr="00AC459E">
        <w:rPr>
          <w:rFonts w:eastAsia="Calibri"/>
          <w:sz w:val="28"/>
          <w:szCs w:val="28"/>
          <w:lang w:val="en-US" w:eastAsia="en-US"/>
        </w:rPr>
        <w:t xml:space="preserve"> </w:t>
      </w:r>
      <w:r w:rsidR="005F7A73" w:rsidRPr="00AC459E">
        <w:rPr>
          <w:rFonts w:eastAsia="Calibri"/>
          <w:sz w:val="28"/>
          <w:szCs w:val="28"/>
          <w:lang w:eastAsia="en-US"/>
        </w:rPr>
        <w:t xml:space="preserve">називається спільною </w:t>
      </w:r>
      <w:r w:rsidRPr="00AC459E">
        <w:rPr>
          <w:rFonts w:eastAsia="Calibri"/>
          <w:sz w:val="28"/>
          <w:szCs w:val="28"/>
          <w:lang w:eastAsia="en-US"/>
        </w:rPr>
        <w:t xml:space="preserve">функцією </w:t>
      </w:r>
      <w:r w:rsidR="005F7A73" w:rsidRPr="00AC459E">
        <w:rPr>
          <w:rFonts w:eastAsia="Calibri"/>
          <w:sz w:val="28"/>
          <w:szCs w:val="28"/>
          <w:lang w:eastAsia="en-US"/>
        </w:rPr>
        <w:t xml:space="preserve">розподілу </w:t>
      </w:r>
      <m:oMath>
        <m:r>
          <w:rPr>
            <w:rFonts w:ascii="Cambria Math" w:eastAsia="Calibri" w:hAnsi="Cambria Math"/>
            <w:sz w:val="28"/>
            <w:szCs w:val="28"/>
            <w:lang w:eastAsia="en-US"/>
          </w:rPr>
          <m:t>y</m:t>
        </m:r>
      </m:oMath>
      <w:r w:rsidRPr="00AC459E">
        <w:rPr>
          <w:rFonts w:eastAsia="Calibri"/>
          <w:sz w:val="28"/>
          <w:szCs w:val="28"/>
          <w:lang w:eastAsia="en-US"/>
        </w:rPr>
        <w:t>.</w:t>
      </w:r>
    </w:p>
    <w:p w:rsidR="00110066" w:rsidRDefault="005F7A73" w:rsidP="00AC459E">
      <w:pPr>
        <w:spacing w:line="360" w:lineRule="auto"/>
        <w:ind w:firstLine="709"/>
        <w:rPr>
          <w:rFonts w:eastAsia="Calibri"/>
          <w:sz w:val="28"/>
          <w:szCs w:val="28"/>
          <w:lang w:eastAsia="en-US"/>
        </w:rPr>
      </w:pPr>
      <w:r w:rsidRPr="00AC459E">
        <w:rPr>
          <w:rFonts w:eastAsia="Calibri"/>
          <w:sz w:val="28"/>
          <w:szCs w:val="28"/>
          <w:lang w:eastAsia="en-US"/>
        </w:rPr>
        <w:t>Припустимо, що Z - це деякий набір індексів, щонайменше зліченої кількості елементів, таких як, наприклад, набір всіх цілих, або невід’ємних цілих</w:t>
      </w:r>
      <w:r w:rsidR="00493C36">
        <w:rPr>
          <w:rFonts w:eastAsia="Calibri"/>
          <w:sz w:val="28"/>
          <w:szCs w:val="28"/>
          <w:lang w:eastAsia="en-US"/>
        </w:rPr>
        <w:t xml:space="preserve"> чисел. Дискретний</w:t>
      </w:r>
      <w:r w:rsidRPr="00AC459E">
        <w:rPr>
          <w:rFonts w:eastAsia="Calibri"/>
          <w:sz w:val="28"/>
          <w:szCs w:val="28"/>
          <w:lang w:eastAsia="en-US"/>
        </w:rPr>
        <w:t xml:space="preserve"> </w:t>
      </w:r>
      <w:r w:rsidR="00493C36">
        <w:rPr>
          <w:rFonts w:eastAsia="Calibri"/>
          <w:sz w:val="28"/>
          <w:szCs w:val="28"/>
          <w:lang w:eastAsia="en-US"/>
        </w:rPr>
        <w:t xml:space="preserve">стохастичний процес є дійсною кінечною </w:t>
      </w:r>
      <w:r w:rsidRPr="00AC459E">
        <w:rPr>
          <w:rFonts w:eastAsia="Calibri"/>
          <w:sz w:val="28"/>
          <w:szCs w:val="28"/>
          <w:lang w:eastAsia="en-US"/>
        </w:rPr>
        <w:t>функцією</w:t>
      </w:r>
    </w:p>
    <w:p w:rsidR="00493C36" w:rsidRPr="00AC459E" w:rsidRDefault="00493C36" w:rsidP="00AC459E">
      <w:pPr>
        <w:spacing w:line="360" w:lineRule="auto"/>
        <w:ind w:firstLine="709"/>
        <w:rPr>
          <w:rFonts w:eastAsia="Calibri"/>
          <w:sz w:val="28"/>
          <w:szCs w:val="28"/>
          <w:lang w:eastAsia="en-US"/>
        </w:rPr>
      </w:pPr>
    </w:p>
    <w:p w:rsidR="005F7A73" w:rsidRPr="00962792" w:rsidRDefault="005F7A73"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y:Z×</m:t>
          </m:r>
          <m:r>
            <m:rPr>
              <m:sty m:val="p"/>
            </m:rPr>
            <w:rPr>
              <w:rFonts w:ascii="Cambria Math" w:eastAsia="Calibri" w:hAnsi="Cambria Math"/>
              <w:sz w:val="28"/>
              <w:szCs w:val="28"/>
              <w:lang w:eastAsia="en-US"/>
            </w:rPr>
            <m:t>Ω→</m:t>
          </m:r>
          <m:r>
            <m:rPr>
              <m:scr m:val="double-struck"/>
            </m:rPr>
            <w:rPr>
              <w:rFonts w:ascii="Cambria Math" w:eastAsia="Calibri" w:hAnsi="Cambria Math"/>
              <w:sz w:val="28"/>
              <w:szCs w:val="28"/>
              <w:lang w:eastAsia="en-US"/>
            </w:rPr>
            <m:t>R</m:t>
          </m:r>
        </m:oMath>
      </m:oMathPara>
    </w:p>
    <w:p w:rsidR="00962792" w:rsidRPr="00AC459E" w:rsidRDefault="00962792" w:rsidP="00AC459E">
      <w:pPr>
        <w:spacing w:line="360" w:lineRule="auto"/>
        <w:ind w:firstLine="709"/>
        <w:rPr>
          <w:rFonts w:eastAsia="Calibri"/>
          <w:sz w:val="28"/>
          <w:szCs w:val="28"/>
          <w:lang w:eastAsia="en-US"/>
        </w:rPr>
      </w:pPr>
    </w:p>
    <w:p w:rsidR="005F7A73" w:rsidRPr="00AC459E" w:rsidRDefault="00493C36" w:rsidP="00493C36">
      <w:pPr>
        <w:spacing w:line="360" w:lineRule="auto"/>
        <w:ind w:firstLine="0"/>
        <w:rPr>
          <w:rFonts w:eastAsia="Calibri"/>
          <w:sz w:val="28"/>
          <w:szCs w:val="28"/>
          <w:lang w:eastAsia="en-US"/>
        </w:rPr>
      </w:pPr>
      <w:r>
        <w:rPr>
          <w:rFonts w:eastAsia="Calibri"/>
          <w:sz w:val="28"/>
          <w:szCs w:val="28"/>
          <w:lang w:eastAsia="en-US"/>
        </w:rPr>
        <w:t>такою</w:t>
      </w:r>
      <w:r w:rsidR="005F7A73" w:rsidRPr="00AC459E">
        <w:rPr>
          <w:rFonts w:eastAsia="Calibri"/>
          <w:sz w:val="28"/>
          <w:szCs w:val="28"/>
          <w:lang w:eastAsia="en-US"/>
        </w:rPr>
        <w:t xml:space="preserve">, що для кожного фіксованого </w:t>
      </w:r>
      <m:oMath>
        <m:r>
          <w:rPr>
            <w:rFonts w:ascii="Cambria Math" w:eastAsia="Calibri" w:hAnsi="Cambria Math"/>
            <w:sz w:val="28"/>
            <w:szCs w:val="28"/>
            <w:lang w:eastAsia="en-US"/>
          </w:rPr>
          <m:t>t ϵ Z</m:t>
        </m:r>
      </m:oMath>
      <w:r w:rsidR="005F7A73" w:rsidRPr="00323315">
        <w:rPr>
          <w:rFonts w:eastAsia="Calibri"/>
          <w:sz w:val="28"/>
          <w:szCs w:val="28"/>
          <w:lang w:val="ru-RU" w:eastAsia="en-US"/>
        </w:rPr>
        <w:t xml:space="preserve">, </w:t>
      </w:r>
      <m:oMath>
        <m:r>
          <w:rPr>
            <w:rFonts w:ascii="Cambria Math" w:eastAsia="Calibri" w:hAnsi="Cambria Math"/>
            <w:sz w:val="28"/>
            <w:szCs w:val="28"/>
            <w:lang w:eastAsia="en-US"/>
          </w:rPr>
          <m:t>y</m:t>
        </m:r>
        <m:d>
          <m:dPr>
            <m:ctrlPr>
              <w:rPr>
                <w:rFonts w:ascii="Cambria Math" w:eastAsia="Calibri" w:hAnsi="Cambria Math"/>
                <w:i/>
                <w:sz w:val="28"/>
                <w:szCs w:val="28"/>
                <w:lang w:val="en-US" w:eastAsia="en-US"/>
              </w:rPr>
            </m:ctrlPr>
          </m:dPr>
          <m:e>
            <m:r>
              <w:rPr>
                <w:rFonts w:ascii="Cambria Math" w:eastAsia="Calibri" w:hAnsi="Cambria Math"/>
                <w:sz w:val="28"/>
                <w:szCs w:val="28"/>
                <w:lang w:eastAsia="en-US"/>
              </w:rPr>
              <m:t>ω,</m:t>
            </m:r>
            <m:r>
              <w:rPr>
                <w:rFonts w:ascii="Cambria Math" w:eastAsia="Calibri" w:hAnsi="Cambria Math"/>
                <w:sz w:val="28"/>
                <w:szCs w:val="28"/>
                <w:lang w:val="en-US" w:eastAsia="en-US"/>
              </w:rPr>
              <m:t>t</m:t>
            </m:r>
          </m:e>
        </m:d>
      </m:oMath>
      <w:r w:rsidR="005F7A73" w:rsidRPr="00AC459E">
        <w:rPr>
          <w:rFonts w:eastAsia="Calibri"/>
          <w:sz w:val="28"/>
          <w:szCs w:val="28"/>
          <w:lang w:eastAsia="en-US"/>
        </w:rPr>
        <w:t xml:space="preserve"> є випадковою величиною. Випадкова велич</w:t>
      </w:r>
      <w:r w:rsidR="00E16EC5" w:rsidRPr="00AC459E">
        <w:rPr>
          <w:rFonts w:eastAsia="Calibri"/>
          <w:sz w:val="28"/>
          <w:szCs w:val="28"/>
          <w:lang w:eastAsia="en-US"/>
        </w:rPr>
        <w:t>ина</w:t>
      </w:r>
      <w:r w:rsidR="005F7A73" w:rsidRPr="00AC459E">
        <w:rPr>
          <w:rFonts w:eastAsia="Calibri"/>
          <w:sz w:val="28"/>
          <w:szCs w:val="28"/>
          <w:lang w:eastAsia="en-US"/>
        </w:rPr>
        <w:t xml:space="preserve">, що відповідає фіксованому </w:t>
      </w:r>
      <m:oMath>
        <m:r>
          <w:rPr>
            <w:rFonts w:ascii="Cambria Math" w:eastAsia="Calibri" w:hAnsi="Cambria Math"/>
            <w:sz w:val="28"/>
            <w:szCs w:val="28"/>
            <w:lang w:eastAsia="en-US"/>
          </w:rPr>
          <m:t>t</m:t>
        </m:r>
      </m:oMath>
      <w:r w:rsidR="005F7A73" w:rsidRPr="00AC459E">
        <w:rPr>
          <w:rFonts w:eastAsia="Calibri"/>
          <w:sz w:val="28"/>
          <w:szCs w:val="28"/>
          <w:lang w:eastAsia="en-US"/>
        </w:rPr>
        <w:t>, зазвичай позна</w:t>
      </w:r>
      <w:r w:rsidR="00E16EC5" w:rsidRPr="00AC459E">
        <w:rPr>
          <w:rFonts w:eastAsia="Calibri"/>
          <w:sz w:val="28"/>
          <w:szCs w:val="28"/>
          <w:lang w:eastAsia="en-US"/>
        </w:rPr>
        <w:t>чається</w:t>
      </w:r>
      <w:r w:rsidR="005F7A73" w:rsidRPr="00AC459E">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005F7A73" w:rsidRPr="00AC459E">
        <w:rPr>
          <w:rFonts w:eastAsia="Calibri"/>
          <w:sz w:val="28"/>
          <w:szCs w:val="28"/>
          <w:lang w:eastAsia="en-US"/>
        </w:rPr>
        <w:t xml:space="preserve">. </w:t>
      </w:r>
    </w:p>
    <w:p w:rsidR="00EB3880" w:rsidRPr="00AC459E" w:rsidRDefault="005F7A73"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Основний простір ймовірності зазвичай не згадується. У цьому випа</w:t>
      </w:r>
      <w:r w:rsidR="00EB3880" w:rsidRPr="00AC459E">
        <w:rPr>
          <w:rFonts w:eastAsia="Calibri"/>
          <w:sz w:val="28"/>
          <w:szCs w:val="28"/>
          <w:lang w:eastAsia="en-US"/>
        </w:rPr>
        <w:t xml:space="preserve">дку розуміється, що всі члени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AC459E">
        <w:rPr>
          <w:rFonts w:eastAsia="Calibri"/>
          <w:sz w:val="28"/>
          <w:szCs w:val="28"/>
          <w:lang w:eastAsia="en-US"/>
        </w:rPr>
        <w:t xml:space="preserve"> стохастичного процесу визначаються на одному й тому ж просторі ймовірності. </w:t>
      </w:r>
    </w:p>
    <w:p w:rsidR="005F7A73" w:rsidRPr="00AC459E" w:rsidRDefault="005F7A73" w:rsidP="00AC459E">
      <w:pPr>
        <w:spacing w:line="360" w:lineRule="auto"/>
        <w:ind w:firstLine="709"/>
        <w:rPr>
          <w:rFonts w:eastAsia="Calibri"/>
          <w:sz w:val="28"/>
          <w:szCs w:val="28"/>
          <w:lang w:eastAsia="en-US"/>
        </w:rPr>
      </w:pPr>
      <w:r w:rsidRPr="00AC459E">
        <w:rPr>
          <w:rFonts w:eastAsia="Calibri"/>
          <w:sz w:val="28"/>
          <w:szCs w:val="28"/>
          <w:lang w:eastAsia="en-US"/>
        </w:rPr>
        <w:t xml:space="preserve">Стохастичний процес може бути описаний спільними функціями розподілу всіх кінцевих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 t ϵ S⊂Z</m:t>
        </m:r>
      </m:oMath>
      <w:r w:rsidR="00EB3880" w:rsidRPr="00AC459E">
        <w:rPr>
          <w:rFonts w:eastAsia="Calibri"/>
          <w:sz w:val="28"/>
          <w:szCs w:val="28"/>
          <w:lang w:eastAsia="en-US"/>
        </w:rPr>
        <w:t>.</w:t>
      </w:r>
      <w:r w:rsidRPr="00AC459E">
        <w:rPr>
          <w:rFonts w:eastAsia="Calibri"/>
          <w:sz w:val="28"/>
          <w:szCs w:val="28"/>
          <w:lang w:eastAsia="en-US"/>
        </w:rPr>
        <w:t xml:space="preserve"> </w:t>
      </w:r>
    </w:p>
    <w:p w:rsidR="005F7A73" w:rsidRPr="00AC459E" w:rsidRDefault="00493C36" w:rsidP="00AC459E">
      <w:pPr>
        <w:spacing w:line="360" w:lineRule="auto"/>
        <w:ind w:firstLine="709"/>
        <w:rPr>
          <w:rFonts w:eastAsia="Calibri"/>
          <w:sz w:val="28"/>
          <w:szCs w:val="28"/>
          <w:lang w:eastAsia="en-US"/>
        </w:rPr>
      </w:pPr>
      <w:r>
        <w:rPr>
          <w:rFonts w:eastAsia="Calibri"/>
          <w:sz w:val="28"/>
          <w:szCs w:val="28"/>
          <w:lang w:eastAsia="en-US"/>
        </w:rPr>
        <w:t xml:space="preserve">Позначимо </w:t>
      </w:r>
      <m:oMath>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oMath>
      <w:r>
        <w:rPr>
          <w:rFonts w:eastAsia="Calibri"/>
          <w:sz w:val="28"/>
          <w:szCs w:val="28"/>
          <w:lang w:eastAsia="en-US"/>
        </w:rPr>
        <w:t xml:space="preserve"> </w:t>
      </w:r>
      <w:r w:rsidR="00EB3880" w:rsidRPr="00AC459E">
        <w:rPr>
          <w:rFonts w:eastAsia="Calibri"/>
          <w:sz w:val="28"/>
          <w:szCs w:val="28"/>
          <w:lang w:eastAsia="en-US"/>
        </w:rPr>
        <w:t xml:space="preserve">математичне сподівання, </w:t>
      </w:r>
      <m:oMath>
        <m:r>
          <w:rPr>
            <w:rFonts w:ascii="Cambria Math" w:eastAsia="Calibri" w:hAnsi="Cambria Math"/>
            <w:sz w:val="28"/>
            <w:szCs w:val="28"/>
            <w:lang w:eastAsia="en-US"/>
          </w:rPr>
          <m:t>E</m:t>
        </m:r>
        <m:d>
          <m:dPr>
            <m:begChr m:val="["/>
            <m:endChr m:val="]"/>
            <m:ctrlPr>
              <w:rPr>
                <w:rFonts w:ascii="Cambria Math" w:eastAsia="Calibri" w:hAnsi="Cambria Math"/>
                <w:i/>
                <w:sz w:val="28"/>
                <w:szCs w:val="28"/>
                <w:lang w:val="en-US" w:eastAsia="en-US"/>
              </w:rPr>
            </m:ctrlPr>
          </m:dPr>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ctrlPr>
                      <w:rPr>
                        <w:rFonts w:ascii="Cambria Math" w:eastAsia="Calibri" w:hAnsi="Cambria Math"/>
                        <w:i/>
                        <w:sz w:val="28"/>
                        <w:szCs w:val="28"/>
                        <w:lang w:eastAsia="en-US"/>
                      </w:rPr>
                    </m:ctrlPr>
                  </m:e>
                </m:d>
                <m:ctrlPr>
                  <w:rPr>
                    <w:rFonts w:ascii="Cambria Math" w:eastAsia="Calibri" w:hAnsi="Cambria Math"/>
                    <w:i/>
                    <w:sz w:val="28"/>
                    <w:szCs w:val="28"/>
                    <w:lang w:val="en-US" w:eastAsia="en-US"/>
                  </w:rPr>
                </m:ctrlPr>
              </m:e>
              <m:sup>
                <m:r>
                  <w:rPr>
                    <w:rFonts w:ascii="Cambria Math" w:eastAsia="Calibri" w:hAnsi="Cambria Math"/>
                    <w:sz w:val="28"/>
                    <w:szCs w:val="28"/>
                    <w:lang w:eastAsia="en-US"/>
                  </w:rPr>
                  <m:t>2</m:t>
                </m:r>
              </m:sup>
            </m:sSup>
            <m:ctrlPr>
              <w:rPr>
                <w:rFonts w:ascii="Cambria Math" w:eastAsia="Calibri" w:hAnsi="Cambria Math"/>
                <w:i/>
                <w:sz w:val="28"/>
                <w:szCs w:val="28"/>
                <w:lang w:eastAsia="en-US"/>
              </w:rPr>
            </m:ctrlPr>
          </m:e>
        </m:d>
      </m:oMath>
      <w:r w:rsidR="00EB3880" w:rsidRPr="00AC459E">
        <w:rPr>
          <w:rFonts w:eastAsia="Calibri"/>
          <w:sz w:val="28"/>
          <w:szCs w:val="28"/>
          <w:lang w:eastAsia="en-US"/>
        </w:rPr>
        <w:t xml:space="preserve"> дисперсію </w:t>
      </w:r>
      <w:r w:rsidR="005F7A73" w:rsidRPr="00AC459E">
        <w:rPr>
          <w:rFonts w:eastAsia="Calibri"/>
          <w:sz w:val="28"/>
          <w:szCs w:val="28"/>
          <w:lang w:eastAsia="en-US"/>
        </w:rPr>
        <w:t xml:space="preserve">і </w:t>
      </w:r>
      <m:oMath>
        <m:r>
          <w:rPr>
            <w:rFonts w:ascii="Cambria Math" w:eastAsia="Calibri" w:hAnsi="Cambria Math"/>
            <w:sz w:val="28"/>
            <w:szCs w:val="28"/>
            <w:lang w:eastAsia="en-US"/>
          </w:rPr>
          <m:t>E</m:t>
        </m:r>
        <m:d>
          <m:dPr>
            <m:begChr m:val="["/>
            <m:endChr m:val="]"/>
            <m:ctrlPr>
              <w:rPr>
                <w:rFonts w:ascii="Cambria Math" w:eastAsia="Calibri" w:hAnsi="Cambria Math"/>
                <w:i/>
                <w:sz w:val="28"/>
                <w:szCs w:val="28"/>
                <w:lang w:val="en-US" w:eastAsia="en-US"/>
              </w:rPr>
            </m:ctrlPr>
          </m:dPr>
          <m:e>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ctrlPr>
                  <w:rPr>
                    <w:rFonts w:ascii="Cambria Math" w:eastAsia="Calibri" w:hAnsi="Cambria Math"/>
                    <w:i/>
                    <w:sz w:val="28"/>
                    <w:szCs w:val="28"/>
                    <w:lang w:eastAsia="en-US"/>
                  </w:rPr>
                </m:ctrlPr>
              </m:e>
            </m:d>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val="en-US" w:eastAsia="en-US"/>
                      </w:rPr>
                      <m:t>s</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s</m:t>
                    </m:r>
                  </m:sub>
                </m:sSub>
                <m:ctrlPr>
                  <w:rPr>
                    <w:rFonts w:ascii="Cambria Math" w:eastAsia="Calibri" w:hAnsi="Cambria Math"/>
                    <w:i/>
                    <w:sz w:val="28"/>
                    <w:szCs w:val="28"/>
                    <w:lang w:eastAsia="en-US"/>
                  </w:rPr>
                </m:ctrlPr>
              </m:e>
            </m:d>
            <m:ctrlPr>
              <w:rPr>
                <w:rFonts w:ascii="Cambria Math" w:eastAsia="Calibri" w:hAnsi="Cambria Math"/>
                <w:i/>
                <w:sz w:val="28"/>
                <w:szCs w:val="28"/>
                <w:lang w:eastAsia="en-US"/>
              </w:rPr>
            </m:ctrlPr>
          </m:e>
        </m:d>
      </m:oMath>
      <w:r w:rsidR="00EB3880" w:rsidRPr="00AC459E">
        <w:rPr>
          <w:rFonts w:eastAsia="Calibri"/>
          <w:sz w:val="28"/>
          <w:szCs w:val="28"/>
          <w:lang w:eastAsia="en-US"/>
        </w:rPr>
        <w:t xml:space="preserve"> коваріацію</w:t>
      </w:r>
      <w:r w:rsidR="005F7A73" w:rsidRPr="00AC459E">
        <w:rPr>
          <w:rFonts w:eastAsia="Calibri"/>
          <w:sz w:val="28"/>
          <w:szCs w:val="28"/>
          <w:lang w:eastAsia="en-US"/>
        </w:rPr>
        <w:t>.</w:t>
      </w:r>
    </w:p>
    <w:p w:rsidR="002D42D2" w:rsidRPr="00AC459E" w:rsidRDefault="00EB3880" w:rsidP="00AC459E">
      <w:pPr>
        <w:spacing w:line="360" w:lineRule="auto"/>
        <w:ind w:firstLine="709"/>
        <w:rPr>
          <w:rFonts w:eastAsia="Calibri"/>
          <w:sz w:val="28"/>
          <w:szCs w:val="28"/>
          <w:lang w:eastAsia="en-US"/>
        </w:rPr>
      </w:pPr>
      <m:oMath>
        <m:r>
          <w:rPr>
            <w:rFonts w:ascii="Cambria Math" w:eastAsia="Calibri" w:hAnsi="Cambria Math"/>
            <w:sz w:val="28"/>
            <w:szCs w:val="28"/>
            <w:lang w:val="en-US" w:eastAsia="en-US"/>
          </w:rPr>
          <m:t>K</m:t>
        </m:r>
      </m:oMath>
      <w:r w:rsidR="005F7A73" w:rsidRPr="00AC459E">
        <w:rPr>
          <w:rFonts w:eastAsia="Calibri"/>
          <w:sz w:val="28"/>
          <w:szCs w:val="28"/>
          <w:lang w:eastAsia="en-US"/>
        </w:rPr>
        <w:t>-вимірний вектор стохастичного</w:t>
      </w:r>
      <w:r w:rsidR="00E16EC5" w:rsidRPr="00AC459E">
        <w:rPr>
          <w:rFonts w:eastAsia="Calibri"/>
          <w:sz w:val="28"/>
          <w:szCs w:val="28"/>
          <w:lang w:eastAsia="en-US"/>
        </w:rPr>
        <w:t xml:space="preserve"> процесу або багатомірний стохастичний</w:t>
      </w:r>
      <w:r w:rsidR="005F7A73" w:rsidRPr="00AC459E">
        <w:rPr>
          <w:rFonts w:eastAsia="Calibri"/>
          <w:sz w:val="28"/>
          <w:szCs w:val="28"/>
          <w:lang w:eastAsia="en-US"/>
        </w:rPr>
        <w:t xml:space="preserve"> процес</w:t>
      </w:r>
      <w:r w:rsidRPr="00323315">
        <w:rPr>
          <w:rFonts w:eastAsia="Calibri"/>
          <w:sz w:val="28"/>
          <w:szCs w:val="28"/>
          <w:lang w:val="ru-RU" w:eastAsia="en-US"/>
        </w:rPr>
        <w:t xml:space="preserve"> </w:t>
      </w:r>
      <w:r w:rsidRPr="00AC459E">
        <w:rPr>
          <w:rFonts w:eastAsia="Calibri"/>
          <w:sz w:val="28"/>
          <w:szCs w:val="28"/>
          <w:lang w:eastAsia="en-US"/>
        </w:rPr>
        <w:t xml:space="preserve">є функція: </w:t>
      </w:r>
    </w:p>
    <w:p w:rsidR="005F7A73" w:rsidRPr="00AC459E" w:rsidRDefault="005F7A73" w:rsidP="00AC459E">
      <w:pPr>
        <w:spacing w:line="360" w:lineRule="auto"/>
        <w:ind w:firstLine="709"/>
        <w:rPr>
          <w:rFonts w:eastAsia="Calibri"/>
          <w:b/>
          <w:sz w:val="28"/>
          <w:szCs w:val="28"/>
          <w:lang w:eastAsia="en-US"/>
        </w:rPr>
      </w:pPr>
    </w:p>
    <w:p w:rsidR="00EB3880" w:rsidRPr="00AC459E" w:rsidRDefault="00EB3880" w:rsidP="00AC459E">
      <w:pPr>
        <w:spacing w:line="360" w:lineRule="auto"/>
        <w:ind w:firstLine="709"/>
        <w:rPr>
          <w:rFonts w:eastAsia="Calibri"/>
          <w:sz w:val="28"/>
          <w:szCs w:val="28"/>
          <w:lang w:val="en-US" w:eastAsia="en-US"/>
        </w:rPr>
      </w:pPr>
      <m:oMathPara>
        <m:oMath>
          <m:r>
            <w:rPr>
              <w:rFonts w:ascii="Cambria Math" w:eastAsia="Calibri" w:hAnsi="Cambria Math"/>
              <w:sz w:val="28"/>
              <w:szCs w:val="28"/>
              <w:lang w:eastAsia="en-US"/>
            </w:rPr>
            <m:t>y:Z×</m:t>
          </m:r>
          <m:r>
            <m:rPr>
              <m:sty m:val="p"/>
            </m:rPr>
            <w:rPr>
              <w:rFonts w:ascii="Cambria Math" w:eastAsia="Calibri" w:hAnsi="Cambria Math"/>
              <w:sz w:val="28"/>
              <w:szCs w:val="28"/>
              <w:lang w:eastAsia="en-US"/>
            </w:rPr>
            <m:t>Ω→</m:t>
          </m:r>
          <m:sSup>
            <m:sSupPr>
              <m:ctrlPr>
                <w:rPr>
                  <w:rFonts w:ascii="Cambria Math" w:eastAsia="Calibri" w:hAnsi="Cambria Math"/>
                  <w:i/>
                  <w:sz w:val="28"/>
                  <w:szCs w:val="28"/>
                  <w:lang w:val="en-US" w:eastAsia="en-US"/>
                </w:rPr>
              </m:ctrlPr>
            </m:sSupPr>
            <m:e>
              <m:r>
                <m:rPr>
                  <m:scr m:val="double-struck"/>
                </m:rPr>
                <w:rPr>
                  <w:rFonts w:ascii="Cambria Math" w:eastAsia="Calibri" w:hAnsi="Cambria Math"/>
                  <w:sz w:val="28"/>
                  <w:szCs w:val="28"/>
                  <w:lang w:eastAsia="en-US"/>
                </w:rPr>
                <m:t>R</m:t>
              </m:r>
              <m:ctrlPr>
                <w:rPr>
                  <w:rFonts w:ascii="Cambria Math" w:eastAsia="Calibri" w:hAnsi="Cambria Math"/>
                  <w:i/>
                  <w:sz w:val="28"/>
                  <w:szCs w:val="28"/>
                  <w:lang w:eastAsia="en-US"/>
                </w:rPr>
              </m:ctrlPr>
            </m:e>
            <m:sup>
              <m:r>
                <w:rPr>
                  <w:rFonts w:ascii="Cambria Math" w:eastAsia="Calibri" w:hAnsi="Cambria Math"/>
                  <w:sz w:val="28"/>
                  <w:szCs w:val="28"/>
                  <w:lang w:val="en-US" w:eastAsia="en-US"/>
                </w:rPr>
                <m:t>K</m:t>
              </m:r>
            </m:sup>
          </m:sSup>
        </m:oMath>
      </m:oMathPara>
    </w:p>
    <w:p w:rsidR="00EB3880" w:rsidRPr="00AC459E" w:rsidRDefault="00EB3880" w:rsidP="00AC459E">
      <w:pPr>
        <w:spacing w:line="360" w:lineRule="auto"/>
        <w:ind w:firstLine="709"/>
        <w:rPr>
          <w:rFonts w:eastAsia="Calibri"/>
          <w:b/>
          <w:sz w:val="28"/>
          <w:szCs w:val="28"/>
          <w:lang w:eastAsia="en-US"/>
        </w:rPr>
      </w:pPr>
    </w:p>
    <w:p w:rsidR="008D0D1E" w:rsidRPr="00AC459E" w:rsidRDefault="00493C36" w:rsidP="00F11222">
      <w:pPr>
        <w:spacing w:line="360" w:lineRule="auto"/>
        <w:ind w:firstLine="0"/>
        <w:rPr>
          <w:rFonts w:eastAsia="Calibri"/>
          <w:sz w:val="28"/>
          <w:szCs w:val="28"/>
          <w:lang w:eastAsia="en-US"/>
        </w:rPr>
      </w:pPr>
      <w:r>
        <w:rPr>
          <w:rFonts w:eastAsia="Calibri"/>
          <w:sz w:val="28"/>
          <w:szCs w:val="28"/>
          <w:lang w:eastAsia="en-US"/>
        </w:rPr>
        <w:t xml:space="preserve">де </w:t>
      </w:r>
      <w:r w:rsidR="008D0D1E" w:rsidRPr="00AC459E">
        <w:rPr>
          <w:rFonts w:eastAsia="Calibri"/>
          <w:sz w:val="28"/>
          <w:szCs w:val="28"/>
          <w:lang w:eastAsia="en-US"/>
        </w:rPr>
        <w:t xml:space="preserve">для кожного фіксованого </w:t>
      </w:r>
      <m:oMath>
        <m:r>
          <w:rPr>
            <w:rFonts w:ascii="Cambria Math" w:eastAsia="Calibri" w:hAnsi="Cambria Math"/>
            <w:sz w:val="28"/>
            <w:szCs w:val="28"/>
            <w:lang w:eastAsia="en-US"/>
          </w:rPr>
          <m:t>t ϵ Z</m:t>
        </m:r>
      </m:oMath>
      <w:r w:rsidR="008D0D1E" w:rsidRPr="00323315">
        <w:rPr>
          <w:rFonts w:eastAsia="Calibri"/>
          <w:sz w:val="28"/>
          <w:szCs w:val="28"/>
          <w:lang w:val="ru-RU" w:eastAsia="en-US"/>
        </w:rPr>
        <w:t xml:space="preserve">, </w:t>
      </w:r>
      <m:oMath>
        <m:r>
          <w:rPr>
            <w:rFonts w:ascii="Cambria Math" w:eastAsia="Calibri" w:hAnsi="Cambria Math"/>
            <w:sz w:val="28"/>
            <w:szCs w:val="28"/>
            <w:lang w:eastAsia="en-US"/>
          </w:rPr>
          <m:t>y</m:t>
        </m:r>
        <m:d>
          <m:dPr>
            <m:ctrlPr>
              <w:rPr>
                <w:rFonts w:ascii="Cambria Math" w:eastAsia="Calibri" w:hAnsi="Cambria Math"/>
                <w:i/>
                <w:sz w:val="28"/>
                <w:szCs w:val="28"/>
                <w:lang w:val="en-US" w:eastAsia="en-US"/>
              </w:rPr>
            </m:ctrlPr>
          </m:dPr>
          <m:e>
            <m:r>
              <w:rPr>
                <w:rFonts w:ascii="Cambria Math" w:eastAsia="Calibri" w:hAnsi="Cambria Math"/>
                <w:sz w:val="28"/>
                <w:szCs w:val="28"/>
                <w:lang w:eastAsia="en-US"/>
              </w:rPr>
              <m:t>ω,</m:t>
            </m:r>
            <m:r>
              <w:rPr>
                <w:rFonts w:ascii="Cambria Math" w:eastAsia="Calibri" w:hAnsi="Cambria Math"/>
                <w:sz w:val="28"/>
                <w:szCs w:val="28"/>
                <w:lang w:val="en-US" w:eastAsia="en-US"/>
              </w:rPr>
              <m:t>t</m:t>
            </m:r>
          </m:e>
        </m:d>
      </m:oMath>
      <w:r w:rsidR="008D0D1E" w:rsidRPr="00AC459E">
        <w:rPr>
          <w:rFonts w:eastAsia="Calibri"/>
          <w:sz w:val="28"/>
          <w:szCs w:val="28"/>
          <w:lang w:eastAsia="en-US"/>
        </w:rPr>
        <w:t xml:space="preserve"> є</w:t>
      </w:r>
      <w:r w:rsidR="008D0D1E" w:rsidRPr="00323315">
        <w:rPr>
          <w:rFonts w:eastAsia="Calibri"/>
          <w:sz w:val="28"/>
          <w:szCs w:val="28"/>
          <w:lang w:val="ru-RU" w:eastAsia="en-US"/>
        </w:rPr>
        <w:t xml:space="preserve"> </w:t>
      </w:r>
      <m:oMath>
        <m:r>
          <w:rPr>
            <w:rFonts w:ascii="Cambria Math" w:eastAsia="Calibri" w:hAnsi="Cambria Math"/>
            <w:sz w:val="28"/>
            <w:szCs w:val="28"/>
            <w:lang w:val="en-US" w:eastAsia="en-US"/>
          </w:rPr>
          <m:t>K</m:t>
        </m:r>
      </m:oMath>
      <w:r w:rsidR="008D0D1E" w:rsidRPr="00AC459E">
        <w:rPr>
          <w:rFonts w:eastAsia="Calibri"/>
          <w:sz w:val="28"/>
          <w:szCs w:val="28"/>
          <w:lang w:eastAsia="en-US"/>
        </w:rPr>
        <w:t xml:space="preserve">-вимірним випадковим вектором. </w:t>
      </w:r>
    </w:p>
    <w:p w:rsidR="008D0D1E" w:rsidRPr="00AC459E" w:rsidRDefault="008D0D1E" w:rsidP="00AC459E">
      <w:pPr>
        <w:spacing w:line="360" w:lineRule="auto"/>
        <w:ind w:firstLine="709"/>
        <w:rPr>
          <w:rFonts w:eastAsia="Calibri"/>
          <w:sz w:val="28"/>
          <w:szCs w:val="28"/>
          <w:lang w:eastAsia="en-US"/>
        </w:rPr>
      </w:pPr>
      <w:r w:rsidRPr="00AC459E">
        <w:rPr>
          <w:rFonts w:eastAsia="Calibri"/>
          <w:sz w:val="28"/>
          <w:szCs w:val="28"/>
          <w:lang w:eastAsia="en-US"/>
        </w:rPr>
        <w:t xml:space="preserve">Використовуємо символ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AC459E">
        <w:rPr>
          <w:rFonts w:eastAsia="Calibri"/>
          <w:sz w:val="28"/>
          <w:szCs w:val="28"/>
          <w:lang w:eastAsia="en-US"/>
        </w:rPr>
        <w:t xml:space="preserve"> для позначення випадкового вектора, що відповідає фіксованому </w:t>
      </w:r>
      <m:oMath>
        <m:r>
          <w:rPr>
            <w:rFonts w:ascii="Cambria Math" w:eastAsia="Calibri" w:hAnsi="Cambria Math"/>
            <w:sz w:val="28"/>
            <w:szCs w:val="28"/>
            <w:lang w:eastAsia="en-US"/>
          </w:rPr>
          <m:t>t ϵ Z</m:t>
        </m:r>
      </m:oMath>
      <w:r w:rsidRPr="00AC459E">
        <w:rPr>
          <w:rFonts w:eastAsia="Calibri"/>
          <w:sz w:val="28"/>
          <w:szCs w:val="28"/>
          <w:lang w:eastAsia="en-US"/>
        </w:rPr>
        <w:t xml:space="preserve">. </w:t>
      </w:r>
    </w:p>
    <w:p w:rsidR="008D0D1E" w:rsidRPr="00AC459E" w:rsidRDefault="008D0D1E" w:rsidP="00AC459E">
      <w:pPr>
        <w:spacing w:line="360" w:lineRule="auto"/>
        <w:ind w:firstLine="709"/>
        <w:rPr>
          <w:rFonts w:eastAsia="Calibri"/>
          <w:sz w:val="28"/>
          <w:szCs w:val="28"/>
          <w:lang w:eastAsia="en-US"/>
        </w:rPr>
      </w:pPr>
      <w:r w:rsidRPr="00AC459E">
        <w:rPr>
          <w:rFonts w:eastAsia="Calibri"/>
          <w:sz w:val="28"/>
          <w:szCs w:val="28"/>
          <w:lang w:eastAsia="en-US"/>
        </w:rPr>
        <w:t>Що стосується стохастичних характеристик, то це стосується і для однофакторних процесів.</w:t>
      </w:r>
    </w:p>
    <w:p w:rsidR="008D0D1E" w:rsidRPr="00AC459E" w:rsidRDefault="008D0D1E" w:rsidP="00AC459E">
      <w:pPr>
        <w:spacing w:line="360" w:lineRule="auto"/>
        <w:ind w:firstLine="709"/>
        <w:rPr>
          <w:rFonts w:eastAsia="Calibri"/>
          <w:sz w:val="28"/>
          <w:szCs w:val="28"/>
          <w:lang w:eastAsia="en-US"/>
        </w:rPr>
      </w:pPr>
      <w:r w:rsidRPr="00AC459E">
        <w:rPr>
          <w:rFonts w:eastAsia="Calibri"/>
          <w:sz w:val="28"/>
          <w:szCs w:val="28"/>
          <w:lang w:eastAsia="en-US"/>
        </w:rPr>
        <w:t xml:space="preserve">Тобто стохастичні характеристики узагальнюються в спільних функціях розподілу всіх кінцевих випадкових векторів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AC459E">
        <w:rPr>
          <w:rFonts w:eastAsia="Calibri"/>
          <w:sz w:val="28"/>
          <w:szCs w:val="28"/>
          <w:lang w:eastAsia="en-US"/>
        </w:rPr>
        <w:t xml:space="preserve">. </w:t>
      </w:r>
    </w:p>
    <w:p w:rsidR="008D0D1E" w:rsidRPr="00AC459E" w:rsidRDefault="008D0D1E" w:rsidP="00AC459E">
      <w:pPr>
        <w:spacing w:line="360" w:lineRule="auto"/>
        <w:ind w:firstLine="709"/>
        <w:rPr>
          <w:rFonts w:eastAsia="Calibri"/>
          <w:sz w:val="28"/>
          <w:szCs w:val="28"/>
          <w:lang w:eastAsia="en-US"/>
        </w:rPr>
      </w:pPr>
      <w:r w:rsidRPr="00AC459E">
        <w:rPr>
          <w:rFonts w:eastAsia="Calibri"/>
          <w:sz w:val="28"/>
          <w:szCs w:val="28"/>
          <w:lang w:eastAsia="en-US"/>
        </w:rPr>
        <w:t>На практиці інтерес часто зосереджується</w:t>
      </w:r>
      <w:r w:rsidR="0087740F" w:rsidRPr="00AC459E">
        <w:rPr>
          <w:rFonts w:eastAsia="Calibri"/>
          <w:sz w:val="28"/>
          <w:szCs w:val="28"/>
          <w:lang w:eastAsia="en-US"/>
        </w:rPr>
        <w:t xml:space="preserve"> на першому і другому моментах</w:t>
      </w:r>
      <w:r w:rsidRPr="00AC459E">
        <w:rPr>
          <w:rFonts w:eastAsia="Calibri"/>
          <w:sz w:val="28"/>
          <w:szCs w:val="28"/>
          <w:lang w:eastAsia="en-US"/>
        </w:rPr>
        <w:t xml:space="preserve"> всіх випадкових змінних.</w:t>
      </w:r>
    </w:p>
    <w:p w:rsidR="006F39E1" w:rsidRPr="00AC459E" w:rsidRDefault="008D0D1E" w:rsidP="00AC459E">
      <w:pPr>
        <w:spacing w:line="360" w:lineRule="auto"/>
        <w:ind w:firstLine="709"/>
        <w:rPr>
          <w:rFonts w:eastAsia="Calibri"/>
          <w:sz w:val="28"/>
          <w:szCs w:val="28"/>
          <w:lang w:eastAsia="en-US"/>
        </w:rPr>
      </w:pPr>
      <w:r w:rsidRPr="00AC459E">
        <w:rPr>
          <w:rFonts w:eastAsia="Calibri"/>
          <w:sz w:val="28"/>
          <w:szCs w:val="28"/>
          <w:lang w:eastAsia="en-US"/>
        </w:rPr>
        <w:t>Реалізація (векторного) стохастичного процесу є послідовністю (векторів)</w:t>
      </w:r>
      <w:r w:rsidR="0087740F" w:rsidRPr="00AC459E">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oMath>
      <w:r w:rsidRPr="00AC459E">
        <w:rPr>
          <w:rFonts w:eastAsia="Calibri"/>
          <w:sz w:val="28"/>
          <w:szCs w:val="28"/>
          <w:lang w:eastAsia="en-US"/>
        </w:rPr>
        <w:t xml:space="preserve">, </w:t>
      </w:r>
      <m:oMath>
        <m:r>
          <w:rPr>
            <w:rFonts w:ascii="Cambria Math" w:eastAsia="Calibri" w:hAnsi="Cambria Math"/>
            <w:sz w:val="28"/>
            <w:szCs w:val="28"/>
            <w:lang w:eastAsia="en-US"/>
          </w:rPr>
          <m:t>t ϵ Z</m:t>
        </m:r>
      </m:oMath>
      <w:r w:rsidRPr="00AC459E">
        <w:rPr>
          <w:rFonts w:eastAsia="Calibri"/>
          <w:sz w:val="28"/>
          <w:szCs w:val="28"/>
          <w:lang w:eastAsia="en-US"/>
        </w:rPr>
        <w:t xml:space="preserve">, для фіксованого </w:t>
      </w:r>
      <m:oMath>
        <m:r>
          <w:rPr>
            <w:rFonts w:ascii="Cambria Math" w:eastAsia="Calibri" w:hAnsi="Cambria Math"/>
            <w:sz w:val="28"/>
            <w:szCs w:val="28"/>
            <w:lang w:eastAsia="en-US"/>
          </w:rPr>
          <m:t>ω</m:t>
        </m:r>
      </m:oMath>
      <w:r w:rsidRPr="00AC459E">
        <w:rPr>
          <w:rFonts w:eastAsia="Calibri"/>
          <w:sz w:val="28"/>
          <w:szCs w:val="28"/>
          <w:lang w:eastAsia="en-US"/>
        </w:rPr>
        <w:t>. Інш</w:t>
      </w:r>
      <w:r w:rsidR="00E16EC5" w:rsidRPr="00AC459E">
        <w:rPr>
          <w:rFonts w:eastAsia="Calibri"/>
          <w:sz w:val="28"/>
          <w:szCs w:val="28"/>
          <w:lang w:eastAsia="en-US"/>
        </w:rPr>
        <w:t>ими словами, реалізація стохастичного</w:t>
      </w:r>
      <w:r w:rsidR="0087740F" w:rsidRPr="00AC459E">
        <w:rPr>
          <w:rFonts w:eastAsia="Calibri"/>
          <w:sz w:val="28"/>
          <w:szCs w:val="28"/>
          <w:lang w:eastAsia="en-US"/>
        </w:rPr>
        <w:t xml:space="preserve"> процесу є</w:t>
      </w:r>
      <w:r w:rsidRPr="00AC459E">
        <w:rPr>
          <w:rFonts w:eastAsia="Calibri"/>
          <w:sz w:val="28"/>
          <w:szCs w:val="28"/>
          <w:lang w:eastAsia="en-US"/>
        </w:rPr>
        <w:t xml:space="preserve"> функцією</w:t>
      </w:r>
      <m:oMath>
        <m:r>
          <w:rPr>
            <w:rFonts w:ascii="Cambria Math" w:eastAsia="Calibri" w:hAnsi="Cambria Math"/>
            <w:sz w:val="28"/>
            <w:szCs w:val="28"/>
            <w:lang w:eastAsia="en-US"/>
          </w:rPr>
          <m:t xml:space="preserve"> Z</m:t>
        </m:r>
        <m:r>
          <m:rPr>
            <m:sty m:val="p"/>
          </m:rPr>
          <w:rPr>
            <w:rFonts w:ascii="Cambria Math" w:eastAsia="Calibri" w:hAnsi="Cambria Math"/>
            <w:sz w:val="28"/>
            <w:szCs w:val="28"/>
            <w:lang w:eastAsia="en-US"/>
          </w:rPr>
          <m:t>→</m:t>
        </m:r>
        <m:sSup>
          <m:sSupPr>
            <m:ctrlPr>
              <w:rPr>
                <w:rFonts w:ascii="Cambria Math" w:eastAsia="Calibri" w:hAnsi="Cambria Math"/>
                <w:i/>
                <w:sz w:val="28"/>
                <w:szCs w:val="28"/>
                <w:lang w:val="en-US" w:eastAsia="en-US"/>
              </w:rPr>
            </m:ctrlPr>
          </m:sSupPr>
          <m:e>
            <m:r>
              <m:rPr>
                <m:scr m:val="double-struck"/>
              </m:rPr>
              <w:rPr>
                <w:rFonts w:ascii="Cambria Math" w:eastAsia="Calibri" w:hAnsi="Cambria Math"/>
                <w:sz w:val="28"/>
                <w:szCs w:val="28"/>
                <w:lang w:eastAsia="en-US"/>
              </w:rPr>
              <m:t>R</m:t>
            </m:r>
            <m:ctrlPr>
              <w:rPr>
                <w:rFonts w:ascii="Cambria Math" w:eastAsia="Calibri" w:hAnsi="Cambria Math"/>
                <w:i/>
                <w:sz w:val="28"/>
                <w:szCs w:val="28"/>
                <w:lang w:eastAsia="en-US"/>
              </w:rPr>
            </m:ctrlPr>
          </m:e>
          <m:sup>
            <m:r>
              <w:rPr>
                <w:rFonts w:ascii="Cambria Math" w:eastAsia="Calibri" w:hAnsi="Cambria Math"/>
                <w:sz w:val="28"/>
                <w:szCs w:val="28"/>
                <w:lang w:val="en-US" w:eastAsia="en-US"/>
              </w:rPr>
              <m:t>K</m:t>
            </m:r>
          </m:sup>
        </m:sSup>
      </m:oMath>
      <w:r w:rsidRPr="00AC459E">
        <w:rPr>
          <w:rFonts w:eastAsia="Calibri"/>
          <w:sz w:val="28"/>
          <w:szCs w:val="28"/>
          <w:lang w:eastAsia="en-US"/>
        </w:rPr>
        <w:t xml:space="preserve">, де </w:t>
      </w:r>
      <m:oMath>
        <m:r>
          <w:rPr>
            <w:rFonts w:ascii="Cambria Math" w:eastAsia="Calibri" w:hAnsi="Cambria Math"/>
            <w:sz w:val="28"/>
            <w:szCs w:val="28"/>
            <w:lang w:eastAsia="en-US"/>
          </w:rPr>
          <m:t>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oMath>
      <w:r w:rsidR="0087740F" w:rsidRPr="00AC459E">
        <w:rPr>
          <w:rFonts w:eastAsia="Calibri"/>
          <w:sz w:val="28"/>
          <w:szCs w:val="28"/>
          <w:lang w:eastAsia="en-US"/>
        </w:rPr>
        <w:t>.</w:t>
      </w:r>
      <w:r w:rsidR="0087740F" w:rsidRPr="00323315">
        <w:rPr>
          <w:rFonts w:eastAsia="Calibri"/>
          <w:sz w:val="28"/>
          <w:szCs w:val="28"/>
          <w:lang w:val="ru-RU" w:eastAsia="en-US"/>
        </w:rPr>
        <w:t xml:space="preserve"> </w:t>
      </w:r>
      <w:r w:rsidR="0087740F" w:rsidRPr="00AC459E">
        <w:rPr>
          <w:rFonts w:eastAsia="Calibri"/>
          <w:sz w:val="28"/>
          <w:szCs w:val="28"/>
          <w:lang w:eastAsia="en-US"/>
        </w:rPr>
        <w:t>Ч</w:t>
      </w:r>
      <w:r w:rsidRPr="00AC459E">
        <w:rPr>
          <w:rFonts w:eastAsia="Calibri"/>
          <w:sz w:val="28"/>
          <w:szCs w:val="28"/>
          <w:lang w:eastAsia="en-US"/>
        </w:rPr>
        <w:t xml:space="preserve">асові ряди розглядаються як така реалізація або, </w:t>
      </w:r>
      <w:r w:rsidR="006F39E1" w:rsidRPr="00AC459E">
        <w:rPr>
          <w:rFonts w:eastAsia="Calibri"/>
          <w:sz w:val="28"/>
          <w:szCs w:val="28"/>
          <w:lang w:eastAsia="en-US"/>
        </w:rPr>
        <w:t xml:space="preserve">процес </w:t>
      </w:r>
      <w:r w:rsidRPr="00AC459E">
        <w:rPr>
          <w:rFonts w:eastAsia="Calibri"/>
          <w:sz w:val="28"/>
          <w:szCs w:val="28"/>
          <w:lang w:eastAsia="en-US"/>
        </w:rPr>
        <w:t xml:space="preserve">реалізації, тобто складається, наприклад, зі значень (векторів)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1</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d>
          <m:dPr>
            <m:ctrlPr>
              <w:rPr>
                <w:rFonts w:ascii="Cambria Math" w:eastAsia="Calibri" w:hAnsi="Cambria Math"/>
                <w:i/>
                <w:sz w:val="28"/>
                <w:szCs w:val="28"/>
                <w:lang w:eastAsia="en-US"/>
              </w:rPr>
            </m:ctrlPr>
          </m:dPr>
          <m:e>
            <m:r>
              <w:rPr>
                <w:rFonts w:ascii="Cambria Math" w:eastAsia="Calibri" w:hAnsi="Cambria Math"/>
                <w:sz w:val="28"/>
                <w:szCs w:val="28"/>
                <w:lang w:eastAsia="en-US"/>
              </w:rPr>
              <m:t>ω</m:t>
            </m:r>
          </m:e>
        </m:d>
      </m:oMath>
      <w:r w:rsidRPr="00AC459E">
        <w:rPr>
          <w:rFonts w:eastAsia="Calibri"/>
          <w:sz w:val="28"/>
          <w:szCs w:val="28"/>
          <w:lang w:eastAsia="en-US"/>
        </w:rPr>
        <w:t xml:space="preserve">. Вважається, що основний стохастичний процес генерує (множинні) часові ряди або називається процесом генерації </w:t>
      </w:r>
      <w:r w:rsidR="006F39E1" w:rsidRPr="00AC459E">
        <w:rPr>
          <w:rFonts w:eastAsia="Calibri"/>
          <w:sz w:val="28"/>
          <w:szCs w:val="28"/>
          <w:lang w:eastAsia="en-US"/>
        </w:rPr>
        <w:t xml:space="preserve">часового ряду. </w:t>
      </w:r>
    </w:p>
    <w:p w:rsidR="005F7A73" w:rsidRPr="00323315" w:rsidRDefault="006F39E1" w:rsidP="00AC459E">
      <w:pPr>
        <w:spacing w:line="360" w:lineRule="auto"/>
        <w:ind w:firstLine="709"/>
        <w:rPr>
          <w:rFonts w:eastAsia="Calibri"/>
          <w:sz w:val="28"/>
          <w:szCs w:val="28"/>
          <w:lang w:val="ru-RU" w:eastAsia="en-US"/>
        </w:rPr>
      </w:pPr>
      <w:r w:rsidRPr="00AC459E">
        <w:rPr>
          <w:rFonts w:eastAsia="Calibri"/>
          <w:sz w:val="28"/>
          <w:szCs w:val="28"/>
          <w:lang w:eastAsia="en-US"/>
        </w:rPr>
        <w:lastRenderedPageBreak/>
        <w:t xml:space="preserve">Кількість спостережень, </w:t>
      </w:r>
      <m:oMath>
        <m:r>
          <w:rPr>
            <w:rFonts w:ascii="Cambria Math" w:eastAsia="Calibri" w:hAnsi="Cambria Math"/>
            <w:sz w:val="28"/>
            <w:szCs w:val="28"/>
            <w:lang w:eastAsia="en-US"/>
          </w:rPr>
          <m:t>T</m:t>
        </m:r>
      </m:oMath>
      <w:r w:rsidR="008D0D1E" w:rsidRPr="00AC459E">
        <w:rPr>
          <w:rFonts w:eastAsia="Calibri"/>
          <w:sz w:val="28"/>
          <w:szCs w:val="28"/>
          <w:lang w:eastAsia="en-US"/>
        </w:rPr>
        <w:t>, називається розміром виб</w:t>
      </w:r>
      <w:r w:rsidR="00E16EC5" w:rsidRPr="00AC459E">
        <w:rPr>
          <w:rFonts w:eastAsia="Calibri"/>
          <w:sz w:val="28"/>
          <w:szCs w:val="28"/>
          <w:lang w:eastAsia="en-US"/>
        </w:rPr>
        <w:t>ірки</w:t>
      </w:r>
      <w:r w:rsidRPr="00AC459E">
        <w:rPr>
          <w:rFonts w:eastAsia="Calibri"/>
          <w:sz w:val="28"/>
          <w:szCs w:val="28"/>
          <w:lang w:eastAsia="en-US"/>
        </w:rPr>
        <w:t xml:space="preserve"> або довжиною часового ряду</w:t>
      </w:r>
      <w:r w:rsidR="00447D07" w:rsidRPr="00323315">
        <w:rPr>
          <w:rFonts w:eastAsia="Calibri"/>
          <w:sz w:val="28"/>
          <w:szCs w:val="28"/>
          <w:lang w:val="ru-RU" w:eastAsia="en-US"/>
        </w:rPr>
        <w:t xml:space="preserve"> [2]</w:t>
      </w:r>
      <w:r w:rsidR="008D0D1E" w:rsidRPr="00AC459E">
        <w:rPr>
          <w:rFonts w:eastAsia="Calibri"/>
          <w:sz w:val="28"/>
          <w:szCs w:val="28"/>
          <w:lang w:eastAsia="en-US"/>
        </w:rPr>
        <w:t>.</w:t>
      </w:r>
    </w:p>
    <w:p w:rsidR="00EB3880" w:rsidRPr="00AC459E" w:rsidRDefault="00EB3880" w:rsidP="00AC459E">
      <w:pPr>
        <w:spacing w:line="360" w:lineRule="auto"/>
        <w:ind w:firstLine="709"/>
        <w:rPr>
          <w:rFonts w:eastAsia="Calibri"/>
          <w:sz w:val="28"/>
          <w:szCs w:val="28"/>
          <w:lang w:eastAsia="en-US"/>
        </w:rPr>
      </w:pPr>
    </w:p>
    <w:p w:rsidR="00DB7F7A" w:rsidRPr="00493C36" w:rsidRDefault="007E2BD2" w:rsidP="00493C36">
      <w:pPr>
        <w:pStyle w:val="aa"/>
        <w:numPr>
          <w:ilvl w:val="1"/>
          <w:numId w:val="2"/>
        </w:numPr>
        <w:spacing w:line="360" w:lineRule="auto"/>
        <w:ind w:left="0" w:firstLine="709"/>
        <w:outlineLvl w:val="1"/>
        <w:rPr>
          <w:rFonts w:eastAsia="Calibri"/>
          <w:sz w:val="28"/>
          <w:szCs w:val="28"/>
          <w:lang w:eastAsia="en-US"/>
        </w:rPr>
      </w:pPr>
      <w:bookmarkStart w:id="19" w:name="_Toc11355899"/>
      <w:r w:rsidRPr="00AC459E">
        <w:rPr>
          <w:rFonts w:eastAsia="Calibri"/>
          <w:sz w:val="28"/>
          <w:szCs w:val="28"/>
          <w:lang w:eastAsia="en-US"/>
        </w:rPr>
        <w:t>Математичні методи аналізу числових рядів</w:t>
      </w:r>
      <w:bookmarkEnd w:id="19"/>
    </w:p>
    <w:p w:rsidR="002E7E9D" w:rsidRPr="00AC459E" w:rsidRDefault="002E7E9D" w:rsidP="00F11222">
      <w:pPr>
        <w:pStyle w:val="aa"/>
        <w:numPr>
          <w:ilvl w:val="2"/>
          <w:numId w:val="2"/>
        </w:numPr>
        <w:spacing w:line="360" w:lineRule="auto"/>
        <w:ind w:left="0" w:firstLine="709"/>
        <w:outlineLvl w:val="2"/>
        <w:rPr>
          <w:rFonts w:eastAsia="Calibri"/>
          <w:sz w:val="28"/>
          <w:szCs w:val="28"/>
          <w:lang w:eastAsia="en-US"/>
        </w:rPr>
      </w:pPr>
      <w:bookmarkStart w:id="20" w:name="_Toc11355900"/>
      <w:r w:rsidRPr="00AC459E">
        <w:rPr>
          <w:rFonts w:eastAsia="Calibri"/>
          <w:sz w:val="28"/>
          <w:szCs w:val="28"/>
          <w:lang w:eastAsia="en-US"/>
        </w:rPr>
        <w:t>Перевірка на стаціонарність</w:t>
      </w:r>
      <w:bookmarkEnd w:id="20"/>
    </w:p>
    <w:p w:rsidR="00C104FC" w:rsidRPr="00AC459E" w:rsidRDefault="00C104FC" w:rsidP="00AC459E">
      <w:pPr>
        <w:spacing w:line="360" w:lineRule="auto"/>
        <w:ind w:firstLine="709"/>
        <w:rPr>
          <w:rFonts w:eastAsia="Calibri"/>
          <w:sz w:val="28"/>
          <w:szCs w:val="28"/>
          <w:lang w:eastAsia="en-US"/>
        </w:rPr>
      </w:pPr>
    </w:p>
    <w:p w:rsidR="00CB6698" w:rsidRPr="00323315" w:rsidRDefault="00CB6698" w:rsidP="00AC459E">
      <w:pPr>
        <w:spacing w:line="360" w:lineRule="auto"/>
        <w:ind w:firstLine="709"/>
        <w:rPr>
          <w:rFonts w:eastAsia="Calibri"/>
          <w:sz w:val="28"/>
          <w:szCs w:val="28"/>
          <w:lang w:val="ru-RU" w:eastAsia="en-US"/>
        </w:rPr>
      </w:pPr>
      <w:r w:rsidRPr="00AC459E">
        <w:rPr>
          <w:rFonts w:eastAsia="Calibri"/>
          <w:sz w:val="28"/>
          <w:szCs w:val="28"/>
          <w:lang w:eastAsia="en-US"/>
        </w:rPr>
        <w:t>Стаціонарний процес є стохастичним процесом, спільний розподіл ймовірностей якого не змінюється при зміщенні у часі або просторі. Для стаціонарного процесу, середнє і дисперсія, якщо вони існують, не змінюються з часом або положенням</w:t>
      </w:r>
      <w:r w:rsidR="00447D07" w:rsidRPr="00323315">
        <w:rPr>
          <w:rFonts w:eastAsia="Calibri"/>
          <w:sz w:val="28"/>
          <w:szCs w:val="28"/>
          <w:lang w:val="ru-RU" w:eastAsia="en-US"/>
        </w:rPr>
        <w:t xml:space="preserve"> [4]</w:t>
      </w:r>
      <w:r w:rsidRPr="00AC459E">
        <w:rPr>
          <w:rFonts w:eastAsia="Calibri"/>
          <w:sz w:val="28"/>
          <w:szCs w:val="28"/>
          <w:lang w:eastAsia="en-US"/>
        </w:rPr>
        <w:t>.</w:t>
      </w:r>
    </w:p>
    <w:p w:rsidR="0026504B" w:rsidRPr="00AC459E" w:rsidRDefault="0026504B" w:rsidP="00AC459E">
      <w:pPr>
        <w:spacing w:line="360" w:lineRule="auto"/>
        <w:ind w:firstLine="709"/>
        <w:rPr>
          <w:rFonts w:eastAsia="Calibri"/>
          <w:sz w:val="28"/>
          <w:szCs w:val="28"/>
          <w:lang w:eastAsia="en-US"/>
        </w:rPr>
      </w:pPr>
      <w:r w:rsidRPr="00AC459E">
        <w:rPr>
          <w:rFonts w:eastAsia="Calibri"/>
          <w:sz w:val="28"/>
          <w:szCs w:val="28"/>
          <w:lang w:eastAsia="en-US"/>
        </w:rPr>
        <w:t>Чому стаціонарність так важлива? За стаціонарним рядом просто будувати прогноз, так як ми вважаємо, що його майбутні статистичні характеристики не будуть відрізнятися від спостережуваних поточних.</w:t>
      </w:r>
    </w:p>
    <w:p w:rsidR="0072305A" w:rsidRPr="00AC459E" w:rsidRDefault="00CB6698" w:rsidP="00AC459E">
      <w:pPr>
        <w:spacing w:line="360" w:lineRule="auto"/>
        <w:ind w:firstLine="709"/>
        <w:rPr>
          <w:rFonts w:eastAsia="Calibri"/>
          <w:sz w:val="28"/>
          <w:szCs w:val="28"/>
          <w:lang w:eastAsia="en-US"/>
        </w:rPr>
      </w:pPr>
      <w:r w:rsidRPr="00AC459E">
        <w:rPr>
          <w:rFonts w:eastAsia="Calibri"/>
          <w:sz w:val="28"/>
          <w:szCs w:val="28"/>
          <w:lang w:eastAsia="en-US"/>
        </w:rPr>
        <w:t xml:space="preserve">Стаціонарність є ключовим поняттям у аналізі часових рядів, оскільки дозволяє розвивати потужні методи моделювання та прогнозування. </w:t>
      </w:r>
    </w:p>
    <w:p w:rsidR="00CB6698" w:rsidRPr="00AC459E" w:rsidRDefault="00CB6698" w:rsidP="00AC459E">
      <w:pPr>
        <w:spacing w:line="360" w:lineRule="auto"/>
        <w:ind w:firstLine="709"/>
        <w:rPr>
          <w:rFonts w:eastAsia="Calibri"/>
          <w:sz w:val="28"/>
          <w:szCs w:val="28"/>
          <w:lang w:eastAsia="en-US"/>
        </w:rPr>
      </w:pPr>
      <w:r w:rsidRPr="00AC459E">
        <w:rPr>
          <w:rFonts w:eastAsia="Calibri"/>
          <w:sz w:val="28"/>
          <w:szCs w:val="28"/>
          <w:lang w:eastAsia="en-US"/>
        </w:rPr>
        <w:t>Часові ряди - це набір даних, впорядкованих в часі, які зазвичай записуються в рі</w:t>
      </w:r>
      <w:r w:rsidR="003D4BDB" w:rsidRPr="00AC459E">
        <w:rPr>
          <w:rFonts w:eastAsia="Calibri"/>
          <w:sz w:val="28"/>
          <w:szCs w:val="28"/>
          <w:lang w:eastAsia="en-US"/>
        </w:rPr>
        <w:t>в</w:t>
      </w:r>
      <w:r w:rsidRPr="00AC459E">
        <w:rPr>
          <w:rFonts w:eastAsia="Calibri"/>
          <w:sz w:val="28"/>
          <w:szCs w:val="28"/>
          <w:lang w:eastAsia="en-US"/>
        </w:rPr>
        <w:t xml:space="preserve">номірні інтервали часу. У теорії ймовірностей часовий ряд являє собою набір випадкової величини </w:t>
      </w:r>
      <m:oMath>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,t≥0</m:t>
            </m:r>
          </m:e>
        </m:d>
      </m:oMath>
      <w:r w:rsidRPr="00323315">
        <w:rPr>
          <w:rFonts w:eastAsia="Calibri"/>
          <w:sz w:val="28"/>
          <w:szCs w:val="28"/>
          <w:lang w:val="ru-RU" w:eastAsia="en-US"/>
        </w:rPr>
        <w:t xml:space="preserve"> ,</w:t>
      </w:r>
      <w:r w:rsidRPr="00AC459E">
        <w:rPr>
          <w:rFonts w:eastAsia="Calibri"/>
          <w:sz w:val="28"/>
          <w:szCs w:val="28"/>
          <w:lang w:eastAsia="en-US"/>
        </w:rPr>
        <w:t xml:space="preserve"> індексованих за часом.</w:t>
      </w:r>
    </w:p>
    <w:p w:rsidR="00CB6698" w:rsidRPr="00AC459E" w:rsidRDefault="00CB6698" w:rsidP="00AC459E">
      <w:pPr>
        <w:spacing w:line="360" w:lineRule="auto"/>
        <w:ind w:firstLine="709"/>
        <w:rPr>
          <w:rFonts w:eastAsia="Calibri"/>
          <w:sz w:val="28"/>
          <w:szCs w:val="28"/>
          <w:lang w:eastAsia="en-US"/>
        </w:rPr>
      </w:pPr>
      <w:r w:rsidRPr="00AC459E">
        <w:rPr>
          <w:rFonts w:eastAsia="Calibri"/>
          <w:sz w:val="28"/>
          <w:szCs w:val="28"/>
          <w:lang w:eastAsia="en-US"/>
        </w:rPr>
        <w:t>Однією з основних особливостей часових рядів є взаємозалежність спостережень у часі. Цю взаємозалежність необхідно враховувати у моделюванні даних часових рядів для поліпшення часової поведінки та прогнозування майбутнього моменту. Таким чином, стаціонарність використовується як інструмент аналізу часових рядів, коли нестандартні дані часто трансформуються в стаціонарні.</w:t>
      </w:r>
    </w:p>
    <w:p w:rsidR="003D4BDB" w:rsidRPr="00AC459E" w:rsidRDefault="003D4BDB" w:rsidP="00AC459E">
      <w:pPr>
        <w:spacing w:line="360" w:lineRule="auto"/>
        <w:ind w:firstLine="709"/>
        <w:rPr>
          <w:rFonts w:eastAsia="Calibri"/>
          <w:sz w:val="28"/>
          <w:szCs w:val="28"/>
          <w:lang w:eastAsia="en-US"/>
        </w:rPr>
      </w:pPr>
      <w:r w:rsidRPr="00AC459E">
        <w:rPr>
          <w:rFonts w:eastAsia="Calibri"/>
          <w:sz w:val="28"/>
          <w:szCs w:val="28"/>
          <w:lang w:eastAsia="en-US"/>
        </w:rPr>
        <w:t>Функція математичного сподівання визначається як</w:t>
      </w:r>
    </w:p>
    <w:p w:rsidR="0094648F" w:rsidRPr="00AC459E" w:rsidRDefault="0094648F" w:rsidP="00AC459E">
      <w:pPr>
        <w:spacing w:line="360" w:lineRule="auto"/>
        <w:ind w:firstLine="709"/>
        <w:rPr>
          <w:rFonts w:eastAsia="Calibri"/>
          <w:sz w:val="28"/>
          <w:szCs w:val="28"/>
          <w:lang w:eastAsia="en-US"/>
        </w:rPr>
      </w:pPr>
    </w:p>
    <w:p w:rsidR="003D4BDB" w:rsidRPr="00AC459E" w:rsidRDefault="003D4BDB"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m</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d>
          <m:r>
            <w:rPr>
              <w:rFonts w:ascii="Cambria Math" w:eastAsia="Calibri" w:hAnsi="Cambria Math"/>
              <w:sz w:val="28"/>
              <w:szCs w:val="28"/>
              <w:lang w:eastAsia="en-US"/>
            </w:rPr>
            <m:t>,</m:t>
          </m:r>
        </m:oMath>
      </m:oMathPara>
    </w:p>
    <w:p w:rsidR="0094648F" w:rsidRPr="00AC459E" w:rsidRDefault="0094648F" w:rsidP="00AC459E">
      <w:pPr>
        <w:spacing w:line="360" w:lineRule="auto"/>
        <w:ind w:firstLine="709"/>
        <w:rPr>
          <w:rFonts w:eastAsia="Calibri"/>
          <w:sz w:val="28"/>
          <w:szCs w:val="28"/>
          <w:lang w:eastAsia="en-US"/>
        </w:rPr>
      </w:pPr>
    </w:p>
    <w:p w:rsidR="003D4BDB" w:rsidRPr="00AC459E" w:rsidRDefault="003D4BDB" w:rsidP="00F11222">
      <w:pPr>
        <w:spacing w:line="360" w:lineRule="auto"/>
        <w:ind w:firstLine="0"/>
        <w:rPr>
          <w:rFonts w:eastAsia="Calibri"/>
          <w:sz w:val="28"/>
          <w:szCs w:val="28"/>
          <w:lang w:eastAsia="en-US"/>
        </w:rPr>
      </w:pPr>
      <w:r w:rsidRPr="00AC459E">
        <w:rPr>
          <w:rFonts w:eastAsia="Calibri"/>
          <w:sz w:val="28"/>
          <w:szCs w:val="28"/>
          <w:lang w:eastAsia="en-US"/>
        </w:rPr>
        <w:t xml:space="preserve">де </w:t>
      </w:r>
      <w:r w:rsidR="00F11222">
        <w:rPr>
          <w:rFonts w:eastAsia="Calibri"/>
          <w:sz w:val="28"/>
          <w:szCs w:val="28"/>
          <w:lang w:eastAsia="en-US"/>
        </w:rPr>
        <w:tab/>
      </w:r>
      <m:oMath>
        <m:r>
          <w:rPr>
            <w:rFonts w:ascii="Cambria Math" w:eastAsia="Calibri" w:hAnsi="Cambria Math"/>
            <w:sz w:val="28"/>
            <w:szCs w:val="28"/>
            <w:lang w:eastAsia="en-US"/>
          </w:rPr>
          <m:t>t</m:t>
        </m:r>
      </m:oMath>
      <w:r w:rsidRPr="00AC459E">
        <w:rPr>
          <w:rFonts w:eastAsia="Calibri"/>
          <w:sz w:val="28"/>
          <w:szCs w:val="28"/>
          <w:lang w:eastAsia="en-US"/>
        </w:rPr>
        <w:t xml:space="preserve"> – час, яка може бути або не бути залежною від </w:t>
      </w:r>
      <m:oMath>
        <m:r>
          <w:rPr>
            <w:rFonts w:ascii="Cambria Math" w:eastAsia="Calibri" w:hAnsi="Cambria Math"/>
            <w:sz w:val="28"/>
            <w:szCs w:val="28"/>
            <w:lang w:eastAsia="en-US"/>
          </w:rPr>
          <m:t>t</m:t>
        </m:r>
      </m:oMath>
      <w:r w:rsidRPr="00AC459E">
        <w:rPr>
          <w:rFonts w:eastAsia="Calibri"/>
          <w:sz w:val="28"/>
          <w:szCs w:val="28"/>
          <w:lang w:eastAsia="en-US"/>
        </w:rPr>
        <w:t>.</w:t>
      </w:r>
    </w:p>
    <w:p w:rsidR="003D4BDB" w:rsidRPr="00AC459E" w:rsidRDefault="003D4BDB"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 xml:space="preserve">Стохастичний процес називається процесом другого порядку, якщо момент другого порядку є кінцевим для всіх </w:t>
      </w:r>
      <m:oMath>
        <m:r>
          <w:rPr>
            <w:rFonts w:ascii="Cambria Math" w:eastAsia="Calibri" w:hAnsi="Cambria Math"/>
            <w:sz w:val="28"/>
            <w:szCs w:val="28"/>
            <w:lang w:eastAsia="en-US"/>
          </w:rPr>
          <m:t>t</m:t>
        </m:r>
      </m:oMath>
      <w:r w:rsidRPr="00AC459E">
        <w:rPr>
          <w:rFonts w:eastAsia="Calibri"/>
          <w:sz w:val="28"/>
          <w:szCs w:val="28"/>
          <w:lang w:eastAsia="en-US"/>
        </w:rPr>
        <w:t>, тобто</w:t>
      </w:r>
    </w:p>
    <w:p w:rsidR="0094648F" w:rsidRPr="00AC459E" w:rsidRDefault="0094648F" w:rsidP="00AC459E">
      <w:pPr>
        <w:spacing w:line="360" w:lineRule="auto"/>
        <w:ind w:firstLine="709"/>
        <w:rPr>
          <w:rFonts w:eastAsia="Calibri"/>
          <w:sz w:val="28"/>
          <w:szCs w:val="28"/>
          <w:lang w:eastAsia="en-US"/>
        </w:rPr>
      </w:pPr>
    </w:p>
    <w:p w:rsidR="003D4BDB" w:rsidRPr="00AC459E" w:rsidRDefault="003D4BDB"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X</m:t>
                  </m:r>
                </m:e>
                <m:sup>
                  <m:r>
                    <w:rPr>
                      <w:rFonts w:ascii="Cambria Math" w:eastAsia="Calibri" w:hAnsi="Cambria Math"/>
                      <w:sz w:val="28"/>
                      <w:szCs w:val="28"/>
                      <w:lang w:eastAsia="en-US"/>
                    </w:rPr>
                    <m:t>2</m:t>
                  </m:r>
                </m:sup>
              </m:sSup>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d>
          <m:r>
            <w:rPr>
              <w:rFonts w:ascii="Cambria Math" w:eastAsia="Calibri" w:hAnsi="Cambria Math"/>
              <w:sz w:val="28"/>
              <w:szCs w:val="28"/>
              <w:lang w:eastAsia="en-US"/>
            </w:rPr>
            <m:t>&lt;∞,</m:t>
          </m:r>
        </m:oMath>
      </m:oMathPara>
    </w:p>
    <w:p w:rsidR="0094648F" w:rsidRPr="00AC459E" w:rsidRDefault="0094648F" w:rsidP="00AC459E">
      <w:pPr>
        <w:spacing w:line="360" w:lineRule="auto"/>
        <w:ind w:firstLine="709"/>
        <w:rPr>
          <w:rFonts w:eastAsia="Calibri"/>
          <w:sz w:val="28"/>
          <w:szCs w:val="28"/>
          <w:lang w:eastAsia="en-US"/>
        </w:rPr>
      </w:pPr>
    </w:p>
    <w:p w:rsidR="003D4BDB" w:rsidRPr="00AC459E" w:rsidRDefault="003D4BDB" w:rsidP="00F11222">
      <w:pPr>
        <w:spacing w:line="360" w:lineRule="auto"/>
        <w:ind w:firstLine="0"/>
        <w:rPr>
          <w:rFonts w:eastAsia="Calibri"/>
          <w:sz w:val="28"/>
          <w:szCs w:val="28"/>
          <w:lang w:eastAsia="en-US"/>
        </w:rPr>
      </w:pPr>
      <w:r w:rsidRPr="00AC459E">
        <w:rPr>
          <w:rFonts w:eastAsia="Calibri"/>
          <w:sz w:val="28"/>
          <w:szCs w:val="28"/>
          <w:lang w:eastAsia="en-US"/>
        </w:rPr>
        <w:t xml:space="preserve">де </w:t>
      </w:r>
      <w:r w:rsidR="00F11222">
        <w:rPr>
          <w:rFonts w:eastAsia="Calibri"/>
          <w:sz w:val="28"/>
          <w:szCs w:val="28"/>
          <w:lang w:eastAsia="en-US"/>
        </w:rPr>
        <w:tab/>
      </w:r>
      <m:oMath>
        <m:r>
          <w:rPr>
            <w:rFonts w:ascii="Cambria Math" w:eastAsia="Calibri" w:hAnsi="Cambria Math"/>
            <w:sz w:val="28"/>
            <w:szCs w:val="28"/>
            <w:lang w:eastAsia="en-US"/>
          </w:rPr>
          <m:t>t</m:t>
        </m:r>
      </m:oMath>
      <w:r w:rsidRPr="00AC459E">
        <w:rPr>
          <w:rFonts w:eastAsia="Calibri"/>
          <w:sz w:val="28"/>
          <w:szCs w:val="28"/>
          <w:lang w:eastAsia="en-US"/>
        </w:rPr>
        <w:t xml:space="preserve"> – час.</w:t>
      </w:r>
    </w:p>
    <w:p w:rsidR="003D4BDB" w:rsidRPr="00AC459E" w:rsidRDefault="003D4BDB" w:rsidP="00AC459E">
      <w:pPr>
        <w:spacing w:line="360" w:lineRule="auto"/>
        <w:ind w:firstLine="709"/>
        <w:rPr>
          <w:rFonts w:eastAsia="Calibri"/>
          <w:sz w:val="28"/>
          <w:szCs w:val="28"/>
          <w:lang w:eastAsia="en-US"/>
        </w:rPr>
      </w:pPr>
      <w:r w:rsidRPr="00AC459E">
        <w:rPr>
          <w:rFonts w:eastAsia="Calibri"/>
          <w:sz w:val="28"/>
          <w:szCs w:val="28"/>
          <w:lang w:eastAsia="en-US"/>
        </w:rPr>
        <w:t xml:space="preserve">Коваріаційна функція позначається як </w:t>
      </w:r>
      <m:oMath>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s,t</m:t>
            </m:r>
          </m:e>
        </m:d>
      </m:oMath>
      <w:r w:rsidRPr="00AC459E">
        <w:rPr>
          <w:rFonts w:eastAsia="Calibri"/>
          <w:sz w:val="28"/>
          <w:szCs w:val="28"/>
          <w:lang w:eastAsia="en-US"/>
        </w:rPr>
        <w:t>, задається виразом:</w:t>
      </w:r>
    </w:p>
    <w:p w:rsidR="0094648F" w:rsidRPr="00AC459E" w:rsidRDefault="0094648F" w:rsidP="00AC459E">
      <w:pPr>
        <w:spacing w:line="360" w:lineRule="auto"/>
        <w:ind w:firstLine="709"/>
        <w:rPr>
          <w:rFonts w:eastAsia="Calibri"/>
          <w:sz w:val="28"/>
          <w:szCs w:val="28"/>
          <w:lang w:eastAsia="en-US"/>
        </w:rPr>
      </w:pPr>
    </w:p>
    <w:p w:rsidR="003D4BDB" w:rsidRPr="00AC459E" w:rsidRDefault="003D4BDB"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s,t</m:t>
              </m:r>
            </m:e>
          </m:d>
          <m:r>
            <w:rPr>
              <w:rFonts w:ascii="Cambria Math" w:eastAsia="Calibri" w:hAnsi="Cambria Math"/>
              <w:sz w:val="28"/>
              <w:szCs w:val="28"/>
              <w:lang w:eastAsia="en-US"/>
            </w:rPr>
            <m:t>=cov</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d>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d>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m:t>
                  </m:r>
                </m:e>
              </m:d>
            </m:e>
          </m:d>
          <m:r>
            <w:rPr>
              <w:rFonts w:ascii="Cambria Math" w:eastAsia="Calibri" w:hAnsi="Cambria Math"/>
              <w:sz w:val="28"/>
              <w:szCs w:val="28"/>
              <w:lang w:eastAsia="en-US"/>
            </w:rPr>
            <m:t>E</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e>
          </m:d>
        </m:oMath>
      </m:oMathPara>
    </w:p>
    <w:p w:rsidR="0094648F" w:rsidRPr="00AC459E" w:rsidRDefault="0094648F" w:rsidP="00AC459E">
      <w:pPr>
        <w:spacing w:line="360" w:lineRule="auto"/>
        <w:ind w:firstLine="709"/>
        <w:rPr>
          <w:rFonts w:eastAsia="Calibri"/>
          <w:sz w:val="28"/>
          <w:szCs w:val="28"/>
          <w:lang w:eastAsia="en-US"/>
        </w:rPr>
      </w:pPr>
    </w:p>
    <w:p w:rsidR="00DD61F7" w:rsidRPr="00AC459E" w:rsidRDefault="003D4BDB" w:rsidP="00AC459E">
      <w:pPr>
        <w:spacing w:line="360" w:lineRule="auto"/>
        <w:ind w:firstLine="709"/>
        <w:rPr>
          <w:rFonts w:eastAsia="Calibri"/>
          <w:sz w:val="28"/>
          <w:szCs w:val="28"/>
          <w:lang w:val="ru-RU" w:eastAsia="en-US"/>
        </w:rPr>
      </w:pPr>
      <w:r w:rsidRPr="00AC459E">
        <w:rPr>
          <w:rFonts w:eastAsia="Calibri"/>
          <w:sz w:val="28"/>
          <w:szCs w:val="28"/>
          <w:lang w:eastAsia="en-US"/>
        </w:rPr>
        <w:t>Стохастичний процес повинен бути процесом другого порядку для існування коваріаційної функції</w:t>
      </w:r>
      <w:r w:rsidRPr="00AC459E">
        <w:rPr>
          <w:rFonts w:eastAsia="Calibri"/>
          <w:sz w:val="28"/>
          <w:szCs w:val="28"/>
          <w:lang w:val="ru-RU" w:eastAsia="en-US"/>
        </w:rPr>
        <w:t>.</w:t>
      </w:r>
    </w:p>
    <w:p w:rsidR="00C104FC" w:rsidRPr="00AC459E" w:rsidRDefault="003D4BDB" w:rsidP="00AC459E">
      <w:pPr>
        <w:spacing w:line="360" w:lineRule="auto"/>
        <w:ind w:firstLine="709"/>
        <w:rPr>
          <w:rFonts w:eastAsia="Calibri"/>
          <w:sz w:val="28"/>
          <w:szCs w:val="28"/>
          <w:lang w:eastAsia="en-US"/>
        </w:rPr>
      </w:pPr>
      <w:r w:rsidRPr="00AC459E">
        <w:rPr>
          <w:rFonts w:eastAsia="Calibri"/>
          <w:sz w:val="28"/>
          <w:szCs w:val="28"/>
          <w:lang w:eastAsia="en-US"/>
        </w:rPr>
        <w:t>Функція коваріації задовольняє наступні властивості:</w:t>
      </w:r>
    </w:p>
    <w:p w:rsidR="0094648F" w:rsidRPr="00AC459E" w:rsidRDefault="0094648F" w:rsidP="00AC459E">
      <w:pPr>
        <w:spacing w:line="360" w:lineRule="auto"/>
        <w:ind w:firstLine="709"/>
        <w:rPr>
          <w:rFonts w:eastAsia="Calibri"/>
          <w:sz w:val="28"/>
          <w:szCs w:val="28"/>
          <w:lang w:val="ru-RU" w:eastAsia="en-US"/>
        </w:rPr>
      </w:pPr>
    </w:p>
    <w:p w:rsidR="0094648F" w:rsidRPr="00962792" w:rsidRDefault="007344D2" w:rsidP="00962792">
      <w:pPr>
        <w:pStyle w:val="aa"/>
        <w:numPr>
          <w:ilvl w:val="0"/>
          <w:numId w:val="5"/>
        </w:numPr>
        <w:spacing w:line="360" w:lineRule="auto"/>
        <w:ind w:left="0" w:firstLine="709"/>
        <w:rPr>
          <w:rFonts w:eastAsia="Calibri"/>
          <w:sz w:val="28"/>
          <w:szCs w:val="28"/>
          <w:lang w:eastAsia="en-US"/>
        </w:rPr>
      </w:pPr>
      <m:oMath>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s,t</m:t>
            </m:r>
          </m:e>
        </m:d>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t,s</m:t>
            </m:r>
          </m:e>
        </m:d>
        <m:r>
          <w:rPr>
            <w:rFonts w:ascii="Cambria Math" w:eastAsia="Calibri" w:hAnsi="Cambria Math"/>
            <w:sz w:val="28"/>
            <w:szCs w:val="28"/>
            <w:lang w:eastAsia="en-US"/>
          </w:rPr>
          <m:t xml:space="preserve"> ∀ t,s∈T</m:t>
        </m:r>
      </m:oMath>
    </w:p>
    <w:p w:rsidR="007344D2" w:rsidRPr="00AC459E" w:rsidRDefault="007344D2" w:rsidP="00493C36">
      <w:pPr>
        <w:pStyle w:val="aa"/>
        <w:numPr>
          <w:ilvl w:val="0"/>
          <w:numId w:val="5"/>
        </w:numPr>
        <w:spacing w:line="360" w:lineRule="auto"/>
        <w:ind w:left="0" w:firstLine="709"/>
        <w:rPr>
          <w:rFonts w:eastAsia="Calibri"/>
          <w:sz w:val="28"/>
          <w:szCs w:val="28"/>
          <w:lang w:eastAsia="en-US"/>
        </w:rPr>
      </w:pPr>
      <w:r w:rsidRPr="00AC459E">
        <w:rPr>
          <w:rFonts w:eastAsia="Calibri"/>
          <w:sz w:val="28"/>
          <w:szCs w:val="28"/>
          <w:lang w:eastAsia="en-US"/>
        </w:rPr>
        <w:t>Задовольняє нерівність Шварца:</w:t>
      </w:r>
    </w:p>
    <w:p w:rsidR="0094648F" w:rsidRPr="00AC459E" w:rsidRDefault="0094648F" w:rsidP="00AC459E">
      <w:pPr>
        <w:pStyle w:val="aa"/>
        <w:spacing w:line="360" w:lineRule="auto"/>
        <w:ind w:left="927" w:firstLine="709"/>
        <w:rPr>
          <w:rFonts w:eastAsia="Calibri"/>
          <w:sz w:val="28"/>
          <w:szCs w:val="28"/>
          <w:lang w:eastAsia="en-US"/>
        </w:rPr>
      </w:pPr>
    </w:p>
    <w:p w:rsidR="007344D2" w:rsidRPr="00AC459E" w:rsidRDefault="007344D2" w:rsidP="00AC459E">
      <w:pPr>
        <w:pStyle w:val="aa"/>
        <w:spacing w:line="360" w:lineRule="auto"/>
        <w:ind w:left="927" w:firstLine="709"/>
        <w:rPr>
          <w:rFonts w:eastAsia="Calibri"/>
          <w:sz w:val="28"/>
          <w:szCs w:val="28"/>
          <w:lang w:eastAsia="en-US"/>
        </w:rPr>
      </w:pPr>
      <m:oMathPara>
        <m:oMath>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s,t</m:t>
              </m:r>
            </m:e>
          </m:d>
          <m:r>
            <w:rPr>
              <w:rFonts w:ascii="Cambria Math" w:eastAsia="Calibri" w:hAnsi="Cambria Math"/>
              <w:sz w:val="28"/>
              <w:szCs w:val="28"/>
              <w:lang w:eastAsia="en-US"/>
            </w:rPr>
            <m:t>≤</m:t>
          </m:r>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s,s</m:t>
                  </m:r>
                </m:e>
              </m:d>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t,t</m:t>
                  </m:r>
                </m:e>
              </m:d>
            </m:e>
          </m:rad>
        </m:oMath>
      </m:oMathPara>
    </w:p>
    <w:p w:rsidR="0094648F" w:rsidRPr="00AC459E" w:rsidRDefault="0094648F" w:rsidP="00AC459E">
      <w:pPr>
        <w:pStyle w:val="aa"/>
        <w:spacing w:line="360" w:lineRule="auto"/>
        <w:ind w:left="927" w:firstLine="709"/>
        <w:rPr>
          <w:rFonts w:eastAsia="Calibri"/>
          <w:sz w:val="28"/>
          <w:szCs w:val="28"/>
          <w:lang w:eastAsia="en-US"/>
        </w:rPr>
      </w:pPr>
    </w:p>
    <w:p w:rsidR="007344D2" w:rsidRPr="00AC459E" w:rsidRDefault="007344D2" w:rsidP="00493C36">
      <w:pPr>
        <w:pStyle w:val="aa"/>
        <w:numPr>
          <w:ilvl w:val="0"/>
          <w:numId w:val="5"/>
        </w:numPr>
        <w:spacing w:line="360" w:lineRule="auto"/>
        <w:ind w:left="0" w:firstLine="709"/>
        <w:rPr>
          <w:rFonts w:eastAsia="Calibri"/>
          <w:sz w:val="28"/>
          <w:szCs w:val="28"/>
          <w:lang w:eastAsia="en-US"/>
        </w:rPr>
      </w:pPr>
      <w:r w:rsidRPr="00AC459E">
        <w:rPr>
          <w:rFonts w:eastAsia="Calibri"/>
          <w:sz w:val="28"/>
          <w:szCs w:val="28"/>
          <w:lang w:eastAsia="en-US"/>
        </w:rPr>
        <w:t xml:space="preserve">Невід’ємно визначена, тобто для множин дійсних чисел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r>
          <m:rPr>
            <m:sty m:val="p"/>
          </m:rP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2</m:t>
            </m:r>
          </m:sub>
        </m:sSub>
        <m:r>
          <w:rPr>
            <w:rFonts w:ascii="Cambria Math" w:eastAsia="Calibri" w:hAnsi="Cambria Math"/>
            <w:sz w:val="28"/>
            <w:szCs w:val="28"/>
            <w:lang w:eastAsia="en-US"/>
          </w:rPr>
          <m:t>,… ,</m:t>
        </m:r>
        <m:r>
          <m:rPr>
            <m:sty m:val="p"/>
          </m:rP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n</m:t>
            </m:r>
          </m:sub>
        </m:sSub>
      </m:oMath>
      <w:r w:rsidRPr="00AC459E">
        <w:rPr>
          <w:rFonts w:eastAsia="Calibri"/>
          <w:sz w:val="28"/>
          <w:szCs w:val="28"/>
          <w:lang w:eastAsia="en-US"/>
        </w:rPr>
        <w:t xml:space="preserve"> і </w:t>
      </w:r>
      <m:oMath>
        <m:r>
          <m:rPr>
            <m:sty m:val="p"/>
          </m:rPr>
          <w:rPr>
            <w:rFonts w:ascii="Cambria Math" w:eastAsia="Calibri" w:hAnsi="Cambria Math"/>
            <w:sz w:val="28"/>
            <w:szCs w:val="28"/>
            <w:lang w:eastAsia="en-US"/>
          </w:rPr>
          <m:t xml:space="preserve">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i</m:t>
            </m:r>
          </m:sub>
        </m:sSub>
        <m:r>
          <w:rPr>
            <w:rFonts w:ascii="Cambria Math" w:eastAsia="Calibri" w:hAnsi="Cambria Math"/>
            <w:sz w:val="28"/>
            <w:szCs w:val="28"/>
            <w:lang w:eastAsia="en-US"/>
          </w:rPr>
          <m:t>∈T</m:t>
        </m:r>
      </m:oMath>
      <w:r w:rsidRPr="00AC459E">
        <w:rPr>
          <w:rFonts w:eastAsia="Calibri"/>
          <w:sz w:val="28"/>
          <w:szCs w:val="28"/>
          <w:lang w:eastAsia="en-US"/>
        </w:rPr>
        <w:t>:</w:t>
      </w:r>
    </w:p>
    <w:p w:rsidR="0094648F" w:rsidRPr="00AC459E" w:rsidRDefault="0094648F" w:rsidP="00AC459E">
      <w:pPr>
        <w:pStyle w:val="aa"/>
        <w:spacing w:line="360" w:lineRule="auto"/>
        <w:ind w:left="927" w:firstLine="709"/>
        <w:rPr>
          <w:rFonts w:eastAsia="Calibri"/>
          <w:sz w:val="28"/>
          <w:szCs w:val="28"/>
          <w:lang w:eastAsia="en-US"/>
        </w:rPr>
      </w:pPr>
    </w:p>
    <w:p w:rsidR="007344D2" w:rsidRPr="00AC459E" w:rsidRDefault="0019609B" w:rsidP="00AC459E">
      <w:pPr>
        <w:pStyle w:val="aa"/>
        <w:spacing w:line="360" w:lineRule="auto"/>
        <w:ind w:left="927" w:firstLine="709"/>
        <w:rPr>
          <w:rFonts w:eastAsia="Calibri"/>
          <w:sz w:val="28"/>
          <w:szCs w:val="28"/>
          <w:lang w:eastAsia="en-US"/>
        </w:rPr>
      </w:pPr>
      <m:oMathPara>
        <m:oMath>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j=1</m:t>
              </m:r>
            </m:sub>
            <m:sup>
              <m:r>
                <w:rPr>
                  <w:rFonts w:ascii="Cambria Math" w:eastAsia="Calibri" w:hAnsi="Cambria Math"/>
                  <w:sz w:val="28"/>
                  <w:szCs w:val="28"/>
                  <w:lang w:eastAsia="en-US"/>
                </w:rPr>
                <m:t>n</m:t>
              </m:r>
            </m:sup>
            <m:e>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k=1</m:t>
                  </m:r>
                </m:sub>
                <m:sup>
                  <m:r>
                    <w:rPr>
                      <w:rFonts w:ascii="Cambria Math" w:eastAsia="Calibri" w:hAnsi="Cambria Math"/>
                      <w:sz w:val="28"/>
                      <w:szCs w:val="28"/>
                      <w:lang w:eastAsia="en-US"/>
                    </w:rPr>
                    <m:t>n</m:t>
                  </m:r>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j</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k</m:t>
                      </m:r>
                    </m:sub>
                  </m:sSub>
                  <m:r>
                    <w:rPr>
                      <w:rFonts w:ascii="Cambria Math" w:eastAsia="Calibri" w:hAnsi="Cambria Math"/>
                      <w:sz w:val="28"/>
                      <w:szCs w:val="28"/>
                      <w:lang w:eastAsia="en-US"/>
                    </w:rPr>
                    <m:t>C</m:t>
                  </m:r>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j</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k</m:t>
                          </m:r>
                        </m:sub>
                      </m:sSub>
                    </m:e>
                  </m:d>
                </m:e>
              </m:nary>
              <m:r>
                <w:rPr>
                  <w:rFonts w:ascii="Cambria Math" w:eastAsia="Calibri" w:hAnsi="Cambria Math"/>
                  <w:sz w:val="28"/>
                  <w:szCs w:val="28"/>
                  <w:lang w:eastAsia="en-US"/>
                </w:rPr>
                <m:t>=E</m:t>
              </m:r>
              <m:d>
                <m:dPr>
                  <m:begChr m:val="["/>
                  <m:endChr m:val="]"/>
                  <m:ctrlPr>
                    <w:rPr>
                      <w:rFonts w:ascii="Cambria Math" w:eastAsia="Calibri" w:hAnsi="Cambria Math"/>
                      <w:i/>
                      <w:sz w:val="28"/>
                      <w:szCs w:val="28"/>
                      <w:lang w:eastAsia="en-US"/>
                    </w:rPr>
                  </m:ctrlPr>
                </m:dPr>
                <m:e>
                  <m:nary>
                    <m:naryPr>
                      <m:chr m:val="∑"/>
                      <m:limLoc m:val="undOvr"/>
                      <m:subHide m:val="1"/>
                      <m:supHide m:val="1"/>
                      <m:ctrlPr>
                        <w:rPr>
                          <w:rFonts w:ascii="Cambria Math" w:eastAsia="Calibri" w:hAnsi="Cambria Math"/>
                          <w:i/>
                          <w:sz w:val="28"/>
                          <w:szCs w:val="28"/>
                          <w:lang w:eastAsia="en-US"/>
                        </w:rPr>
                      </m:ctrlPr>
                    </m:naryPr>
                    <m:sub/>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j</m:t>
                          </m:r>
                        </m:sub>
                      </m:sSub>
                      <m:r>
                        <w:rPr>
                          <w:rFonts w:ascii="Cambria Math" w:eastAsia="Calibri" w:hAnsi="Cambria Math"/>
                          <w:sz w:val="28"/>
                          <w:szCs w:val="28"/>
                          <w:lang w:eastAsia="en-US"/>
                        </w:rPr>
                        <m:t>X</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j</m:t>
                                  </m:r>
                                </m:sub>
                              </m:sSub>
                            </m:e>
                          </m:d>
                        </m:e>
                        <m:sup>
                          <m:r>
                            <w:rPr>
                              <w:rFonts w:ascii="Cambria Math" w:eastAsia="Calibri" w:hAnsi="Cambria Math"/>
                              <w:sz w:val="28"/>
                              <w:szCs w:val="28"/>
                              <w:lang w:eastAsia="en-US"/>
                            </w:rPr>
                            <m:t>2</m:t>
                          </m:r>
                        </m:sup>
                      </m:sSup>
                    </m:e>
                  </m:nary>
                </m:e>
              </m:d>
              <m:r>
                <w:rPr>
                  <w:rFonts w:ascii="Cambria Math" w:eastAsia="Calibri" w:hAnsi="Cambria Math"/>
                  <w:sz w:val="28"/>
                  <w:szCs w:val="28"/>
                  <w:lang w:eastAsia="en-US"/>
                </w:rPr>
                <m:t>≥0</m:t>
              </m:r>
            </m:e>
          </m:nary>
        </m:oMath>
      </m:oMathPara>
    </w:p>
    <w:p w:rsidR="0094648F" w:rsidRPr="00AC459E" w:rsidRDefault="0094648F" w:rsidP="00AC459E">
      <w:pPr>
        <w:pStyle w:val="aa"/>
        <w:spacing w:line="360" w:lineRule="auto"/>
        <w:ind w:left="927" w:firstLine="709"/>
        <w:rPr>
          <w:rFonts w:eastAsia="Calibri"/>
          <w:sz w:val="28"/>
          <w:szCs w:val="28"/>
          <w:lang w:eastAsia="en-US"/>
        </w:rPr>
      </w:pPr>
    </w:p>
    <w:p w:rsidR="00DD61F7" w:rsidRPr="00AC459E" w:rsidRDefault="00DD61F7" w:rsidP="00493C36">
      <w:pPr>
        <w:pStyle w:val="aa"/>
        <w:numPr>
          <w:ilvl w:val="0"/>
          <w:numId w:val="5"/>
        </w:numPr>
        <w:spacing w:line="360" w:lineRule="auto"/>
        <w:ind w:left="0" w:firstLine="709"/>
        <w:rPr>
          <w:rFonts w:eastAsia="Calibri"/>
          <w:sz w:val="28"/>
          <w:szCs w:val="28"/>
          <w:lang w:eastAsia="en-US"/>
        </w:rPr>
      </w:pPr>
      <w:r w:rsidRPr="00AC459E">
        <w:rPr>
          <w:rFonts w:eastAsia="Calibri"/>
          <w:sz w:val="28"/>
          <w:szCs w:val="28"/>
          <w:lang w:eastAsia="en-US"/>
        </w:rPr>
        <w:t>Сума і добуток коваріаційних фу</w:t>
      </w:r>
      <w:r w:rsidR="00447D07" w:rsidRPr="00AC459E">
        <w:rPr>
          <w:rFonts w:eastAsia="Calibri"/>
          <w:sz w:val="28"/>
          <w:szCs w:val="28"/>
          <w:lang w:eastAsia="en-US"/>
        </w:rPr>
        <w:t>нкцій є коваріаційною функцією</w:t>
      </w:r>
      <w:r w:rsidR="00447D07" w:rsidRPr="00323315">
        <w:rPr>
          <w:rFonts w:eastAsia="Calibri"/>
          <w:sz w:val="28"/>
          <w:szCs w:val="28"/>
          <w:lang w:eastAsia="en-US"/>
        </w:rPr>
        <w:t xml:space="preserve"> </w:t>
      </w:r>
      <w:r w:rsidR="00447D07" w:rsidRPr="00AC459E">
        <w:rPr>
          <w:rFonts w:eastAsia="Calibri"/>
          <w:sz w:val="28"/>
          <w:szCs w:val="28"/>
          <w:lang w:val="en-US" w:eastAsia="en-US"/>
        </w:rPr>
        <w:t>[4]</w:t>
      </w:r>
      <w:r w:rsidR="00447D07" w:rsidRPr="00AC459E">
        <w:rPr>
          <w:rFonts w:eastAsia="Calibri"/>
          <w:sz w:val="28"/>
          <w:szCs w:val="28"/>
          <w:lang w:eastAsia="en-US"/>
        </w:rPr>
        <w:t>.</w:t>
      </w:r>
    </w:p>
    <w:p w:rsidR="00DD61F7" w:rsidRPr="00AC459E" w:rsidRDefault="00DD61F7" w:rsidP="00AC459E">
      <w:pPr>
        <w:spacing w:line="360" w:lineRule="auto"/>
        <w:ind w:firstLine="709"/>
        <w:rPr>
          <w:rFonts w:eastAsia="Calibri"/>
          <w:sz w:val="28"/>
          <w:szCs w:val="28"/>
          <w:lang w:eastAsia="en-US"/>
        </w:rPr>
      </w:pPr>
    </w:p>
    <w:p w:rsidR="00DD61F7" w:rsidRPr="00AC459E" w:rsidRDefault="00DD61F7"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Одним з методів перевірки часового ряду на стаціонарність є тест Діки-Фуллера.</w:t>
      </w:r>
    </w:p>
    <w:p w:rsidR="00FE3A1B" w:rsidRPr="00AC459E" w:rsidRDefault="00FE3A1B" w:rsidP="00AC459E">
      <w:pPr>
        <w:spacing w:line="360" w:lineRule="auto"/>
        <w:ind w:firstLine="709"/>
        <w:rPr>
          <w:rFonts w:eastAsia="Calibri"/>
          <w:sz w:val="28"/>
          <w:szCs w:val="28"/>
          <w:lang w:eastAsia="en-US"/>
        </w:rPr>
      </w:pPr>
      <w:r w:rsidRPr="00AC459E">
        <w:rPr>
          <w:rFonts w:eastAsia="Calibri"/>
          <w:sz w:val="28"/>
          <w:szCs w:val="28"/>
          <w:lang w:eastAsia="en-US"/>
        </w:rPr>
        <w:t>Тест Дікі - Фуллера - це методика, яка використовується в прик</w:t>
      </w:r>
      <w:r w:rsidR="00145031" w:rsidRPr="00AC459E">
        <w:rPr>
          <w:rFonts w:eastAsia="Calibri"/>
          <w:sz w:val="28"/>
          <w:szCs w:val="28"/>
          <w:lang w:eastAsia="en-US"/>
        </w:rPr>
        <w:t>ладній статистиці і економетриці</w:t>
      </w:r>
      <w:r w:rsidRPr="00AC459E">
        <w:rPr>
          <w:rFonts w:eastAsia="Calibri"/>
          <w:sz w:val="28"/>
          <w:szCs w:val="28"/>
          <w:lang w:eastAsia="en-US"/>
        </w:rPr>
        <w:t xml:space="preserve"> для аналізу часових рядів для перевірки на стаціонарність. Є одним з</w:t>
      </w:r>
      <w:r w:rsidR="00145031" w:rsidRPr="00AC459E">
        <w:rPr>
          <w:rFonts w:eastAsia="Calibri"/>
          <w:sz w:val="28"/>
          <w:szCs w:val="28"/>
          <w:lang w:eastAsia="en-US"/>
        </w:rPr>
        <w:t xml:space="preserve"> видів</w:t>
      </w:r>
      <w:r w:rsidRPr="00AC459E">
        <w:rPr>
          <w:rFonts w:eastAsia="Calibri"/>
          <w:sz w:val="28"/>
          <w:szCs w:val="28"/>
          <w:lang w:eastAsia="en-US"/>
        </w:rPr>
        <w:t xml:space="preserve"> тестів на одиничні корені. Був запропонований в 1979 році Девідом Дікі та Вейном Фуллером.</w:t>
      </w:r>
    </w:p>
    <w:p w:rsidR="00FE3A1B" w:rsidRPr="00AC459E" w:rsidRDefault="00FE3A1B" w:rsidP="00AC459E">
      <w:pPr>
        <w:spacing w:line="360" w:lineRule="auto"/>
        <w:ind w:firstLine="709"/>
        <w:rPr>
          <w:rFonts w:eastAsia="Calibri"/>
          <w:sz w:val="28"/>
          <w:szCs w:val="28"/>
          <w:lang w:eastAsia="en-US"/>
        </w:rPr>
      </w:pPr>
      <w:r w:rsidRPr="00AC459E">
        <w:rPr>
          <w:rFonts w:eastAsia="Calibri"/>
          <w:sz w:val="28"/>
          <w:szCs w:val="28"/>
          <w:lang w:eastAsia="en-US"/>
        </w:rPr>
        <w:t>За внесок в дослідження коінтегрірованних процесів з використанням запропонованого тесту Дікі - Фуллера перевірки на стаціонарність, в 2003 році Клайв Грейнджер отримав Нобелівську премію з економіки.</w:t>
      </w:r>
    </w:p>
    <w:p w:rsidR="00FE3A1B" w:rsidRPr="00AC459E" w:rsidRDefault="00145031" w:rsidP="00AC459E">
      <w:pPr>
        <w:spacing w:line="360" w:lineRule="auto"/>
        <w:ind w:firstLine="709"/>
        <w:rPr>
          <w:rFonts w:eastAsia="Calibri"/>
          <w:sz w:val="28"/>
          <w:szCs w:val="28"/>
          <w:lang w:eastAsia="en-US"/>
        </w:rPr>
      </w:pPr>
      <w:r w:rsidRPr="00AC459E">
        <w:rPr>
          <w:rFonts w:eastAsia="Calibri"/>
          <w:sz w:val="28"/>
          <w:szCs w:val="28"/>
          <w:lang w:eastAsia="en-US"/>
        </w:rPr>
        <w:t>Часовий ряд має одиничний корінь, або порядок інтеграції один, якщо його перші різниці утворюють стаціонарний ряд. Ця умова записується як:</w:t>
      </w:r>
    </w:p>
    <w:p w:rsidR="0094648F" w:rsidRPr="00AC459E" w:rsidRDefault="0094648F" w:rsidP="00AC459E">
      <w:pPr>
        <w:spacing w:line="360" w:lineRule="auto"/>
        <w:ind w:firstLine="709"/>
        <w:rPr>
          <w:rFonts w:eastAsia="Calibri"/>
          <w:sz w:val="28"/>
          <w:szCs w:val="28"/>
          <w:lang w:eastAsia="en-US"/>
        </w:rPr>
      </w:pPr>
    </w:p>
    <w:p w:rsidR="00296C69" w:rsidRPr="00AC459E"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~I(1)</m:t>
          </m:r>
        </m:oMath>
      </m:oMathPara>
    </w:p>
    <w:p w:rsidR="0094648F" w:rsidRPr="00AC459E" w:rsidRDefault="0094648F" w:rsidP="00AC459E">
      <w:pPr>
        <w:spacing w:line="360" w:lineRule="auto"/>
        <w:ind w:firstLine="709"/>
        <w:rPr>
          <w:rFonts w:eastAsia="Calibri"/>
          <w:sz w:val="28"/>
          <w:szCs w:val="28"/>
          <w:lang w:eastAsia="en-US"/>
        </w:rPr>
      </w:pPr>
    </w:p>
    <w:p w:rsidR="0094648F" w:rsidRPr="00AC459E" w:rsidRDefault="00296C69" w:rsidP="00AC459E">
      <w:pPr>
        <w:spacing w:line="360" w:lineRule="auto"/>
        <w:ind w:firstLine="709"/>
        <w:rPr>
          <w:rFonts w:eastAsia="Calibri"/>
          <w:sz w:val="28"/>
          <w:szCs w:val="28"/>
          <w:lang w:eastAsia="en-US"/>
        </w:rPr>
      </w:pPr>
      <w:r w:rsidRPr="00AC459E">
        <w:rPr>
          <w:rFonts w:eastAsia="Calibri"/>
          <w:sz w:val="28"/>
          <w:szCs w:val="28"/>
          <w:lang w:eastAsia="en-US"/>
        </w:rPr>
        <w:t xml:space="preserve">якщо ряд перших різниць </w:t>
      </w:r>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oMath>
      <w:r w:rsidRPr="00323315">
        <w:rPr>
          <w:rFonts w:eastAsia="Calibri"/>
          <w:sz w:val="28"/>
          <w:szCs w:val="28"/>
          <w:lang w:val="ru-RU" w:eastAsia="en-US"/>
        </w:rPr>
        <w:t xml:space="preserve"> </w:t>
      </w:r>
      <w:r w:rsidRPr="00AC459E">
        <w:rPr>
          <w:rFonts w:eastAsia="Calibri"/>
          <w:sz w:val="28"/>
          <w:szCs w:val="28"/>
          <w:lang w:eastAsia="en-US"/>
        </w:rPr>
        <w:t xml:space="preserve">є стаціонарним: </w:t>
      </w:r>
    </w:p>
    <w:p w:rsidR="00296C69" w:rsidRPr="00AC459E" w:rsidRDefault="00296C69" w:rsidP="00AC459E">
      <w:pPr>
        <w:spacing w:line="360" w:lineRule="auto"/>
        <w:ind w:firstLine="709"/>
        <w:rPr>
          <w:rFonts w:eastAsia="Calibri"/>
          <w:sz w:val="28"/>
          <w:szCs w:val="28"/>
          <w:lang w:eastAsia="en-US"/>
        </w:rPr>
      </w:pPr>
      <m:oMathPara>
        <m:oMath>
          <m:r>
            <m:rPr>
              <m:sty m:val="p"/>
            </m:rPr>
            <w:rPr>
              <w:rFonts w:ascii="Cambria Math" w:eastAsia="Calibri" w:hAnsi="Cambria Math"/>
              <w:sz w:val="28"/>
              <w:szCs w:val="28"/>
              <w:lang w:eastAsia="en-US"/>
            </w:rPr>
            <w:br/>
          </m:r>
        </m:oMath>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~I</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r>
            <w:rPr>
              <w:rFonts w:ascii="Cambria Math" w:eastAsia="Calibri" w:hAnsi="Cambria Math"/>
              <w:sz w:val="28"/>
              <w:szCs w:val="28"/>
              <w:lang w:eastAsia="en-US"/>
            </w:rPr>
            <m:t>.</m:t>
          </m:r>
        </m:oMath>
      </m:oMathPara>
    </w:p>
    <w:p w:rsidR="0094648F" w:rsidRPr="00AC459E" w:rsidRDefault="0094648F" w:rsidP="00AC459E">
      <w:pPr>
        <w:spacing w:line="360" w:lineRule="auto"/>
        <w:ind w:firstLine="709"/>
        <w:rPr>
          <w:rFonts w:eastAsia="Calibri"/>
          <w:sz w:val="28"/>
          <w:szCs w:val="28"/>
          <w:lang w:eastAsia="en-US"/>
        </w:rPr>
      </w:pPr>
    </w:p>
    <w:p w:rsidR="00296C69" w:rsidRPr="00323315" w:rsidRDefault="00296C69" w:rsidP="00AC459E">
      <w:pPr>
        <w:spacing w:line="360" w:lineRule="auto"/>
        <w:ind w:firstLine="709"/>
        <w:rPr>
          <w:rFonts w:eastAsia="Calibri"/>
          <w:sz w:val="28"/>
          <w:szCs w:val="28"/>
          <w:lang w:val="ru-RU" w:eastAsia="en-US"/>
        </w:rPr>
      </w:pPr>
      <w:r w:rsidRPr="00AC459E">
        <w:rPr>
          <w:rFonts w:eastAsia="Calibri"/>
          <w:sz w:val="28"/>
          <w:szCs w:val="28"/>
          <w:lang w:eastAsia="en-US"/>
        </w:rPr>
        <w:t xml:space="preserve">За допомогою цього тесту перевіряють значення коефіцієнта </w:t>
      </w:r>
      <m:oMath>
        <m:r>
          <w:rPr>
            <w:rFonts w:ascii="Cambria Math" w:eastAsia="Calibri" w:hAnsi="Cambria Math"/>
            <w:sz w:val="28"/>
            <w:szCs w:val="28"/>
            <w:lang w:eastAsia="en-US"/>
          </w:rPr>
          <m:t>a</m:t>
        </m:r>
      </m:oMath>
      <w:r w:rsidRPr="00AC459E">
        <w:rPr>
          <w:rFonts w:eastAsia="Calibri"/>
          <w:sz w:val="28"/>
          <w:szCs w:val="28"/>
          <w:lang w:eastAsia="en-US"/>
        </w:rPr>
        <w:t xml:space="preserve"> в авторегресійну рівнянні першого порядку </w:t>
      </w:r>
      <m:oMath>
        <m:r>
          <w:rPr>
            <w:rFonts w:ascii="Cambria Math" w:eastAsia="Calibri" w:hAnsi="Cambria Math"/>
            <w:sz w:val="28"/>
            <w:szCs w:val="28"/>
            <w:lang w:eastAsia="en-US"/>
          </w:rPr>
          <m:t>AR</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m:t>
            </m:r>
          </m:e>
        </m:d>
      </m:oMath>
      <w:r w:rsidRPr="00323315">
        <w:rPr>
          <w:rFonts w:eastAsia="Calibri"/>
          <w:sz w:val="28"/>
          <w:szCs w:val="28"/>
          <w:lang w:val="ru-RU" w:eastAsia="en-US"/>
        </w:rPr>
        <w:t>.</w:t>
      </w:r>
    </w:p>
    <w:p w:rsidR="0094648F" w:rsidRPr="00323315" w:rsidRDefault="0094648F" w:rsidP="00AC459E">
      <w:pPr>
        <w:spacing w:line="360" w:lineRule="auto"/>
        <w:ind w:firstLine="709"/>
        <w:rPr>
          <w:rFonts w:eastAsia="Calibri"/>
          <w:sz w:val="28"/>
          <w:szCs w:val="28"/>
          <w:lang w:val="ru-RU" w:eastAsia="en-US"/>
        </w:rPr>
      </w:pPr>
    </w:p>
    <w:p w:rsidR="00CF2D3C" w:rsidRPr="00AC459E" w:rsidRDefault="0019609B" w:rsidP="00AC459E">
      <w:pPr>
        <w:spacing w:line="360" w:lineRule="auto"/>
        <w:ind w:firstLine="709"/>
        <w:rPr>
          <w:rFonts w:eastAsia="Calibri"/>
          <w:sz w:val="28"/>
          <w:szCs w:val="28"/>
          <w:lang w:val="en-US"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=a</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r>
            <w:rPr>
              <w:rFonts w:ascii="Cambria Math" w:eastAsia="Calibri" w:hAnsi="Cambria Math"/>
              <w:sz w:val="28"/>
              <w:szCs w:val="28"/>
              <w:lang w:val="en-US" w:eastAsia="en-US"/>
            </w:rPr>
            <m:t>,</m:t>
          </m:r>
        </m:oMath>
      </m:oMathPara>
    </w:p>
    <w:p w:rsidR="0094648F" w:rsidRPr="00AC459E" w:rsidRDefault="0094648F" w:rsidP="00AC459E">
      <w:pPr>
        <w:spacing w:line="360" w:lineRule="auto"/>
        <w:ind w:firstLine="709"/>
        <w:rPr>
          <w:rFonts w:eastAsia="Calibri"/>
          <w:sz w:val="28"/>
          <w:szCs w:val="28"/>
          <w:lang w:val="en-US" w:eastAsia="en-US"/>
        </w:rPr>
      </w:pPr>
    </w:p>
    <w:p w:rsidR="00F11222" w:rsidRDefault="00625CC1" w:rsidP="00F11222">
      <w:pPr>
        <w:spacing w:line="360" w:lineRule="auto"/>
        <w:ind w:firstLine="0"/>
        <w:rPr>
          <w:rFonts w:eastAsia="Calibri"/>
          <w:sz w:val="28"/>
          <w:szCs w:val="28"/>
          <w:lang w:eastAsia="en-US"/>
        </w:rPr>
      </w:pPr>
      <w:r w:rsidRPr="00AC459E">
        <w:rPr>
          <w:rFonts w:eastAsia="Calibri"/>
          <w:sz w:val="28"/>
          <w:szCs w:val="28"/>
          <w:lang w:eastAsia="en-US"/>
        </w:rPr>
        <w:t xml:space="preserve">де </w:t>
      </w:r>
      <w:r w:rsidR="00F11222">
        <w:rPr>
          <w:rFonts w:eastAsia="Calibri"/>
          <w:sz w:val="28"/>
          <w:szCs w:val="28"/>
          <w:lang w:eastAsia="en-US"/>
        </w:rPr>
        <w:tab/>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AC459E">
        <w:rPr>
          <w:rFonts w:eastAsia="Calibri"/>
          <w:sz w:val="28"/>
          <w:szCs w:val="28"/>
          <w:lang w:eastAsia="en-US"/>
        </w:rPr>
        <w:t xml:space="preserve"> – часовий ряд, </w:t>
      </w:r>
    </w:p>
    <w:p w:rsidR="00625CC1" w:rsidRPr="00AC459E" w:rsidRDefault="0019609B" w:rsidP="00F11222">
      <w:pPr>
        <w:spacing w:line="360" w:lineRule="auto"/>
        <w:ind w:firstLine="708"/>
        <w:rPr>
          <w:rFonts w:eastAsia="Calibri"/>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w:r w:rsidR="00625CC1" w:rsidRPr="00AC459E">
        <w:rPr>
          <w:rFonts w:eastAsia="Calibri"/>
          <w:sz w:val="28"/>
          <w:szCs w:val="28"/>
          <w:lang w:eastAsia="en-US"/>
        </w:rPr>
        <w:t xml:space="preserve"> – похибка.</w:t>
      </w:r>
    </w:p>
    <w:p w:rsidR="00625CC1" w:rsidRPr="00AC459E" w:rsidRDefault="001954BC" w:rsidP="00AC459E">
      <w:pPr>
        <w:spacing w:line="360" w:lineRule="auto"/>
        <w:ind w:firstLine="709"/>
        <w:rPr>
          <w:rFonts w:eastAsia="Calibri"/>
          <w:sz w:val="28"/>
          <w:szCs w:val="28"/>
          <w:lang w:eastAsia="en-US"/>
        </w:rPr>
      </w:pPr>
      <w:r w:rsidRPr="00AC459E">
        <w:rPr>
          <w:rFonts w:eastAsia="Calibri"/>
          <w:sz w:val="28"/>
          <w:szCs w:val="28"/>
          <w:lang w:eastAsia="en-US"/>
        </w:rPr>
        <w:t xml:space="preserve">Якщо </w:t>
      </w:r>
      <m:oMath>
        <m:r>
          <w:rPr>
            <w:rFonts w:ascii="Cambria Math" w:eastAsia="Calibri" w:hAnsi="Cambria Math"/>
            <w:sz w:val="28"/>
            <w:szCs w:val="28"/>
            <w:lang w:eastAsia="en-US"/>
          </w:rPr>
          <m:t>a=1</m:t>
        </m:r>
      </m:oMath>
      <w:r w:rsidR="00625CC1" w:rsidRPr="00AC459E">
        <w:rPr>
          <w:rFonts w:eastAsia="Calibri"/>
          <w:sz w:val="28"/>
          <w:szCs w:val="28"/>
          <w:lang w:eastAsia="en-US"/>
        </w:rPr>
        <w:t xml:space="preserve">, то процес має одиничний корінь, в цьому випадку ряд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AC459E">
        <w:rPr>
          <w:rFonts w:eastAsia="Calibri"/>
          <w:sz w:val="28"/>
          <w:szCs w:val="28"/>
          <w:lang w:eastAsia="en-US"/>
        </w:rPr>
        <w:t xml:space="preserve"> </w:t>
      </w:r>
      <w:r w:rsidR="00420FDD" w:rsidRPr="00AC459E">
        <w:rPr>
          <w:rFonts w:eastAsia="Calibri"/>
          <w:sz w:val="28"/>
          <w:szCs w:val="28"/>
          <w:lang w:eastAsia="en-US"/>
        </w:rPr>
        <w:t>не стаціонарним, а</w:t>
      </w:r>
      <w:r w:rsidR="00625CC1" w:rsidRPr="00AC459E">
        <w:rPr>
          <w:rFonts w:eastAsia="Calibri"/>
          <w:sz w:val="28"/>
          <w:szCs w:val="28"/>
          <w:lang w:eastAsia="en-US"/>
        </w:rPr>
        <w:t xml:space="preserve"> інтегрованим </w:t>
      </w:r>
      <w:r w:rsidRPr="00AC459E">
        <w:rPr>
          <w:rFonts w:eastAsia="Calibri"/>
          <w:sz w:val="28"/>
          <w:szCs w:val="28"/>
          <w:lang w:eastAsia="en-US"/>
        </w:rPr>
        <w:t xml:space="preserve">часовим рядом першого порядку – </w:t>
      </w:r>
      <m:oMath>
        <m:r>
          <w:rPr>
            <w:rFonts w:ascii="Cambria Math" w:eastAsia="Calibri" w:hAnsi="Cambria Math"/>
            <w:sz w:val="28"/>
            <w:szCs w:val="28"/>
            <w:lang w:eastAsia="en-US"/>
          </w:rPr>
          <m:t>I</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m:t>
            </m:r>
          </m:e>
        </m:d>
      </m:oMath>
      <w:r w:rsidR="00625CC1" w:rsidRPr="00AC459E">
        <w:rPr>
          <w:rFonts w:eastAsia="Calibri"/>
          <w:sz w:val="28"/>
          <w:szCs w:val="28"/>
          <w:lang w:eastAsia="en-US"/>
        </w:rPr>
        <w:t>. Я</w:t>
      </w:r>
      <w:r w:rsidR="00E16EC5" w:rsidRPr="00AC459E">
        <w:rPr>
          <w:rFonts w:eastAsia="Calibri"/>
          <w:sz w:val="28"/>
          <w:szCs w:val="28"/>
          <w:lang w:eastAsia="en-US"/>
        </w:rPr>
        <w:t>кщо</w:t>
      </w:r>
      <w:r w:rsidR="00625CC1" w:rsidRPr="00AC459E">
        <w:rPr>
          <w:rFonts w:eastAsia="Calibri"/>
          <w:sz w:val="28"/>
          <w:szCs w:val="28"/>
          <w:lang w:eastAsia="en-US"/>
        </w:rPr>
        <w:t xml:space="preserve"> </w:t>
      </w:r>
      <m:oMath>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a</m:t>
            </m:r>
          </m:e>
        </m:d>
        <m:r>
          <w:rPr>
            <w:rFonts w:ascii="Cambria Math" w:eastAsia="Calibri" w:hAnsi="Cambria Math"/>
            <w:sz w:val="28"/>
            <w:szCs w:val="28"/>
            <w:lang w:eastAsia="en-US"/>
          </w:rPr>
          <m:t>&lt;1</m:t>
        </m:r>
      </m:oMath>
      <w:r w:rsidR="00625CC1" w:rsidRPr="00AC459E">
        <w:rPr>
          <w:rFonts w:eastAsia="Calibri"/>
          <w:sz w:val="28"/>
          <w:szCs w:val="28"/>
          <w:lang w:eastAsia="en-US"/>
        </w:rPr>
        <w:t xml:space="preserve">, то ряд стаціонарний </w:t>
      </w:r>
      <w:r w:rsidRPr="00AC459E">
        <w:rPr>
          <w:rFonts w:eastAsia="Calibri"/>
          <w:sz w:val="28"/>
          <w:szCs w:val="28"/>
          <w:lang w:eastAsia="en-US"/>
        </w:rPr>
        <w:t xml:space="preserve">– </w:t>
      </w:r>
      <m:oMath>
        <m:r>
          <w:rPr>
            <w:rFonts w:ascii="Cambria Math" w:eastAsia="Calibri" w:hAnsi="Cambria Math"/>
            <w:sz w:val="28"/>
            <w:szCs w:val="28"/>
            <w:lang w:eastAsia="en-US"/>
          </w:rPr>
          <m:t>I</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oMath>
      <w:r w:rsidRPr="00AC459E">
        <w:rPr>
          <w:rFonts w:eastAsia="Calibri"/>
          <w:sz w:val="28"/>
          <w:szCs w:val="28"/>
          <w:lang w:eastAsia="en-US"/>
        </w:rPr>
        <w:t>.</w:t>
      </w:r>
    </w:p>
    <w:p w:rsidR="00625CC1" w:rsidRPr="00AC459E" w:rsidRDefault="001954BC"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Сутність тесту Дікі-Фуллера полягає у наступному. Наведене авторегресійне рівняння AR (1) можна переписати у вигляді:</w:t>
      </w:r>
    </w:p>
    <w:p w:rsidR="0094648F" w:rsidRPr="00AC459E" w:rsidRDefault="0094648F" w:rsidP="00AC459E">
      <w:pPr>
        <w:spacing w:line="360" w:lineRule="auto"/>
        <w:ind w:firstLine="709"/>
        <w:rPr>
          <w:rFonts w:eastAsia="Calibri"/>
          <w:sz w:val="28"/>
          <w:szCs w:val="28"/>
          <w:lang w:eastAsia="en-US"/>
        </w:rPr>
      </w:pPr>
    </w:p>
    <w:p w:rsidR="001954BC" w:rsidRPr="00AC459E" w:rsidRDefault="001954BC"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94648F" w:rsidRPr="00AC459E" w:rsidRDefault="0094648F" w:rsidP="00AC459E">
      <w:pPr>
        <w:spacing w:line="360" w:lineRule="auto"/>
        <w:ind w:firstLine="709"/>
        <w:rPr>
          <w:rFonts w:eastAsia="Calibri"/>
          <w:sz w:val="28"/>
          <w:szCs w:val="28"/>
          <w:lang w:eastAsia="en-US"/>
        </w:rPr>
      </w:pPr>
    </w:p>
    <w:p w:rsidR="00F11222" w:rsidRDefault="001954BC" w:rsidP="00F11222">
      <w:pPr>
        <w:spacing w:line="360" w:lineRule="auto"/>
        <w:ind w:firstLine="0"/>
        <w:rPr>
          <w:rFonts w:eastAsia="Calibri"/>
          <w:sz w:val="28"/>
          <w:szCs w:val="28"/>
          <w:lang w:eastAsia="en-US"/>
        </w:rPr>
      </w:pPr>
      <w:r w:rsidRPr="00AC459E">
        <w:rPr>
          <w:rFonts w:eastAsia="Calibri"/>
          <w:sz w:val="28"/>
          <w:szCs w:val="28"/>
          <w:lang w:eastAsia="en-US"/>
        </w:rPr>
        <w:t xml:space="preserve">де </w:t>
      </w:r>
      <w:r w:rsidR="00F11222">
        <w:rPr>
          <w:rFonts w:eastAsia="Calibri"/>
          <w:sz w:val="28"/>
          <w:szCs w:val="28"/>
          <w:lang w:eastAsia="en-US"/>
        </w:rPr>
        <w:tab/>
      </w:r>
      <m:oMath>
        <m:r>
          <w:rPr>
            <w:rFonts w:ascii="Cambria Math" w:eastAsia="Calibri" w:hAnsi="Cambria Math"/>
            <w:sz w:val="28"/>
            <w:szCs w:val="28"/>
            <w:lang w:eastAsia="en-US"/>
          </w:rPr>
          <m:t>b=</m:t>
        </m:r>
        <m:r>
          <w:rPr>
            <w:rFonts w:ascii="Cambria Math" w:eastAsia="Calibri" w:hAnsi="Cambria Math"/>
            <w:sz w:val="28"/>
            <w:szCs w:val="28"/>
            <w:lang w:val="en-US" w:eastAsia="en-US"/>
          </w:rPr>
          <m:t>a</m:t>
        </m:r>
        <m:r>
          <w:rPr>
            <w:rFonts w:ascii="Cambria Math" w:eastAsia="Calibri" w:hAnsi="Cambria Math"/>
            <w:sz w:val="28"/>
            <w:szCs w:val="28"/>
            <w:lang w:val="ru-RU" w:eastAsia="en-US"/>
          </w:rPr>
          <m:t>-1</m:t>
        </m:r>
      </m:oMath>
      <w:r w:rsidR="007F2142" w:rsidRPr="00323315">
        <w:rPr>
          <w:rFonts w:eastAsia="Calibri"/>
          <w:sz w:val="28"/>
          <w:szCs w:val="28"/>
          <w:lang w:val="ru-RU" w:eastAsia="en-US"/>
        </w:rPr>
        <w:t xml:space="preserve">, </w:t>
      </w:r>
    </w:p>
    <w:p w:rsidR="001954BC" w:rsidRPr="00AC459E" w:rsidRDefault="001954BC" w:rsidP="00F11222">
      <w:pPr>
        <w:spacing w:line="360" w:lineRule="auto"/>
        <w:ind w:firstLine="708"/>
        <w:rPr>
          <w:rFonts w:eastAsia="Calibri"/>
          <w:sz w:val="28"/>
          <w:szCs w:val="28"/>
          <w:lang w:eastAsia="en-US"/>
        </w:rPr>
      </w:pPr>
      <m:oMath>
        <m:r>
          <w:rPr>
            <w:rFonts w:ascii="Cambria Math" w:eastAsia="Calibri" w:hAnsi="Cambria Math"/>
            <w:sz w:val="28"/>
            <w:szCs w:val="28"/>
            <w:lang w:eastAsia="en-US"/>
          </w:rPr>
          <m:t>∆</m:t>
        </m:r>
      </m:oMath>
      <w:r w:rsidR="007F2142" w:rsidRPr="00323315">
        <w:rPr>
          <w:rFonts w:eastAsia="Calibri"/>
          <w:sz w:val="28"/>
          <w:szCs w:val="28"/>
          <w:lang w:val="ru-RU" w:eastAsia="en-US"/>
        </w:rPr>
        <w:t xml:space="preserve"> - </w:t>
      </w:r>
      <w:r w:rsidR="007F2142" w:rsidRPr="00AC459E">
        <w:rPr>
          <w:rFonts w:eastAsia="Calibri"/>
          <w:sz w:val="28"/>
          <w:szCs w:val="28"/>
          <w:lang w:eastAsia="en-US"/>
        </w:rPr>
        <w:t xml:space="preserve">оператор різниці першого порядку </w:t>
      </w:r>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oMath>
      <w:r w:rsidR="007F2142" w:rsidRPr="00AC459E">
        <w:rPr>
          <w:rFonts w:eastAsia="Calibri"/>
          <w:sz w:val="28"/>
          <w:szCs w:val="28"/>
          <w:lang w:eastAsia="en-US"/>
        </w:rPr>
        <w:t>.</w:t>
      </w:r>
    </w:p>
    <w:p w:rsidR="00362095" w:rsidRPr="00AC459E" w:rsidRDefault="00420FDD" w:rsidP="00AC459E">
      <w:pPr>
        <w:spacing w:line="360" w:lineRule="auto"/>
        <w:ind w:firstLine="709"/>
        <w:rPr>
          <w:rFonts w:eastAsia="Calibri"/>
          <w:sz w:val="28"/>
          <w:szCs w:val="28"/>
          <w:lang w:eastAsia="en-US"/>
        </w:rPr>
      </w:pPr>
      <w:r w:rsidRPr="00AC459E">
        <w:rPr>
          <w:rFonts w:eastAsia="Calibri"/>
          <w:sz w:val="28"/>
          <w:szCs w:val="28"/>
          <w:lang w:eastAsia="en-US"/>
        </w:rPr>
        <w:t>П</w:t>
      </w:r>
      <w:r w:rsidR="00362095" w:rsidRPr="00AC459E">
        <w:rPr>
          <w:rFonts w:eastAsia="Calibri"/>
          <w:sz w:val="28"/>
          <w:szCs w:val="28"/>
          <w:lang w:eastAsia="en-US"/>
        </w:rPr>
        <w:t xml:space="preserve">еревірка гіпотези про одиничний корінь в даному поданні означає перевірку нульової гіпотези про рівність нулю коефіцієнта b. </w:t>
      </w:r>
    </w:p>
    <w:p w:rsidR="00362095" w:rsidRPr="00AC459E" w:rsidRDefault="00362095" w:rsidP="00AC459E">
      <w:pPr>
        <w:spacing w:line="360" w:lineRule="auto"/>
        <w:ind w:firstLine="709"/>
        <w:rPr>
          <w:rFonts w:eastAsia="Calibri"/>
          <w:sz w:val="28"/>
          <w:szCs w:val="28"/>
          <w:lang w:eastAsia="en-US"/>
        </w:rPr>
      </w:pPr>
      <w:r w:rsidRPr="00AC459E">
        <w:rPr>
          <w:rFonts w:eastAsia="Calibri"/>
          <w:sz w:val="28"/>
          <w:szCs w:val="28"/>
          <w:lang w:eastAsia="en-US"/>
        </w:rPr>
        <w:t>Нульова гіпотеза - прийняте за замовчуванням припущення про те, що не існує зв'язку між двома подіями</w:t>
      </w:r>
      <w:r w:rsidR="00420FDD" w:rsidRPr="00AC459E">
        <w:rPr>
          <w:rFonts w:eastAsia="Calibri"/>
          <w:sz w:val="28"/>
          <w:szCs w:val="28"/>
          <w:lang w:eastAsia="en-US"/>
        </w:rPr>
        <w:t>, що спостерігаються</w:t>
      </w:r>
      <w:r w:rsidRPr="00AC459E">
        <w:rPr>
          <w:rFonts w:eastAsia="Calibri"/>
          <w:sz w:val="28"/>
          <w:szCs w:val="28"/>
          <w:lang w:eastAsia="en-US"/>
        </w:rPr>
        <w:t xml:space="preserve">. Так, нульова гіпотеза вважається </w:t>
      </w:r>
      <w:r w:rsidR="00420FDD" w:rsidRPr="00AC459E">
        <w:rPr>
          <w:rFonts w:eastAsia="Calibri"/>
          <w:sz w:val="28"/>
          <w:szCs w:val="28"/>
          <w:lang w:eastAsia="en-US"/>
        </w:rPr>
        <w:t>правиль</w:t>
      </w:r>
      <w:r w:rsidR="00BA0CE9" w:rsidRPr="00AC459E">
        <w:rPr>
          <w:rFonts w:eastAsia="Calibri"/>
          <w:sz w:val="28"/>
          <w:szCs w:val="28"/>
          <w:lang w:eastAsia="en-US"/>
        </w:rPr>
        <w:t>н</w:t>
      </w:r>
      <w:r w:rsidR="00420FDD" w:rsidRPr="00AC459E">
        <w:rPr>
          <w:rFonts w:eastAsia="Calibri"/>
          <w:sz w:val="28"/>
          <w:szCs w:val="28"/>
          <w:lang w:eastAsia="en-US"/>
        </w:rPr>
        <w:t>ою</w:t>
      </w:r>
      <w:r w:rsidRPr="00AC459E">
        <w:rPr>
          <w:rFonts w:eastAsia="Calibri"/>
          <w:sz w:val="28"/>
          <w:szCs w:val="28"/>
          <w:lang w:eastAsia="en-US"/>
        </w:rPr>
        <w:t xml:space="preserve"> до того моменту, поки не можна довести зворотне.</w:t>
      </w:r>
    </w:p>
    <w:p w:rsidR="00420FDD" w:rsidRPr="00AC459E" w:rsidRDefault="00362095" w:rsidP="00AC459E">
      <w:pPr>
        <w:spacing w:line="360" w:lineRule="auto"/>
        <w:ind w:firstLine="709"/>
        <w:rPr>
          <w:rFonts w:eastAsia="Calibri"/>
          <w:sz w:val="28"/>
          <w:szCs w:val="28"/>
          <w:lang w:eastAsia="en-US"/>
        </w:rPr>
      </w:pPr>
      <w:r w:rsidRPr="00AC459E">
        <w:rPr>
          <w:rFonts w:eastAsia="Calibri"/>
          <w:sz w:val="28"/>
          <w:szCs w:val="28"/>
          <w:lang w:eastAsia="en-US"/>
        </w:rPr>
        <w:t xml:space="preserve">Оскільки випадок «вибухових» процесів виключається, то тест є одностороннім, тобто альтернативної гіпотезою є гіпотеза про те, що коефіцієнт b менше нуля. </w:t>
      </w:r>
    </w:p>
    <w:p w:rsidR="00420FDD" w:rsidRPr="00AC459E" w:rsidRDefault="00362095" w:rsidP="00F11222">
      <w:pPr>
        <w:spacing w:line="360" w:lineRule="auto"/>
        <w:ind w:firstLine="709"/>
        <w:rPr>
          <w:rFonts w:eastAsia="Calibri"/>
          <w:sz w:val="28"/>
          <w:szCs w:val="28"/>
          <w:lang w:eastAsia="en-US"/>
        </w:rPr>
      </w:pPr>
      <w:r w:rsidRPr="00AC459E">
        <w:rPr>
          <w:rFonts w:eastAsia="Calibri"/>
          <w:sz w:val="28"/>
          <w:szCs w:val="28"/>
          <w:lang w:eastAsia="en-US"/>
        </w:rPr>
        <w:t xml:space="preserve">Статистика тесту (DF-статистика) </w:t>
      </w:r>
      <w:r w:rsidR="00BA0CE9" w:rsidRPr="00AC459E">
        <w:rPr>
          <w:rFonts w:eastAsia="Calibri"/>
          <w:sz w:val="28"/>
          <w:szCs w:val="28"/>
          <w:lang w:eastAsia="en-US"/>
        </w:rPr>
        <w:t>–</w:t>
      </w:r>
      <w:r w:rsidRPr="00AC459E">
        <w:rPr>
          <w:rFonts w:eastAsia="Calibri"/>
          <w:sz w:val="28"/>
          <w:szCs w:val="28"/>
          <w:lang w:eastAsia="en-US"/>
        </w:rPr>
        <w:t xml:space="preserve"> це звичайна t-статистика для перевірки значущості коефіцієнтів лінійної регресії. Однак, розподіл даної статистики відрізняється від класичного розподілу t-статистики (розподіл Стьюдента або асимптотичний нормальний розподіл). Розподіл DF-статистики виражається через вінеровський процес і називається розподілом Дікі - Фуллера.</w:t>
      </w:r>
    </w:p>
    <w:p w:rsidR="00362095" w:rsidRPr="00AC459E" w:rsidRDefault="00362095" w:rsidP="00AC459E">
      <w:pPr>
        <w:spacing w:line="360" w:lineRule="auto"/>
        <w:ind w:firstLine="709"/>
        <w:rPr>
          <w:rFonts w:eastAsia="Calibri"/>
          <w:sz w:val="28"/>
          <w:szCs w:val="28"/>
          <w:lang w:eastAsia="en-US"/>
        </w:rPr>
      </w:pPr>
      <w:r w:rsidRPr="00AC459E">
        <w:rPr>
          <w:rFonts w:eastAsia="Calibri"/>
          <w:sz w:val="28"/>
          <w:szCs w:val="28"/>
          <w:lang w:eastAsia="en-US"/>
        </w:rPr>
        <w:t>Існує три версії тесту:</w:t>
      </w:r>
    </w:p>
    <w:p w:rsidR="00362095" w:rsidRPr="00AC459E" w:rsidRDefault="00362095" w:rsidP="00493C36">
      <w:pPr>
        <w:pStyle w:val="aa"/>
        <w:numPr>
          <w:ilvl w:val="0"/>
          <w:numId w:val="6"/>
        </w:numPr>
        <w:spacing w:line="360" w:lineRule="auto"/>
        <w:ind w:left="0" w:firstLine="709"/>
        <w:rPr>
          <w:rFonts w:eastAsia="Calibri"/>
          <w:sz w:val="28"/>
          <w:szCs w:val="28"/>
          <w:lang w:eastAsia="en-US"/>
        </w:rPr>
      </w:pPr>
      <w:r w:rsidRPr="00AC459E">
        <w:rPr>
          <w:rFonts w:eastAsia="Calibri"/>
          <w:sz w:val="28"/>
          <w:szCs w:val="28"/>
          <w:lang w:eastAsia="en-US"/>
        </w:rPr>
        <w:t>Без константи і тренду:</w:t>
      </w:r>
    </w:p>
    <w:p w:rsidR="0094648F" w:rsidRPr="00AC459E" w:rsidRDefault="0094648F" w:rsidP="00493C36">
      <w:pPr>
        <w:pStyle w:val="aa"/>
        <w:spacing w:line="360" w:lineRule="auto"/>
        <w:ind w:left="0" w:firstLine="709"/>
        <w:rPr>
          <w:rFonts w:eastAsia="Calibri"/>
          <w:sz w:val="28"/>
          <w:szCs w:val="28"/>
          <w:lang w:eastAsia="en-US"/>
        </w:rPr>
      </w:pPr>
    </w:p>
    <w:p w:rsidR="00362095" w:rsidRPr="00AC459E" w:rsidRDefault="00362095" w:rsidP="00493C36">
      <w:pPr>
        <w:pStyle w:val="aa"/>
        <w:spacing w:line="360" w:lineRule="auto"/>
        <w:ind w:left="0" w:firstLine="709"/>
        <w:rPr>
          <w:rFonts w:eastAsia="Calibri"/>
          <w:sz w:val="28"/>
          <w:szCs w:val="28"/>
          <w:lang w:val="en-US"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94648F" w:rsidRPr="00AC459E" w:rsidRDefault="0094648F" w:rsidP="00493C36">
      <w:pPr>
        <w:pStyle w:val="aa"/>
        <w:spacing w:line="360" w:lineRule="auto"/>
        <w:ind w:left="0" w:firstLine="709"/>
        <w:rPr>
          <w:rFonts w:eastAsia="Calibri"/>
          <w:i/>
          <w:sz w:val="28"/>
          <w:szCs w:val="28"/>
          <w:lang w:val="en-US" w:eastAsia="en-US"/>
        </w:rPr>
      </w:pPr>
    </w:p>
    <w:p w:rsidR="00362095" w:rsidRPr="00AC459E" w:rsidRDefault="00362095" w:rsidP="00493C36">
      <w:pPr>
        <w:pStyle w:val="aa"/>
        <w:numPr>
          <w:ilvl w:val="0"/>
          <w:numId w:val="6"/>
        </w:numPr>
        <w:spacing w:line="360" w:lineRule="auto"/>
        <w:ind w:left="0" w:firstLine="709"/>
        <w:rPr>
          <w:rFonts w:eastAsia="Calibri"/>
          <w:sz w:val="28"/>
          <w:szCs w:val="28"/>
          <w:lang w:eastAsia="en-US"/>
        </w:rPr>
      </w:pPr>
      <w:r w:rsidRPr="00AC459E">
        <w:rPr>
          <w:rFonts w:eastAsia="Calibri"/>
          <w:sz w:val="28"/>
          <w:szCs w:val="28"/>
          <w:lang w:eastAsia="en-US"/>
        </w:rPr>
        <w:t>З константою, але без тренд</w:t>
      </w:r>
      <w:r w:rsidRPr="00AC459E">
        <w:rPr>
          <w:rFonts w:eastAsia="Calibri"/>
          <w:sz w:val="28"/>
          <w:szCs w:val="28"/>
          <w:lang w:val="ru-RU" w:eastAsia="en-US"/>
        </w:rPr>
        <w:t>у</w:t>
      </w:r>
      <w:r w:rsidRPr="00AC459E">
        <w:rPr>
          <w:rFonts w:eastAsia="Calibri"/>
          <w:sz w:val="28"/>
          <w:szCs w:val="28"/>
          <w:lang w:eastAsia="en-US"/>
        </w:rPr>
        <w:t>:</w:t>
      </w:r>
    </w:p>
    <w:p w:rsidR="0094648F" w:rsidRPr="00AC459E" w:rsidRDefault="0094648F" w:rsidP="00493C36">
      <w:pPr>
        <w:pStyle w:val="aa"/>
        <w:spacing w:line="360" w:lineRule="auto"/>
        <w:ind w:left="0" w:firstLine="709"/>
        <w:rPr>
          <w:rFonts w:eastAsia="Calibri"/>
          <w:sz w:val="28"/>
          <w:szCs w:val="28"/>
          <w:lang w:eastAsia="en-US"/>
        </w:rPr>
      </w:pPr>
    </w:p>
    <w:p w:rsidR="0094648F" w:rsidRPr="00E325DF" w:rsidRDefault="00362095" w:rsidP="006328DA">
      <w:pPr>
        <w:pStyle w:val="aa"/>
        <w:spacing w:line="360" w:lineRule="auto"/>
        <w:ind w:left="0" w:firstLine="709"/>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b</m:t>
              </m:r>
            </m:e>
            <m:sub>
              <m:r>
                <w:rPr>
                  <w:rFonts w:ascii="Cambria Math" w:eastAsia="Calibri" w:hAnsi="Cambria Math"/>
                  <w:sz w:val="28"/>
                  <w:szCs w:val="28"/>
                  <w:lang w:eastAsia="en-US"/>
                </w:rPr>
                <m:t>0</m:t>
              </m:r>
            </m:sub>
          </m:sSub>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E325DF" w:rsidRPr="00AC459E" w:rsidRDefault="00E325DF" w:rsidP="006328DA">
      <w:pPr>
        <w:pStyle w:val="aa"/>
        <w:spacing w:line="360" w:lineRule="auto"/>
        <w:ind w:left="0" w:firstLine="709"/>
        <w:rPr>
          <w:rFonts w:eastAsia="Calibri"/>
          <w:sz w:val="28"/>
          <w:szCs w:val="28"/>
          <w:lang w:eastAsia="en-US"/>
        </w:rPr>
      </w:pPr>
    </w:p>
    <w:p w:rsidR="001954BC" w:rsidRPr="00AC459E" w:rsidRDefault="00362095" w:rsidP="00493C36">
      <w:pPr>
        <w:pStyle w:val="aa"/>
        <w:numPr>
          <w:ilvl w:val="0"/>
          <w:numId w:val="6"/>
        </w:numPr>
        <w:spacing w:line="360" w:lineRule="auto"/>
        <w:ind w:left="0" w:firstLine="709"/>
        <w:rPr>
          <w:rFonts w:eastAsia="Calibri"/>
          <w:sz w:val="28"/>
          <w:szCs w:val="28"/>
          <w:lang w:eastAsia="en-US"/>
        </w:rPr>
      </w:pPr>
      <w:r w:rsidRPr="00AC459E">
        <w:rPr>
          <w:rFonts w:eastAsia="Calibri"/>
          <w:sz w:val="28"/>
          <w:szCs w:val="28"/>
          <w:lang w:eastAsia="en-US"/>
        </w:rPr>
        <w:t>З константою і лінійним трендом:</w:t>
      </w:r>
    </w:p>
    <w:p w:rsidR="0094648F" w:rsidRPr="00AC459E" w:rsidRDefault="0094648F" w:rsidP="00493C36">
      <w:pPr>
        <w:pStyle w:val="aa"/>
        <w:spacing w:line="360" w:lineRule="auto"/>
        <w:ind w:left="0" w:firstLine="709"/>
        <w:rPr>
          <w:rFonts w:eastAsia="Calibri"/>
          <w:sz w:val="28"/>
          <w:szCs w:val="28"/>
          <w:lang w:eastAsia="en-US"/>
        </w:rPr>
      </w:pPr>
    </w:p>
    <w:p w:rsidR="00A26D8D" w:rsidRPr="00AC459E" w:rsidRDefault="00A26D8D" w:rsidP="00493C36">
      <w:pPr>
        <w:pStyle w:val="aa"/>
        <w:spacing w:line="360" w:lineRule="auto"/>
        <w:ind w:left="0" w:firstLine="709"/>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b</m:t>
              </m:r>
            </m:e>
            <m:sub>
              <m:r>
                <w:rPr>
                  <w:rFonts w:ascii="Cambria Math" w:eastAsia="Calibri" w:hAnsi="Cambria Math"/>
                  <w:sz w:val="28"/>
                  <w:szCs w:val="28"/>
                  <w:lang w:eastAsia="en-US"/>
                </w:rPr>
                <m:t>0</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b</m:t>
              </m:r>
            </m:e>
            <m:sub>
              <m:r>
                <w:rPr>
                  <w:rFonts w:ascii="Cambria Math" w:eastAsia="Calibri" w:hAnsi="Cambria Math"/>
                  <w:sz w:val="28"/>
                  <w:szCs w:val="28"/>
                  <w:lang w:eastAsia="en-US"/>
                </w:rPr>
                <m:t>1</m:t>
              </m:r>
            </m:sub>
          </m:sSub>
          <m:r>
            <w:rPr>
              <w:rFonts w:ascii="Cambria Math" w:eastAsia="Calibri" w:hAnsi="Cambria Math"/>
              <w:sz w:val="28"/>
              <w:szCs w:val="28"/>
              <w:lang w:val="en-US" w:eastAsia="en-US"/>
            </w:rPr>
            <m:t>t+</m:t>
          </m:r>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362095" w:rsidRPr="00AC459E" w:rsidRDefault="00362095" w:rsidP="00AC459E">
      <w:pPr>
        <w:spacing w:line="360" w:lineRule="auto"/>
        <w:ind w:firstLine="709"/>
        <w:rPr>
          <w:rFonts w:eastAsia="Calibri"/>
          <w:sz w:val="28"/>
          <w:szCs w:val="28"/>
          <w:lang w:eastAsia="en-US"/>
        </w:rPr>
      </w:pPr>
    </w:p>
    <w:p w:rsidR="00A26D8D" w:rsidRPr="00AC459E" w:rsidRDefault="00A26D8D" w:rsidP="00AC459E">
      <w:pPr>
        <w:spacing w:line="360" w:lineRule="auto"/>
        <w:ind w:firstLine="709"/>
        <w:rPr>
          <w:rFonts w:eastAsia="Calibri"/>
          <w:sz w:val="28"/>
          <w:szCs w:val="28"/>
          <w:lang w:eastAsia="en-US"/>
        </w:rPr>
      </w:pPr>
      <w:r w:rsidRPr="00AC459E">
        <w:rPr>
          <w:rFonts w:eastAsia="Calibri"/>
          <w:sz w:val="28"/>
          <w:szCs w:val="28"/>
          <w:lang w:eastAsia="en-US"/>
        </w:rPr>
        <w:t>Для кожної з трьох тестових регресій існують свої критичні значення DF-статистики, які беруться зі спеціальної таблиці Дікі - Фуллера. Якщо значення статистики лежить лівіше критичного значення (критичні значення - негативні) при даному рівні значущості, то нульова гіпотеза про одиничному корені відхиляється і процес визнається стаціонарним (в сенсі даного тесту). В іншому випадку гіпотеза не відхиляється і процес може містити одиничні корені, тобто бути нестаціонарним (інтегрованим) часовим рядом.</w:t>
      </w:r>
    </w:p>
    <w:p w:rsidR="00A26D8D" w:rsidRPr="00AC459E" w:rsidRDefault="00A26D8D" w:rsidP="00AC459E">
      <w:pPr>
        <w:spacing w:line="360" w:lineRule="auto"/>
        <w:ind w:firstLine="709"/>
        <w:rPr>
          <w:rFonts w:eastAsia="Calibri"/>
          <w:sz w:val="28"/>
          <w:szCs w:val="28"/>
          <w:lang w:eastAsia="en-US"/>
        </w:rPr>
      </w:pPr>
      <w:r w:rsidRPr="00AC459E">
        <w:rPr>
          <w:rFonts w:eastAsia="Calibri"/>
          <w:sz w:val="28"/>
          <w:szCs w:val="28"/>
          <w:lang w:eastAsia="en-US"/>
        </w:rPr>
        <w:t>Існує також розширений тест Дікі-Фуллера, який в тестові регресії додає лаги перших різниць часового ряду, то розподіл DF-статистики (а значить, критичні значення) не зміниться.</w:t>
      </w:r>
    </w:p>
    <w:p w:rsidR="00A26D8D" w:rsidRPr="00AC459E" w:rsidRDefault="00A26D8D" w:rsidP="00AC459E">
      <w:pPr>
        <w:spacing w:line="360" w:lineRule="auto"/>
        <w:ind w:firstLine="709"/>
        <w:rPr>
          <w:rFonts w:eastAsia="Calibri"/>
          <w:sz w:val="28"/>
          <w:szCs w:val="28"/>
          <w:lang w:eastAsia="en-US"/>
        </w:rPr>
      </w:pPr>
      <w:r w:rsidRPr="00AC459E">
        <w:rPr>
          <w:rFonts w:eastAsia="Calibri"/>
          <w:sz w:val="28"/>
          <w:szCs w:val="28"/>
          <w:lang w:eastAsia="en-US"/>
        </w:rPr>
        <w:t>Необхідність включення лагів перших різниць пов'язана з тим, що процес може бути авторегресії не першого, а більш високого порядку. Розглянемо на прикладі моделі AR (2):</w:t>
      </w:r>
    </w:p>
    <w:p w:rsidR="0094648F" w:rsidRPr="00AC459E" w:rsidRDefault="0094648F" w:rsidP="00AC459E">
      <w:pPr>
        <w:spacing w:line="360" w:lineRule="auto"/>
        <w:ind w:firstLine="709"/>
        <w:rPr>
          <w:rFonts w:eastAsia="Calibri"/>
          <w:sz w:val="28"/>
          <w:szCs w:val="28"/>
          <w:lang w:eastAsia="en-US"/>
        </w:rPr>
      </w:pPr>
    </w:p>
    <w:p w:rsidR="00A26D8D" w:rsidRPr="00AC459E" w:rsidRDefault="00A26D8D"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2</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94648F" w:rsidRPr="00AC459E" w:rsidRDefault="0094648F" w:rsidP="00AC459E">
      <w:pPr>
        <w:spacing w:line="360" w:lineRule="auto"/>
        <w:ind w:firstLine="709"/>
        <w:rPr>
          <w:rFonts w:eastAsia="Calibri"/>
          <w:sz w:val="28"/>
          <w:szCs w:val="28"/>
          <w:lang w:eastAsia="en-US"/>
        </w:rPr>
      </w:pPr>
    </w:p>
    <w:p w:rsidR="00A26D8D" w:rsidRPr="00AC459E" w:rsidRDefault="000A6CCD" w:rsidP="00AC459E">
      <w:pPr>
        <w:spacing w:line="360" w:lineRule="auto"/>
        <w:ind w:firstLine="709"/>
        <w:rPr>
          <w:rFonts w:eastAsia="Calibri"/>
          <w:sz w:val="28"/>
          <w:szCs w:val="28"/>
          <w:lang w:eastAsia="en-US"/>
        </w:rPr>
      </w:pPr>
      <w:r w:rsidRPr="00AC459E">
        <w:rPr>
          <w:rFonts w:eastAsia="Calibri"/>
          <w:sz w:val="28"/>
          <w:szCs w:val="28"/>
          <w:lang w:eastAsia="en-US"/>
        </w:rPr>
        <w:t>Дану модель можна представити у вигляді:</w:t>
      </w:r>
    </w:p>
    <w:p w:rsidR="0094648F" w:rsidRPr="00AC459E" w:rsidRDefault="0094648F" w:rsidP="00AC459E">
      <w:pPr>
        <w:spacing w:line="360" w:lineRule="auto"/>
        <w:ind w:firstLine="709"/>
        <w:rPr>
          <w:rFonts w:eastAsia="Calibri"/>
          <w:sz w:val="28"/>
          <w:szCs w:val="28"/>
          <w:lang w:eastAsia="en-US"/>
        </w:rPr>
      </w:pPr>
    </w:p>
    <w:p w:rsidR="000A6CCD" w:rsidRPr="00AC459E" w:rsidRDefault="000A6CCD"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2</m:t>
              </m:r>
            </m:sub>
          </m:sSub>
          <m:r>
            <w:rPr>
              <w:rFonts w:ascii="Cambria Math" w:eastAsia="Calibri" w:hAnsi="Cambria Math"/>
              <w:sz w:val="28"/>
              <w:szCs w:val="28"/>
              <w:lang w:eastAsia="en-US"/>
            </w:rPr>
            <m:t>-1)</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en-US"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ε</m:t>
              </m:r>
            </m:e>
            <m:sub>
              <m:r>
                <w:rPr>
                  <w:rFonts w:ascii="Cambria Math" w:eastAsia="Calibri" w:hAnsi="Cambria Math"/>
                  <w:sz w:val="28"/>
                  <w:szCs w:val="28"/>
                  <w:lang w:eastAsia="en-US"/>
                </w:rPr>
                <m:t>t</m:t>
              </m:r>
            </m:sub>
          </m:sSub>
        </m:oMath>
      </m:oMathPara>
    </w:p>
    <w:p w:rsidR="0094648F" w:rsidRPr="00AC459E" w:rsidRDefault="0094648F" w:rsidP="00AC459E">
      <w:pPr>
        <w:spacing w:line="360" w:lineRule="auto"/>
        <w:ind w:firstLine="709"/>
        <w:rPr>
          <w:rFonts w:eastAsia="Calibri"/>
          <w:sz w:val="28"/>
          <w:szCs w:val="28"/>
          <w:lang w:eastAsia="en-US"/>
        </w:rPr>
      </w:pPr>
    </w:p>
    <w:p w:rsidR="000A6CCD" w:rsidRPr="00AC459E" w:rsidRDefault="000A6CCD" w:rsidP="00AC459E">
      <w:pPr>
        <w:spacing w:line="360" w:lineRule="auto"/>
        <w:ind w:firstLine="709"/>
        <w:rPr>
          <w:rFonts w:eastAsia="Calibri"/>
          <w:sz w:val="28"/>
          <w:szCs w:val="28"/>
          <w:lang w:eastAsia="en-US"/>
        </w:rPr>
      </w:pPr>
      <w:r w:rsidRPr="00AC459E">
        <w:rPr>
          <w:rFonts w:eastAsia="Calibri"/>
          <w:sz w:val="28"/>
          <w:szCs w:val="28"/>
          <w:lang w:eastAsia="en-US"/>
        </w:rPr>
        <w:t xml:space="preserve">Якщо часовий ряд має один одиничний корінь, то перші різниці по визначенню стаціонарні. А оскільки </w:t>
      </w:r>
      <w:r w:rsidRPr="00323315">
        <w:rPr>
          <w:rFonts w:eastAsia="Calibri"/>
          <w:sz w:val="28"/>
          <w:szCs w:val="28"/>
          <w:lang w:val="ru-RU" w:eastAsia="en-US"/>
        </w:rPr>
        <w:t xml:space="preserve"> </w:t>
      </w:r>
      <w:r w:rsidRPr="00AC459E">
        <w:rPr>
          <w:rFonts w:eastAsia="Calibri"/>
          <w:sz w:val="28"/>
          <w:szCs w:val="28"/>
          <w:lang w:eastAsia="en-US"/>
        </w:rPr>
        <w:t>за припущенням</w:t>
      </w:r>
      <w:r w:rsidRPr="00323315">
        <w:rPr>
          <w:rFonts w:eastAsia="Calibri"/>
          <w:sz w:val="28"/>
          <w:szCs w:val="28"/>
          <w:lang w:val="ru-RU"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oMath>
      <w:r w:rsidRPr="00AC459E">
        <w:rPr>
          <w:rFonts w:eastAsia="Calibri"/>
          <w:sz w:val="28"/>
          <w:szCs w:val="28"/>
          <w:lang w:eastAsia="en-US"/>
        </w:rPr>
        <w:t xml:space="preserve"> нестаціонарний, то якщо коефіцієнт при ньому не дорівнює нулю, рівняння суперечливе. Таким чином, з припущення про інтегрованість першого порядку для такого </w:t>
      </w:r>
      <w:r w:rsidRPr="00AC459E">
        <w:rPr>
          <w:rFonts w:eastAsia="Calibri"/>
          <w:sz w:val="28"/>
          <w:szCs w:val="28"/>
          <w:lang w:eastAsia="en-US"/>
        </w:rPr>
        <w:lastRenderedPageBreak/>
        <w:t xml:space="preserve">ряду випливає, що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ru-RU" w:eastAsia="en-US"/>
              </w:rPr>
              <m:t>1</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val="ru-RU" w:eastAsia="en-US"/>
              </w:rPr>
              <m:t>2</m:t>
            </m:r>
          </m:sub>
        </m:sSub>
        <m:r>
          <w:rPr>
            <w:rFonts w:ascii="Cambria Math" w:eastAsia="Calibri" w:hAnsi="Cambria Math"/>
            <w:sz w:val="28"/>
            <w:szCs w:val="28"/>
            <w:lang w:eastAsia="en-US"/>
          </w:rPr>
          <m:t>-1=0</m:t>
        </m:r>
      </m:oMath>
      <w:r w:rsidRPr="00AC459E">
        <w:rPr>
          <w:rFonts w:eastAsia="Calibri"/>
          <w:sz w:val="28"/>
          <w:szCs w:val="28"/>
          <w:lang w:eastAsia="en-US"/>
        </w:rPr>
        <w:t xml:space="preserve">. Таким чином, для перевірки наявності одиничних коренів в даній моделі слід провести стандартний DF-тест для коефіцієнта при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oMath>
      <w:r w:rsidRPr="00AC459E">
        <w:rPr>
          <w:rFonts w:eastAsia="Calibri"/>
          <w:sz w:val="28"/>
          <w:szCs w:val="28"/>
          <w:lang w:eastAsia="en-US"/>
        </w:rPr>
        <w:t>, причому в тестову регресію повинен бути доданий лаг п</w:t>
      </w:r>
      <w:r w:rsidR="00E16EC5" w:rsidRPr="00AC459E">
        <w:rPr>
          <w:rFonts w:eastAsia="Calibri"/>
          <w:sz w:val="28"/>
          <w:szCs w:val="28"/>
          <w:lang w:eastAsia="en-US"/>
        </w:rPr>
        <w:t>ершої</w:t>
      </w:r>
      <w:r w:rsidRPr="00AC459E">
        <w:rPr>
          <w:rFonts w:eastAsia="Calibri"/>
          <w:sz w:val="28"/>
          <w:szCs w:val="28"/>
          <w:lang w:eastAsia="en-US"/>
        </w:rPr>
        <w:t xml:space="preserve"> різниці залежної змінної.</w:t>
      </w:r>
    </w:p>
    <w:p w:rsidR="00A26D8D" w:rsidRPr="00AC459E" w:rsidRDefault="000A6CCD" w:rsidP="00AC459E">
      <w:pPr>
        <w:spacing w:line="360" w:lineRule="auto"/>
        <w:ind w:firstLine="709"/>
        <w:rPr>
          <w:rFonts w:eastAsia="Calibri"/>
          <w:sz w:val="28"/>
          <w:szCs w:val="28"/>
          <w:lang w:eastAsia="en-US"/>
        </w:rPr>
      </w:pPr>
      <w:r w:rsidRPr="00AC459E">
        <w:rPr>
          <w:rFonts w:eastAsia="Calibri"/>
          <w:sz w:val="28"/>
          <w:szCs w:val="28"/>
          <w:lang w:eastAsia="en-US"/>
        </w:rPr>
        <w:t>Крім зазначеної причини також існує і інша - помилки моделі можуть не бути білим шумом, а бути деяким стаціонарним ARMA-процесом, тому слід перевірити наявність одиничного кореня для декількох лагів. Слід, однак врахувати, що збільшення числа лагів призводить до зниження потужності тесту. Зазвичай обмежуються трьома-чотирма лагами.</w:t>
      </w:r>
    </w:p>
    <w:p w:rsidR="000A6CCD" w:rsidRPr="00AC459E" w:rsidRDefault="000A6CCD" w:rsidP="00AC459E">
      <w:pPr>
        <w:spacing w:line="360" w:lineRule="auto"/>
        <w:ind w:firstLine="709"/>
        <w:rPr>
          <w:rFonts w:eastAsia="Calibri"/>
          <w:sz w:val="28"/>
          <w:szCs w:val="28"/>
          <w:lang w:eastAsia="en-US"/>
        </w:rPr>
      </w:pPr>
      <w:r w:rsidRPr="00AC459E">
        <w:rPr>
          <w:rFonts w:eastAsia="Calibri"/>
          <w:sz w:val="28"/>
          <w:szCs w:val="28"/>
          <w:lang w:eastAsia="en-US"/>
        </w:rPr>
        <w:t xml:space="preserve">Тест Дікі - Фуллера, як і багато інших тестів, перевіряє наявність лише одного одиничного кореня. Однак, процес може мати теоретично кілька одиничних коренів. У цьому випадку тест може бути некоректним. Оскільки зазвичай передбачається, що більше трьох одиничних коренів навряд чи можуть зустрічатися в реальних економічних </w:t>
      </w:r>
      <w:r w:rsidR="004D6E38" w:rsidRPr="00AC459E">
        <w:rPr>
          <w:rFonts w:eastAsia="Calibri"/>
          <w:sz w:val="28"/>
          <w:szCs w:val="28"/>
          <w:lang w:eastAsia="en-US"/>
        </w:rPr>
        <w:t>часових</w:t>
      </w:r>
      <w:r w:rsidRPr="00AC459E">
        <w:rPr>
          <w:rFonts w:eastAsia="Calibri"/>
          <w:sz w:val="28"/>
          <w:szCs w:val="28"/>
          <w:lang w:eastAsia="en-US"/>
        </w:rPr>
        <w:t xml:space="preserve"> рядах, то теоретично обґрунтованим є тестування в першу чергу друге різниць ряду. Якщо гіпотеза одиничного кореня для цього ряду відкидається, то тоді тестується одиничний корінь в перших різницях. Якщо на цьому етапі гіпотеза не відкидається, то вихідний ряд має два одиничних кореня. Якщо відкидається, то перевіряєть</w:t>
      </w:r>
      <w:r w:rsidR="004D6E38" w:rsidRPr="00AC459E">
        <w:rPr>
          <w:rFonts w:eastAsia="Calibri"/>
          <w:sz w:val="28"/>
          <w:szCs w:val="28"/>
          <w:lang w:eastAsia="en-US"/>
        </w:rPr>
        <w:t xml:space="preserve">ся одиничний корінь в самому </w:t>
      </w:r>
      <w:r w:rsidRPr="00AC459E">
        <w:rPr>
          <w:rFonts w:eastAsia="Calibri"/>
          <w:sz w:val="28"/>
          <w:szCs w:val="28"/>
          <w:lang w:eastAsia="en-US"/>
        </w:rPr>
        <w:t>часовому ряді, як описано вище. На практиці часто все роблять в зворотній послідовності, що не зовсім коректно. Для коректних висновків необхідні результати тестів для других і перших різниць поряд з самим часовим рядом.</w:t>
      </w:r>
    </w:p>
    <w:p w:rsidR="001F67B4" w:rsidRPr="00AC459E" w:rsidRDefault="001F67B4" w:rsidP="00AC459E">
      <w:pPr>
        <w:spacing w:line="360" w:lineRule="auto"/>
        <w:ind w:firstLine="709"/>
        <w:rPr>
          <w:rFonts w:eastAsia="Calibri"/>
          <w:sz w:val="28"/>
          <w:szCs w:val="28"/>
          <w:lang w:eastAsia="en-US"/>
        </w:rPr>
      </w:pPr>
      <w:r w:rsidRPr="00AC459E">
        <w:rPr>
          <w:rFonts w:eastAsia="Calibri"/>
          <w:sz w:val="28"/>
          <w:szCs w:val="28"/>
          <w:lang w:eastAsia="en-US"/>
        </w:rPr>
        <w:t>З аналізу, проведеного в програмній частині продукту, за допомогою тесту Дікі-Фуллера зроблено висновок, що всі часові ряди, що подаються в якості вхідних даних в цій дипломній роботі є нестаціонарними.</w:t>
      </w:r>
    </w:p>
    <w:p w:rsidR="008A07D3" w:rsidRPr="00AC459E" w:rsidRDefault="001F67B4" w:rsidP="00AC459E">
      <w:pPr>
        <w:spacing w:line="360" w:lineRule="auto"/>
        <w:ind w:firstLine="709"/>
        <w:rPr>
          <w:rFonts w:eastAsia="Calibri"/>
          <w:sz w:val="28"/>
          <w:szCs w:val="28"/>
          <w:lang w:val="ru-RU" w:eastAsia="en-US"/>
        </w:rPr>
      </w:pPr>
      <w:r w:rsidRPr="00AC459E">
        <w:rPr>
          <w:rFonts w:eastAsia="Calibri"/>
          <w:sz w:val="28"/>
          <w:szCs w:val="28"/>
          <w:lang w:eastAsia="en-US"/>
        </w:rPr>
        <w:t xml:space="preserve">Для прикладу нижче наведено деякі результати </w:t>
      </w:r>
      <w:r w:rsidRPr="00AC459E">
        <w:rPr>
          <w:rFonts w:eastAsia="Calibri"/>
          <w:sz w:val="28"/>
          <w:szCs w:val="28"/>
          <w:lang w:val="en-US" w:eastAsia="en-US"/>
        </w:rPr>
        <w:t>ADF</w:t>
      </w:r>
      <w:r w:rsidR="005C2992" w:rsidRPr="00AC459E">
        <w:rPr>
          <w:rFonts w:eastAsia="Calibri"/>
          <w:sz w:val="28"/>
          <w:szCs w:val="28"/>
          <w:lang w:val="ru-RU" w:eastAsia="en-US"/>
        </w:rPr>
        <w:t>-тесту:</w:t>
      </w:r>
    </w:p>
    <w:p w:rsidR="001F67B4" w:rsidRPr="00AC459E" w:rsidRDefault="005C2992" w:rsidP="00AC459E">
      <w:pPr>
        <w:pStyle w:val="aa"/>
        <w:numPr>
          <w:ilvl w:val="0"/>
          <w:numId w:val="9"/>
        </w:numPr>
        <w:spacing w:line="360" w:lineRule="auto"/>
        <w:ind w:firstLine="709"/>
        <w:rPr>
          <w:rFonts w:eastAsia="Calibri"/>
          <w:sz w:val="28"/>
          <w:szCs w:val="28"/>
          <w:lang w:eastAsia="en-US"/>
        </w:rPr>
      </w:pPr>
      <w:r w:rsidRPr="00AC459E">
        <w:rPr>
          <w:rFonts w:eastAsia="Calibri"/>
          <w:sz w:val="28"/>
          <w:szCs w:val="28"/>
          <w:lang w:eastAsia="en-US"/>
        </w:rPr>
        <w:t>Для цін на житлову нерухомість:</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ADF Statistic: -2.468782</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p-value: 0.123256</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Critical Values:</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lastRenderedPageBreak/>
        <w:tab/>
        <w:t>1%: -3.485</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ab/>
        <w:t>5%: -2.886</w:t>
      </w:r>
    </w:p>
    <w:p w:rsidR="008A07D3" w:rsidRPr="00323315" w:rsidRDefault="008A07D3"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ab/>
        <w:t>10%: -2.580</w:t>
      </w:r>
    </w:p>
    <w:p w:rsidR="005C2992" w:rsidRPr="00AC459E" w:rsidRDefault="005C2992" w:rsidP="00AC459E">
      <w:pPr>
        <w:spacing w:line="360" w:lineRule="auto"/>
        <w:ind w:left="708" w:firstLine="709"/>
        <w:rPr>
          <w:rFonts w:eastAsia="Calibri"/>
          <w:sz w:val="28"/>
          <w:szCs w:val="28"/>
          <w:lang w:eastAsia="en-US"/>
        </w:rPr>
      </w:pPr>
      <w:r w:rsidRPr="00AC459E">
        <w:rPr>
          <w:rFonts w:eastAsia="Calibri"/>
          <w:sz w:val="28"/>
          <w:szCs w:val="28"/>
          <w:lang w:eastAsia="en-US"/>
        </w:rPr>
        <w:tab/>
      </w:r>
      <w:r w:rsidR="008A07D3" w:rsidRPr="00AC459E">
        <w:rPr>
          <w:rFonts w:eastAsia="Calibri"/>
          <w:sz w:val="28"/>
          <w:szCs w:val="28"/>
          <w:lang w:eastAsia="en-US"/>
        </w:rPr>
        <w:t xml:space="preserve">Нульова гіпотеза </w:t>
      </w:r>
      <w:r w:rsidRPr="00AC459E">
        <w:rPr>
          <w:rFonts w:eastAsia="Calibri"/>
          <w:sz w:val="28"/>
          <w:szCs w:val="28"/>
          <w:lang w:eastAsia="en-US"/>
        </w:rPr>
        <w:t>відхиляється</w:t>
      </w:r>
      <w:r w:rsidRPr="00AC459E">
        <w:rPr>
          <w:rFonts w:eastAsia="Calibri"/>
          <w:sz w:val="28"/>
          <w:szCs w:val="28"/>
          <w:lang w:val="en-US" w:eastAsia="en-US"/>
        </w:rPr>
        <w:t xml:space="preserve"> (</w:t>
      </w:r>
      <w:r w:rsidRPr="00AC459E">
        <w:rPr>
          <w:rFonts w:eastAsia="Calibri"/>
          <w:sz w:val="28"/>
          <w:szCs w:val="28"/>
          <w:lang w:eastAsia="en-US"/>
        </w:rPr>
        <w:t>оскільки</w:t>
      </w:r>
      <w:r w:rsidRPr="00AC459E">
        <w:rPr>
          <w:rFonts w:eastAsia="Calibri"/>
          <w:sz w:val="28"/>
          <w:szCs w:val="28"/>
          <w:lang w:val="en-US" w:eastAsia="en-US"/>
        </w:rPr>
        <w:t xml:space="preserve"> </w:t>
      </w:r>
      <w:r w:rsidRPr="00323315">
        <w:rPr>
          <w:rFonts w:eastAsia="Calibri"/>
          <w:sz w:val="28"/>
          <w:szCs w:val="28"/>
          <w:lang w:val="en-US" w:eastAsia="en-US"/>
        </w:rPr>
        <w:t>p-value</w:t>
      </w:r>
      <w:r w:rsidR="008A07D3" w:rsidRPr="00AC459E">
        <w:rPr>
          <w:rFonts w:eastAsia="Calibri"/>
          <w:sz w:val="28"/>
          <w:szCs w:val="28"/>
          <w:lang w:val="en-US" w:eastAsia="en-US"/>
        </w:rPr>
        <w:t xml:space="preserve"> &gt;</w:t>
      </w:r>
      <w:r w:rsidRPr="00AC459E">
        <w:rPr>
          <w:rFonts w:eastAsia="Calibri"/>
          <w:sz w:val="28"/>
          <w:szCs w:val="28"/>
          <w:lang w:val="en-US" w:eastAsia="en-US"/>
        </w:rPr>
        <w:t xml:space="preserve"> 0.05)</w:t>
      </w:r>
      <w:r w:rsidRPr="00AC459E">
        <w:rPr>
          <w:rFonts w:eastAsia="Calibri"/>
          <w:sz w:val="28"/>
          <w:szCs w:val="28"/>
          <w:lang w:eastAsia="en-US"/>
        </w:rPr>
        <w:t>, отже, ряд є стаціонарним.</w:t>
      </w:r>
    </w:p>
    <w:p w:rsidR="005C2992" w:rsidRPr="00AC459E" w:rsidRDefault="005C2992" w:rsidP="00AC459E">
      <w:pPr>
        <w:pStyle w:val="aa"/>
        <w:numPr>
          <w:ilvl w:val="0"/>
          <w:numId w:val="9"/>
        </w:numPr>
        <w:spacing w:line="360" w:lineRule="auto"/>
        <w:ind w:firstLine="709"/>
        <w:rPr>
          <w:rFonts w:eastAsia="Calibri"/>
          <w:sz w:val="28"/>
          <w:szCs w:val="28"/>
          <w:lang w:eastAsia="en-US"/>
        </w:rPr>
      </w:pPr>
      <w:r w:rsidRPr="00AC459E">
        <w:rPr>
          <w:rFonts w:eastAsia="Calibri"/>
          <w:sz w:val="28"/>
          <w:szCs w:val="28"/>
          <w:lang w:eastAsia="en-US"/>
        </w:rPr>
        <w:t>Для рівня безробіття:</w:t>
      </w:r>
    </w:p>
    <w:p w:rsidR="008A07D3"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ADF Statistic: -2.468782</w:t>
      </w:r>
    </w:p>
    <w:p w:rsidR="008A07D3"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p-value: 0.123256</w:t>
      </w:r>
    </w:p>
    <w:p w:rsidR="008A07D3"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Critical Values:</w:t>
      </w:r>
    </w:p>
    <w:p w:rsidR="008A07D3"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ab/>
        <w:t>1%: -3.485</w:t>
      </w:r>
    </w:p>
    <w:p w:rsidR="008A07D3"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ab/>
        <w:t>5%: -2.886</w:t>
      </w:r>
    </w:p>
    <w:p w:rsidR="005C2992" w:rsidRPr="00AC459E" w:rsidRDefault="008A07D3" w:rsidP="00AC459E">
      <w:pPr>
        <w:pStyle w:val="aa"/>
        <w:spacing w:line="360" w:lineRule="auto"/>
        <w:ind w:left="927" w:firstLine="709"/>
        <w:rPr>
          <w:rFonts w:eastAsia="Calibri"/>
          <w:sz w:val="28"/>
          <w:szCs w:val="28"/>
          <w:lang w:val="en-US" w:eastAsia="en-US"/>
        </w:rPr>
      </w:pPr>
      <w:r w:rsidRPr="00AC459E">
        <w:rPr>
          <w:rFonts w:eastAsia="Calibri"/>
          <w:sz w:val="28"/>
          <w:szCs w:val="28"/>
          <w:lang w:val="en-US" w:eastAsia="en-US"/>
        </w:rPr>
        <w:tab/>
        <w:t>10%: -2.580</w:t>
      </w:r>
    </w:p>
    <w:p w:rsidR="008A07D3" w:rsidRPr="00AC459E" w:rsidRDefault="008A07D3" w:rsidP="00AC459E">
      <w:pPr>
        <w:spacing w:line="360" w:lineRule="auto"/>
        <w:ind w:left="567" w:firstLine="709"/>
        <w:rPr>
          <w:rFonts w:eastAsia="Calibri"/>
          <w:sz w:val="28"/>
          <w:szCs w:val="28"/>
          <w:lang w:eastAsia="en-US"/>
        </w:rPr>
      </w:pPr>
      <w:r w:rsidRPr="00AC459E">
        <w:rPr>
          <w:rFonts w:eastAsia="Calibri"/>
          <w:sz w:val="28"/>
          <w:szCs w:val="28"/>
          <w:lang w:eastAsia="en-US"/>
        </w:rPr>
        <w:t xml:space="preserve">Нульова гіпотеза </w:t>
      </w:r>
      <w:r w:rsidR="005C2992" w:rsidRPr="00AC459E">
        <w:rPr>
          <w:rFonts w:eastAsia="Calibri"/>
          <w:sz w:val="28"/>
          <w:szCs w:val="28"/>
          <w:lang w:eastAsia="en-US"/>
        </w:rPr>
        <w:t>відхиляється</w:t>
      </w:r>
      <w:r w:rsidR="005C2992" w:rsidRPr="00AC459E">
        <w:rPr>
          <w:rFonts w:eastAsia="Calibri"/>
          <w:sz w:val="28"/>
          <w:szCs w:val="28"/>
          <w:lang w:val="en-US" w:eastAsia="en-US"/>
        </w:rPr>
        <w:t xml:space="preserve"> (</w:t>
      </w:r>
      <w:r w:rsidR="005C2992" w:rsidRPr="00AC459E">
        <w:rPr>
          <w:rFonts w:eastAsia="Calibri"/>
          <w:sz w:val="28"/>
          <w:szCs w:val="28"/>
          <w:lang w:eastAsia="en-US"/>
        </w:rPr>
        <w:t xml:space="preserve">оскільки </w:t>
      </w:r>
      <w:r w:rsidR="005C2992" w:rsidRPr="00323315">
        <w:rPr>
          <w:rFonts w:eastAsia="Calibri"/>
          <w:sz w:val="28"/>
          <w:szCs w:val="28"/>
          <w:lang w:val="en-US" w:eastAsia="en-US"/>
        </w:rPr>
        <w:t>p-value</w:t>
      </w:r>
      <w:r w:rsidRPr="00AC459E">
        <w:rPr>
          <w:rFonts w:eastAsia="Calibri"/>
          <w:sz w:val="28"/>
          <w:szCs w:val="28"/>
          <w:lang w:val="en-US" w:eastAsia="en-US"/>
        </w:rPr>
        <w:t xml:space="preserve"> &gt;</w:t>
      </w:r>
      <w:r w:rsidR="005C2992" w:rsidRPr="00AC459E">
        <w:rPr>
          <w:rFonts w:eastAsia="Calibri"/>
          <w:sz w:val="28"/>
          <w:szCs w:val="28"/>
          <w:lang w:val="en-US" w:eastAsia="en-US"/>
        </w:rPr>
        <w:t xml:space="preserve"> 0.05)</w:t>
      </w:r>
      <w:r w:rsidR="005C2992" w:rsidRPr="00AC459E">
        <w:rPr>
          <w:rFonts w:eastAsia="Calibri"/>
          <w:sz w:val="28"/>
          <w:szCs w:val="28"/>
          <w:lang w:eastAsia="en-US"/>
        </w:rPr>
        <w:t>, отже, ряд є стаціонарним.</w:t>
      </w:r>
    </w:p>
    <w:p w:rsidR="005C2992" w:rsidRPr="00AC459E" w:rsidRDefault="005C2992" w:rsidP="00AC459E">
      <w:pPr>
        <w:pStyle w:val="aa"/>
        <w:numPr>
          <w:ilvl w:val="0"/>
          <w:numId w:val="9"/>
        </w:numPr>
        <w:spacing w:line="360" w:lineRule="auto"/>
        <w:ind w:firstLine="709"/>
        <w:rPr>
          <w:rFonts w:eastAsia="Calibri"/>
          <w:sz w:val="28"/>
          <w:szCs w:val="28"/>
          <w:lang w:eastAsia="en-US"/>
        </w:rPr>
      </w:pPr>
      <w:r w:rsidRPr="00AC459E">
        <w:rPr>
          <w:rFonts w:eastAsia="Calibri"/>
          <w:sz w:val="28"/>
          <w:szCs w:val="28"/>
          <w:lang w:eastAsia="en-US"/>
        </w:rPr>
        <w:t>Для рівня безробіття:</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ADF Statistic: -2.468782</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p-value: 0.123256</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Critical Values:</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ab/>
        <w:t>1%: -3.485</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ab/>
        <w:t>5%: -2.886</w:t>
      </w:r>
    </w:p>
    <w:p w:rsidR="005C2992" w:rsidRPr="00AC459E" w:rsidRDefault="005C2992" w:rsidP="00AC459E">
      <w:pPr>
        <w:pStyle w:val="aa"/>
        <w:spacing w:line="360" w:lineRule="auto"/>
        <w:ind w:left="927" w:firstLine="709"/>
        <w:rPr>
          <w:rFonts w:eastAsia="Calibri"/>
          <w:sz w:val="28"/>
          <w:szCs w:val="28"/>
          <w:lang w:eastAsia="en-US"/>
        </w:rPr>
      </w:pPr>
      <w:r w:rsidRPr="00AC459E">
        <w:rPr>
          <w:rFonts w:eastAsia="Calibri"/>
          <w:sz w:val="28"/>
          <w:szCs w:val="28"/>
          <w:lang w:eastAsia="en-US"/>
        </w:rPr>
        <w:tab/>
        <w:t>10%: -2.580</w:t>
      </w:r>
    </w:p>
    <w:p w:rsidR="005C2992" w:rsidRPr="00AC459E" w:rsidRDefault="005C2992" w:rsidP="00AC459E">
      <w:pPr>
        <w:spacing w:line="360" w:lineRule="auto"/>
        <w:ind w:left="708" w:firstLine="709"/>
        <w:rPr>
          <w:rFonts w:eastAsia="Calibri"/>
          <w:sz w:val="28"/>
          <w:szCs w:val="28"/>
          <w:lang w:eastAsia="en-US"/>
        </w:rPr>
      </w:pPr>
      <w:r w:rsidRPr="00AC459E">
        <w:rPr>
          <w:rFonts w:eastAsia="Calibri"/>
          <w:sz w:val="28"/>
          <w:szCs w:val="28"/>
          <w:lang w:eastAsia="en-US"/>
        </w:rPr>
        <w:t>Нульова гіпотеза відхиляється</w:t>
      </w:r>
      <w:r w:rsidRPr="00323315">
        <w:rPr>
          <w:rFonts w:eastAsia="Calibri"/>
          <w:sz w:val="28"/>
          <w:szCs w:val="28"/>
          <w:lang w:eastAsia="en-US"/>
        </w:rPr>
        <w:t xml:space="preserve"> (</w:t>
      </w:r>
      <w:r w:rsidRPr="00AC459E">
        <w:rPr>
          <w:rFonts w:eastAsia="Calibri"/>
          <w:sz w:val="28"/>
          <w:szCs w:val="28"/>
          <w:lang w:eastAsia="en-US"/>
        </w:rPr>
        <w:t xml:space="preserve">оскільки </w:t>
      </w:r>
      <w:r w:rsidRPr="00AC459E">
        <w:rPr>
          <w:rFonts w:eastAsia="Calibri"/>
          <w:sz w:val="28"/>
          <w:szCs w:val="28"/>
          <w:lang w:val="ru-RU" w:eastAsia="en-US"/>
        </w:rPr>
        <w:t>p</w:t>
      </w:r>
      <w:r w:rsidRPr="00323315">
        <w:rPr>
          <w:rFonts w:eastAsia="Calibri"/>
          <w:sz w:val="28"/>
          <w:szCs w:val="28"/>
          <w:lang w:eastAsia="en-US"/>
        </w:rPr>
        <w:t>-</w:t>
      </w:r>
      <w:proofErr w:type="spellStart"/>
      <w:r w:rsidRPr="00AC459E">
        <w:rPr>
          <w:rFonts w:eastAsia="Calibri"/>
          <w:sz w:val="28"/>
          <w:szCs w:val="28"/>
          <w:lang w:val="ru-RU" w:eastAsia="en-US"/>
        </w:rPr>
        <w:t>value</w:t>
      </w:r>
      <w:proofErr w:type="spellEnd"/>
      <w:r w:rsidRPr="00323315">
        <w:rPr>
          <w:rFonts w:eastAsia="Calibri"/>
          <w:sz w:val="28"/>
          <w:szCs w:val="28"/>
          <w:lang w:eastAsia="en-US"/>
        </w:rPr>
        <w:t xml:space="preserve"> &gt; 0.05)</w:t>
      </w:r>
      <w:r w:rsidRPr="00AC459E">
        <w:rPr>
          <w:rFonts w:eastAsia="Calibri"/>
          <w:sz w:val="28"/>
          <w:szCs w:val="28"/>
          <w:lang w:eastAsia="en-US"/>
        </w:rPr>
        <w:t>, отже, ряд не є стаціонарним.</w:t>
      </w:r>
    </w:p>
    <w:p w:rsidR="005C2992" w:rsidRPr="00AC459E" w:rsidRDefault="005C2992" w:rsidP="00AC459E">
      <w:pPr>
        <w:pStyle w:val="aa"/>
        <w:numPr>
          <w:ilvl w:val="0"/>
          <w:numId w:val="9"/>
        </w:numPr>
        <w:spacing w:line="360" w:lineRule="auto"/>
        <w:ind w:firstLine="709"/>
        <w:rPr>
          <w:rFonts w:eastAsia="Calibri"/>
          <w:sz w:val="28"/>
          <w:szCs w:val="28"/>
          <w:lang w:eastAsia="en-US"/>
        </w:rPr>
      </w:pPr>
      <w:r w:rsidRPr="00AC459E">
        <w:rPr>
          <w:rFonts w:eastAsia="Calibri"/>
          <w:sz w:val="28"/>
          <w:szCs w:val="28"/>
          <w:lang w:eastAsia="en-US"/>
        </w:rPr>
        <w:t>Для рівня безробіття, приведеного до стаціонарного ряду шляхом застосування до ряду перших різниць:</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t>ADF Statistic: -4.708829</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t>p-value: 0.000081</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t>Critical Values:</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tab/>
        <w:t>1%: -3.488</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tab/>
        <w:t>5%: -2.887</w:t>
      </w:r>
    </w:p>
    <w:p w:rsidR="008A07D3" w:rsidRPr="00AC459E" w:rsidRDefault="008A07D3" w:rsidP="00AC459E">
      <w:pPr>
        <w:spacing w:line="360" w:lineRule="auto"/>
        <w:ind w:left="708" w:firstLine="709"/>
        <w:rPr>
          <w:rFonts w:eastAsia="Calibri"/>
          <w:sz w:val="28"/>
          <w:szCs w:val="28"/>
          <w:lang w:eastAsia="en-US"/>
        </w:rPr>
      </w:pPr>
      <w:r w:rsidRPr="00AC459E">
        <w:rPr>
          <w:rFonts w:eastAsia="Calibri"/>
          <w:sz w:val="28"/>
          <w:szCs w:val="28"/>
          <w:lang w:eastAsia="en-US"/>
        </w:rPr>
        <w:lastRenderedPageBreak/>
        <w:tab/>
        <w:t>10%: -2.580</w:t>
      </w:r>
    </w:p>
    <w:p w:rsidR="00D131DF" w:rsidRPr="00323315" w:rsidRDefault="005C2992" w:rsidP="00F11222">
      <w:pPr>
        <w:spacing w:line="360" w:lineRule="auto"/>
        <w:ind w:left="708" w:firstLine="709"/>
        <w:rPr>
          <w:rFonts w:eastAsia="Calibri"/>
          <w:sz w:val="28"/>
          <w:szCs w:val="28"/>
          <w:lang w:eastAsia="en-US"/>
        </w:rPr>
      </w:pPr>
      <w:r w:rsidRPr="00AC459E">
        <w:rPr>
          <w:rFonts w:eastAsia="Calibri"/>
          <w:sz w:val="28"/>
          <w:szCs w:val="28"/>
          <w:lang w:eastAsia="en-US"/>
        </w:rPr>
        <w:t xml:space="preserve">Нульова гіпотеза </w:t>
      </w:r>
      <w:r w:rsidR="008A07D3" w:rsidRPr="00AC459E">
        <w:rPr>
          <w:rFonts w:eastAsia="Calibri"/>
          <w:sz w:val="28"/>
          <w:szCs w:val="28"/>
          <w:lang w:eastAsia="en-US"/>
        </w:rPr>
        <w:t>приймається</w:t>
      </w:r>
      <w:r w:rsidRPr="00323315">
        <w:rPr>
          <w:rFonts w:eastAsia="Calibri"/>
          <w:sz w:val="28"/>
          <w:szCs w:val="28"/>
          <w:lang w:eastAsia="en-US"/>
        </w:rPr>
        <w:t xml:space="preserve"> (</w:t>
      </w:r>
      <w:r w:rsidRPr="00AC459E">
        <w:rPr>
          <w:rFonts w:eastAsia="Calibri"/>
          <w:sz w:val="28"/>
          <w:szCs w:val="28"/>
          <w:lang w:eastAsia="en-US"/>
        </w:rPr>
        <w:t xml:space="preserve">оскільки </w:t>
      </w:r>
      <w:r w:rsidRPr="00AC459E">
        <w:rPr>
          <w:rFonts w:eastAsia="Calibri"/>
          <w:sz w:val="28"/>
          <w:szCs w:val="28"/>
          <w:lang w:val="ru-RU" w:eastAsia="en-US"/>
        </w:rPr>
        <w:t>p</w:t>
      </w:r>
      <w:r w:rsidRPr="00323315">
        <w:rPr>
          <w:rFonts w:eastAsia="Calibri"/>
          <w:sz w:val="28"/>
          <w:szCs w:val="28"/>
          <w:lang w:eastAsia="en-US"/>
        </w:rPr>
        <w:t>-</w:t>
      </w:r>
      <w:proofErr w:type="spellStart"/>
      <w:r w:rsidRPr="00AC459E">
        <w:rPr>
          <w:rFonts w:eastAsia="Calibri"/>
          <w:sz w:val="28"/>
          <w:szCs w:val="28"/>
          <w:lang w:val="ru-RU" w:eastAsia="en-US"/>
        </w:rPr>
        <w:t>value</w:t>
      </w:r>
      <w:proofErr w:type="spellEnd"/>
      <w:r w:rsidR="008A07D3" w:rsidRPr="00323315">
        <w:rPr>
          <w:rFonts w:eastAsia="Calibri"/>
          <w:sz w:val="28"/>
          <w:szCs w:val="28"/>
          <w:lang w:eastAsia="en-US"/>
        </w:rPr>
        <w:t xml:space="preserve"> &lt;</w:t>
      </w:r>
      <w:r w:rsidRPr="00323315">
        <w:rPr>
          <w:rFonts w:eastAsia="Calibri"/>
          <w:sz w:val="28"/>
          <w:szCs w:val="28"/>
          <w:lang w:eastAsia="en-US"/>
        </w:rPr>
        <w:t xml:space="preserve"> 0.05)</w:t>
      </w:r>
      <w:r w:rsidR="000D4027" w:rsidRPr="00AC459E">
        <w:rPr>
          <w:rFonts w:eastAsia="Calibri"/>
          <w:sz w:val="28"/>
          <w:szCs w:val="28"/>
          <w:lang w:eastAsia="en-US"/>
        </w:rPr>
        <w:t xml:space="preserve">, отже, ряд не є стаціонарним </w:t>
      </w:r>
      <w:r w:rsidR="000D4027" w:rsidRPr="00323315">
        <w:rPr>
          <w:rFonts w:eastAsia="Calibri"/>
          <w:sz w:val="28"/>
          <w:szCs w:val="28"/>
          <w:lang w:eastAsia="en-US"/>
        </w:rPr>
        <w:t>[5], [</w:t>
      </w:r>
      <w:r w:rsidR="00A04C86" w:rsidRPr="00323315">
        <w:rPr>
          <w:rFonts w:eastAsia="Calibri"/>
          <w:sz w:val="28"/>
          <w:szCs w:val="28"/>
          <w:lang w:eastAsia="en-US"/>
        </w:rPr>
        <w:t>6]</w:t>
      </w:r>
      <w:r w:rsidR="000D4027" w:rsidRPr="00323315">
        <w:rPr>
          <w:rFonts w:eastAsia="Calibri"/>
          <w:sz w:val="28"/>
          <w:szCs w:val="28"/>
          <w:lang w:eastAsia="en-US"/>
        </w:rPr>
        <w:t>.</w:t>
      </w:r>
    </w:p>
    <w:p w:rsidR="00D131DF" w:rsidRPr="00AC459E" w:rsidRDefault="00D131DF" w:rsidP="00AC459E">
      <w:pPr>
        <w:spacing w:line="360" w:lineRule="auto"/>
        <w:ind w:firstLine="709"/>
        <w:rPr>
          <w:rFonts w:eastAsia="Calibri"/>
          <w:sz w:val="28"/>
          <w:szCs w:val="28"/>
          <w:lang w:eastAsia="en-US"/>
        </w:rPr>
      </w:pPr>
      <w:r w:rsidRPr="00AC459E">
        <w:rPr>
          <w:rFonts w:eastAsia="Calibri"/>
          <w:sz w:val="28"/>
          <w:szCs w:val="28"/>
          <w:lang w:eastAsia="en-US"/>
        </w:rPr>
        <w:t>Є дуже вагомі підстави вивчати так звані слабко стаціонарні процеси, де моменти першого і другого порядку є інваріантними, тобто, коли середнє є постійним, а коваріації залежать тільки від тимчасової відстані. Дві основні причини, насамперед, полягають у тому, що слабко стаціонарні гаусові процеси автоматично також суворо стаціонарні, оскільки їх розподіли повністю визначаються середніми значеннями і коваріаціями. По-друге, стохастичні процеси, що проходять через лінійні фільтри, ефективно обробляються першими двома моментами введення.</w:t>
      </w:r>
    </w:p>
    <w:p w:rsidR="00D131DF" w:rsidRPr="00AC459E" w:rsidRDefault="00D131DF" w:rsidP="00AC459E">
      <w:pPr>
        <w:spacing w:line="360" w:lineRule="auto"/>
        <w:ind w:firstLine="709"/>
        <w:rPr>
          <w:rFonts w:eastAsia="Calibri"/>
          <w:sz w:val="28"/>
          <w:szCs w:val="28"/>
          <w:lang w:eastAsia="en-US"/>
        </w:rPr>
      </w:pPr>
      <w:r w:rsidRPr="00AC459E">
        <w:rPr>
          <w:rFonts w:eastAsia="Calibri"/>
          <w:sz w:val="28"/>
          <w:szCs w:val="28"/>
          <w:lang w:eastAsia="en-US"/>
        </w:rPr>
        <w:t>Варто звернути увагу, що коли йде мова про процес стаціонарний, мається на увазі, що він слабко стаціонарний, якщо прямо не говориться нічого іншого. Процес, який не є стаціонарним, називається нестаціонарним.</w:t>
      </w:r>
    </w:p>
    <w:p w:rsidR="005C2992" w:rsidRPr="00AC459E" w:rsidRDefault="00D131DF" w:rsidP="00493C36">
      <w:pPr>
        <w:spacing w:line="360" w:lineRule="auto"/>
        <w:ind w:firstLine="709"/>
        <w:rPr>
          <w:rFonts w:eastAsia="Calibri"/>
          <w:sz w:val="28"/>
          <w:szCs w:val="28"/>
          <w:lang w:eastAsia="en-US"/>
        </w:rPr>
      </w:pPr>
      <w:r w:rsidRPr="00AC459E">
        <w:rPr>
          <w:rFonts w:eastAsia="Calibri"/>
          <w:sz w:val="28"/>
          <w:szCs w:val="28"/>
          <w:lang w:eastAsia="en-US"/>
        </w:rPr>
        <w:t>Зрозуміло, що кожен строго стаціонарний процес з кінцевою дисперсією також слабко стаціонарний. Якщо процес нормальний і слабо стаціонарний, то він також суворо стаціонарний, але взагалі не</w:t>
      </w:r>
      <w:r w:rsidR="00493C36">
        <w:rPr>
          <w:rFonts w:eastAsia="Calibri"/>
          <w:sz w:val="28"/>
          <w:szCs w:val="28"/>
          <w:lang w:eastAsia="en-US"/>
        </w:rPr>
        <w:t xml:space="preserve"> можна зробити такого висновку.</w:t>
      </w:r>
    </w:p>
    <w:p w:rsidR="005C2992" w:rsidRPr="00323315" w:rsidRDefault="005C2992" w:rsidP="00AC459E">
      <w:pPr>
        <w:pStyle w:val="aa"/>
        <w:spacing w:line="360" w:lineRule="auto"/>
        <w:ind w:left="927" w:firstLine="709"/>
        <w:rPr>
          <w:rFonts w:eastAsia="Calibri"/>
          <w:sz w:val="28"/>
          <w:szCs w:val="28"/>
          <w:lang w:val="ru-RU" w:eastAsia="en-US"/>
        </w:rPr>
      </w:pPr>
    </w:p>
    <w:p w:rsidR="007D526D" w:rsidRPr="00AC459E" w:rsidRDefault="007D526D" w:rsidP="00F11222">
      <w:pPr>
        <w:pStyle w:val="aa"/>
        <w:numPr>
          <w:ilvl w:val="2"/>
          <w:numId w:val="2"/>
        </w:numPr>
        <w:spacing w:line="360" w:lineRule="auto"/>
        <w:ind w:left="0" w:firstLine="709"/>
        <w:outlineLvl w:val="2"/>
        <w:rPr>
          <w:rFonts w:eastAsia="Calibri"/>
          <w:sz w:val="28"/>
          <w:szCs w:val="28"/>
          <w:lang w:eastAsia="en-US"/>
        </w:rPr>
      </w:pPr>
      <w:bookmarkStart w:id="21" w:name="_Toc11355901"/>
      <w:r w:rsidRPr="00AC459E">
        <w:rPr>
          <w:rFonts w:eastAsia="Calibri"/>
          <w:sz w:val="28"/>
          <w:szCs w:val="28"/>
          <w:lang w:eastAsia="en-US"/>
        </w:rPr>
        <w:t>Сезонність та тренд</w:t>
      </w:r>
      <w:bookmarkEnd w:id="21"/>
    </w:p>
    <w:p w:rsidR="007A57AE" w:rsidRPr="00AC459E" w:rsidRDefault="007A57AE" w:rsidP="00AC459E">
      <w:pPr>
        <w:spacing w:line="360" w:lineRule="auto"/>
        <w:ind w:firstLine="709"/>
        <w:rPr>
          <w:rFonts w:eastAsia="Calibri"/>
          <w:sz w:val="28"/>
          <w:szCs w:val="28"/>
          <w:lang w:eastAsia="en-US"/>
        </w:rPr>
      </w:pPr>
    </w:p>
    <w:p w:rsidR="004405CD" w:rsidRPr="00AC459E" w:rsidRDefault="007D526D" w:rsidP="00AC459E">
      <w:pPr>
        <w:spacing w:line="360" w:lineRule="auto"/>
        <w:ind w:firstLine="709"/>
        <w:rPr>
          <w:rFonts w:eastAsia="Calibri"/>
          <w:sz w:val="28"/>
          <w:szCs w:val="28"/>
          <w:lang w:eastAsia="en-US"/>
        </w:rPr>
      </w:pPr>
      <w:r w:rsidRPr="00AC459E">
        <w:rPr>
          <w:rFonts w:eastAsia="Calibri"/>
          <w:sz w:val="28"/>
          <w:szCs w:val="28"/>
          <w:lang w:eastAsia="en-US"/>
        </w:rPr>
        <w:t xml:space="preserve">Більшість регулярних складових часових рядів належить до двох класів: вони є або трендом, або сезонною складовою. </w:t>
      </w:r>
    </w:p>
    <w:p w:rsidR="000A6CCD" w:rsidRPr="00AC459E" w:rsidRDefault="007D526D" w:rsidP="00AC459E">
      <w:pPr>
        <w:spacing w:line="360" w:lineRule="auto"/>
        <w:ind w:firstLine="709"/>
        <w:rPr>
          <w:rFonts w:eastAsia="Calibri"/>
          <w:sz w:val="28"/>
          <w:szCs w:val="28"/>
          <w:lang w:eastAsia="en-US"/>
        </w:rPr>
      </w:pPr>
      <w:r w:rsidRPr="00AC459E">
        <w:rPr>
          <w:rFonts w:eastAsia="Calibri"/>
          <w:sz w:val="28"/>
          <w:szCs w:val="28"/>
          <w:lang w:eastAsia="en-US"/>
        </w:rPr>
        <w:t xml:space="preserve">Тренд є загальною систематичною лінійною або нелінійною компонентною, яка може змінюватися в часі. </w:t>
      </w:r>
    </w:p>
    <w:p w:rsidR="007D526D" w:rsidRPr="00AC459E" w:rsidRDefault="004405CD" w:rsidP="00AC459E">
      <w:pPr>
        <w:spacing w:line="360" w:lineRule="auto"/>
        <w:ind w:firstLine="709"/>
        <w:rPr>
          <w:rFonts w:eastAsia="Calibri"/>
          <w:sz w:val="28"/>
          <w:szCs w:val="28"/>
          <w:lang w:eastAsia="en-US"/>
        </w:rPr>
      </w:pPr>
      <w:r w:rsidRPr="00AC459E">
        <w:rPr>
          <w:rFonts w:eastAsia="Calibri"/>
          <w:sz w:val="28"/>
          <w:szCs w:val="28"/>
          <w:lang w:eastAsia="en-US"/>
        </w:rPr>
        <w:t>Часто тренд пов'язують з деякими тенденціями у зміні показника або з процедурами виділення більш «гладкої» залежності. Причому в якості таких процедур використовують найрізноманітніші алгоритми: регресію за часом, зважену регресію, ковзне середнє і інші процедури.</w:t>
      </w:r>
    </w:p>
    <w:p w:rsidR="00290B8F" w:rsidRPr="00AC459E" w:rsidRDefault="004405CD"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 xml:space="preserve">Розглянемо вимоги до залежності </w:t>
      </w:r>
      <m:oMath>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oMath>
      <w:r w:rsidRPr="00AC459E">
        <w:rPr>
          <w:rFonts w:eastAsia="Calibri"/>
          <w:sz w:val="28"/>
          <w:szCs w:val="28"/>
          <w:lang w:eastAsia="en-US"/>
        </w:rPr>
        <w:t xml:space="preserve">, якщо вона претендує на роль тренда вихідних даних - </w:t>
      </w:r>
      <m:oMath>
        <m:r>
          <w:rPr>
            <w:rFonts w:ascii="Cambria Math" w:eastAsia="Calibri" w:hAnsi="Cambria Math"/>
            <w:sz w:val="28"/>
            <w:szCs w:val="28"/>
            <w:lang w:eastAsia="en-US"/>
          </w:rPr>
          <m:t>y</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oMath>
      <w:r w:rsidRPr="00AC459E">
        <w:rPr>
          <w:rFonts w:eastAsia="Calibri"/>
          <w:sz w:val="28"/>
          <w:szCs w:val="28"/>
          <w:lang w:eastAsia="en-US"/>
        </w:rPr>
        <w:t>. При згладжуванні або побудові модел</w:t>
      </w:r>
      <w:r w:rsidR="00290B8F" w:rsidRPr="00AC459E">
        <w:rPr>
          <w:rFonts w:eastAsia="Calibri"/>
          <w:sz w:val="28"/>
          <w:szCs w:val="28"/>
          <w:lang w:eastAsia="en-US"/>
        </w:rPr>
        <w:t>і авторегресії для безперервних</w:t>
      </w:r>
      <w:r w:rsidR="00290B8F" w:rsidRPr="00323315">
        <w:rPr>
          <w:rFonts w:eastAsia="Calibri"/>
          <w:sz w:val="28"/>
          <w:szCs w:val="28"/>
          <w:lang w:val="ru-RU" w:eastAsia="en-US"/>
        </w:rPr>
        <w:t xml:space="preserve"> </w:t>
      </w:r>
      <w:r w:rsidRPr="00AC459E">
        <w:rPr>
          <w:rFonts w:eastAsia="Calibri"/>
          <w:sz w:val="28"/>
          <w:szCs w:val="28"/>
          <w:lang w:eastAsia="en-US"/>
        </w:rPr>
        <w:t xml:space="preserve">функцій перехід від вихідних даних до тренду здійснюється за допомогою деякого диференціального (локального) оператора </w:t>
      </w:r>
      <m:oMath>
        <m:r>
          <w:rPr>
            <w:rFonts w:ascii="Cambria Math" w:eastAsia="Calibri" w:hAnsi="Cambria Math"/>
            <w:sz w:val="28"/>
            <w:szCs w:val="28"/>
            <w:lang w:eastAsia="en-US"/>
          </w:rPr>
          <m:t>Lx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r>
          <w:rPr>
            <w:rFonts w:ascii="Cambria Math" w:eastAsia="Calibri" w:hAnsi="Cambria Math"/>
            <w:sz w:val="28"/>
            <w:szCs w:val="28"/>
            <w:lang w:eastAsia="en-US"/>
          </w:rPr>
          <m:t>=Ly</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oMath>
      <w:r w:rsidRPr="00AC459E">
        <w:rPr>
          <w:rFonts w:eastAsia="Calibri"/>
          <w:sz w:val="28"/>
          <w:szCs w:val="28"/>
          <w:lang w:eastAsia="en-US"/>
        </w:rPr>
        <w:t>. Пі</w:t>
      </w:r>
      <w:r w:rsidR="00290B8F" w:rsidRPr="00AC459E">
        <w:rPr>
          <w:rFonts w:eastAsia="Calibri"/>
          <w:sz w:val="28"/>
          <w:szCs w:val="28"/>
          <w:lang w:eastAsia="en-US"/>
        </w:rPr>
        <w:t>дсумовуючи всі вимоги до трендів</w:t>
      </w:r>
      <w:r w:rsidRPr="00AC459E">
        <w:rPr>
          <w:rFonts w:eastAsia="Calibri"/>
          <w:sz w:val="28"/>
          <w:szCs w:val="28"/>
          <w:lang w:eastAsia="en-US"/>
        </w:rPr>
        <w:t>, можна виділити три умови, якими визначаються залежно</w:t>
      </w:r>
      <w:r w:rsidR="00290B8F" w:rsidRPr="00AC459E">
        <w:rPr>
          <w:rFonts w:eastAsia="Calibri"/>
          <w:sz w:val="28"/>
          <w:szCs w:val="28"/>
          <w:lang w:eastAsia="en-US"/>
        </w:rPr>
        <w:t>сті</w:t>
      </w:r>
      <w:r w:rsidRPr="00AC459E">
        <w:rPr>
          <w:rFonts w:eastAsia="Calibri"/>
          <w:sz w:val="28"/>
          <w:szCs w:val="28"/>
          <w:lang w:eastAsia="en-US"/>
        </w:rPr>
        <w:t xml:space="preserve"> типу </w:t>
      </w:r>
      <m:oMath>
        <m:r>
          <w:rPr>
            <w:rFonts w:ascii="Cambria Math" w:eastAsia="Calibri" w:hAnsi="Cambria Math"/>
            <w:sz w:val="28"/>
            <w:szCs w:val="28"/>
            <w:lang w:eastAsia="en-US"/>
          </w:rPr>
          <m:t>x</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t</m:t>
            </m:r>
          </m:e>
        </m:d>
      </m:oMath>
      <w:r w:rsidR="00290B8F" w:rsidRPr="00AC459E">
        <w:rPr>
          <w:rFonts w:eastAsia="Calibri"/>
          <w:sz w:val="28"/>
          <w:szCs w:val="28"/>
          <w:lang w:eastAsia="en-US"/>
        </w:rPr>
        <w:t>:</w:t>
      </w:r>
    </w:p>
    <w:p w:rsidR="00290B8F" w:rsidRPr="00AC459E" w:rsidRDefault="004405CD" w:rsidP="00493C36">
      <w:pPr>
        <w:pStyle w:val="aa"/>
        <w:numPr>
          <w:ilvl w:val="0"/>
          <w:numId w:val="7"/>
        </w:numPr>
        <w:spacing w:line="360" w:lineRule="auto"/>
        <w:ind w:left="0" w:firstLine="709"/>
        <w:rPr>
          <w:rFonts w:eastAsia="Calibri"/>
          <w:sz w:val="28"/>
          <w:szCs w:val="28"/>
          <w:lang w:eastAsia="en-US"/>
        </w:rPr>
      </w:pPr>
      <w:r w:rsidRPr="00AC459E">
        <w:rPr>
          <w:rFonts w:eastAsia="Calibri"/>
          <w:sz w:val="28"/>
          <w:szCs w:val="28"/>
          <w:lang w:eastAsia="en-US"/>
        </w:rPr>
        <w:t xml:space="preserve">Видом апроксимації (оператор </w:t>
      </w:r>
      <m:oMath>
        <m:r>
          <w:rPr>
            <w:rFonts w:ascii="Cambria Math" w:eastAsia="Calibri" w:hAnsi="Cambria Math"/>
            <w:sz w:val="28"/>
            <w:szCs w:val="28"/>
            <w:lang w:eastAsia="en-US"/>
          </w:rPr>
          <m:t>L</m:t>
        </m:r>
      </m:oMath>
      <w:r w:rsidRPr="00AC459E">
        <w:rPr>
          <w:rFonts w:eastAsia="Calibri"/>
          <w:sz w:val="28"/>
          <w:szCs w:val="28"/>
          <w:lang w:eastAsia="en-US"/>
        </w:rPr>
        <w:t>), яка використовується для «згладжування» вихідних даних. Це можуть бути ков</w:t>
      </w:r>
      <w:r w:rsidR="00290B8F" w:rsidRPr="00AC459E">
        <w:rPr>
          <w:rFonts w:eastAsia="Calibri"/>
          <w:sz w:val="28"/>
          <w:szCs w:val="28"/>
          <w:lang w:eastAsia="en-US"/>
        </w:rPr>
        <w:t>ні</w:t>
      </w:r>
      <w:r w:rsidRPr="00AC459E">
        <w:rPr>
          <w:rFonts w:eastAsia="Calibri"/>
          <w:sz w:val="28"/>
          <w:szCs w:val="28"/>
          <w:lang w:eastAsia="en-US"/>
        </w:rPr>
        <w:t xml:space="preserve"> середні, апроксимація поліноміальними сплайнами або якісь інші методи (наприклад, експоненціальне згладжування).</w:t>
      </w:r>
    </w:p>
    <w:p w:rsidR="004405CD" w:rsidRPr="00AC459E" w:rsidRDefault="00290B8F" w:rsidP="00493C36">
      <w:pPr>
        <w:pStyle w:val="aa"/>
        <w:numPr>
          <w:ilvl w:val="0"/>
          <w:numId w:val="7"/>
        </w:numPr>
        <w:spacing w:line="360" w:lineRule="auto"/>
        <w:ind w:left="0" w:firstLine="709"/>
        <w:rPr>
          <w:rFonts w:eastAsia="Calibri"/>
          <w:sz w:val="28"/>
          <w:szCs w:val="28"/>
          <w:lang w:eastAsia="en-US"/>
        </w:rPr>
      </w:pPr>
      <w:r w:rsidRPr="00AC459E">
        <w:rPr>
          <w:rFonts w:eastAsia="Calibri"/>
          <w:sz w:val="28"/>
          <w:szCs w:val="28"/>
          <w:lang w:eastAsia="en-US"/>
        </w:rPr>
        <w:t>Р</w:t>
      </w:r>
      <w:r w:rsidR="004405CD" w:rsidRPr="00AC459E">
        <w:rPr>
          <w:rFonts w:eastAsia="Calibri"/>
          <w:sz w:val="28"/>
          <w:szCs w:val="28"/>
          <w:lang w:eastAsia="en-US"/>
        </w:rPr>
        <w:t xml:space="preserve">озбиття інтервалу (сітка апроксимації - </w:t>
      </w:r>
      <m:oMath>
        <m:r>
          <w:rPr>
            <w:rFonts w:ascii="Cambria Math" w:eastAsia="Calibri" w:hAnsi="Cambria Math"/>
            <w:sz w:val="28"/>
            <w:szCs w:val="28"/>
            <w:lang w:eastAsia="en-US"/>
          </w:rPr>
          <m:t>∆</m:t>
        </m:r>
      </m:oMath>
      <w:r w:rsidR="004D6E38" w:rsidRPr="00AC459E">
        <w:rPr>
          <w:rFonts w:eastAsia="Calibri"/>
          <w:sz w:val="28"/>
          <w:szCs w:val="28"/>
          <w:lang w:eastAsia="en-US"/>
        </w:rPr>
        <w:t>, часовий</w:t>
      </w:r>
      <w:r w:rsidR="004405CD" w:rsidRPr="00AC459E">
        <w:rPr>
          <w:rFonts w:eastAsia="Calibri"/>
          <w:sz w:val="28"/>
          <w:szCs w:val="28"/>
          <w:lang w:eastAsia="en-US"/>
        </w:rPr>
        <w:t xml:space="preserve"> масштаб - </w:t>
      </w:r>
      <m:oMath>
        <m:r>
          <w:rPr>
            <w:rFonts w:ascii="Cambria Math" w:eastAsia="Calibri" w:hAnsi="Cambria Math"/>
            <w:sz w:val="28"/>
            <w:szCs w:val="28"/>
            <w:lang w:eastAsia="en-US"/>
          </w:rPr>
          <m:t>∆t</m:t>
        </m:r>
      </m:oMath>
      <w:r w:rsidR="004405CD" w:rsidRPr="00AC459E">
        <w:rPr>
          <w:rFonts w:eastAsia="Calibri"/>
          <w:sz w:val="28"/>
          <w:szCs w:val="28"/>
          <w:lang w:eastAsia="en-US"/>
        </w:rPr>
        <w:t>), на якому відбувається апроксимація вихідної залежності.</w:t>
      </w:r>
      <w:r w:rsidRPr="00AC459E">
        <w:rPr>
          <w:rFonts w:eastAsia="Calibri"/>
          <w:sz w:val="28"/>
          <w:szCs w:val="28"/>
          <w:lang w:eastAsia="en-US"/>
        </w:rPr>
        <w:t xml:space="preserve"> </w:t>
      </w:r>
      <w:r w:rsidR="004405CD" w:rsidRPr="00AC459E">
        <w:rPr>
          <w:rFonts w:eastAsia="Calibri"/>
          <w:sz w:val="28"/>
          <w:szCs w:val="28"/>
          <w:lang w:eastAsia="en-US"/>
        </w:rPr>
        <w:t xml:space="preserve">Навіть в простому випадку рівномірного розбиття інтервалу аналізу </w:t>
      </w:r>
      <m:oMath>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0</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t</m:t>
            </m:r>
          </m:e>
          <m:sub>
            <m:r>
              <w:rPr>
                <w:rFonts w:ascii="Cambria Math" w:eastAsia="Calibri" w:hAnsi="Cambria Math"/>
                <w:sz w:val="28"/>
                <w:szCs w:val="28"/>
                <w:lang w:eastAsia="en-US"/>
              </w:rPr>
              <m:t>1</m:t>
            </m:r>
          </m:sub>
        </m:sSub>
        <m:r>
          <w:rPr>
            <w:rFonts w:ascii="Cambria Math" w:eastAsia="Calibri" w:hAnsi="Cambria Math"/>
            <w:sz w:val="28"/>
            <w:szCs w:val="28"/>
            <w:lang w:eastAsia="en-US"/>
          </w:rPr>
          <m:t>]</m:t>
        </m:r>
      </m:oMath>
      <w:r w:rsidR="004405CD" w:rsidRPr="00AC459E">
        <w:rPr>
          <w:rFonts w:eastAsia="Calibri"/>
          <w:sz w:val="28"/>
          <w:szCs w:val="28"/>
          <w:lang w:eastAsia="en-US"/>
        </w:rPr>
        <w:t xml:space="preserve">, від значення масштабу апроксимації </w:t>
      </w:r>
      <m:oMath>
        <m:r>
          <w:rPr>
            <w:rFonts w:ascii="Cambria Math" w:eastAsia="Calibri" w:hAnsi="Cambria Math"/>
            <w:sz w:val="28"/>
            <w:szCs w:val="28"/>
            <w:lang w:eastAsia="en-US"/>
          </w:rPr>
          <m:t>∆t</m:t>
        </m:r>
      </m:oMath>
      <w:r w:rsidR="004405CD" w:rsidRPr="00323315">
        <w:rPr>
          <w:rFonts w:eastAsia="Calibri"/>
          <w:sz w:val="28"/>
          <w:szCs w:val="28"/>
          <w:lang w:val="ru-RU" w:eastAsia="en-US"/>
        </w:rPr>
        <w:t xml:space="preserve"> </w:t>
      </w:r>
      <w:r w:rsidRPr="00AC459E">
        <w:rPr>
          <w:rFonts w:eastAsia="Calibri"/>
          <w:sz w:val="28"/>
          <w:szCs w:val="28"/>
          <w:lang w:eastAsia="en-US"/>
        </w:rPr>
        <w:t>залежить конкретний вид тренду</w:t>
      </w:r>
      <w:r w:rsidR="004405CD" w:rsidRPr="00AC459E">
        <w:rPr>
          <w:rFonts w:eastAsia="Calibri"/>
          <w:sz w:val="28"/>
          <w:szCs w:val="28"/>
          <w:lang w:eastAsia="en-US"/>
        </w:rPr>
        <w:t>.</w:t>
      </w:r>
      <w:r w:rsidRPr="00AC459E">
        <w:rPr>
          <w:rFonts w:eastAsia="Calibri"/>
          <w:sz w:val="28"/>
          <w:szCs w:val="28"/>
          <w:lang w:eastAsia="en-US"/>
        </w:rPr>
        <w:t xml:space="preserve"> </w:t>
      </w:r>
      <w:r w:rsidR="004405CD" w:rsidRPr="00AC459E">
        <w:rPr>
          <w:rFonts w:eastAsia="Calibri"/>
          <w:sz w:val="28"/>
          <w:szCs w:val="28"/>
          <w:lang w:eastAsia="en-US"/>
        </w:rPr>
        <w:t xml:space="preserve">Наприклад, якщо вихідна залежність синусоїдальна, типу </w:t>
      </w:r>
      <m:oMath>
        <m:func>
          <m:funcPr>
            <m:ctrlPr>
              <w:rPr>
                <w:rFonts w:ascii="Cambria Math" w:eastAsia="Calibri" w:hAnsi="Cambria Math"/>
                <w:i/>
                <w:sz w:val="28"/>
                <w:szCs w:val="28"/>
                <w:lang w:eastAsia="en-US"/>
              </w:rPr>
            </m:ctrlPr>
          </m:funcPr>
          <m:fName>
            <m:r>
              <m:rPr>
                <m:sty m:val="p"/>
              </m:rPr>
              <w:rPr>
                <w:rFonts w:ascii="Cambria Math" w:eastAsia="Calibri" w:hAnsi="Cambria Math"/>
                <w:sz w:val="28"/>
                <w:szCs w:val="28"/>
                <w:lang w:eastAsia="en-US"/>
              </w:rPr>
              <m:t>sin</m:t>
            </m:r>
          </m:fName>
          <m:e>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r>
                      <w:rPr>
                        <w:rFonts w:ascii="Cambria Math" w:eastAsia="Calibri" w:hAnsi="Cambria Math"/>
                        <w:sz w:val="28"/>
                        <w:szCs w:val="28"/>
                        <w:lang w:eastAsia="en-US"/>
                      </w:rPr>
                      <m:t>2πt</m:t>
                    </m:r>
                  </m:num>
                  <m:den>
                    <m:r>
                      <w:rPr>
                        <w:rFonts w:ascii="Cambria Math" w:eastAsia="Calibri" w:hAnsi="Cambria Math"/>
                        <w:sz w:val="28"/>
                        <w:szCs w:val="28"/>
                        <w:lang w:eastAsia="en-US"/>
                      </w:rPr>
                      <m:t>T</m:t>
                    </m:r>
                  </m:den>
                </m:f>
              </m:e>
            </m:d>
          </m:e>
        </m:func>
      </m:oMath>
      <w:r w:rsidR="004405CD" w:rsidRPr="00AC459E">
        <w:rPr>
          <w:rFonts w:eastAsia="Calibri"/>
          <w:sz w:val="28"/>
          <w:szCs w:val="28"/>
          <w:lang w:eastAsia="en-US"/>
        </w:rPr>
        <w:t>, то ставлення масштабу апроксимації до періоду коливання</w:t>
      </w:r>
      <w:r w:rsidRPr="00323315">
        <w:rPr>
          <w:rFonts w:eastAsia="Calibri"/>
          <w:sz w:val="28"/>
          <w:szCs w:val="28"/>
          <w:lang w:val="ru-RU" w:eastAsia="en-US"/>
        </w:rPr>
        <w:t xml:space="preserve"> </w:t>
      </w:r>
      <m:oMath>
        <m:f>
          <m:fPr>
            <m:ctrlPr>
              <w:rPr>
                <w:rFonts w:ascii="Cambria Math" w:eastAsia="Calibri" w:hAnsi="Cambria Math"/>
                <w:i/>
                <w:sz w:val="28"/>
                <w:szCs w:val="28"/>
                <w:lang w:eastAsia="en-US"/>
              </w:rPr>
            </m:ctrlPr>
          </m:fPr>
          <m:num>
            <m:r>
              <w:rPr>
                <w:rFonts w:ascii="Cambria Math" w:eastAsia="Calibri" w:hAnsi="Cambria Math"/>
                <w:sz w:val="28"/>
                <w:szCs w:val="28"/>
                <w:lang w:eastAsia="en-US"/>
              </w:rPr>
              <m:t>t</m:t>
            </m:r>
          </m:num>
          <m:den>
            <m:r>
              <w:rPr>
                <w:rFonts w:ascii="Cambria Math" w:eastAsia="Calibri" w:hAnsi="Cambria Math"/>
                <w:sz w:val="28"/>
                <w:szCs w:val="28"/>
                <w:lang w:eastAsia="en-US"/>
              </w:rPr>
              <m:t>T</m:t>
            </m:r>
          </m:den>
        </m:f>
      </m:oMath>
      <w:r w:rsidRPr="00323315">
        <w:rPr>
          <w:rFonts w:eastAsia="Calibri"/>
          <w:sz w:val="28"/>
          <w:szCs w:val="28"/>
          <w:lang w:val="ru-RU" w:eastAsia="en-US"/>
        </w:rPr>
        <w:t xml:space="preserve"> </w:t>
      </w:r>
      <w:r w:rsidR="004405CD" w:rsidRPr="00AC459E">
        <w:rPr>
          <w:rFonts w:eastAsia="Calibri"/>
          <w:sz w:val="28"/>
          <w:szCs w:val="28"/>
          <w:lang w:eastAsia="en-US"/>
        </w:rPr>
        <w:t>визначає результат апроксимації.</w:t>
      </w:r>
    </w:p>
    <w:p w:rsidR="004405CD" w:rsidRPr="00AC459E" w:rsidRDefault="004405CD" w:rsidP="00493C36">
      <w:pPr>
        <w:pStyle w:val="aa"/>
        <w:numPr>
          <w:ilvl w:val="0"/>
          <w:numId w:val="7"/>
        </w:numPr>
        <w:spacing w:line="360" w:lineRule="auto"/>
        <w:ind w:left="0" w:firstLine="709"/>
        <w:rPr>
          <w:rFonts w:eastAsia="Calibri"/>
          <w:sz w:val="28"/>
          <w:szCs w:val="28"/>
          <w:lang w:eastAsia="en-US"/>
        </w:rPr>
      </w:pPr>
      <w:r w:rsidRPr="00AC459E">
        <w:rPr>
          <w:rFonts w:eastAsia="Calibri"/>
          <w:sz w:val="28"/>
          <w:szCs w:val="28"/>
          <w:lang w:eastAsia="en-US"/>
        </w:rPr>
        <w:t>Необхідною ступенем г</w:t>
      </w:r>
      <w:r w:rsidR="00290B8F" w:rsidRPr="00AC459E">
        <w:rPr>
          <w:rFonts w:eastAsia="Calibri"/>
          <w:sz w:val="28"/>
          <w:szCs w:val="28"/>
          <w:lang w:eastAsia="en-US"/>
        </w:rPr>
        <w:t xml:space="preserve">ладкості результуючої кривої </w:t>
      </w:r>
      <w:r w:rsidR="00F11222">
        <w:rPr>
          <w:rFonts w:eastAsia="Calibri"/>
          <w:sz w:val="28"/>
          <w:szCs w:val="28"/>
          <w:lang w:eastAsia="en-US"/>
        </w:rPr>
        <w:t>–</w:t>
      </w:r>
      <w:r w:rsidR="00290B8F" w:rsidRPr="00AC459E">
        <w:rPr>
          <w:rFonts w:eastAsia="Calibri"/>
          <w:sz w:val="28"/>
          <w:szCs w:val="28"/>
          <w:lang w:eastAsia="en-US"/>
        </w:rPr>
        <w:t xml:space="preserve"> </w:t>
      </w:r>
      <m:oMath>
        <m:r>
          <w:rPr>
            <w:rFonts w:ascii="Cambria Math" w:eastAsia="Calibri" w:hAnsi="Cambria Math"/>
            <w:sz w:val="28"/>
            <w:szCs w:val="28"/>
            <w:lang w:eastAsia="en-US"/>
          </w:rPr>
          <m:t>m</m:t>
        </m:r>
      </m:oMath>
      <w:r w:rsidR="00290B8F" w:rsidRPr="00AC459E">
        <w:rPr>
          <w:rFonts w:eastAsia="Calibri"/>
          <w:sz w:val="28"/>
          <w:szCs w:val="28"/>
          <w:lang w:eastAsia="en-US"/>
        </w:rPr>
        <w:t xml:space="preserve">, де </w:t>
      </w:r>
      <m:oMath>
        <m:r>
          <w:rPr>
            <w:rFonts w:ascii="Cambria Math" w:eastAsia="Calibri" w:hAnsi="Cambria Math"/>
            <w:sz w:val="28"/>
            <w:szCs w:val="28"/>
            <w:lang w:eastAsia="en-US"/>
          </w:rPr>
          <m:t>m</m:t>
        </m:r>
      </m:oMath>
      <w:r w:rsidR="00290B8F" w:rsidRPr="00AC459E">
        <w:rPr>
          <w:rFonts w:eastAsia="Calibri"/>
          <w:sz w:val="28"/>
          <w:szCs w:val="28"/>
          <w:lang w:eastAsia="en-US"/>
        </w:rPr>
        <w:t xml:space="preserve"> </w:t>
      </w:r>
      <w:r w:rsidR="00F11222">
        <w:rPr>
          <w:rFonts w:eastAsia="Calibri"/>
          <w:sz w:val="28"/>
          <w:szCs w:val="28"/>
          <w:lang w:eastAsia="en-US"/>
        </w:rPr>
        <w:t>–</w:t>
      </w:r>
      <w:r w:rsidR="00290B8F" w:rsidRPr="00AC459E">
        <w:rPr>
          <w:rFonts w:eastAsia="Calibri"/>
          <w:sz w:val="28"/>
          <w:szCs w:val="28"/>
          <w:lang w:eastAsia="en-US"/>
        </w:rPr>
        <w:t xml:space="preserve"> порядок згладжування</w:t>
      </w:r>
      <w:r w:rsidRPr="00AC459E">
        <w:rPr>
          <w:rFonts w:eastAsia="Calibri"/>
          <w:sz w:val="28"/>
          <w:szCs w:val="28"/>
          <w:lang w:eastAsia="en-US"/>
        </w:rPr>
        <w:t xml:space="preserve"> полінома або найбільша степ</w:t>
      </w:r>
      <w:r w:rsidR="00290B8F" w:rsidRPr="00AC459E">
        <w:rPr>
          <w:rFonts w:eastAsia="Calibri"/>
          <w:sz w:val="28"/>
          <w:szCs w:val="28"/>
          <w:lang w:eastAsia="en-US"/>
        </w:rPr>
        <w:t xml:space="preserve">інь диференціального оператора </w:t>
      </w:r>
      <m:oMath>
        <m:r>
          <w:rPr>
            <w:rFonts w:ascii="Cambria Math" w:eastAsia="Calibri" w:hAnsi="Cambria Math"/>
            <w:sz w:val="28"/>
            <w:szCs w:val="28"/>
            <w:lang w:eastAsia="en-US"/>
          </w:rPr>
          <m:t>L</m:t>
        </m:r>
      </m:oMath>
      <w:r w:rsidRPr="00AC459E">
        <w:rPr>
          <w:rFonts w:eastAsia="Calibri"/>
          <w:sz w:val="28"/>
          <w:szCs w:val="28"/>
          <w:lang w:eastAsia="en-US"/>
        </w:rPr>
        <w:t>.</w:t>
      </w:r>
    </w:p>
    <w:p w:rsidR="004405CD" w:rsidRPr="00AC459E" w:rsidRDefault="00340CA3" w:rsidP="00AC459E">
      <w:pPr>
        <w:spacing w:line="360" w:lineRule="auto"/>
        <w:ind w:firstLine="709"/>
        <w:rPr>
          <w:rFonts w:eastAsia="Calibri"/>
          <w:sz w:val="28"/>
          <w:szCs w:val="28"/>
          <w:lang w:eastAsia="en-US"/>
        </w:rPr>
      </w:pPr>
      <w:r w:rsidRPr="00AC459E">
        <w:rPr>
          <w:rFonts w:eastAsia="Calibri"/>
          <w:sz w:val="28"/>
          <w:szCs w:val="28"/>
          <w:lang w:eastAsia="en-US"/>
        </w:rPr>
        <w:t xml:space="preserve">Одним із способів виділити тренд, що є доречним для заданих історичних даних є </w:t>
      </w:r>
      <w:r w:rsidRPr="00AC459E">
        <w:rPr>
          <w:rFonts w:eastAsia="Calibri"/>
          <w:sz w:val="28"/>
          <w:szCs w:val="28"/>
          <w:lang w:val="en-US" w:eastAsia="en-US"/>
        </w:rPr>
        <w:t>HP</w:t>
      </w:r>
      <w:r w:rsidRPr="00323315">
        <w:rPr>
          <w:rFonts w:eastAsia="Calibri"/>
          <w:sz w:val="28"/>
          <w:szCs w:val="28"/>
          <w:lang w:val="ru-RU" w:eastAsia="en-US"/>
        </w:rPr>
        <w:t>-</w:t>
      </w:r>
      <w:r w:rsidRPr="00AC459E">
        <w:rPr>
          <w:rFonts w:eastAsia="Calibri"/>
          <w:sz w:val="28"/>
          <w:szCs w:val="28"/>
          <w:lang w:eastAsia="en-US"/>
        </w:rPr>
        <w:t>фільтр.</w:t>
      </w:r>
    </w:p>
    <w:p w:rsidR="003F6BC4" w:rsidRPr="00AC459E" w:rsidRDefault="003F6BC4" w:rsidP="00AC459E">
      <w:pPr>
        <w:spacing w:line="360" w:lineRule="auto"/>
        <w:ind w:firstLine="709"/>
        <w:rPr>
          <w:rFonts w:eastAsia="Calibri"/>
          <w:sz w:val="28"/>
          <w:szCs w:val="28"/>
          <w:lang w:eastAsia="en-US"/>
        </w:rPr>
      </w:pPr>
      <w:r w:rsidRPr="00AC459E">
        <w:rPr>
          <w:rFonts w:eastAsia="Calibri"/>
          <w:sz w:val="28"/>
          <w:szCs w:val="28"/>
          <w:lang w:eastAsia="en-US"/>
        </w:rPr>
        <w:t>Фільтр Ходрика-Прескотта (також відомий як декомпозиція Ходрика-Прескотта) є математичним інструментом, що використовується в макроекономіці, особливо в теорії реальних бізнес-циклів, для видалення циклічної складової часового ряду з вихідних даних. Використовується для отримання згладженого кривого часового ряду, біл</w:t>
      </w:r>
      <w:r w:rsidR="00EF54AF" w:rsidRPr="00AC459E">
        <w:rPr>
          <w:rFonts w:eastAsia="Calibri"/>
          <w:sz w:val="28"/>
          <w:szCs w:val="28"/>
          <w:lang w:eastAsia="en-US"/>
        </w:rPr>
        <w:t>ьш чутливого до довгострокових,</w:t>
      </w:r>
      <w:r w:rsidRPr="00AC459E">
        <w:rPr>
          <w:rFonts w:eastAsia="Calibri"/>
          <w:sz w:val="28"/>
          <w:szCs w:val="28"/>
          <w:lang w:eastAsia="en-US"/>
        </w:rPr>
        <w:t xml:space="preserve"> ніж до короткочасних коливань. Коригування чутливості тенденції до короткочасних флуктуацій досягається зміною множника</w:t>
      </w:r>
      <w:r w:rsidRPr="00323315">
        <w:rPr>
          <w:rFonts w:eastAsia="Calibri"/>
          <w:sz w:val="28"/>
          <w:szCs w:val="28"/>
          <w:lang w:val="ru-RU" w:eastAsia="en-US"/>
        </w:rPr>
        <w:t xml:space="preserve"> </w:t>
      </w:r>
      <m:oMath>
        <m:r>
          <w:rPr>
            <w:rFonts w:ascii="Cambria Math" w:eastAsia="Calibri" w:hAnsi="Cambria Math"/>
            <w:sz w:val="28"/>
            <w:szCs w:val="28"/>
            <w:lang w:eastAsia="en-US"/>
          </w:rPr>
          <m:t>λ</m:t>
        </m:r>
      </m:oMath>
      <w:r w:rsidRPr="00AC459E">
        <w:rPr>
          <w:rFonts w:eastAsia="Calibri"/>
          <w:sz w:val="28"/>
          <w:szCs w:val="28"/>
          <w:lang w:eastAsia="en-US"/>
        </w:rPr>
        <w:t xml:space="preserve">. </w:t>
      </w:r>
    </w:p>
    <w:p w:rsidR="003F6BC4" w:rsidRPr="00AC459E" w:rsidRDefault="003F6BC4"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Фільтр був популяризований в галузі економіки в 1990-х роках економістами Робертом Дж. Ходріком і лауреатом Нобелівської премії Едуардом Прескоттом. Тим не менш, він був вперше запропонований набагато раніше Е. Т. Уіттекером в 1923 році.</w:t>
      </w:r>
    </w:p>
    <w:p w:rsidR="003F6BC4" w:rsidRPr="00323315" w:rsidRDefault="003F6BC4" w:rsidP="00AC459E">
      <w:pPr>
        <w:spacing w:line="360" w:lineRule="auto"/>
        <w:ind w:firstLine="709"/>
        <w:rPr>
          <w:rFonts w:eastAsia="Calibri"/>
          <w:sz w:val="28"/>
          <w:szCs w:val="28"/>
          <w:lang w:val="ru-RU" w:eastAsia="en-US"/>
        </w:rPr>
      </w:pPr>
      <w:r w:rsidRPr="00AC459E">
        <w:rPr>
          <w:rFonts w:eastAsia="Calibri"/>
          <w:sz w:val="28"/>
          <w:szCs w:val="28"/>
          <w:lang w:eastAsia="en-US"/>
        </w:rPr>
        <w:t>Припустимо, що початковий часовий ряд</w:t>
      </w:r>
      <w:r w:rsidRPr="00323315">
        <w:rPr>
          <w:rFonts w:eastAsia="Calibri"/>
          <w:sz w:val="28"/>
          <w:szCs w:val="28"/>
          <w:lang w:val="ru-RU" w:eastAsia="en-US"/>
        </w:rPr>
        <w:t xml:space="preserve"> </w:t>
      </w:r>
      <m:oMath>
        <m:sSubSup>
          <m:sSubSupPr>
            <m:ctrlPr>
              <w:rPr>
                <w:rFonts w:ascii="Cambria Math" w:eastAsia="Calibri" w:hAnsi="Cambria Math"/>
                <w:i/>
                <w:sz w:val="28"/>
                <w:szCs w:val="28"/>
                <w:lang w:val="en-US" w:eastAsia="en-US"/>
              </w:rPr>
            </m:ctrlPr>
          </m:sSubSupPr>
          <m:e>
            <m:d>
              <m:dPr>
                <m:ctrlPr>
                  <w:rPr>
                    <w:rFonts w:ascii="Cambria Math" w:eastAsia="Calibri" w:hAnsi="Cambria Math"/>
                    <w:i/>
                    <w:sz w:val="28"/>
                    <w:szCs w:val="28"/>
                    <w:lang w:val="en-US"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val="en-US" w:eastAsia="en-US"/>
                      </w:rPr>
                      <m:t>t</m:t>
                    </m:r>
                  </m:sub>
                </m:sSub>
              </m:e>
            </m:d>
          </m:e>
          <m:sub>
            <m:r>
              <w:rPr>
                <w:rFonts w:ascii="Cambria Math" w:eastAsia="Calibri" w:hAnsi="Cambria Math"/>
                <w:sz w:val="28"/>
                <w:szCs w:val="28"/>
                <w:lang w:val="en-US" w:eastAsia="en-US"/>
              </w:rPr>
              <m:t>t</m:t>
            </m:r>
            <m:r>
              <w:rPr>
                <w:rFonts w:ascii="Cambria Math" w:eastAsia="Calibri" w:hAnsi="Cambria Math"/>
                <w:sz w:val="28"/>
                <w:szCs w:val="28"/>
                <w:lang w:val="ru-RU" w:eastAsia="en-US"/>
              </w:rPr>
              <m:t>=0</m:t>
            </m:r>
          </m:sub>
          <m:sup>
            <m:r>
              <w:rPr>
                <w:rFonts w:ascii="Cambria Math" w:eastAsia="Calibri" w:hAnsi="Cambria Math"/>
                <w:sz w:val="28"/>
                <w:szCs w:val="28"/>
                <w:lang w:val="en-US" w:eastAsia="en-US"/>
              </w:rPr>
              <m:t>T</m:t>
            </m:r>
          </m:sup>
        </m:sSubSup>
      </m:oMath>
      <w:r w:rsidRPr="00AC459E">
        <w:rPr>
          <w:rFonts w:eastAsia="Calibri"/>
          <w:sz w:val="28"/>
          <w:szCs w:val="28"/>
          <w:lang w:eastAsia="en-US"/>
        </w:rPr>
        <w:t xml:space="preserve"> складається з трендової компоненти</w:t>
      </w:r>
      <w:r w:rsidRPr="00323315">
        <w:rPr>
          <w:rFonts w:eastAsia="Calibri"/>
          <w:sz w:val="28"/>
          <w:szCs w:val="28"/>
          <w:lang w:val="ru-RU"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τ</m:t>
            </m:r>
          </m:e>
          <m:sub>
            <m:r>
              <w:rPr>
                <w:rFonts w:ascii="Cambria Math" w:eastAsia="Calibri" w:hAnsi="Cambria Math"/>
                <w:sz w:val="28"/>
                <w:szCs w:val="28"/>
                <w:lang w:val="en-US" w:eastAsia="en-US"/>
              </w:rPr>
              <m:t>t</m:t>
            </m:r>
          </m:sub>
        </m:sSub>
      </m:oMath>
      <w:r w:rsidRPr="00323315">
        <w:rPr>
          <w:rFonts w:eastAsia="Calibri"/>
          <w:sz w:val="28"/>
          <w:szCs w:val="28"/>
          <w:lang w:val="ru-RU" w:eastAsia="en-US"/>
        </w:rPr>
        <w:t>,</w:t>
      </w:r>
      <w:r w:rsidRPr="00AC459E">
        <w:rPr>
          <w:rFonts w:eastAsia="Calibri"/>
          <w:sz w:val="28"/>
          <w:szCs w:val="28"/>
          <w:lang w:eastAsia="en-US"/>
        </w:rPr>
        <w:t xml:space="preserve"> а також циклічної компоненти</w:t>
      </w:r>
      <w:r w:rsidRPr="00323315">
        <w:rPr>
          <w:rFonts w:eastAsia="Calibri"/>
          <w:sz w:val="28"/>
          <w:szCs w:val="28"/>
          <w:lang w:val="ru-RU"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val="en-US" w:eastAsia="en-US"/>
              </w:rPr>
              <m:t>t</m:t>
            </m:r>
          </m:sub>
        </m:sSub>
      </m:oMath>
      <w:r w:rsidRPr="00323315">
        <w:rPr>
          <w:rFonts w:eastAsia="Calibri"/>
          <w:sz w:val="28"/>
          <w:szCs w:val="28"/>
          <w:lang w:val="ru-RU" w:eastAsia="en-US"/>
        </w:rPr>
        <w:t>:</w:t>
      </w:r>
    </w:p>
    <w:p w:rsidR="00F11222" w:rsidRPr="00323315" w:rsidRDefault="00F11222" w:rsidP="00AC459E">
      <w:pPr>
        <w:spacing w:line="360" w:lineRule="auto"/>
        <w:ind w:firstLine="709"/>
        <w:rPr>
          <w:rFonts w:eastAsia="Calibri"/>
          <w:sz w:val="28"/>
          <w:szCs w:val="28"/>
          <w:lang w:val="ru-RU" w:eastAsia="en-US"/>
        </w:rPr>
      </w:pPr>
    </w:p>
    <w:p w:rsidR="003F6BC4" w:rsidRPr="00AC459E" w:rsidRDefault="0019609B" w:rsidP="00AC459E">
      <w:pPr>
        <w:spacing w:line="360" w:lineRule="auto"/>
        <w:ind w:firstLine="709"/>
        <w:rPr>
          <w:rFonts w:eastAsia="Calibri"/>
          <w:sz w:val="28"/>
          <w:szCs w:val="28"/>
          <w:lang w:val="en-US" w:eastAsia="en-US"/>
        </w:rPr>
      </w:pPr>
      <m:oMathPara>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val="en-US" w:eastAsia="en-US"/>
                </w:rPr>
                <m:t>t</m:t>
              </m:r>
            </m:sub>
          </m:sSub>
          <m:r>
            <w:rPr>
              <w:rFonts w:ascii="Cambria Math" w:eastAsia="Calibri" w:hAnsi="Cambria Math"/>
              <w:sz w:val="28"/>
              <w:szCs w:val="28"/>
              <w:lang w:val="en-US"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τ</m:t>
              </m:r>
            </m:e>
            <m:sub>
              <m:r>
                <w:rPr>
                  <w:rFonts w:ascii="Cambria Math" w:eastAsia="Calibri" w:hAnsi="Cambria Math"/>
                  <w:sz w:val="28"/>
                  <w:szCs w:val="28"/>
                  <w:lang w:val="en-US" w:eastAsia="en-US"/>
                </w:rPr>
                <m:t>t</m:t>
              </m:r>
            </m:sub>
          </m:sSub>
          <m:r>
            <w:rPr>
              <w:rFonts w:ascii="Cambria Math" w:eastAsia="Calibri" w:hAnsi="Cambria Math"/>
              <w:sz w:val="28"/>
              <w:szCs w:val="28"/>
              <w:lang w:val="en-US"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c</m:t>
              </m:r>
            </m:e>
            <m:sub>
              <m:r>
                <w:rPr>
                  <w:rFonts w:ascii="Cambria Math" w:eastAsia="Calibri" w:hAnsi="Cambria Math"/>
                  <w:sz w:val="28"/>
                  <w:szCs w:val="28"/>
                  <w:lang w:val="en-US" w:eastAsia="en-US"/>
                </w:rPr>
                <m:t>t</m:t>
              </m:r>
            </m:sub>
          </m:sSub>
        </m:oMath>
      </m:oMathPara>
    </w:p>
    <w:p w:rsidR="0094648F" w:rsidRPr="00AC459E" w:rsidRDefault="0094648F" w:rsidP="00AC459E">
      <w:pPr>
        <w:spacing w:line="360" w:lineRule="auto"/>
        <w:ind w:firstLine="709"/>
        <w:rPr>
          <w:rFonts w:eastAsia="Calibri"/>
          <w:sz w:val="28"/>
          <w:szCs w:val="28"/>
          <w:lang w:eastAsia="en-US"/>
        </w:rPr>
      </w:pPr>
    </w:p>
    <w:p w:rsidR="00CC6223" w:rsidRPr="00AC459E" w:rsidRDefault="00CC6223" w:rsidP="00AC459E">
      <w:pPr>
        <w:spacing w:line="360" w:lineRule="auto"/>
        <w:ind w:firstLine="709"/>
        <w:rPr>
          <w:rFonts w:eastAsia="Calibri"/>
          <w:sz w:val="28"/>
          <w:szCs w:val="28"/>
          <w:lang w:eastAsia="en-US"/>
        </w:rPr>
      </w:pPr>
      <w:r w:rsidRPr="00AC459E">
        <w:rPr>
          <w:rFonts w:eastAsia="Calibri"/>
          <w:sz w:val="28"/>
          <w:szCs w:val="28"/>
          <w:lang w:eastAsia="en-US"/>
        </w:rPr>
        <w:t>HP-фільтр ізолює циклічні компоненти за допомогою наступної задачі мінімізації:</w:t>
      </w:r>
    </w:p>
    <w:p w:rsidR="0094648F" w:rsidRPr="00AC459E" w:rsidRDefault="0094648F" w:rsidP="00AC459E">
      <w:pPr>
        <w:spacing w:line="360" w:lineRule="auto"/>
        <w:ind w:firstLine="709"/>
        <w:rPr>
          <w:rFonts w:eastAsia="Calibri"/>
          <w:sz w:val="28"/>
          <w:szCs w:val="28"/>
          <w:lang w:eastAsia="en-US"/>
        </w:rPr>
      </w:pPr>
    </w:p>
    <w:p w:rsidR="00CC6223" w:rsidRPr="00AC459E" w:rsidRDefault="0019609B" w:rsidP="00AC459E">
      <w:pPr>
        <w:spacing w:line="360" w:lineRule="auto"/>
        <w:ind w:firstLine="709"/>
        <w:rPr>
          <w:rFonts w:eastAsia="Calibri"/>
          <w:sz w:val="28"/>
          <w:szCs w:val="28"/>
          <w:lang w:eastAsia="en-US"/>
        </w:rPr>
      </w:pPr>
      <m:oMathPara>
        <m:oMath>
          <m:func>
            <m:funcPr>
              <m:ctrlPr>
                <w:rPr>
                  <w:rFonts w:ascii="Cambria Math" w:eastAsia="Calibri" w:hAnsi="Cambria Math"/>
                  <w:i/>
                  <w:sz w:val="28"/>
                  <w:szCs w:val="28"/>
                  <w:lang w:eastAsia="en-US"/>
                </w:rPr>
              </m:ctrlPr>
            </m:funcPr>
            <m:fName>
              <m:limLow>
                <m:limLowPr>
                  <m:ctrlPr>
                    <w:rPr>
                      <w:rFonts w:ascii="Cambria Math" w:eastAsia="Calibri" w:hAnsi="Cambria Math"/>
                      <w:i/>
                      <w:sz w:val="28"/>
                      <w:szCs w:val="28"/>
                      <w:lang w:eastAsia="en-US"/>
                    </w:rPr>
                  </m:ctrlPr>
                </m:limLowPr>
                <m:e>
                  <m:r>
                    <m:rPr>
                      <m:sty m:val="p"/>
                    </m:rPr>
                    <w:rPr>
                      <w:rFonts w:ascii="Cambria Math" w:eastAsia="Calibri" w:hAnsi="Cambria Math"/>
                      <w:sz w:val="28"/>
                      <w:szCs w:val="28"/>
                      <w:lang w:eastAsia="en-US"/>
                    </w:rPr>
                    <m:t>min</m:t>
                  </m:r>
                </m:e>
                <m:lim>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τ</m:t>
                      </m:r>
                    </m:e>
                    <m:sub>
                      <m:r>
                        <w:rPr>
                          <w:rFonts w:ascii="Cambria Math" w:eastAsia="Calibri" w:hAnsi="Cambria Math"/>
                          <w:sz w:val="28"/>
                          <w:szCs w:val="28"/>
                          <w:lang w:val="en-US" w:eastAsia="en-US"/>
                        </w:rPr>
                        <m:t>1</m:t>
                      </m:r>
                    </m:sub>
                  </m:sSub>
                  <m:r>
                    <w:rPr>
                      <w:rFonts w:ascii="Cambria Math" w:eastAsia="Calibri" w:hAnsi="Cambria Math"/>
                      <w:sz w:val="28"/>
                      <w:szCs w:val="28"/>
                      <w:lang w:val="en-US"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,τ</m:t>
                      </m:r>
                    </m:e>
                    <m:sub>
                      <m:r>
                        <w:rPr>
                          <w:rFonts w:ascii="Cambria Math" w:eastAsia="Calibri" w:hAnsi="Cambria Math"/>
                          <w:sz w:val="28"/>
                          <w:szCs w:val="28"/>
                          <w:lang w:val="en-US" w:eastAsia="en-US"/>
                        </w:rPr>
                        <m:t>T</m:t>
                      </m:r>
                    </m:sub>
                  </m:sSub>
                </m:lim>
              </m:limLow>
            </m:fName>
            <m:e>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t=1</m:t>
                  </m:r>
                </m:sub>
                <m:sup>
                  <m:r>
                    <w:rPr>
                      <w:rFonts w:ascii="Cambria Math" w:eastAsia="Calibri" w:hAnsi="Cambria Math"/>
                      <w:sz w:val="28"/>
                      <w:szCs w:val="28"/>
                      <w:lang w:eastAsia="en-US"/>
                    </w:rPr>
                    <m:t>T</m:t>
                  </m:r>
                </m:sup>
                <m:e>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t</m:t>
                              </m:r>
                            </m:sub>
                          </m:sSub>
                        </m:e>
                      </m:d>
                    </m:e>
                    <m:sup>
                      <m:r>
                        <w:rPr>
                          <w:rFonts w:ascii="Cambria Math" w:eastAsia="Calibri" w:hAnsi="Cambria Math"/>
                          <w:sz w:val="28"/>
                          <w:szCs w:val="28"/>
                          <w:lang w:eastAsia="en-US"/>
                        </w:rPr>
                        <m:t>2</m:t>
                      </m:r>
                    </m:sup>
                  </m:sSup>
                </m:e>
              </m:nary>
              <m:r>
                <w:rPr>
                  <w:rFonts w:ascii="Cambria Math" w:eastAsia="Calibri" w:hAnsi="Cambria Math"/>
                  <w:sz w:val="28"/>
                  <w:szCs w:val="28"/>
                  <w:lang w:eastAsia="en-US"/>
                </w:rPr>
                <m:t>+λ</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t=2</m:t>
                  </m:r>
                </m:sub>
                <m:sup>
                  <m:r>
                    <w:rPr>
                      <w:rFonts w:ascii="Cambria Math" w:eastAsia="Calibri" w:hAnsi="Cambria Math"/>
                      <w:sz w:val="28"/>
                      <w:szCs w:val="28"/>
                      <w:lang w:eastAsia="en-US"/>
                    </w:rPr>
                    <m:t>T-1</m:t>
                  </m:r>
                </m:sup>
                <m:e>
                  <m:sSup>
                    <m:sSupPr>
                      <m:ctrlPr>
                        <w:rPr>
                          <w:rFonts w:ascii="Cambria Math" w:eastAsia="Calibri" w:hAnsi="Cambria Math"/>
                          <w:i/>
                          <w:sz w:val="28"/>
                          <w:szCs w:val="28"/>
                          <w:lang w:eastAsia="en-US"/>
                        </w:rPr>
                      </m:ctrlPr>
                    </m:sSupPr>
                    <m:e>
                      <m:d>
                        <m:dPr>
                          <m:begChr m:val="["/>
                          <m:endChr m:val="]"/>
                          <m:ctrlPr>
                            <w:rPr>
                              <w:rFonts w:ascii="Cambria Math" w:eastAsia="Calibri" w:hAnsi="Cambria Math"/>
                              <w:i/>
                              <w:sz w:val="28"/>
                              <w:szCs w:val="28"/>
                              <w:lang w:eastAsia="en-US"/>
                            </w:rPr>
                          </m:ctrlPr>
                        </m:d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t</m:t>
                                  </m:r>
                                </m:sub>
                              </m:sSub>
                            </m:e>
                          </m:d>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τ</m:t>
                                  </m:r>
                                </m:e>
                                <m:sub>
                                  <m:r>
                                    <w:rPr>
                                      <w:rFonts w:ascii="Cambria Math" w:eastAsia="Calibri" w:hAnsi="Cambria Math"/>
                                      <w:sz w:val="28"/>
                                      <w:szCs w:val="28"/>
                                      <w:lang w:eastAsia="en-US"/>
                                    </w:rPr>
                                    <m:t>t-1</m:t>
                                  </m:r>
                                </m:sub>
                              </m:sSub>
                            </m:e>
                          </m:d>
                        </m:e>
                      </m:d>
                    </m:e>
                    <m:sup>
                      <m:r>
                        <w:rPr>
                          <w:rFonts w:ascii="Cambria Math" w:eastAsia="Calibri" w:hAnsi="Cambria Math"/>
                          <w:sz w:val="28"/>
                          <w:szCs w:val="28"/>
                          <w:lang w:eastAsia="en-US"/>
                        </w:rPr>
                        <m:t>2</m:t>
                      </m:r>
                    </m:sup>
                  </m:sSup>
                </m:e>
              </m:nary>
            </m:e>
          </m:func>
          <m:r>
            <w:rPr>
              <w:rFonts w:ascii="Cambria Math" w:eastAsia="Calibri" w:hAnsi="Cambria Math"/>
              <w:sz w:val="28"/>
              <w:szCs w:val="28"/>
              <w:lang w:eastAsia="en-US"/>
            </w:rPr>
            <m:t>,</m:t>
          </m:r>
        </m:oMath>
      </m:oMathPara>
    </w:p>
    <w:p w:rsidR="0094648F" w:rsidRPr="00AC459E" w:rsidRDefault="0094648F" w:rsidP="00AC459E">
      <w:pPr>
        <w:spacing w:line="360" w:lineRule="auto"/>
        <w:ind w:firstLine="709"/>
        <w:rPr>
          <w:rFonts w:eastAsia="Calibri"/>
          <w:sz w:val="28"/>
          <w:szCs w:val="28"/>
          <w:lang w:eastAsia="en-US"/>
        </w:rPr>
      </w:pPr>
    </w:p>
    <w:p w:rsidR="001E320B" w:rsidRPr="00AC459E" w:rsidRDefault="00F11222" w:rsidP="00F11222">
      <w:pPr>
        <w:spacing w:line="360" w:lineRule="auto"/>
        <w:ind w:firstLine="0"/>
        <w:rPr>
          <w:rFonts w:eastAsia="Calibri"/>
          <w:sz w:val="28"/>
          <w:szCs w:val="28"/>
          <w:lang w:eastAsia="en-US"/>
        </w:rPr>
      </w:pPr>
      <w:r>
        <w:rPr>
          <w:rFonts w:eastAsia="Calibri"/>
          <w:sz w:val="28"/>
          <w:szCs w:val="28"/>
          <w:lang w:eastAsia="en-US"/>
        </w:rPr>
        <w:t>де</w:t>
      </w:r>
      <w:r w:rsidR="001E320B" w:rsidRPr="00AC459E">
        <w:rPr>
          <w:rFonts w:eastAsia="Calibri"/>
          <w:sz w:val="28"/>
          <w:szCs w:val="28"/>
          <w:lang w:eastAsia="en-US"/>
        </w:rPr>
        <w:tab/>
      </w:r>
      <w:r w:rsidR="00CC6223" w:rsidRPr="00AC459E">
        <w:rPr>
          <w:rFonts w:eastAsia="Calibri"/>
          <w:sz w:val="28"/>
          <w:szCs w:val="28"/>
          <w:lang w:eastAsia="en-US"/>
        </w:rPr>
        <w:t xml:space="preserve">λ - позитивний параметр згладжування, що відображає мінливість тренду. </w:t>
      </w:r>
    </w:p>
    <w:p w:rsidR="00CC6223" w:rsidRPr="00AC459E" w:rsidRDefault="00CC6223" w:rsidP="00AC459E">
      <w:pPr>
        <w:spacing w:line="360" w:lineRule="auto"/>
        <w:ind w:firstLine="709"/>
        <w:rPr>
          <w:rFonts w:eastAsia="Calibri"/>
          <w:sz w:val="28"/>
          <w:szCs w:val="28"/>
          <w:lang w:eastAsia="en-US"/>
        </w:rPr>
      </w:pPr>
      <w:r w:rsidRPr="00AC459E">
        <w:rPr>
          <w:rFonts w:eastAsia="Calibri"/>
          <w:sz w:val="28"/>
          <w:szCs w:val="28"/>
          <w:lang w:eastAsia="en-US"/>
        </w:rPr>
        <w:t>Єдиним розв’язком проблеми мінімізації є:</w:t>
      </w:r>
    </w:p>
    <w:p w:rsidR="0094648F" w:rsidRPr="00AC459E" w:rsidRDefault="0094648F" w:rsidP="00AC459E">
      <w:pPr>
        <w:spacing w:line="360" w:lineRule="auto"/>
        <w:ind w:firstLine="709"/>
        <w:rPr>
          <w:rFonts w:eastAsia="Calibri"/>
          <w:sz w:val="28"/>
          <w:szCs w:val="28"/>
          <w:lang w:eastAsia="en-US"/>
        </w:rPr>
      </w:pPr>
    </w:p>
    <w:p w:rsidR="00CC6223" w:rsidRPr="00AC459E" w:rsidRDefault="0019609B" w:rsidP="00AC459E">
      <w:pPr>
        <w:spacing w:line="360" w:lineRule="auto"/>
        <w:ind w:firstLine="709"/>
        <w:rPr>
          <w:rFonts w:eastAsia="Calibri"/>
          <w:sz w:val="28"/>
          <w:szCs w:val="28"/>
          <w:lang w:eastAsia="en-US"/>
        </w:rPr>
      </w:pPr>
      <m:oMathPara>
        <m:oMath>
          <m:acc>
            <m:accPr>
              <m:ctrlPr>
                <w:rPr>
                  <w:rFonts w:ascii="Cambria Math" w:eastAsia="Calibri" w:hAnsi="Cambria Math"/>
                  <w:i/>
                  <w:sz w:val="28"/>
                  <w:szCs w:val="28"/>
                  <w:lang w:eastAsia="en-US"/>
                </w:rPr>
              </m:ctrlPr>
            </m:accPr>
            <m:e>
              <m:r>
                <w:rPr>
                  <w:rFonts w:ascii="Cambria Math" w:eastAsia="Calibri" w:hAnsi="Cambria Math"/>
                  <w:sz w:val="28"/>
                  <w:szCs w:val="28"/>
                  <w:lang w:eastAsia="en-US"/>
                </w:rPr>
                <m:t>τ</m:t>
              </m:r>
            </m:e>
          </m:acc>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I</m:t>
                      </m:r>
                    </m:e>
                    <m:sub>
                      <m:r>
                        <w:rPr>
                          <w:rFonts w:ascii="Cambria Math" w:eastAsia="Calibri" w:hAnsi="Cambria Math"/>
                          <w:sz w:val="28"/>
                          <w:szCs w:val="28"/>
                          <w:lang w:eastAsia="en-US"/>
                        </w:rPr>
                        <m:t>T</m:t>
                      </m:r>
                    </m:sub>
                  </m:sSub>
                  <m:r>
                    <w:rPr>
                      <w:rFonts w:ascii="Cambria Math" w:eastAsia="Calibri" w:hAnsi="Cambria Math"/>
                      <w:sz w:val="28"/>
                      <w:szCs w:val="28"/>
                      <w:lang w:eastAsia="en-US"/>
                    </w:rPr>
                    <m:t>+λF</m:t>
                  </m:r>
                </m:e>
              </m:d>
            </m:e>
            <m:sup>
              <m:r>
                <w:rPr>
                  <w:rFonts w:ascii="Cambria Math" w:eastAsia="Calibri" w:hAnsi="Cambria Math"/>
                  <w:sz w:val="28"/>
                  <w:szCs w:val="28"/>
                  <w:lang w:eastAsia="en-US"/>
                </w:rPr>
                <m:t>-1</m:t>
              </m:r>
            </m:sup>
          </m:sSup>
          <m:r>
            <w:rPr>
              <w:rFonts w:ascii="Cambria Math" w:eastAsia="Calibri" w:hAnsi="Cambria Math"/>
              <w:sz w:val="28"/>
              <w:szCs w:val="28"/>
              <w:lang w:eastAsia="en-US"/>
            </w:rPr>
            <m:t>y</m:t>
          </m:r>
        </m:oMath>
      </m:oMathPara>
    </w:p>
    <w:p w:rsidR="001E320B" w:rsidRPr="00AC459E" w:rsidRDefault="00886DC2" w:rsidP="00F11222">
      <w:pPr>
        <w:spacing w:line="360" w:lineRule="auto"/>
        <w:ind w:firstLine="0"/>
        <w:rPr>
          <w:rFonts w:eastAsia="Calibri"/>
          <w:sz w:val="28"/>
          <w:szCs w:val="28"/>
          <w:lang w:eastAsia="en-US"/>
        </w:rPr>
      </w:pPr>
      <w:r w:rsidRPr="00AC459E">
        <w:rPr>
          <w:rFonts w:eastAsia="Calibri"/>
          <w:sz w:val="28"/>
          <w:szCs w:val="28"/>
          <w:lang w:eastAsia="en-US"/>
        </w:rPr>
        <w:t>де</w:t>
      </w:r>
      <w:r w:rsidRPr="00323315">
        <w:rPr>
          <w:rFonts w:eastAsia="Calibri"/>
          <w:sz w:val="28"/>
          <w:szCs w:val="28"/>
          <w:lang w:val="ru-RU" w:eastAsia="en-US"/>
        </w:rPr>
        <w:t xml:space="preserve"> </w:t>
      </w:r>
      <w:r w:rsidR="001E320B" w:rsidRPr="00323315">
        <w:rPr>
          <w:rFonts w:eastAsia="Calibri"/>
          <w:sz w:val="28"/>
          <w:szCs w:val="28"/>
          <w:lang w:val="ru-RU" w:eastAsia="en-US"/>
        </w:rPr>
        <w:tab/>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I</m:t>
            </m:r>
          </m:e>
          <m:sub>
            <m:r>
              <w:rPr>
                <w:rFonts w:ascii="Cambria Math" w:eastAsia="Calibri" w:hAnsi="Cambria Math"/>
                <w:sz w:val="28"/>
                <w:szCs w:val="28"/>
                <w:lang w:eastAsia="en-US"/>
              </w:rPr>
              <m:t>T</m:t>
            </m:r>
          </m:sub>
        </m:sSub>
      </m:oMath>
      <w:r w:rsidRPr="00323315">
        <w:rPr>
          <w:rFonts w:eastAsia="Calibri"/>
          <w:sz w:val="28"/>
          <w:szCs w:val="28"/>
          <w:lang w:val="ru-RU" w:eastAsia="en-US"/>
        </w:rPr>
        <w:t xml:space="preserve"> </w:t>
      </w:r>
      <w:r w:rsidR="00113A7C" w:rsidRPr="00323315">
        <w:rPr>
          <w:rFonts w:eastAsia="Calibri"/>
          <w:sz w:val="28"/>
          <w:szCs w:val="28"/>
          <w:lang w:val="ru-RU" w:eastAsia="en-US"/>
        </w:rPr>
        <w:t>–</w:t>
      </w:r>
      <w:r w:rsidRPr="00323315">
        <w:rPr>
          <w:rFonts w:eastAsia="Calibri"/>
          <w:sz w:val="28"/>
          <w:szCs w:val="28"/>
          <w:lang w:val="ru-RU" w:eastAsia="en-US"/>
        </w:rPr>
        <w:t xml:space="preserve"> </w:t>
      </w:r>
      <w:r w:rsidR="00113A7C" w:rsidRPr="00AC459E">
        <w:rPr>
          <w:rFonts w:eastAsia="Calibri"/>
          <w:sz w:val="28"/>
          <w:szCs w:val="28"/>
          <w:lang w:eastAsia="en-US"/>
        </w:rPr>
        <w:t xml:space="preserve">одинична </w:t>
      </w:r>
      <m:oMath>
        <m:r>
          <w:rPr>
            <w:rFonts w:ascii="Cambria Math" w:eastAsia="Calibri" w:hAnsi="Cambria Math"/>
            <w:sz w:val="28"/>
            <w:szCs w:val="28"/>
            <w:lang w:val="en-US" w:eastAsia="en-US"/>
          </w:rPr>
          <m:t>T</m:t>
        </m:r>
        <m:r>
          <w:rPr>
            <w:rFonts w:ascii="Cambria Math" w:eastAsia="Calibri" w:hAnsi="Cambria Math"/>
            <w:sz w:val="28"/>
            <w:szCs w:val="28"/>
            <w:lang w:val="ru-RU" w:eastAsia="en-US"/>
          </w:rPr>
          <m:t>×</m:t>
        </m:r>
        <m:r>
          <w:rPr>
            <w:rFonts w:ascii="Cambria Math" w:eastAsia="Calibri" w:hAnsi="Cambria Math"/>
            <w:sz w:val="28"/>
            <w:szCs w:val="28"/>
            <w:lang w:val="en-US" w:eastAsia="en-US"/>
          </w:rPr>
          <m:t>T</m:t>
        </m:r>
      </m:oMath>
      <w:r w:rsidR="00113A7C" w:rsidRPr="00AC459E">
        <w:rPr>
          <w:rFonts w:eastAsia="Calibri"/>
          <w:sz w:val="28"/>
          <w:szCs w:val="28"/>
          <w:lang w:eastAsia="en-US"/>
        </w:rPr>
        <w:t xml:space="preserve"> матриця,</w:t>
      </w:r>
    </w:p>
    <w:p w:rsidR="00113A7C" w:rsidRPr="00AC459E" w:rsidRDefault="00886DC2" w:rsidP="00AC459E">
      <w:pPr>
        <w:spacing w:line="360" w:lineRule="auto"/>
        <w:ind w:firstLine="709"/>
        <w:rPr>
          <w:rFonts w:eastAsia="Calibri"/>
          <w:sz w:val="28"/>
          <w:szCs w:val="28"/>
          <w:lang w:eastAsia="en-US"/>
        </w:rPr>
      </w:pPr>
      <m:oMath>
        <m:r>
          <w:rPr>
            <w:rFonts w:ascii="Cambria Math" w:eastAsia="Calibri" w:hAnsi="Cambria Math"/>
            <w:sz w:val="28"/>
            <w:szCs w:val="28"/>
            <w:lang w:eastAsia="en-US"/>
          </w:rPr>
          <m:t>F</m:t>
        </m:r>
      </m:oMath>
      <w:r w:rsidR="00113A7C" w:rsidRPr="00323315">
        <w:rPr>
          <w:rFonts w:eastAsia="Calibri"/>
          <w:sz w:val="28"/>
          <w:szCs w:val="28"/>
          <w:lang w:val="ru-RU" w:eastAsia="en-US"/>
        </w:rPr>
        <w:t xml:space="preserve"> – </w:t>
      </w:r>
      <w:r w:rsidR="00113A7C" w:rsidRPr="00AC459E">
        <w:rPr>
          <w:rFonts w:eastAsia="Calibri"/>
          <w:sz w:val="28"/>
          <w:szCs w:val="28"/>
          <w:lang w:eastAsia="en-US"/>
        </w:rPr>
        <w:t xml:space="preserve">пентадіагональна матриця </w:t>
      </w:r>
      <m:oMath>
        <m:r>
          <w:rPr>
            <w:rFonts w:ascii="Cambria Math" w:eastAsia="Calibri" w:hAnsi="Cambria Math"/>
            <w:sz w:val="28"/>
            <w:szCs w:val="28"/>
            <w:lang w:val="en-US" w:eastAsia="en-US"/>
          </w:rPr>
          <m:t>T</m:t>
        </m:r>
        <m:r>
          <w:rPr>
            <w:rFonts w:ascii="Cambria Math" w:eastAsia="Calibri" w:hAnsi="Cambria Math"/>
            <w:sz w:val="28"/>
            <w:szCs w:val="28"/>
            <w:lang w:val="ru-RU" w:eastAsia="en-US"/>
          </w:rPr>
          <m:t>×</m:t>
        </m:r>
        <m:r>
          <w:rPr>
            <w:rFonts w:ascii="Cambria Math" w:eastAsia="Calibri" w:hAnsi="Cambria Math"/>
            <w:sz w:val="28"/>
            <w:szCs w:val="28"/>
            <w:lang w:val="en-US" w:eastAsia="en-US"/>
          </w:rPr>
          <m:t>T</m:t>
        </m:r>
      </m:oMath>
      <w:r w:rsidR="00113A7C" w:rsidRPr="00AC459E">
        <w:rPr>
          <w:rFonts w:eastAsia="Calibri"/>
          <w:sz w:val="28"/>
          <w:szCs w:val="28"/>
          <w:lang w:eastAsia="en-US"/>
        </w:rPr>
        <w:t>.</w:t>
      </w:r>
    </w:p>
    <w:p w:rsidR="00113A7C" w:rsidRPr="00AC459E" w:rsidRDefault="00113A7C" w:rsidP="00AC459E">
      <w:pPr>
        <w:spacing w:line="360" w:lineRule="auto"/>
        <w:ind w:firstLine="709"/>
        <w:rPr>
          <w:rFonts w:eastAsia="Calibri"/>
          <w:sz w:val="28"/>
          <w:szCs w:val="28"/>
          <w:lang w:eastAsia="en-US"/>
        </w:rPr>
      </w:pPr>
    </w:p>
    <w:p w:rsidR="00113A7C" w:rsidRPr="00AC459E" w:rsidRDefault="00E16EC5" w:rsidP="00121B8A">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F=</m:t>
          </m:r>
          <m:d>
            <m:dPr>
              <m:ctrlPr>
                <w:rPr>
                  <w:rFonts w:ascii="Cambria Math" w:eastAsia="Calibri" w:hAnsi="Cambria Math"/>
                  <w:i/>
                  <w:sz w:val="28"/>
                  <w:szCs w:val="28"/>
                  <w:lang w:eastAsia="en-US"/>
                </w:rPr>
              </m:ctrlPr>
            </m:dPr>
            <m:e>
              <m:eqArr>
                <m:eqArrPr>
                  <m:ctrlPr>
                    <w:rPr>
                      <w:rFonts w:ascii="Cambria Math" w:eastAsia="Calibri" w:hAnsi="Cambria Math"/>
                      <w:i/>
                      <w:sz w:val="28"/>
                      <w:szCs w:val="28"/>
                      <w:lang w:eastAsia="en-US"/>
                    </w:rPr>
                  </m:ctrlPr>
                </m:eqArrPr>
                <m:e>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1</m:t>
                        </m:r>
                      </m:e>
                      <m:e>
                        <m:r>
                          <w:rPr>
                            <w:rFonts w:ascii="Cambria Math" w:eastAsia="Calibri" w:hAnsi="Cambria Math"/>
                            <w:sz w:val="28"/>
                            <w:szCs w:val="28"/>
                            <w:lang w:eastAsia="en-US"/>
                          </w:rPr>
                          <m:t>-2</m:t>
                        </m:r>
                      </m:e>
                      <m:e>
                        <m:r>
                          <w:rPr>
                            <w:rFonts w:ascii="Cambria Math" w:eastAsia="Calibri" w:hAnsi="Cambria Math"/>
                            <w:sz w:val="28"/>
                            <w:szCs w:val="28"/>
                            <w:lang w:eastAsia="en-US"/>
                          </w:rPr>
                          <m:t>1</m:t>
                        </m:r>
                      </m:e>
                    </m:mr>
                    <m:mr>
                      <m:e>
                        <m:r>
                          <w:rPr>
                            <w:rFonts w:ascii="Cambria Math" w:eastAsia="Calibri" w:hAnsi="Cambria Math"/>
                            <w:sz w:val="28"/>
                            <w:szCs w:val="28"/>
                            <w:lang w:eastAsia="en-US"/>
                          </w:rPr>
                          <m:t>-2</m:t>
                        </m:r>
                      </m:e>
                      <m:e>
                        <m:r>
                          <w:rPr>
                            <w:rFonts w:ascii="Cambria Math" w:eastAsia="Calibri" w:hAnsi="Cambria Math"/>
                            <w:sz w:val="28"/>
                            <w:szCs w:val="28"/>
                            <w:lang w:eastAsia="en-US"/>
                          </w:rPr>
                          <m:t>5</m:t>
                        </m:r>
                      </m:e>
                      <m:e>
                        <m:r>
                          <w:rPr>
                            <w:rFonts w:ascii="Cambria Math" w:eastAsia="Calibri" w:hAnsi="Cambria Math"/>
                            <w:sz w:val="28"/>
                            <w:szCs w:val="28"/>
                            <w:lang w:eastAsia="en-US"/>
                          </w:rPr>
                          <m:t>-4</m:t>
                        </m:r>
                      </m:e>
                    </m:mr>
                    <m:mr>
                      <m:e>
                        <m:r>
                          <w:rPr>
                            <w:rFonts w:ascii="Cambria Math" w:eastAsia="Calibri" w:hAnsi="Cambria Math"/>
                            <w:sz w:val="28"/>
                            <w:szCs w:val="28"/>
                            <w:lang w:eastAsia="en-US"/>
                          </w:rPr>
                          <m:t>1</m:t>
                        </m:r>
                      </m:e>
                      <m:e>
                        <m:r>
                          <w:rPr>
                            <w:rFonts w:ascii="Cambria Math" w:eastAsia="Calibri" w:hAnsi="Cambria Math"/>
                            <w:sz w:val="28"/>
                            <w:szCs w:val="28"/>
                            <w:lang w:eastAsia="en-US"/>
                          </w:rPr>
                          <m:t>-4</m:t>
                        </m:r>
                      </m:e>
                      <m:e>
                        <m:r>
                          <w:rPr>
                            <w:rFonts w:ascii="Cambria Math" w:eastAsia="Calibri" w:hAnsi="Cambria Math"/>
                            <w:sz w:val="28"/>
                            <w:szCs w:val="28"/>
                            <w:lang w:eastAsia="en-US"/>
                          </w:rPr>
                          <m:t>6</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1</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-4</m:t>
                        </m:r>
                      </m:e>
                      <m:e>
                        <m:r>
                          <w:rPr>
                            <w:rFonts w:ascii="Cambria Math" w:eastAsia="Calibri" w:hAnsi="Cambria Math"/>
                            <w:sz w:val="28"/>
                            <w:szCs w:val="28"/>
                            <w:lang w:eastAsia="en-US"/>
                          </w:rPr>
                          <m:t>1</m:t>
                        </m:r>
                      </m:e>
                      <m:e>
                        <m:r>
                          <w:rPr>
                            <w:rFonts w:ascii="Cambria Math" w:eastAsia="Calibri" w:hAnsi="Cambria Math"/>
                            <w:sz w:val="28"/>
                            <w:szCs w:val="28"/>
                            <w:lang w:eastAsia="en-US"/>
                          </w:rPr>
                          <m:t xml:space="preserve"> </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
                </m:e>
                <m:e>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1</m:t>
                        </m:r>
                      </m:e>
                      <m:e>
                        <m:r>
                          <w:rPr>
                            <w:rFonts w:ascii="Cambria Math" w:eastAsia="Calibri" w:hAnsi="Cambria Math"/>
                            <w:sz w:val="28"/>
                            <w:szCs w:val="28"/>
                            <w:lang w:eastAsia="en-US"/>
                          </w:rPr>
                          <m:t>-4</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m:t>
                        </m:r>
                      </m:e>
                      <m:e>
                        <m:r>
                          <w:rPr>
                            <w:rFonts w:ascii="Cambria Math" w:eastAsia="Calibri" w:hAnsi="Cambria Math"/>
                            <w:sz w:val="28"/>
                            <w:szCs w:val="28"/>
                            <w:lang w:eastAsia="en-US"/>
                          </w:rPr>
                          <m:t>⋱</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6</m:t>
                        </m:r>
                      </m:e>
                      <m:e>
                        <m:r>
                          <w:rPr>
                            <w:rFonts w:ascii="Cambria Math" w:eastAsia="Calibri" w:hAnsi="Cambria Math"/>
                            <w:sz w:val="28"/>
                            <w:szCs w:val="28"/>
                            <w:lang w:eastAsia="en-US"/>
                          </w:rPr>
                          <m:t>-4</m:t>
                        </m:r>
                      </m:e>
                      <m:e>
                        <m:r>
                          <w:rPr>
                            <w:rFonts w:ascii="Cambria Math" w:eastAsia="Calibri" w:hAnsi="Cambria Math"/>
                            <w:sz w:val="28"/>
                            <w:szCs w:val="28"/>
                            <w:lang w:eastAsia="en-US"/>
                          </w:rPr>
                          <m:t>1</m:t>
                        </m:r>
                      </m:e>
                    </m:mr>
                    <m:mr>
                      <m:e>
                        <m:r>
                          <w:rPr>
                            <w:rFonts w:ascii="Cambria Math" w:eastAsia="Calibri" w:hAnsi="Cambria Math"/>
                            <w:sz w:val="28"/>
                            <w:szCs w:val="28"/>
                            <w:lang w:eastAsia="en-US"/>
                          </w:rPr>
                          <m:t>⋱</m:t>
                        </m:r>
                      </m:e>
                      <m:e>
                        <m:r>
                          <w:rPr>
                            <w:rFonts w:ascii="Cambria Math" w:eastAsia="Calibri" w:hAnsi="Cambria Math"/>
                            <w:sz w:val="28"/>
                            <w:szCs w:val="28"/>
                            <w:lang w:eastAsia="en-US"/>
                          </w:rPr>
                          <m:t>⋱</m:t>
                        </m:r>
                      </m:e>
                      <m:e>
                        <m:r>
                          <w:rPr>
                            <w:rFonts w:ascii="Cambria Math" w:eastAsia="Calibri" w:hAnsi="Cambria Math"/>
                            <w:sz w:val="28"/>
                            <w:szCs w:val="28"/>
                            <w:lang w:eastAsia="en-US"/>
                          </w:rPr>
                          <m:t>⋱</m:t>
                        </m:r>
                      </m:e>
                    </m:mr>
                    <m:mr>
                      <m:e>
                        <m:r>
                          <w:rPr>
                            <w:rFonts w:ascii="Cambria Math" w:eastAsia="Calibri" w:hAnsi="Cambria Math"/>
                            <w:sz w:val="28"/>
                            <w:szCs w:val="28"/>
                            <w:lang w:eastAsia="en-US"/>
                          </w:rPr>
                          <m:t>1</m:t>
                        </m:r>
                      </m:e>
                      <m:e>
                        <m:r>
                          <w:rPr>
                            <w:rFonts w:ascii="Cambria Math" w:eastAsia="Calibri" w:hAnsi="Cambria Math"/>
                            <w:sz w:val="28"/>
                            <w:szCs w:val="28"/>
                            <w:lang w:eastAsia="en-US"/>
                          </w:rPr>
                          <m:t>-4</m:t>
                        </m:r>
                      </m:e>
                      <m:e>
                        <m:r>
                          <w:rPr>
                            <w:rFonts w:ascii="Cambria Math" w:eastAsia="Calibri" w:hAnsi="Cambria Math"/>
                            <w:sz w:val="28"/>
                            <w:szCs w:val="28"/>
                            <w:lang w:eastAsia="en-US"/>
                          </w:rPr>
                          <m:t>6</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-4</m:t>
                        </m:r>
                      </m:e>
                      <m:e>
                        <m:r>
                          <w:rPr>
                            <w:rFonts w:ascii="Cambria Math" w:eastAsia="Calibri" w:hAnsi="Cambria Math"/>
                            <w:sz w:val="28"/>
                            <w:szCs w:val="28"/>
                            <w:lang w:eastAsia="en-US"/>
                          </w:rPr>
                          <m:t>1</m:t>
                        </m:r>
                      </m:e>
                      <m:e>
                        <m:r>
                          <w:rPr>
                            <w:rFonts w:ascii="Cambria Math" w:eastAsia="Calibri" w:hAnsi="Cambria Math"/>
                            <w:sz w:val="28"/>
                            <w:szCs w:val="28"/>
                            <w:lang w:eastAsia="en-US"/>
                          </w:rPr>
                          <m:t xml:space="preserve"> </m:t>
                        </m:r>
                      </m:e>
                    </m:mr>
                  </m:m>
                  <m:ctrlPr>
                    <w:rPr>
                      <w:rFonts w:ascii="Cambria Math" w:eastAsia="Cambria Math" w:hAnsi="Cambria Math" w:cs="Cambria Math"/>
                      <w:i/>
                      <w:sz w:val="28"/>
                      <w:szCs w:val="28"/>
                      <w:lang w:eastAsia="en-US"/>
                    </w:rPr>
                  </m:ctrlPr>
                </m:e>
                <m:e>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1</m:t>
                        </m:r>
                      </m:e>
                      <m:e>
                        <m:r>
                          <w:rPr>
                            <w:rFonts w:ascii="Cambria Math" w:eastAsia="Calibri" w:hAnsi="Cambria Math"/>
                            <w:sz w:val="28"/>
                            <w:szCs w:val="28"/>
                            <w:lang w:eastAsia="en-US"/>
                          </w:rPr>
                          <m:t>-4</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1</m:t>
                        </m:r>
                      </m:e>
                    </m:mr>
                    <m:mr>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e>
                        <m:r>
                          <w:rPr>
                            <w:rFonts w:ascii="Cambria Math" w:eastAsia="Calibri" w:hAnsi="Cambria Math"/>
                            <w:sz w:val="28"/>
                            <w:szCs w:val="28"/>
                            <w:lang w:eastAsia="en-US"/>
                          </w:rPr>
                          <m:t xml:space="preserve"> </m:t>
                        </m:r>
                      </m:e>
                    </m:mr>
                  </m:m>
                  <m:r>
                    <w:rPr>
                      <w:rFonts w:ascii="Cambria Math" w:eastAsia="Calibri" w:hAnsi="Cambria Math"/>
                      <w:sz w:val="28"/>
                      <w:szCs w:val="28"/>
                      <w:lang w:eastAsia="en-US"/>
                    </w:rPr>
                    <m:t xml:space="preserve">   </m:t>
                  </m:r>
                  <m:m>
                    <m:mPr>
                      <m:mcs>
                        <m:mc>
                          <m:mcPr>
                            <m:count m:val="3"/>
                            <m:mcJc m:val="center"/>
                          </m:mcPr>
                        </m:mc>
                      </m:mcs>
                      <m:ctrlPr>
                        <w:rPr>
                          <w:rFonts w:ascii="Cambria Math" w:eastAsia="Calibri" w:hAnsi="Cambria Math"/>
                          <w:i/>
                          <w:sz w:val="28"/>
                          <w:szCs w:val="28"/>
                          <w:lang w:eastAsia="en-US"/>
                        </w:rPr>
                      </m:ctrlPr>
                    </m:mPr>
                    <m:mr>
                      <m:e>
                        <m:r>
                          <w:rPr>
                            <w:rFonts w:ascii="Cambria Math" w:eastAsia="Calibri" w:hAnsi="Cambria Math"/>
                            <w:sz w:val="28"/>
                            <w:szCs w:val="28"/>
                            <w:lang w:eastAsia="en-US"/>
                          </w:rPr>
                          <m:t>6</m:t>
                        </m:r>
                      </m:e>
                      <m:e>
                        <m:r>
                          <w:rPr>
                            <w:rFonts w:ascii="Cambria Math" w:eastAsia="Calibri" w:hAnsi="Cambria Math"/>
                            <w:sz w:val="28"/>
                            <w:szCs w:val="28"/>
                            <w:lang w:eastAsia="en-US"/>
                          </w:rPr>
                          <m:t>-4</m:t>
                        </m:r>
                      </m:e>
                      <m:e>
                        <m:r>
                          <w:rPr>
                            <w:rFonts w:ascii="Cambria Math" w:eastAsia="Calibri" w:hAnsi="Cambria Math"/>
                            <w:sz w:val="28"/>
                            <w:szCs w:val="28"/>
                            <w:lang w:eastAsia="en-US"/>
                          </w:rPr>
                          <m:t>1</m:t>
                        </m:r>
                      </m:e>
                    </m:mr>
                    <m:mr>
                      <m:e>
                        <m:r>
                          <w:rPr>
                            <w:rFonts w:ascii="Cambria Math" w:eastAsia="Calibri" w:hAnsi="Cambria Math"/>
                            <w:sz w:val="28"/>
                            <w:szCs w:val="28"/>
                            <w:lang w:eastAsia="en-US"/>
                          </w:rPr>
                          <m:t>-4</m:t>
                        </m:r>
                      </m:e>
                      <m:e>
                        <m:r>
                          <w:rPr>
                            <w:rFonts w:ascii="Cambria Math" w:eastAsia="Calibri" w:hAnsi="Cambria Math"/>
                            <w:sz w:val="28"/>
                            <w:szCs w:val="28"/>
                            <w:lang w:eastAsia="en-US"/>
                          </w:rPr>
                          <m:t>5</m:t>
                        </m:r>
                      </m:e>
                      <m:e>
                        <m:r>
                          <w:rPr>
                            <w:rFonts w:ascii="Cambria Math" w:eastAsia="Calibri" w:hAnsi="Cambria Math"/>
                            <w:sz w:val="28"/>
                            <w:szCs w:val="28"/>
                            <w:lang w:eastAsia="en-US"/>
                          </w:rPr>
                          <m:t>-2</m:t>
                        </m:r>
                      </m:e>
                    </m:mr>
                    <m:mr>
                      <m:e>
                        <m:r>
                          <w:rPr>
                            <w:rFonts w:ascii="Cambria Math" w:eastAsia="Calibri" w:hAnsi="Cambria Math"/>
                            <w:sz w:val="28"/>
                            <w:szCs w:val="28"/>
                            <w:lang w:eastAsia="en-US"/>
                          </w:rPr>
                          <m:t>1</m:t>
                        </m:r>
                      </m:e>
                      <m:e>
                        <m:r>
                          <w:rPr>
                            <w:rFonts w:ascii="Cambria Math" w:eastAsia="Calibri" w:hAnsi="Cambria Math"/>
                            <w:sz w:val="28"/>
                            <w:szCs w:val="28"/>
                            <w:lang w:eastAsia="en-US"/>
                          </w:rPr>
                          <m:t>-2</m:t>
                        </m:r>
                      </m:e>
                      <m:e>
                        <m:r>
                          <w:rPr>
                            <w:rFonts w:ascii="Cambria Math" w:eastAsia="Calibri" w:hAnsi="Cambria Math"/>
                            <w:sz w:val="28"/>
                            <w:szCs w:val="28"/>
                            <w:lang w:eastAsia="en-US"/>
                          </w:rPr>
                          <m:t>1</m:t>
                        </m:r>
                      </m:e>
                    </m:mr>
                  </m:m>
                </m:e>
              </m:eqArr>
            </m:e>
          </m:d>
        </m:oMath>
      </m:oMathPara>
    </w:p>
    <w:p w:rsidR="00E325DF" w:rsidRDefault="00E325DF" w:rsidP="00AC459E">
      <w:pPr>
        <w:spacing w:after="160" w:line="259" w:lineRule="auto"/>
        <w:ind w:firstLine="709"/>
        <w:jc w:val="left"/>
        <w:rPr>
          <w:rFonts w:eastAsia="Calibri"/>
          <w:sz w:val="28"/>
          <w:szCs w:val="28"/>
          <w:lang w:eastAsia="en-US"/>
        </w:rPr>
      </w:pPr>
    </w:p>
    <w:p w:rsidR="00113A7C" w:rsidRPr="00AC459E" w:rsidRDefault="00113A7C" w:rsidP="00AC459E">
      <w:pPr>
        <w:spacing w:after="160" w:line="259" w:lineRule="auto"/>
        <w:ind w:firstLine="709"/>
        <w:jc w:val="left"/>
        <w:rPr>
          <w:rFonts w:eastAsia="Calibri"/>
          <w:sz w:val="28"/>
          <w:szCs w:val="28"/>
          <w:lang w:eastAsia="en-US"/>
        </w:rPr>
      </w:pPr>
      <w:r w:rsidRPr="00AC459E">
        <w:rPr>
          <w:rFonts w:eastAsia="Calibri"/>
          <w:sz w:val="28"/>
          <w:szCs w:val="28"/>
          <w:lang w:eastAsia="en-US"/>
        </w:rPr>
        <w:t xml:space="preserve">Величина </w:t>
      </w:r>
      <m:oMath>
        <m:r>
          <w:rPr>
            <w:rFonts w:ascii="Cambria Math" w:eastAsia="Calibri" w:hAnsi="Cambria Math"/>
            <w:sz w:val="28"/>
            <w:szCs w:val="28"/>
            <w:lang w:eastAsia="en-US"/>
          </w:rPr>
          <m:t>λ</m:t>
        </m:r>
      </m:oMath>
      <w:r w:rsidRPr="00AC459E">
        <w:rPr>
          <w:rFonts w:eastAsia="Calibri"/>
          <w:sz w:val="28"/>
          <w:szCs w:val="28"/>
          <w:lang w:eastAsia="en-US"/>
        </w:rPr>
        <w:t xml:space="preserve"> залежить від частоти даних. У літературі запропоновані такі значення</w:t>
      </w:r>
      <w:r w:rsidR="00BA74F9" w:rsidRPr="00AC459E">
        <w:rPr>
          <w:rFonts w:eastAsia="Calibri"/>
          <w:sz w:val="28"/>
          <w:szCs w:val="28"/>
          <w:lang w:eastAsia="en-US"/>
        </w:rPr>
        <w:t xml:space="preserve"> (</w:t>
      </w:r>
      <w:r w:rsidR="006328DA">
        <w:rPr>
          <w:rFonts w:eastAsia="Calibri"/>
          <w:sz w:val="28"/>
          <w:szCs w:val="28"/>
          <w:lang w:eastAsia="en-US"/>
        </w:rPr>
        <w:t>табл.</w:t>
      </w:r>
      <w:r w:rsidR="00BA74F9" w:rsidRPr="00AC459E">
        <w:rPr>
          <w:rFonts w:eastAsia="Calibri"/>
          <w:sz w:val="28"/>
          <w:szCs w:val="28"/>
          <w:lang w:eastAsia="en-US"/>
        </w:rPr>
        <w:t xml:space="preserve"> 2.1)</w:t>
      </w:r>
      <w:r w:rsidRPr="00AC459E">
        <w:rPr>
          <w:rFonts w:eastAsia="Calibri"/>
          <w:sz w:val="28"/>
          <w:szCs w:val="28"/>
          <w:lang w:eastAsia="en-US"/>
        </w:rPr>
        <w:t>.</w:t>
      </w:r>
    </w:p>
    <w:p w:rsidR="006B5B4C" w:rsidRPr="00AC459E" w:rsidRDefault="006B5B4C" w:rsidP="00AC459E">
      <w:pPr>
        <w:spacing w:after="160" w:line="259" w:lineRule="auto"/>
        <w:ind w:firstLine="709"/>
        <w:jc w:val="left"/>
        <w:rPr>
          <w:rFonts w:eastAsia="Calibri"/>
          <w:sz w:val="28"/>
          <w:szCs w:val="28"/>
          <w:lang w:eastAsia="en-US"/>
        </w:rPr>
      </w:pPr>
    </w:p>
    <w:p w:rsidR="0094648F" w:rsidRPr="00AC459E" w:rsidRDefault="008D5B66" w:rsidP="00F11222">
      <w:pPr>
        <w:spacing w:line="360" w:lineRule="auto"/>
        <w:ind w:firstLine="709"/>
        <w:rPr>
          <w:rFonts w:eastAsia="Calibri"/>
          <w:sz w:val="28"/>
          <w:szCs w:val="28"/>
          <w:lang w:eastAsia="en-US"/>
        </w:rPr>
      </w:pPr>
      <w:r w:rsidRPr="00AC459E">
        <w:rPr>
          <w:rFonts w:eastAsia="Calibri"/>
          <w:sz w:val="28"/>
          <w:szCs w:val="28"/>
          <w:lang w:eastAsia="en-US"/>
        </w:rPr>
        <w:t>Таблиця</w:t>
      </w:r>
      <w:r w:rsidR="006B5B4C" w:rsidRPr="00AC459E">
        <w:rPr>
          <w:rFonts w:eastAsia="Calibri"/>
          <w:sz w:val="28"/>
          <w:szCs w:val="28"/>
          <w:lang w:eastAsia="en-US"/>
        </w:rPr>
        <w:t xml:space="preserve"> 2.1 – значення параметру </w:t>
      </w:r>
      <m:oMath>
        <m:r>
          <w:rPr>
            <w:rFonts w:ascii="Cambria Math" w:eastAsia="Calibri" w:hAnsi="Cambria Math"/>
            <w:sz w:val="28"/>
            <w:szCs w:val="28"/>
            <w:lang w:eastAsia="en-US"/>
          </w:rPr>
          <m:t>λ</m:t>
        </m:r>
      </m:oMath>
      <w:r w:rsidR="006B5B4C" w:rsidRPr="00AC459E">
        <w:rPr>
          <w:rFonts w:eastAsia="Calibri"/>
          <w:sz w:val="28"/>
          <w:szCs w:val="28"/>
          <w:lang w:eastAsia="en-US"/>
        </w:rPr>
        <w:t>, в залежності від частоти даних часового ряду</w:t>
      </w:r>
    </w:p>
    <w:tbl>
      <w:tblPr>
        <w:tblStyle w:val="af"/>
        <w:tblW w:w="0" w:type="auto"/>
        <w:tblLook w:val="04A0" w:firstRow="1" w:lastRow="0" w:firstColumn="1" w:lastColumn="0" w:noHBand="0" w:noVBand="1"/>
      </w:tblPr>
      <w:tblGrid>
        <w:gridCol w:w="4672"/>
        <w:gridCol w:w="4673"/>
      </w:tblGrid>
      <w:tr w:rsidR="00113A7C" w:rsidRPr="00AC459E" w:rsidTr="00113A7C">
        <w:tc>
          <w:tcPr>
            <w:tcW w:w="4672" w:type="dxa"/>
          </w:tcPr>
          <w:p w:rsidR="00113A7C" w:rsidRPr="00AC459E" w:rsidRDefault="007A57AE" w:rsidP="002B0656">
            <w:pPr>
              <w:spacing w:line="360" w:lineRule="auto"/>
              <w:ind w:firstLine="0"/>
              <w:jc w:val="center"/>
              <w:rPr>
                <w:rFonts w:eastAsia="Calibri"/>
                <w:sz w:val="28"/>
                <w:szCs w:val="28"/>
                <w:lang w:eastAsia="en-US"/>
              </w:rPr>
            </w:pPr>
            <m:oMathPara>
              <m:oMath>
                <m:r>
                  <w:rPr>
                    <w:rFonts w:ascii="Cambria Math" w:eastAsia="Calibri" w:hAnsi="Cambria Math"/>
                    <w:sz w:val="28"/>
                    <w:szCs w:val="28"/>
                    <w:lang w:eastAsia="en-US"/>
                  </w:rPr>
                  <m:t>λ</m:t>
                </m:r>
              </m:oMath>
            </m:oMathPara>
          </w:p>
        </w:tc>
        <w:tc>
          <w:tcPr>
            <w:tcW w:w="4673" w:type="dxa"/>
          </w:tcPr>
          <w:p w:rsidR="00113A7C"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Частота даних</w:t>
            </w:r>
          </w:p>
        </w:tc>
      </w:tr>
      <w:tr w:rsidR="00113A7C" w:rsidRPr="00AC459E" w:rsidTr="00113A7C">
        <w:tc>
          <w:tcPr>
            <w:tcW w:w="4672" w:type="dxa"/>
          </w:tcPr>
          <w:p w:rsidR="00113A7C"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100</w:t>
            </w:r>
          </w:p>
        </w:tc>
        <w:tc>
          <w:tcPr>
            <w:tcW w:w="4673" w:type="dxa"/>
          </w:tcPr>
          <w:p w:rsidR="00113A7C"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річні дані</w:t>
            </w:r>
          </w:p>
        </w:tc>
      </w:tr>
      <w:tr w:rsidR="00113A7C" w:rsidRPr="00AC459E" w:rsidTr="00113A7C">
        <w:tc>
          <w:tcPr>
            <w:tcW w:w="4672" w:type="dxa"/>
          </w:tcPr>
          <w:p w:rsidR="00113A7C"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1600</w:t>
            </w:r>
          </w:p>
        </w:tc>
        <w:tc>
          <w:tcPr>
            <w:tcW w:w="4673" w:type="dxa"/>
          </w:tcPr>
          <w:p w:rsidR="00113A7C"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квартальні дані</w:t>
            </w:r>
          </w:p>
        </w:tc>
      </w:tr>
      <w:tr w:rsidR="007A57AE" w:rsidRPr="00AC459E" w:rsidTr="00113A7C">
        <w:tc>
          <w:tcPr>
            <w:tcW w:w="4672" w:type="dxa"/>
          </w:tcPr>
          <w:p w:rsidR="007A57AE"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14400</w:t>
            </w:r>
          </w:p>
        </w:tc>
        <w:tc>
          <w:tcPr>
            <w:tcW w:w="4673" w:type="dxa"/>
          </w:tcPr>
          <w:p w:rsidR="007A57AE" w:rsidRPr="00AC459E" w:rsidRDefault="007A57AE" w:rsidP="002B0656">
            <w:pPr>
              <w:spacing w:line="360" w:lineRule="auto"/>
              <w:ind w:firstLine="0"/>
              <w:jc w:val="center"/>
              <w:rPr>
                <w:rFonts w:eastAsia="Calibri"/>
                <w:sz w:val="28"/>
                <w:szCs w:val="28"/>
                <w:lang w:eastAsia="en-US"/>
              </w:rPr>
            </w:pPr>
            <w:r w:rsidRPr="00AC459E">
              <w:rPr>
                <w:rFonts w:eastAsia="Calibri"/>
                <w:sz w:val="28"/>
                <w:szCs w:val="28"/>
                <w:lang w:eastAsia="en-US"/>
              </w:rPr>
              <w:t>місячні дані</w:t>
            </w:r>
          </w:p>
        </w:tc>
      </w:tr>
    </w:tbl>
    <w:p w:rsidR="007A57AE" w:rsidRPr="00AC459E" w:rsidRDefault="007A57AE" w:rsidP="00AC459E">
      <w:pPr>
        <w:spacing w:line="360" w:lineRule="auto"/>
        <w:ind w:firstLine="709"/>
        <w:rPr>
          <w:rFonts w:eastAsia="Calibri"/>
          <w:sz w:val="28"/>
          <w:szCs w:val="28"/>
          <w:lang w:eastAsia="en-US"/>
        </w:rPr>
      </w:pPr>
    </w:p>
    <w:p w:rsidR="007A57AE" w:rsidRDefault="007A57AE" w:rsidP="00AC459E">
      <w:pPr>
        <w:spacing w:line="360" w:lineRule="auto"/>
        <w:ind w:firstLine="709"/>
        <w:rPr>
          <w:rFonts w:eastAsia="Calibri"/>
          <w:sz w:val="28"/>
          <w:szCs w:val="28"/>
          <w:lang w:eastAsia="en-US"/>
        </w:rPr>
      </w:pPr>
      <w:r w:rsidRPr="00AC459E">
        <w:rPr>
          <w:rFonts w:eastAsia="Calibri"/>
          <w:sz w:val="28"/>
          <w:szCs w:val="28"/>
          <w:lang w:eastAsia="en-US"/>
        </w:rPr>
        <w:t xml:space="preserve">Розглянемо приклад застосування </w:t>
      </w:r>
      <w:r w:rsidRPr="00AC459E">
        <w:rPr>
          <w:rFonts w:eastAsia="Calibri"/>
          <w:sz w:val="28"/>
          <w:szCs w:val="28"/>
          <w:lang w:val="en-US" w:eastAsia="en-US"/>
        </w:rPr>
        <w:t>HP</w:t>
      </w:r>
      <w:r w:rsidRPr="00323315">
        <w:rPr>
          <w:rFonts w:eastAsia="Calibri"/>
          <w:sz w:val="28"/>
          <w:szCs w:val="28"/>
          <w:lang w:val="ru-RU" w:eastAsia="en-US"/>
        </w:rPr>
        <w:t>-</w:t>
      </w:r>
      <w:r w:rsidRPr="00AC459E">
        <w:rPr>
          <w:rFonts w:eastAsia="Calibri"/>
          <w:sz w:val="28"/>
          <w:szCs w:val="28"/>
          <w:lang w:eastAsia="en-US"/>
        </w:rPr>
        <w:t>фільтру для цін на житлову нерухомість</w:t>
      </w:r>
      <w:r w:rsidR="00BA74F9" w:rsidRPr="00AC459E">
        <w:rPr>
          <w:rFonts w:eastAsia="Calibri"/>
          <w:sz w:val="28"/>
          <w:szCs w:val="28"/>
          <w:lang w:eastAsia="en-US"/>
        </w:rPr>
        <w:t xml:space="preserve"> (рис. 2.2)</w:t>
      </w:r>
      <w:r w:rsidRPr="00AC459E">
        <w:rPr>
          <w:rFonts w:eastAsia="Calibri"/>
          <w:sz w:val="28"/>
          <w:szCs w:val="28"/>
          <w:lang w:eastAsia="en-US"/>
        </w:rPr>
        <w:t>.</w:t>
      </w:r>
    </w:p>
    <w:p w:rsidR="00493C36" w:rsidRPr="00AC459E" w:rsidRDefault="00493C36" w:rsidP="00AC459E">
      <w:pPr>
        <w:spacing w:line="360" w:lineRule="auto"/>
        <w:ind w:firstLine="709"/>
        <w:rPr>
          <w:rFonts w:eastAsia="Calibri"/>
          <w:sz w:val="28"/>
          <w:szCs w:val="28"/>
          <w:lang w:eastAsia="en-US"/>
        </w:rPr>
      </w:pPr>
    </w:p>
    <w:p w:rsidR="00340CA3" w:rsidRPr="00AC459E" w:rsidRDefault="00340CA3" w:rsidP="00F11222">
      <w:pPr>
        <w:spacing w:line="360" w:lineRule="auto"/>
        <w:ind w:firstLine="0"/>
        <w:rPr>
          <w:rFonts w:eastAsia="Calibri"/>
          <w:sz w:val="28"/>
          <w:szCs w:val="28"/>
          <w:lang w:eastAsia="en-US"/>
        </w:rPr>
      </w:pPr>
      <w:r w:rsidRPr="00AC459E">
        <w:rPr>
          <w:rFonts w:eastAsia="Calibri"/>
          <w:noProof/>
          <w:sz w:val="28"/>
          <w:szCs w:val="28"/>
          <w:lang w:val="ru-RU"/>
        </w:rPr>
        <w:drawing>
          <wp:inline distT="0" distB="0" distL="0" distR="0">
            <wp:extent cx="5940425" cy="2878692"/>
            <wp:effectExtent l="0" t="0" r="3175" b="0"/>
            <wp:docPr id="16" name="Рисунок 16" descr="C:\Users\Каріна\Desktop\HP 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іна\Desktop\HP filter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78692"/>
                    </a:xfrm>
                    <a:prstGeom prst="rect">
                      <a:avLst/>
                    </a:prstGeom>
                    <a:noFill/>
                    <a:ln>
                      <a:noFill/>
                    </a:ln>
                  </pic:spPr>
                </pic:pic>
              </a:graphicData>
            </a:graphic>
          </wp:inline>
        </w:drawing>
      </w:r>
    </w:p>
    <w:p w:rsidR="007A57AE" w:rsidRPr="00AC459E" w:rsidRDefault="009C44A4" w:rsidP="00F11222">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7A57AE" w:rsidRPr="00AC459E">
        <w:rPr>
          <w:rFonts w:eastAsia="Calibri"/>
          <w:sz w:val="28"/>
          <w:szCs w:val="28"/>
          <w:lang w:eastAsia="en-US"/>
        </w:rPr>
        <w:t xml:space="preserve"> 2.2 – Графік циклічності і тренду цін на житлову нерухомість після застосування </w:t>
      </w:r>
      <w:r w:rsidR="007A57AE" w:rsidRPr="00AC459E">
        <w:rPr>
          <w:rFonts w:eastAsia="Calibri"/>
          <w:sz w:val="28"/>
          <w:szCs w:val="28"/>
          <w:lang w:val="en-US" w:eastAsia="en-US"/>
        </w:rPr>
        <w:t>HP</w:t>
      </w:r>
      <w:r w:rsidR="007A57AE" w:rsidRPr="00323315">
        <w:rPr>
          <w:rFonts w:eastAsia="Calibri"/>
          <w:sz w:val="28"/>
          <w:szCs w:val="28"/>
          <w:lang w:eastAsia="en-US"/>
        </w:rPr>
        <w:t>-</w:t>
      </w:r>
      <w:r w:rsidR="007A57AE" w:rsidRPr="00AC459E">
        <w:rPr>
          <w:rFonts w:eastAsia="Calibri"/>
          <w:sz w:val="28"/>
          <w:szCs w:val="28"/>
          <w:lang w:eastAsia="en-US"/>
        </w:rPr>
        <w:t xml:space="preserve">фільтру з параметром </w:t>
      </w:r>
      <m:oMath>
        <m:r>
          <w:rPr>
            <w:rFonts w:ascii="Cambria Math" w:eastAsia="Calibri" w:hAnsi="Cambria Math"/>
            <w:sz w:val="28"/>
            <w:szCs w:val="28"/>
            <w:lang w:eastAsia="en-US"/>
          </w:rPr>
          <m:t>λ=14400</m:t>
        </m:r>
      </m:oMath>
    </w:p>
    <w:p w:rsidR="00340CA3" w:rsidRPr="00AC459E" w:rsidRDefault="00340CA3" w:rsidP="00AC459E">
      <w:pPr>
        <w:spacing w:line="360" w:lineRule="auto"/>
        <w:ind w:firstLine="709"/>
        <w:rPr>
          <w:rFonts w:eastAsia="Calibri"/>
          <w:sz w:val="28"/>
          <w:szCs w:val="28"/>
          <w:lang w:eastAsia="en-US"/>
        </w:rPr>
      </w:pPr>
    </w:p>
    <w:p w:rsidR="009D4D60" w:rsidRPr="00AC459E" w:rsidRDefault="009D4D60" w:rsidP="00AC459E">
      <w:pPr>
        <w:spacing w:line="360" w:lineRule="auto"/>
        <w:ind w:firstLine="709"/>
        <w:rPr>
          <w:rFonts w:eastAsia="Calibri"/>
          <w:sz w:val="28"/>
          <w:szCs w:val="28"/>
          <w:lang w:eastAsia="en-US"/>
        </w:rPr>
      </w:pPr>
      <w:r w:rsidRPr="00AC459E">
        <w:rPr>
          <w:rFonts w:eastAsia="Calibri"/>
          <w:sz w:val="28"/>
          <w:szCs w:val="28"/>
          <w:lang w:eastAsia="en-US"/>
        </w:rPr>
        <w:t>Помаранчевим позначений тренд, а синім – циклічність.</w:t>
      </w:r>
    </w:p>
    <w:p w:rsidR="00C928EA" w:rsidRPr="00AC459E" w:rsidRDefault="00C928EA" w:rsidP="00AC459E">
      <w:pPr>
        <w:spacing w:line="360" w:lineRule="auto"/>
        <w:ind w:firstLine="709"/>
        <w:rPr>
          <w:rFonts w:eastAsia="Calibri"/>
          <w:sz w:val="28"/>
          <w:szCs w:val="28"/>
          <w:lang w:eastAsia="en-US"/>
        </w:rPr>
      </w:pPr>
      <w:r w:rsidRPr="00AC459E">
        <w:rPr>
          <w:rFonts w:eastAsia="Calibri"/>
          <w:sz w:val="28"/>
          <w:szCs w:val="28"/>
          <w:lang w:eastAsia="en-US"/>
        </w:rPr>
        <w:t>Фільтр Ходрика-Прескотта буде о</w:t>
      </w:r>
      <w:r w:rsidR="0094648F" w:rsidRPr="00AC459E">
        <w:rPr>
          <w:rFonts w:eastAsia="Calibri"/>
          <w:sz w:val="28"/>
          <w:szCs w:val="28"/>
          <w:lang w:eastAsia="en-US"/>
        </w:rPr>
        <w:t>птимальним лише тоді, коли:</w:t>
      </w:r>
    </w:p>
    <w:p w:rsidR="00C928EA" w:rsidRPr="00AC459E" w:rsidRDefault="00C928EA" w:rsidP="00F11222">
      <w:pPr>
        <w:pStyle w:val="aa"/>
        <w:numPr>
          <w:ilvl w:val="0"/>
          <w:numId w:val="29"/>
        </w:numPr>
        <w:spacing w:line="360" w:lineRule="auto"/>
        <w:rPr>
          <w:rFonts w:eastAsia="Calibri"/>
          <w:sz w:val="28"/>
          <w:szCs w:val="28"/>
          <w:lang w:eastAsia="en-US"/>
        </w:rPr>
      </w:pPr>
      <w:r w:rsidRPr="00AC459E">
        <w:rPr>
          <w:rFonts w:eastAsia="Calibri"/>
          <w:sz w:val="28"/>
          <w:szCs w:val="28"/>
          <w:lang w:eastAsia="en-US"/>
        </w:rPr>
        <w:t>Дані існують в</w:t>
      </w:r>
      <w:r w:rsidR="0094648F" w:rsidRPr="00AC459E">
        <w:rPr>
          <w:rFonts w:eastAsia="Calibri"/>
          <w:sz w:val="28"/>
          <w:szCs w:val="28"/>
          <w:lang w:eastAsia="en-US"/>
        </w:rPr>
        <w:t xml:space="preserve"> тренді</w:t>
      </w:r>
      <w:r w:rsidRPr="00AC459E">
        <w:rPr>
          <w:rFonts w:eastAsia="Calibri"/>
          <w:sz w:val="28"/>
          <w:szCs w:val="28"/>
          <w:lang w:eastAsia="en-US"/>
        </w:rPr>
        <w:t xml:space="preserve"> </w:t>
      </w:r>
      <m:oMath>
        <m:r>
          <w:rPr>
            <w:rFonts w:ascii="Cambria Math" w:eastAsia="Calibri" w:hAnsi="Cambria Math"/>
            <w:sz w:val="28"/>
            <w:szCs w:val="28"/>
            <w:lang w:eastAsia="en-US"/>
          </w:rPr>
          <m:t>I</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2</m:t>
            </m:r>
          </m:e>
        </m:d>
      </m:oMath>
      <w:r w:rsidRPr="00AC459E">
        <w:rPr>
          <w:rFonts w:eastAsia="Calibri"/>
          <w:sz w:val="28"/>
          <w:szCs w:val="28"/>
          <w:lang w:eastAsia="en-US"/>
        </w:rPr>
        <w:t>.</w:t>
      </w:r>
    </w:p>
    <w:p w:rsidR="00C928EA" w:rsidRPr="00AC459E" w:rsidRDefault="00C928EA" w:rsidP="00F11222">
      <w:pPr>
        <w:pStyle w:val="aa"/>
        <w:numPr>
          <w:ilvl w:val="0"/>
          <w:numId w:val="29"/>
        </w:numPr>
        <w:spacing w:line="360" w:lineRule="auto"/>
        <w:rPr>
          <w:rFonts w:eastAsia="Calibri"/>
          <w:sz w:val="28"/>
          <w:szCs w:val="28"/>
          <w:lang w:eastAsia="en-US"/>
        </w:rPr>
      </w:pPr>
      <w:r w:rsidRPr="00AC459E">
        <w:rPr>
          <w:rFonts w:eastAsia="Calibri"/>
          <w:sz w:val="28"/>
          <w:szCs w:val="28"/>
          <w:lang w:eastAsia="en-US"/>
        </w:rPr>
        <w:lastRenderedPageBreak/>
        <w:t xml:space="preserve">Якщо виникають одноразові </w:t>
      </w:r>
      <w:r w:rsidR="0094648F" w:rsidRPr="00AC459E">
        <w:rPr>
          <w:rFonts w:eastAsia="Calibri"/>
          <w:sz w:val="28"/>
          <w:szCs w:val="28"/>
          <w:lang w:eastAsia="en-US"/>
        </w:rPr>
        <w:t>«викиди»</w:t>
      </w:r>
      <w:r w:rsidRPr="00AC459E">
        <w:rPr>
          <w:rFonts w:eastAsia="Calibri"/>
          <w:sz w:val="28"/>
          <w:szCs w:val="28"/>
          <w:lang w:eastAsia="en-US"/>
        </w:rPr>
        <w:t xml:space="preserve"> або розбіжні темпи зростання, фільтр буде генерувати зрушення в тенденції, які фактично не існують.</w:t>
      </w:r>
    </w:p>
    <w:p w:rsidR="00C928EA" w:rsidRPr="00AC459E" w:rsidRDefault="00C928EA" w:rsidP="00F11222">
      <w:pPr>
        <w:pStyle w:val="aa"/>
        <w:numPr>
          <w:ilvl w:val="0"/>
          <w:numId w:val="29"/>
        </w:numPr>
        <w:spacing w:line="360" w:lineRule="auto"/>
        <w:rPr>
          <w:rFonts w:eastAsia="Calibri"/>
          <w:sz w:val="28"/>
          <w:szCs w:val="28"/>
          <w:lang w:eastAsia="en-US"/>
        </w:rPr>
      </w:pPr>
      <w:r w:rsidRPr="00AC459E">
        <w:rPr>
          <w:rFonts w:eastAsia="Calibri"/>
          <w:sz w:val="28"/>
          <w:szCs w:val="28"/>
          <w:lang w:eastAsia="en-US"/>
        </w:rPr>
        <w:t>Шум у даних приблизно нормально розподіляється.</w:t>
      </w:r>
    </w:p>
    <w:p w:rsidR="00C928EA" w:rsidRPr="00AC459E" w:rsidRDefault="00C928EA" w:rsidP="00F11222">
      <w:pPr>
        <w:pStyle w:val="aa"/>
        <w:numPr>
          <w:ilvl w:val="0"/>
          <w:numId w:val="29"/>
        </w:numPr>
        <w:spacing w:line="360" w:lineRule="auto"/>
        <w:rPr>
          <w:rFonts w:eastAsia="Calibri"/>
          <w:sz w:val="28"/>
          <w:szCs w:val="28"/>
          <w:lang w:eastAsia="en-US"/>
        </w:rPr>
      </w:pPr>
      <w:r w:rsidRPr="00AC459E">
        <w:rPr>
          <w:rFonts w:eastAsia="Calibri"/>
          <w:sz w:val="28"/>
          <w:szCs w:val="28"/>
          <w:lang w:eastAsia="en-US"/>
        </w:rPr>
        <w:t>Анал</w:t>
      </w:r>
      <w:r w:rsidR="0094648F" w:rsidRPr="00AC459E">
        <w:rPr>
          <w:rFonts w:eastAsia="Calibri"/>
          <w:sz w:val="28"/>
          <w:szCs w:val="28"/>
          <w:lang w:eastAsia="en-US"/>
        </w:rPr>
        <w:t>із суто історичний і статичний</w:t>
      </w:r>
      <w:r w:rsidRPr="00AC459E">
        <w:rPr>
          <w:rFonts w:eastAsia="Calibri"/>
          <w:sz w:val="28"/>
          <w:szCs w:val="28"/>
          <w:lang w:eastAsia="en-US"/>
        </w:rPr>
        <w:t xml:space="preserve">. Фільтр викликає помилкові прогнози, коли використовується динамічно, оскільки алгоритм змінює (під час ітерації на мінімізацію) </w:t>
      </w:r>
      <w:r w:rsidR="0094648F" w:rsidRPr="00AC459E">
        <w:rPr>
          <w:rFonts w:eastAsia="Calibri"/>
          <w:sz w:val="28"/>
          <w:szCs w:val="28"/>
          <w:lang w:eastAsia="en-US"/>
        </w:rPr>
        <w:t>минулий стан (на відміну від ковзного середнього</w:t>
      </w:r>
      <w:r w:rsidR="004D6E38" w:rsidRPr="00AC459E">
        <w:rPr>
          <w:rFonts w:eastAsia="Calibri"/>
          <w:sz w:val="28"/>
          <w:szCs w:val="28"/>
          <w:lang w:eastAsia="en-US"/>
        </w:rPr>
        <w:t xml:space="preserve">) </w:t>
      </w:r>
      <w:r w:rsidRPr="00AC459E">
        <w:rPr>
          <w:rFonts w:eastAsia="Calibri"/>
          <w:sz w:val="28"/>
          <w:szCs w:val="28"/>
          <w:lang w:eastAsia="en-US"/>
        </w:rPr>
        <w:t>часового ряду, щоб налаштувати поточний стан незалежно від розміру</w:t>
      </w:r>
      <w:r w:rsidR="0094648F" w:rsidRPr="00AC459E">
        <w:rPr>
          <w:rFonts w:eastAsia="Calibri"/>
          <w:sz w:val="28"/>
          <w:szCs w:val="28"/>
          <w:lang w:eastAsia="en-US"/>
        </w:rPr>
        <w:t xml:space="preserve"> </w:t>
      </w:r>
      <m:oMath>
        <m:r>
          <w:rPr>
            <w:rFonts w:ascii="Cambria Math" w:eastAsia="Calibri" w:hAnsi="Cambria Math"/>
            <w:sz w:val="28"/>
            <w:szCs w:val="28"/>
            <w:lang w:eastAsia="en-US"/>
          </w:rPr>
          <m:t>λ</m:t>
        </m:r>
      </m:oMath>
      <w:r w:rsidRPr="00AC459E">
        <w:rPr>
          <w:rFonts w:eastAsia="Calibri"/>
          <w:sz w:val="28"/>
          <w:szCs w:val="28"/>
          <w:lang w:eastAsia="en-US"/>
        </w:rPr>
        <w:t>.</w:t>
      </w:r>
    </w:p>
    <w:p w:rsidR="0094648F" w:rsidRPr="00AC459E" w:rsidRDefault="0094648F" w:rsidP="00AC459E">
      <w:pPr>
        <w:spacing w:line="360" w:lineRule="auto"/>
        <w:ind w:firstLine="709"/>
        <w:rPr>
          <w:rFonts w:eastAsia="Calibri"/>
          <w:sz w:val="28"/>
          <w:szCs w:val="28"/>
          <w:lang w:eastAsia="en-US"/>
        </w:rPr>
      </w:pPr>
    </w:p>
    <w:p w:rsidR="00C928EA" w:rsidRPr="00323315" w:rsidRDefault="00C928EA" w:rsidP="00AC459E">
      <w:pPr>
        <w:spacing w:line="360" w:lineRule="auto"/>
        <w:ind w:firstLine="709"/>
        <w:rPr>
          <w:rFonts w:eastAsia="Calibri"/>
          <w:sz w:val="28"/>
          <w:szCs w:val="28"/>
          <w:lang w:val="ru-RU" w:eastAsia="en-US"/>
        </w:rPr>
      </w:pPr>
      <w:r w:rsidRPr="00AC459E">
        <w:rPr>
          <w:rFonts w:eastAsia="Calibri"/>
          <w:sz w:val="28"/>
          <w:szCs w:val="28"/>
          <w:lang w:eastAsia="en-US"/>
        </w:rPr>
        <w:t xml:space="preserve">Точні алгебраїчні формули доступні для двостороннього фільтра Ходрика-Прескотта з точки зору його відношення </w:t>
      </w:r>
      <m:oMath>
        <m:f>
          <m:fPr>
            <m:ctrlPr>
              <w:rPr>
                <w:rFonts w:ascii="Cambria Math" w:eastAsia="Calibri" w:hAnsi="Cambria Math"/>
                <w:i/>
                <w:sz w:val="28"/>
                <w:szCs w:val="28"/>
                <w:lang w:val="en-US" w:eastAsia="en-US"/>
              </w:rPr>
            </m:ctrlPr>
          </m:fPr>
          <m:num>
            <m:r>
              <w:rPr>
                <w:rFonts w:ascii="Cambria Math" w:eastAsia="Calibri" w:hAnsi="Cambria Math"/>
                <w:sz w:val="28"/>
                <w:szCs w:val="28"/>
                <w:lang w:eastAsia="en-US"/>
              </w:rPr>
              <m:t>сигнал</m:t>
            </m:r>
            <m:ctrlPr>
              <w:rPr>
                <w:rFonts w:ascii="Cambria Math" w:eastAsia="Calibri" w:hAnsi="Cambria Math"/>
                <w:i/>
                <w:sz w:val="28"/>
                <w:szCs w:val="28"/>
                <w:lang w:eastAsia="en-US"/>
              </w:rPr>
            </m:ctrlPr>
          </m:num>
          <m:den>
            <m:r>
              <w:rPr>
                <w:rFonts w:ascii="Cambria Math" w:eastAsia="Calibri" w:hAnsi="Cambria Math"/>
                <w:sz w:val="28"/>
                <w:szCs w:val="28"/>
                <w:lang w:eastAsia="en-US"/>
              </w:rPr>
              <m:t>шум</m:t>
            </m:r>
          </m:den>
        </m:f>
        <m:r>
          <w:rPr>
            <w:rFonts w:ascii="Cambria Math" w:eastAsia="Calibri" w:hAnsi="Cambria Math"/>
            <w:sz w:val="28"/>
            <w:szCs w:val="28"/>
            <w:lang w:eastAsia="en-US"/>
          </w:rPr>
          <m:t xml:space="preserve"> </m:t>
        </m:r>
      </m:oMath>
      <w:r w:rsidR="000D4027" w:rsidRPr="00AC459E">
        <w:rPr>
          <w:rFonts w:eastAsia="Calibri"/>
          <w:sz w:val="28"/>
          <w:szCs w:val="28"/>
          <w:lang w:eastAsia="en-US"/>
        </w:rPr>
        <w:t xml:space="preserve">lambda </w:t>
      </w:r>
      <w:r w:rsidR="00A04C86" w:rsidRPr="00323315">
        <w:rPr>
          <w:rFonts w:eastAsia="Calibri"/>
          <w:sz w:val="28"/>
          <w:szCs w:val="28"/>
          <w:lang w:val="ru-RU" w:eastAsia="en-US"/>
        </w:rPr>
        <w:t>[7]</w:t>
      </w:r>
      <w:r w:rsidR="00E27887" w:rsidRPr="00323315">
        <w:rPr>
          <w:rFonts w:eastAsia="Calibri"/>
          <w:sz w:val="28"/>
          <w:szCs w:val="28"/>
          <w:lang w:val="ru-RU" w:eastAsia="en-US"/>
        </w:rPr>
        <w:t>,</w:t>
      </w:r>
      <w:r w:rsidR="00821284" w:rsidRPr="00323315">
        <w:rPr>
          <w:rFonts w:eastAsia="Calibri"/>
          <w:sz w:val="28"/>
          <w:szCs w:val="28"/>
          <w:lang w:val="ru-RU" w:eastAsia="en-US"/>
        </w:rPr>
        <w:t xml:space="preserve"> </w:t>
      </w:r>
      <w:r w:rsidR="00E27887" w:rsidRPr="00323315">
        <w:rPr>
          <w:rFonts w:eastAsia="Calibri"/>
          <w:sz w:val="28"/>
          <w:szCs w:val="28"/>
          <w:lang w:val="ru-RU" w:eastAsia="en-US"/>
        </w:rPr>
        <w:t>[8]</w:t>
      </w:r>
      <w:r w:rsidR="000D4027" w:rsidRPr="00323315">
        <w:rPr>
          <w:rFonts w:eastAsia="Calibri"/>
          <w:sz w:val="28"/>
          <w:szCs w:val="28"/>
          <w:lang w:val="ru-RU" w:eastAsia="en-US"/>
        </w:rPr>
        <w:t>.</w:t>
      </w:r>
    </w:p>
    <w:p w:rsidR="006F61DA" w:rsidRPr="00AC459E" w:rsidRDefault="004405CD" w:rsidP="00AC459E">
      <w:pPr>
        <w:spacing w:line="360" w:lineRule="auto"/>
        <w:ind w:firstLine="709"/>
        <w:rPr>
          <w:rFonts w:eastAsia="Calibri"/>
          <w:sz w:val="28"/>
          <w:szCs w:val="28"/>
          <w:lang w:eastAsia="en-US"/>
        </w:rPr>
      </w:pPr>
      <w:r w:rsidRPr="00AC459E">
        <w:rPr>
          <w:rFonts w:eastAsia="Calibri"/>
          <w:sz w:val="28"/>
          <w:szCs w:val="28"/>
          <w:lang w:eastAsia="en-US"/>
        </w:rPr>
        <w:t xml:space="preserve">Сезонна складова – це компонента, яка періодично повторюється. </w:t>
      </w:r>
    </w:p>
    <w:p w:rsidR="006F61DA" w:rsidRPr="00AC459E" w:rsidRDefault="006F61DA" w:rsidP="00AC459E">
      <w:pPr>
        <w:spacing w:line="360" w:lineRule="auto"/>
        <w:ind w:firstLine="709"/>
        <w:rPr>
          <w:rFonts w:eastAsia="Calibri"/>
          <w:sz w:val="28"/>
          <w:szCs w:val="28"/>
          <w:lang w:eastAsia="en-US"/>
        </w:rPr>
      </w:pPr>
      <w:r w:rsidRPr="00AC459E">
        <w:rPr>
          <w:rFonts w:eastAsia="Calibri"/>
          <w:sz w:val="28"/>
          <w:szCs w:val="28"/>
          <w:lang w:eastAsia="en-US"/>
        </w:rPr>
        <w:t>Серед всіх макроекономічних параметрів, що розглядаються в даній дипломній роботі, сезонну складову можна явно помітити в показнику рівня безробіття</w:t>
      </w:r>
      <w:r w:rsidR="00BA74F9" w:rsidRPr="00AC459E">
        <w:rPr>
          <w:rFonts w:eastAsia="Calibri"/>
          <w:sz w:val="28"/>
          <w:szCs w:val="28"/>
          <w:lang w:eastAsia="en-US"/>
        </w:rPr>
        <w:t xml:space="preserve"> (рис. 2.3):</w:t>
      </w:r>
      <w:r w:rsidRPr="00AC459E">
        <w:rPr>
          <w:rFonts w:eastAsia="Calibri"/>
          <w:sz w:val="28"/>
          <w:szCs w:val="28"/>
          <w:lang w:eastAsia="en-US"/>
        </w:rPr>
        <w:t>.</w:t>
      </w:r>
      <w:r w:rsidR="009D4D60" w:rsidRPr="00AC459E">
        <w:rPr>
          <w:rFonts w:eastAsia="Calibri"/>
          <w:sz w:val="28"/>
          <w:szCs w:val="28"/>
          <w:lang w:eastAsia="en-US"/>
        </w:rPr>
        <w:t xml:space="preserve"> </w:t>
      </w:r>
    </w:p>
    <w:p w:rsidR="009D4D60" w:rsidRPr="00AC459E" w:rsidRDefault="009D4D60" w:rsidP="00AC459E">
      <w:pPr>
        <w:spacing w:line="360" w:lineRule="auto"/>
        <w:ind w:firstLine="709"/>
        <w:rPr>
          <w:rFonts w:eastAsia="Calibri"/>
          <w:sz w:val="28"/>
          <w:szCs w:val="28"/>
          <w:lang w:eastAsia="en-US"/>
        </w:rPr>
      </w:pPr>
    </w:p>
    <w:p w:rsidR="009D4D60" w:rsidRPr="00AC459E" w:rsidRDefault="009D4D60" w:rsidP="00F11222">
      <w:pPr>
        <w:spacing w:after="160" w:line="259" w:lineRule="auto"/>
        <w:ind w:firstLine="0"/>
        <w:jc w:val="center"/>
        <w:rPr>
          <w:rFonts w:eastAsia="Calibri"/>
          <w:noProof/>
          <w:sz w:val="28"/>
          <w:szCs w:val="28"/>
          <w:lang w:eastAsia="uk-UA"/>
        </w:rPr>
      </w:pPr>
      <w:r w:rsidRPr="00AC459E">
        <w:rPr>
          <w:rFonts w:eastAsia="Calibri"/>
          <w:noProof/>
          <w:sz w:val="28"/>
          <w:szCs w:val="28"/>
          <w:lang w:val="ru-RU"/>
        </w:rPr>
        <w:drawing>
          <wp:inline distT="0" distB="0" distL="0" distR="0">
            <wp:extent cx="5940425" cy="2812547"/>
            <wp:effectExtent l="0" t="0" r="3175" b="6985"/>
            <wp:docPr id="31" name="Рисунок 31" descr="C:\Users\Каріна\Desktop\HP-filter 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іна\Desktop\HP-filter U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812547"/>
                    </a:xfrm>
                    <a:prstGeom prst="rect">
                      <a:avLst/>
                    </a:prstGeom>
                    <a:noFill/>
                    <a:ln>
                      <a:noFill/>
                    </a:ln>
                  </pic:spPr>
                </pic:pic>
              </a:graphicData>
            </a:graphic>
          </wp:inline>
        </w:drawing>
      </w:r>
    </w:p>
    <w:p w:rsidR="009D4D60" w:rsidRDefault="009C44A4" w:rsidP="00121B8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9D4D60" w:rsidRPr="00AC459E">
        <w:rPr>
          <w:rFonts w:eastAsia="Calibri"/>
          <w:sz w:val="28"/>
          <w:szCs w:val="28"/>
          <w:lang w:eastAsia="en-US"/>
        </w:rPr>
        <w:t xml:space="preserve"> 2.3 – Графік циклічності і тренду рівня безробіття після застосування </w:t>
      </w:r>
      <w:r w:rsidR="009D4D60" w:rsidRPr="00AC459E">
        <w:rPr>
          <w:rFonts w:eastAsia="Calibri"/>
          <w:sz w:val="28"/>
          <w:szCs w:val="28"/>
          <w:lang w:val="en-US" w:eastAsia="en-US"/>
        </w:rPr>
        <w:t>HP</w:t>
      </w:r>
      <w:r w:rsidR="009D4D60" w:rsidRPr="00323315">
        <w:rPr>
          <w:rFonts w:eastAsia="Calibri"/>
          <w:sz w:val="28"/>
          <w:szCs w:val="28"/>
          <w:lang w:eastAsia="en-US"/>
        </w:rPr>
        <w:t>-</w:t>
      </w:r>
      <w:r w:rsidR="009D4D60" w:rsidRPr="00AC459E">
        <w:rPr>
          <w:rFonts w:eastAsia="Calibri"/>
          <w:sz w:val="28"/>
          <w:szCs w:val="28"/>
          <w:lang w:eastAsia="en-US"/>
        </w:rPr>
        <w:t xml:space="preserve">фільтру з параметром </w:t>
      </w:r>
      <m:oMath>
        <m:r>
          <w:rPr>
            <w:rFonts w:ascii="Cambria Math" w:eastAsia="Calibri" w:hAnsi="Cambria Math"/>
            <w:sz w:val="28"/>
            <w:szCs w:val="28"/>
            <w:lang w:eastAsia="en-US"/>
          </w:rPr>
          <m:t>λ=14400</m:t>
        </m:r>
      </m:oMath>
    </w:p>
    <w:p w:rsidR="00E325DF" w:rsidRPr="00AC459E" w:rsidRDefault="00E325DF" w:rsidP="00121B8A">
      <w:pPr>
        <w:spacing w:line="360" w:lineRule="auto"/>
        <w:ind w:firstLine="0"/>
        <w:jc w:val="center"/>
        <w:rPr>
          <w:rFonts w:eastAsia="Calibri"/>
          <w:sz w:val="28"/>
          <w:szCs w:val="28"/>
          <w:lang w:eastAsia="en-US"/>
        </w:rPr>
      </w:pPr>
    </w:p>
    <w:p w:rsidR="009D4D60" w:rsidRPr="00AC459E" w:rsidRDefault="009D4D60"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Помаранчевим позначений тренд, а синім – циклічність.</w:t>
      </w:r>
    </w:p>
    <w:p w:rsidR="00DB7F7A" w:rsidRDefault="004405CD" w:rsidP="00AC459E">
      <w:pPr>
        <w:spacing w:line="360" w:lineRule="auto"/>
        <w:ind w:firstLine="709"/>
        <w:rPr>
          <w:rFonts w:eastAsia="Calibri"/>
          <w:sz w:val="28"/>
          <w:szCs w:val="28"/>
          <w:lang w:eastAsia="en-US"/>
        </w:rPr>
      </w:pPr>
      <w:r w:rsidRPr="00AC459E">
        <w:rPr>
          <w:rFonts w:eastAsia="Calibri"/>
          <w:sz w:val="28"/>
          <w:szCs w:val="28"/>
          <w:lang w:eastAsia="en-US"/>
        </w:rPr>
        <w:t>Обидва ці види регулярних компонент</w:t>
      </w:r>
      <w:r w:rsidR="009D4D60" w:rsidRPr="00AC459E">
        <w:rPr>
          <w:rFonts w:eastAsia="Calibri"/>
          <w:sz w:val="28"/>
          <w:szCs w:val="28"/>
          <w:lang w:eastAsia="en-US"/>
        </w:rPr>
        <w:t xml:space="preserve"> (тренд і сезонність)</w:t>
      </w:r>
      <w:r w:rsidRPr="00AC459E">
        <w:rPr>
          <w:rFonts w:eastAsia="Calibri"/>
          <w:sz w:val="28"/>
          <w:szCs w:val="28"/>
          <w:lang w:eastAsia="en-US"/>
        </w:rPr>
        <w:t xml:space="preserve"> часто присутні в ряді одночасно.</w:t>
      </w:r>
    </w:p>
    <w:p w:rsidR="00F11222" w:rsidRPr="00AC459E" w:rsidRDefault="00F11222" w:rsidP="00AC459E">
      <w:pPr>
        <w:spacing w:line="360" w:lineRule="auto"/>
        <w:ind w:firstLine="709"/>
        <w:rPr>
          <w:rFonts w:eastAsia="Calibri"/>
          <w:sz w:val="28"/>
          <w:szCs w:val="28"/>
          <w:lang w:eastAsia="en-US"/>
        </w:rPr>
      </w:pPr>
    </w:p>
    <w:p w:rsidR="00DB7F7A" w:rsidRPr="00AC459E" w:rsidRDefault="00DB7F7A" w:rsidP="00AC459E">
      <w:pPr>
        <w:pStyle w:val="aa"/>
        <w:numPr>
          <w:ilvl w:val="2"/>
          <w:numId w:val="2"/>
        </w:numPr>
        <w:spacing w:line="360" w:lineRule="auto"/>
        <w:ind w:left="0" w:firstLine="709"/>
        <w:outlineLvl w:val="2"/>
        <w:rPr>
          <w:rFonts w:eastAsia="Calibri"/>
          <w:sz w:val="28"/>
          <w:szCs w:val="28"/>
          <w:lang w:val="ru-RU" w:eastAsia="en-US"/>
        </w:rPr>
      </w:pPr>
      <w:bookmarkStart w:id="22" w:name="_Toc11355902"/>
      <w:r w:rsidRPr="00AC459E">
        <w:rPr>
          <w:rFonts w:eastAsia="Calibri"/>
          <w:sz w:val="28"/>
          <w:szCs w:val="28"/>
          <w:lang w:eastAsia="en-US"/>
        </w:rPr>
        <w:t>Коінтеграція</w:t>
      </w:r>
      <w:bookmarkEnd w:id="22"/>
    </w:p>
    <w:p w:rsidR="00271585" w:rsidRPr="00AC459E" w:rsidRDefault="00271585" w:rsidP="00AC459E">
      <w:pPr>
        <w:pStyle w:val="aa"/>
        <w:spacing w:line="360" w:lineRule="auto"/>
        <w:ind w:left="0" w:firstLine="709"/>
        <w:rPr>
          <w:rFonts w:eastAsia="Calibri"/>
          <w:sz w:val="28"/>
          <w:szCs w:val="28"/>
          <w:lang w:eastAsia="en-US"/>
        </w:rPr>
      </w:pPr>
    </w:p>
    <w:p w:rsidR="00271585" w:rsidRPr="00323315" w:rsidRDefault="00271585" w:rsidP="00AC459E">
      <w:pPr>
        <w:pStyle w:val="aa"/>
        <w:spacing w:line="360" w:lineRule="auto"/>
        <w:ind w:left="0" w:firstLine="709"/>
        <w:rPr>
          <w:rFonts w:eastAsia="Calibri"/>
          <w:sz w:val="28"/>
          <w:szCs w:val="28"/>
          <w:lang w:eastAsia="en-US"/>
        </w:rPr>
      </w:pPr>
      <w:r w:rsidRPr="00AC459E">
        <w:rPr>
          <w:rFonts w:eastAsia="Calibri"/>
          <w:sz w:val="28"/>
          <w:szCs w:val="28"/>
          <w:lang w:eastAsia="en-US"/>
        </w:rPr>
        <w:t>Якщо деякі з змінних рухаються разом у довгостроковій перспективі, хоча вони мають стохастичні тренди, вони керуються загальною стохастичною тенденцією, і їх називають коінтегрованими. Іншими словами, якщо існує стаціонарна лінійна комбінація нестаціонарних випадкових величин, то комбіновані змінні вважаються коінтегрованими</w:t>
      </w:r>
      <w:r w:rsidR="00447D07" w:rsidRPr="00323315">
        <w:rPr>
          <w:rFonts w:eastAsia="Calibri"/>
          <w:sz w:val="28"/>
          <w:szCs w:val="28"/>
          <w:lang w:eastAsia="en-US"/>
        </w:rPr>
        <w:t xml:space="preserve"> [4]</w:t>
      </w:r>
      <w:r w:rsidRPr="00AC459E">
        <w:rPr>
          <w:rFonts w:eastAsia="Calibri"/>
          <w:sz w:val="28"/>
          <w:szCs w:val="28"/>
          <w:lang w:eastAsia="en-US"/>
        </w:rPr>
        <w:t>.</w:t>
      </w:r>
    </w:p>
    <w:p w:rsidR="00165211" w:rsidRPr="00AC459E" w:rsidRDefault="00165211" w:rsidP="00AC459E">
      <w:pPr>
        <w:pStyle w:val="aa"/>
        <w:spacing w:line="360" w:lineRule="auto"/>
        <w:ind w:left="0" w:firstLine="709"/>
        <w:rPr>
          <w:rFonts w:eastAsia="Calibri"/>
          <w:sz w:val="28"/>
          <w:szCs w:val="28"/>
          <w:lang w:eastAsia="en-US"/>
        </w:rPr>
      </w:pPr>
      <w:r w:rsidRPr="00AC459E">
        <w:rPr>
          <w:rFonts w:eastAsia="Calibri"/>
          <w:sz w:val="28"/>
          <w:szCs w:val="28"/>
          <w:lang w:eastAsia="en-US"/>
        </w:rPr>
        <w:t>В даній дипломній роботі ціни на нерухомість і макроекономічні показники перевірялися на коінтегр</w:t>
      </w:r>
      <w:r w:rsidR="00042208" w:rsidRPr="00AC459E">
        <w:rPr>
          <w:rFonts w:eastAsia="Calibri"/>
          <w:sz w:val="28"/>
          <w:szCs w:val="28"/>
          <w:lang w:eastAsia="en-US"/>
        </w:rPr>
        <w:t>овність за допомогою тесту</w:t>
      </w:r>
      <w:r w:rsidRPr="00AC459E">
        <w:rPr>
          <w:rFonts w:eastAsia="Calibri"/>
          <w:sz w:val="28"/>
          <w:szCs w:val="28"/>
          <w:lang w:eastAsia="en-US"/>
        </w:rPr>
        <w:t xml:space="preserve"> Енгла-Грейнджера.</w:t>
      </w:r>
    </w:p>
    <w:p w:rsidR="00271585" w:rsidRPr="00AC459E" w:rsidRDefault="00271585" w:rsidP="00AC459E">
      <w:pPr>
        <w:pStyle w:val="aa"/>
        <w:spacing w:line="360" w:lineRule="auto"/>
        <w:ind w:left="0" w:firstLine="709"/>
        <w:rPr>
          <w:rFonts w:eastAsia="Calibri"/>
          <w:sz w:val="28"/>
          <w:szCs w:val="28"/>
          <w:lang w:eastAsia="en-US"/>
        </w:rPr>
      </w:pPr>
      <w:r w:rsidRPr="00AC459E">
        <w:rPr>
          <w:rFonts w:eastAsia="Calibri"/>
          <w:sz w:val="28"/>
          <w:szCs w:val="28"/>
          <w:lang w:eastAsia="en-US"/>
        </w:rPr>
        <w:t>Метод Енгла-Грейнджера спочатку конструює залишки (помилки) на основі статичної регресії. Залишки перевіряються на наявність одиничних коренів за допомогою ADF або аналогічного тесту. Якщо часові ряди коінтегруються, то залишки будуть практично нерухомими.</w:t>
      </w:r>
    </w:p>
    <w:p w:rsidR="00254032" w:rsidRPr="00323315" w:rsidRDefault="00254032" w:rsidP="00AC459E">
      <w:pPr>
        <w:pStyle w:val="aa"/>
        <w:spacing w:line="360" w:lineRule="auto"/>
        <w:ind w:left="0" w:firstLine="709"/>
        <w:rPr>
          <w:rFonts w:eastAsia="Calibri"/>
          <w:sz w:val="28"/>
          <w:szCs w:val="28"/>
          <w:lang w:val="ru-RU" w:eastAsia="en-US"/>
        </w:rPr>
      </w:pPr>
      <w:r w:rsidRPr="00AC459E">
        <w:rPr>
          <w:rFonts w:eastAsia="Calibri"/>
          <w:sz w:val="28"/>
          <w:szCs w:val="28"/>
          <w:lang w:eastAsia="en-US"/>
        </w:rPr>
        <w:t xml:space="preserve">Іншими словами, нехай є вектор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begChr m:val="["/>
                <m:endChr m:val="]"/>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tN</m:t>
                    </m:r>
                  </m:sub>
                </m:sSub>
              </m:e>
            </m:d>
          </m:e>
          <m:sup>
            <m:r>
              <w:rPr>
                <w:rFonts w:ascii="Cambria Math" w:eastAsia="Calibri" w:hAnsi="Cambria Math"/>
                <w:sz w:val="28"/>
                <w:szCs w:val="28"/>
                <w:lang w:eastAsia="en-US"/>
              </w:rPr>
              <m:t>T</m:t>
            </m:r>
          </m:sup>
        </m:sSup>
      </m:oMath>
      <w:r w:rsidRPr="00323315">
        <w:rPr>
          <w:rFonts w:eastAsia="Calibri"/>
          <w:sz w:val="28"/>
          <w:szCs w:val="28"/>
          <w:lang w:val="ru-RU" w:eastAsia="en-US"/>
        </w:rPr>
        <w:t xml:space="preserve"> </w:t>
      </w:r>
      <w:r w:rsidRPr="00AC459E">
        <w:rPr>
          <w:rFonts w:eastAsia="Calibri"/>
          <w:sz w:val="28"/>
          <w:szCs w:val="28"/>
          <w:lang w:eastAsia="en-US"/>
        </w:rPr>
        <w:t xml:space="preserve">як спостереження </w:t>
      </w:r>
      <m:oMath>
        <m:r>
          <w:rPr>
            <w:rFonts w:ascii="Cambria Math" w:eastAsia="Calibri" w:hAnsi="Cambria Math"/>
            <w:sz w:val="28"/>
            <w:szCs w:val="28"/>
            <w:lang w:val="en-US" w:eastAsia="en-US"/>
          </w:rPr>
          <m:t>t</m:t>
        </m:r>
      </m:oMath>
      <w:r w:rsidRPr="00323315">
        <w:rPr>
          <w:rFonts w:eastAsia="Calibri"/>
          <w:sz w:val="28"/>
          <w:szCs w:val="28"/>
          <w:lang w:val="ru-RU" w:eastAsia="en-US"/>
        </w:rPr>
        <w:t xml:space="preserve"> </w:t>
      </w:r>
      <w:r w:rsidRPr="00AC459E">
        <w:rPr>
          <w:rFonts w:eastAsia="Calibri"/>
          <w:sz w:val="28"/>
          <w:szCs w:val="28"/>
          <w:lang w:eastAsia="en-US"/>
        </w:rPr>
        <w:t xml:space="preserve">для </w:t>
      </w:r>
      <m:oMath>
        <m:r>
          <w:rPr>
            <w:rFonts w:ascii="Cambria Math" w:eastAsia="Calibri" w:hAnsi="Cambria Math"/>
            <w:sz w:val="28"/>
            <w:szCs w:val="28"/>
            <w:lang w:val="en-US" w:eastAsia="en-US"/>
          </w:rPr>
          <m:t>N</m:t>
        </m:r>
      </m:oMath>
      <w:r w:rsidRPr="00323315">
        <w:rPr>
          <w:rFonts w:eastAsia="Calibri"/>
          <w:sz w:val="28"/>
          <w:szCs w:val="28"/>
          <w:lang w:val="ru-RU" w:eastAsia="en-US"/>
        </w:rPr>
        <w:t xml:space="preserve"> </w:t>
      </w:r>
      <w:proofErr w:type="spellStart"/>
      <w:r w:rsidRPr="00AC459E">
        <w:rPr>
          <w:rFonts w:eastAsia="Calibri"/>
          <w:sz w:val="28"/>
          <w:szCs w:val="28"/>
          <w:lang w:val="ru-RU" w:eastAsia="en-US"/>
        </w:rPr>
        <w:t>часових</w:t>
      </w:r>
      <w:proofErr w:type="spellEnd"/>
      <w:r w:rsidRPr="00AC459E">
        <w:rPr>
          <w:rFonts w:eastAsia="Calibri"/>
          <w:sz w:val="28"/>
          <w:szCs w:val="28"/>
          <w:lang w:val="ru-RU" w:eastAsia="en-US"/>
        </w:rPr>
        <w:t xml:space="preserve"> </w:t>
      </w:r>
      <w:proofErr w:type="spellStart"/>
      <w:r w:rsidRPr="00AC459E">
        <w:rPr>
          <w:rFonts w:eastAsia="Calibri"/>
          <w:sz w:val="28"/>
          <w:szCs w:val="28"/>
          <w:lang w:val="ru-RU" w:eastAsia="en-US"/>
        </w:rPr>
        <w:t>рядів</w:t>
      </w:r>
      <w:proofErr w:type="spellEnd"/>
      <w:r w:rsidRPr="00AC459E">
        <w:rPr>
          <w:rFonts w:eastAsia="Calibri"/>
          <w:sz w:val="28"/>
          <w:szCs w:val="28"/>
          <w:lang w:val="ru-RU" w:eastAsia="en-US"/>
        </w:rPr>
        <w:t xml:space="preserve">, </w:t>
      </w:r>
      <w:r w:rsidRPr="00AC459E">
        <w:rPr>
          <w:rFonts w:eastAsia="Calibri"/>
          <w:sz w:val="28"/>
          <w:szCs w:val="28"/>
          <w:lang w:eastAsia="en-US"/>
        </w:rPr>
        <w:t xml:space="preserve">кожен з яких, як відомо, </w:t>
      </w:r>
      <m:oMath>
        <m:r>
          <w:rPr>
            <w:rFonts w:ascii="Cambria Math" w:eastAsia="Calibri" w:hAnsi="Cambria Math"/>
            <w:sz w:val="28"/>
            <w:szCs w:val="28"/>
            <w:lang w:eastAsia="en-US"/>
          </w:rPr>
          <m:t>I(1)</m:t>
        </m:r>
      </m:oMath>
      <w:r w:rsidR="00046D96" w:rsidRPr="00AC459E">
        <w:rPr>
          <w:rFonts w:eastAsia="Calibri"/>
          <w:sz w:val="28"/>
          <w:szCs w:val="28"/>
          <w:lang w:eastAsia="en-US"/>
        </w:rPr>
        <w:t xml:space="preserve">. Якщо ці часові ряди коінтегруються, то існує такий вектор </w:t>
      </w:r>
      <m:oMath>
        <m:r>
          <w:rPr>
            <w:rFonts w:ascii="Cambria Math" w:eastAsia="Calibri" w:hAnsi="Cambria Math"/>
            <w:sz w:val="28"/>
            <w:szCs w:val="28"/>
            <w:lang w:eastAsia="en-US"/>
          </w:rPr>
          <m:t>α</m:t>
        </m:r>
      </m:oMath>
      <w:r w:rsidR="00046D96" w:rsidRPr="00AC459E">
        <w:rPr>
          <w:rFonts w:eastAsia="Calibri"/>
          <w:sz w:val="28"/>
          <w:szCs w:val="28"/>
          <w:lang w:eastAsia="en-US"/>
        </w:rPr>
        <w:t>, що стохастичний</w:t>
      </w:r>
      <w:r w:rsidR="006B5B4C" w:rsidRPr="00AC459E">
        <w:rPr>
          <w:rFonts w:eastAsia="Calibri"/>
          <w:sz w:val="28"/>
          <w:szCs w:val="28"/>
          <w:lang w:eastAsia="en-US"/>
        </w:rPr>
        <w:t xml:space="preserve"> процес з типовим спостереженням</w:t>
      </w:r>
      <w:r w:rsidR="00046D96" w:rsidRPr="00AC459E">
        <w:rPr>
          <w:rFonts w:eastAsia="Calibri"/>
          <w:sz w:val="28"/>
          <w:szCs w:val="28"/>
          <w:lang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p>
          <m:sSupPr>
            <m:ctrlPr>
              <w:rPr>
                <w:rFonts w:ascii="Cambria Math" w:eastAsia="Calibri" w:hAnsi="Cambria Math"/>
                <w:i/>
                <w:sz w:val="28"/>
                <w:szCs w:val="28"/>
                <w:lang w:val="en-US" w:eastAsia="en-US"/>
              </w:rPr>
            </m:ctrlPr>
          </m:sSupPr>
          <m:e>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 xml:space="preserve">1 </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e>
            </m:d>
            <m:ctrlPr>
              <w:rPr>
                <w:rFonts w:ascii="Cambria Math" w:eastAsia="Calibri" w:hAnsi="Cambria Math"/>
                <w:i/>
                <w:sz w:val="28"/>
                <w:szCs w:val="28"/>
                <w:lang w:eastAsia="en-US"/>
              </w:rPr>
            </m:ctrlPr>
          </m:e>
          <m:sup>
            <m:r>
              <w:rPr>
                <w:rFonts w:ascii="Cambria Math" w:eastAsia="Calibri" w:hAnsi="Cambria Math"/>
                <w:sz w:val="28"/>
                <w:szCs w:val="28"/>
                <w:lang w:val="en-US" w:eastAsia="en-US"/>
              </w:rPr>
              <m:t>T</m:t>
            </m:r>
          </m:sup>
        </m:sSup>
        <m:r>
          <w:rPr>
            <w:rFonts w:ascii="Cambria Math" w:eastAsia="Calibri" w:hAnsi="Cambria Math"/>
            <w:sz w:val="28"/>
            <w:szCs w:val="28"/>
            <w:lang w:eastAsia="en-US"/>
          </w:rPr>
          <m:t>α</m:t>
        </m:r>
      </m:oMath>
      <w:r w:rsidR="00046D96" w:rsidRPr="00AC459E">
        <w:rPr>
          <w:rFonts w:eastAsia="Calibri"/>
          <w:sz w:val="28"/>
          <w:szCs w:val="28"/>
          <w:lang w:eastAsia="en-US"/>
        </w:rPr>
        <w:t xml:space="preserve"> є I (0). Якщо вони не коінтегровні, то вектор </w:t>
      </w:r>
      <m:oMath>
        <m:r>
          <w:rPr>
            <w:rFonts w:ascii="Cambria Math" w:eastAsia="Calibri" w:hAnsi="Cambria Math"/>
            <w:sz w:val="28"/>
            <w:szCs w:val="28"/>
            <w:lang w:eastAsia="en-US"/>
          </w:rPr>
          <m:t>α</m:t>
        </m:r>
      </m:oMath>
      <w:r w:rsidR="00046D96" w:rsidRPr="00AC459E">
        <w:rPr>
          <w:rFonts w:eastAsia="Calibri"/>
          <w:sz w:val="28"/>
          <w:szCs w:val="28"/>
          <w:lang w:val="ru-RU" w:eastAsia="en-US"/>
        </w:rPr>
        <w:t xml:space="preserve"> </w:t>
      </w:r>
      <w:r w:rsidR="00046D96" w:rsidRPr="00AC459E">
        <w:rPr>
          <w:rFonts w:eastAsia="Calibri"/>
          <w:sz w:val="28"/>
          <w:szCs w:val="28"/>
          <w:lang w:eastAsia="en-US"/>
        </w:rPr>
        <w:t xml:space="preserve">не буде існувати, і будь-яка лінійна комбінація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1</m:t>
            </m:r>
          </m:sub>
        </m:sSub>
      </m:oMath>
      <w:r w:rsidR="00046D96" w:rsidRPr="00AC459E">
        <w:rPr>
          <w:rFonts w:eastAsia="Calibri"/>
          <w:sz w:val="28"/>
          <w:szCs w:val="28"/>
          <w:lang w:eastAsia="en-US"/>
        </w:rPr>
        <w:t xml:space="preserve"> через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N</m:t>
            </m:r>
          </m:sub>
        </m:sSub>
      </m:oMath>
      <w:r w:rsidR="00046D96" w:rsidRPr="00AC459E">
        <w:rPr>
          <w:rFonts w:eastAsia="Calibri"/>
          <w:sz w:val="28"/>
          <w:szCs w:val="28"/>
          <w:lang w:eastAsia="en-US"/>
        </w:rPr>
        <w:t xml:space="preserve"> </w:t>
      </w:r>
      <w:r w:rsidR="00046D96" w:rsidRPr="00AC459E">
        <w:rPr>
          <w:rFonts w:eastAsia="Calibri"/>
          <w:sz w:val="28"/>
          <w:szCs w:val="28"/>
          <w:lang w:val="ru-RU" w:eastAsia="en-US"/>
        </w:rPr>
        <w:t>і</w:t>
      </w:r>
      <w:r w:rsidR="00046D96" w:rsidRPr="00AC459E">
        <w:rPr>
          <w:rFonts w:eastAsia="Calibri"/>
          <w:sz w:val="28"/>
          <w:szCs w:val="28"/>
          <w:lang w:eastAsia="en-US"/>
        </w:rPr>
        <w:t xml:space="preserve"> константа буде як і раніше I (1).</w:t>
      </w:r>
    </w:p>
    <w:p w:rsidR="00271585" w:rsidRPr="00AC459E" w:rsidRDefault="00BE2DDB" w:rsidP="00AC459E">
      <w:pPr>
        <w:pStyle w:val="aa"/>
        <w:spacing w:line="360" w:lineRule="auto"/>
        <w:ind w:left="0" w:firstLine="709"/>
        <w:rPr>
          <w:rFonts w:eastAsia="Calibri"/>
          <w:sz w:val="28"/>
          <w:szCs w:val="28"/>
          <w:lang w:eastAsia="en-US"/>
        </w:rPr>
      </w:pPr>
      <w:r w:rsidRPr="00AC459E">
        <w:rPr>
          <w:rFonts w:eastAsia="Calibri"/>
          <w:sz w:val="28"/>
          <w:szCs w:val="28"/>
          <w:lang w:eastAsia="en-US"/>
        </w:rPr>
        <w:t>Гіпотези звучать наступним чином:</w:t>
      </w:r>
    </w:p>
    <w:p w:rsidR="00271585" w:rsidRPr="00323315" w:rsidRDefault="0019609B" w:rsidP="00AC459E">
      <w:pPr>
        <w:pStyle w:val="aa"/>
        <w:spacing w:line="360" w:lineRule="auto"/>
        <w:ind w:left="0" w:firstLine="709"/>
        <w:rPr>
          <w:rFonts w:eastAsia="Calibri"/>
          <w:sz w:val="28"/>
          <w:szCs w:val="28"/>
          <w:lang w:val="ru-RU"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H</m:t>
            </m:r>
          </m:e>
          <m:sub>
            <m:r>
              <w:rPr>
                <w:rFonts w:ascii="Cambria Math" w:eastAsia="Calibri" w:hAnsi="Cambria Math"/>
                <w:sz w:val="28"/>
                <w:szCs w:val="28"/>
                <w:lang w:eastAsia="en-US"/>
              </w:rPr>
              <m:t>0</m:t>
            </m:r>
          </m:sub>
        </m:sSub>
      </m:oMath>
      <w:r w:rsidR="00BE2DDB" w:rsidRPr="00AC459E">
        <w:rPr>
          <w:rFonts w:eastAsia="Calibri"/>
          <w:sz w:val="28"/>
          <w:szCs w:val="28"/>
          <w:lang w:eastAsia="en-US"/>
        </w:rPr>
        <w:t xml:space="preserve">: </w:t>
      </w:r>
      <w:r w:rsidR="006B5B4C" w:rsidRPr="00AC459E">
        <w:rPr>
          <w:rFonts w:eastAsia="Calibri"/>
          <w:sz w:val="28"/>
          <w:szCs w:val="28"/>
          <w:lang w:eastAsia="en-US"/>
        </w:rPr>
        <w:t>коінтеграція</w:t>
      </w:r>
      <w:r w:rsidR="00271585" w:rsidRPr="00AC459E">
        <w:rPr>
          <w:rFonts w:eastAsia="Calibri"/>
          <w:sz w:val="28"/>
          <w:szCs w:val="28"/>
          <w:lang w:eastAsia="en-US"/>
        </w:rPr>
        <w:t xml:space="preserve"> не існує</w:t>
      </w:r>
      <w:r w:rsidR="00BE2DDB" w:rsidRPr="00AC459E">
        <w:rPr>
          <w:rFonts w:eastAsia="Calibri"/>
          <w:sz w:val="28"/>
          <w:szCs w:val="28"/>
          <w:lang w:eastAsia="en-US"/>
        </w:rPr>
        <w:t>;</w:t>
      </w:r>
    </w:p>
    <w:p w:rsidR="009D4D60" w:rsidRPr="00AC459E" w:rsidRDefault="0019609B" w:rsidP="00AC459E">
      <w:pPr>
        <w:pStyle w:val="aa"/>
        <w:spacing w:line="360" w:lineRule="auto"/>
        <w:ind w:left="0" w:firstLine="709"/>
        <w:rPr>
          <w:rFonts w:eastAsia="Calibri"/>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H</m:t>
            </m:r>
          </m:e>
          <m:sub>
            <m:r>
              <w:rPr>
                <w:rFonts w:ascii="Cambria Math" w:eastAsia="Calibri" w:hAnsi="Cambria Math"/>
                <w:sz w:val="28"/>
                <w:szCs w:val="28"/>
                <w:lang w:eastAsia="en-US"/>
              </w:rPr>
              <m:t>1</m:t>
            </m:r>
          </m:sub>
        </m:sSub>
      </m:oMath>
      <w:r w:rsidR="00BE2DDB" w:rsidRPr="00AC459E">
        <w:rPr>
          <w:rFonts w:eastAsia="Calibri"/>
          <w:sz w:val="28"/>
          <w:szCs w:val="28"/>
          <w:lang w:eastAsia="en-US"/>
        </w:rPr>
        <w:t xml:space="preserve">: </w:t>
      </w:r>
      <w:r w:rsidR="009E67E5" w:rsidRPr="00AC459E">
        <w:rPr>
          <w:rFonts w:eastAsia="Calibri"/>
          <w:sz w:val="28"/>
          <w:szCs w:val="28"/>
          <w:lang w:eastAsia="en-US"/>
        </w:rPr>
        <w:t>коінтеграція</w:t>
      </w:r>
      <w:r w:rsidR="00271585" w:rsidRPr="00AC459E">
        <w:rPr>
          <w:rFonts w:eastAsia="Calibri"/>
          <w:sz w:val="28"/>
          <w:szCs w:val="28"/>
          <w:lang w:eastAsia="en-US"/>
        </w:rPr>
        <w:t xml:space="preserve"> існує</w:t>
      </w:r>
      <w:r w:rsidR="00BE2DDB" w:rsidRPr="00AC459E">
        <w:rPr>
          <w:rFonts w:eastAsia="Calibri"/>
          <w:sz w:val="28"/>
          <w:szCs w:val="28"/>
          <w:lang w:eastAsia="en-US"/>
        </w:rPr>
        <w:t>.</w:t>
      </w:r>
    </w:p>
    <w:p w:rsidR="00046D96" w:rsidRPr="00AC459E" w:rsidRDefault="00046D96" w:rsidP="00AC459E">
      <w:pPr>
        <w:spacing w:line="360" w:lineRule="auto"/>
        <w:ind w:firstLine="709"/>
        <w:rPr>
          <w:rFonts w:eastAsia="Calibri"/>
          <w:sz w:val="28"/>
          <w:szCs w:val="28"/>
          <w:lang w:val="ru-RU" w:eastAsia="en-US"/>
        </w:rPr>
      </w:pPr>
      <w:r w:rsidRPr="00AC459E">
        <w:rPr>
          <w:rFonts w:eastAsia="Calibri"/>
          <w:sz w:val="28"/>
          <w:szCs w:val="28"/>
          <w:lang w:eastAsia="en-US"/>
        </w:rPr>
        <w:t xml:space="preserve">Для прикладу </w:t>
      </w:r>
      <w:r w:rsidR="00824D2D" w:rsidRPr="00AC459E">
        <w:rPr>
          <w:rFonts w:eastAsia="Calibri"/>
          <w:sz w:val="28"/>
          <w:szCs w:val="28"/>
          <w:lang w:eastAsia="en-US"/>
        </w:rPr>
        <w:t xml:space="preserve">нижче наведено </w:t>
      </w:r>
      <w:r w:rsidR="002D13D4" w:rsidRPr="00AC459E">
        <w:rPr>
          <w:rFonts w:eastAsia="Calibri"/>
          <w:sz w:val="28"/>
          <w:szCs w:val="28"/>
          <w:lang w:eastAsia="en-US"/>
        </w:rPr>
        <w:t xml:space="preserve">результати </w:t>
      </w:r>
      <w:r w:rsidRPr="00AC459E">
        <w:rPr>
          <w:rFonts w:eastAsia="Calibri"/>
          <w:sz w:val="28"/>
          <w:szCs w:val="28"/>
          <w:lang w:val="ru-RU" w:eastAsia="en-US"/>
        </w:rPr>
        <w:t>тесту</w:t>
      </w:r>
      <w:r w:rsidR="002D13D4" w:rsidRPr="00AC459E">
        <w:rPr>
          <w:rFonts w:eastAsia="Calibri"/>
          <w:sz w:val="28"/>
          <w:szCs w:val="28"/>
          <w:lang w:eastAsia="en-US"/>
        </w:rPr>
        <w:t xml:space="preserve"> Енгла-Грейнджера</w:t>
      </w:r>
      <w:r w:rsidR="00824D2D" w:rsidRPr="00AC459E">
        <w:rPr>
          <w:rFonts w:eastAsia="Calibri"/>
          <w:sz w:val="28"/>
          <w:szCs w:val="28"/>
          <w:lang w:val="ru-RU" w:eastAsia="en-US"/>
        </w:rPr>
        <w:t xml:space="preserve"> д</w:t>
      </w:r>
      <w:r w:rsidRPr="00AC459E">
        <w:rPr>
          <w:rFonts w:eastAsia="Calibri"/>
          <w:sz w:val="28"/>
          <w:szCs w:val="28"/>
          <w:lang w:eastAsia="en-US"/>
        </w:rPr>
        <w:t>ля цін на житлову нерухомість</w:t>
      </w:r>
      <w:r w:rsidR="002D13D4" w:rsidRPr="00AC459E">
        <w:rPr>
          <w:rFonts w:eastAsia="Calibri"/>
          <w:sz w:val="28"/>
          <w:szCs w:val="28"/>
          <w:lang w:eastAsia="en-US"/>
        </w:rPr>
        <w:t xml:space="preserve"> та індексу рівня безробіття</w:t>
      </w:r>
      <w:r w:rsidRPr="00AC459E">
        <w:rPr>
          <w:rFonts w:eastAsia="Calibri"/>
          <w:sz w:val="28"/>
          <w:szCs w:val="28"/>
          <w:lang w:eastAsia="en-US"/>
        </w:rPr>
        <w:t>:</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lastRenderedPageBreak/>
        <w:t>Coint Statistic: -0.416397</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p-value: 0.969778</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Critical Values:</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1% -3.981995964104656</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5% -3.3831695722859974</w:t>
      </w:r>
    </w:p>
    <w:p w:rsidR="002D13D4" w:rsidRPr="00323315" w:rsidRDefault="002D13D4" w:rsidP="00AC459E">
      <w:pPr>
        <w:spacing w:line="360" w:lineRule="auto"/>
        <w:ind w:left="708" w:firstLine="709"/>
        <w:rPr>
          <w:rFonts w:eastAsia="Calibri"/>
          <w:noProof/>
          <w:sz w:val="28"/>
          <w:szCs w:val="28"/>
          <w:lang w:val="en-US" w:eastAsia="en-US"/>
        </w:rPr>
      </w:pPr>
      <w:r w:rsidRPr="00323315">
        <w:rPr>
          <w:rFonts w:eastAsia="Calibri"/>
          <w:noProof/>
          <w:sz w:val="28"/>
          <w:szCs w:val="28"/>
          <w:lang w:val="en-US" w:eastAsia="en-US"/>
        </w:rPr>
        <w:t>10% -3.076984071441058</w:t>
      </w:r>
    </w:p>
    <w:p w:rsidR="00046D96" w:rsidRPr="00AC459E" w:rsidRDefault="00046D96" w:rsidP="00AC459E">
      <w:pPr>
        <w:spacing w:line="360" w:lineRule="auto"/>
        <w:ind w:left="708" w:firstLine="709"/>
        <w:rPr>
          <w:rFonts w:eastAsia="Calibri"/>
          <w:sz w:val="28"/>
          <w:szCs w:val="28"/>
          <w:lang w:val="en-US" w:eastAsia="en-US"/>
        </w:rPr>
      </w:pPr>
      <w:r w:rsidRPr="00AC459E">
        <w:rPr>
          <w:rFonts w:eastAsia="Calibri"/>
          <w:sz w:val="28"/>
          <w:szCs w:val="28"/>
          <w:lang w:eastAsia="en-US"/>
        </w:rPr>
        <w:t>Нульова гіпотеза відхиляється</w:t>
      </w:r>
      <w:r w:rsidRPr="00AC459E">
        <w:rPr>
          <w:rFonts w:eastAsia="Calibri"/>
          <w:sz w:val="28"/>
          <w:szCs w:val="28"/>
          <w:lang w:val="en-US" w:eastAsia="en-US"/>
        </w:rPr>
        <w:t xml:space="preserve"> (</w:t>
      </w:r>
      <w:r w:rsidRPr="00AC459E">
        <w:rPr>
          <w:rFonts w:eastAsia="Calibri"/>
          <w:sz w:val="28"/>
          <w:szCs w:val="28"/>
          <w:lang w:eastAsia="en-US"/>
        </w:rPr>
        <w:t>оскільки</w:t>
      </w:r>
      <w:r w:rsidRPr="00AC459E">
        <w:rPr>
          <w:rFonts w:eastAsia="Calibri"/>
          <w:sz w:val="28"/>
          <w:szCs w:val="28"/>
          <w:lang w:val="en-US" w:eastAsia="en-US"/>
        </w:rPr>
        <w:t xml:space="preserve"> </w:t>
      </w:r>
      <w:r w:rsidRPr="00323315">
        <w:rPr>
          <w:rFonts w:eastAsia="Calibri"/>
          <w:sz w:val="28"/>
          <w:szCs w:val="28"/>
          <w:lang w:val="en-US" w:eastAsia="en-US"/>
        </w:rPr>
        <w:t>p-value</w:t>
      </w:r>
      <w:r w:rsidRPr="00AC459E">
        <w:rPr>
          <w:rFonts w:eastAsia="Calibri"/>
          <w:sz w:val="28"/>
          <w:szCs w:val="28"/>
          <w:lang w:val="en-US" w:eastAsia="en-US"/>
        </w:rPr>
        <w:t xml:space="preserve"> &gt; 0.05)</w:t>
      </w:r>
      <w:r w:rsidR="002D13D4" w:rsidRPr="00AC459E">
        <w:rPr>
          <w:rFonts w:eastAsia="Calibri"/>
          <w:sz w:val="28"/>
          <w:szCs w:val="28"/>
          <w:lang w:eastAsia="en-US"/>
        </w:rPr>
        <w:t xml:space="preserve">, отже, </w:t>
      </w:r>
      <w:r w:rsidR="00824D2D" w:rsidRPr="00AC459E">
        <w:rPr>
          <w:rFonts w:eastAsia="Calibri"/>
          <w:sz w:val="28"/>
          <w:szCs w:val="28"/>
          <w:lang w:eastAsia="en-US"/>
        </w:rPr>
        <w:t>вони не коінтегровані</w:t>
      </w:r>
      <w:r w:rsidR="00E27887" w:rsidRPr="00AC459E">
        <w:rPr>
          <w:rFonts w:eastAsia="Calibri"/>
          <w:sz w:val="28"/>
          <w:szCs w:val="28"/>
          <w:lang w:val="en-US" w:eastAsia="en-US"/>
        </w:rPr>
        <w:t xml:space="preserve"> [9</w:t>
      </w:r>
      <w:r w:rsidR="00A04C86" w:rsidRPr="00AC459E">
        <w:rPr>
          <w:rFonts w:eastAsia="Calibri"/>
          <w:sz w:val="28"/>
          <w:szCs w:val="28"/>
          <w:lang w:val="en-US" w:eastAsia="en-US"/>
        </w:rPr>
        <w:t>]</w:t>
      </w:r>
      <w:r w:rsidR="000D4027" w:rsidRPr="00AC459E">
        <w:rPr>
          <w:rFonts w:eastAsia="Calibri"/>
          <w:sz w:val="28"/>
          <w:szCs w:val="28"/>
          <w:lang w:val="en-US" w:eastAsia="en-US"/>
        </w:rPr>
        <w:t>.</w:t>
      </w:r>
    </w:p>
    <w:p w:rsidR="00046D96" w:rsidRPr="00323315" w:rsidRDefault="00046D96" w:rsidP="00AC459E">
      <w:pPr>
        <w:pStyle w:val="aa"/>
        <w:spacing w:line="360" w:lineRule="auto"/>
        <w:ind w:left="0" w:firstLine="709"/>
        <w:rPr>
          <w:rFonts w:eastAsia="Calibri"/>
          <w:b/>
          <w:sz w:val="28"/>
          <w:szCs w:val="28"/>
          <w:lang w:val="en-US" w:eastAsia="en-US"/>
        </w:rPr>
      </w:pPr>
    </w:p>
    <w:p w:rsidR="004405CD" w:rsidRPr="00AC459E" w:rsidRDefault="009D4D60" w:rsidP="00AC459E">
      <w:pPr>
        <w:pStyle w:val="aa"/>
        <w:numPr>
          <w:ilvl w:val="2"/>
          <w:numId w:val="2"/>
        </w:numPr>
        <w:spacing w:line="360" w:lineRule="auto"/>
        <w:ind w:left="0" w:firstLine="709"/>
        <w:outlineLvl w:val="2"/>
        <w:rPr>
          <w:rFonts w:eastAsia="Calibri"/>
          <w:sz w:val="28"/>
          <w:szCs w:val="28"/>
          <w:lang w:val="ru-RU" w:eastAsia="en-US"/>
        </w:rPr>
      </w:pPr>
      <w:bookmarkStart w:id="23" w:name="_Toc11355903"/>
      <w:r w:rsidRPr="00AC459E">
        <w:rPr>
          <w:rFonts w:eastAsia="Calibri"/>
          <w:sz w:val="28"/>
          <w:szCs w:val="28"/>
          <w:lang w:val="ru-RU" w:eastAsia="en-US"/>
        </w:rPr>
        <w:t>АКФ та ЧАКФ</w:t>
      </w:r>
      <w:bookmarkEnd w:id="23"/>
    </w:p>
    <w:p w:rsidR="004405CD" w:rsidRPr="00AC459E" w:rsidRDefault="004405CD" w:rsidP="00AC459E">
      <w:pPr>
        <w:spacing w:line="360" w:lineRule="auto"/>
        <w:ind w:firstLine="709"/>
        <w:rPr>
          <w:rFonts w:eastAsia="Calibri"/>
          <w:sz w:val="28"/>
          <w:szCs w:val="28"/>
          <w:lang w:eastAsia="en-US"/>
        </w:rPr>
      </w:pPr>
    </w:p>
    <w:p w:rsidR="009D4D60" w:rsidRPr="00AC459E" w:rsidRDefault="009D4D60" w:rsidP="00AC459E">
      <w:pPr>
        <w:spacing w:line="360" w:lineRule="auto"/>
        <w:ind w:firstLine="709"/>
        <w:rPr>
          <w:rFonts w:eastAsia="Calibri"/>
          <w:sz w:val="28"/>
          <w:szCs w:val="28"/>
          <w:lang w:eastAsia="en-US"/>
        </w:rPr>
      </w:pPr>
      <w:r w:rsidRPr="00AC459E">
        <w:rPr>
          <w:rFonts w:eastAsia="Calibri"/>
          <w:sz w:val="28"/>
          <w:szCs w:val="28"/>
          <w:lang w:eastAsia="en-US"/>
        </w:rPr>
        <w:t>АКФ (автокореляційна функція) та ЧАКФ (часткова автокореляційна функція) є невід’ємними складовими в аналізі часових рядів.</w:t>
      </w:r>
    </w:p>
    <w:p w:rsidR="00097DA5" w:rsidRPr="00AC459E" w:rsidRDefault="00097DA5" w:rsidP="00AC459E">
      <w:pPr>
        <w:spacing w:line="360" w:lineRule="auto"/>
        <w:ind w:firstLine="709"/>
        <w:rPr>
          <w:rFonts w:eastAsia="Calibri"/>
          <w:sz w:val="28"/>
          <w:szCs w:val="28"/>
          <w:lang w:eastAsia="en-US"/>
        </w:rPr>
      </w:pPr>
      <w:r w:rsidRPr="00AC459E">
        <w:rPr>
          <w:rFonts w:eastAsia="Calibri"/>
          <w:sz w:val="28"/>
          <w:szCs w:val="28"/>
          <w:lang w:eastAsia="en-US"/>
        </w:rPr>
        <w:t xml:space="preserve"> Концепція автокореляції полягає в обчисленні коефіцієнта кореляції часового ряду з самим собою, зміщеним у часі. Якщо дані мають періодичність, коефіцієнт кореляції буде вище, коли ці два періоди резонують один з одним.</w:t>
      </w:r>
    </w:p>
    <w:p w:rsidR="009D4D60" w:rsidRPr="00AC459E" w:rsidRDefault="00097DA5" w:rsidP="00AC459E">
      <w:pPr>
        <w:spacing w:line="360" w:lineRule="auto"/>
        <w:ind w:firstLine="709"/>
        <w:rPr>
          <w:rFonts w:eastAsia="Calibri"/>
          <w:sz w:val="28"/>
          <w:szCs w:val="28"/>
          <w:lang w:eastAsia="en-US"/>
        </w:rPr>
      </w:pPr>
      <w:r w:rsidRPr="00AC459E">
        <w:rPr>
          <w:rFonts w:eastAsia="Calibri"/>
          <w:sz w:val="28"/>
          <w:szCs w:val="28"/>
          <w:lang w:eastAsia="en-US"/>
        </w:rPr>
        <w:t xml:space="preserve">Перший крок полягає у визначенні оператора для зсуву часових рядів у часі, що викликає затримку </w:t>
      </w:r>
      <m:oMath>
        <m:r>
          <w:rPr>
            <w:rFonts w:ascii="Cambria Math" w:eastAsia="Calibri" w:hAnsi="Cambria Math"/>
            <w:sz w:val="28"/>
            <w:szCs w:val="28"/>
            <w:lang w:eastAsia="en-US"/>
          </w:rPr>
          <m:t>t</m:t>
        </m:r>
      </m:oMath>
      <w:r w:rsidRPr="00AC459E">
        <w:rPr>
          <w:rFonts w:eastAsia="Calibri"/>
          <w:sz w:val="28"/>
          <w:szCs w:val="28"/>
          <w:lang w:eastAsia="en-US"/>
        </w:rPr>
        <w:t>. Це називається оператором відставання (або лагом):</w:t>
      </w:r>
    </w:p>
    <w:p w:rsidR="00C928EA" w:rsidRPr="00AC459E" w:rsidRDefault="00C928EA" w:rsidP="00AC459E">
      <w:pPr>
        <w:spacing w:line="360" w:lineRule="auto"/>
        <w:ind w:firstLine="709"/>
        <w:rPr>
          <w:rFonts w:eastAsia="Calibri"/>
          <w:sz w:val="28"/>
          <w:szCs w:val="28"/>
          <w:lang w:eastAsia="en-US"/>
        </w:rPr>
      </w:pPr>
    </w:p>
    <w:p w:rsidR="0053678D" w:rsidRPr="00AC459E" w:rsidRDefault="007643DB" w:rsidP="00AC459E">
      <w:pPr>
        <w:spacing w:line="360" w:lineRule="auto"/>
        <w:ind w:firstLine="709"/>
        <w:rPr>
          <w:rFonts w:eastAsia="Calibri"/>
          <w:sz w:val="28"/>
          <w:szCs w:val="28"/>
          <w:lang w:val="ru-RU" w:eastAsia="en-US"/>
        </w:rPr>
      </w:pPr>
      <m:oMathPara>
        <m:oMath>
          <m:r>
            <w:rPr>
              <w:rFonts w:ascii="Cambria Math" w:eastAsia="Calibri" w:hAnsi="Cambria Math"/>
              <w:sz w:val="28"/>
              <w:szCs w:val="28"/>
              <w:lang w:val="ru-RU" w:eastAsia="en-US"/>
            </w:rPr>
            <m:t>lag</m:t>
          </m:r>
          <m:d>
            <m:dPr>
              <m:ctrlPr>
                <w:rPr>
                  <w:rFonts w:ascii="Cambria Math" w:eastAsia="Calibri" w:hAnsi="Cambria Math"/>
                  <w:i/>
                  <w:sz w:val="28"/>
                  <w:szCs w:val="28"/>
                  <w:lang w:val="ru-RU" w:eastAsia="en-US"/>
                </w:rPr>
              </m:ctrlPr>
            </m:dPr>
            <m:e>
              <m:sSub>
                <m:sSubPr>
                  <m:ctrlPr>
                    <w:rPr>
                      <w:rFonts w:ascii="Cambria Math" w:eastAsia="Calibri" w:hAnsi="Cambria Math"/>
                      <w:i/>
                      <w:sz w:val="28"/>
                      <w:szCs w:val="28"/>
                      <w:lang w:val="ru-RU" w:eastAsia="en-US"/>
                    </w:rPr>
                  </m:ctrlPr>
                </m:sSubPr>
                <m:e>
                  <m:r>
                    <w:rPr>
                      <w:rFonts w:ascii="Cambria Math" w:eastAsia="Calibri" w:hAnsi="Cambria Math"/>
                      <w:sz w:val="28"/>
                      <w:szCs w:val="28"/>
                      <w:lang w:val="ru-RU" w:eastAsia="en-US"/>
                    </w:rPr>
                    <m:t>X</m:t>
                  </m:r>
                </m:e>
                <m:sub>
                  <m:r>
                    <w:rPr>
                      <w:rFonts w:ascii="Cambria Math" w:eastAsia="Calibri" w:hAnsi="Cambria Math"/>
                      <w:sz w:val="28"/>
                      <w:szCs w:val="28"/>
                      <w:lang w:val="ru-RU" w:eastAsia="en-US"/>
                    </w:rPr>
                    <m:t>i</m:t>
                  </m:r>
                </m:sub>
              </m:sSub>
              <m:r>
                <w:rPr>
                  <w:rFonts w:ascii="Cambria Math" w:eastAsia="Calibri" w:hAnsi="Cambria Math"/>
                  <w:sz w:val="28"/>
                  <w:szCs w:val="28"/>
                  <w:lang w:val="ru-RU" w:eastAsia="en-US"/>
                </w:rPr>
                <m:t>,t</m:t>
              </m:r>
            </m:e>
          </m:d>
          <m:r>
            <w:rPr>
              <w:rFonts w:ascii="Cambria Math" w:eastAsia="Calibri" w:hAnsi="Cambria Math"/>
              <w:sz w:val="28"/>
              <w:szCs w:val="28"/>
              <w:lang w:val="ru-RU" w:eastAsia="en-US"/>
            </w:rPr>
            <m:t>=</m:t>
          </m:r>
          <m:sSub>
            <m:sSubPr>
              <m:ctrlPr>
                <w:rPr>
                  <w:rFonts w:ascii="Cambria Math" w:eastAsia="Calibri" w:hAnsi="Cambria Math"/>
                  <w:i/>
                  <w:sz w:val="28"/>
                  <w:szCs w:val="28"/>
                  <w:lang w:val="ru-RU" w:eastAsia="en-US"/>
                </w:rPr>
              </m:ctrlPr>
            </m:sSubPr>
            <m:e>
              <m:r>
                <w:rPr>
                  <w:rFonts w:ascii="Cambria Math" w:eastAsia="Calibri" w:hAnsi="Cambria Math"/>
                  <w:sz w:val="28"/>
                  <w:szCs w:val="28"/>
                  <w:lang w:val="ru-RU" w:eastAsia="en-US"/>
                </w:rPr>
                <m:t>X</m:t>
              </m:r>
            </m:e>
            <m:sub>
              <m:r>
                <w:rPr>
                  <w:rFonts w:ascii="Cambria Math" w:eastAsia="Calibri" w:hAnsi="Cambria Math"/>
                  <w:sz w:val="28"/>
                  <w:szCs w:val="28"/>
                  <w:lang w:val="ru-RU" w:eastAsia="en-US"/>
                </w:rPr>
                <m:t>i-t</m:t>
              </m:r>
            </m:sub>
          </m:sSub>
        </m:oMath>
      </m:oMathPara>
    </w:p>
    <w:p w:rsidR="007643DB" w:rsidRPr="00AC459E" w:rsidRDefault="007643DB" w:rsidP="00AC459E">
      <w:pPr>
        <w:spacing w:line="360" w:lineRule="auto"/>
        <w:ind w:firstLine="709"/>
        <w:rPr>
          <w:rFonts w:eastAsia="Calibri"/>
          <w:sz w:val="28"/>
          <w:szCs w:val="28"/>
          <w:lang w:eastAsia="en-US"/>
        </w:rPr>
      </w:pPr>
    </w:p>
    <w:p w:rsidR="009D4D60" w:rsidRPr="00AC459E" w:rsidRDefault="007643DB" w:rsidP="00AC459E">
      <w:pPr>
        <w:spacing w:line="360" w:lineRule="auto"/>
        <w:ind w:firstLine="709"/>
        <w:rPr>
          <w:rFonts w:eastAsia="Calibri"/>
          <w:sz w:val="28"/>
          <w:szCs w:val="28"/>
          <w:lang w:eastAsia="en-US"/>
        </w:rPr>
      </w:pPr>
      <w:r w:rsidRPr="00AC459E">
        <w:rPr>
          <w:rFonts w:eastAsia="Calibri"/>
          <w:sz w:val="28"/>
          <w:szCs w:val="28"/>
          <w:lang w:eastAsia="en-US"/>
        </w:rPr>
        <w:t>Автокореляція часового ряду з лагом t визначається як:</w:t>
      </w:r>
    </w:p>
    <w:p w:rsidR="00C928EA" w:rsidRPr="00AC459E" w:rsidRDefault="00C928EA" w:rsidP="00AC459E">
      <w:pPr>
        <w:spacing w:line="360" w:lineRule="auto"/>
        <w:ind w:firstLine="709"/>
        <w:rPr>
          <w:rFonts w:eastAsia="Calibri"/>
          <w:sz w:val="28"/>
          <w:szCs w:val="28"/>
          <w:lang w:eastAsia="en-US"/>
        </w:rPr>
      </w:pPr>
    </w:p>
    <w:p w:rsidR="007643DB" w:rsidRPr="00AC459E" w:rsidRDefault="007643DB"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autocorr</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r>
            <w:rPr>
              <w:rFonts w:ascii="Cambria Math" w:eastAsia="Calibri" w:hAnsi="Cambria Math"/>
              <w:sz w:val="28"/>
              <w:szCs w:val="28"/>
              <w:lang w:eastAsia="en-US"/>
            </w:rPr>
            <m:t>=corr</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X,lag</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e>
          </m:d>
        </m:oMath>
      </m:oMathPara>
    </w:p>
    <w:p w:rsidR="00C928EA" w:rsidRPr="00AC459E" w:rsidRDefault="00C928EA" w:rsidP="00AC459E">
      <w:pPr>
        <w:spacing w:line="360" w:lineRule="auto"/>
        <w:ind w:firstLine="709"/>
        <w:rPr>
          <w:rFonts w:eastAsia="Calibri"/>
          <w:sz w:val="28"/>
          <w:szCs w:val="28"/>
          <w:lang w:eastAsia="en-US"/>
        </w:rPr>
      </w:pPr>
    </w:p>
    <w:p w:rsidR="007643DB" w:rsidRPr="00AC459E" w:rsidRDefault="007643DB" w:rsidP="00AC459E">
      <w:pPr>
        <w:spacing w:line="360" w:lineRule="auto"/>
        <w:ind w:firstLine="709"/>
        <w:rPr>
          <w:rFonts w:eastAsia="Calibri"/>
          <w:sz w:val="28"/>
          <w:szCs w:val="28"/>
          <w:lang w:eastAsia="en-US"/>
        </w:rPr>
      </w:pPr>
      <w:r w:rsidRPr="00AC459E">
        <w:rPr>
          <w:rFonts w:eastAsia="Calibri"/>
          <w:sz w:val="28"/>
          <w:szCs w:val="28"/>
          <w:lang w:eastAsia="en-US"/>
        </w:rPr>
        <w:t>що також може бути виражена як:</w:t>
      </w:r>
    </w:p>
    <w:p w:rsidR="00C928EA" w:rsidRPr="00AC459E" w:rsidRDefault="00C928EA" w:rsidP="00AC459E">
      <w:pPr>
        <w:spacing w:line="360" w:lineRule="auto"/>
        <w:ind w:firstLine="709"/>
        <w:rPr>
          <w:rFonts w:eastAsia="Calibri"/>
          <w:sz w:val="28"/>
          <w:szCs w:val="28"/>
          <w:lang w:eastAsia="en-US"/>
        </w:rPr>
      </w:pPr>
    </w:p>
    <w:p w:rsidR="007643DB" w:rsidRPr="00AC459E" w:rsidRDefault="007643DB"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w:lastRenderedPageBreak/>
            <m:t>autocorr</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cov</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X,lag</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e>
              </m:d>
            </m:num>
            <m:den>
              <m:r>
                <w:rPr>
                  <w:rFonts w:ascii="Cambria Math" w:eastAsia="Calibri" w:hAnsi="Cambria Math"/>
                  <w:sz w:val="28"/>
                  <w:szCs w:val="28"/>
                  <w:lang w:eastAsia="en-US"/>
                </w:rPr>
                <m:t>std</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X</m:t>
                  </m:r>
                </m:e>
              </m:d>
              <m:r>
                <w:rPr>
                  <w:rFonts w:ascii="Cambria Math" w:eastAsia="Calibri" w:hAnsi="Cambria Math"/>
                  <w:sz w:val="28"/>
                  <w:szCs w:val="28"/>
                  <w:lang w:eastAsia="en-US"/>
                </w:rPr>
                <m:t>std</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lag</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cov</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X,lag</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X,t</m:t>
                      </m:r>
                    </m:e>
                  </m:d>
                </m:e>
              </m:d>
            </m:num>
            <m:den>
              <m:r>
                <w:rPr>
                  <w:rFonts w:ascii="Cambria Math" w:eastAsia="Calibri" w:hAnsi="Cambria Math"/>
                  <w:sz w:val="28"/>
                  <w:szCs w:val="28"/>
                  <w:lang w:eastAsia="en-US"/>
                </w:rPr>
                <m:t>var</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e>
              </m:d>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i=1</m:t>
                  </m:r>
                </m:sub>
                <m:sup>
                  <m:r>
                    <w:rPr>
                      <w:rFonts w:ascii="Cambria Math" w:eastAsia="Calibri" w:hAnsi="Cambria Math"/>
                      <w:sz w:val="28"/>
                      <w:szCs w:val="28"/>
                      <w:lang w:eastAsia="en-US"/>
                    </w:rPr>
                    <m:t>N</m:t>
                  </m:r>
                </m:sup>
                <m:e>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i</m:t>
                      </m:r>
                    </m:sub>
                  </m:sSub>
                </m:e>
              </m:nary>
              <m:r>
                <w:rPr>
                  <w:rFonts w:ascii="Cambria Math" w:eastAsia="Calibri" w:hAnsi="Cambria Math"/>
                  <w:sz w:val="28"/>
                  <w:szCs w:val="28"/>
                  <w:lang w:eastAsia="en-US"/>
                </w:rPr>
                <m:t>-mean</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e>
              </m:d>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i-t</m:t>
                  </m:r>
                </m:sub>
              </m:sSub>
              <m:r>
                <w:rPr>
                  <w:rFonts w:ascii="Cambria Math" w:eastAsia="Calibri" w:hAnsi="Cambria Math"/>
                  <w:sz w:val="28"/>
                  <w:szCs w:val="28"/>
                  <w:lang w:eastAsia="en-US"/>
                </w:rPr>
                <m:t>-me</m:t>
              </m:r>
              <m:r>
                <w:rPr>
                  <w:rFonts w:ascii="Cambria Math" w:eastAsia="Calibri" w:hAnsi="Cambria Math"/>
                  <w:sz w:val="28"/>
                  <w:szCs w:val="28"/>
                  <w:lang w:eastAsia="en-US"/>
                </w:rPr>
                <m:t>an</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e>
              </m:d>
              <m:r>
                <w:rPr>
                  <w:rFonts w:ascii="Cambria Math" w:eastAsia="Calibri" w:hAnsi="Cambria Math"/>
                  <w:sz w:val="28"/>
                  <w:szCs w:val="28"/>
                  <w:lang w:eastAsia="en-US"/>
                </w:rPr>
                <m:t>]</m:t>
              </m:r>
            </m:num>
            <m:den>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i=1</m:t>
                  </m:r>
                </m:sub>
                <m:sup>
                  <m:r>
                    <w:rPr>
                      <w:rFonts w:ascii="Cambria Math" w:eastAsia="Calibri" w:hAnsi="Cambria Math"/>
                      <w:sz w:val="28"/>
                      <w:szCs w:val="28"/>
                      <w:lang w:eastAsia="en-US"/>
                    </w:rPr>
                    <m:t>N</m:t>
                  </m:r>
                </m:sup>
                <m:e>
                  <m:sSup>
                    <m:sSupPr>
                      <m:ctrlPr>
                        <w:rPr>
                          <w:rFonts w:ascii="Cambria Math" w:eastAsia="Calibri" w:hAnsi="Cambria Math"/>
                          <w:i/>
                          <w:sz w:val="28"/>
                          <w:szCs w:val="28"/>
                          <w:lang w:eastAsia="en-US"/>
                        </w:rPr>
                      </m:ctrlPr>
                    </m:sSupPr>
                    <m:e>
                      <m:d>
                        <m:dPr>
                          <m:begChr m:val="["/>
                          <m:endChr m:val="]"/>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i-t</m:t>
                              </m:r>
                            </m:sub>
                          </m:sSub>
                          <m:r>
                            <w:rPr>
                              <w:rFonts w:ascii="Cambria Math" w:eastAsia="Calibri" w:hAnsi="Cambria Math"/>
                              <w:sz w:val="28"/>
                              <w:szCs w:val="28"/>
                              <w:lang w:eastAsia="en-US"/>
                            </w:rPr>
                            <m:t>-mean</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X</m:t>
                              </m:r>
                            </m:e>
                          </m:d>
                        </m:e>
                      </m:d>
                    </m:e>
                    <m:sup>
                      <m:r>
                        <w:rPr>
                          <w:rFonts w:ascii="Cambria Math" w:eastAsia="Calibri" w:hAnsi="Cambria Math"/>
                          <w:sz w:val="28"/>
                          <w:szCs w:val="28"/>
                          <w:lang w:eastAsia="en-US"/>
                        </w:rPr>
                        <m:t>2</m:t>
                      </m:r>
                    </m:sup>
                  </m:sSup>
                </m:e>
              </m:nary>
            </m:den>
          </m:f>
        </m:oMath>
      </m:oMathPara>
    </w:p>
    <w:p w:rsidR="00C928EA" w:rsidRPr="00AC459E" w:rsidRDefault="00C928EA" w:rsidP="00AC459E">
      <w:pPr>
        <w:spacing w:line="360" w:lineRule="auto"/>
        <w:ind w:firstLine="709"/>
        <w:rPr>
          <w:rFonts w:eastAsia="Calibri"/>
          <w:sz w:val="28"/>
          <w:szCs w:val="28"/>
          <w:lang w:eastAsia="en-US"/>
        </w:rPr>
      </w:pPr>
    </w:p>
    <w:p w:rsidR="00B77990" w:rsidRPr="00323315" w:rsidRDefault="00351BA6" w:rsidP="00AC459E">
      <w:pPr>
        <w:spacing w:line="360" w:lineRule="auto"/>
        <w:ind w:firstLine="709"/>
        <w:rPr>
          <w:rFonts w:eastAsia="Calibri"/>
          <w:sz w:val="28"/>
          <w:szCs w:val="28"/>
          <w:lang w:val="ru-RU" w:eastAsia="en-US"/>
        </w:rPr>
      </w:pPr>
      <w:r w:rsidRPr="00AC459E">
        <w:rPr>
          <w:rFonts w:eastAsia="Calibri"/>
          <w:sz w:val="28"/>
          <w:szCs w:val="28"/>
          <w:lang w:eastAsia="en-US"/>
        </w:rPr>
        <w:t>Графік автокореляції - це часто використовуваний інструмент для перевірки випадковості в наборі даних. Ця випадковість встановлюється шляхом обчислення автокореляцій для значень даних в різні моменти часу. У випадковому порядку такі автокореляції повинні бути близькими до нуля для всіх лагів. Якщо невипадково, то одна або кілька автокорел</w:t>
      </w:r>
      <w:r w:rsidR="000D4027" w:rsidRPr="00AC459E">
        <w:rPr>
          <w:rFonts w:eastAsia="Calibri"/>
          <w:sz w:val="28"/>
          <w:szCs w:val="28"/>
          <w:lang w:eastAsia="en-US"/>
        </w:rPr>
        <w:t xml:space="preserve">яцій будуть істотно ненульовими </w:t>
      </w:r>
      <w:r w:rsidR="00AB0AC8" w:rsidRPr="00323315">
        <w:rPr>
          <w:rFonts w:eastAsia="Calibri"/>
          <w:sz w:val="28"/>
          <w:szCs w:val="28"/>
          <w:lang w:val="ru-RU" w:eastAsia="en-US"/>
        </w:rPr>
        <w:t>[10]</w:t>
      </w:r>
      <w:r w:rsidR="000D4027" w:rsidRPr="00323315">
        <w:rPr>
          <w:rFonts w:eastAsia="Calibri"/>
          <w:sz w:val="28"/>
          <w:szCs w:val="28"/>
          <w:lang w:val="ru-RU" w:eastAsia="en-US"/>
        </w:rPr>
        <w:t>.</w:t>
      </w:r>
    </w:p>
    <w:p w:rsidR="00351BA6" w:rsidRPr="00AC459E" w:rsidRDefault="00C928EA" w:rsidP="00AC459E">
      <w:pPr>
        <w:spacing w:line="360" w:lineRule="auto"/>
        <w:ind w:firstLine="709"/>
        <w:rPr>
          <w:rFonts w:eastAsia="Calibri"/>
          <w:sz w:val="28"/>
          <w:szCs w:val="28"/>
          <w:lang w:eastAsia="en-US"/>
        </w:rPr>
      </w:pPr>
      <w:r w:rsidRPr="00AC459E">
        <w:rPr>
          <w:rFonts w:eastAsia="Calibri"/>
          <w:sz w:val="28"/>
          <w:szCs w:val="28"/>
          <w:lang w:eastAsia="en-US"/>
        </w:rPr>
        <w:t>Графік ACF також корисний для виявлення нестаціонарних часових рядів. Для стаціонарних часових рядів АКФ відносно швидко падає до нуля, тоді як АЧФ нестаціонарних даних повільно зменшується.</w:t>
      </w:r>
    </w:p>
    <w:p w:rsidR="00C928EA" w:rsidRPr="00AC459E" w:rsidRDefault="00C928EA" w:rsidP="00AC459E">
      <w:pPr>
        <w:spacing w:line="360" w:lineRule="auto"/>
        <w:ind w:firstLine="709"/>
        <w:rPr>
          <w:rFonts w:eastAsia="Calibri"/>
          <w:sz w:val="28"/>
          <w:szCs w:val="28"/>
          <w:lang w:eastAsia="en-US"/>
        </w:rPr>
      </w:pPr>
      <w:r w:rsidRPr="00AC459E">
        <w:rPr>
          <w:rFonts w:eastAsia="Calibri"/>
          <w:sz w:val="28"/>
          <w:szCs w:val="28"/>
          <w:lang w:eastAsia="en-US"/>
        </w:rPr>
        <w:t>Приклад такого явища наведений нижче</w:t>
      </w:r>
      <w:r w:rsidR="00BA74F9" w:rsidRPr="00AC459E">
        <w:rPr>
          <w:rFonts w:eastAsia="Calibri"/>
          <w:sz w:val="28"/>
          <w:szCs w:val="28"/>
          <w:lang w:eastAsia="en-US"/>
        </w:rPr>
        <w:t xml:space="preserve"> (рис. 2.4 – 2.5)</w:t>
      </w:r>
      <w:r w:rsidRPr="00AC459E">
        <w:rPr>
          <w:rFonts w:eastAsia="Calibri"/>
          <w:sz w:val="28"/>
          <w:szCs w:val="28"/>
          <w:lang w:eastAsia="en-US"/>
        </w:rPr>
        <w:t>:</w:t>
      </w:r>
    </w:p>
    <w:p w:rsidR="00C928EA" w:rsidRPr="00AC459E" w:rsidRDefault="00C928EA" w:rsidP="00AC459E">
      <w:pPr>
        <w:spacing w:line="360" w:lineRule="auto"/>
        <w:ind w:firstLine="709"/>
        <w:rPr>
          <w:rFonts w:eastAsia="Calibri"/>
          <w:sz w:val="28"/>
          <w:szCs w:val="28"/>
          <w:lang w:eastAsia="en-US"/>
        </w:rPr>
      </w:pPr>
    </w:p>
    <w:p w:rsidR="00C928EA" w:rsidRPr="00AC459E" w:rsidRDefault="00C928EA" w:rsidP="00F11222">
      <w:pPr>
        <w:spacing w:line="360" w:lineRule="auto"/>
        <w:ind w:firstLine="0"/>
        <w:jc w:val="center"/>
        <w:rPr>
          <w:rFonts w:eastAsia="Calibri"/>
          <w:sz w:val="28"/>
          <w:szCs w:val="28"/>
          <w:lang w:val="en-US" w:eastAsia="en-US"/>
        </w:rPr>
      </w:pPr>
      <w:r w:rsidRPr="00AC459E">
        <w:rPr>
          <w:rFonts w:eastAsia="Calibri"/>
          <w:noProof/>
          <w:sz w:val="28"/>
          <w:szCs w:val="28"/>
          <w:lang w:val="ru-RU"/>
        </w:rPr>
        <w:drawing>
          <wp:inline distT="0" distB="0" distL="0" distR="0">
            <wp:extent cx="5940425" cy="3008439"/>
            <wp:effectExtent l="0" t="0" r="3175" b="1905"/>
            <wp:docPr id="32" name="Рисунок 32" descr="C:\Users\Каріна\Desktop\acf ur non-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іна\Desktop\acf ur non-sa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C928EA" w:rsidRPr="00AC459E" w:rsidRDefault="009C44A4" w:rsidP="00F11222">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C928EA" w:rsidRPr="00AC459E">
        <w:rPr>
          <w:rFonts w:eastAsia="Calibri"/>
          <w:sz w:val="28"/>
          <w:szCs w:val="28"/>
          <w:lang w:eastAsia="en-US"/>
        </w:rPr>
        <w:t xml:space="preserve"> 2.4 – Графік АКФ для рівня безробіття (ряд є нестаціонарним) для 24 лагів</w:t>
      </w:r>
    </w:p>
    <w:p w:rsidR="001F67B4" w:rsidRPr="00AC459E" w:rsidRDefault="001F67B4" w:rsidP="00AC459E">
      <w:pPr>
        <w:spacing w:line="360" w:lineRule="auto"/>
        <w:ind w:firstLine="709"/>
        <w:jc w:val="center"/>
        <w:rPr>
          <w:rFonts w:eastAsia="Calibri"/>
          <w:sz w:val="28"/>
          <w:szCs w:val="28"/>
          <w:lang w:eastAsia="en-US"/>
        </w:rPr>
      </w:pPr>
    </w:p>
    <w:p w:rsidR="00C928EA" w:rsidRPr="00AC459E" w:rsidRDefault="00C928EA"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Як видно з графіка, значення спадають поступово, на відміну від наступного прикладу.</w:t>
      </w:r>
    </w:p>
    <w:p w:rsidR="00C928EA" w:rsidRPr="00AC459E" w:rsidRDefault="00C928EA" w:rsidP="00AC459E">
      <w:pPr>
        <w:spacing w:line="360" w:lineRule="auto"/>
        <w:ind w:firstLine="709"/>
        <w:rPr>
          <w:rFonts w:eastAsia="Calibri"/>
          <w:sz w:val="28"/>
          <w:szCs w:val="28"/>
          <w:lang w:eastAsia="en-US"/>
        </w:rPr>
      </w:pPr>
    </w:p>
    <w:p w:rsidR="00C928EA" w:rsidRPr="00AC459E" w:rsidRDefault="00C928EA" w:rsidP="00F11222">
      <w:pPr>
        <w:spacing w:line="360" w:lineRule="auto"/>
        <w:ind w:firstLine="0"/>
        <w:jc w:val="center"/>
        <w:rPr>
          <w:rFonts w:eastAsia="Calibri"/>
          <w:sz w:val="28"/>
          <w:szCs w:val="28"/>
          <w:lang w:val="en-US" w:eastAsia="en-US"/>
        </w:rPr>
      </w:pPr>
      <w:r w:rsidRPr="00AC459E">
        <w:rPr>
          <w:rFonts w:eastAsia="Calibri"/>
          <w:noProof/>
          <w:sz w:val="28"/>
          <w:szCs w:val="28"/>
          <w:lang w:val="ru-RU"/>
        </w:rPr>
        <w:drawing>
          <wp:inline distT="0" distB="0" distL="0" distR="0">
            <wp:extent cx="5940425" cy="3008439"/>
            <wp:effectExtent l="0" t="0" r="3175" b="1905"/>
            <wp:docPr id="34" name="Рисунок 34" descr="C:\Users\Каріна\Desktop\acf ur 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іна\Desktop\acf ur st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C928EA"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C928EA" w:rsidRPr="00AC459E">
        <w:rPr>
          <w:rFonts w:eastAsia="Calibri"/>
          <w:sz w:val="28"/>
          <w:szCs w:val="28"/>
          <w:lang w:eastAsia="en-US"/>
        </w:rPr>
        <w:t xml:space="preserve"> 2.5 – Графік АКФ для рівня безробіття (ряд зведений до стаціонарного) для 24 лагів</w:t>
      </w:r>
    </w:p>
    <w:p w:rsidR="0094648F" w:rsidRPr="00AC459E" w:rsidRDefault="0094648F" w:rsidP="00AC459E">
      <w:pPr>
        <w:spacing w:line="360" w:lineRule="auto"/>
        <w:ind w:firstLine="709"/>
        <w:rPr>
          <w:rFonts w:eastAsia="Calibri"/>
          <w:sz w:val="28"/>
          <w:szCs w:val="28"/>
          <w:lang w:eastAsia="en-US"/>
        </w:rPr>
      </w:pPr>
    </w:p>
    <w:p w:rsidR="00735769" w:rsidRPr="00AC459E" w:rsidRDefault="00735769" w:rsidP="00AC459E">
      <w:pPr>
        <w:spacing w:line="360" w:lineRule="auto"/>
        <w:ind w:firstLine="709"/>
        <w:rPr>
          <w:rFonts w:eastAsia="Calibri"/>
          <w:sz w:val="28"/>
          <w:szCs w:val="28"/>
          <w:lang w:eastAsia="en-US"/>
        </w:rPr>
      </w:pPr>
      <w:r w:rsidRPr="00AC459E">
        <w:rPr>
          <w:rFonts w:eastAsia="Calibri"/>
          <w:sz w:val="28"/>
          <w:szCs w:val="28"/>
          <w:lang w:eastAsia="en-US"/>
        </w:rPr>
        <w:t>Далі наведені результати АКФ для всіх макроекономічних показників, що застосовуються в моделі (в їх початковому вигляді, без зведення до стаціонарності)</w:t>
      </w:r>
      <w:r w:rsidR="00BA74F9" w:rsidRPr="00AC459E">
        <w:rPr>
          <w:rFonts w:eastAsia="Calibri"/>
          <w:sz w:val="28"/>
          <w:szCs w:val="28"/>
          <w:lang w:eastAsia="en-US"/>
        </w:rPr>
        <w:t xml:space="preserve"> (рис. 2.6 – 2.10)</w:t>
      </w:r>
      <w:r w:rsidRPr="00AC459E">
        <w:rPr>
          <w:rFonts w:eastAsia="Calibri"/>
          <w:sz w:val="28"/>
          <w:szCs w:val="28"/>
          <w:lang w:eastAsia="en-US"/>
        </w:rPr>
        <w:t>:</w:t>
      </w:r>
    </w:p>
    <w:p w:rsidR="001F67B4" w:rsidRPr="00AC459E" w:rsidRDefault="001F67B4" w:rsidP="00AC459E">
      <w:pPr>
        <w:spacing w:line="360" w:lineRule="auto"/>
        <w:ind w:firstLine="709"/>
        <w:rPr>
          <w:rFonts w:eastAsia="Calibri"/>
          <w:sz w:val="28"/>
          <w:szCs w:val="28"/>
          <w:lang w:eastAsia="en-US"/>
        </w:rPr>
      </w:pPr>
    </w:p>
    <w:p w:rsidR="00735769" w:rsidRPr="00AC459E" w:rsidRDefault="00F60F68" w:rsidP="00173E4A">
      <w:pPr>
        <w:spacing w:line="360" w:lineRule="auto"/>
        <w:ind w:firstLine="0"/>
        <w:jc w:val="center"/>
        <w:rPr>
          <w:rFonts w:eastAsia="Calibri"/>
          <w:sz w:val="28"/>
          <w:szCs w:val="28"/>
          <w:lang w:val="en-US" w:eastAsia="en-US"/>
        </w:rPr>
      </w:pPr>
      <w:r w:rsidRPr="00AC459E">
        <w:rPr>
          <w:rFonts w:eastAsia="Calibri"/>
          <w:noProof/>
          <w:sz w:val="28"/>
          <w:szCs w:val="28"/>
          <w:lang w:val="ru-RU"/>
        </w:rPr>
        <w:lastRenderedPageBreak/>
        <w:drawing>
          <wp:inline distT="0" distB="0" distL="0" distR="0">
            <wp:extent cx="5940425" cy="3008439"/>
            <wp:effectExtent l="0" t="0" r="3175" b="1905"/>
            <wp:docPr id="35" name="Рисунок 35" descr="C:\Users\Каріна\Desktop\G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іна\Desktop\GD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F60F68"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F60F68" w:rsidRPr="00AC459E">
        <w:rPr>
          <w:rFonts w:eastAsia="Calibri"/>
          <w:sz w:val="28"/>
          <w:szCs w:val="28"/>
          <w:lang w:eastAsia="en-US"/>
        </w:rPr>
        <w:t xml:space="preserve"> 2.6 – Графік АКФ для ВВП для 24 лагів</w:t>
      </w:r>
    </w:p>
    <w:p w:rsidR="00FB6707" w:rsidRPr="00AC459E" w:rsidRDefault="00FB6707" w:rsidP="00AC459E">
      <w:pPr>
        <w:spacing w:line="360" w:lineRule="auto"/>
        <w:ind w:firstLine="709"/>
        <w:jc w:val="center"/>
        <w:rPr>
          <w:rFonts w:eastAsia="Calibri"/>
          <w:sz w:val="28"/>
          <w:szCs w:val="28"/>
          <w:lang w:eastAsia="en-US"/>
        </w:rPr>
      </w:pPr>
    </w:p>
    <w:p w:rsidR="00F60F68" w:rsidRPr="00AC459E" w:rsidRDefault="00F60F68" w:rsidP="00173E4A">
      <w:pPr>
        <w:spacing w:line="360" w:lineRule="auto"/>
        <w:ind w:firstLine="0"/>
        <w:jc w:val="center"/>
        <w:rPr>
          <w:rFonts w:eastAsia="Calibri"/>
          <w:sz w:val="28"/>
          <w:szCs w:val="28"/>
          <w:lang w:val="en-US" w:eastAsia="en-US"/>
        </w:rPr>
      </w:pPr>
      <w:r w:rsidRPr="00AC459E">
        <w:rPr>
          <w:rFonts w:eastAsia="Calibri"/>
          <w:noProof/>
          <w:sz w:val="28"/>
          <w:szCs w:val="28"/>
          <w:lang w:val="ru-RU"/>
        </w:rPr>
        <w:drawing>
          <wp:inline distT="0" distB="0" distL="0" distR="0">
            <wp:extent cx="5940425" cy="3008439"/>
            <wp:effectExtent l="0" t="0" r="3175" b="1905"/>
            <wp:docPr id="36" name="Рисунок 36" descr="C:\Users\Каріна\Desktop\C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іна\Desktop\C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F60F68" w:rsidRPr="00AC459E" w:rsidRDefault="009C44A4" w:rsidP="00173E4A">
      <w:pPr>
        <w:spacing w:line="360" w:lineRule="auto"/>
        <w:jc w:val="center"/>
        <w:rPr>
          <w:rFonts w:eastAsia="Calibri"/>
          <w:sz w:val="28"/>
          <w:szCs w:val="28"/>
          <w:lang w:eastAsia="en-US"/>
        </w:rPr>
      </w:pPr>
      <w:r w:rsidRPr="00AC459E">
        <w:rPr>
          <w:rFonts w:eastAsia="Calibri"/>
          <w:sz w:val="28"/>
          <w:szCs w:val="28"/>
          <w:lang w:eastAsia="en-US"/>
        </w:rPr>
        <w:t>Рисунок</w:t>
      </w:r>
      <w:r w:rsidR="00F60F68" w:rsidRPr="00AC459E">
        <w:rPr>
          <w:rFonts w:eastAsia="Calibri"/>
          <w:sz w:val="28"/>
          <w:szCs w:val="28"/>
          <w:lang w:eastAsia="en-US"/>
        </w:rPr>
        <w:t xml:space="preserve"> 2.7 – Графік АКФ для </w:t>
      </w:r>
      <w:r w:rsidR="00F60F68" w:rsidRPr="00AC459E">
        <w:rPr>
          <w:rFonts w:eastAsia="Calibri"/>
          <w:sz w:val="28"/>
          <w:szCs w:val="28"/>
          <w:lang w:val="en-US" w:eastAsia="en-US"/>
        </w:rPr>
        <w:t>CPI</w:t>
      </w:r>
      <w:r w:rsidR="00F60F68" w:rsidRPr="00AC459E">
        <w:rPr>
          <w:rFonts w:eastAsia="Calibri"/>
          <w:sz w:val="28"/>
          <w:szCs w:val="28"/>
          <w:lang w:eastAsia="en-US"/>
        </w:rPr>
        <w:t xml:space="preserve"> для 24 лагів</w:t>
      </w:r>
    </w:p>
    <w:p w:rsidR="001F67B4" w:rsidRPr="00AC459E" w:rsidRDefault="001F67B4" w:rsidP="00AC459E">
      <w:pPr>
        <w:spacing w:line="360" w:lineRule="auto"/>
        <w:ind w:firstLine="709"/>
        <w:jc w:val="center"/>
        <w:rPr>
          <w:rFonts w:eastAsia="Calibri"/>
          <w:sz w:val="28"/>
          <w:szCs w:val="28"/>
          <w:lang w:eastAsia="en-US"/>
        </w:rPr>
      </w:pPr>
    </w:p>
    <w:p w:rsidR="007643DB" w:rsidRPr="00AC459E" w:rsidRDefault="00F60F68" w:rsidP="00173E4A">
      <w:pPr>
        <w:spacing w:line="360" w:lineRule="auto"/>
        <w:ind w:firstLine="0"/>
        <w:jc w:val="center"/>
        <w:rPr>
          <w:rFonts w:eastAsia="Calibri"/>
          <w:sz w:val="28"/>
          <w:szCs w:val="28"/>
          <w:lang w:eastAsia="en-US"/>
        </w:rPr>
      </w:pPr>
      <w:r w:rsidRPr="00AC459E">
        <w:rPr>
          <w:rFonts w:eastAsia="Calibri"/>
          <w:noProof/>
          <w:sz w:val="28"/>
          <w:szCs w:val="28"/>
          <w:lang w:val="ru-RU"/>
        </w:rPr>
        <w:lastRenderedPageBreak/>
        <w:drawing>
          <wp:inline distT="0" distB="0" distL="0" distR="0">
            <wp:extent cx="5940425" cy="2993031"/>
            <wp:effectExtent l="0" t="0" r="3175" b="0"/>
            <wp:docPr id="37" name="Рисунок 37" descr="C:\Users\Каріна\Desktop\U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іна\Desktop\US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993031"/>
                    </a:xfrm>
                    <a:prstGeom prst="rect">
                      <a:avLst/>
                    </a:prstGeom>
                    <a:noFill/>
                    <a:ln>
                      <a:noFill/>
                    </a:ln>
                  </pic:spPr>
                </pic:pic>
              </a:graphicData>
            </a:graphic>
          </wp:inline>
        </w:drawing>
      </w:r>
    </w:p>
    <w:p w:rsidR="00F60F68"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F60F68" w:rsidRPr="00AC459E">
        <w:rPr>
          <w:rFonts w:eastAsia="Calibri"/>
          <w:sz w:val="28"/>
          <w:szCs w:val="28"/>
          <w:lang w:eastAsia="en-US"/>
        </w:rPr>
        <w:t xml:space="preserve"> 2.7 – Графік АКФ для курсу долара США для 24 лагів</w:t>
      </w:r>
    </w:p>
    <w:p w:rsidR="00F60F68" w:rsidRPr="00AC459E" w:rsidRDefault="00F60F68" w:rsidP="00AC459E">
      <w:pPr>
        <w:spacing w:line="360" w:lineRule="auto"/>
        <w:ind w:firstLine="709"/>
        <w:rPr>
          <w:rFonts w:eastAsia="Calibri"/>
          <w:sz w:val="28"/>
          <w:szCs w:val="28"/>
          <w:lang w:eastAsia="en-US"/>
        </w:rPr>
      </w:pPr>
    </w:p>
    <w:p w:rsidR="00F60F68" w:rsidRPr="00AC459E" w:rsidRDefault="00F60F68" w:rsidP="00173E4A">
      <w:pPr>
        <w:spacing w:line="360" w:lineRule="auto"/>
        <w:ind w:firstLine="0"/>
        <w:jc w:val="center"/>
        <w:rPr>
          <w:rFonts w:eastAsia="Calibri"/>
          <w:sz w:val="28"/>
          <w:szCs w:val="28"/>
          <w:lang w:eastAsia="en-US"/>
        </w:rPr>
      </w:pPr>
      <w:r w:rsidRPr="00AC459E">
        <w:rPr>
          <w:rFonts w:eastAsia="Calibri"/>
          <w:noProof/>
          <w:sz w:val="28"/>
          <w:szCs w:val="28"/>
          <w:lang w:val="ru-RU"/>
        </w:rPr>
        <w:drawing>
          <wp:inline distT="0" distB="0" distL="0" distR="0">
            <wp:extent cx="5940425" cy="2993031"/>
            <wp:effectExtent l="0" t="0" r="3175" b="0"/>
            <wp:docPr id="39" name="Рисунок 39" descr="C:\Users\Каріна\Desktop\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іна\Desktop\EU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993031"/>
                    </a:xfrm>
                    <a:prstGeom prst="rect">
                      <a:avLst/>
                    </a:prstGeom>
                    <a:noFill/>
                    <a:ln>
                      <a:noFill/>
                    </a:ln>
                  </pic:spPr>
                </pic:pic>
              </a:graphicData>
            </a:graphic>
          </wp:inline>
        </w:drawing>
      </w:r>
    </w:p>
    <w:p w:rsidR="00F60F68" w:rsidRPr="00AC459E" w:rsidRDefault="009C44A4" w:rsidP="00173E4A">
      <w:pPr>
        <w:spacing w:line="360" w:lineRule="auto"/>
        <w:jc w:val="center"/>
        <w:rPr>
          <w:rFonts w:eastAsia="Calibri"/>
          <w:sz w:val="28"/>
          <w:szCs w:val="28"/>
          <w:lang w:eastAsia="en-US"/>
        </w:rPr>
      </w:pPr>
      <w:r w:rsidRPr="00AC459E">
        <w:rPr>
          <w:rFonts w:eastAsia="Calibri"/>
          <w:sz w:val="28"/>
          <w:szCs w:val="28"/>
          <w:lang w:eastAsia="en-US"/>
        </w:rPr>
        <w:t>Рисунок</w:t>
      </w:r>
      <w:r w:rsidR="00F60F68" w:rsidRPr="00AC459E">
        <w:rPr>
          <w:rFonts w:eastAsia="Calibri"/>
          <w:sz w:val="28"/>
          <w:szCs w:val="28"/>
          <w:lang w:eastAsia="en-US"/>
        </w:rPr>
        <w:t xml:space="preserve"> 2.8 – Графік АКФ для курсу євро для 24 лагів</w:t>
      </w:r>
    </w:p>
    <w:p w:rsidR="001F67B4" w:rsidRPr="00AC459E" w:rsidRDefault="001F67B4" w:rsidP="00AC459E">
      <w:pPr>
        <w:spacing w:line="360" w:lineRule="auto"/>
        <w:ind w:firstLine="709"/>
        <w:jc w:val="center"/>
        <w:rPr>
          <w:rFonts w:eastAsia="Calibri"/>
          <w:sz w:val="28"/>
          <w:szCs w:val="28"/>
          <w:lang w:eastAsia="en-US"/>
        </w:rPr>
      </w:pPr>
    </w:p>
    <w:p w:rsidR="00F60F68" w:rsidRPr="00AC459E" w:rsidRDefault="003D100A" w:rsidP="00173E4A">
      <w:pPr>
        <w:spacing w:line="360" w:lineRule="auto"/>
        <w:ind w:firstLine="0"/>
        <w:jc w:val="center"/>
        <w:rPr>
          <w:rFonts w:eastAsia="Calibri"/>
          <w:sz w:val="28"/>
          <w:szCs w:val="28"/>
          <w:lang w:eastAsia="en-US"/>
        </w:rPr>
      </w:pPr>
      <w:r w:rsidRPr="00AC459E">
        <w:rPr>
          <w:rFonts w:eastAsia="Calibri"/>
          <w:noProof/>
          <w:sz w:val="28"/>
          <w:szCs w:val="28"/>
          <w:lang w:val="ru-RU"/>
        </w:rPr>
        <w:lastRenderedPageBreak/>
        <w:drawing>
          <wp:inline distT="0" distB="0" distL="0" distR="0">
            <wp:extent cx="5940425" cy="3008439"/>
            <wp:effectExtent l="0" t="0" r="3175" b="1905"/>
            <wp:docPr id="40" name="Рисунок 40" descr="C:\Users\Каріна\Desktop\UR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іна\Desktop\UR_inde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3D100A"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3D100A" w:rsidRPr="00AC459E">
        <w:rPr>
          <w:rFonts w:eastAsia="Calibri"/>
          <w:sz w:val="28"/>
          <w:szCs w:val="28"/>
          <w:lang w:eastAsia="en-US"/>
        </w:rPr>
        <w:t xml:space="preserve"> 2.9 – Графік АКФ для індексу рівня безробіття для 24 лагів</w:t>
      </w:r>
    </w:p>
    <w:p w:rsidR="00FB6707" w:rsidRPr="00AC459E" w:rsidRDefault="00FB6707" w:rsidP="00AC459E">
      <w:pPr>
        <w:spacing w:line="360" w:lineRule="auto"/>
        <w:ind w:firstLine="709"/>
        <w:jc w:val="center"/>
        <w:rPr>
          <w:rFonts w:eastAsia="Calibri"/>
          <w:sz w:val="28"/>
          <w:szCs w:val="28"/>
          <w:lang w:eastAsia="en-US"/>
        </w:rPr>
      </w:pPr>
    </w:p>
    <w:p w:rsidR="003D100A" w:rsidRPr="00AC459E" w:rsidRDefault="003D100A" w:rsidP="00173E4A">
      <w:pPr>
        <w:spacing w:line="360" w:lineRule="auto"/>
        <w:ind w:firstLine="0"/>
        <w:jc w:val="center"/>
        <w:rPr>
          <w:rFonts w:eastAsia="Calibri"/>
          <w:sz w:val="28"/>
          <w:szCs w:val="28"/>
          <w:lang w:eastAsia="en-US"/>
        </w:rPr>
      </w:pPr>
      <w:r w:rsidRPr="00AC459E">
        <w:rPr>
          <w:rFonts w:eastAsia="Calibri"/>
          <w:noProof/>
          <w:sz w:val="28"/>
          <w:szCs w:val="28"/>
          <w:lang w:val="ru-RU"/>
        </w:rPr>
        <w:drawing>
          <wp:inline distT="0" distB="0" distL="0" distR="0">
            <wp:extent cx="5940425" cy="3008439"/>
            <wp:effectExtent l="0" t="0" r="3175" b="1905"/>
            <wp:docPr id="41" name="Рисунок 41" descr="C:\Users\Каріна\Desktop\Lending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іна\Desktop\Lending Ra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3D100A"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3D100A" w:rsidRPr="00AC459E">
        <w:rPr>
          <w:rFonts w:eastAsia="Calibri"/>
          <w:sz w:val="28"/>
          <w:szCs w:val="28"/>
          <w:lang w:eastAsia="en-US"/>
        </w:rPr>
        <w:t xml:space="preserve"> 2.10 – Графік АКФ для процентних ставок на кредити для 24 лагів</w:t>
      </w:r>
    </w:p>
    <w:p w:rsidR="00FB6707" w:rsidRPr="00AC459E" w:rsidRDefault="00FB6707" w:rsidP="00AC459E">
      <w:pPr>
        <w:spacing w:line="360" w:lineRule="auto"/>
        <w:ind w:firstLine="709"/>
        <w:rPr>
          <w:rFonts w:eastAsia="Calibri"/>
          <w:sz w:val="28"/>
          <w:szCs w:val="28"/>
          <w:lang w:eastAsia="en-US"/>
        </w:rPr>
      </w:pPr>
    </w:p>
    <w:p w:rsidR="003D100A" w:rsidRPr="00AC459E" w:rsidRDefault="002767AB" w:rsidP="00AC459E">
      <w:pPr>
        <w:spacing w:line="360" w:lineRule="auto"/>
        <w:ind w:firstLine="709"/>
        <w:rPr>
          <w:rFonts w:eastAsia="Calibri"/>
          <w:sz w:val="28"/>
          <w:szCs w:val="28"/>
          <w:lang w:eastAsia="en-US"/>
        </w:rPr>
      </w:pPr>
      <w:r w:rsidRPr="00AC459E">
        <w:rPr>
          <w:rFonts w:eastAsia="Calibri"/>
          <w:sz w:val="28"/>
          <w:szCs w:val="28"/>
          <w:lang w:eastAsia="en-US"/>
        </w:rPr>
        <w:t>Разом з АКФ при аналізі часових рядів широко використовується часткова автокореляційна функція. ЧАКФ, коефіцієнти якої змінюють кореляцію між рівнями ряду, розділених часовим тактом, при виключенні впливу н</w:t>
      </w:r>
      <w:r w:rsidR="00FB6707" w:rsidRPr="00AC459E">
        <w:rPr>
          <w:rFonts w:eastAsia="Calibri"/>
          <w:sz w:val="28"/>
          <w:szCs w:val="28"/>
          <w:lang w:eastAsia="en-US"/>
        </w:rPr>
        <w:t>а цей взаємозв'язок всіх проміжних рівнів</w:t>
      </w:r>
      <w:r w:rsidRPr="00AC459E">
        <w:rPr>
          <w:rFonts w:eastAsia="Calibri"/>
          <w:sz w:val="28"/>
          <w:szCs w:val="28"/>
          <w:lang w:eastAsia="en-US"/>
        </w:rPr>
        <w:t>.</w:t>
      </w:r>
    </w:p>
    <w:p w:rsidR="00FB6707" w:rsidRPr="00AC459E" w:rsidRDefault="00FB6707" w:rsidP="00AC459E">
      <w:pPr>
        <w:spacing w:line="360" w:lineRule="auto"/>
        <w:ind w:firstLine="709"/>
        <w:rPr>
          <w:rFonts w:eastAsia="Calibri"/>
          <w:sz w:val="28"/>
          <w:szCs w:val="28"/>
          <w:lang w:eastAsia="en-US"/>
        </w:rPr>
      </w:pPr>
      <w:r w:rsidRPr="00AC459E">
        <w:rPr>
          <w:rFonts w:eastAsia="Calibri"/>
          <w:sz w:val="28"/>
          <w:szCs w:val="28"/>
          <w:lang w:eastAsia="en-US"/>
        </w:rPr>
        <w:lastRenderedPageBreak/>
        <w:t xml:space="preserve">Ця функція відіграє важливу роль у аналізі даних, спрямованої на виявлення ступеня відставання в авторегресійній моделі. Використання цієї функції було введено в рамках підходу Box-Jenkins до моделювання часових рядів, внаслідок чого побудова часткових автокореляційних функцій дозволяє визначити відповідні лаги </w:t>
      </w:r>
      <m:oMath>
        <m:r>
          <w:rPr>
            <w:rFonts w:ascii="Cambria Math" w:eastAsia="Calibri" w:hAnsi="Cambria Math"/>
            <w:sz w:val="28"/>
            <w:szCs w:val="28"/>
            <w:lang w:eastAsia="en-US"/>
          </w:rPr>
          <m:t>p</m:t>
        </m:r>
      </m:oMath>
      <w:r w:rsidRPr="00AC459E">
        <w:rPr>
          <w:rFonts w:eastAsia="Calibri"/>
          <w:sz w:val="28"/>
          <w:szCs w:val="28"/>
          <w:lang w:eastAsia="en-US"/>
        </w:rPr>
        <w:t xml:space="preserve"> в моделі </w:t>
      </w:r>
      <m:oMath>
        <m:r>
          <w:rPr>
            <w:rFonts w:ascii="Cambria Math" w:eastAsia="Calibri" w:hAnsi="Cambria Math"/>
            <w:sz w:val="28"/>
            <w:szCs w:val="28"/>
            <w:lang w:eastAsia="en-US"/>
          </w:rPr>
          <m:t>AR(p)</m:t>
        </m:r>
      </m:oMath>
      <w:r w:rsidRPr="00AC459E">
        <w:rPr>
          <w:rFonts w:eastAsia="Calibri"/>
          <w:sz w:val="28"/>
          <w:szCs w:val="28"/>
          <w:lang w:eastAsia="en-US"/>
        </w:rPr>
        <w:t xml:space="preserve"> або в розширеній </w:t>
      </w:r>
      <m:oMath>
        <m:r>
          <w:rPr>
            <w:rFonts w:ascii="Cambria Math" w:eastAsia="Calibri" w:hAnsi="Cambria Math"/>
            <w:sz w:val="28"/>
            <w:szCs w:val="28"/>
            <w:lang w:eastAsia="en-US"/>
          </w:rPr>
          <m:t>ARIMA</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p,d,q</m:t>
            </m:r>
          </m:e>
        </m:d>
      </m:oMath>
      <w:r w:rsidRPr="00AC459E">
        <w:rPr>
          <w:rFonts w:eastAsia="Calibri"/>
          <w:sz w:val="28"/>
          <w:szCs w:val="28"/>
          <w:lang w:eastAsia="en-US"/>
        </w:rPr>
        <w:t xml:space="preserve"> моделі.</w:t>
      </w:r>
    </w:p>
    <w:p w:rsidR="00FB6707" w:rsidRPr="00AC459E" w:rsidRDefault="00FB6707" w:rsidP="00AC459E">
      <w:pPr>
        <w:spacing w:line="360" w:lineRule="auto"/>
        <w:ind w:firstLine="709"/>
        <w:rPr>
          <w:rFonts w:eastAsia="Calibri"/>
          <w:sz w:val="28"/>
          <w:szCs w:val="28"/>
          <w:lang w:eastAsia="en-US"/>
        </w:rPr>
      </w:pPr>
      <w:r w:rsidRPr="00AC459E">
        <w:rPr>
          <w:rFonts w:eastAsia="Calibri"/>
          <w:sz w:val="28"/>
          <w:szCs w:val="28"/>
          <w:lang w:eastAsia="en-US"/>
        </w:rPr>
        <w:t>З урахуванням часового ряду</w:t>
      </w:r>
      <w:r w:rsidRPr="00323315">
        <w:rPr>
          <w:rFonts w:eastAsia="Calibri"/>
          <w:sz w:val="28"/>
          <w:szCs w:val="28"/>
          <w:lang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sub>
        </m:sSub>
      </m:oMath>
      <w:r w:rsidRPr="00AC459E">
        <w:rPr>
          <w:rFonts w:eastAsia="Calibri"/>
          <w:sz w:val="28"/>
          <w:szCs w:val="28"/>
          <w:lang w:eastAsia="en-US"/>
        </w:rPr>
        <w:t xml:space="preserve"> часткова автокореляція лагу </w:t>
      </w:r>
      <m:oMath>
        <m:r>
          <w:rPr>
            <w:rFonts w:ascii="Cambria Math" w:eastAsia="Calibri" w:hAnsi="Cambria Math"/>
            <w:sz w:val="28"/>
            <w:szCs w:val="28"/>
            <w:lang w:eastAsia="en-US"/>
          </w:rPr>
          <m:t>k</m:t>
        </m:r>
      </m:oMath>
      <w:r w:rsidRPr="00AC459E">
        <w:rPr>
          <w:rFonts w:eastAsia="Calibri"/>
          <w:sz w:val="28"/>
          <w:szCs w:val="28"/>
          <w:lang w:eastAsia="en-US"/>
        </w:rPr>
        <w:t>, позначена</w:t>
      </w:r>
      <w:r w:rsidRPr="00323315">
        <w:rPr>
          <w:rFonts w:eastAsia="Calibri"/>
          <w:sz w:val="28"/>
          <w:szCs w:val="28"/>
          <w:lang w:eastAsia="en-US"/>
        </w:rPr>
        <w:t xml:space="preserve"> </w:t>
      </w:r>
      <w:r w:rsidRPr="00AC459E">
        <w:rPr>
          <w:rFonts w:eastAsia="Calibri"/>
          <w:sz w:val="28"/>
          <w:szCs w:val="28"/>
          <w:lang w:eastAsia="en-US"/>
        </w:rPr>
        <w:t xml:space="preserve">як </w:t>
      </w:r>
      <m:oMath>
        <m:r>
          <w:rPr>
            <w:rFonts w:ascii="Cambria Math" w:eastAsia="Calibri" w:hAnsi="Cambria Math"/>
            <w:sz w:val="28"/>
            <w:szCs w:val="28"/>
            <w:lang w:eastAsia="en-US"/>
          </w:rPr>
          <m:t>α</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k</m:t>
            </m:r>
          </m:e>
        </m:d>
      </m:oMath>
      <w:r w:rsidRPr="00AC459E">
        <w:rPr>
          <w:rFonts w:eastAsia="Calibri"/>
          <w:sz w:val="28"/>
          <w:szCs w:val="28"/>
          <w:lang w:eastAsia="en-US"/>
        </w:rPr>
        <w:t>, є автокореляцією між</w:t>
      </w:r>
      <w:r w:rsidRPr="00323315">
        <w:rPr>
          <w:rFonts w:eastAsia="Calibri"/>
          <w:sz w:val="28"/>
          <w:szCs w:val="28"/>
          <w:lang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k</m:t>
            </m:r>
          </m:sub>
        </m:sSub>
      </m:oMath>
      <w:r w:rsidRPr="00AC459E">
        <w:rPr>
          <w:rFonts w:eastAsia="Calibri"/>
          <w:sz w:val="28"/>
          <w:szCs w:val="28"/>
          <w:lang w:eastAsia="en-US"/>
        </w:rPr>
        <w:t xml:space="preserve"> та</w:t>
      </w:r>
      <w:r w:rsidRPr="00323315">
        <w:rPr>
          <w:rFonts w:eastAsia="Calibri"/>
          <w:sz w:val="28"/>
          <w:szCs w:val="28"/>
          <w:lang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eastAsia="en-US"/>
              </w:rPr>
              <m:t>+</m:t>
            </m:r>
            <m:r>
              <w:rPr>
                <w:rFonts w:ascii="Cambria Math" w:eastAsia="Calibri" w:hAnsi="Cambria Math"/>
                <w:sz w:val="28"/>
                <w:szCs w:val="28"/>
                <w:lang w:val="en-US" w:eastAsia="en-US"/>
              </w:rPr>
              <m:t>k</m:t>
            </m:r>
            <m:r>
              <w:rPr>
                <w:rFonts w:ascii="Cambria Math" w:eastAsia="Calibri" w:hAnsi="Cambria Math"/>
                <w:sz w:val="28"/>
                <w:szCs w:val="28"/>
                <w:lang w:eastAsia="en-US"/>
              </w:rPr>
              <m:t>-1</m:t>
            </m:r>
          </m:sub>
        </m:sSub>
      </m:oMath>
      <w:r w:rsidRPr="00AC459E">
        <w:rPr>
          <w:rFonts w:eastAsia="Calibri"/>
          <w:sz w:val="28"/>
          <w:szCs w:val="28"/>
          <w:lang w:eastAsia="en-US"/>
        </w:rPr>
        <w:t xml:space="preserve"> з лінійною залежністю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sub>
        </m:sSub>
      </m:oMath>
      <w:r w:rsidR="001D50D7" w:rsidRPr="00323315">
        <w:rPr>
          <w:rFonts w:eastAsia="Calibri"/>
          <w:sz w:val="28"/>
          <w:szCs w:val="28"/>
          <w:lang w:eastAsia="en-US"/>
        </w:rPr>
        <w:t xml:space="preserve"> </w:t>
      </w:r>
      <w:r w:rsidRPr="00AC459E">
        <w:rPr>
          <w:rFonts w:eastAsia="Calibri"/>
          <w:sz w:val="28"/>
          <w:szCs w:val="28"/>
          <w:lang w:eastAsia="en-US"/>
        </w:rPr>
        <w:t xml:space="preserve">від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val="ru-RU" w:eastAsia="en-US"/>
              </w:rPr>
              <m:t>+1</m:t>
            </m:r>
          </m:sub>
        </m:sSub>
      </m:oMath>
      <w:r w:rsidR="001D50D7" w:rsidRPr="00AC459E">
        <w:rPr>
          <w:rFonts w:eastAsia="Calibri"/>
          <w:sz w:val="28"/>
          <w:szCs w:val="28"/>
          <w:lang w:eastAsia="en-US"/>
        </w:rPr>
        <w:t xml:space="preserve"> </w:t>
      </w:r>
      <w:r w:rsidR="001D50D7" w:rsidRPr="00AC459E">
        <w:rPr>
          <w:rFonts w:eastAsia="Calibri"/>
          <w:sz w:val="28"/>
          <w:szCs w:val="28"/>
          <w:lang w:val="ru-RU" w:eastAsia="en-US"/>
        </w:rPr>
        <w:t xml:space="preserve">через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val="ru-RU" w:eastAsia="en-US"/>
              </w:rPr>
              <m:t>+</m:t>
            </m:r>
            <m:r>
              <w:rPr>
                <w:rFonts w:ascii="Cambria Math" w:eastAsia="Calibri" w:hAnsi="Cambria Math"/>
                <w:sz w:val="28"/>
                <w:szCs w:val="28"/>
                <w:lang w:val="en-US" w:eastAsia="en-US"/>
              </w:rPr>
              <m:t>k</m:t>
            </m:r>
            <m:r>
              <w:rPr>
                <w:rFonts w:ascii="Cambria Math" w:eastAsia="Calibri" w:hAnsi="Cambria Math"/>
                <w:sz w:val="28"/>
                <w:szCs w:val="28"/>
                <w:lang w:val="ru-RU" w:eastAsia="en-US"/>
              </w:rPr>
              <m:t>-1</m:t>
            </m:r>
          </m:sub>
        </m:sSub>
      </m:oMath>
      <w:r w:rsidR="001D50D7" w:rsidRPr="00AC459E">
        <w:rPr>
          <w:rFonts w:eastAsia="Calibri"/>
          <w:sz w:val="28"/>
          <w:szCs w:val="28"/>
          <w:lang w:val="ru-RU" w:eastAsia="en-US"/>
        </w:rPr>
        <w:t xml:space="preserve"> </w:t>
      </w:r>
      <w:r w:rsidRPr="00AC459E">
        <w:rPr>
          <w:rFonts w:eastAsia="Calibri"/>
          <w:sz w:val="28"/>
          <w:szCs w:val="28"/>
          <w:lang w:eastAsia="en-US"/>
        </w:rPr>
        <w:t>видалених</w:t>
      </w:r>
      <w:r w:rsidR="001D50D7" w:rsidRPr="00AC459E">
        <w:rPr>
          <w:rFonts w:eastAsia="Calibri"/>
          <w:sz w:val="28"/>
          <w:szCs w:val="28"/>
          <w:lang w:eastAsia="en-US"/>
        </w:rPr>
        <w:t>. Е</w:t>
      </w:r>
      <w:r w:rsidRPr="00AC459E">
        <w:rPr>
          <w:rFonts w:eastAsia="Calibri"/>
          <w:sz w:val="28"/>
          <w:szCs w:val="28"/>
          <w:lang w:eastAsia="en-US"/>
        </w:rPr>
        <w:t>кві</w:t>
      </w:r>
      <w:r w:rsidR="001D50D7" w:rsidRPr="00AC459E">
        <w:rPr>
          <w:rFonts w:eastAsia="Calibri"/>
          <w:sz w:val="28"/>
          <w:szCs w:val="28"/>
          <w:lang w:eastAsia="en-US"/>
        </w:rPr>
        <w:t xml:space="preserve">валентно це автокореляція між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val="ru-RU" w:eastAsia="en-US"/>
              </w:rPr>
              <m:t>+</m:t>
            </m:r>
            <m:r>
              <w:rPr>
                <w:rFonts w:ascii="Cambria Math" w:eastAsia="Calibri" w:hAnsi="Cambria Math"/>
                <w:sz w:val="28"/>
                <w:szCs w:val="28"/>
                <w:lang w:val="en-US" w:eastAsia="en-US"/>
              </w:rPr>
              <m:t>k</m:t>
            </m:r>
          </m:sub>
        </m:sSub>
      </m:oMath>
      <w:r w:rsidR="001D50D7" w:rsidRPr="00AC459E">
        <w:rPr>
          <w:rFonts w:eastAsia="Calibri"/>
          <w:sz w:val="28"/>
          <w:szCs w:val="28"/>
          <w:lang w:eastAsia="en-US"/>
        </w:rPr>
        <w:t xml:space="preserve"> та</w:t>
      </w:r>
      <w:r w:rsidR="001D50D7" w:rsidRPr="00323315">
        <w:rPr>
          <w:rFonts w:eastAsia="Calibri"/>
          <w:sz w:val="28"/>
          <w:szCs w:val="28"/>
          <w:lang w:val="ru-RU"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m:t>
            </m:r>
            <m:r>
              <w:rPr>
                <w:rFonts w:ascii="Cambria Math" w:eastAsia="Calibri" w:hAnsi="Cambria Math"/>
                <w:sz w:val="28"/>
                <w:szCs w:val="28"/>
                <w:lang w:val="ru-RU" w:eastAsia="en-US"/>
              </w:rPr>
              <m:t>+</m:t>
            </m:r>
            <m:r>
              <w:rPr>
                <w:rFonts w:ascii="Cambria Math" w:eastAsia="Calibri" w:hAnsi="Cambria Math"/>
                <w:sz w:val="28"/>
                <w:szCs w:val="28"/>
                <w:lang w:val="en-US" w:eastAsia="en-US"/>
              </w:rPr>
              <m:t>k</m:t>
            </m:r>
            <m:r>
              <w:rPr>
                <w:rFonts w:ascii="Cambria Math" w:eastAsia="Calibri" w:hAnsi="Cambria Math"/>
                <w:sz w:val="28"/>
                <w:szCs w:val="28"/>
                <w:lang w:val="ru-RU" w:eastAsia="en-US"/>
              </w:rPr>
              <m:t>-1</m:t>
            </m:r>
          </m:sub>
        </m:sSub>
      </m:oMath>
      <w:r w:rsidR="001D50D7" w:rsidRPr="00AC459E">
        <w:rPr>
          <w:rFonts w:eastAsia="Calibri"/>
          <w:sz w:val="28"/>
          <w:szCs w:val="28"/>
          <w:lang w:eastAsia="en-US"/>
        </w:rPr>
        <w:t xml:space="preserve">, </w:t>
      </w:r>
      <w:r w:rsidRPr="00AC459E">
        <w:rPr>
          <w:rFonts w:eastAsia="Calibri"/>
          <w:sz w:val="28"/>
          <w:szCs w:val="28"/>
          <w:lang w:eastAsia="en-US"/>
        </w:rPr>
        <w:t>що не враховуєт</w:t>
      </w:r>
      <w:r w:rsidR="001D50D7" w:rsidRPr="00AC459E">
        <w:rPr>
          <w:rFonts w:eastAsia="Calibri"/>
          <w:sz w:val="28"/>
          <w:szCs w:val="28"/>
          <w:lang w:eastAsia="en-US"/>
        </w:rPr>
        <w:t xml:space="preserve">ься лагами від </w:t>
      </w:r>
      <m:oMath>
        <m:r>
          <w:rPr>
            <w:rFonts w:ascii="Cambria Math" w:eastAsia="Calibri" w:hAnsi="Cambria Math"/>
            <w:sz w:val="28"/>
            <w:szCs w:val="28"/>
            <w:lang w:eastAsia="en-US"/>
          </w:rPr>
          <m:t>1</m:t>
        </m:r>
      </m:oMath>
      <w:r w:rsidR="001D50D7" w:rsidRPr="00AC459E">
        <w:rPr>
          <w:rFonts w:eastAsia="Calibri"/>
          <w:sz w:val="28"/>
          <w:szCs w:val="28"/>
          <w:lang w:eastAsia="en-US"/>
        </w:rPr>
        <w:t xml:space="preserve"> до </w:t>
      </w:r>
      <m:oMath>
        <m:r>
          <w:rPr>
            <w:rFonts w:ascii="Cambria Math" w:eastAsia="Calibri" w:hAnsi="Cambria Math"/>
            <w:sz w:val="28"/>
            <w:szCs w:val="28"/>
            <w:lang w:eastAsia="en-US"/>
          </w:rPr>
          <m:t>k</m:t>
        </m:r>
      </m:oMath>
      <w:r w:rsidRPr="00AC459E">
        <w:rPr>
          <w:rFonts w:eastAsia="Calibri"/>
          <w:sz w:val="28"/>
          <w:szCs w:val="28"/>
          <w:lang w:eastAsia="en-US"/>
        </w:rPr>
        <w:t xml:space="preserve"> включно.</w:t>
      </w:r>
    </w:p>
    <w:p w:rsidR="00B04B0C" w:rsidRPr="00AC459E" w:rsidRDefault="00B04B0C" w:rsidP="00AC459E">
      <w:pPr>
        <w:spacing w:line="360" w:lineRule="auto"/>
        <w:ind w:firstLine="709"/>
        <w:rPr>
          <w:rFonts w:eastAsia="Calibri"/>
          <w:sz w:val="28"/>
          <w:szCs w:val="28"/>
          <w:lang w:eastAsia="en-US"/>
        </w:rPr>
      </w:pPr>
    </w:p>
    <w:p w:rsidR="00FB6707" w:rsidRPr="00AC459E" w:rsidRDefault="001D50D7" w:rsidP="00AC459E">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α</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1</m:t>
              </m:r>
            </m:e>
          </m:d>
          <m:r>
            <w:rPr>
              <w:rFonts w:ascii="Cambria Math" w:eastAsia="Calibri" w:hAnsi="Cambria Math"/>
              <w:sz w:val="28"/>
              <w:szCs w:val="28"/>
              <w:lang w:eastAsia="en-US"/>
            </w:rPr>
            <m:t>=corr</m:t>
          </m:r>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2</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1</m:t>
                  </m:r>
                </m:sub>
              </m:sSub>
            </m:e>
          </m:d>
          <m:r>
            <w:rPr>
              <w:rFonts w:ascii="Cambria Math" w:eastAsia="Calibri" w:hAnsi="Cambria Math"/>
              <w:sz w:val="28"/>
              <w:szCs w:val="28"/>
              <w:lang w:eastAsia="en-US"/>
            </w:rPr>
            <m:t>, k=1</m:t>
          </m:r>
        </m:oMath>
      </m:oMathPara>
    </w:p>
    <w:p w:rsidR="00173E4A" w:rsidRDefault="001D50D7" w:rsidP="00576D88">
      <w:pPr>
        <w:spacing w:line="360" w:lineRule="auto"/>
        <w:ind w:firstLine="709"/>
        <w:rPr>
          <w:rFonts w:eastAsia="Calibri"/>
          <w:sz w:val="28"/>
          <w:szCs w:val="28"/>
          <w:lang w:eastAsia="en-US"/>
        </w:rPr>
      </w:pPr>
      <m:oMathPara>
        <m:oMath>
          <m:r>
            <w:rPr>
              <w:rFonts w:ascii="Cambria Math" w:eastAsia="Calibri" w:hAnsi="Cambria Math"/>
              <w:sz w:val="28"/>
              <w:szCs w:val="28"/>
              <w:lang w:eastAsia="en-US"/>
            </w:rPr>
            <m:t>α</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k</m:t>
              </m:r>
            </m:e>
          </m:d>
          <m:r>
            <w:rPr>
              <w:rFonts w:ascii="Cambria Math" w:eastAsia="Calibri" w:hAnsi="Cambria Math"/>
              <w:sz w:val="28"/>
              <w:szCs w:val="28"/>
              <w:lang w:eastAsia="en-US"/>
            </w:rPr>
            <m:t>=corr</m:t>
          </m:r>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t+k+1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P</m:t>
                  </m:r>
                </m:e>
                <m:sub>
                  <m:r>
                    <w:rPr>
                      <w:rFonts w:ascii="Cambria Math" w:eastAsia="Calibri" w:hAnsi="Cambria Math"/>
                      <w:sz w:val="28"/>
                      <w:szCs w:val="28"/>
                      <w:lang w:eastAsia="en-US"/>
                    </w:rPr>
                    <m:t>t,k</m:t>
                  </m:r>
                </m:sub>
              </m:sSub>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t+k+1</m:t>
                      </m:r>
                    </m:sub>
                  </m:sSub>
                </m:e>
              </m:d>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P</m:t>
                  </m:r>
                </m:e>
                <m:sub>
                  <m:r>
                    <w:rPr>
                      <w:rFonts w:ascii="Cambria Math" w:eastAsia="Calibri" w:hAnsi="Cambria Math"/>
                      <w:sz w:val="28"/>
                      <w:szCs w:val="28"/>
                      <w:lang w:eastAsia="en-US"/>
                    </w:rPr>
                    <m:t>t,k</m:t>
                  </m:r>
                </m:sub>
              </m:sSub>
              <m:d>
                <m:dPr>
                  <m:ctrlPr>
                    <w:rPr>
                      <w:rFonts w:ascii="Cambria Math" w:eastAsia="Calibri" w:hAnsi="Cambria Math"/>
                      <w:i/>
                      <w:sz w:val="28"/>
                      <w:szCs w:val="28"/>
                      <w:lang w:eastAsia="en-US"/>
                    </w:rPr>
                  </m:ctrlPr>
                </m:dPr>
                <m:e>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z</m:t>
                      </m:r>
                    </m:e>
                    <m:sub>
                      <m:r>
                        <w:rPr>
                          <w:rFonts w:ascii="Cambria Math" w:eastAsia="Calibri" w:hAnsi="Cambria Math"/>
                          <w:sz w:val="28"/>
                          <w:szCs w:val="28"/>
                          <w:lang w:val="en-US" w:eastAsia="en-US"/>
                        </w:rPr>
                        <m:t>t+1</m:t>
                      </m:r>
                    </m:sub>
                  </m:sSub>
                </m:e>
              </m:d>
            </m:e>
          </m:d>
          <m:r>
            <w:rPr>
              <w:rFonts w:ascii="Cambria Math" w:eastAsia="Calibri" w:hAnsi="Cambria Math"/>
              <w:sz w:val="28"/>
              <w:szCs w:val="28"/>
              <w:lang w:eastAsia="en-US"/>
            </w:rPr>
            <m:t>, k≥2</m:t>
          </m:r>
        </m:oMath>
      </m:oMathPara>
    </w:p>
    <w:p w:rsidR="00FB6707" w:rsidRPr="00AC459E" w:rsidRDefault="00E325DF" w:rsidP="00E325DF">
      <w:pPr>
        <w:spacing w:line="360" w:lineRule="auto"/>
        <w:ind w:firstLine="0"/>
        <w:rPr>
          <w:rFonts w:eastAsia="Calibri"/>
          <w:sz w:val="28"/>
          <w:szCs w:val="28"/>
          <w:lang w:eastAsia="en-US"/>
        </w:rPr>
      </w:pPr>
      <w:r>
        <w:rPr>
          <w:rFonts w:eastAsia="Calibri"/>
          <w:sz w:val="28"/>
          <w:szCs w:val="28"/>
          <w:lang w:eastAsia="en-US"/>
        </w:rPr>
        <w:t>д</w:t>
      </w:r>
      <w:r w:rsidR="00FB6707" w:rsidRPr="00AC459E">
        <w:rPr>
          <w:rFonts w:eastAsia="Calibri"/>
          <w:sz w:val="28"/>
          <w:szCs w:val="28"/>
          <w:lang w:eastAsia="en-US"/>
        </w:rPr>
        <w:t>е</w:t>
      </w:r>
      <w:r w:rsidR="001D50D7" w:rsidRPr="00AC459E">
        <w:rPr>
          <w:rFonts w:eastAsia="Calibri"/>
          <w:sz w:val="28"/>
          <w:szCs w:val="28"/>
          <w:lang w:eastAsia="en-US"/>
        </w:rPr>
        <w:t xml:space="preserve"> </w:t>
      </w:r>
      <w:r>
        <w:rPr>
          <w:rFonts w:eastAsia="Calibri"/>
          <w:sz w:val="28"/>
          <w:szCs w:val="28"/>
          <w:lang w:eastAsia="en-US"/>
        </w:rPr>
        <w:tab/>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P</m:t>
            </m:r>
          </m:e>
          <m:sub>
            <m:r>
              <w:rPr>
                <w:rFonts w:ascii="Cambria Math" w:eastAsia="Calibri" w:hAnsi="Cambria Math"/>
                <w:sz w:val="28"/>
                <w:szCs w:val="28"/>
                <w:lang w:eastAsia="en-US"/>
              </w:rPr>
              <m:t>t,k</m:t>
            </m:r>
          </m:sub>
        </m:sSub>
      </m:oMath>
      <w:r w:rsidR="001D50D7" w:rsidRPr="00AC459E">
        <w:rPr>
          <w:rFonts w:eastAsia="Calibri"/>
          <w:sz w:val="28"/>
          <w:szCs w:val="28"/>
          <w:lang w:eastAsia="en-US"/>
        </w:rPr>
        <w:t xml:space="preserve"> є сюр'є</w:t>
      </w:r>
      <w:r w:rsidR="00FB6707" w:rsidRPr="00AC459E">
        <w:rPr>
          <w:rFonts w:eastAsia="Calibri"/>
          <w:sz w:val="28"/>
          <w:szCs w:val="28"/>
          <w:lang w:eastAsia="en-US"/>
        </w:rPr>
        <w:t>ктивним опе</w:t>
      </w:r>
      <w:r w:rsidR="001D50D7" w:rsidRPr="00AC459E">
        <w:rPr>
          <w:rFonts w:eastAsia="Calibri"/>
          <w:sz w:val="28"/>
          <w:szCs w:val="28"/>
          <w:lang w:eastAsia="en-US"/>
        </w:rPr>
        <w:t xml:space="preserve">ратором ортогональної проекції </w:t>
      </w:r>
      <m:oMath>
        <m:r>
          <w:rPr>
            <w:rFonts w:ascii="Cambria Math" w:eastAsia="Calibri" w:hAnsi="Cambria Math"/>
            <w:sz w:val="28"/>
            <w:szCs w:val="28"/>
            <w:lang w:eastAsia="en-US"/>
          </w:rPr>
          <m:t>x</m:t>
        </m:r>
      </m:oMath>
      <w:r w:rsidR="00787039" w:rsidRPr="00AC459E">
        <w:rPr>
          <w:rFonts w:eastAsia="Calibri"/>
          <w:sz w:val="28"/>
          <w:szCs w:val="28"/>
          <w:lang w:eastAsia="en-US"/>
        </w:rPr>
        <w:t xml:space="preserve"> на лінійний</w:t>
      </w:r>
      <w:r w:rsidR="00FB6707" w:rsidRPr="00AC459E">
        <w:rPr>
          <w:rFonts w:eastAsia="Calibri"/>
          <w:sz w:val="28"/>
          <w:szCs w:val="28"/>
          <w:lang w:eastAsia="en-US"/>
        </w:rPr>
        <w:t xml:space="preserve"> підпростір гільбертового простору, натягнутого</w:t>
      </w:r>
      <w:r w:rsidR="001D50D7" w:rsidRPr="00AC459E">
        <w:rPr>
          <w:rFonts w:eastAsia="Calibri"/>
          <w:sz w:val="28"/>
          <w:szCs w:val="28"/>
          <w:lang w:eastAsia="en-US"/>
        </w:rPr>
        <w:t xml:space="preserve"> на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t+k</m:t>
            </m:r>
          </m:sub>
        </m:sSub>
      </m:oMath>
      <w:r w:rsidR="001D50D7" w:rsidRPr="00AC459E">
        <w:rPr>
          <w:rFonts w:eastAsia="Calibri"/>
          <w:sz w:val="28"/>
          <w:szCs w:val="28"/>
          <w:lang w:eastAsia="en-US"/>
        </w:rPr>
        <w:t>.</w:t>
      </w:r>
    </w:p>
    <w:p w:rsidR="00FB6707" w:rsidRPr="00AC459E" w:rsidRDefault="00FB6707" w:rsidP="00AC459E">
      <w:pPr>
        <w:spacing w:line="360" w:lineRule="auto"/>
        <w:ind w:firstLine="709"/>
        <w:rPr>
          <w:rFonts w:eastAsia="Calibri"/>
          <w:sz w:val="28"/>
          <w:szCs w:val="28"/>
          <w:lang w:eastAsia="en-US"/>
        </w:rPr>
      </w:pPr>
      <w:r w:rsidRPr="00AC459E">
        <w:rPr>
          <w:rFonts w:eastAsia="Calibri"/>
          <w:sz w:val="28"/>
          <w:szCs w:val="28"/>
          <w:lang w:eastAsia="en-US"/>
        </w:rPr>
        <w:t>Існують алгоритми оцінки часткової автокореляції н</w:t>
      </w:r>
      <w:r w:rsidR="00962D0E" w:rsidRPr="00AC459E">
        <w:rPr>
          <w:rFonts w:eastAsia="Calibri"/>
          <w:sz w:val="28"/>
          <w:szCs w:val="28"/>
          <w:lang w:eastAsia="en-US"/>
        </w:rPr>
        <w:t>а основі автокореляцій зразків</w:t>
      </w:r>
      <w:r w:rsidRPr="00AC459E">
        <w:rPr>
          <w:rFonts w:eastAsia="Calibri"/>
          <w:sz w:val="28"/>
          <w:szCs w:val="28"/>
          <w:lang w:eastAsia="en-US"/>
        </w:rPr>
        <w:t>. Ці алгоритми випливають з точного теоретичного зв'язку між частковою автокореляційною функціє</w:t>
      </w:r>
      <w:r w:rsidR="00962D0E" w:rsidRPr="00AC459E">
        <w:rPr>
          <w:rFonts w:eastAsia="Calibri"/>
          <w:sz w:val="28"/>
          <w:szCs w:val="28"/>
          <w:lang w:eastAsia="en-US"/>
        </w:rPr>
        <w:t>ю та автокореляційною функцією.</w:t>
      </w:r>
    </w:p>
    <w:p w:rsidR="00FB6707" w:rsidRPr="00AC459E" w:rsidRDefault="00962D0E" w:rsidP="00AC459E">
      <w:pPr>
        <w:spacing w:line="360" w:lineRule="auto"/>
        <w:ind w:firstLine="709"/>
        <w:rPr>
          <w:rFonts w:eastAsia="Calibri"/>
          <w:sz w:val="28"/>
          <w:szCs w:val="28"/>
          <w:lang w:eastAsia="en-US"/>
        </w:rPr>
      </w:pPr>
      <w:r w:rsidRPr="00AC459E">
        <w:rPr>
          <w:rFonts w:eastAsia="Calibri"/>
          <w:sz w:val="28"/>
          <w:szCs w:val="28"/>
          <w:lang w:eastAsia="en-US"/>
        </w:rPr>
        <w:t>Графіки часткові автокор</w:t>
      </w:r>
      <w:r w:rsidR="00FB6707" w:rsidRPr="00AC459E">
        <w:rPr>
          <w:rFonts w:eastAsia="Calibri"/>
          <w:sz w:val="28"/>
          <w:szCs w:val="28"/>
          <w:lang w:eastAsia="en-US"/>
        </w:rPr>
        <w:t>еляції є широко використовуваним інструментом для ідентифікації порядку авторегресійної моделі. Частк</w:t>
      </w:r>
      <w:r w:rsidRPr="00AC459E">
        <w:rPr>
          <w:rFonts w:eastAsia="Calibri"/>
          <w:sz w:val="28"/>
          <w:szCs w:val="28"/>
          <w:lang w:eastAsia="en-US"/>
        </w:rPr>
        <w:t xml:space="preserve">ова автокореляція процесу моделі </w:t>
      </w:r>
      <m:oMath>
        <m:r>
          <w:rPr>
            <w:rFonts w:ascii="Cambria Math" w:eastAsia="Calibri" w:hAnsi="Cambria Math"/>
            <w:sz w:val="28"/>
            <w:szCs w:val="28"/>
            <w:lang w:eastAsia="en-US"/>
          </w:rPr>
          <m:t>AR(p)</m:t>
        </m:r>
      </m:oMath>
      <w:r w:rsidR="00FB6707" w:rsidRPr="00AC459E">
        <w:rPr>
          <w:rFonts w:eastAsia="Calibri"/>
          <w:sz w:val="28"/>
          <w:szCs w:val="28"/>
          <w:lang w:eastAsia="en-US"/>
        </w:rPr>
        <w:t xml:space="preserve"> дорівнює нулю при відстані </w:t>
      </w:r>
      <m:oMath>
        <m:r>
          <w:rPr>
            <w:rFonts w:ascii="Cambria Math" w:eastAsia="Calibri" w:hAnsi="Cambria Math"/>
            <w:sz w:val="28"/>
            <w:szCs w:val="28"/>
            <w:lang w:eastAsia="en-US"/>
          </w:rPr>
          <m:t>p+1</m:t>
        </m:r>
      </m:oMath>
      <w:r w:rsidRPr="00AC459E">
        <w:rPr>
          <w:rFonts w:eastAsia="Calibri"/>
          <w:sz w:val="28"/>
          <w:szCs w:val="28"/>
          <w:lang w:eastAsia="en-US"/>
        </w:rPr>
        <w:t xml:space="preserve"> </w:t>
      </w:r>
      <w:r w:rsidR="00FB6707" w:rsidRPr="00AC459E">
        <w:rPr>
          <w:rFonts w:eastAsia="Calibri"/>
          <w:sz w:val="28"/>
          <w:szCs w:val="28"/>
          <w:lang w:eastAsia="en-US"/>
        </w:rPr>
        <w:t xml:space="preserve">і більше. Якщо діаграма автокореляції зразка вказує, що модель AR може бути доречною, то досліджується ділянка часткової автокореляції зразка для ідентифікації порядку. </w:t>
      </w:r>
      <w:r w:rsidRPr="00AC459E">
        <w:rPr>
          <w:rFonts w:eastAsia="Calibri"/>
          <w:sz w:val="28"/>
          <w:szCs w:val="28"/>
          <w:lang w:eastAsia="en-US"/>
        </w:rPr>
        <w:t>Шукається точка</w:t>
      </w:r>
      <w:r w:rsidR="00FB6707" w:rsidRPr="00AC459E">
        <w:rPr>
          <w:rFonts w:eastAsia="Calibri"/>
          <w:sz w:val="28"/>
          <w:szCs w:val="28"/>
          <w:lang w:eastAsia="en-US"/>
        </w:rPr>
        <w:t xml:space="preserve"> на ділянці, де часткові авток</w:t>
      </w:r>
      <w:r w:rsidRPr="00AC459E">
        <w:rPr>
          <w:rFonts w:eastAsia="Calibri"/>
          <w:sz w:val="28"/>
          <w:szCs w:val="28"/>
          <w:lang w:eastAsia="en-US"/>
        </w:rPr>
        <w:t xml:space="preserve">ореляції для всіх вищих лагів є, </w:t>
      </w:r>
      <w:r w:rsidR="00FB6707" w:rsidRPr="00AC459E">
        <w:rPr>
          <w:rFonts w:eastAsia="Calibri"/>
          <w:sz w:val="28"/>
          <w:szCs w:val="28"/>
          <w:lang w:eastAsia="en-US"/>
        </w:rPr>
        <w:t>по суті</w:t>
      </w:r>
      <w:r w:rsidRPr="00AC459E">
        <w:rPr>
          <w:rFonts w:eastAsia="Calibri"/>
          <w:sz w:val="28"/>
          <w:szCs w:val="28"/>
          <w:lang w:eastAsia="en-US"/>
        </w:rPr>
        <w:t>,</w:t>
      </w:r>
      <w:r w:rsidR="00FB6707" w:rsidRPr="00AC459E">
        <w:rPr>
          <w:rFonts w:eastAsia="Calibri"/>
          <w:sz w:val="28"/>
          <w:szCs w:val="28"/>
          <w:lang w:eastAsia="en-US"/>
        </w:rPr>
        <w:t xml:space="preserve"> ну</w:t>
      </w:r>
      <w:r w:rsidRPr="00AC459E">
        <w:rPr>
          <w:rFonts w:eastAsia="Calibri"/>
          <w:sz w:val="28"/>
          <w:szCs w:val="28"/>
          <w:lang w:eastAsia="en-US"/>
        </w:rPr>
        <w:t xml:space="preserve">льовими. Розміщення на графіку індикатора </w:t>
      </w:r>
      <w:r w:rsidR="00FB6707" w:rsidRPr="00AC459E">
        <w:rPr>
          <w:rFonts w:eastAsia="Calibri"/>
          <w:sz w:val="28"/>
          <w:szCs w:val="28"/>
          <w:lang w:eastAsia="en-US"/>
        </w:rPr>
        <w:t>невизначеності вибірки</w:t>
      </w:r>
      <w:r w:rsidRPr="00AC459E">
        <w:rPr>
          <w:rFonts w:eastAsia="Calibri"/>
          <w:sz w:val="28"/>
          <w:szCs w:val="28"/>
          <w:lang w:eastAsia="en-US"/>
        </w:rPr>
        <w:t xml:space="preserve">, PACF є корисним для наступної мети: </w:t>
      </w:r>
      <w:r w:rsidR="00FB6707" w:rsidRPr="00AC459E">
        <w:rPr>
          <w:rFonts w:eastAsia="Calibri"/>
          <w:sz w:val="28"/>
          <w:szCs w:val="28"/>
          <w:lang w:eastAsia="en-US"/>
        </w:rPr>
        <w:t>зазвичай будується на підставі того, що справж</w:t>
      </w:r>
      <w:r w:rsidRPr="00AC459E">
        <w:rPr>
          <w:rFonts w:eastAsia="Calibri"/>
          <w:sz w:val="28"/>
          <w:szCs w:val="28"/>
          <w:lang w:eastAsia="en-US"/>
        </w:rPr>
        <w:t>нє значення PACF, при будь-якій</w:t>
      </w:r>
      <w:r w:rsidR="00FB6707" w:rsidRPr="00AC459E">
        <w:rPr>
          <w:rFonts w:eastAsia="Calibri"/>
          <w:sz w:val="28"/>
          <w:szCs w:val="28"/>
          <w:lang w:eastAsia="en-US"/>
        </w:rPr>
        <w:t xml:space="preserve"> </w:t>
      </w:r>
      <w:r w:rsidRPr="00AC459E">
        <w:rPr>
          <w:rFonts w:eastAsia="Calibri"/>
          <w:sz w:val="28"/>
          <w:szCs w:val="28"/>
          <w:lang w:eastAsia="en-US"/>
        </w:rPr>
        <w:lastRenderedPageBreak/>
        <w:t>заданій</w:t>
      </w:r>
      <w:r w:rsidR="00FB6707" w:rsidRPr="00AC459E">
        <w:rPr>
          <w:rFonts w:eastAsia="Calibri"/>
          <w:sz w:val="28"/>
          <w:szCs w:val="28"/>
          <w:lang w:eastAsia="en-US"/>
        </w:rPr>
        <w:t xml:space="preserve"> </w:t>
      </w:r>
      <w:r w:rsidRPr="00AC459E">
        <w:rPr>
          <w:rFonts w:eastAsia="Calibri"/>
          <w:sz w:val="28"/>
          <w:szCs w:val="28"/>
          <w:lang w:eastAsia="en-US"/>
        </w:rPr>
        <w:t>позитивній</w:t>
      </w:r>
      <w:r w:rsidR="00FB6707" w:rsidRPr="00AC459E">
        <w:rPr>
          <w:rFonts w:eastAsia="Calibri"/>
          <w:sz w:val="28"/>
          <w:szCs w:val="28"/>
          <w:lang w:eastAsia="en-US"/>
        </w:rPr>
        <w:t xml:space="preserve"> відстані, дорівнює нулю. Це можна ф</w:t>
      </w:r>
      <w:r w:rsidRPr="00AC459E">
        <w:rPr>
          <w:rFonts w:eastAsia="Calibri"/>
          <w:sz w:val="28"/>
          <w:szCs w:val="28"/>
          <w:lang w:eastAsia="en-US"/>
        </w:rPr>
        <w:t>ормалізувати, як описано нижче.</w:t>
      </w:r>
    </w:p>
    <w:p w:rsidR="00FB6707" w:rsidRPr="00AC459E" w:rsidRDefault="00FB6707" w:rsidP="00AC459E">
      <w:pPr>
        <w:spacing w:line="360" w:lineRule="auto"/>
        <w:ind w:firstLine="709"/>
        <w:rPr>
          <w:rFonts w:eastAsia="Calibri"/>
          <w:sz w:val="28"/>
          <w:szCs w:val="28"/>
          <w:lang w:val="en-US" w:eastAsia="en-US"/>
        </w:rPr>
      </w:pPr>
      <w:r w:rsidRPr="00AC459E">
        <w:rPr>
          <w:rFonts w:eastAsia="Calibri"/>
          <w:sz w:val="28"/>
          <w:szCs w:val="28"/>
          <w:lang w:eastAsia="en-US"/>
        </w:rPr>
        <w:t xml:space="preserve">Орієнтовний тест, що дана часткова кореляція дорівнює нулю (на рівні значущості 5%), дається шляхом порівняння часткових автокореляцій з критичною областю з верхньою </w:t>
      </w:r>
      <w:r w:rsidR="00962D0E" w:rsidRPr="00AC459E">
        <w:rPr>
          <w:rFonts w:eastAsia="Calibri"/>
          <w:sz w:val="28"/>
          <w:szCs w:val="28"/>
          <w:lang w:eastAsia="en-US"/>
        </w:rPr>
        <w:t>і нижньою межами, заданими</w:t>
      </w:r>
      <w:r w:rsidR="003330BC" w:rsidRPr="00AC459E">
        <w:rPr>
          <w:rFonts w:eastAsia="Calibri"/>
          <w:sz w:val="28"/>
          <w:szCs w:val="28"/>
          <w:lang w:eastAsia="en-US"/>
        </w:rPr>
        <w:t xml:space="preserve"> </w:t>
      </w:r>
      <m:oMath>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1.96</m:t>
            </m:r>
          </m:num>
          <m:den>
            <m:rad>
              <m:radPr>
                <m:degHide m:val="1"/>
                <m:ctrlPr>
                  <w:rPr>
                    <w:rFonts w:ascii="Cambria Math" w:eastAsia="Calibri" w:hAnsi="Cambria Math"/>
                    <w:i/>
                    <w:sz w:val="28"/>
                    <w:szCs w:val="28"/>
                    <w:lang w:eastAsia="en-US"/>
                  </w:rPr>
                </m:ctrlPr>
              </m:radPr>
              <m:deg/>
              <m:e>
                <m:r>
                  <w:rPr>
                    <w:rFonts w:ascii="Cambria Math" w:eastAsia="Calibri" w:hAnsi="Cambria Math"/>
                    <w:sz w:val="28"/>
                    <w:szCs w:val="28"/>
                    <w:lang w:eastAsia="en-US"/>
                  </w:rPr>
                  <m:t>n</m:t>
                </m:r>
              </m:e>
            </m:rad>
          </m:den>
        </m:f>
      </m:oMath>
      <w:r w:rsidR="00962D0E" w:rsidRPr="00AC459E">
        <w:rPr>
          <w:rFonts w:eastAsia="Calibri"/>
          <w:sz w:val="28"/>
          <w:szCs w:val="28"/>
          <w:lang w:eastAsia="en-US"/>
        </w:rPr>
        <w:t xml:space="preserve">, де </w:t>
      </w:r>
      <m:oMath>
        <m:r>
          <w:rPr>
            <w:rFonts w:ascii="Cambria Math" w:eastAsia="Calibri" w:hAnsi="Cambria Math"/>
            <w:sz w:val="28"/>
            <w:szCs w:val="28"/>
            <w:lang w:eastAsia="en-US"/>
          </w:rPr>
          <m:t>n</m:t>
        </m:r>
      </m:oMath>
      <w:r w:rsidRPr="00AC459E">
        <w:rPr>
          <w:rFonts w:eastAsia="Calibri"/>
          <w:sz w:val="28"/>
          <w:szCs w:val="28"/>
          <w:lang w:eastAsia="en-US"/>
        </w:rPr>
        <w:t xml:space="preserve"> - довжина запису </w:t>
      </w:r>
      <w:r w:rsidR="003330BC" w:rsidRPr="00AC459E">
        <w:rPr>
          <w:rFonts w:eastAsia="Calibri"/>
          <w:sz w:val="28"/>
          <w:szCs w:val="28"/>
          <w:lang w:eastAsia="en-US"/>
        </w:rPr>
        <w:t>(кількість точок) проаналізованого часового ряду</w:t>
      </w:r>
      <w:r w:rsidRPr="00AC459E">
        <w:rPr>
          <w:rFonts w:eastAsia="Calibri"/>
          <w:sz w:val="28"/>
          <w:szCs w:val="28"/>
          <w:lang w:eastAsia="en-US"/>
        </w:rPr>
        <w:t xml:space="preserve">. Це наближення ґрунтується на припущенні, що довжина запису є принаймні помірно великою (наприклад, </w:t>
      </w:r>
      <m:oMath>
        <m:r>
          <w:rPr>
            <w:rFonts w:ascii="Cambria Math" w:eastAsia="Calibri" w:hAnsi="Cambria Math"/>
            <w:sz w:val="28"/>
            <w:szCs w:val="28"/>
            <w:lang w:eastAsia="en-US"/>
          </w:rPr>
          <m:t>n</m:t>
        </m:r>
        <m:r>
          <w:rPr>
            <w:rFonts w:ascii="Cambria Math" w:eastAsia="Calibri" w:hAnsi="Cambria Math"/>
            <w:sz w:val="28"/>
            <w:szCs w:val="28"/>
            <w:lang w:val="en-US" w:eastAsia="en-US"/>
          </w:rPr>
          <m:t>&gt;30</m:t>
        </m:r>
      </m:oMath>
      <w:r w:rsidRPr="00AC459E">
        <w:rPr>
          <w:rFonts w:eastAsia="Calibri"/>
          <w:sz w:val="28"/>
          <w:szCs w:val="28"/>
          <w:lang w:eastAsia="en-US"/>
        </w:rPr>
        <w:t>) і що основний пр</w:t>
      </w:r>
      <w:r w:rsidR="000D4027" w:rsidRPr="00AC459E">
        <w:rPr>
          <w:rFonts w:eastAsia="Calibri"/>
          <w:sz w:val="28"/>
          <w:szCs w:val="28"/>
          <w:lang w:eastAsia="en-US"/>
        </w:rPr>
        <w:t xml:space="preserve">оцес має кінцевий другий момент </w:t>
      </w:r>
      <w:r w:rsidR="00AB0AC8" w:rsidRPr="00AC459E">
        <w:rPr>
          <w:rFonts w:eastAsia="Calibri"/>
          <w:sz w:val="28"/>
          <w:szCs w:val="28"/>
          <w:lang w:val="en-US" w:eastAsia="en-US"/>
        </w:rPr>
        <w:t>[10]</w:t>
      </w:r>
      <w:r w:rsidR="000D4027" w:rsidRPr="00AC459E">
        <w:rPr>
          <w:rFonts w:eastAsia="Calibri"/>
          <w:sz w:val="28"/>
          <w:szCs w:val="28"/>
          <w:lang w:val="en-US" w:eastAsia="en-US"/>
        </w:rPr>
        <w:t>.</w:t>
      </w:r>
    </w:p>
    <w:p w:rsidR="003330BC" w:rsidRPr="00AC459E" w:rsidRDefault="003330BC" w:rsidP="00AC459E">
      <w:pPr>
        <w:spacing w:line="360" w:lineRule="auto"/>
        <w:ind w:firstLine="709"/>
        <w:rPr>
          <w:rFonts w:eastAsia="Calibri"/>
          <w:sz w:val="28"/>
          <w:szCs w:val="28"/>
          <w:lang w:eastAsia="en-US"/>
        </w:rPr>
      </w:pPr>
      <w:r w:rsidRPr="00AC459E">
        <w:rPr>
          <w:rFonts w:eastAsia="Calibri"/>
          <w:sz w:val="28"/>
          <w:szCs w:val="28"/>
          <w:lang w:eastAsia="en-US"/>
        </w:rPr>
        <w:t>Далі наведені результати АКФ для всіх макроекономічних показників, що застосовуються в моделі (в їх початковому вигляді, без зведення до стаціонарності)</w:t>
      </w:r>
      <w:r w:rsidR="00BA74F9" w:rsidRPr="00AC459E">
        <w:rPr>
          <w:rFonts w:eastAsia="Calibri"/>
          <w:sz w:val="28"/>
          <w:szCs w:val="28"/>
          <w:lang w:eastAsia="en-US"/>
        </w:rPr>
        <w:t xml:space="preserve"> (рис. 2.11 – 2.17)</w:t>
      </w:r>
      <w:r w:rsidRPr="00AC459E">
        <w:rPr>
          <w:rFonts w:eastAsia="Calibri"/>
          <w:sz w:val="28"/>
          <w:szCs w:val="28"/>
          <w:lang w:eastAsia="en-US"/>
        </w:rPr>
        <w:t>:</w:t>
      </w:r>
    </w:p>
    <w:p w:rsidR="00B04B0C" w:rsidRPr="00AC459E" w:rsidRDefault="00B04B0C" w:rsidP="00AC459E">
      <w:pPr>
        <w:spacing w:line="360" w:lineRule="auto"/>
        <w:ind w:firstLine="709"/>
        <w:rPr>
          <w:rFonts w:eastAsia="Calibri"/>
          <w:sz w:val="28"/>
          <w:szCs w:val="28"/>
          <w:lang w:eastAsia="en-US"/>
        </w:rPr>
      </w:pPr>
    </w:p>
    <w:p w:rsidR="00B04B0C" w:rsidRPr="00AC459E" w:rsidRDefault="00B04B0C" w:rsidP="00173E4A">
      <w:pPr>
        <w:spacing w:line="360" w:lineRule="auto"/>
        <w:ind w:firstLine="0"/>
        <w:rPr>
          <w:rFonts w:eastAsia="Calibri"/>
          <w:sz w:val="28"/>
          <w:szCs w:val="28"/>
          <w:lang w:val="en-US" w:eastAsia="en-US"/>
        </w:rPr>
      </w:pPr>
      <w:r w:rsidRPr="00AC459E">
        <w:rPr>
          <w:rFonts w:eastAsia="Calibri"/>
          <w:noProof/>
          <w:sz w:val="28"/>
          <w:szCs w:val="28"/>
          <w:lang w:val="ru-RU"/>
        </w:rPr>
        <w:drawing>
          <wp:inline distT="0" distB="0" distL="0" distR="0" wp14:anchorId="5469A483" wp14:editId="73D92694">
            <wp:extent cx="5940425" cy="3008439"/>
            <wp:effectExtent l="0" t="0" r="3175" b="1905"/>
            <wp:docPr id="49" name="Рисунок 49" descr="C:\Users\Каріна\Desktop\C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іна\Desktop\C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2.11</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w:t>
      </w:r>
      <w:r w:rsidR="00426CEB" w:rsidRPr="00AC459E">
        <w:rPr>
          <w:rFonts w:eastAsia="Calibri"/>
          <w:sz w:val="28"/>
          <w:szCs w:val="28"/>
          <w:lang w:eastAsia="en-US"/>
        </w:rPr>
        <w:t>рівня безробіття</w:t>
      </w:r>
      <w:r w:rsidR="00B04B0C" w:rsidRPr="00AC459E">
        <w:rPr>
          <w:rFonts w:eastAsia="Calibri"/>
          <w:sz w:val="28"/>
          <w:szCs w:val="28"/>
          <w:lang w:eastAsia="en-US"/>
        </w:rPr>
        <w:t xml:space="preserve"> для 24 лагів</w:t>
      </w:r>
    </w:p>
    <w:p w:rsidR="00B04B0C" w:rsidRPr="00AC459E" w:rsidRDefault="00B04B0C" w:rsidP="00AC459E">
      <w:pPr>
        <w:spacing w:line="360" w:lineRule="auto"/>
        <w:ind w:firstLine="709"/>
        <w:rPr>
          <w:rFonts w:eastAsia="Calibri"/>
          <w:sz w:val="28"/>
          <w:szCs w:val="28"/>
          <w:lang w:eastAsia="en-US"/>
        </w:rPr>
      </w:pPr>
    </w:p>
    <w:p w:rsidR="00B04B0C" w:rsidRPr="00AC459E" w:rsidRDefault="00B04B0C" w:rsidP="00173E4A">
      <w:pPr>
        <w:spacing w:line="360" w:lineRule="auto"/>
        <w:ind w:firstLine="0"/>
        <w:jc w:val="center"/>
        <w:rPr>
          <w:rFonts w:eastAsia="Calibri"/>
          <w:sz w:val="28"/>
          <w:szCs w:val="28"/>
          <w:lang w:val="en-US" w:eastAsia="en-US"/>
        </w:rPr>
      </w:pPr>
      <w:r w:rsidRPr="00AC459E">
        <w:rPr>
          <w:rFonts w:eastAsia="Calibri"/>
          <w:noProof/>
          <w:sz w:val="28"/>
          <w:szCs w:val="28"/>
          <w:lang w:val="ru-RU"/>
        </w:rPr>
        <w:lastRenderedPageBreak/>
        <w:drawing>
          <wp:inline distT="0" distB="0" distL="0" distR="0" wp14:anchorId="4881B57B" wp14:editId="331BFA8A">
            <wp:extent cx="5940425" cy="3008439"/>
            <wp:effectExtent l="0" t="0" r="3175" b="1905"/>
            <wp:docPr id="42" name="Рисунок 42" descr="C:\Users\Каріна\Desktop\G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іна\Desktop\GD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2.12</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ВВП для 24 лагів</w:t>
      </w:r>
    </w:p>
    <w:p w:rsidR="00B04B0C" w:rsidRPr="00AC459E" w:rsidRDefault="00B04B0C" w:rsidP="00AC459E">
      <w:pPr>
        <w:spacing w:line="360" w:lineRule="auto"/>
        <w:ind w:firstLine="709"/>
        <w:jc w:val="center"/>
        <w:rPr>
          <w:rFonts w:eastAsia="Calibri"/>
          <w:sz w:val="28"/>
          <w:szCs w:val="28"/>
          <w:lang w:eastAsia="en-US"/>
        </w:rPr>
      </w:pPr>
    </w:p>
    <w:p w:rsidR="00B04B0C" w:rsidRPr="00AC459E" w:rsidRDefault="00B04B0C" w:rsidP="00173E4A">
      <w:pPr>
        <w:spacing w:line="360" w:lineRule="auto"/>
        <w:ind w:firstLine="0"/>
        <w:jc w:val="center"/>
        <w:rPr>
          <w:rFonts w:eastAsia="Calibri"/>
          <w:sz w:val="28"/>
          <w:szCs w:val="28"/>
          <w:lang w:val="en-US" w:eastAsia="en-US"/>
        </w:rPr>
      </w:pPr>
      <w:r w:rsidRPr="00AC459E">
        <w:rPr>
          <w:rFonts w:eastAsia="Calibri"/>
          <w:noProof/>
          <w:sz w:val="28"/>
          <w:szCs w:val="28"/>
          <w:lang w:val="ru-RU"/>
        </w:rPr>
        <w:drawing>
          <wp:inline distT="0" distB="0" distL="0" distR="0" wp14:anchorId="53674537" wp14:editId="3BD73AF4">
            <wp:extent cx="5940425" cy="3008439"/>
            <wp:effectExtent l="0" t="0" r="3175" b="1905"/>
            <wp:docPr id="43" name="Рисунок 43" descr="C:\Users\Каріна\Desktop\C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іна\Desktop\CP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2.13</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w:t>
      </w:r>
      <w:r w:rsidR="00B04B0C" w:rsidRPr="00AC459E">
        <w:rPr>
          <w:rFonts w:eastAsia="Calibri"/>
          <w:sz w:val="28"/>
          <w:szCs w:val="28"/>
          <w:lang w:val="en-US" w:eastAsia="en-US"/>
        </w:rPr>
        <w:t>CPI</w:t>
      </w:r>
      <w:r w:rsidR="00B04B0C" w:rsidRPr="00AC459E">
        <w:rPr>
          <w:rFonts w:eastAsia="Calibri"/>
          <w:sz w:val="28"/>
          <w:szCs w:val="28"/>
          <w:lang w:eastAsia="en-US"/>
        </w:rPr>
        <w:t xml:space="preserve"> для 24 лагів</w:t>
      </w:r>
    </w:p>
    <w:p w:rsidR="00426CEB" w:rsidRPr="00AC459E" w:rsidRDefault="00426CEB" w:rsidP="00AC459E">
      <w:pPr>
        <w:spacing w:line="360" w:lineRule="auto"/>
        <w:ind w:firstLine="709"/>
        <w:jc w:val="center"/>
        <w:rPr>
          <w:rFonts w:eastAsia="Calibri"/>
          <w:sz w:val="28"/>
          <w:szCs w:val="28"/>
          <w:lang w:eastAsia="en-US"/>
        </w:rPr>
      </w:pPr>
    </w:p>
    <w:p w:rsidR="00B04B0C" w:rsidRPr="00AC459E" w:rsidRDefault="00B04B0C" w:rsidP="00173E4A">
      <w:pPr>
        <w:spacing w:line="360" w:lineRule="auto"/>
        <w:ind w:firstLine="0"/>
        <w:jc w:val="center"/>
        <w:rPr>
          <w:rFonts w:eastAsia="Calibri"/>
          <w:sz w:val="28"/>
          <w:szCs w:val="28"/>
          <w:lang w:eastAsia="en-US"/>
        </w:rPr>
      </w:pPr>
      <w:r w:rsidRPr="00AC459E">
        <w:rPr>
          <w:rFonts w:eastAsia="Calibri"/>
          <w:noProof/>
          <w:sz w:val="28"/>
          <w:szCs w:val="28"/>
          <w:lang w:val="ru-RU"/>
        </w:rPr>
        <w:lastRenderedPageBreak/>
        <w:drawing>
          <wp:inline distT="0" distB="0" distL="0" distR="0" wp14:anchorId="4AFD72AA" wp14:editId="7824BD4B">
            <wp:extent cx="5940425" cy="2993031"/>
            <wp:effectExtent l="0" t="0" r="3175" b="0"/>
            <wp:docPr id="44" name="Рисунок 44" descr="C:\Users\Каріна\Desktop\U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іна\Desktop\US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993031"/>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2.14</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курсу долара США для 24 лагів</w:t>
      </w:r>
    </w:p>
    <w:p w:rsidR="00B04B0C" w:rsidRPr="00AC459E" w:rsidRDefault="00B04B0C" w:rsidP="00AC459E">
      <w:pPr>
        <w:spacing w:line="360" w:lineRule="auto"/>
        <w:ind w:firstLine="709"/>
        <w:rPr>
          <w:rFonts w:eastAsia="Calibri"/>
          <w:sz w:val="28"/>
          <w:szCs w:val="28"/>
          <w:lang w:eastAsia="en-US"/>
        </w:rPr>
      </w:pPr>
    </w:p>
    <w:p w:rsidR="00B04B0C" w:rsidRPr="00AC459E" w:rsidRDefault="00B04B0C" w:rsidP="00173E4A">
      <w:pPr>
        <w:spacing w:line="360" w:lineRule="auto"/>
        <w:ind w:firstLine="0"/>
        <w:jc w:val="center"/>
        <w:rPr>
          <w:rFonts w:eastAsia="Calibri"/>
          <w:sz w:val="28"/>
          <w:szCs w:val="28"/>
          <w:lang w:eastAsia="en-US"/>
        </w:rPr>
      </w:pPr>
      <w:r w:rsidRPr="00AC459E">
        <w:rPr>
          <w:rFonts w:eastAsia="Calibri"/>
          <w:noProof/>
          <w:sz w:val="28"/>
          <w:szCs w:val="28"/>
          <w:lang w:val="ru-RU"/>
        </w:rPr>
        <w:drawing>
          <wp:inline distT="0" distB="0" distL="0" distR="0" wp14:anchorId="347EE8C6" wp14:editId="03B4B798">
            <wp:extent cx="5940425" cy="2993031"/>
            <wp:effectExtent l="0" t="0" r="3175" b="0"/>
            <wp:docPr id="45" name="Рисунок 45" descr="C:\Users\Каріна\Desktop\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іна\Desktop\EU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993031"/>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2.15</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курсу євро для 24 лагів</w:t>
      </w:r>
    </w:p>
    <w:p w:rsidR="00426CEB" w:rsidRPr="00AC459E" w:rsidRDefault="00426CEB" w:rsidP="00AC459E">
      <w:pPr>
        <w:spacing w:line="360" w:lineRule="auto"/>
        <w:ind w:firstLine="709"/>
        <w:jc w:val="center"/>
        <w:rPr>
          <w:rFonts w:eastAsia="Calibri"/>
          <w:sz w:val="28"/>
          <w:szCs w:val="28"/>
          <w:lang w:eastAsia="en-US"/>
        </w:rPr>
      </w:pPr>
    </w:p>
    <w:p w:rsidR="00B04B0C" w:rsidRPr="00AC459E" w:rsidRDefault="00B04B0C" w:rsidP="00173E4A">
      <w:pPr>
        <w:spacing w:line="360" w:lineRule="auto"/>
        <w:ind w:firstLine="0"/>
        <w:jc w:val="center"/>
        <w:rPr>
          <w:rFonts w:eastAsia="Calibri"/>
          <w:sz w:val="28"/>
          <w:szCs w:val="28"/>
          <w:lang w:eastAsia="en-US"/>
        </w:rPr>
      </w:pPr>
      <w:r w:rsidRPr="00AC459E">
        <w:rPr>
          <w:rFonts w:eastAsia="Calibri"/>
          <w:noProof/>
          <w:sz w:val="28"/>
          <w:szCs w:val="28"/>
          <w:lang w:val="ru-RU"/>
        </w:rPr>
        <w:lastRenderedPageBreak/>
        <w:drawing>
          <wp:inline distT="0" distB="0" distL="0" distR="0" wp14:anchorId="46F3F685" wp14:editId="18451DEB">
            <wp:extent cx="5940425" cy="3008439"/>
            <wp:effectExtent l="0" t="0" r="3175" b="1905"/>
            <wp:docPr id="46" name="Рисунок 46" descr="C:\Users\Каріна\Desktop\UR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іна\Desktop\UR_index.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p>
    <w:p w:rsidR="00B04B0C" w:rsidRPr="00AC459E" w:rsidRDefault="009C44A4" w:rsidP="00173E4A">
      <w:pPr>
        <w:spacing w:line="360" w:lineRule="auto"/>
        <w:ind w:firstLine="0"/>
        <w:jc w:val="center"/>
        <w:rPr>
          <w:rFonts w:eastAsia="Calibri"/>
          <w:sz w:val="28"/>
          <w:szCs w:val="28"/>
          <w:lang w:eastAsia="en-US"/>
        </w:rPr>
      </w:pPr>
      <w:r w:rsidRPr="00AC459E">
        <w:rPr>
          <w:rFonts w:eastAsia="Calibri"/>
          <w:sz w:val="28"/>
          <w:szCs w:val="28"/>
          <w:lang w:eastAsia="en-US"/>
        </w:rPr>
        <w:t>Рисунок</w:t>
      </w:r>
      <w:r w:rsidR="00426CEB" w:rsidRPr="00AC459E">
        <w:rPr>
          <w:rFonts w:eastAsia="Calibri"/>
          <w:sz w:val="28"/>
          <w:szCs w:val="28"/>
          <w:lang w:eastAsia="en-US"/>
        </w:rPr>
        <w:t xml:space="preserve"> 2.16</w:t>
      </w:r>
      <w:r w:rsidR="00B04B0C" w:rsidRPr="00AC459E">
        <w:rPr>
          <w:rFonts w:eastAsia="Calibri"/>
          <w:sz w:val="28"/>
          <w:szCs w:val="28"/>
          <w:lang w:eastAsia="en-US"/>
        </w:rPr>
        <w:t xml:space="preserve"> – Графік </w:t>
      </w:r>
      <w:r w:rsidR="00426CEB" w:rsidRPr="00AC459E">
        <w:rPr>
          <w:rFonts w:eastAsia="Calibri"/>
          <w:sz w:val="28"/>
          <w:szCs w:val="28"/>
          <w:lang w:eastAsia="en-US"/>
        </w:rPr>
        <w:t>ЧАКФ</w:t>
      </w:r>
      <w:r w:rsidR="00B04B0C" w:rsidRPr="00AC459E">
        <w:rPr>
          <w:rFonts w:eastAsia="Calibri"/>
          <w:sz w:val="28"/>
          <w:szCs w:val="28"/>
          <w:lang w:eastAsia="en-US"/>
        </w:rPr>
        <w:t xml:space="preserve"> для індексу рівня безробіття для 24 лагів</w:t>
      </w:r>
    </w:p>
    <w:p w:rsidR="00B04B0C" w:rsidRPr="00AC459E" w:rsidRDefault="00B04B0C" w:rsidP="00AC459E">
      <w:pPr>
        <w:spacing w:line="360" w:lineRule="auto"/>
        <w:ind w:firstLine="709"/>
        <w:jc w:val="center"/>
        <w:rPr>
          <w:rFonts w:eastAsia="Calibri"/>
          <w:sz w:val="28"/>
          <w:szCs w:val="28"/>
          <w:lang w:eastAsia="en-US"/>
        </w:rPr>
      </w:pPr>
    </w:p>
    <w:p w:rsidR="00D131DF" w:rsidRPr="00AC459E" w:rsidRDefault="00B04B0C" w:rsidP="00173E4A">
      <w:pPr>
        <w:spacing w:line="360" w:lineRule="auto"/>
        <w:ind w:firstLine="0"/>
        <w:jc w:val="center"/>
        <w:rPr>
          <w:rFonts w:eastAsia="Calibri"/>
          <w:sz w:val="28"/>
          <w:szCs w:val="28"/>
          <w:lang w:eastAsia="en-US"/>
        </w:rPr>
      </w:pPr>
      <w:r w:rsidRPr="00AC459E">
        <w:rPr>
          <w:rFonts w:eastAsia="Calibri"/>
          <w:noProof/>
          <w:sz w:val="28"/>
          <w:szCs w:val="28"/>
          <w:lang w:val="ru-RU"/>
        </w:rPr>
        <w:drawing>
          <wp:inline distT="0" distB="0" distL="0" distR="0" wp14:anchorId="2E996C6E" wp14:editId="4EE18A4E">
            <wp:extent cx="5940425" cy="3008439"/>
            <wp:effectExtent l="0" t="0" r="3175" b="1905"/>
            <wp:docPr id="47" name="Рисунок 47" descr="C:\Users\Каріна\Desktop\Lending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іна\Desktop\Lending Ra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008439"/>
                    </a:xfrm>
                    <a:prstGeom prst="rect">
                      <a:avLst/>
                    </a:prstGeom>
                    <a:noFill/>
                    <a:ln>
                      <a:noFill/>
                    </a:ln>
                  </pic:spPr>
                </pic:pic>
              </a:graphicData>
            </a:graphic>
          </wp:inline>
        </w:drawing>
      </w:r>
      <w:r w:rsidR="009C44A4" w:rsidRPr="00AC459E">
        <w:rPr>
          <w:rFonts w:eastAsia="Calibri"/>
          <w:sz w:val="28"/>
          <w:szCs w:val="28"/>
          <w:lang w:eastAsia="en-US"/>
        </w:rPr>
        <w:t>Рисунок</w:t>
      </w:r>
      <w:r w:rsidR="00426CEB" w:rsidRPr="00AC459E">
        <w:rPr>
          <w:rFonts w:eastAsia="Calibri"/>
          <w:sz w:val="28"/>
          <w:szCs w:val="28"/>
          <w:lang w:eastAsia="en-US"/>
        </w:rPr>
        <w:t xml:space="preserve"> 2.17</w:t>
      </w:r>
      <w:r w:rsidRPr="00AC459E">
        <w:rPr>
          <w:rFonts w:eastAsia="Calibri"/>
          <w:sz w:val="28"/>
          <w:szCs w:val="28"/>
          <w:lang w:eastAsia="en-US"/>
        </w:rPr>
        <w:t xml:space="preserve"> – Графік </w:t>
      </w:r>
      <w:r w:rsidR="00426CEB" w:rsidRPr="00AC459E">
        <w:rPr>
          <w:rFonts w:eastAsia="Calibri"/>
          <w:sz w:val="28"/>
          <w:szCs w:val="28"/>
          <w:lang w:eastAsia="en-US"/>
        </w:rPr>
        <w:t>ЧАКФ</w:t>
      </w:r>
      <w:r w:rsidRPr="00AC459E">
        <w:rPr>
          <w:rFonts w:eastAsia="Calibri"/>
          <w:sz w:val="28"/>
          <w:szCs w:val="28"/>
          <w:lang w:eastAsia="en-US"/>
        </w:rPr>
        <w:t xml:space="preserve"> для процентних</w:t>
      </w:r>
      <w:r w:rsidR="001F67B4" w:rsidRPr="00AC459E">
        <w:rPr>
          <w:rFonts w:eastAsia="Calibri"/>
          <w:sz w:val="28"/>
          <w:szCs w:val="28"/>
          <w:lang w:eastAsia="en-US"/>
        </w:rPr>
        <w:t xml:space="preserve"> ставок на кредити для 24 лагів</w:t>
      </w:r>
    </w:p>
    <w:p w:rsidR="00F60F68" w:rsidRPr="00AC459E" w:rsidRDefault="00F60F68" w:rsidP="00AC459E">
      <w:pPr>
        <w:spacing w:after="160" w:line="259" w:lineRule="auto"/>
        <w:ind w:firstLine="709"/>
        <w:jc w:val="left"/>
        <w:rPr>
          <w:rFonts w:eastAsia="Calibri"/>
          <w:sz w:val="28"/>
          <w:szCs w:val="28"/>
          <w:lang w:eastAsia="en-US"/>
        </w:rPr>
      </w:pPr>
    </w:p>
    <w:p w:rsidR="007E2BD2" w:rsidRPr="00AC459E" w:rsidRDefault="007E2BD2" w:rsidP="00AC459E">
      <w:pPr>
        <w:pStyle w:val="aa"/>
        <w:numPr>
          <w:ilvl w:val="1"/>
          <w:numId w:val="2"/>
        </w:numPr>
        <w:spacing w:line="360" w:lineRule="auto"/>
        <w:ind w:left="0" w:firstLine="709"/>
        <w:outlineLvl w:val="1"/>
        <w:rPr>
          <w:rFonts w:eastAsia="Calibri"/>
          <w:sz w:val="28"/>
          <w:szCs w:val="28"/>
          <w:lang w:eastAsia="en-US"/>
        </w:rPr>
      </w:pPr>
      <w:bookmarkStart w:id="24" w:name="_Toc11355904"/>
      <w:r w:rsidRPr="00AC459E">
        <w:rPr>
          <w:rFonts w:eastAsia="Calibri"/>
          <w:sz w:val="28"/>
          <w:szCs w:val="28"/>
          <w:lang w:eastAsia="en-US"/>
        </w:rPr>
        <w:t>Висновки</w:t>
      </w:r>
      <w:r w:rsidR="008A07D3" w:rsidRPr="00AC459E">
        <w:rPr>
          <w:rFonts w:eastAsia="Calibri"/>
          <w:sz w:val="28"/>
          <w:szCs w:val="28"/>
          <w:lang w:eastAsia="en-US"/>
        </w:rPr>
        <w:t xml:space="preserve"> до розділу</w:t>
      </w:r>
      <w:bookmarkEnd w:id="24"/>
    </w:p>
    <w:p w:rsidR="00F821B3" w:rsidRPr="00AC459E" w:rsidRDefault="00F821B3" w:rsidP="00AC459E">
      <w:pPr>
        <w:ind w:firstLine="709"/>
        <w:rPr>
          <w:rFonts w:eastAsia="Calibri"/>
          <w:sz w:val="28"/>
          <w:szCs w:val="28"/>
          <w:lang w:eastAsia="en-US"/>
        </w:rPr>
      </w:pPr>
    </w:p>
    <w:p w:rsidR="00EE4671" w:rsidRPr="00AC459E" w:rsidRDefault="00F821B3" w:rsidP="00AC459E">
      <w:pPr>
        <w:spacing w:line="360" w:lineRule="auto"/>
        <w:ind w:firstLine="709"/>
        <w:rPr>
          <w:rFonts w:eastAsia="Calibri"/>
          <w:sz w:val="28"/>
          <w:szCs w:val="28"/>
          <w:lang w:eastAsia="en-US"/>
        </w:rPr>
      </w:pPr>
      <w:r w:rsidRPr="00AC459E">
        <w:rPr>
          <w:rFonts w:eastAsia="Calibri"/>
          <w:sz w:val="28"/>
          <w:szCs w:val="28"/>
          <w:lang w:eastAsia="en-US"/>
        </w:rPr>
        <w:t xml:space="preserve">В даному розділі </w:t>
      </w:r>
      <w:r w:rsidR="002C0BB0" w:rsidRPr="00AC459E">
        <w:rPr>
          <w:rFonts w:eastAsia="Calibri"/>
          <w:sz w:val="28"/>
          <w:szCs w:val="28"/>
          <w:lang w:eastAsia="en-US"/>
        </w:rPr>
        <w:t>проведено аналіз</w:t>
      </w:r>
      <w:r w:rsidRPr="00AC459E">
        <w:rPr>
          <w:rFonts w:eastAsia="Calibri"/>
          <w:sz w:val="28"/>
          <w:szCs w:val="28"/>
          <w:lang w:eastAsia="en-US"/>
        </w:rPr>
        <w:t xml:space="preserve"> числових рядів, оскільки це вкрай необхідно для вибору та побудови коректної моделі на основі макроекономічних показників.</w:t>
      </w:r>
      <w:r w:rsidR="0072305A" w:rsidRPr="00323315">
        <w:rPr>
          <w:rFonts w:eastAsia="Calibri"/>
          <w:sz w:val="28"/>
          <w:szCs w:val="28"/>
          <w:lang w:val="ru-RU" w:eastAsia="en-US"/>
        </w:rPr>
        <w:t xml:space="preserve"> </w:t>
      </w:r>
      <w:r w:rsidR="009E67E5" w:rsidRPr="00AC459E">
        <w:rPr>
          <w:rFonts w:eastAsia="Calibri"/>
          <w:sz w:val="28"/>
          <w:szCs w:val="28"/>
          <w:lang w:eastAsia="en-US"/>
        </w:rPr>
        <w:t xml:space="preserve">Виявлено, що ряди є нестаціонарними, але </w:t>
      </w:r>
      <w:r w:rsidR="009E67E5" w:rsidRPr="00AC459E">
        <w:rPr>
          <w:rFonts w:eastAsia="Calibri"/>
          <w:sz w:val="28"/>
          <w:szCs w:val="28"/>
          <w:lang w:eastAsia="en-US"/>
        </w:rPr>
        <w:lastRenderedPageBreak/>
        <w:t>після взяття першої різн</w:t>
      </w:r>
      <w:r w:rsidR="00B50C95" w:rsidRPr="00AC459E">
        <w:rPr>
          <w:rFonts w:eastAsia="Calibri"/>
          <w:sz w:val="28"/>
          <w:szCs w:val="28"/>
          <w:lang w:eastAsia="en-US"/>
        </w:rPr>
        <w:t xml:space="preserve">иці кожного часового ряду, всі ряди стали стаціонарними. </w:t>
      </w:r>
    </w:p>
    <w:p w:rsidR="00B50C95" w:rsidRPr="00AC459E" w:rsidRDefault="00B50C95" w:rsidP="00AC459E">
      <w:pPr>
        <w:spacing w:line="360" w:lineRule="auto"/>
        <w:ind w:firstLine="709"/>
        <w:rPr>
          <w:rFonts w:eastAsia="Calibri"/>
          <w:sz w:val="28"/>
          <w:szCs w:val="28"/>
          <w:lang w:eastAsia="en-US"/>
        </w:rPr>
      </w:pPr>
      <w:r w:rsidRPr="00AC459E">
        <w:rPr>
          <w:rFonts w:eastAsia="Calibri"/>
          <w:sz w:val="28"/>
          <w:szCs w:val="28"/>
          <w:lang w:eastAsia="en-US"/>
        </w:rPr>
        <w:t>Що стосується сезонності і тренду, то в деяких часових рядах, наприклад рівень безробіття, після виділення сезонності і тренду явно видно, що існує сезонність, саме тому для побудови моделі також розглядається індекс рівня безробіття, який розрахований таким чином, що не відображає сезонності, але зберігає основні тенденції рівня безробіття.</w:t>
      </w:r>
    </w:p>
    <w:p w:rsidR="00EE4671" w:rsidRPr="00AC459E" w:rsidRDefault="00B50C95" w:rsidP="00AC459E">
      <w:pPr>
        <w:spacing w:line="360" w:lineRule="auto"/>
        <w:ind w:firstLine="709"/>
        <w:rPr>
          <w:rFonts w:eastAsia="Calibri"/>
          <w:sz w:val="28"/>
          <w:szCs w:val="28"/>
          <w:lang w:eastAsia="en-US"/>
        </w:rPr>
      </w:pPr>
      <w:r w:rsidRPr="00AC459E">
        <w:rPr>
          <w:rFonts w:eastAsia="Calibri"/>
          <w:sz w:val="28"/>
          <w:szCs w:val="28"/>
          <w:lang w:eastAsia="en-US"/>
        </w:rPr>
        <w:t>Тест на коінтеграцію дав результат, що всі ряди не є коінтегрованими, тобто не мають довгострокової залежності, це потрібно враховувати при побудові моделей і прийнятті рішення, на скільки місяців вперед можливий прогноз.</w:t>
      </w:r>
      <w:r w:rsidR="00EE4671" w:rsidRPr="00323315">
        <w:rPr>
          <w:rFonts w:eastAsia="Calibri"/>
          <w:sz w:val="28"/>
          <w:szCs w:val="28"/>
          <w:lang w:eastAsia="en-US"/>
        </w:rPr>
        <w:br w:type="page"/>
      </w:r>
    </w:p>
    <w:p w:rsidR="00EE4671" w:rsidRPr="0026653A" w:rsidRDefault="00EE4671" w:rsidP="008D52AE">
      <w:pPr>
        <w:pStyle w:val="a3"/>
        <w:tabs>
          <w:tab w:val="left" w:pos="4253"/>
        </w:tabs>
        <w:spacing w:before="0" w:line="360" w:lineRule="auto"/>
        <w:outlineLvl w:val="0"/>
        <w:rPr>
          <w:rFonts w:eastAsia="Calibri"/>
        </w:rPr>
      </w:pPr>
      <w:bookmarkStart w:id="25" w:name="_Toc11355905"/>
      <w:r w:rsidRPr="0026653A">
        <w:rPr>
          <w:rFonts w:eastAsia="Calibri"/>
        </w:rPr>
        <w:lastRenderedPageBreak/>
        <w:t>РОЗДІЛ 3. ОПИС МОДЕЛЕЙ, ЇХ РЕЗУЛЬТАТИ ТА ПОРІВНЯННЯ</w:t>
      </w:r>
      <w:bookmarkEnd w:id="25"/>
    </w:p>
    <w:p w:rsidR="00EE4671" w:rsidRPr="0026653A" w:rsidRDefault="00EE4671" w:rsidP="008D52AE">
      <w:pPr>
        <w:pStyle w:val="aa"/>
        <w:keepNext/>
        <w:keepLines/>
        <w:numPr>
          <w:ilvl w:val="0"/>
          <w:numId w:val="10"/>
        </w:numPr>
        <w:spacing w:line="360" w:lineRule="auto"/>
        <w:contextualSpacing w:val="0"/>
        <w:rPr>
          <w:rFonts w:eastAsia="Calibri" w:cstheme="majorBidi"/>
          <w:b/>
          <w:bCs/>
          <w:vanish/>
          <w:color w:val="000000" w:themeColor="text1"/>
          <w:sz w:val="28"/>
          <w:szCs w:val="28"/>
          <w:lang w:eastAsia="en-US"/>
        </w:rPr>
      </w:pPr>
    </w:p>
    <w:p w:rsidR="00EE4671" w:rsidRPr="0026653A" w:rsidRDefault="00EE4671" w:rsidP="008D52AE">
      <w:pPr>
        <w:pStyle w:val="aa"/>
        <w:keepNext/>
        <w:keepLines/>
        <w:numPr>
          <w:ilvl w:val="0"/>
          <w:numId w:val="10"/>
        </w:numPr>
        <w:spacing w:line="360" w:lineRule="auto"/>
        <w:contextualSpacing w:val="0"/>
        <w:rPr>
          <w:rFonts w:eastAsia="Calibri" w:cstheme="majorBidi"/>
          <w:b/>
          <w:bCs/>
          <w:vanish/>
          <w:color w:val="000000" w:themeColor="text1"/>
          <w:sz w:val="28"/>
          <w:szCs w:val="28"/>
          <w:lang w:eastAsia="en-US"/>
        </w:rPr>
      </w:pPr>
    </w:p>
    <w:p w:rsidR="00EE4671" w:rsidRPr="0026653A" w:rsidRDefault="00EE4671" w:rsidP="008D52AE">
      <w:pPr>
        <w:pStyle w:val="aa"/>
        <w:keepNext/>
        <w:keepLines/>
        <w:numPr>
          <w:ilvl w:val="0"/>
          <w:numId w:val="10"/>
        </w:numPr>
        <w:spacing w:line="360" w:lineRule="auto"/>
        <w:contextualSpacing w:val="0"/>
        <w:rPr>
          <w:rFonts w:eastAsia="Calibri" w:cstheme="majorBidi"/>
          <w:b/>
          <w:bCs/>
          <w:vanish/>
          <w:color w:val="000000" w:themeColor="text1"/>
          <w:sz w:val="28"/>
          <w:szCs w:val="28"/>
          <w:lang w:eastAsia="en-US"/>
        </w:rPr>
      </w:pPr>
    </w:p>
    <w:p w:rsidR="0026653A" w:rsidRPr="009B6808" w:rsidRDefault="00EE4671" w:rsidP="00173E4A">
      <w:pPr>
        <w:pStyle w:val="a3"/>
        <w:numPr>
          <w:ilvl w:val="1"/>
          <w:numId w:val="10"/>
        </w:numPr>
        <w:spacing w:before="0" w:line="360" w:lineRule="auto"/>
        <w:ind w:left="0" w:firstLine="709"/>
        <w:jc w:val="both"/>
        <w:outlineLvl w:val="1"/>
        <w:rPr>
          <w:rFonts w:eastAsia="Calibri"/>
          <w:b w:val="0"/>
        </w:rPr>
      </w:pPr>
      <w:r w:rsidRPr="009B6808">
        <w:rPr>
          <w:rFonts w:eastAsia="Calibri"/>
          <w:b w:val="0"/>
        </w:rPr>
        <w:t xml:space="preserve"> </w:t>
      </w:r>
      <w:bookmarkStart w:id="26" w:name="_Toc11355906"/>
      <w:r w:rsidRPr="009B6808">
        <w:rPr>
          <w:rFonts w:eastAsia="Calibri"/>
          <w:b w:val="0"/>
        </w:rPr>
        <w:t>Вступ</w:t>
      </w:r>
      <w:bookmarkEnd w:id="26"/>
    </w:p>
    <w:p w:rsidR="0026653A" w:rsidRPr="0026653A" w:rsidRDefault="0026653A" w:rsidP="0026653A">
      <w:pPr>
        <w:spacing w:line="360" w:lineRule="auto"/>
        <w:rPr>
          <w:rFonts w:eastAsia="Calibri"/>
          <w:sz w:val="28"/>
          <w:szCs w:val="28"/>
          <w:lang w:eastAsia="en-US"/>
        </w:rPr>
      </w:pPr>
    </w:p>
    <w:p w:rsidR="0026653A" w:rsidRPr="00DC0E5C" w:rsidRDefault="009737A0" w:rsidP="00AC459E">
      <w:pPr>
        <w:spacing w:line="360" w:lineRule="auto"/>
        <w:ind w:firstLine="709"/>
        <w:rPr>
          <w:rFonts w:eastAsia="Calibri"/>
          <w:sz w:val="27"/>
          <w:szCs w:val="28"/>
        </w:rPr>
      </w:pPr>
      <w:r w:rsidRPr="00493C36">
        <w:rPr>
          <w:rFonts w:eastAsia="Calibri"/>
          <w:sz w:val="28"/>
          <w:szCs w:val="28"/>
        </w:rPr>
        <w:t>Інтуїтивно зрозуміло, що безпосереднє минуле змінної повинно ма</w:t>
      </w:r>
      <w:r w:rsidR="00493C36">
        <w:rPr>
          <w:rFonts w:eastAsia="Calibri"/>
          <w:sz w:val="28"/>
          <w:szCs w:val="28"/>
        </w:rPr>
        <w:t>ти силу передбачати її</w:t>
      </w:r>
      <w:r w:rsidRPr="00493C36">
        <w:rPr>
          <w:rFonts w:eastAsia="Calibri"/>
          <w:sz w:val="28"/>
          <w:szCs w:val="28"/>
        </w:rPr>
        <w:t xml:space="preserve"> найближче майбутнє.</w:t>
      </w:r>
      <w:r w:rsidRPr="00323315">
        <w:rPr>
          <w:rFonts w:eastAsia="Calibri"/>
          <w:sz w:val="28"/>
          <w:szCs w:val="28"/>
        </w:rPr>
        <w:t xml:space="preserve"> </w:t>
      </w:r>
      <w:r w:rsidR="0026653A" w:rsidRPr="00493C36">
        <w:rPr>
          <w:rFonts w:eastAsia="Calibri"/>
          <w:sz w:val="27"/>
          <w:szCs w:val="28"/>
        </w:rPr>
        <w:t>Мо</w:t>
      </w:r>
      <w:r w:rsidR="0026653A" w:rsidRPr="00DC0E5C">
        <w:rPr>
          <w:rFonts w:eastAsia="Calibri"/>
          <w:sz w:val="27"/>
          <w:szCs w:val="28"/>
        </w:rPr>
        <w:t xml:space="preserve">делі авторегресії часто використовуються в економічному прогнозуванні. </w:t>
      </w:r>
      <w:r w:rsidR="004D6E38" w:rsidRPr="00DC0E5C">
        <w:rPr>
          <w:rFonts w:eastAsia="Calibri"/>
          <w:sz w:val="27"/>
          <w:szCs w:val="28"/>
        </w:rPr>
        <w:t>Вони пов'язують</w:t>
      </w:r>
      <w:r w:rsidR="0026653A" w:rsidRPr="00DC0E5C">
        <w:rPr>
          <w:rFonts w:eastAsia="Calibri"/>
          <w:sz w:val="27"/>
          <w:szCs w:val="28"/>
        </w:rPr>
        <w:t xml:space="preserve"> змінну часового ряду з її минулими значеннями.</w:t>
      </w:r>
      <w:r w:rsidR="006F39E1" w:rsidRPr="00323315">
        <w:rPr>
          <w:rFonts w:eastAsia="Calibri"/>
          <w:sz w:val="27"/>
          <w:szCs w:val="28"/>
          <w:lang w:val="ru-RU"/>
        </w:rPr>
        <w:t xml:space="preserve"> </w:t>
      </w:r>
      <w:r w:rsidR="004D6E38" w:rsidRPr="00DC0E5C">
        <w:rPr>
          <w:rFonts w:eastAsia="Calibri"/>
          <w:sz w:val="27"/>
          <w:szCs w:val="28"/>
        </w:rPr>
        <w:t xml:space="preserve">З грецької мови префікс </w:t>
      </w:r>
      <w:r w:rsidR="004D6E38" w:rsidRPr="00DC0E5C">
        <w:rPr>
          <w:rFonts w:eastAsia="Calibri"/>
          <w:sz w:val="27"/>
          <w:szCs w:val="28"/>
          <w:lang w:val="en-US"/>
        </w:rPr>
        <w:t>auto</w:t>
      </w:r>
      <w:r w:rsidR="004D6E38" w:rsidRPr="00323315">
        <w:rPr>
          <w:rFonts w:eastAsia="Calibri"/>
          <w:sz w:val="27"/>
          <w:szCs w:val="28"/>
          <w:lang w:val="ru-RU"/>
        </w:rPr>
        <w:t xml:space="preserve">- </w:t>
      </w:r>
      <w:r w:rsidR="004D6E38" w:rsidRPr="00DC0E5C">
        <w:rPr>
          <w:rFonts w:eastAsia="Calibri"/>
          <w:sz w:val="27"/>
          <w:szCs w:val="28"/>
        </w:rPr>
        <w:t>означає «само». Моделі авторегресії передбачають майбутню поведінку на основі минулої поведінки. Вони використовуються для прогнозування, коли існує деяка кореляція між значеннями у часовому ряді та значеннями, які передують і слідують їм. Для моделювання поведінки використовуються лише минулі дані</w:t>
      </w:r>
      <w:r w:rsidR="009824D0" w:rsidRPr="00DC0E5C">
        <w:rPr>
          <w:rFonts w:eastAsia="Calibri"/>
          <w:sz w:val="27"/>
          <w:szCs w:val="28"/>
        </w:rPr>
        <w:t>.</w:t>
      </w:r>
    </w:p>
    <w:p w:rsidR="00A6111A" w:rsidRDefault="00A6111A" w:rsidP="00AC459E">
      <w:pPr>
        <w:spacing w:line="360" w:lineRule="auto"/>
        <w:ind w:firstLine="709"/>
        <w:rPr>
          <w:rFonts w:eastAsia="Calibri"/>
          <w:sz w:val="28"/>
          <w:szCs w:val="28"/>
        </w:rPr>
      </w:pPr>
    </w:p>
    <w:p w:rsidR="00787039" w:rsidRPr="009B6808" w:rsidRDefault="007F358E" w:rsidP="00173E4A">
      <w:pPr>
        <w:pStyle w:val="aa"/>
        <w:numPr>
          <w:ilvl w:val="1"/>
          <w:numId w:val="10"/>
        </w:numPr>
        <w:spacing w:line="360" w:lineRule="auto"/>
        <w:ind w:left="0" w:firstLine="709"/>
        <w:outlineLvl w:val="1"/>
        <w:rPr>
          <w:rFonts w:eastAsia="Calibri"/>
          <w:sz w:val="28"/>
          <w:szCs w:val="28"/>
          <w:lang w:val="ru-RU"/>
        </w:rPr>
      </w:pPr>
      <w:bookmarkStart w:id="27" w:name="_Toc11355907"/>
      <w:r w:rsidRPr="009B6808">
        <w:rPr>
          <w:rFonts w:eastAsia="Calibri"/>
          <w:sz w:val="28"/>
          <w:szCs w:val="28"/>
        </w:rPr>
        <w:t>Підготовка даних для моделювання</w:t>
      </w:r>
      <w:bookmarkEnd w:id="27"/>
    </w:p>
    <w:p w:rsidR="009824D0" w:rsidRDefault="009824D0" w:rsidP="00AC459E">
      <w:pPr>
        <w:pStyle w:val="aa"/>
        <w:spacing w:line="360" w:lineRule="auto"/>
        <w:ind w:left="0" w:firstLine="709"/>
        <w:rPr>
          <w:rFonts w:eastAsia="Calibri"/>
          <w:sz w:val="28"/>
          <w:szCs w:val="28"/>
        </w:rPr>
      </w:pPr>
    </w:p>
    <w:p w:rsidR="008C17F9" w:rsidRDefault="008C17F9" w:rsidP="00AC459E">
      <w:pPr>
        <w:pStyle w:val="aa"/>
        <w:spacing w:line="360" w:lineRule="auto"/>
        <w:ind w:left="0" w:firstLine="709"/>
        <w:rPr>
          <w:rFonts w:eastAsia="Calibri"/>
          <w:sz w:val="28"/>
          <w:szCs w:val="28"/>
        </w:rPr>
      </w:pPr>
      <w:r w:rsidRPr="008C17F9">
        <w:rPr>
          <w:rFonts w:eastAsia="Calibri"/>
          <w:sz w:val="28"/>
          <w:szCs w:val="28"/>
        </w:rPr>
        <w:t>Перед тим, як будувати модель о</w:t>
      </w:r>
      <w:r>
        <w:rPr>
          <w:rFonts w:eastAsia="Calibri"/>
          <w:sz w:val="28"/>
          <w:szCs w:val="28"/>
        </w:rPr>
        <w:t>бов’язковим є правильне подання вхідних даних. Оскільки дані були взяті з різних ресурсів, в різних форматах, обов’язковим етапом є зведення їх до однієї шкали. Наприклад, дані про ціни на житло було взято з сайту, де вони подавалися щотижнево. Як було вказано вище, було прийнято рішення брати щомісячні дані, отже ціни на житло розраховувалися як середнє по всім тижням для кожного місяця.</w:t>
      </w:r>
    </w:p>
    <w:p w:rsidR="009824D0" w:rsidRDefault="008C17F9" w:rsidP="00AC459E">
      <w:pPr>
        <w:pStyle w:val="aa"/>
        <w:spacing w:line="360" w:lineRule="auto"/>
        <w:ind w:left="0" w:firstLine="709"/>
        <w:rPr>
          <w:rFonts w:eastAsia="Calibri"/>
          <w:sz w:val="28"/>
          <w:szCs w:val="28"/>
        </w:rPr>
      </w:pPr>
      <w:r>
        <w:rPr>
          <w:rFonts w:eastAsia="Calibri"/>
          <w:sz w:val="28"/>
          <w:szCs w:val="28"/>
        </w:rPr>
        <w:t>Макроекономічні параметри, що було взято з державних ресурсів, теж було подано з різною частотою. Наприклад, індекс споживчих цін, і процентні ставки на кредити відомі на щомісячній основі, що означає, що ніяких додаткових дій для подання</w:t>
      </w:r>
      <w:r w:rsidR="009824D0">
        <w:rPr>
          <w:rFonts w:eastAsia="Calibri"/>
          <w:sz w:val="28"/>
          <w:szCs w:val="28"/>
        </w:rPr>
        <w:t xml:space="preserve"> їх в модель не потрібно було виконувати, в той час як ВВП і рівень безробіття є щоквартальними даними, що вимагає додаткових дій, а саме: </w:t>
      </w:r>
      <w:r w:rsidR="00BB177D">
        <w:rPr>
          <w:rFonts w:eastAsia="Calibri"/>
          <w:sz w:val="28"/>
          <w:szCs w:val="28"/>
        </w:rPr>
        <w:t xml:space="preserve">лінійну </w:t>
      </w:r>
      <w:r w:rsidR="009824D0">
        <w:rPr>
          <w:rFonts w:eastAsia="Calibri"/>
          <w:sz w:val="28"/>
          <w:szCs w:val="28"/>
        </w:rPr>
        <w:t>інтерполяцію.</w:t>
      </w:r>
    </w:p>
    <w:p w:rsidR="009824D0" w:rsidRDefault="00BB177D" w:rsidP="00AC459E">
      <w:pPr>
        <w:pStyle w:val="aa"/>
        <w:spacing w:line="360" w:lineRule="auto"/>
        <w:ind w:left="0" w:firstLine="709"/>
        <w:rPr>
          <w:rFonts w:eastAsia="Calibri"/>
          <w:sz w:val="28"/>
          <w:szCs w:val="28"/>
        </w:rPr>
      </w:pPr>
      <w:r w:rsidRPr="00BB177D">
        <w:rPr>
          <w:rFonts w:eastAsia="Calibri"/>
          <w:sz w:val="28"/>
          <w:szCs w:val="28"/>
        </w:rPr>
        <w:lastRenderedPageBreak/>
        <w:t>Лінійна інтерполяція - це метод підгонки кривих з використанням лінійних поліномів для побудови нових точок даних в діапазоні дискретного набору відомих точок даних.</w:t>
      </w:r>
    </w:p>
    <w:p w:rsidR="00BB177D" w:rsidRDefault="00BB177D" w:rsidP="00AC459E">
      <w:pPr>
        <w:pStyle w:val="aa"/>
        <w:spacing w:line="360" w:lineRule="auto"/>
        <w:ind w:left="0" w:firstLine="709"/>
        <w:rPr>
          <w:rFonts w:eastAsia="Calibri"/>
          <w:sz w:val="28"/>
          <w:szCs w:val="28"/>
        </w:rPr>
      </w:pPr>
      <w:r>
        <w:rPr>
          <w:rFonts w:eastAsia="Calibri"/>
          <w:sz w:val="28"/>
          <w:szCs w:val="28"/>
        </w:rPr>
        <w:t xml:space="preserve">Якщо відомо дві точки: </w:t>
      </w:r>
      <m:oMath>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0</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r>
          <w:rPr>
            <w:rFonts w:ascii="Cambria Math" w:eastAsia="Calibri" w:hAnsi="Cambria Math"/>
            <w:sz w:val="28"/>
            <w:szCs w:val="28"/>
          </w:rPr>
          <m:t>)</m:t>
        </m:r>
      </m:oMath>
      <w:r w:rsidRPr="00323315">
        <w:rPr>
          <w:rFonts w:eastAsia="Calibri"/>
          <w:sz w:val="28"/>
          <w:szCs w:val="28"/>
          <w:lang w:val="ru-RU"/>
        </w:rPr>
        <w:t xml:space="preserve">, </w:t>
      </w:r>
      <m:oMath>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m:t>
            </m:r>
          </m:sub>
        </m:sSub>
        <m:r>
          <w:rPr>
            <w:rFonts w:ascii="Cambria Math" w:eastAsia="Calibri" w:hAnsi="Cambria Math"/>
            <w:sz w:val="28"/>
            <w:szCs w:val="28"/>
          </w:rPr>
          <m:t>)</m:t>
        </m:r>
      </m:oMath>
      <w:r w:rsidR="00A133D4" w:rsidRPr="00323315">
        <w:rPr>
          <w:rFonts w:eastAsia="Calibri"/>
          <w:sz w:val="28"/>
          <w:szCs w:val="28"/>
          <w:lang w:val="ru-RU"/>
        </w:rPr>
        <w:t xml:space="preserve">. </w:t>
      </w:r>
      <w:r w:rsidR="00A133D4">
        <w:rPr>
          <w:rFonts w:eastAsia="Calibri"/>
          <w:sz w:val="28"/>
          <w:szCs w:val="28"/>
        </w:rPr>
        <w:t xml:space="preserve">Лінійним інтеполянтом є пряма, що проходить через ці дві точки. Значення </w:t>
      </w:r>
      <m:oMath>
        <m:r>
          <w:rPr>
            <w:rFonts w:ascii="Cambria Math" w:eastAsia="Calibri" w:hAnsi="Cambria Math"/>
            <w:sz w:val="28"/>
            <w:szCs w:val="28"/>
          </w:rPr>
          <m:t>y</m:t>
        </m:r>
      </m:oMath>
      <w:r w:rsidR="00A133D4">
        <w:rPr>
          <w:rFonts w:eastAsia="Calibri"/>
          <w:sz w:val="28"/>
          <w:szCs w:val="28"/>
        </w:rPr>
        <w:t xml:space="preserve"> знаходиться з рівняння:</w:t>
      </w:r>
    </w:p>
    <w:p w:rsidR="00A133D4" w:rsidRDefault="00A133D4" w:rsidP="00AC459E">
      <w:pPr>
        <w:pStyle w:val="aa"/>
        <w:spacing w:line="360" w:lineRule="auto"/>
        <w:ind w:left="0" w:firstLine="709"/>
        <w:rPr>
          <w:rFonts w:eastAsia="Calibri"/>
          <w:sz w:val="28"/>
          <w:szCs w:val="28"/>
        </w:rPr>
      </w:pPr>
    </w:p>
    <w:p w:rsidR="00A133D4" w:rsidRPr="00A133D4" w:rsidRDefault="0019609B" w:rsidP="00AC459E">
      <w:pPr>
        <w:pStyle w:val="aa"/>
        <w:spacing w:line="360" w:lineRule="auto"/>
        <w:ind w:left="0" w:firstLine="709"/>
        <w:rPr>
          <w:rFonts w:eastAsia="Calibri"/>
          <w:sz w:val="28"/>
          <w:szCs w:val="28"/>
          <w:lang w:val="en-US"/>
        </w:rPr>
      </w:pPr>
      <m:oMathPara>
        <m:oMath>
          <m:f>
            <m:fPr>
              <m:ctrlPr>
                <w:rPr>
                  <w:rFonts w:ascii="Cambria Math" w:eastAsia="Calibri" w:hAnsi="Cambria Math"/>
                  <w:i/>
                  <w:sz w:val="28"/>
                  <w:szCs w:val="28"/>
                  <w:lang w:val="en-US"/>
                </w:rPr>
              </m:ctrlPr>
            </m:fPr>
            <m:num>
              <m:r>
                <w:rPr>
                  <w:rFonts w:ascii="Cambria Math" w:eastAsia="Calibri" w:hAnsi="Cambria Math"/>
                  <w:sz w:val="28"/>
                  <w:szCs w:val="28"/>
                  <w:lang w:val="en-US"/>
                </w:rPr>
                <m:t>y-</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num>
            <m:den>
              <m:sSub>
                <m:sSubPr>
                  <m:ctrlPr>
                    <w:rPr>
                      <w:rFonts w:ascii="Cambria Math" w:eastAsia="Calibri" w:hAnsi="Cambria Math"/>
                      <w:i/>
                      <w:sz w:val="28"/>
                      <w:szCs w:val="28"/>
                    </w:rPr>
                  </m:ctrlPr>
                </m:sSubPr>
                <m:e>
                  <m:r>
                    <w:rPr>
                      <w:rFonts w:ascii="Cambria Math" w:eastAsia="Calibri" w:hAnsi="Cambria Math"/>
                      <w:sz w:val="28"/>
                      <w:szCs w:val="28"/>
                    </w:rPr>
                    <m:t>x-x</m:t>
                  </m:r>
                </m:e>
                <m:sub>
                  <m:r>
                    <w:rPr>
                      <w:rFonts w:ascii="Cambria Math" w:eastAsia="Calibri" w:hAnsi="Cambria Math"/>
                      <w:sz w:val="28"/>
                      <w:szCs w:val="28"/>
                    </w:rPr>
                    <m:t>0</m:t>
                  </m:r>
                </m:sub>
              </m:sSub>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num>
            <m:den>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0</m:t>
                  </m:r>
                </m:sub>
              </m:sSub>
            </m:den>
          </m:f>
          <m:r>
            <w:rPr>
              <w:rFonts w:ascii="Cambria Math" w:eastAsia="Calibri" w:hAnsi="Cambria Math"/>
              <w:sz w:val="28"/>
              <w:szCs w:val="28"/>
              <w:lang w:val="en-US"/>
            </w:rPr>
            <m:t>,</m:t>
          </m:r>
        </m:oMath>
      </m:oMathPara>
    </w:p>
    <w:p w:rsidR="00A133D4" w:rsidRPr="00173E4A" w:rsidRDefault="00A133D4" w:rsidP="00173E4A">
      <w:pPr>
        <w:spacing w:line="360" w:lineRule="auto"/>
        <w:ind w:firstLine="0"/>
        <w:rPr>
          <w:rFonts w:eastAsia="Calibri"/>
          <w:sz w:val="28"/>
          <w:szCs w:val="28"/>
        </w:rPr>
      </w:pPr>
      <w:r w:rsidRPr="00173E4A">
        <w:rPr>
          <w:rFonts w:eastAsia="Calibri"/>
          <w:sz w:val="28"/>
          <w:szCs w:val="28"/>
        </w:rPr>
        <w:t xml:space="preserve">для </w:t>
      </w:r>
      <m:oMath>
        <m:r>
          <w:rPr>
            <w:rFonts w:ascii="Cambria Math" w:eastAsia="Calibri" w:hAnsi="Cambria Math"/>
            <w:sz w:val="28"/>
            <w:szCs w:val="28"/>
          </w:rPr>
          <m:t>n=1</m:t>
        </m:r>
      </m:oMath>
      <w:r w:rsidRPr="00173E4A">
        <w:rPr>
          <w:rFonts w:eastAsia="Calibri"/>
          <w:sz w:val="28"/>
          <w:szCs w:val="28"/>
          <w:lang w:val="en-US"/>
        </w:rPr>
        <w:t>.</w:t>
      </w:r>
      <w:r w:rsidR="005A7735" w:rsidRPr="00173E4A">
        <w:rPr>
          <w:rFonts w:eastAsia="Calibri"/>
          <w:sz w:val="28"/>
          <w:szCs w:val="28"/>
          <w:lang w:val="en-US"/>
        </w:rPr>
        <w:t xml:space="preserve"> </w:t>
      </w:r>
      <w:r w:rsidR="005A7735" w:rsidRPr="00173E4A">
        <w:rPr>
          <w:rFonts w:eastAsia="Calibri"/>
          <w:sz w:val="28"/>
          <w:szCs w:val="28"/>
        </w:rPr>
        <w:t>Звідси:</w:t>
      </w:r>
    </w:p>
    <w:p w:rsidR="005A7735" w:rsidRDefault="005A7735" w:rsidP="00AC459E">
      <w:pPr>
        <w:pStyle w:val="aa"/>
        <w:spacing w:line="360" w:lineRule="auto"/>
        <w:ind w:left="0" w:firstLine="709"/>
        <w:rPr>
          <w:rFonts w:eastAsia="Calibri"/>
          <w:sz w:val="28"/>
          <w:szCs w:val="28"/>
        </w:rPr>
      </w:pPr>
    </w:p>
    <w:p w:rsidR="005A7735" w:rsidRPr="005A7735" w:rsidRDefault="005A7735" w:rsidP="00AC459E">
      <w:pPr>
        <w:pStyle w:val="aa"/>
        <w:spacing w:line="360" w:lineRule="auto"/>
        <w:ind w:left="0" w:firstLine="709"/>
        <w:rPr>
          <w:rFonts w:eastAsia="Calibri"/>
          <w:sz w:val="28"/>
          <w:szCs w:val="28"/>
        </w:rPr>
      </w:pPr>
      <m:oMathPara>
        <m:oMath>
          <m:r>
            <w:rPr>
              <w:rFonts w:ascii="Cambria Math" w:eastAsia="Calibri" w:hAnsi="Cambria Math"/>
              <w:sz w:val="28"/>
              <w:szCs w:val="28"/>
            </w:rPr>
            <m:t>y=</m:t>
          </m:r>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r>
                <w:rPr>
                  <w:rFonts w:ascii="Cambria Math" w:eastAsia="Calibri" w:hAnsi="Cambria Math"/>
                  <w:sz w:val="28"/>
                  <w:szCs w:val="28"/>
                </w:rPr>
                <m:t>+(x-x</m:t>
              </m:r>
            </m:e>
            <m:sub>
              <m:r>
                <w:rPr>
                  <w:rFonts w:ascii="Cambria Math" w:eastAsia="Calibri" w:hAnsi="Cambria Math"/>
                  <w:sz w:val="28"/>
                  <w:szCs w:val="28"/>
                </w:rPr>
                <m:t>0</m:t>
              </m:r>
            </m:sub>
          </m:sSub>
          <m:r>
            <w:rPr>
              <w:rFonts w:ascii="Cambria Math" w:eastAsia="Calibri" w:hAnsi="Cambria Math"/>
              <w:sz w:val="28"/>
              <w:szCs w:val="28"/>
            </w:rPr>
            <m:t>)</m:t>
          </m:r>
          <m:f>
            <m:fPr>
              <m:ctrlPr>
                <w:rPr>
                  <w:rFonts w:ascii="Cambria Math" w:eastAsia="Calibri" w:hAnsi="Cambria Math"/>
                  <w:i/>
                  <w:sz w:val="28"/>
                  <w:szCs w:val="28"/>
                  <w:lang w:val="en-US"/>
                </w:rPr>
              </m:ctrlPr>
            </m:fPr>
            <m:num>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num>
            <m:den>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0</m:t>
                  </m:r>
                </m:sub>
              </m:sSub>
            </m:den>
          </m:f>
          <m:r>
            <w:rPr>
              <w:rFonts w:ascii="Cambria Math" w:eastAsia="Calibri" w:hAnsi="Cambria Math"/>
              <w:sz w:val="28"/>
              <w:szCs w:val="28"/>
            </w:rPr>
            <m:t xml:space="preserve"> .</m:t>
          </m:r>
        </m:oMath>
      </m:oMathPara>
    </w:p>
    <w:p w:rsidR="005A7735" w:rsidRDefault="005A7735" w:rsidP="00AC459E">
      <w:pPr>
        <w:pStyle w:val="aa"/>
        <w:spacing w:line="360" w:lineRule="auto"/>
        <w:ind w:left="0" w:firstLine="709"/>
        <w:rPr>
          <w:rFonts w:eastAsia="Calibri"/>
          <w:sz w:val="28"/>
          <w:szCs w:val="28"/>
        </w:rPr>
      </w:pPr>
    </w:p>
    <w:p w:rsidR="00A133D4" w:rsidRPr="00173E4A" w:rsidRDefault="005A7735" w:rsidP="00173E4A">
      <w:pPr>
        <w:pStyle w:val="aa"/>
        <w:spacing w:line="360" w:lineRule="auto"/>
        <w:ind w:left="0" w:firstLine="709"/>
        <w:rPr>
          <w:rFonts w:eastAsia="Calibri"/>
          <w:i/>
          <w:sz w:val="28"/>
          <w:szCs w:val="28"/>
        </w:rPr>
      </w:pPr>
      <w:r w:rsidRPr="005A7735">
        <w:rPr>
          <w:rFonts w:eastAsia="Calibri"/>
          <w:sz w:val="28"/>
          <w:szCs w:val="28"/>
        </w:rPr>
        <w:t>Для масиву даних лінійна інте</w:t>
      </w:r>
      <w:r>
        <w:rPr>
          <w:rFonts w:eastAsia="Calibri"/>
          <w:sz w:val="28"/>
          <w:szCs w:val="28"/>
        </w:rPr>
        <w:t>р</w:t>
      </w:r>
      <w:r w:rsidRPr="005A7735">
        <w:rPr>
          <w:rFonts w:eastAsia="Calibri"/>
          <w:sz w:val="28"/>
          <w:szCs w:val="28"/>
        </w:rPr>
        <w:t xml:space="preserve">поляція для точок </w:t>
      </w:r>
      <m:oMath>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0</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0</m:t>
                </m:r>
              </m:sub>
            </m:sSub>
          </m:e>
        </m:d>
        <m:r>
          <w:rPr>
            <w:rFonts w:ascii="Cambria Math" w:eastAsia="Calibri" w:hAnsi="Cambria Math"/>
            <w:sz w:val="28"/>
            <w:szCs w:val="28"/>
          </w:rPr>
          <m:t xml:space="preserve">, </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m:t>
                </m:r>
              </m:sub>
            </m:sSub>
          </m:e>
        </m:d>
        <m:r>
          <w:rPr>
            <w:rFonts w:ascii="Cambria Math" w:eastAsia="Calibri" w:hAnsi="Cambria Math"/>
            <w:sz w:val="28"/>
            <w:szCs w:val="28"/>
          </w:rPr>
          <m:t>, …,</m:t>
        </m:r>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n</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n</m:t>
            </m:r>
          </m:sub>
        </m:sSub>
        <m:r>
          <w:rPr>
            <w:rFonts w:ascii="Cambria Math" w:eastAsia="Calibri" w:hAnsi="Cambria Math"/>
            <w:sz w:val="28"/>
            <w:szCs w:val="28"/>
          </w:rPr>
          <m:t>)</m:t>
        </m:r>
      </m:oMath>
      <w:r w:rsidRPr="005A7735">
        <w:rPr>
          <w:rFonts w:eastAsia="Calibri"/>
          <w:sz w:val="28"/>
          <w:szCs w:val="28"/>
        </w:rPr>
        <w:t xml:space="preserve"> є концентрацією лінійних інтерполя</w:t>
      </w:r>
      <w:r>
        <w:rPr>
          <w:rFonts w:eastAsia="Calibri"/>
          <w:sz w:val="28"/>
          <w:szCs w:val="28"/>
        </w:rPr>
        <w:t>н</w:t>
      </w:r>
      <w:r w:rsidRPr="005A7735">
        <w:rPr>
          <w:rFonts w:eastAsia="Calibri"/>
          <w:sz w:val="28"/>
          <w:szCs w:val="28"/>
        </w:rPr>
        <w:t xml:space="preserve">тів між кожною парою точок. </w:t>
      </w:r>
    </w:p>
    <w:p w:rsidR="00A133D4" w:rsidRPr="008C17F9" w:rsidRDefault="00A133D4" w:rsidP="00AC459E">
      <w:pPr>
        <w:pStyle w:val="aa"/>
        <w:spacing w:line="360" w:lineRule="auto"/>
        <w:ind w:left="0" w:firstLine="709"/>
        <w:rPr>
          <w:rFonts w:eastAsia="Calibri"/>
          <w:sz w:val="28"/>
          <w:szCs w:val="28"/>
        </w:rPr>
      </w:pPr>
    </w:p>
    <w:p w:rsidR="00787039" w:rsidRPr="009B6808" w:rsidRDefault="00787039" w:rsidP="006328DA">
      <w:pPr>
        <w:pStyle w:val="aa"/>
        <w:numPr>
          <w:ilvl w:val="1"/>
          <w:numId w:val="10"/>
        </w:numPr>
        <w:spacing w:line="360" w:lineRule="auto"/>
        <w:ind w:left="0" w:firstLine="709"/>
        <w:outlineLvl w:val="1"/>
        <w:rPr>
          <w:rFonts w:eastAsia="Calibri"/>
          <w:sz w:val="28"/>
          <w:szCs w:val="28"/>
        </w:rPr>
      </w:pPr>
      <w:r w:rsidRPr="00787039">
        <w:rPr>
          <w:rFonts w:eastAsia="Calibri"/>
          <w:b/>
          <w:sz w:val="28"/>
          <w:szCs w:val="28"/>
        </w:rPr>
        <w:t xml:space="preserve"> </w:t>
      </w:r>
      <w:bookmarkStart w:id="28" w:name="_Toc11355908"/>
      <w:r w:rsidRPr="009B6808">
        <w:rPr>
          <w:rFonts w:eastAsia="Calibri"/>
          <w:sz w:val="28"/>
          <w:szCs w:val="28"/>
        </w:rPr>
        <w:t>Моделі авторегресії</w:t>
      </w:r>
      <w:bookmarkEnd w:id="28"/>
    </w:p>
    <w:p w:rsidR="00787039" w:rsidRDefault="00787039" w:rsidP="00AC459E">
      <w:pPr>
        <w:ind w:firstLine="709"/>
        <w:rPr>
          <w:rFonts w:eastAsia="Calibri"/>
          <w:b/>
          <w:sz w:val="28"/>
          <w:szCs w:val="28"/>
          <w:lang w:val="en-US"/>
        </w:rPr>
      </w:pPr>
    </w:p>
    <w:p w:rsidR="00290481" w:rsidRPr="00290481" w:rsidRDefault="00290481" w:rsidP="00AC459E">
      <w:pPr>
        <w:spacing w:line="360" w:lineRule="auto"/>
        <w:ind w:firstLine="709"/>
        <w:rPr>
          <w:rFonts w:eastAsia="Calibri"/>
          <w:sz w:val="28"/>
          <w:szCs w:val="28"/>
        </w:rPr>
      </w:pPr>
      <w:r w:rsidRPr="00290481">
        <w:rPr>
          <w:rFonts w:eastAsia="Calibri"/>
          <w:sz w:val="28"/>
          <w:szCs w:val="28"/>
        </w:rPr>
        <w:t xml:space="preserve">Нехай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oMath>
      <w:r w:rsidRPr="00290481">
        <w:rPr>
          <w:rFonts w:eastAsia="Calibri"/>
          <w:sz w:val="28"/>
          <w:szCs w:val="28"/>
        </w:rPr>
        <w:t xml:space="preserve"> – значення змінної, що представляє інтерес в момент часу </w:t>
      </w:r>
      <m:oMath>
        <m:r>
          <w:rPr>
            <w:rFonts w:ascii="Cambria Math" w:eastAsia="Calibri" w:hAnsi="Cambria Math"/>
            <w:sz w:val="28"/>
            <w:szCs w:val="28"/>
          </w:rPr>
          <m:t>t</m:t>
        </m:r>
      </m:oMath>
      <w:r w:rsidRPr="00290481">
        <w:rPr>
          <w:rFonts w:eastAsia="Calibri"/>
          <w:sz w:val="28"/>
          <w:szCs w:val="28"/>
        </w:rPr>
        <w:t>. Тоді прогноз, зробле</w:t>
      </w:r>
      <w:r>
        <w:rPr>
          <w:rFonts w:eastAsia="Calibri"/>
          <w:sz w:val="28"/>
          <w:szCs w:val="28"/>
        </w:rPr>
        <w:t>н</w:t>
      </w:r>
      <w:r w:rsidRPr="00290481">
        <w:rPr>
          <w:rFonts w:eastAsia="Calibri"/>
          <w:sz w:val="28"/>
          <w:szCs w:val="28"/>
        </w:rPr>
        <w:t xml:space="preserve">ий на момент часу </w:t>
      </w:r>
      <m:oMath>
        <m:r>
          <w:rPr>
            <w:rFonts w:ascii="Cambria Math" w:eastAsia="Calibri" w:hAnsi="Cambria Math"/>
            <w:sz w:val="28"/>
            <w:szCs w:val="28"/>
          </w:rPr>
          <m:t>T+h</m:t>
        </m:r>
      </m:oMath>
      <w:r w:rsidRPr="00290481">
        <w:rPr>
          <w:rFonts w:eastAsia="Calibri"/>
          <w:sz w:val="28"/>
          <w:szCs w:val="28"/>
        </w:rPr>
        <w:t xml:space="preserve"> матиме вигляд:</w:t>
      </w:r>
    </w:p>
    <w:p w:rsidR="00290481" w:rsidRPr="00290481" w:rsidRDefault="00290481" w:rsidP="00AC459E">
      <w:pPr>
        <w:spacing w:line="360" w:lineRule="auto"/>
        <w:ind w:firstLine="709"/>
        <w:rPr>
          <w:rFonts w:eastAsia="Calibri"/>
          <w:sz w:val="28"/>
          <w:szCs w:val="28"/>
        </w:rPr>
      </w:pPr>
    </w:p>
    <w:p w:rsidR="00290481" w:rsidRPr="00290481" w:rsidRDefault="0019609B" w:rsidP="00AC459E">
      <w:pPr>
        <w:spacing w:line="360" w:lineRule="auto"/>
        <w:ind w:firstLine="709"/>
        <w:rPr>
          <w:rFonts w:eastAsia="Calibri"/>
          <w:sz w:val="28"/>
          <w:szCs w:val="28"/>
          <w:lang w:val="en-US"/>
        </w:rPr>
      </w:pPr>
      <m:oMathPara>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T+h</m:t>
                  </m:r>
                </m:sub>
              </m:sSub>
            </m:e>
          </m:acc>
          <m:r>
            <w:rPr>
              <w:rFonts w:ascii="Cambria Math" w:eastAsia="Calibri" w:hAnsi="Cambria Math"/>
              <w:sz w:val="28"/>
              <w:szCs w:val="28"/>
              <w:lang w:val="en-US"/>
            </w:rPr>
            <m:t>=f</m:t>
          </m:r>
          <m:d>
            <m:dPr>
              <m:ctrlPr>
                <w:rPr>
                  <w:rFonts w:ascii="Cambria Math" w:eastAsia="Calibri" w:hAnsi="Cambria Math"/>
                  <w:i/>
                  <w:sz w:val="28"/>
                  <w:szCs w:val="28"/>
                  <w:lang w:val="en-US"/>
                </w:rPr>
              </m:ctrlPr>
            </m:d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e>
          </m:d>
          <m:r>
            <w:rPr>
              <w:rFonts w:ascii="Cambria Math" w:eastAsia="Calibri" w:hAnsi="Cambria Math"/>
              <w:sz w:val="28"/>
              <w:szCs w:val="28"/>
              <w:lang w:val="en-US"/>
            </w:rPr>
            <m:t>,</m:t>
          </m:r>
        </m:oMath>
      </m:oMathPara>
    </w:p>
    <w:p w:rsidR="00D318DC" w:rsidRDefault="00D318DC" w:rsidP="00AC459E">
      <w:pPr>
        <w:spacing w:line="360" w:lineRule="auto"/>
        <w:ind w:firstLine="709"/>
        <w:rPr>
          <w:rFonts w:eastAsia="Calibri"/>
          <w:sz w:val="28"/>
          <w:szCs w:val="28"/>
        </w:rPr>
      </w:pPr>
    </w:p>
    <w:p w:rsidR="00290481" w:rsidRDefault="00290481" w:rsidP="00173E4A">
      <w:pPr>
        <w:spacing w:line="360" w:lineRule="auto"/>
        <w:ind w:firstLine="0"/>
        <w:rPr>
          <w:rFonts w:eastAsia="Calibri"/>
          <w:sz w:val="28"/>
          <w:szCs w:val="28"/>
        </w:rPr>
      </w:pPr>
      <w:r>
        <w:rPr>
          <w:rFonts w:eastAsia="Calibri"/>
          <w:sz w:val="28"/>
          <w:szCs w:val="28"/>
        </w:rPr>
        <w:t xml:space="preserve">де </w:t>
      </w:r>
      <w:r w:rsidR="00173E4A">
        <w:rPr>
          <w:rFonts w:eastAsia="Calibri"/>
          <w:sz w:val="28"/>
          <w:szCs w:val="28"/>
        </w:rPr>
        <w:tab/>
      </w:r>
      <m:oMath>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m:t>
            </m:r>
          </m:e>
        </m:d>
      </m:oMath>
      <w:r w:rsidRPr="00323315">
        <w:rPr>
          <w:rFonts w:eastAsia="Calibri"/>
          <w:sz w:val="28"/>
          <w:szCs w:val="28"/>
          <w:lang w:val="ru-RU"/>
        </w:rPr>
        <w:t xml:space="preserve"> - </w:t>
      </w:r>
      <w:r w:rsidR="00D318DC">
        <w:rPr>
          <w:rFonts w:eastAsia="Calibri"/>
          <w:sz w:val="28"/>
          <w:szCs w:val="28"/>
        </w:rPr>
        <w:t xml:space="preserve">функція, що описує попередні спостереження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ru-RU"/>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r>
              <w:rPr>
                <w:rFonts w:ascii="Cambria Math" w:eastAsia="Calibri" w:hAnsi="Cambria Math"/>
                <w:sz w:val="28"/>
                <w:szCs w:val="28"/>
                <w:lang w:val="ru-RU"/>
              </w:rPr>
              <m:t>-1</m:t>
            </m:r>
          </m:sub>
        </m:sSub>
        <m:r>
          <w:rPr>
            <w:rFonts w:ascii="Cambria Math" w:eastAsia="Calibri" w:hAnsi="Cambria Math"/>
            <w:sz w:val="28"/>
            <w:szCs w:val="28"/>
            <w:lang w:val="ru-RU"/>
          </w:rPr>
          <m:t>,…</m:t>
        </m:r>
      </m:oMath>
      <w:r w:rsidR="00D318DC">
        <w:rPr>
          <w:rFonts w:eastAsia="Calibri"/>
          <w:sz w:val="28"/>
          <w:szCs w:val="28"/>
        </w:rPr>
        <w:t>.</w:t>
      </w:r>
    </w:p>
    <w:p w:rsidR="00D318DC" w:rsidRDefault="00D318DC" w:rsidP="00AC459E">
      <w:pPr>
        <w:spacing w:line="360" w:lineRule="auto"/>
        <w:ind w:firstLine="709"/>
        <w:rPr>
          <w:rFonts w:eastAsia="Calibri"/>
          <w:sz w:val="28"/>
          <w:szCs w:val="28"/>
        </w:rPr>
      </w:pPr>
      <w:r w:rsidRPr="00D318DC">
        <w:rPr>
          <w:rFonts w:eastAsia="Calibri"/>
          <w:sz w:val="28"/>
          <w:szCs w:val="28"/>
        </w:rPr>
        <w:t>На даний момент залишається відкритим, скільки минулих спостережень входить у прогноз. Однією з основних цілей аналізу одновимірних часових рядів є визначення чутливих форм функц</w:t>
      </w:r>
      <w:r>
        <w:rPr>
          <w:rFonts w:eastAsia="Calibri"/>
          <w:sz w:val="28"/>
          <w:szCs w:val="28"/>
        </w:rPr>
        <w:t xml:space="preserve">ій </w:t>
      </w:r>
      <m:oMath>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m:t>
            </m:r>
          </m:e>
        </m:d>
      </m:oMath>
      <w:r>
        <w:rPr>
          <w:rFonts w:eastAsia="Calibri"/>
          <w:sz w:val="28"/>
          <w:szCs w:val="28"/>
        </w:rPr>
        <w:t>, наприклад:</w:t>
      </w:r>
    </w:p>
    <w:p w:rsidR="00D318DC" w:rsidRDefault="00D318DC" w:rsidP="00AC459E">
      <w:pPr>
        <w:spacing w:line="360" w:lineRule="auto"/>
        <w:ind w:firstLine="709"/>
        <w:rPr>
          <w:rFonts w:eastAsia="Calibri"/>
          <w:sz w:val="28"/>
          <w:szCs w:val="28"/>
        </w:rPr>
      </w:pPr>
    </w:p>
    <w:p w:rsidR="00D318DC" w:rsidRPr="00D318DC" w:rsidRDefault="0019609B" w:rsidP="00AC459E">
      <w:pPr>
        <w:spacing w:line="360" w:lineRule="auto"/>
        <w:ind w:firstLine="709"/>
        <w:rPr>
          <w:rFonts w:eastAsia="Calibri"/>
          <w:i/>
          <w:sz w:val="28"/>
          <w:szCs w:val="28"/>
        </w:rPr>
      </w:pPr>
      <m:oMathPara>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T+h</m:t>
                  </m:r>
                </m:sub>
              </m:sSub>
            </m:e>
          </m:acc>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2</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oMath>
      </m:oMathPara>
    </w:p>
    <w:p w:rsidR="00290481" w:rsidRDefault="00290481" w:rsidP="00AC459E">
      <w:pPr>
        <w:ind w:firstLine="709"/>
        <w:rPr>
          <w:rFonts w:eastAsia="Calibri"/>
          <w:b/>
          <w:sz w:val="28"/>
          <w:szCs w:val="28"/>
          <w:lang w:val="en-US"/>
        </w:rPr>
      </w:pPr>
    </w:p>
    <w:p w:rsidR="00D318DC" w:rsidRPr="00323315" w:rsidRDefault="00D318DC" w:rsidP="00AC459E">
      <w:pPr>
        <w:spacing w:line="360" w:lineRule="auto"/>
        <w:ind w:firstLine="709"/>
        <w:rPr>
          <w:rFonts w:eastAsia="Calibri"/>
          <w:sz w:val="28"/>
          <w:szCs w:val="28"/>
          <w:lang w:val="ru-RU"/>
        </w:rPr>
      </w:pPr>
      <w:r w:rsidRPr="00D318DC">
        <w:rPr>
          <w:rFonts w:eastAsia="Calibri"/>
          <w:sz w:val="28"/>
          <w:szCs w:val="28"/>
        </w:rPr>
        <w:t>При розгляді економічних змінних часто значення однієї змінної не тільки пов'язане з попередн</w:t>
      </w:r>
      <w:r>
        <w:rPr>
          <w:rFonts w:eastAsia="Calibri"/>
          <w:sz w:val="28"/>
          <w:szCs w:val="28"/>
        </w:rPr>
        <w:t xml:space="preserve">іми </w:t>
      </w:r>
      <w:r w:rsidR="000A7926">
        <w:rPr>
          <w:rFonts w:eastAsia="Calibri"/>
          <w:sz w:val="28"/>
          <w:szCs w:val="28"/>
        </w:rPr>
        <w:t>значеннями</w:t>
      </w:r>
      <w:r w:rsidRPr="00D318DC">
        <w:rPr>
          <w:rFonts w:eastAsia="Calibri"/>
          <w:sz w:val="28"/>
          <w:szCs w:val="28"/>
        </w:rPr>
        <w:t xml:space="preserve"> у часі, але, крім того, воно залежить від минулих значень інших змінних. Наприклад, витрати домогосподарств можуть залежати від таких змінних, як доходи, процентні ставки та інвестиційні витрати. Якщо всі ці змінні пов'язані з витратами споживання, має сенс використовувати їх можливий додатковий інформаційний вміст для прогнозування витрат споживання. Іншими словами, позначаючи пов'язані змінні</w:t>
      </w:r>
      <w:r>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2t</m:t>
            </m:r>
          </m:sub>
        </m:sSub>
        <m:r>
          <w:rPr>
            <w:rFonts w:ascii="Cambria Math" w:eastAsia="Calibri" w:hAnsi="Cambria Math"/>
            <w:sz w:val="28"/>
            <w:szCs w:val="28"/>
          </w:rPr>
          <m:t xml:space="preserve">, …, </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m:t>
            </m:r>
          </m:sub>
        </m:sSub>
      </m:oMath>
      <w:r w:rsidRPr="00D318DC">
        <w:rPr>
          <w:rFonts w:eastAsia="Calibri"/>
          <w:sz w:val="28"/>
          <w:szCs w:val="28"/>
        </w:rPr>
        <w:t xml:space="preserve">, прогноз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1,T+h</m:t>
            </m:r>
          </m:sub>
        </m:sSub>
      </m:oMath>
      <w:r w:rsidRPr="00D318DC">
        <w:rPr>
          <w:rFonts w:eastAsia="Calibri"/>
          <w:sz w:val="28"/>
          <w:szCs w:val="28"/>
        </w:rPr>
        <w:t xml:space="preserve"> в кінці періоду T може мати вигляд</w:t>
      </w:r>
      <w:r w:rsidR="00EE118D" w:rsidRPr="00323315">
        <w:rPr>
          <w:rFonts w:eastAsia="Calibri"/>
          <w:sz w:val="28"/>
          <w:szCs w:val="28"/>
          <w:lang w:val="ru-RU"/>
        </w:rPr>
        <w:t>:</w:t>
      </w:r>
    </w:p>
    <w:p w:rsidR="00EE118D" w:rsidRPr="00323315" w:rsidRDefault="00EE118D" w:rsidP="00AC459E">
      <w:pPr>
        <w:spacing w:line="360" w:lineRule="auto"/>
        <w:ind w:firstLine="709"/>
        <w:rPr>
          <w:rFonts w:eastAsia="Calibri"/>
          <w:sz w:val="28"/>
          <w:szCs w:val="28"/>
          <w:lang w:val="ru-RU"/>
        </w:rPr>
      </w:pPr>
    </w:p>
    <w:p w:rsidR="00EE118D" w:rsidRPr="00D55DB6" w:rsidRDefault="0019609B" w:rsidP="00AC459E">
      <w:pPr>
        <w:spacing w:line="360" w:lineRule="auto"/>
        <w:ind w:firstLine="709"/>
        <w:rPr>
          <w:rFonts w:eastAsia="Calibri"/>
          <w:sz w:val="28"/>
          <w:szCs w:val="28"/>
          <w:lang w:val="ru-RU"/>
        </w:rPr>
      </w:pPr>
      <m:oMathPara>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1,T+h</m:t>
                  </m:r>
                </m:sub>
              </m:sSub>
            </m:e>
          </m:acc>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1</m:t>
              </m:r>
            </m:sub>
          </m:sSub>
          <m:r>
            <w:rPr>
              <w:rFonts w:ascii="Cambria Math" w:eastAsia="Calibri" w:hAnsi="Cambria Math"/>
              <w:sz w:val="28"/>
              <w:szCs w:val="28"/>
              <w:lang w:val="en-US"/>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2,T</m:t>
              </m:r>
            </m:sub>
          </m:sSub>
          <m:r>
            <w:rPr>
              <w:rFonts w:ascii="Cambria Math" w:eastAsia="Calibri" w:hAnsi="Cambria Math"/>
              <w:sz w:val="28"/>
              <w:szCs w:val="28"/>
            </w:rPr>
            <m:t xml:space="preserve">, …, </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2,T-1</m:t>
              </m:r>
            </m:sub>
          </m:sSub>
          <m:r>
            <w:rPr>
              <w:rFonts w:ascii="Cambria Math" w:eastAsia="Calibri" w:hAnsi="Cambria Math"/>
              <w:sz w:val="28"/>
              <w:szCs w:val="28"/>
            </w:rPr>
            <m:t xml:space="preserve">, …, </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1,T-2</m:t>
              </m:r>
            </m:sub>
          </m:sSub>
          <m:r>
            <w:rPr>
              <w:rFonts w:ascii="Cambria Math" w:eastAsia="Calibri" w:hAnsi="Cambria Math"/>
              <w:sz w:val="28"/>
              <w:szCs w:val="28"/>
            </w:rPr>
            <m:t>,…)</m:t>
          </m:r>
        </m:oMath>
      </m:oMathPara>
    </w:p>
    <w:p w:rsidR="00D55DB6" w:rsidRDefault="00D55DB6" w:rsidP="00AC459E">
      <w:pPr>
        <w:spacing w:line="360" w:lineRule="auto"/>
        <w:ind w:firstLine="709"/>
        <w:rPr>
          <w:rFonts w:eastAsia="Calibri"/>
          <w:sz w:val="28"/>
          <w:szCs w:val="28"/>
          <w:lang w:val="ru-RU"/>
        </w:rPr>
      </w:pPr>
    </w:p>
    <w:p w:rsidR="00D55DB6" w:rsidRPr="00D55DB6" w:rsidRDefault="00D55DB6" w:rsidP="00173E4A">
      <w:pPr>
        <w:spacing w:line="360" w:lineRule="auto"/>
        <w:ind w:firstLine="709"/>
        <w:rPr>
          <w:rFonts w:eastAsia="Calibri"/>
          <w:sz w:val="28"/>
          <w:szCs w:val="28"/>
        </w:rPr>
      </w:pPr>
      <w:r w:rsidRPr="00D55DB6">
        <w:rPr>
          <w:rFonts w:eastAsia="Calibri"/>
          <w:sz w:val="28"/>
          <w:szCs w:val="28"/>
        </w:rPr>
        <w:t>Набір часових рядів</w:t>
      </w:r>
      <w:r>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m:t>
            </m:r>
          </m:sub>
        </m:sSub>
        <m:r>
          <w:rPr>
            <w:rFonts w:ascii="Cambria Math" w:eastAsia="Calibri" w:hAnsi="Cambria Math"/>
            <w:sz w:val="28"/>
            <w:szCs w:val="28"/>
          </w:rPr>
          <m:t>, k=1…K, t=1…T</m:t>
        </m:r>
      </m:oMath>
      <w:r w:rsidRPr="00D55DB6">
        <w:rPr>
          <w:rFonts w:eastAsia="Calibri"/>
          <w:sz w:val="28"/>
          <w:szCs w:val="28"/>
        </w:rPr>
        <w:t>, на</w:t>
      </w:r>
      <w:r>
        <w:rPr>
          <w:rFonts w:eastAsia="Calibri"/>
          <w:sz w:val="28"/>
          <w:szCs w:val="28"/>
        </w:rPr>
        <w:t>зивається множинним часовим ряд</w:t>
      </w:r>
      <w:r w:rsidRPr="00D55DB6">
        <w:rPr>
          <w:rFonts w:eastAsia="Calibri"/>
          <w:sz w:val="28"/>
          <w:szCs w:val="28"/>
        </w:rPr>
        <w:t xml:space="preserve">ом, а попередня формула виражає прогноз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k,T+h</m:t>
            </m:r>
          </m:sub>
        </m:sSub>
      </m:oMath>
      <w:r w:rsidRPr="00D55DB6">
        <w:rPr>
          <w:rFonts w:eastAsia="Calibri"/>
          <w:sz w:val="28"/>
          <w:szCs w:val="28"/>
        </w:rPr>
        <w:t xml:space="preserve"> як функцію множинного часового ряду. За аналогією з однофакторним випадком однією з головних завдань множинного аналізу часових рядів є визначення відповідних функцій</w:t>
      </w:r>
      <w:r w:rsidRPr="00323315">
        <w:rPr>
          <w:rFonts w:eastAsia="Calibri"/>
          <w:sz w:val="28"/>
          <w:szCs w:val="28"/>
          <w:lang w:val="ru-RU"/>
        </w:rPr>
        <w:t xml:space="preserve">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ru-RU"/>
              </w:rPr>
              <m:t>1</m:t>
            </m:r>
          </m:sub>
        </m:sSub>
        <m:r>
          <w:rPr>
            <w:rFonts w:ascii="Cambria Math" w:eastAsia="Calibri" w:hAnsi="Cambria Math"/>
            <w:sz w:val="28"/>
            <w:szCs w:val="28"/>
            <w:lang w:val="ru-RU"/>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f</m:t>
            </m:r>
          </m:e>
          <m:sub>
            <m:r>
              <w:rPr>
                <w:rFonts w:ascii="Cambria Math" w:eastAsia="Calibri" w:hAnsi="Cambria Math"/>
                <w:sz w:val="28"/>
                <w:szCs w:val="28"/>
                <w:lang w:val="en-US"/>
              </w:rPr>
              <m:t>k</m:t>
            </m:r>
          </m:sub>
        </m:sSub>
      </m:oMath>
      <w:r w:rsidRPr="00D55DB6">
        <w:rPr>
          <w:rFonts w:eastAsia="Calibri"/>
          <w:sz w:val="28"/>
          <w:szCs w:val="28"/>
        </w:rPr>
        <w:t>, які можуть бути використані для отримання прогнозів з хорошими властивостями для змінних системи.</w:t>
      </w:r>
    </w:p>
    <w:p w:rsidR="00D318DC" w:rsidRPr="00D318DC" w:rsidRDefault="00D318DC" w:rsidP="00173E4A">
      <w:pPr>
        <w:ind w:firstLine="709"/>
        <w:rPr>
          <w:rFonts w:eastAsia="Calibri"/>
          <w:b/>
          <w:sz w:val="28"/>
          <w:szCs w:val="28"/>
        </w:rPr>
      </w:pPr>
    </w:p>
    <w:p w:rsidR="00787039" w:rsidRPr="00787039" w:rsidRDefault="00787039" w:rsidP="00173E4A">
      <w:pPr>
        <w:pStyle w:val="aa"/>
        <w:numPr>
          <w:ilvl w:val="0"/>
          <w:numId w:val="11"/>
        </w:numPr>
        <w:spacing w:line="360" w:lineRule="auto"/>
        <w:ind w:left="0" w:firstLine="709"/>
        <w:outlineLvl w:val="1"/>
        <w:rPr>
          <w:rFonts w:eastAsia="Calibri"/>
          <w:b/>
          <w:vanish/>
          <w:sz w:val="28"/>
          <w:szCs w:val="28"/>
        </w:rPr>
      </w:pPr>
      <w:bookmarkStart w:id="29" w:name="_Toc10290818"/>
      <w:bookmarkStart w:id="30" w:name="_Toc10646685"/>
      <w:bookmarkStart w:id="31" w:name="_Toc10827846"/>
      <w:bookmarkStart w:id="32" w:name="_Toc11351697"/>
      <w:bookmarkStart w:id="33" w:name="_Toc11355909"/>
      <w:bookmarkEnd w:id="29"/>
      <w:bookmarkEnd w:id="30"/>
      <w:bookmarkEnd w:id="31"/>
      <w:bookmarkEnd w:id="32"/>
      <w:bookmarkEnd w:id="33"/>
    </w:p>
    <w:p w:rsidR="00787039" w:rsidRPr="00787039" w:rsidRDefault="00787039" w:rsidP="00173E4A">
      <w:pPr>
        <w:pStyle w:val="aa"/>
        <w:numPr>
          <w:ilvl w:val="0"/>
          <w:numId w:val="11"/>
        </w:numPr>
        <w:spacing w:line="360" w:lineRule="auto"/>
        <w:ind w:left="0" w:firstLine="709"/>
        <w:outlineLvl w:val="1"/>
        <w:rPr>
          <w:rFonts w:eastAsia="Calibri"/>
          <w:b/>
          <w:vanish/>
          <w:sz w:val="28"/>
          <w:szCs w:val="28"/>
        </w:rPr>
      </w:pPr>
      <w:bookmarkStart w:id="34" w:name="_Toc10290819"/>
      <w:bookmarkStart w:id="35" w:name="_Toc10646686"/>
      <w:bookmarkStart w:id="36" w:name="_Toc10827847"/>
      <w:bookmarkStart w:id="37" w:name="_Toc11351698"/>
      <w:bookmarkStart w:id="38" w:name="_Toc11355910"/>
      <w:bookmarkEnd w:id="34"/>
      <w:bookmarkEnd w:id="35"/>
      <w:bookmarkEnd w:id="36"/>
      <w:bookmarkEnd w:id="37"/>
      <w:bookmarkEnd w:id="38"/>
    </w:p>
    <w:p w:rsidR="00787039" w:rsidRPr="00787039" w:rsidRDefault="00787039" w:rsidP="00173E4A">
      <w:pPr>
        <w:pStyle w:val="aa"/>
        <w:numPr>
          <w:ilvl w:val="0"/>
          <w:numId w:val="11"/>
        </w:numPr>
        <w:spacing w:line="360" w:lineRule="auto"/>
        <w:ind w:left="0" w:firstLine="709"/>
        <w:outlineLvl w:val="1"/>
        <w:rPr>
          <w:rFonts w:eastAsia="Calibri"/>
          <w:b/>
          <w:vanish/>
          <w:sz w:val="28"/>
          <w:szCs w:val="28"/>
        </w:rPr>
      </w:pPr>
      <w:bookmarkStart w:id="39" w:name="_Toc10290820"/>
      <w:bookmarkStart w:id="40" w:name="_Toc10646687"/>
      <w:bookmarkStart w:id="41" w:name="_Toc10827848"/>
      <w:bookmarkStart w:id="42" w:name="_Toc11351699"/>
      <w:bookmarkStart w:id="43" w:name="_Toc11355911"/>
      <w:bookmarkEnd w:id="39"/>
      <w:bookmarkEnd w:id="40"/>
      <w:bookmarkEnd w:id="41"/>
      <w:bookmarkEnd w:id="42"/>
      <w:bookmarkEnd w:id="43"/>
    </w:p>
    <w:p w:rsidR="00787039" w:rsidRPr="00787039" w:rsidRDefault="00787039" w:rsidP="00173E4A">
      <w:pPr>
        <w:pStyle w:val="aa"/>
        <w:numPr>
          <w:ilvl w:val="1"/>
          <w:numId w:val="11"/>
        </w:numPr>
        <w:spacing w:line="360" w:lineRule="auto"/>
        <w:ind w:left="0" w:firstLine="709"/>
        <w:outlineLvl w:val="1"/>
        <w:rPr>
          <w:rFonts w:eastAsia="Calibri"/>
          <w:b/>
          <w:vanish/>
          <w:sz w:val="28"/>
          <w:szCs w:val="28"/>
        </w:rPr>
      </w:pPr>
      <w:bookmarkStart w:id="44" w:name="_Toc10290821"/>
      <w:bookmarkStart w:id="45" w:name="_Toc10646688"/>
      <w:bookmarkStart w:id="46" w:name="_Toc10827849"/>
      <w:bookmarkStart w:id="47" w:name="_Toc11351700"/>
      <w:bookmarkStart w:id="48" w:name="_Toc11355912"/>
      <w:bookmarkEnd w:id="44"/>
      <w:bookmarkEnd w:id="45"/>
      <w:bookmarkEnd w:id="46"/>
      <w:bookmarkEnd w:id="47"/>
      <w:bookmarkEnd w:id="48"/>
    </w:p>
    <w:p w:rsidR="00787039" w:rsidRPr="00787039" w:rsidRDefault="00787039" w:rsidP="00173E4A">
      <w:pPr>
        <w:pStyle w:val="aa"/>
        <w:numPr>
          <w:ilvl w:val="1"/>
          <w:numId w:val="11"/>
        </w:numPr>
        <w:spacing w:line="360" w:lineRule="auto"/>
        <w:ind w:left="0" w:firstLine="709"/>
        <w:outlineLvl w:val="1"/>
        <w:rPr>
          <w:rFonts w:eastAsia="Calibri"/>
          <w:b/>
          <w:vanish/>
          <w:sz w:val="28"/>
          <w:szCs w:val="28"/>
        </w:rPr>
      </w:pPr>
      <w:bookmarkStart w:id="49" w:name="_Toc10290822"/>
      <w:bookmarkStart w:id="50" w:name="_Toc10646689"/>
      <w:bookmarkStart w:id="51" w:name="_Toc10827850"/>
      <w:bookmarkStart w:id="52" w:name="_Toc11351701"/>
      <w:bookmarkStart w:id="53" w:name="_Toc11355913"/>
      <w:bookmarkEnd w:id="49"/>
      <w:bookmarkEnd w:id="50"/>
      <w:bookmarkEnd w:id="51"/>
      <w:bookmarkEnd w:id="52"/>
      <w:bookmarkEnd w:id="53"/>
    </w:p>
    <w:p w:rsidR="00787039" w:rsidRPr="009B6808" w:rsidRDefault="002B463D" w:rsidP="00173E4A">
      <w:pPr>
        <w:pStyle w:val="aa"/>
        <w:numPr>
          <w:ilvl w:val="2"/>
          <w:numId w:val="11"/>
        </w:numPr>
        <w:spacing w:line="360" w:lineRule="auto"/>
        <w:ind w:left="0" w:firstLine="709"/>
        <w:outlineLvl w:val="2"/>
        <w:rPr>
          <w:rFonts w:eastAsia="Calibri"/>
          <w:sz w:val="28"/>
          <w:szCs w:val="28"/>
        </w:rPr>
      </w:pPr>
      <w:bookmarkStart w:id="54" w:name="_Toc11355914"/>
      <w:r w:rsidRPr="009B6808">
        <w:rPr>
          <w:rFonts w:eastAsia="Calibri"/>
          <w:sz w:val="28"/>
          <w:szCs w:val="28"/>
        </w:rPr>
        <w:t>Загальні відомості щодо авторегресійних процесів</w:t>
      </w:r>
      <w:bookmarkEnd w:id="54"/>
    </w:p>
    <w:p w:rsidR="006E07E2" w:rsidRDefault="006E07E2" w:rsidP="00173E4A">
      <w:pPr>
        <w:ind w:firstLine="709"/>
        <w:rPr>
          <w:rFonts w:eastAsia="Calibri"/>
          <w:sz w:val="28"/>
          <w:szCs w:val="28"/>
        </w:rPr>
      </w:pPr>
    </w:p>
    <w:p w:rsidR="00787039" w:rsidRDefault="00787039" w:rsidP="00173E4A">
      <w:pPr>
        <w:spacing w:line="360" w:lineRule="auto"/>
        <w:ind w:firstLine="709"/>
        <w:rPr>
          <w:rFonts w:eastAsia="Calibri"/>
          <w:sz w:val="28"/>
          <w:szCs w:val="28"/>
        </w:rPr>
      </w:pPr>
      <w:r>
        <w:rPr>
          <w:rFonts w:eastAsia="Calibri"/>
          <w:sz w:val="28"/>
          <w:szCs w:val="28"/>
        </w:rPr>
        <w:t>Існують насту</w:t>
      </w:r>
      <w:r w:rsidR="006E07E2">
        <w:rPr>
          <w:rFonts w:eastAsia="Calibri"/>
          <w:sz w:val="28"/>
          <w:szCs w:val="28"/>
        </w:rPr>
        <w:t>пні види авторегресій</w:t>
      </w:r>
      <w:r>
        <w:rPr>
          <w:rFonts w:eastAsia="Calibri"/>
          <w:sz w:val="28"/>
          <w:szCs w:val="28"/>
        </w:rPr>
        <w:t>:</w:t>
      </w:r>
    </w:p>
    <w:p w:rsidR="00787039" w:rsidRPr="00FF1361" w:rsidRDefault="00FF1361" w:rsidP="00173E4A">
      <w:pPr>
        <w:pStyle w:val="aa"/>
        <w:numPr>
          <w:ilvl w:val="0"/>
          <w:numId w:val="12"/>
        </w:numPr>
        <w:spacing w:line="360" w:lineRule="auto"/>
        <w:ind w:left="0" w:firstLine="709"/>
        <w:rPr>
          <w:rFonts w:eastAsia="Calibri"/>
          <w:sz w:val="28"/>
          <w:szCs w:val="28"/>
        </w:rPr>
      </w:pPr>
      <w:r>
        <w:rPr>
          <w:rFonts w:eastAsia="Calibri"/>
          <w:sz w:val="28"/>
          <w:szCs w:val="28"/>
        </w:rPr>
        <w:t>Класична авторегресія (</w:t>
      </w:r>
      <w:r>
        <w:rPr>
          <w:rFonts w:eastAsia="Calibri"/>
          <w:sz w:val="28"/>
          <w:szCs w:val="28"/>
          <w:lang w:val="en-US"/>
        </w:rPr>
        <w:t>AR):</w:t>
      </w:r>
    </w:p>
    <w:p w:rsidR="00FF1361" w:rsidRPr="00FF1361" w:rsidRDefault="00FF1361" w:rsidP="00173E4A">
      <w:pPr>
        <w:pStyle w:val="aa"/>
        <w:spacing w:line="360" w:lineRule="auto"/>
        <w:ind w:left="0" w:firstLine="709"/>
        <w:rPr>
          <w:rFonts w:eastAsia="Calibri"/>
          <w:sz w:val="28"/>
          <w:szCs w:val="28"/>
        </w:rPr>
      </w:pPr>
      <m:oMath>
        <m:r>
          <w:rPr>
            <w:rFonts w:ascii="Cambria Math" w:eastAsia="Calibri" w:hAnsi="Cambria Math"/>
            <w:sz w:val="28"/>
            <w:szCs w:val="28"/>
          </w:rPr>
          <w:lastRenderedPageBreak/>
          <m:t>AR(p)</m:t>
        </m:r>
      </m:oMath>
      <w:r w:rsidRPr="00FF1361">
        <w:rPr>
          <w:rFonts w:eastAsia="Calibri"/>
          <w:sz w:val="28"/>
          <w:szCs w:val="28"/>
        </w:rPr>
        <w:t xml:space="preserve"> </w:t>
      </w:r>
      <w:r w:rsidR="00824D2D">
        <w:rPr>
          <w:rFonts w:eastAsia="Calibri"/>
          <w:sz w:val="28"/>
          <w:szCs w:val="28"/>
        </w:rPr>
        <w:t>є класи</w:t>
      </w:r>
      <w:r w:rsidR="002B463D">
        <w:rPr>
          <w:rFonts w:eastAsia="Calibri"/>
          <w:sz w:val="28"/>
          <w:szCs w:val="28"/>
        </w:rPr>
        <w:t>чним авторегресійним процесом</w:t>
      </w:r>
      <w:r w:rsidRPr="00FF1361">
        <w:rPr>
          <w:rFonts w:eastAsia="Calibri"/>
          <w:sz w:val="28"/>
          <w:szCs w:val="28"/>
        </w:rPr>
        <w:t>, де в якості предикторних змінних викорис</w:t>
      </w:r>
      <w:r>
        <w:rPr>
          <w:rFonts w:eastAsia="Calibri"/>
          <w:sz w:val="28"/>
          <w:szCs w:val="28"/>
        </w:rPr>
        <w:t xml:space="preserve">товуються специфічні значення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oMath>
      <w:r>
        <w:rPr>
          <w:rFonts w:eastAsia="Calibri"/>
          <w:sz w:val="28"/>
          <w:szCs w:val="28"/>
        </w:rPr>
        <w:t xml:space="preserve"> з лагом. Лагами називаються значення,</w:t>
      </w:r>
      <w:r w:rsidRPr="00FF1361">
        <w:rPr>
          <w:rFonts w:eastAsia="Calibri"/>
          <w:sz w:val="28"/>
          <w:szCs w:val="28"/>
        </w:rPr>
        <w:t xml:space="preserve"> де результати з одного періоду</w:t>
      </w:r>
      <w:r>
        <w:rPr>
          <w:rFonts w:eastAsia="Calibri"/>
          <w:sz w:val="28"/>
          <w:szCs w:val="28"/>
        </w:rPr>
        <w:t xml:space="preserve"> впливають на наступні періоди.</w:t>
      </w:r>
    </w:p>
    <w:p w:rsidR="00FF1361" w:rsidRDefault="00FF1361" w:rsidP="00173E4A">
      <w:pPr>
        <w:pStyle w:val="aa"/>
        <w:spacing w:line="360" w:lineRule="auto"/>
        <w:ind w:left="0" w:firstLine="709"/>
        <w:rPr>
          <w:rFonts w:eastAsia="Calibri"/>
          <w:sz w:val="28"/>
          <w:szCs w:val="28"/>
        </w:rPr>
      </w:pPr>
      <w:r>
        <w:rPr>
          <w:rFonts w:eastAsia="Calibri"/>
          <w:sz w:val="28"/>
          <w:szCs w:val="28"/>
        </w:rPr>
        <w:t xml:space="preserve">Значення </w:t>
      </w:r>
      <w:r w:rsidRPr="00FF1361">
        <w:rPr>
          <w:rFonts w:eastAsia="Calibri"/>
          <w:sz w:val="28"/>
          <w:szCs w:val="28"/>
        </w:rPr>
        <w:t>"</w:t>
      </w:r>
      <m:oMath>
        <m:r>
          <w:rPr>
            <w:rFonts w:ascii="Cambria Math" w:eastAsia="Calibri" w:hAnsi="Cambria Math"/>
            <w:sz w:val="28"/>
            <w:szCs w:val="28"/>
          </w:rPr>
          <m:t>p</m:t>
        </m:r>
      </m:oMath>
      <w:r w:rsidRPr="00FF1361">
        <w:rPr>
          <w:rFonts w:eastAsia="Calibri"/>
          <w:sz w:val="28"/>
          <w:szCs w:val="28"/>
        </w:rPr>
        <w:t>" називається порядком. Наприклад, AR (1) буде "авторегре</w:t>
      </w:r>
      <w:r>
        <w:rPr>
          <w:rFonts w:eastAsia="Calibri"/>
          <w:sz w:val="28"/>
          <w:szCs w:val="28"/>
        </w:rPr>
        <w:t>сійним процесом першого порядку" (значення змінної</w:t>
      </w:r>
      <w:r w:rsidRPr="00FF1361">
        <w:rPr>
          <w:rFonts w:eastAsia="Calibri"/>
          <w:sz w:val="28"/>
          <w:szCs w:val="28"/>
        </w:rPr>
        <w:t xml:space="preserve"> при </w:t>
      </w:r>
      <m:oMath>
        <m:r>
          <w:rPr>
            <w:rFonts w:ascii="Cambria Math" w:eastAsia="Calibri" w:hAnsi="Cambria Math"/>
            <w:sz w:val="28"/>
            <w:szCs w:val="28"/>
          </w:rPr>
          <m:t>t - 1</m:t>
        </m:r>
      </m:oMath>
      <w:r w:rsidRPr="00FF1361">
        <w:rPr>
          <w:rFonts w:eastAsia="Calibri"/>
          <w:sz w:val="28"/>
          <w:szCs w:val="28"/>
        </w:rPr>
        <w:t>). Процес AR другого або третього порядку буде пов'язаний з двома або трьома періодами.</w:t>
      </w:r>
    </w:p>
    <w:p w:rsidR="00FF1361" w:rsidRDefault="00FF1361" w:rsidP="00173E4A">
      <w:pPr>
        <w:pStyle w:val="aa"/>
        <w:spacing w:line="360" w:lineRule="auto"/>
        <w:ind w:left="0" w:firstLine="709"/>
        <w:rPr>
          <w:rFonts w:eastAsia="Calibri"/>
          <w:sz w:val="28"/>
          <w:szCs w:val="28"/>
        </w:rPr>
      </w:pPr>
      <w:r w:rsidRPr="00FF1361">
        <w:rPr>
          <w:rFonts w:eastAsia="Calibri"/>
          <w:sz w:val="28"/>
          <w:szCs w:val="28"/>
        </w:rPr>
        <w:t>Модель AR (p) визначається рівнянням:</w:t>
      </w:r>
    </w:p>
    <w:p w:rsidR="00EF66A5" w:rsidRDefault="00EF66A5" w:rsidP="00173E4A">
      <w:pPr>
        <w:pStyle w:val="aa"/>
        <w:spacing w:line="360" w:lineRule="auto"/>
        <w:ind w:left="0" w:firstLine="709"/>
        <w:rPr>
          <w:rFonts w:eastAsia="Calibri"/>
          <w:sz w:val="28"/>
          <w:szCs w:val="28"/>
        </w:rPr>
      </w:pPr>
    </w:p>
    <w:p w:rsidR="00FF1361" w:rsidRPr="00EF66A5"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=δ+</m:t>
          </m:r>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1</m:t>
              </m:r>
            </m:sub>
          </m:sSub>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t-1</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2</m:t>
              </m:r>
            </m:sub>
          </m:sSub>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t-2</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p</m:t>
              </m:r>
            </m:sub>
          </m:sSub>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t-p</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m:oMath>
      </m:oMathPara>
    </w:p>
    <w:p w:rsidR="00EF66A5" w:rsidRDefault="00EF66A5" w:rsidP="00173E4A">
      <w:pPr>
        <w:pStyle w:val="aa"/>
        <w:spacing w:line="360" w:lineRule="auto"/>
        <w:ind w:left="0" w:firstLine="709"/>
        <w:rPr>
          <w:rFonts w:eastAsia="Calibri"/>
          <w:sz w:val="28"/>
          <w:szCs w:val="28"/>
        </w:rPr>
      </w:pPr>
    </w:p>
    <w:p w:rsidR="006328DA" w:rsidRDefault="00EF66A5" w:rsidP="006328DA">
      <w:pPr>
        <w:spacing w:line="360" w:lineRule="auto"/>
        <w:ind w:firstLine="0"/>
        <w:rPr>
          <w:rFonts w:eastAsia="Calibri"/>
          <w:sz w:val="28"/>
          <w:szCs w:val="28"/>
        </w:rPr>
      </w:pPr>
      <w:r w:rsidRPr="006328DA">
        <w:rPr>
          <w:rFonts w:eastAsia="Calibri"/>
          <w:sz w:val="28"/>
          <w:szCs w:val="28"/>
        </w:rPr>
        <w:t xml:space="preserve">де </w:t>
      </w:r>
      <w:r w:rsidR="006328DA">
        <w:rPr>
          <w:rFonts w:eastAsia="Calibri"/>
          <w:sz w:val="28"/>
          <w:szCs w:val="28"/>
        </w:rPr>
        <w:tab/>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t-1</m:t>
            </m:r>
          </m:sub>
        </m:sSub>
        <m:r>
          <w:rPr>
            <w:rFonts w:ascii="Cambria Math" w:eastAsia="Calibri" w:hAnsi="Cambria Math"/>
            <w:sz w:val="28"/>
            <w:szCs w:val="28"/>
            <w:lang w:val="ru-RU"/>
          </w:rPr>
          <m:t xml:space="preserve">,…, </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t-p</m:t>
            </m:r>
          </m:sub>
        </m:sSub>
      </m:oMath>
      <w:r w:rsidRPr="00323315">
        <w:rPr>
          <w:rFonts w:eastAsia="Calibri"/>
          <w:sz w:val="28"/>
          <w:szCs w:val="28"/>
          <w:lang w:val="ru-RU"/>
        </w:rPr>
        <w:t xml:space="preserve"> – </w:t>
      </w:r>
      <w:r w:rsidR="00A7210F" w:rsidRPr="006328DA">
        <w:rPr>
          <w:rFonts w:eastAsia="Calibri"/>
          <w:sz w:val="28"/>
          <w:szCs w:val="28"/>
        </w:rPr>
        <w:t>попередні</w:t>
      </w:r>
      <w:r w:rsidRPr="006328DA">
        <w:rPr>
          <w:rFonts w:eastAsia="Calibri"/>
          <w:sz w:val="28"/>
          <w:szCs w:val="28"/>
        </w:rPr>
        <w:t xml:space="preserve"> значення ряду</w:t>
      </w:r>
      <w:r w:rsidR="006328DA">
        <w:rPr>
          <w:rFonts w:eastAsia="Calibri"/>
          <w:sz w:val="28"/>
          <w:szCs w:val="28"/>
        </w:rPr>
        <w:t>;</w:t>
      </w:r>
      <w:r w:rsidRPr="006328DA">
        <w:rPr>
          <w:rFonts w:eastAsia="Calibri"/>
          <w:sz w:val="28"/>
          <w:szCs w:val="28"/>
        </w:rPr>
        <w:t xml:space="preserve"> </w:t>
      </w:r>
    </w:p>
    <w:p w:rsidR="00EF66A5" w:rsidRPr="006328DA" w:rsidRDefault="0019609B" w:rsidP="006328DA">
      <w:pPr>
        <w:spacing w:line="360" w:lineRule="auto"/>
        <w:ind w:firstLine="0"/>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t</m:t>
            </m:r>
          </m:sub>
        </m:sSub>
      </m:oMath>
      <w:r w:rsidR="006328DA">
        <w:rPr>
          <w:rFonts w:eastAsia="Calibri"/>
          <w:sz w:val="28"/>
          <w:szCs w:val="28"/>
        </w:rPr>
        <w:t xml:space="preserve"> – білий шум;</w:t>
      </w:r>
    </w:p>
    <w:p w:rsidR="00EF66A5" w:rsidRDefault="00EF66A5" w:rsidP="00173E4A">
      <w:pPr>
        <w:pStyle w:val="aa"/>
        <w:spacing w:line="360" w:lineRule="auto"/>
        <w:ind w:left="0" w:firstLine="709"/>
        <w:rPr>
          <w:rFonts w:eastAsia="Calibri"/>
          <w:sz w:val="28"/>
          <w:szCs w:val="28"/>
        </w:rPr>
      </w:pPr>
    </w:p>
    <w:p w:rsidR="00EF66A5" w:rsidRPr="00EF66A5" w:rsidRDefault="00EF66A5" w:rsidP="00173E4A">
      <w:pPr>
        <w:pStyle w:val="aa"/>
        <w:spacing w:line="360" w:lineRule="auto"/>
        <w:ind w:left="0" w:firstLine="709"/>
        <w:rPr>
          <w:rFonts w:eastAsia="Calibri"/>
          <w:sz w:val="28"/>
          <w:szCs w:val="28"/>
        </w:rPr>
      </w:pPr>
      <m:oMathPara>
        <m:oMath>
          <m:r>
            <w:rPr>
              <w:rFonts w:ascii="Cambria Math" w:eastAsia="Calibri" w:hAnsi="Cambria Math"/>
              <w:sz w:val="28"/>
              <w:szCs w:val="28"/>
            </w:rPr>
            <m:t>δ=</m:t>
          </m:r>
          <m:d>
            <m:dPr>
              <m:ctrlPr>
                <w:rPr>
                  <w:rFonts w:ascii="Cambria Math" w:eastAsia="Calibri" w:hAnsi="Cambria Math"/>
                  <w:i/>
                  <w:sz w:val="28"/>
                  <w:szCs w:val="28"/>
                </w:rPr>
              </m:ctrlPr>
            </m:dPr>
            <m:e>
              <m:r>
                <w:rPr>
                  <w:rFonts w:ascii="Cambria Math" w:eastAsia="Calibri" w:hAnsi="Cambria Math"/>
                  <w:sz w:val="28"/>
                  <w:szCs w:val="28"/>
                </w:rPr>
                <m:t xml:space="preserve">1- </m:t>
              </m:r>
              <m:nary>
                <m:naryPr>
                  <m:chr m:val="∑"/>
                  <m:limLoc m:val="undOvr"/>
                  <m:ctrlPr>
                    <w:rPr>
                      <w:rFonts w:ascii="Cambria Math" w:eastAsia="Calibri" w:hAnsi="Cambria Math"/>
                      <w:i/>
                      <w:sz w:val="28"/>
                      <w:szCs w:val="28"/>
                    </w:rPr>
                  </m:ctrlPr>
                </m:naryPr>
                <m:sub>
                  <m:r>
                    <w:rPr>
                      <w:rFonts w:ascii="Cambria Math" w:eastAsia="Calibri" w:hAnsi="Cambria Math"/>
                      <w:sz w:val="28"/>
                      <w:szCs w:val="28"/>
                      <w:lang w:val="en-US"/>
                    </w:rPr>
                    <m:t>i=1</m:t>
                  </m:r>
                </m:sub>
                <m:sup>
                  <m:r>
                    <w:rPr>
                      <w:rFonts w:ascii="Cambria Math" w:eastAsia="Calibri" w:hAnsi="Cambria Math"/>
                      <w:sz w:val="28"/>
                      <w:szCs w:val="28"/>
                    </w:rPr>
                    <m:t>p</m:t>
                  </m:r>
                </m:sup>
                <m:e>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i</m:t>
                      </m:r>
                    </m:sub>
                  </m:sSub>
                </m:e>
              </m:nary>
            </m:e>
          </m:d>
          <m:r>
            <w:rPr>
              <w:rFonts w:ascii="Cambria Math" w:eastAsia="Calibri" w:hAnsi="Cambria Math"/>
              <w:sz w:val="28"/>
              <w:szCs w:val="28"/>
            </w:rPr>
            <m:t>μ,</m:t>
          </m:r>
        </m:oMath>
      </m:oMathPara>
    </w:p>
    <w:p w:rsidR="00EF66A5" w:rsidRDefault="00EF66A5" w:rsidP="00173E4A">
      <w:pPr>
        <w:pStyle w:val="aa"/>
        <w:spacing w:line="360" w:lineRule="auto"/>
        <w:ind w:left="0" w:firstLine="709"/>
        <w:rPr>
          <w:rFonts w:eastAsia="Calibri"/>
          <w:sz w:val="28"/>
          <w:szCs w:val="28"/>
        </w:rPr>
      </w:pPr>
    </w:p>
    <w:p w:rsidR="00EF66A5" w:rsidRPr="006328DA" w:rsidRDefault="00EF66A5" w:rsidP="006328DA">
      <w:pPr>
        <w:spacing w:line="360" w:lineRule="auto"/>
        <w:ind w:firstLine="0"/>
        <w:rPr>
          <w:rFonts w:eastAsia="Calibri"/>
          <w:sz w:val="28"/>
          <w:szCs w:val="28"/>
        </w:rPr>
      </w:pPr>
      <w:r w:rsidRPr="006328DA">
        <w:rPr>
          <w:rFonts w:eastAsia="Calibri"/>
          <w:sz w:val="28"/>
          <w:szCs w:val="28"/>
        </w:rPr>
        <w:t>де</w:t>
      </w:r>
      <w:r w:rsidRPr="00323315">
        <w:rPr>
          <w:rFonts w:eastAsia="Calibri"/>
          <w:sz w:val="28"/>
          <w:szCs w:val="28"/>
          <w:lang w:val="ru-RU"/>
        </w:rPr>
        <w:t xml:space="preserve"> </w:t>
      </w:r>
      <w:r w:rsidR="006328DA" w:rsidRPr="00323315">
        <w:rPr>
          <w:rFonts w:eastAsia="Calibri"/>
          <w:sz w:val="28"/>
          <w:szCs w:val="28"/>
          <w:lang w:val="ru-RU"/>
        </w:rPr>
        <w:tab/>
      </w:r>
      <m:oMath>
        <m:r>
          <w:rPr>
            <w:rFonts w:ascii="Cambria Math" w:eastAsia="Calibri" w:hAnsi="Cambria Math"/>
            <w:sz w:val="28"/>
            <w:szCs w:val="28"/>
          </w:rPr>
          <m:t>μ</m:t>
        </m:r>
      </m:oMath>
      <w:r w:rsidRPr="00323315">
        <w:rPr>
          <w:rFonts w:eastAsia="Calibri"/>
          <w:sz w:val="28"/>
          <w:szCs w:val="28"/>
          <w:lang w:val="ru-RU"/>
        </w:rPr>
        <w:t xml:space="preserve"> – </w:t>
      </w:r>
      <w:r w:rsidRPr="006328DA">
        <w:rPr>
          <w:rFonts w:eastAsia="Calibri"/>
          <w:sz w:val="28"/>
          <w:szCs w:val="28"/>
        </w:rPr>
        <w:t>математичне сподівання процесу.</w:t>
      </w:r>
    </w:p>
    <w:p w:rsidR="00EF66A5" w:rsidRPr="00A04C86" w:rsidRDefault="00EF66A5" w:rsidP="00173E4A">
      <w:pPr>
        <w:pStyle w:val="aa"/>
        <w:spacing w:line="360" w:lineRule="auto"/>
        <w:ind w:left="0" w:firstLine="709"/>
        <w:rPr>
          <w:rFonts w:eastAsia="Calibri"/>
          <w:sz w:val="28"/>
          <w:szCs w:val="28"/>
          <w:lang w:val="en-US"/>
        </w:rPr>
      </w:pPr>
      <w:r>
        <w:rPr>
          <w:rFonts w:eastAsia="Calibri"/>
          <w:sz w:val="28"/>
          <w:szCs w:val="28"/>
        </w:rPr>
        <w:t xml:space="preserve">Білий шум – дискретний </w:t>
      </w:r>
      <w:r w:rsidR="007D6DB4">
        <w:rPr>
          <w:rFonts w:eastAsia="Calibri"/>
          <w:sz w:val="28"/>
          <w:szCs w:val="28"/>
        </w:rPr>
        <w:t>сигнал, який розглядає</w:t>
      </w:r>
      <w:r w:rsidRPr="00EF66A5">
        <w:rPr>
          <w:rFonts w:eastAsia="Calibri"/>
          <w:sz w:val="28"/>
          <w:szCs w:val="28"/>
        </w:rPr>
        <w:t xml:space="preserve">ться як </w:t>
      </w:r>
      <w:r w:rsidRPr="00D55DB6">
        <w:rPr>
          <w:rFonts w:eastAsia="Calibri"/>
          <w:sz w:val="28"/>
          <w:szCs w:val="28"/>
        </w:rPr>
        <w:t>послідовність некорельовани</w:t>
      </w:r>
      <w:r w:rsidR="007D6DB4" w:rsidRPr="00D55DB6">
        <w:rPr>
          <w:rFonts w:eastAsia="Calibri"/>
          <w:sz w:val="28"/>
          <w:szCs w:val="28"/>
        </w:rPr>
        <w:t xml:space="preserve">х випадкових величин з нульовим математичним сподіванням </w:t>
      </w:r>
      <w:r w:rsidRPr="00D55DB6">
        <w:rPr>
          <w:rFonts w:eastAsia="Calibri"/>
          <w:sz w:val="28"/>
          <w:szCs w:val="28"/>
        </w:rPr>
        <w:t>і кінцевою дисперсією</w:t>
      </w:r>
      <w:r w:rsidR="00447D07" w:rsidRPr="00323315">
        <w:rPr>
          <w:rFonts w:eastAsia="Calibri"/>
          <w:sz w:val="28"/>
          <w:szCs w:val="28"/>
        </w:rPr>
        <w:t xml:space="preserve"> </w:t>
      </w:r>
      <w:r w:rsidR="00447D07">
        <w:rPr>
          <w:rFonts w:eastAsia="Calibri"/>
          <w:sz w:val="28"/>
          <w:szCs w:val="28"/>
          <w:lang w:val="en-US"/>
        </w:rPr>
        <w:t>[2]</w:t>
      </w:r>
      <w:r w:rsidR="007D6DB4" w:rsidRPr="00D55DB6">
        <w:rPr>
          <w:rFonts w:eastAsia="Calibri"/>
          <w:sz w:val="28"/>
          <w:szCs w:val="28"/>
        </w:rPr>
        <w:t>.</w:t>
      </w:r>
    </w:p>
    <w:p w:rsidR="009737A0" w:rsidRPr="006E07E2" w:rsidRDefault="009737A0" w:rsidP="00173E4A">
      <w:pPr>
        <w:pStyle w:val="aa"/>
        <w:numPr>
          <w:ilvl w:val="0"/>
          <w:numId w:val="12"/>
        </w:numPr>
        <w:spacing w:line="360" w:lineRule="auto"/>
        <w:ind w:left="0" w:firstLine="709"/>
        <w:rPr>
          <w:rFonts w:eastAsia="Calibri"/>
          <w:sz w:val="28"/>
          <w:szCs w:val="28"/>
        </w:rPr>
      </w:pPr>
      <w:r w:rsidRPr="00D55DB6">
        <w:rPr>
          <w:rFonts w:eastAsia="Calibri"/>
          <w:sz w:val="28"/>
          <w:szCs w:val="28"/>
        </w:rPr>
        <w:t xml:space="preserve">Векторна </w:t>
      </w:r>
      <w:r w:rsidRPr="006E07E2">
        <w:rPr>
          <w:rFonts w:eastAsia="Calibri"/>
          <w:sz w:val="28"/>
          <w:szCs w:val="28"/>
        </w:rPr>
        <w:t>авторегресія (VAR).</w:t>
      </w:r>
    </w:p>
    <w:p w:rsidR="006E07E2" w:rsidRDefault="006E07E2" w:rsidP="00173E4A">
      <w:pPr>
        <w:pStyle w:val="aa"/>
        <w:spacing w:line="360" w:lineRule="auto"/>
        <w:ind w:left="0" w:firstLine="709"/>
        <w:rPr>
          <w:rFonts w:eastAsia="Calibri"/>
          <w:sz w:val="28"/>
          <w:szCs w:val="28"/>
        </w:rPr>
      </w:pPr>
      <w:r w:rsidRPr="006E07E2">
        <w:rPr>
          <w:rFonts w:eastAsia="Calibri"/>
          <w:sz w:val="28"/>
          <w:szCs w:val="28"/>
        </w:rPr>
        <w:t xml:space="preserve">Розглянемо одновимірний часовий ряд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oMath>
      <w:r>
        <w:rPr>
          <w:rFonts w:eastAsia="Calibri"/>
          <w:sz w:val="28"/>
          <w:szCs w:val="28"/>
        </w:rPr>
        <w:t xml:space="preserve"> і прогноз</w:t>
      </w:r>
      <w:r w:rsidRPr="00323315">
        <w:rPr>
          <w:rFonts w:eastAsia="Calibri"/>
          <w:sz w:val="28"/>
          <w:szCs w:val="28"/>
          <w:lang w:val="ru-RU"/>
        </w:rPr>
        <w:t xml:space="preserve"> </w:t>
      </w:r>
      <w:r>
        <w:rPr>
          <w:rFonts w:eastAsia="Calibri"/>
          <w:sz w:val="28"/>
          <w:szCs w:val="28"/>
        </w:rPr>
        <w:t xml:space="preserve">на </w:t>
      </w:r>
      <m:oMath>
        <m:r>
          <w:rPr>
            <w:rFonts w:ascii="Cambria Math" w:eastAsia="Calibri" w:hAnsi="Cambria Math"/>
            <w:sz w:val="28"/>
            <w:szCs w:val="28"/>
          </w:rPr>
          <m:t>h=1</m:t>
        </m:r>
      </m:oMath>
      <w:r w:rsidRPr="006E07E2">
        <w:rPr>
          <w:rFonts w:eastAsia="Calibri"/>
          <w:sz w:val="28"/>
          <w:szCs w:val="28"/>
        </w:rPr>
        <w:t xml:space="preserve"> </w:t>
      </w:r>
      <w:r>
        <w:rPr>
          <w:rFonts w:eastAsia="Calibri"/>
          <w:sz w:val="28"/>
          <w:szCs w:val="28"/>
        </w:rPr>
        <w:t>крок в</w:t>
      </w:r>
      <w:r w:rsidRPr="006E07E2">
        <w:rPr>
          <w:rFonts w:eastAsia="Calibri"/>
          <w:sz w:val="28"/>
          <w:szCs w:val="28"/>
        </w:rPr>
        <w:t xml:space="preserve"> майбутнє. Якщо </w:t>
      </w:r>
      <m:oMath>
        <m:r>
          <w:rPr>
            <w:rFonts w:ascii="Cambria Math" w:eastAsia="Calibri" w:hAnsi="Cambria Math"/>
            <w:sz w:val="28"/>
            <w:szCs w:val="28"/>
          </w:rPr>
          <m:t>f (·)</m:t>
        </m:r>
      </m:oMath>
      <w:r>
        <w:rPr>
          <w:rFonts w:eastAsia="Calibri"/>
          <w:sz w:val="28"/>
          <w:szCs w:val="28"/>
        </w:rPr>
        <w:t xml:space="preserve"> </w:t>
      </w:r>
      <w:r w:rsidRPr="006E07E2">
        <w:rPr>
          <w:rFonts w:eastAsia="Calibri"/>
          <w:sz w:val="28"/>
          <w:szCs w:val="28"/>
        </w:rPr>
        <w:t>є лінійною функцією, то маємо</w:t>
      </w:r>
      <w:r>
        <w:rPr>
          <w:rFonts w:eastAsia="Calibri"/>
          <w:sz w:val="28"/>
          <w:szCs w:val="28"/>
        </w:rPr>
        <w:t>:</w:t>
      </w:r>
    </w:p>
    <w:p w:rsidR="006E07E2" w:rsidRPr="006E07E2" w:rsidRDefault="006E07E2" w:rsidP="00173E4A">
      <w:pPr>
        <w:pStyle w:val="aa"/>
        <w:spacing w:line="360" w:lineRule="auto"/>
        <w:ind w:left="0" w:firstLine="709"/>
        <w:rPr>
          <w:rFonts w:eastAsia="Calibri"/>
          <w:sz w:val="28"/>
          <w:szCs w:val="28"/>
        </w:rPr>
      </w:pPr>
    </w:p>
    <w:p w:rsidR="006E07E2" w:rsidRPr="00D318DC" w:rsidRDefault="0019609B" w:rsidP="00173E4A">
      <w:pPr>
        <w:spacing w:line="360" w:lineRule="auto"/>
        <w:ind w:firstLine="709"/>
        <w:rPr>
          <w:rFonts w:eastAsia="Calibri"/>
          <w:i/>
          <w:sz w:val="28"/>
          <w:szCs w:val="28"/>
        </w:rPr>
      </w:pPr>
      <m:oMathPara>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e>
          </m:acc>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2</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oMath>
      </m:oMathPara>
    </w:p>
    <w:p w:rsidR="006E07E2" w:rsidRDefault="006E07E2" w:rsidP="00173E4A">
      <w:pPr>
        <w:pStyle w:val="aa"/>
        <w:spacing w:line="360" w:lineRule="auto"/>
        <w:ind w:left="0" w:firstLine="709"/>
        <w:rPr>
          <w:rFonts w:eastAsia="Calibri"/>
          <w:sz w:val="28"/>
          <w:szCs w:val="28"/>
        </w:rPr>
      </w:pPr>
    </w:p>
    <w:p w:rsidR="00E466E3" w:rsidRDefault="006E07E2" w:rsidP="00173E4A">
      <w:pPr>
        <w:pStyle w:val="aa"/>
        <w:spacing w:line="360" w:lineRule="auto"/>
        <w:ind w:left="0" w:firstLine="709"/>
        <w:rPr>
          <w:rFonts w:eastAsia="Calibri"/>
          <w:sz w:val="28"/>
          <w:szCs w:val="28"/>
        </w:rPr>
      </w:pPr>
      <w:r w:rsidRPr="006E07E2">
        <w:rPr>
          <w:rFonts w:eastAsia="Calibri"/>
          <w:sz w:val="28"/>
          <w:szCs w:val="28"/>
        </w:rPr>
        <w:lastRenderedPageBreak/>
        <w:t xml:space="preserve">Припускаючи, що у формулі прогнозування використовується тільки кінцеве число </w:t>
      </w:r>
      <m:oMath>
        <m:r>
          <w:rPr>
            <w:rFonts w:ascii="Cambria Math" w:eastAsia="Calibri" w:hAnsi="Cambria Math"/>
            <w:sz w:val="28"/>
            <w:szCs w:val="28"/>
          </w:rPr>
          <m:t>p</m:t>
        </m:r>
      </m:oMath>
      <w:r w:rsidRPr="006E07E2">
        <w:rPr>
          <w:rFonts w:eastAsia="Calibri"/>
          <w:sz w:val="28"/>
          <w:szCs w:val="28"/>
        </w:rPr>
        <w:t xml:space="preserve">, наприклад, минулих значень </w:t>
      </w:r>
      <m:oMath>
        <m:r>
          <w:rPr>
            <w:rFonts w:ascii="Cambria Math" w:eastAsia="Calibri" w:hAnsi="Cambria Math"/>
            <w:sz w:val="28"/>
            <w:szCs w:val="28"/>
          </w:rPr>
          <m:t>y</m:t>
        </m:r>
      </m:oMath>
      <w:r w:rsidRPr="006E07E2">
        <w:rPr>
          <w:rFonts w:eastAsia="Calibri"/>
          <w:sz w:val="28"/>
          <w:szCs w:val="28"/>
        </w:rPr>
        <w:t>, ми отримуємо</w:t>
      </w:r>
      <w:r w:rsidR="00E466E3">
        <w:rPr>
          <w:rFonts w:eastAsia="Calibri"/>
          <w:sz w:val="28"/>
          <w:szCs w:val="28"/>
        </w:rPr>
        <w:t>:</w:t>
      </w:r>
    </w:p>
    <w:p w:rsidR="00E466E3" w:rsidRDefault="00E466E3" w:rsidP="00173E4A">
      <w:pPr>
        <w:pStyle w:val="aa"/>
        <w:spacing w:line="360" w:lineRule="auto"/>
        <w:ind w:left="0" w:firstLine="709"/>
        <w:rPr>
          <w:rFonts w:eastAsia="Calibri"/>
          <w:sz w:val="28"/>
          <w:szCs w:val="28"/>
        </w:rPr>
      </w:pPr>
    </w:p>
    <w:p w:rsidR="00E466E3" w:rsidRPr="00D318DC" w:rsidRDefault="0019609B" w:rsidP="00173E4A">
      <w:pPr>
        <w:spacing w:line="360" w:lineRule="auto"/>
        <w:ind w:firstLine="709"/>
        <w:rPr>
          <w:rFonts w:eastAsia="Calibri"/>
          <w:i/>
          <w:sz w:val="28"/>
          <w:szCs w:val="28"/>
        </w:rPr>
      </w:pPr>
      <m:oMathPara>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e>
          </m:acc>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2</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T-p+1</m:t>
              </m:r>
            </m:sub>
          </m:sSub>
        </m:oMath>
      </m:oMathPara>
    </w:p>
    <w:p w:rsidR="00E466E3" w:rsidRPr="00E466E3" w:rsidRDefault="00E466E3" w:rsidP="00173E4A">
      <w:pPr>
        <w:pStyle w:val="aa"/>
        <w:spacing w:line="360" w:lineRule="auto"/>
        <w:ind w:left="0" w:firstLine="709"/>
        <w:rPr>
          <w:rFonts w:eastAsia="Calibri"/>
          <w:sz w:val="28"/>
          <w:szCs w:val="28"/>
        </w:rPr>
      </w:pPr>
    </w:p>
    <w:p w:rsidR="006328DA" w:rsidRDefault="006E07E2" w:rsidP="00173E4A">
      <w:pPr>
        <w:pStyle w:val="aa"/>
        <w:spacing w:line="360" w:lineRule="auto"/>
        <w:ind w:left="0" w:firstLine="709"/>
        <w:rPr>
          <w:rFonts w:eastAsia="Calibri"/>
          <w:sz w:val="28"/>
          <w:szCs w:val="28"/>
        </w:rPr>
      </w:pPr>
      <w:r w:rsidRPr="006E07E2">
        <w:rPr>
          <w:rFonts w:eastAsia="Calibri"/>
          <w:sz w:val="28"/>
          <w:szCs w:val="28"/>
        </w:rPr>
        <w:t xml:space="preserve">Звичайно, істинне значення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r>
              <w:rPr>
                <w:rFonts w:ascii="Cambria Math" w:eastAsia="Calibri" w:hAnsi="Cambria Math"/>
                <w:sz w:val="28"/>
                <w:szCs w:val="28"/>
                <w:lang w:val="ru-RU"/>
              </w:rPr>
              <m:t>+1</m:t>
            </m:r>
          </m:sub>
        </m:sSub>
      </m:oMath>
      <w:r w:rsidRPr="006E07E2">
        <w:rPr>
          <w:rFonts w:eastAsia="Calibri"/>
          <w:sz w:val="28"/>
          <w:szCs w:val="28"/>
        </w:rPr>
        <w:t xml:space="preserve"> зазвича</w:t>
      </w:r>
      <w:r w:rsidR="00E466E3">
        <w:rPr>
          <w:rFonts w:eastAsia="Calibri"/>
          <w:sz w:val="28"/>
          <w:szCs w:val="28"/>
        </w:rPr>
        <w:t>й не буде точно рівним прогнозу</w:t>
      </w:r>
      <w:r w:rsidRPr="006E07E2">
        <w:rPr>
          <w:rFonts w:eastAsia="Calibri"/>
          <w:sz w:val="28"/>
          <w:szCs w:val="28"/>
        </w:rPr>
        <w:t xml:space="preserve"> </w:t>
      </w:r>
      <m:oMath>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r>
                  <w:rPr>
                    <w:rFonts w:ascii="Cambria Math" w:eastAsia="Calibri" w:hAnsi="Cambria Math"/>
                    <w:sz w:val="28"/>
                    <w:szCs w:val="28"/>
                    <w:lang w:val="ru-RU"/>
                  </w:rPr>
                  <m:t>+1</m:t>
                </m:r>
              </m:sub>
            </m:sSub>
          </m:e>
        </m:acc>
      </m:oMath>
      <w:r w:rsidRPr="006E07E2">
        <w:rPr>
          <w:rFonts w:eastAsia="Calibri"/>
          <w:sz w:val="28"/>
          <w:szCs w:val="28"/>
        </w:rPr>
        <w:t>. Позначимо помилку прогнозу через</w:t>
      </w:r>
    </w:p>
    <w:p w:rsidR="00937D50" w:rsidRDefault="00937D50" w:rsidP="00173E4A">
      <w:pPr>
        <w:pStyle w:val="aa"/>
        <w:spacing w:line="360" w:lineRule="auto"/>
        <w:ind w:left="0" w:firstLine="709"/>
        <w:rPr>
          <w:rFonts w:eastAsia="Calibri"/>
          <w:sz w:val="28"/>
          <w:szCs w:val="28"/>
        </w:rPr>
      </w:pPr>
      <w:r>
        <w:rPr>
          <w:rFonts w:eastAsia="Calibri"/>
          <w:sz w:val="28"/>
          <w:szCs w:val="28"/>
        </w:rPr>
        <w:br/>
      </w: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e>
          </m:acc>
          <m:r>
            <m:rPr>
              <m:sty m:val="p"/>
            </m:rPr>
            <w:rPr>
              <w:rFonts w:eastAsia="Calibri"/>
              <w:sz w:val="28"/>
              <w:szCs w:val="28"/>
            </w:rPr>
            <w:br/>
          </m:r>
        </m:oMath>
      </m:oMathPara>
    </w:p>
    <w:p w:rsidR="00937D50" w:rsidRPr="0074121D" w:rsidRDefault="00937D50" w:rsidP="0074121D">
      <w:pPr>
        <w:spacing w:line="360" w:lineRule="auto"/>
        <w:ind w:firstLine="0"/>
        <w:rPr>
          <w:rFonts w:eastAsia="Calibri"/>
          <w:sz w:val="28"/>
          <w:szCs w:val="28"/>
        </w:rPr>
      </w:pPr>
      <w:r w:rsidRPr="0074121D">
        <w:rPr>
          <w:rFonts w:eastAsia="Calibri"/>
          <w:sz w:val="28"/>
          <w:szCs w:val="28"/>
        </w:rPr>
        <w:t>отже,</w:t>
      </w:r>
      <w:r w:rsidR="006E07E2" w:rsidRPr="0074121D">
        <w:rPr>
          <w:rFonts w:eastAsia="Calibri"/>
          <w:sz w:val="28"/>
          <w:szCs w:val="28"/>
        </w:rPr>
        <w:t xml:space="preserve"> </w:t>
      </w:r>
    </w:p>
    <w:p w:rsidR="00937D50" w:rsidRDefault="00937D50" w:rsidP="00173E4A">
      <w:pPr>
        <w:pStyle w:val="aa"/>
        <w:spacing w:line="360" w:lineRule="auto"/>
        <w:ind w:left="0" w:firstLine="709"/>
        <w:rPr>
          <w:rFonts w:eastAsia="Calibri"/>
          <w:sz w:val="28"/>
          <w:szCs w:val="28"/>
        </w:rPr>
      </w:pPr>
    </w:p>
    <w:p w:rsidR="00937D50" w:rsidRPr="00D318DC" w:rsidRDefault="0019609B" w:rsidP="00173E4A">
      <w:pPr>
        <w:spacing w:line="360" w:lineRule="auto"/>
        <w:ind w:firstLine="709"/>
        <w:rPr>
          <w:rFonts w:eastAsia="Calibri"/>
          <w:i/>
          <w:sz w:val="28"/>
          <w:szCs w:val="28"/>
        </w:rPr>
      </w:pP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acc>
            <m:accPr>
              <m:ctrlPr>
                <w:rPr>
                  <w:rFonts w:ascii="Cambria Math" w:eastAsia="Calibri" w:hAnsi="Cambria Math"/>
                  <w:i/>
                  <w:sz w:val="28"/>
                  <w:szCs w:val="28"/>
                  <w:lang w:val="en-US"/>
                </w:rPr>
              </m:ctrlPr>
            </m:accPr>
            <m:e>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e>
          </m:acc>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T+1</m:t>
              </m:r>
            </m:sub>
          </m:sSub>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2</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T-p+1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T+1</m:t>
              </m:r>
            </m:sub>
          </m:sSub>
        </m:oMath>
      </m:oMathPara>
    </w:p>
    <w:p w:rsidR="00937D50" w:rsidRDefault="00937D50" w:rsidP="00173E4A">
      <w:pPr>
        <w:pStyle w:val="aa"/>
        <w:spacing w:line="360" w:lineRule="auto"/>
        <w:ind w:left="0" w:firstLine="709"/>
        <w:rPr>
          <w:rFonts w:eastAsia="Calibri"/>
          <w:sz w:val="28"/>
          <w:szCs w:val="28"/>
        </w:rPr>
      </w:pPr>
    </w:p>
    <w:p w:rsidR="006E07E2" w:rsidRDefault="006E07E2" w:rsidP="00173E4A">
      <w:pPr>
        <w:pStyle w:val="aa"/>
        <w:spacing w:line="360" w:lineRule="auto"/>
        <w:ind w:left="0" w:firstLine="709"/>
        <w:rPr>
          <w:rFonts w:eastAsia="Calibri"/>
          <w:sz w:val="28"/>
          <w:szCs w:val="28"/>
        </w:rPr>
      </w:pPr>
      <w:r w:rsidRPr="006E07E2">
        <w:rPr>
          <w:rFonts w:eastAsia="Calibri"/>
          <w:sz w:val="28"/>
          <w:szCs w:val="28"/>
        </w:rPr>
        <w:t xml:space="preserve">Тепер, припускаючи, що наші числа є реалізацією випадкових величин і що однакові закони генерації даних переважають у кожному періоді </w:t>
      </w:r>
      <m:oMath>
        <m:r>
          <w:rPr>
            <w:rFonts w:ascii="Cambria Math" w:eastAsia="Calibri" w:hAnsi="Cambria Math"/>
            <w:sz w:val="28"/>
            <w:szCs w:val="28"/>
          </w:rPr>
          <m:t>T</m:t>
        </m:r>
      </m:oMath>
      <w:r w:rsidRPr="006E07E2">
        <w:rPr>
          <w:rFonts w:eastAsia="Calibri"/>
          <w:sz w:val="28"/>
          <w:szCs w:val="28"/>
        </w:rPr>
        <w:t xml:space="preserve">, </w:t>
      </w:r>
      <w:r w:rsidR="00670291">
        <w:rPr>
          <w:rFonts w:eastAsia="Calibri"/>
          <w:sz w:val="28"/>
          <w:szCs w:val="28"/>
        </w:rPr>
        <w:t>має форму авторегресійного процесу:</w:t>
      </w:r>
    </w:p>
    <w:p w:rsidR="00670291" w:rsidRPr="006E07E2" w:rsidRDefault="00670291" w:rsidP="00173E4A">
      <w:pPr>
        <w:pStyle w:val="aa"/>
        <w:spacing w:line="360" w:lineRule="auto"/>
        <w:ind w:left="0" w:firstLine="709"/>
        <w:rPr>
          <w:rFonts w:eastAsia="Calibri"/>
          <w:sz w:val="28"/>
          <w:szCs w:val="28"/>
        </w:rPr>
      </w:pPr>
    </w:p>
    <w:p w:rsidR="00670291" w:rsidRPr="00D318DC" w:rsidRDefault="0019609B" w:rsidP="00173E4A">
      <w:pPr>
        <w:spacing w:line="360" w:lineRule="auto"/>
        <w:ind w:firstLine="709"/>
        <w:rPr>
          <w:rFonts w:eastAsia="Calibri"/>
          <w:i/>
          <w:sz w:val="28"/>
          <w:szCs w:val="28"/>
        </w:rPr>
      </w:pP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t-p</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m:oMathPara>
    </w:p>
    <w:p w:rsidR="00670291" w:rsidRDefault="00670291" w:rsidP="00173E4A">
      <w:pPr>
        <w:pStyle w:val="aa"/>
        <w:spacing w:line="360" w:lineRule="auto"/>
        <w:ind w:left="0" w:firstLine="709"/>
        <w:rPr>
          <w:rFonts w:eastAsia="Calibri"/>
          <w:sz w:val="28"/>
          <w:szCs w:val="28"/>
        </w:rPr>
      </w:pPr>
    </w:p>
    <w:p w:rsidR="006328DA" w:rsidRDefault="006E07E2" w:rsidP="00173E4A">
      <w:pPr>
        <w:pStyle w:val="aa"/>
        <w:spacing w:line="360" w:lineRule="auto"/>
        <w:ind w:left="0" w:firstLine="0"/>
        <w:rPr>
          <w:rFonts w:eastAsia="Calibri"/>
          <w:sz w:val="28"/>
          <w:szCs w:val="28"/>
        </w:rPr>
      </w:pPr>
      <w:r w:rsidRPr="006E07E2">
        <w:rPr>
          <w:rFonts w:eastAsia="Calibri"/>
          <w:sz w:val="28"/>
          <w:szCs w:val="28"/>
        </w:rPr>
        <w:t xml:space="preserve">де </w:t>
      </w:r>
      <w:r w:rsidR="00173E4A">
        <w:rPr>
          <w:rFonts w:eastAsia="Calibri"/>
          <w:sz w:val="28"/>
          <w:szCs w:val="28"/>
        </w:rPr>
        <w:tab/>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ru-RU"/>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r>
              <w:rPr>
                <w:rFonts w:ascii="Cambria Math" w:eastAsia="Calibri" w:hAnsi="Cambria Math"/>
                <w:sz w:val="28"/>
                <w:szCs w:val="28"/>
                <w:lang w:val="ru-RU"/>
              </w:rPr>
              <m:t>-1</m:t>
            </m:r>
          </m:sub>
        </m:sSub>
        <m:r>
          <w:rPr>
            <w:rFonts w:ascii="Cambria Math" w:eastAsia="Calibri" w:hAnsi="Cambria Math"/>
            <w:sz w:val="28"/>
            <w:szCs w:val="28"/>
            <w:lang w:val="ru-RU"/>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r>
              <w:rPr>
                <w:rFonts w:ascii="Cambria Math" w:eastAsia="Calibri" w:hAnsi="Cambria Math"/>
                <w:sz w:val="28"/>
                <w:szCs w:val="28"/>
                <w:lang w:val="ru-RU"/>
              </w:rPr>
              <m:t>-</m:t>
            </m:r>
            <m:r>
              <w:rPr>
                <w:rFonts w:ascii="Cambria Math" w:eastAsia="Calibri" w:hAnsi="Cambria Math"/>
                <w:sz w:val="28"/>
                <w:szCs w:val="28"/>
                <w:lang w:val="en-US"/>
              </w:rPr>
              <m:t>p</m:t>
            </m:r>
          </m:sub>
        </m:sSub>
      </m:oMath>
      <w:r w:rsidRPr="006E07E2">
        <w:rPr>
          <w:rFonts w:eastAsia="Calibri"/>
          <w:sz w:val="28"/>
          <w:szCs w:val="28"/>
        </w:rPr>
        <w:t xml:space="preserve"> та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w:r w:rsidRPr="006E07E2">
        <w:rPr>
          <w:rFonts w:eastAsia="Calibri"/>
          <w:sz w:val="28"/>
          <w:szCs w:val="28"/>
        </w:rPr>
        <w:t xml:space="preserve"> є випадковими величинами. </w:t>
      </w:r>
    </w:p>
    <w:p w:rsidR="006E07E2" w:rsidRPr="006E07E2" w:rsidRDefault="006E07E2" w:rsidP="006328DA">
      <w:pPr>
        <w:pStyle w:val="aa"/>
        <w:spacing w:line="360" w:lineRule="auto"/>
        <w:ind w:left="0" w:firstLine="708"/>
        <w:rPr>
          <w:rFonts w:eastAsia="Calibri"/>
          <w:sz w:val="28"/>
          <w:szCs w:val="28"/>
        </w:rPr>
      </w:pPr>
      <w:r w:rsidRPr="006E07E2">
        <w:rPr>
          <w:rFonts w:eastAsia="Calibri"/>
          <w:sz w:val="28"/>
          <w:szCs w:val="28"/>
        </w:rPr>
        <w:t xml:space="preserve">Щоб реально отримати </w:t>
      </w:r>
      <w:r w:rsidR="00670291">
        <w:rPr>
          <w:rFonts w:eastAsia="Calibri"/>
          <w:sz w:val="28"/>
          <w:szCs w:val="28"/>
        </w:rPr>
        <w:t>авторегресій</w:t>
      </w:r>
      <w:r w:rsidRPr="006E07E2">
        <w:rPr>
          <w:rFonts w:eastAsia="Calibri"/>
          <w:sz w:val="28"/>
          <w:szCs w:val="28"/>
        </w:rPr>
        <w:t xml:space="preserve">ний (AR) процес, ми припускаємо, що помилки прогнозу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w:r w:rsidRPr="006E07E2">
        <w:rPr>
          <w:rFonts w:eastAsia="Calibri"/>
          <w:sz w:val="28"/>
          <w:szCs w:val="28"/>
        </w:rPr>
        <w:t xml:space="preserve"> для різних періодів є некорельованими, тобто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w:r w:rsidRPr="006E07E2">
        <w:rPr>
          <w:rFonts w:eastAsia="Calibri"/>
          <w:sz w:val="28"/>
          <w:szCs w:val="28"/>
        </w:rPr>
        <w:t xml:space="preserve"> і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s</m:t>
            </m:r>
          </m:sub>
        </m:sSub>
      </m:oMath>
      <w:r w:rsidRPr="006E07E2">
        <w:rPr>
          <w:rFonts w:eastAsia="Calibri"/>
          <w:sz w:val="28"/>
          <w:szCs w:val="28"/>
        </w:rPr>
        <w:t xml:space="preserve"> некорельовані</w:t>
      </w:r>
      <w:r w:rsidR="00670291" w:rsidRPr="00323315">
        <w:rPr>
          <w:rFonts w:eastAsia="Calibri"/>
          <w:sz w:val="28"/>
          <w:szCs w:val="28"/>
          <w:lang w:val="ru-RU"/>
        </w:rPr>
        <w:t xml:space="preserve"> </w:t>
      </w:r>
      <w:r w:rsidR="00670291">
        <w:rPr>
          <w:rFonts w:eastAsia="Calibri"/>
          <w:sz w:val="28"/>
          <w:szCs w:val="28"/>
        </w:rPr>
        <w:t xml:space="preserve">для </w:t>
      </w:r>
      <m:oMath>
        <m:r>
          <w:rPr>
            <w:rFonts w:ascii="Cambria Math" w:eastAsia="Calibri" w:hAnsi="Cambria Math"/>
            <w:sz w:val="28"/>
            <w:szCs w:val="28"/>
          </w:rPr>
          <m:t>s ≠ t</m:t>
        </m:r>
      </m:oMath>
      <w:r w:rsidRPr="006E07E2">
        <w:rPr>
          <w:rFonts w:eastAsia="Calibri"/>
          <w:sz w:val="28"/>
          <w:szCs w:val="28"/>
        </w:rPr>
        <w:t xml:space="preserve">. Іншими словами, ми припускаємо, що вся </w:t>
      </w:r>
      <w:r w:rsidR="00670291">
        <w:rPr>
          <w:rFonts w:eastAsia="Calibri"/>
          <w:sz w:val="28"/>
          <w:szCs w:val="28"/>
        </w:rPr>
        <w:t xml:space="preserve">корисна інформація в минулому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oMath>
      <w:r w:rsidRPr="006E07E2">
        <w:rPr>
          <w:rFonts w:eastAsia="Calibri"/>
          <w:sz w:val="28"/>
          <w:szCs w:val="28"/>
        </w:rPr>
        <w:t xml:space="preserve"> використовується в прогнозах, так що не існує системних помилок прогнозу.</w:t>
      </w:r>
    </w:p>
    <w:p w:rsidR="00670291" w:rsidRPr="00323315" w:rsidRDefault="006E07E2" w:rsidP="00173E4A">
      <w:pPr>
        <w:pStyle w:val="aa"/>
        <w:spacing w:line="360" w:lineRule="auto"/>
        <w:ind w:left="0" w:firstLine="709"/>
        <w:rPr>
          <w:rFonts w:eastAsia="Calibri"/>
          <w:sz w:val="28"/>
          <w:szCs w:val="28"/>
          <w:lang w:val="ru-RU"/>
        </w:rPr>
      </w:pPr>
      <w:r w:rsidRPr="006E07E2">
        <w:rPr>
          <w:rFonts w:eastAsia="Calibri"/>
          <w:sz w:val="28"/>
          <w:szCs w:val="28"/>
        </w:rPr>
        <w:t>Якщо розглядати кілька часових</w:t>
      </w:r>
      <w:r w:rsidR="00670291">
        <w:rPr>
          <w:rFonts w:eastAsia="Calibri"/>
          <w:sz w:val="28"/>
          <w:szCs w:val="28"/>
        </w:rPr>
        <w:t xml:space="preserve"> рядів, очевидним продовженням </w:t>
      </w:r>
      <w:r w:rsidRPr="006E07E2">
        <w:rPr>
          <w:rFonts w:eastAsia="Calibri"/>
          <w:sz w:val="28"/>
          <w:szCs w:val="28"/>
        </w:rPr>
        <w:t>буде</w:t>
      </w:r>
      <w:r w:rsidR="00670291" w:rsidRPr="00323315">
        <w:rPr>
          <w:rFonts w:eastAsia="Calibri"/>
          <w:sz w:val="28"/>
          <w:szCs w:val="28"/>
          <w:lang w:val="ru-RU"/>
        </w:rPr>
        <w:t>:</w:t>
      </w:r>
    </w:p>
    <w:p w:rsidR="00670291" w:rsidRPr="00323315" w:rsidRDefault="00670291" w:rsidP="00173E4A">
      <w:pPr>
        <w:pStyle w:val="aa"/>
        <w:spacing w:line="360" w:lineRule="auto"/>
        <w:ind w:left="0" w:firstLine="709"/>
        <w:rPr>
          <w:rFonts w:eastAsia="Calibri"/>
          <w:sz w:val="28"/>
          <w:szCs w:val="28"/>
          <w:lang w:val="ru-RU"/>
        </w:rPr>
      </w:pPr>
    </w:p>
    <w:p w:rsidR="00670291" w:rsidRPr="00D318DC" w:rsidRDefault="0019609B" w:rsidP="00173E4A">
      <w:pPr>
        <w:spacing w:line="360" w:lineRule="auto"/>
        <w:ind w:firstLine="709"/>
        <w:rPr>
          <w:rFonts w:eastAsia="Calibri"/>
          <w:i/>
          <w:sz w:val="28"/>
          <w:szCs w:val="28"/>
        </w:rPr>
      </w:pP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1</m:t>
                  </m:r>
                </m:sub>
              </m:s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1,T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2</m:t>
                  </m:r>
                </m:sub>
              </m:s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2,T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k</m:t>
                  </m:r>
                </m:sub>
              </m:s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k,T</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1</m:t>
                  </m:r>
                </m:sub>
              </m:s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1,T-p+1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k</m:t>
                  </m:r>
                </m:sub>
              </m:s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k,T-p+1</m:t>
              </m:r>
            </m:sub>
          </m:sSub>
          <m:r>
            <w:rPr>
              <w:rFonts w:ascii="Cambria Math" w:eastAsia="Calibri" w:hAnsi="Cambria Math"/>
              <w:sz w:val="28"/>
              <w:szCs w:val="28"/>
              <w:lang w:val="en-US"/>
            </w:rPr>
            <m:t>, k=1,…,K</m:t>
          </m:r>
        </m:oMath>
      </m:oMathPara>
    </w:p>
    <w:p w:rsidR="00A07CF1" w:rsidRDefault="00A07CF1" w:rsidP="00173E4A">
      <w:pPr>
        <w:pStyle w:val="aa"/>
        <w:spacing w:line="360" w:lineRule="auto"/>
        <w:ind w:left="0" w:firstLine="709"/>
        <w:rPr>
          <w:rFonts w:eastAsia="Calibri"/>
          <w:sz w:val="28"/>
          <w:szCs w:val="28"/>
        </w:rPr>
      </w:pPr>
    </w:p>
    <w:p w:rsidR="006E07E2" w:rsidRDefault="006E07E2" w:rsidP="00173E4A">
      <w:pPr>
        <w:pStyle w:val="aa"/>
        <w:spacing w:line="360" w:lineRule="auto"/>
        <w:ind w:left="0" w:firstLine="709"/>
        <w:rPr>
          <w:rFonts w:eastAsia="Calibri"/>
          <w:sz w:val="28"/>
          <w:szCs w:val="28"/>
          <w:lang w:val="en-US"/>
        </w:rPr>
      </w:pPr>
      <w:r w:rsidRPr="006E07E2">
        <w:rPr>
          <w:rFonts w:eastAsia="Calibri"/>
          <w:sz w:val="28"/>
          <w:szCs w:val="28"/>
        </w:rPr>
        <w:t>Щоб спростити позначення</w:t>
      </w:r>
      <w:r w:rsidR="00A07CF1">
        <w:rPr>
          <w:rFonts w:eastAsia="Calibri"/>
          <w:sz w:val="28"/>
          <w:szCs w:val="28"/>
          <w:lang w:val="en-US"/>
        </w:rPr>
        <w:t>:</w:t>
      </w:r>
    </w:p>
    <w:p w:rsidR="006E07E2" w:rsidRDefault="006E07E2" w:rsidP="00173E4A">
      <w:pPr>
        <w:pStyle w:val="aa"/>
        <w:spacing w:line="360" w:lineRule="auto"/>
        <w:ind w:left="0" w:firstLine="709"/>
        <w:rPr>
          <w:rFonts w:eastAsia="Calibri"/>
          <w:sz w:val="28"/>
          <w:szCs w:val="28"/>
        </w:rPr>
      </w:pPr>
    </w:p>
    <w:p w:rsidR="00A07CF1" w:rsidRPr="00A07CF1"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m:t>
                      </m:r>
                    </m:sub>
                  </m:sSub>
                </m:e>
              </m:d>
            </m:e>
            <m:sup>
              <m:r>
                <w:rPr>
                  <w:rFonts w:ascii="Cambria Math" w:eastAsia="Calibri" w:hAnsi="Cambria Math"/>
                  <w:sz w:val="28"/>
                  <w:szCs w:val="28"/>
                </w:rPr>
                <m:t>'</m:t>
              </m:r>
            </m:sup>
          </m:sSup>
        </m:oMath>
      </m:oMathPara>
    </w:p>
    <w:p w:rsidR="00A07CF1" w:rsidRPr="00A07CF1"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acc>
                <m:accPr>
                  <m:ctrlPr>
                    <w:rPr>
                      <w:rFonts w:ascii="Cambria Math" w:eastAsia="Calibri" w:hAnsi="Cambria Math"/>
                      <w:i/>
                      <w:sz w:val="28"/>
                      <w:szCs w:val="28"/>
                    </w:rPr>
                  </m:ctrlPr>
                </m:accPr>
                <m:e>
                  <m:r>
                    <w:rPr>
                      <w:rFonts w:ascii="Cambria Math" w:eastAsia="Calibri" w:hAnsi="Cambria Math"/>
                      <w:sz w:val="28"/>
                      <w:szCs w:val="28"/>
                    </w:rPr>
                    <m:t>y</m:t>
                  </m:r>
                </m:e>
              </m:acc>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acc>
                        <m:accPr>
                          <m:ctrlPr>
                            <w:rPr>
                              <w:rFonts w:ascii="Cambria Math" w:eastAsia="Calibri" w:hAnsi="Cambria Math"/>
                              <w:i/>
                              <w:sz w:val="28"/>
                              <w:szCs w:val="28"/>
                            </w:rPr>
                          </m:ctrlPr>
                        </m:accPr>
                        <m:e>
                          <m:r>
                            <w:rPr>
                              <w:rFonts w:ascii="Cambria Math" w:eastAsia="Calibri" w:hAnsi="Cambria Math"/>
                              <w:sz w:val="28"/>
                              <w:szCs w:val="28"/>
                            </w:rPr>
                            <m:t>y</m:t>
                          </m:r>
                        </m:e>
                      </m:acc>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acc>
                        <m:accPr>
                          <m:ctrlPr>
                            <w:rPr>
                              <w:rFonts w:ascii="Cambria Math" w:eastAsia="Calibri" w:hAnsi="Cambria Math"/>
                              <w:i/>
                              <w:sz w:val="28"/>
                              <w:szCs w:val="28"/>
                            </w:rPr>
                          </m:ctrlPr>
                        </m:accPr>
                        <m:e>
                          <m:r>
                            <w:rPr>
                              <w:rFonts w:ascii="Cambria Math" w:eastAsia="Calibri" w:hAnsi="Cambria Math"/>
                              <w:sz w:val="28"/>
                              <w:szCs w:val="28"/>
                            </w:rPr>
                            <m:t>y</m:t>
                          </m:r>
                        </m:e>
                      </m:acc>
                    </m:e>
                    <m:sub>
                      <m:r>
                        <w:rPr>
                          <w:rFonts w:ascii="Cambria Math" w:eastAsia="Calibri" w:hAnsi="Cambria Math"/>
                          <w:sz w:val="28"/>
                          <w:szCs w:val="28"/>
                        </w:rPr>
                        <m:t>Kt</m:t>
                      </m:r>
                    </m:sub>
                  </m:sSub>
                </m:e>
              </m:d>
            </m:e>
            <m:sup>
              <m:r>
                <w:rPr>
                  <w:rFonts w:ascii="Cambria Math" w:eastAsia="Calibri" w:hAnsi="Cambria Math"/>
                  <w:sz w:val="28"/>
                  <w:szCs w:val="28"/>
                </w:rPr>
                <m:t>'</m:t>
              </m:r>
            </m:sup>
          </m:sSup>
        </m:oMath>
      </m:oMathPara>
    </w:p>
    <w:p w:rsidR="00A07CF1" w:rsidRPr="00A07CF1"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Kt</m:t>
                      </m:r>
                    </m:sub>
                  </m:sSub>
                </m:e>
              </m:d>
            </m:e>
            <m:sup>
              <m:r>
                <w:rPr>
                  <w:rFonts w:ascii="Cambria Math" w:eastAsia="Calibri" w:hAnsi="Cambria Math"/>
                  <w:sz w:val="28"/>
                  <w:szCs w:val="28"/>
                </w:rPr>
                <m:t>'</m:t>
              </m:r>
            </m:sup>
          </m:sSup>
        </m:oMath>
      </m:oMathPara>
    </w:p>
    <w:p w:rsidR="00A07CF1" w:rsidRPr="00A07CF1"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i</m:t>
              </m:r>
            </m:sub>
          </m:sSub>
          <m:r>
            <w:rPr>
              <w:rFonts w:ascii="Cambria Math" w:eastAsia="Calibri" w:hAnsi="Cambria Math"/>
              <w:sz w:val="28"/>
              <w:szCs w:val="28"/>
            </w:rPr>
            <m:t>=</m:t>
          </m:r>
          <m:d>
            <m:dPr>
              <m:begChr m:val="["/>
              <m:endChr m:val="]"/>
              <m:ctrlPr>
                <w:rPr>
                  <w:rFonts w:ascii="Cambria Math" w:eastAsia="Calibri" w:hAnsi="Cambria Math"/>
                  <w:i/>
                  <w:sz w:val="28"/>
                  <w:szCs w:val="28"/>
                </w:rPr>
              </m:ctrlPr>
            </m:dPr>
            <m:e>
              <m:m>
                <m:mPr>
                  <m:mcs>
                    <m:mc>
                      <m:mcPr>
                        <m:count m:val="3"/>
                        <m:mcJc m:val="center"/>
                      </m:mcPr>
                    </m:mc>
                  </m:mcs>
                  <m:ctrlPr>
                    <w:rPr>
                      <w:rFonts w:ascii="Cambria Math" w:eastAsia="Calibri" w:hAnsi="Cambria Math"/>
                      <w:i/>
                      <w:sz w:val="28"/>
                      <w:szCs w:val="28"/>
                    </w:rPr>
                  </m:ctrlPr>
                </m:mPr>
                <m:mr>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11,i</m:t>
                        </m:r>
                      </m:sub>
                    </m:sSub>
                  </m:e>
                  <m:e>
                    <m:r>
                      <w:rPr>
                        <w:rFonts w:ascii="Cambria Math" w:eastAsia="Calibri" w:hAnsi="Cambria Math"/>
                        <w:sz w:val="28"/>
                        <w:szCs w:val="28"/>
                      </w:rPr>
                      <m:t>⋯</m:t>
                    </m:r>
                  </m:e>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1K,i</m:t>
                        </m:r>
                      </m:sub>
                    </m:sSub>
                  </m:e>
                </m:mr>
                <m:mr>
                  <m:e>
                    <m:r>
                      <w:rPr>
                        <w:rFonts w:ascii="Cambria Math" w:eastAsia="Calibri" w:hAnsi="Cambria Math"/>
                        <w:sz w:val="28"/>
                        <w:szCs w:val="28"/>
                      </w:rPr>
                      <m:t>⋮</m:t>
                    </m:r>
                  </m:e>
                  <m:e>
                    <m:r>
                      <w:rPr>
                        <w:rFonts w:ascii="Cambria Math" w:eastAsia="Calibri" w:hAnsi="Cambria Math"/>
                        <w:sz w:val="28"/>
                        <w:szCs w:val="28"/>
                      </w:rPr>
                      <m:t>⋱</m:t>
                    </m:r>
                  </m:e>
                  <m:e>
                    <m:r>
                      <w:rPr>
                        <w:rFonts w:ascii="Cambria Math" w:eastAsia="Calibri" w:hAnsi="Cambria Math"/>
                        <w:sz w:val="28"/>
                        <w:szCs w:val="28"/>
                      </w:rPr>
                      <m:t>⋮</m:t>
                    </m:r>
                  </m:e>
                </m:mr>
                <m:mr>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K1,i</m:t>
                        </m:r>
                      </m:sub>
                    </m:sSub>
                  </m:e>
                  <m:e>
                    <m:r>
                      <w:rPr>
                        <w:rFonts w:ascii="Cambria Math" w:eastAsia="Calibri" w:hAnsi="Cambria Math"/>
                        <w:sz w:val="28"/>
                        <w:szCs w:val="28"/>
                      </w:rPr>
                      <m:t>⋯</m:t>
                    </m:r>
                  </m:e>
                  <m:e>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KK,i</m:t>
                        </m:r>
                      </m:sub>
                    </m:sSub>
                  </m:e>
                </m:mr>
              </m:m>
            </m:e>
          </m:d>
        </m:oMath>
      </m:oMathPara>
    </w:p>
    <w:p w:rsidR="00A07CF1" w:rsidRPr="00BA74F9" w:rsidRDefault="00A07CF1" w:rsidP="00173E4A">
      <w:pPr>
        <w:spacing w:line="360" w:lineRule="auto"/>
        <w:ind w:firstLine="709"/>
        <w:rPr>
          <w:rFonts w:eastAsia="Calibri"/>
          <w:sz w:val="28"/>
          <w:szCs w:val="28"/>
        </w:rPr>
      </w:pPr>
    </w:p>
    <w:p w:rsidR="006E07E2" w:rsidRDefault="00A07CF1" w:rsidP="00173E4A">
      <w:pPr>
        <w:pStyle w:val="aa"/>
        <w:spacing w:line="360" w:lineRule="auto"/>
        <w:ind w:left="0" w:firstLine="709"/>
        <w:rPr>
          <w:rFonts w:eastAsia="Calibri"/>
          <w:sz w:val="28"/>
          <w:szCs w:val="28"/>
          <w:lang w:val="en-US"/>
        </w:rPr>
      </w:pPr>
      <w:r>
        <w:rPr>
          <w:rFonts w:eastAsia="Calibri"/>
          <w:sz w:val="28"/>
          <w:szCs w:val="28"/>
        </w:rPr>
        <w:t xml:space="preserve">Тоді можна записати </w:t>
      </w:r>
      <w:r w:rsidR="006E07E2" w:rsidRPr="006E07E2">
        <w:rPr>
          <w:rFonts w:eastAsia="Calibri"/>
          <w:sz w:val="28"/>
          <w:szCs w:val="28"/>
        </w:rPr>
        <w:t>як</w:t>
      </w:r>
      <w:r>
        <w:rPr>
          <w:rFonts w:eastAsia="Calibri"/>
          <w:sz w:val="28"/>
          <w:szCs w:val="28"/>
          <w:lang w:val="en-US"/>
        </w:rPr>
        <w:t>:</w:t>
      </w:r>
    </w:p>
    <w:p w:rsidR="00A07CF1" w:rsidRPr="00A07CF1" w:rsidRDefault="00A07CF1" w:rsidP="00173E4A">
      <w:pPr>
        <w:pStyle w:val="aa"/>
        <w:spacing w:line="360" w:lineRule="auto"/>
        <w:ind w:left="0" w:firstLine="709"/>
        <w:rPr>
          <w:rFonts w:eastAsia="Calibri"/>
          <w:sz w:val="28"/>
          <w:szCs w:val="28"/>
          <w:lang w:val="en-US"/>
        </w:rPr>
      </w:pPr>
    </w:p>
    <w:p w:rsidR="00A07CF1" w:rsidRPr="00A07CF1" w:rsidRDefault="0019609B" w:rsidP="00173E4A">
      <w:pPr>
        <w:pStyle w:val="aa"/>
        <w:spacing w:line="360" w:lineRule="auto"/>
        <w:ind w:left="0" w:firstLine="709"/>
        <w:rPr>
          <w:rFonts w:eastAsia="Calibri"/>
          <w:i/>
          <w:sz w:val="28"/>
          <w:szCs w:val="28"/>
          <w:lang w:val="en-US"/>
        </w:rPr>
      </w:pPr>
      <m:oMathPara>
        <m:oMath>
          <m:sSub>
            <m:sSubPr>
              <m:ctrlPr>
                <w:rPr>
                  <w:rFonts w:ascii="Cambria Math" w:eastAsia="Calibri" w:hAnsi="Cambria Math"/>
                  <w:i/>
                  <w:sz w:val="28"/>
                  <w:szCs w:val="28"/>
                  <w:lang w:val="en-US"/>
                </w:rPr>
              </m:ctrlPr>
            </m:sSubPr>
            <m:e>
              <m:acc>
                <m:accPr>
                  <m:ctrlPr>
                    <w:rPr>
                      <w:rFonts w:ascii="Cambria Math" w:eastAsia="Calibri" w:hAnsi="Cambria Math"/>
                      <w:i/>
                      <w:sz w:val="28"/>
                      <w:szCs w:val="28"/>
                      <w:lang w:val="en-US"/>
                    </w:rPr>
                  </m:ctrlPr>
                </m:accPr>
                <m:e>
                  <m:r>
                    <w:rPr>
                      <w:rFonts w:ascii="Cambria Math" w:eastAsia="Calibri" w:hAnsi="Cambria Math"/>
                      <w:sz w:val="28"/>
                      <w:szCs w:val="28"/>
                      <w:lang w:val="en-US"/>
                    </w:rPr>
                    <m:t>y</m:t>
                  </m:r>
                </m:e>
              </m:acc>
            </m:e>
            <m:sub>
              <m:r>
                <w:rPr>
                  <w:rFonts w:ascii="Cambria Math" w:eastAsia="Calibri" w:hAnsi="Cambria Math"/>
                  <w:sz w:val="28"/>
                  <w:szCs w:val="28"/>
                  <w:lang w:val="en-US"/>
                </w:rPr>
                <m:t>T+1</m:t>
              </m:r>
            </m:sub>
          </m:sSub>
          <m:r>
            <w:rPr>
              <w:rFonts w:ascii="Cambria Math" w:eastAsia="Calibri" w:hAnsi="Cambria Math"/>
              <w:sz w:val="28"/>
              <w:szCs w:val="28"/>
              <w:lang w:val="en-US"/>
            </w:rPr>
            <m:t>=v+</m:t>
          </m:r>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1</m:t>
              </m:r>
            </m:sub>
          </m:sSub>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A</m:t>
              </m:r>
            </m:e>
            <m:sub>
              <m:r>
                <w:rPr>
                  <w:rFonts w:ascii="Cambria Math" w:eastAsia="Calibri" w:hAnsi="Cambria Math"/>
                  <w:sz w:val="28"/>
                  <w:szCs w:val="28"/>
                </w:rPr>
                <m:t>p</m:t>
              </m:r>
            </m:sub>
          </m:sSub>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T-p+1</m:t>
              </m:r>
            </m:sub>
          </m:sSub>
        </m:oMath>
      </m:oMathPara>
    </w:p>
    <w:p w:rsidR="00A07CF1" w:rsidRDefault="00A07CF1" w:rsidP="00173E4A">
      <w:pPr>
        <w:pStyle w:val="aa"/>
        <w:spacing w:line="360" w:lineRule="auto"/>
        <w:ind w:left="0" w:firstLine="709"/>
        <w:rPr>
          <w:rFonts w:eastAsia="Calibri"/>
          <w:sz w:val="28"/>
          <w:szCs w:val="28"/>
        </w:rPr>
      </w:pPr>
    </w:p>
    <w:p w:rsidR="00D27811" w:rsidRDefault="00D27811" w:rsidP="00173E4A">
      <w:pPr>
        <w:pStyle w:val="aa"/>
        <w:spacing w:line="360" w:lineRule="auto"/>
        <w:ind w:left="0" w:firstLine="709"/>
        <w:rPr>
          <w:rFonts w:eastAsia="Calibri"/>
          <w:sz w:val="28"/>
          <w:szCs w:val="28"/>
        </w:rPr>
      </w:pPr>
      <w:r>
        <w:rPr>
          <w:rFonts w:eastAsia="Calibri"/>
          <w:sz w:val="28"/>
          <w:szCs w:val="28"/>
        </w:rPr>
        <w:t xml:space="preserve">Якщо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oMath>
      <w:r w:rsidR="006E07E2" w:rsidRPr="006E07E2">
        <w:rPr>
          <w:rFonts w:eastAsia="Calibri"/>
          <w:sz w:val="28"/>
          <w:szCs w:val="28"/>
        </w:rPr>
        <w:t xml:space="preserve"> розглядаються як вип</w:t>
      </w:r>
      <w:r>
        <w:rPr>
          <w:rFonts w:eastAsia="Calibri"/>
          <w:sz w:val="28"/>
          <w:szCs w:val="28"/>
        </w:rPr>
        <w:t>адкові вектори, то це передбачення</w:t>
      </w:r>
      <w:r w:rsidR="006E07E2" w:rsidRPr="006E07E2">
        <w:rPr>
          <w:rFonts w:eastAsia="Calibri"/>
          <w:sz w:val="28"/>
          <w:szCs w:val="28"/>
        </w:rPr>
        <w:t xml:space="preserve"> є лише оптимальним прогнозом, отриманим з векторної авторегресійної моделі виду</w:t>
      </w:r>
    </w:p>
    <w:p w:rsidR="00D27811" w:rsidRDefault="00D27811" w:rsidP="00173E4A">
      <w:pPr>
        <w:pStyle w:val="aa"/>
        <w:spacing w:line="360" w:lineRule="auto"/>
        <w:ind w:left="0" w:firstLine="709"/>
        <w:rPr>
          <w:rFonts w:eastAsia="Calibri"/>
          <w:sz w:val="28"/>
          <w:szCs w:val="28"/>
        </w:rPr>
      </w:pPr>
    </w:p>
    <w:p w:rsidR="00D27811" w:rsidRPr="00D318DC" w:rsidRDefault="0019609B" w:rsidP="00173E4A">
      <w:pPr>
        <w:spacing w:line="360" w:lineRule="auto"/>
        <w:ind w:firstLine="709"/>
        <w:rPr>
          <w:rFonts w:eastAsia="Calibri"/>
          <w:i/>
          <w:sz w:val="28"/>
          <w:szCs w:val="28"/>
        </w:rPr>
      </w:pP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t-p</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m:oMathPara>
    </w:p>
    <w:p w:rsidR="00D27811" w:rsidRDefault="00D27811" w:rsidP="00173E4A">
      <w:pPr>
        <w:pStyle w:val="aa"/>
        <w:spacing w:line="360" w:lineRule="auto"/>
        <w:ind w:left="0" w:firstLine="709"/>
        <w:rPr>
          <w:rFonts w:eastAsia="Calibri"/>
          <w:sz w:val="28"/>
          <w:szCs w:val="28"/>
        </w:rPr>
      </w:pPr>
    </w:p>
    <w:p w:rsidR="006E07E2" w:rsidRPr="00D27811" w:rsidRDefault="00D27811" w:rsidP="00173E4A">
      <w:pPr>
        <w:pStyle w:val="aa"/>
        <w:spacing w:line="360" w:lineRule="auto"/>
        <w:ind w:left="0" w:firstLine="0"/>
        <w:rPr>
          <w:rFonts w:eastAsia="Calibri"/>
          <w:sz w:val="28"/>
          <w:szCs w:val="28"/>
        </w:rPr>
      </w:pPr>
      <w:r>
        <w:rPr>
          <w:rFonts w:eastAsia="Calibri"/>
          <w:sz w:val="28"/>
          <w:szCs w:val="28"/>
        </w:rPr>
        <w:t xml:space="preserve">де </w:t>
      </w:r>
      <m:oMath>
        <m:r>
          <w:rPr>
            <w:rFonts w:ascii="Cambria Math" w:eastAsia="Calibri" w:hAnsi="Cambria Math"/>
            <w:sz w:val="28"/>
            <w:szCs w:val="28"/>
            <w:lang w:val="en-US"/>
          </w:rPr>
          <m:t>u</m:t>
        </m:r>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Kt</m:t>
                    </m:r>
                  </m:sub>
                </m:sSub>
              </m:e>
            </m:d>
          </m:e>
          <m:sup>
            <m:r>
              <w:rPr>
                <w:rFonts w:ascii="Cambria Math" w:eastAsia="Calibri" w:hAnsi="Cambria Math"/>
                <w:sz w:val="28"/>
                <w:szCs w:val="28"/>
              </w:rPr>
              <m:t>'</m:t>
            </m:r>
          </m:sup>
        </m:sSup>
      </m:oMath>
      <w:r w:rsidR="0074121D" w:rsidRPr="00323315">
        <w:rPr>
          <w:rFonts w:eastAsia="Calibri"/>
          <w:sz w:val="28"/>
          <w:szCs w:val="28"/>
          <w:lang w:val="ru-RU"/>
        </w:rPr>
        <w:t xml:space="preserve"> </w:t>
      </w:r>
      <w:r w:rsidR="006E07E2" w:rsidRPr="00D27811">
        <w:rPr>
          <w:rFonts w:eastAsia="Calibri"/>
          <w:sz w:val="28"/>
          <w:szCs w:val="28"/>
        </w:rPr>
        <w:t xml:space="preserve">утворюють послідовність незалежно однаково розподілених випадкових </w:t>
      </w:r>
      <m:oMath>
        <m:r>
          <w:rPr>
            <w:rFonts w:ascii="Cambria Math" w:eastAsia="Calibri" w:hAnsi="Cambria Math"/>
            <w:sz w:val="28"/>
            <w:szCs w:val="28"/>
          </w:rPr>
          <m:t>K</m:t>
        </m:r>
      </m:oMath>
      <w:r>
        <w:rPr>
          <w:rFonts w:eastAsia="Calibri"/>
          <w:sz w:val="28"/>
          <w:szCs w:val="28"/>
        </w:rPr>
        <w:t xml:space="preserve">-векторів з нульовим </w:t>
      </w:r>
      <w:r w:rsidR="006E07E2" w:rsidRPr="00D27811">
        <w:rPr>
          <w:rFonts w:eastAsia="Calibri"/>
          <w:sz w:val="28"/>
          <w:szCs w:val="28"/>
        </w:rPr>
        <w:t xml:space="preserve"> вектором</w:t>
      </w:r>
      <w:r w:rsidRPr="00323315">
        <w:rPr>
          <w:rFonts w:eastAsia="Calibri"/>
          <w:sz w:val="28"/>
          <w:szCs w:val="28"/>
          <w:lang w:val="ru-RU"/>
        </w:rPr>
        <w:t xml:space="preserve"> </w:t>
      </w:r>
      <w:r>
        <w:rPr>
          <w:rFonts w:eastAsia="Calibri"/>
          <w:sz w:val="28"/>
          <w:szCs w:val="28"/>
        </w:rPr>
        <w:t>математичного сподівання</w:t>
      </w:r>
      <w:r w:rsidR="006E07E2" w:rsidRPr="00D27811">
        <w:rPr>
          <w:rFonts w:eastAsia="Calibri"/>
          <w:sz w:val="28"/>
          <w:szCs w:val="28"/>
        </w:rPr>
        <w:t>.</w:t>
      </w:r>
    </w:p>
    <w:p w:rsidR="006E07E2" w:rsidRDefault="006E07E2" w:rsidP="00173E4A">
      <w:pPr>
        <w:pStyle w:val="aa"/>
        <w:spacing w:line="360" w:lineRule="auto"/>
        <w:ind w:left="0" w:firstLine="709"/>
        <w:rPr>
          <w:rFonts w:eastAsia="Calibri"/>
          <w:sz w:val="28"/>
          <w:szCs w:val="28"/>
        </w:rPr>
      </w:pPr>
      <w:r w:rsidRPr="006E07E2">
        <w:rPr>
          <w:rFonts w:eastAsia="Calibri"/>
          <w:sz w:val="28"/>
          <w:szCs w:val="28"/>
        </w:rPr>
        <w:t xml:space="preserve">Очевидно, така модель представляє величезне спрощення порівняно з загальною формою. Через свою просту структуру вона користується великою популярністю в прикладній роботі. </w:t>
      </w:r>
    </w:p>
    <w:p w:rsidR="002B463D" w:rsidRPr="00323315" w:rsidRDefault="002B463D" w:rsidP="00173E4A">
      <w:pPr>
        <w:spacing w:line="360" w:lineRule="auto"/>
        <w:ind w:firstLine="709"/>
        <w:rPr>
          <w:rFonts w:eastAsia="Calibri"/>
          <w:sz w:val="28"/>
          <w:szCs w:val="28"/>
          <w:lang w:val="ru-RU"/>
        </w:rPr>
      </w:pPr>
      <w:r w:rsidRPr="002B463D">
        <w:rPr>
          <w:rFonts w:eastAsia="Calibri"/>
          <w:sz w:val="28"/>
          <w:szCs w:val="28"/>
        </w:rPr>
        <w:lastRenderedPageBreak/>
        <w:t xml:space="preserve">На відміну від AR, VAR здатний розуміти і використовувати зв'язок між кількома змінними. Це корисно для опису динамічної поведінки даних, а також забезпечує </w:t>
      </w:r>
      <w:r w:rsidR="00447D07">
        <w:rPr>
          <w:rFonts w:eastAsia="Calibri"/>
          <w:sz w:val="28"/>
          <w:szCs w:val="28"/>
        </w:rPr>
        <w:t>кращі результати прогнозування</w:t>
      </w:r>
      <w:r w:rsidR="00447D07" w:rsidRPr="00323315">
        <w:rPr>
          <w:rFonts w:eastAsia="Calibri"/>
          <w:sz w:val="28"/>
          <w:szCs w:val="28"/>
          <w:lang w:val="ru-RU"/>
        </w:rPr>
        <w:t xml:space="preserve"> [2]</w:t>
      </w:r>
      <w:r w:rsidR="00447D07">
        <w:rPr>
          <w:rFonts w:eastAsia="Calibri"/>
          <w:sz w:val="28"/>
          <w:szCs w:val="28"/>
        </w:rPr>
        <w:t>.</w:t>
      </w:r>
    </w:p>
    <w:p w:rsidR="00463A6C" w:rsidRPr="00463A6C" w:rsidRDefault="00463A6C" w:rsidP="00173E4A">
      <w:pPr>
        <w:pStyle w:val="aa"/>
        <w:numPr>
          <w:ilvl w:val="0"/>
          <w:numId w:val="12"/>
        </w:numPr>
        <w:spacing w:line="360" w:lineRule="auto"/>
        <w:ind w:left="0" w:firstLine="709"/>
        <w:rPr>
          <w:rFonts w:eastAsia="Calibri"/>
          <w:sz w:val="28"/>
          <w:szCs w:val="28"/>
        </w:rPr>
      </w:pPr>
      <w:r>
        <w:rPr>
          <w:rFonts w:eastAsia="Calibri"/>
          <w:sz w:val="28"/>
          <w:szCs w:val="28"/>
        </w:rPr>
        <w:t>Ковзне середнє (</w:t>
      </w:r>
      <w:r>
        <w:rPr>
          <w:rFonts w:eastAsia="Calibri"/>
          <w:sz w:val="28"/>
          <w:szCs w:val="28"/>
          <w:lang w:val="en-US"/>
        </w:rPr>
        <w:t>MA):</w:t>
      </w:r>
    </w:p>
    <w:p w:rsidR="00463A6C" w:rsidRPr="00463A6C" w:rsidRDefault="00463A6C" w:rsidP="00173E4A">
      <w:pPr>
        <w:pStyle w:val="aa"/>
        <w:spacing w:line="360" w:lineRule="auto"/>
        <w:ind w:left="0" w:firstLine="709"/>
        <w:rPr>
          <w:rFonts w:eastAsia="Calibri"/>
          <w:sz w:val="28"/>
          <w:szCs w:val="28"/>
        </w:rPr>
      </w:pPr>
      <w:r w:rsidRPr="00463A6C">
        <w:rPr>
          <w:rFonts w:eastAsia="Calibri"/>
          <w:sz w:val="28"/>
          <w:szCs w:val="28"/>
        </w:rPr>
        <w:t xml:space="preserve">Позначення </w:t>
      </w:r>
      <m:oMath>
        <m:r>
          <w:rPr>
            <w:rFonts w:ascii="Cambria Math" w:eastAsia="Calibri" w:hAnsi="Cambria Math"/>
            <w:sz w:val="28"/>
            <w:szCs w:val="28"/>
          </w:rPr>
          <m:t>MA(q)</m:t>
        </m:r>
      </m:oMath>
      <w:r w:rsidRPr="00463A6C">
        <w:rPr>
          <w:rFonts w:eastAsia="Calibri"/>
          <w:sz w:val="28"/>
          <w:szCs w:val="28"/>
        </w:rPr>
        <w:t xml:space="preserve"> відноситься до моделі ковзного середнього порядку </w:t>
      </w:r>
      <m:oMath>
        <m:r>
          <w:rPr>
            <w:rFonts w:ascii="Cambria Math" w:eastAsia="Calibri" w:hAnsi="Cambria Math"/>
            <w:sz w:val="28"/>
            <w:szCs w:val="28"/>
          </w:rPr>
          <m:t>q</m:t>
        </m:r>
      </m:oMath>
      <w:r w:rsidRPr="00463A6C">
        <w:rPr>
          <w:rFonts w:eastAsia="Calibri"/>
          <w:sz w:val="28"/>
          <w:szCs w:val="28"/>
        </w:rPr>
        <w:t>:</w:t>
      </w:r>
    </w:p>
    <w:p w:rsidR="00463A6C" w:rsidRPr="00463A6C" w:rsidRDefault="00463A6C" w:rsidP="00173E4A">
      <w:pPr>
        <w:pStyle w:val="aa"/>
        <w:spacing w:line="360" w:lineRule="auto"/>
        <w:ind w:left="0" w:firstLine="709"/>
        <w:rPr>
          <w:rFonts w:eastAsia="Calibri"/>
          <w:sz w:val="28"/>
          <w:szCs w:val="28"/>
        </w:rPr>
      </w:pPr>
    </w:p>
    <w:p w:rsidR="00463A6C" w:rsidRPr="00463A6C"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t</m:t>
              </m:r>
            </m:sub>
          </m:sSub>
          <m:r>
            <w:rPr>
              <w:rFonts w:ascii="Cambria Math" w:eastAsia="Calibri" w:hAnsi="Cambria Math"/>
              <w:sz w:val="28"/>
              <w:szCs w:val="28"/>
            </w:rPr>
            <m:t>=μ+</m:t>
          </m:r>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q</m:t>
              </m:r>
            </m:sup>
            <m:e>
              <m:sSub>
                <m:sSubPr>
                  <m:ctrlPr>
                    <w:rPr>
                      <w:rFonts w:ascii="Cambria Math" w:eastAsia="Calibri" w:hAnsi="Cambria Math"/>
                      <w:i/>
                      <w:sz w:val="28"/>
                      <w:szCs w:val="28"/>
                    </w:rPr>
                  </m:ctrlPr>
                </m:sSubPr>
                <m:e>
                  <m:r>
                    <w:rPr>
                      <w:rFonts w:ascii="Cambria Math" w:eastAsia="Calibri" w:hAnsi="Cambria Math"/>
                      <w:sz w:val="28"/>
                      <w:szCs w:val="28"/>
                    </w:rPr>
                    <m:t>θ</m:t>
                  </m:r>
                </m:e>
                <m:sub>
                  <m:r>
                    <w:rPr>
                      <w:rFonts w:ascii="Cambria Math" w:eastAsia="Calibri" w:hAnsi="Cambria Math"/>
                      <w:sz w:val="28"/>
                      <w:szCs w:val="28"/>
                    </w:rPr>
                    <m:t>i</m:t>
                  </m:r>
                </m:sub>
              </m:sSub>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t-i</m:t>
                  </m:r>
                </m:sub>
              </m:sSub>
            </m:e>
          </m:nary>
        </m:oMath>
      </m:oMathPara>
    </w:p>
    <w:p w:rsidR="00463A6C" w:rsidRPr="00463A6C" w:rsidRDefault="00463A6C" w:rsidP="00173E4A">
      <w:pPr>
        <w:pStyle w:val="aa"/>
        <w:spacing w:line="360" w:lineRule="auto"/>
        <w:ind w:left="0" w:firstLine="0"/>
        <w:rPr>
          <w:rFonts w:eastAsia="Calibri"/>
          <w:sz w:val="28"/>
          <w:szCs w:val="28"/>
        </w:rPr>
      </w:pPr>
      <w:r w:rsidRPr="00463A6C">
        <w:rPr>
          <w:rFonts w:eastAsia="Calibri"/>
          <w:sz w:val="28"/>
          <w:szCs w:val="28"/>
        </w:rPr>
        <w:t>де</w:t>
      </w:r>
      <w:r w:rsidRPr="00323315">
        <w:rPr>
          <w:rFonts w:eastAsia="Calibri"/>
          <w:sz w:val="28"/>
          <w:szCs w:val="28"/>
          <w:lang w:val="ru-RU"/>
        </w:rPr>
        <w:t xml:space="preserve"> </w:t>
      </w:r>
      <w:r w:rsidR="00173E4A" w:rsidRPr="00323315">
        <w:rPr>
          <w:rFonts w:eastAsia="Calibri"/>
          <w:sz w:val="28"/>
          <w:szCs w:val="28"/>
          <w:lang w:val="ru-RU"/>
        </w:rPr>
        <w:tab/>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θ</m:t>
            </m:r>
          </m:e>
          <m:sub>
            <m:r>
              <w:rPr>
                <w:rFonts w:ascii="Cambria Math" w:eastAsia="Calibri" w:hAnsi="Cambria Math"/>
                <w:sz w:val="28"/>
                <w:szCs w:val="28"/>
                <w:lang w:val="ru-RU"/>
              </w:rPr>
              <m:t>1</m:t>
            </m:r>
          </m:sub>
        </m:sSub>
        <m:r>
          <w:rPr>
            <w:rFonts w:ascii="Cambria Math" w:eastAsia="Calibri" w:hAnsi="Cambria Math"/>
            <w:sz w:val="28"/>
            <w:szCs w:val="28"/>
            <w:lang w:val="ru-RU"/>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θ</m:t>
            </m:r>
          </m:e>
          <m:sub>
            <m:r>
              <w:rPr>
                <w:rFonts w:ascii="Cambria Math" w:eastAsia="Calibri" w:hAnsi="Cambria Math"/>
                <w:sz w:val="28"/>
                <w:szCs w:val="28"/>
                <w:lang w:val="en-US"/>
              </w:rPr>
              <m:t>q</m:t>
            </m:r>
          </m:sub>
        </m:sSub>
      </m:oMath>
      <w:r w:rsidRPr="00463A6C">
        <w:rPr>
          <w:rFonts w:eastAsia="Calibri"/>
          <w:sz w:val="28"/>
          <w:szCs w:val="28"/>
        </w:rPr>
        <w:t xml:space="preserve"> є параметрами моделі, </w:t>
      </w:r>
      <m:oMath>
        <m:r>
          <w:rPr>
            <w:rFonts w:ascii="Cambria Math" w:eastAsia="Calibri" w:hAnsi="Cambria Math"/>
            <w:sz w:val="28"/>
            <w:szCs w:val="28"/>
          </w:rPr>
          <m:t>μ</m:t>
        </m:r>
      </m:oMath>
      <w:r w:rsidRPr="00463A6C">
        <w:rPr>
          <w:rFonts w:eastAsia="Calibri"/>
          <w:sz w:val="28"/>
          <w:szCs w:val="28"/>
        </w:rPr>
        <w:t xml:space="preserve"> є очікуванням</w:t>
      </w:r>
      <w:r>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t</m:t>
            </m:r>
          </m:sub>
        </m:sSub>
      </m:oMath>
      <w:r w:rsidRPr="00463A6C">
        <w:rPr>
          <w:rFonts w:eastAsia="Calibri"/>
          <w:sz w:val="28"/>
          <w:szCs w:val="28"/>
        </w:rPr>
        <w:t xml:space="preserve"> (часто вважається рівним 0), а </w:t>
      </w:r>
      <m:oMath>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t-1</m:t>
            </m:r>
          </m:sub>
        </m:sSub>
        <m:r>
          <w:rPr>
            <w:rFonts w:ascii="Cambria Math" w:eastAsia="Calibri" w:hAnsi="Cambria Math"/>
            <w:sz w:val="28"/>
            <w:szCs w:val="28"/>
          </w:rPr>
          <m:t>,…</m:t>
        </m:r>
      </m:oMath>
      <w:r w:rsidRPr="00463A6C">
        <w:rPr>
          <w:rFonts w:eastAsia="Calibri"/>
          <w:sz w:val="28"/>
          <w:szCs w:val="28"/>
        </w:rPr>
        <w:t xml:space="preserve"> знову ж таки, терміни білого шуму.</w:t>
      </w:r>
    </w:p>
    <w:p w:rsidR="00D27811" w:rsidRDefault="00D27811" w:rsidP="00AC459E">
      <w:pPr>
        <w:pStyle w:val="aa"/>
        <w:spacing w:line="360" w:lineRule="auto"/>
        <w:ind w:left="1134" w:firstLine="709"/>
        <w:rPr>
          <w:rFonts w:eastAsia="Calibri"/>
          <w:sz w:val="28"/>
          <w:szCs w:val="28"/>
        </w:rPr>
      </w:pPr>
    </w:p>
    <w:p w:rsidR="00D27811" w:rsidRPr="009B6808" w:rsidRDefault="00D27811" w:rsidP="00173E4A">
      <w:pPr>
        <w:pStyle w:val="aa"/>
        <w:numPr>
          <w:ilvl w:val="2"/>
          <w:numId w:val="11"/>
        </w:numPr>
        <w:spacing w:line="360" w:lineRule="auto"/>
        <w:ind w:left="0" w:firstLine="709"/>
        <w:outlineLvl w:val="2"/>
        <w:rPr>
          <w:rFonts w:eastAsia="Calibri"/>
          <w:sz w:val="28"/>
          <w:szCs w:val="28"/>
        </w:rPr>
      </w:pPr>
      <w:bookmarkStart w:id="55" w:name="_Toc11355915"/>
      <w:r w:rsidRPr="009B6808">
        <w:rPr>
          <w:rFonts w:eastAsia="Calibri"/>
          <w:sz w:val="28"/>
          <w:szCs w:val="28"/>
        </w:rPr>
        <w:t xml:space="preserve">Модель </w:t>
      </w:r>
      <w:r w:rsidRPr="009B6808">
        <w:rPr>
          <w:rFonts w:eastAsia="Calibri"/>
          <w:sz w:val="28"/>
          <w:szCs w:val="28"/>
          <w:lang w:val="en-US"/>
        </w:rPr>
        <w:t>VAR</w:t>
      </w:r>
      <w:bookmarkEnd w:id="55"/>
    </w:p>
    <w:p w:rsidR="00AD17AB" w:rsidRDefault="00AD17AB" w:rsidP="00AC459E">
      <w:pPr>
        <w:pStyle w:val="aa"/>
        <w:spacing w:line="360" w:lineRule="auto"/>
        <w:ind w:left="1134" w:firstLine="709"/>
        <w:rPr>
          <w:rFonts w:eastAsia="Calibri"/>
          <w:sz w:val="28"/>
          <w:szCs w:val="28"/>
        </w:rPr>
      </w:pPr>
    </w:p>
    <w:p w:rsidR="00AD17AB" w:rsidRPr="00323315" w:rsidRDefault="009737A0" w:rsidP="00AC459E">
      <w:pPr>
        <w:pStyle w:val="aa"/>
        <w:spacing w:line="360" w:lineRule="auto"/>
        <w:ind w:left="0" w:firstLine="709"/>
        <w:rPr>
          <w:rFonts w:eastAsia="Calibri"/>
          <w:sz w:val="28"/>
          <w:szCs w:val="28"/>
          <w:lang w:val="ru-RU"/>
        </w:rPr>
      </w:pPr>
      <w:r w:rsidRPr="006E07E2">
        <w:rPr>
          <w:rFonts w:eastAsia="Calibri"/>
          <w:sz w:val="28"/>
          <w:szCs w:val="28"/>
        </w:rPr>
        <w:t xml:space="preserve">На практиці, для даного множинного часового ряду, спочатку має бути визначена модель </w:t>
      </w:r>
      <w:r w:rsidR="00D27811">
        <w:rPr>
          <w:rFonts w:eastAsia="Calibri"/>
          <w:sz w:val="28"/>
          <w:szCs w:val="28"/>
        </w:rPr>
        <w:t>генерації даних, і оцінені її</w:t>
      </w:r>
      <w:r w:rsidRPr="006E07E2">
        <w:rPr>
          <w:rFonts w:eastAsia="Calibri"/>
          <w:sz w:val="28"/>
          <w:szCs w:val="28"/>
        </w:rPr>
        <w:t xml:space="preserve"> параметри. Тоді адекватність моделі перевіряють різними статистичними інструментами, а потім оціночну модель можна використовувати для прогнозування та динамічного або с</w:t>
      </w:r>
      <w:r w:rsidR="000D4027">
        <w:rPr>
          <w:rFonts w:eastAsia="Calibri"/>
          <w:sz w:val="28"/>
          <w:szCs w:val="28"/>
        </w:rPr>
        <w:t xml:space="preserve">труктурного аналізу </w:t>
      </w:r>
      <w:r w:rsidR="00AB0AC8" w:rsidRPr="00323315">
        <w:rPr>
          <w:rFonts w:eastAsia="Calibri"/>
          <w:sz w:val="28"/>
          <w:szCs w:val="28"/>
          <w:lang w:val="ru-RU"/>
        </w:rPr>
        <w:t>[11]</w:t>
      </w:r>
      <w:r w:rsidR="000D4027" w:rsidRPr="00323315">
        <w:rPr>
          <w:rFonts w:eastAsia="Calibri"/>
          <w:sz w:val="28"/>
          <w:szCs w:val="28"/>
          <w:lang w:val="ru-RU"/>
        </w:rPr>
        <w:t>.</w:t>
      </w:r>
    </w:p>
    <w:p w:rsidR="00AD17AB" w:rsidRDefault="009737A0" w:rsidP="00AC459E">
      <w:pPr>
        <w:pStyle w:val="aa"/>
        <w:spacing w:line="360" w:lineRule="auto"/>
        <w:ind w:left="0" w:firstLine="709"/>
        <w:rPr>
          <w:rFonts w:eastAsia="Calibri"/>
          <w:sz w:val="28"/>
          <w:szCs w:val="28"/>
        </w:rPr>
      </w:pPr>
      <w:r w:rsidRPr="006E07E2">
        <w:rPr>
          <w:rFonts w:eastAsia="Calibri"/>
          <w:sz w:val="28"/>
          <w:szCs w:val="28"/>
        </w:rPr>
        <w:t>Основні етапи аналіз</w:t>
      </w:r>
      <w:r w:rsidR="00AD17AB">
        <w:rPr>
          <w:rFonts w:eastAsia="Calibri"/>
          <w:sz w:val="28"/>
          <w:szCs w:val="28"/>
        </w:rPr>
        <w:t xml:space="preserve">у VAR представлені на </w:t>
      </w:r>
      <w:r w:rsidR="00BA74F9">
        <w:rPr>
          <w:rFonts w:eastAsia="Calibri"/>
          <w:sz w:val="28"/>
          <w:szCs w:val="28"/>
        </w:rPr>
        <w:t>рис. 3.1</w:t>
      </w:r>
      <w:r w:rsidR="00AD17AB">
        <w:rPr>
          <w:rFonts w:eastAsia="Calibri"/>
          <w:sz w:val="28"/>
          <w:szCs w:val="28"/>
        </w:rPr>
        <w:t xml:space="preserve">: </w:t>
      </w:r>
      <w:r w:rsidRPr="006E07E2">
        <w:rPr>
          <w:rFonts w:eastAsia="Calibri"/>
          <w:sz w:val="28"/>
          <w:szCs w:val="28"/>
        </w:rPr>
        <w:t xml:space="preserve"> </w:t>
      </w:r>
    </w:p>
    <w:p w:rsidR="00A6111A" w:rsidRDefault="00A6111A" w:rsidP="00AC459E">
      <w:pPr>
        <w:pStyle w:val="aa"/>
        <w:spacing w:line="360" w:lineRule="auto"/>
        <w:ind w:left="0" w:firstLine="709"/>
        <w:rPr>
          <w:rFonts w:eastAsia="Calibri"/>
          <w:sz w:val="28"/>
          <w:szCs w:val="28"/>
        </w:rPr>
      </w:pPr>
    </w:p>
    <w:p w:rsidR="00AD17AB" w:rsidRPr="00173E4A" w:rsidRDefault="004D057D" w:rsidP="00173E4A">
      <w:pPr>
        <w:spacing w:line="360" w:lineRule="auto"/>
        <w:ind w:firstLine="0"/>
        <w:jc w:val="center"/>
        <w:rPr>
          <w:rFonts w:eastAsia="Calibri"/>
          <w:sz w:val="28"/>
          <w:szCs w:val="28"/>
        </w:rPr>
      </w:pPr>
      <w:r>
        <w:rPr>
          <w:rFonts w:eastAsia="Calibri"/>
          <w:noProof/>
          <w:lang w:val="ru-RU"/>
        </w:rPr>
        <w:lastRenderedPageBreak/>
        <mc:AlternateContent>
          <mc:Choice Requires="wpg">
            <w:drawing>
              <wp:inline distT="0" distB="0" distL="0" distR="0">
                <wp:extent cx="5384800" cy="3149601"/>
                <wp:effectExtent l="0" t="0" r="6350" b="12700"/>
                <wp:docPr id="85" name="Групувати 85"/>
                <wp:cNvGraphicFramePr/>
                <a:graphic xmlns:a="http://schemas.openxmlformats.org/drawingml/2006/main">
                  <a:graphicData uri="http://schemas.microsoft.com/office/word/2010/wordprocessingGroup">
                    <wpg:wgp>
                      <wpg:cNvGrpSpPr/>
                      <wpg:grpSpPr>
                        <a:xfrm>
                          <a:off x="0" y="0"/>
                          <a:ext cx="5384800" cy="3149601"/>
                          <a:chOff x="0" y="0"/>
                          <a:chExt cx="5384800" cy="3149601"/>
                        </a:xfrm>
                      </wpg:grpSpPr>
                      <wps:wsp>
                        <wps:cNvPr id="30" name="Поле 30"/>
                        <wps:cNvSpPr txBox="1"/>
                        <wps:spPr>
                          <a:xfrm>
                            <a:off x="381000" y="0"/>
                            <a:ext cx="2633133" cy="601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sidP="00AD17AB">
                              <w:pPr>
                                <w:jc w:val="center"/>
                              </w:pPr>
                              <w:r>
                                <w:t xml:space="preserve">Визначення та оцінка  </w:t>
                              </w:r>
                              <w:r>
                                <w:rPr>
                                  <w:rFonts w:eastAsia="Calibri"/>
                                  <w:sz w:val="28"/>
                                  <w:szCs w:val="28"/>
                                </w:rPr>
                                <w:t>VAR моделі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Пряма зі стрілкою 48"/>
                        <wps:cNvCnPr/>
                        <wps:spPr>
                          <a:xfrm>
                            <a:off x="1710266" y="601134"/>
                            <a:ext cx="8467" cy="669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Поле 50"/>
                        <wps:cNvSpPr txBox="1"/>
                        <wps:spPr>
                          <a:xfrm>
                            <a:off x="533400" y="1236134"/>
                            <a:ext cx="2404533" cy="601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sidP="00AD17AB">
                              <w:pPr>
                                <w:jc w:val="center"/>
                              </w:pPr>
                              <w:r>
                                <w:t xml:space="preserve">Перевірка </w:t>
                              </w:r>
                              <w:r>
                                <w:rPr>
                                  <w:rFonts w:eastAsia="Calibri"/>
                                  <w:sz w:val="28"/>
                                  <w:szCs w:val="28"/>
                                </w:rPr>
                                <w:t>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получна лінія уступом 52"/>
                        <wps:cNvCnPr/>
                        <wps:spPr>
                          <a:xfrm flipV="1">
                            <a:off x="2946400" y="279400"/>
                            <a:ext cx="67310" cy="1278044"/>
                          </a:xfrm>
                          <a:prstGeom prst="bentConnector3">
                            <a:avLst>
                              <a:gd name="adj1" fmla="val 716667"/>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Пряма сполучна лінія 74"/>
                        <wps:cNvCnPr/>
                        <wps:spPr>
                          <a:xfrm>
                            <a:off x="1744133" y="1845734"/>
                            <a:ext cx="0" cy="541866"/>
                          </a:xfrm>
                          <a:prstGeom prst="line">
                            <a:avLst/>
                          </a:prstGeom>
                        </wps:spPr>
                        <wps:style>
                          <a:lnRef idx="1">
                            <a:schemeClr val="dk1"/>
                          </a:lnRef>
                          <a:fillRef idx="0">
                            <a:schemeClr val="dk1"/>
                          </a:fillRef>
                          <a:effectRef idx="0">
                            <a:schemeClr val="dk1"/>
                          </a:effectRef>
                          <a:fontRef idx="minor">
                            <a:schemeClr val="tx1"/>
                          </a:fontRef>
                        </wps:style>
                        <wps:bodyPr/>
                      </wps:wsp>
                      <wps:wsp>
                        <wps:cNvPr id="75" name="Пряма сполучна лінія 75"/>
                        <wps:cNvCnPr/>
                        <wps:spPr>
                          <a:xfrm>
                            <a:off x="1024466" y="2387600"/>
                            <a:ext cx="1498177" cy="211"/>
                          </a:xfrm>
                          <a:prstGeom prst="line">
                            <a:avLst/>
                          </a:prstGeom>
                        </wps:spPr>
                        <wps:style>
                          <a:lnRef idx="1">
                            <a:schemeClr val="dk1"/>
                          </a:lnRef>
                          <a:fillRef idx="0">
                            <a:schemeClr val="dk1"/>
                          </a:fillRef>
                          <a:effectRef idx="0">
                            <a:schemeClr val="dk1"/>
                          </a:effectRef>
                          <a:fontRef idx="minor">
                            <a:schemeClr val="tx1"/>
                          </a:fontRef>
                        </wps:style>
                        <wps:bodyPr/>
                      </wps:wsp>
                      <wps:wsp>
                        <wps:cNvPr id="79" name="Пряма зі стрілкою 79"/>
                        <wps:cNvCnPr/>
                        <wps:spPr>
                          <a:xfrm>
                            <a:off x="1024466" y="2387600"/>
                            <a:ext cx="8467" cy="186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Пряма зі стрілкою 80"/>
                        <wps:cNvCnPr/>
                        <wps:spPr>
                          <a:xfrm>
                            <a:off x="2514600" y="2387600"/>
                            <a:ext cx="8467" cy="186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Поле 81"/>
                        <wps:cNvSpPr txBox="1"/>
                        <wps:spPr>
                          <a:xfrm>
                            <a:off x="0" y="2573867"/>
                            <a:ext cx="1566333" cy="575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sidP="00AD17AB">
                              <w:pPr>
                                <w:ind w:firstLine="0"/>
                                <w:jc w:val="center"/>
                              </w:pPr>
                              <w:r>
                                <w:t>Прогноз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оле 82"/>
                        <wps:cNvSpPr txBox="1"/>
                        <wps:spPr>
                          <a:xfrm>
                            <a:off x="1938866" y="2573867"/>
                            <a:ext cx="1566333" cy="575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sidP="00AD17AB">
                              <w:pPr>
                                <w:ind w:firstLine="0"/>
                                <w:jc w:val="center"/>
                              </w:pPr>
                              <w:r>
                                <w:t>Структурний аналіз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оле 83"/>
                        <wps:cNvSpPr txBox="1"/>
                        <wps:spPr>
                          <a:xfrm>
                            <a:off x="3598333" y="668867"/>
                            <a:ext cx="1786467" cy="347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
                                <w:t>модель відхилена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Поле 84"/>
                        <wps:cNvSpPr txBox="1"/>
                        <wps:spPr>
                          <a:xfrm>
                            <a:off x="2472266" y="1913467"/>
                            <a:ext cx="1786467" cy="347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B4" w:rsidRDefault="00B010B4" w:rsidP="004D057D">
                              <w:r>
                                <w:t>модель прийнята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id="Групувати 85" o:spid="_x0000_s1059" style="width:424pt;height:248pt;mso-position-horizontal-relative:char;mso-position-vertical-relative:line" coordsize="53848,3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">
                <v:shape id="Поле 30" o:spid="_x0000_s1060" type="#_x0000_t202" style="position:absolute;left:3810;width:26331;height: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B010B4" w:rsidRDefault="00B010B4" w:rsidP="00AD17AB">
                        <w:pPr>
                          <w:jc w:val="center"/>
                        </w:pPr>
                        <w:r>
                          <w:t xml:space="preserve">Визначення та оцінка  </w:t>
                        </w:r>
                        <w:r>
                          <w:rPr>
                            <w:rFonts w:eastAsia="Calibri"/>
                            <w:sz w:val="28"/>
                            <w:szCs w:val="28"/>
                          </w:rPr>
                          <w:t>VAR моделі</w:t>
                        </w:r>
                      </w:p>
                    </w:txbxContent>
                  </v:textbox>
                </v:shape>
                <v:shapetype id="_x0000_t32" coordsize="21600,21600" o:spt="32" o:oned="t" path="m,l21600,21600e" filled="f">
                  <v:path arrowok="t" fillok="f" o:connecttype="none"/>
                  <o:lock v:ext="edit" shapetype="t"/>
                </v:shapetype>
                <v:shape id="Пряма зі стрілкою 48" o:spid="_x0000_s1061" type="#_x0000_t32" style="position:absolute;left:17102;top:6011;width:85;height:6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qeb8AAADbAAAADwAAAGRycy9kb3ducmV2LnhtbERPy4rCMBTdD/gP4QruxlRR0WoUHwg6&#10;O6u4vjTXttjc1Cba+vdmIczycN6LVWtK8aLaFZYVDPoRCOLU6oIzBZfz/ncKwnlkjaVlUvAmB6tl&#10;52eBsbYNn+iV+EyEEHYxKsi9r2IpXZqTQde3FXHgbrY26AOsM6lrbEK4KeUwiibSYMGhIceKtjml&#10;9+RpFDTor7PNOntsN7vjoR2Xj8n58qdUr9uu5yA8tf5f/HUftIJRGBu+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62qeb8AAADbAAAADwAAAAAAAAAAAAAAAACh&#10;AgAAZHJzL2Rvd25yZXYueG1sUEsFBgAAAAAEAAQA+QAAAI0DAAAAAA==&#10;" strokecolor="black [3200]" strokeweight=".5pt">
                  <v:stroke endarrow="block" joinstyle="miter"/>
                </v:shape>
                <v:shape id="Поле 50" o:spid="_x0000_s1062" type="#_x0000_t202" style="position:absolute;left:5334;top:12361;width:24045;height:6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y0sEA&#10;AADbAAAADwAAAGRycy9kb3ducmV2LnhtbERPy2oCMRTdF/yHcAV3NWOxVUajWFHa4srxsb5MrjPB&#10;yc2YpDr9+2ZR6PJw3vNlZxtxJx+MYwWjYQaCuHTacKXgeNg+T0GEiKyxcUwKfijActF7mmOu3YP3&#10;dC9iJVIIhxwV1DG2uZShrMliGLqWOHEX5y3GBH0ltcdHCreNfMmyN2nRcGqosaV1TeW1+LYKbid/&#10;GI/M5rxtvgpzm1x37x84UWrQ71YzEJG6+C/+c39qBa9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W8tLBAAAA2wAAAA8AAAAAAAAAAAAAAAAAmAIAAGRycy9kb3du&#10;cmV2LnhtbFBLBQYAAAAABAAEAPUAAACGAwAAAAA=&#10;" fillcolor="white [3201]" strokeweight=".5pt">
                  <v:textbox>
                    <w:txbxContent>
                      <w:p w:rsidR="00B010B4" w:rsidRDefault="00B010B4" w:rsidP="00AD17AB">
                        <w:pPr>
                          <w:jc w:val="center"/>
                        </w:pPr>
                        <w:r>
                          <w:t xml:space="preserve">Перевірка </w:t>
                        </w:r>
                        <w:r>
                          <w:rPr>
                            <w:rFonts w:eastAsia="Calibri"/>
                            <w:sz w:val="28"/>
                            <w:szCs w:val="28"/>
                          </w:rPr>
                          <w:t>моделі</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получна лінія уступом 52" o:spid="_x0000_s1063" type="#_x0000_t34" style="position:absolute;left:29464;top:2794;width:673;height:127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EjMUAAADbAAAADwAAAGRycy9kb3ducmV2LnhtbESPQWvCQBCF7wX/wzIFL8VsVFokzSoq&#10;ETyUQmM8eBuy0yQ0Oxuya4z/3i0Ueny8ed+bl25G04qBetdYVjCPYhDEpdUNVwqK02G2AuE8ssbW&#10;Mim4k4PNevKUYqLtjb9oyH0lAoRdggpq77tESlfWZNBFtiMO3rftDfog+0rqHm8Bblq5iOM3abDh&#10;0FBjR/uayp/8asIb2QU/ru3yszjtcrLdIXMv50Kp6fO4fQfhafT/x3/po1bwuoDfLQEA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qEjMUAAADbAAAADwAAAAAAAAAA&#10;AAAAAAChAgAAZHJzL2Rvd25yZXYueG1sUEsFBgAAAAAEAAQA+QAAAJMDAAAAAA==&#10;" adj="154800" strokecolor="black [3200]" strokeweight=".5pt">
                  <v:stroke endarrow="block"/>
                </v:shape>
                <v:line id="Пряма сполучна лінія 74" o:spid="_x0000_s1064" style="position:absolute;visibility:visible;mso-wrap-style:square" from="17441,18457" to="17441,2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cEMUAAADbAAAADwAAAGRycy9kb3ducmV2LnhtbESPQWvCQBSE70L/w/IKvUjdWKW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cEMUAAADbAAAADwAAAAAAAAAA&#10;AAAAAAChAgAAZHJzL2Rvd25yZXYueG1sUEsFBgAAAAAEAAQA+QAAAJMDAAAAAA==&#10;" strokecolor="black [3200]" strokeweight=".5pt">
                  <v:stroke joinstyle="miter"/>
                </v:line>
                <v:line id="Пряма сполучна лінія 75" o:spid="_x0000_s1065" style="position:absolute;visibility:visible;mso-wrap-style:square" from="10244,23876" to="25226,2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k5i8UAAADbAAAADwAAAGRycy9kb3ducmV2LnhtbESPQWvCQBSE70L/w/IKvUjdWLG1qauI&#10;KAgVbePS8yP7moRm34bsqvHfdwXB4zAz3zDTeWdrcaLWV44VDAcJCOLcmYoLBfqwfp6A8AHZYO2Y&#10;FFzIw3z20JtiatyZv+mUhUJECPsUFZQhNKmUPi/Joh+4hjh6v661GKJsC2laPEe4reVLkrxKixXH&#10;hRIbWpaU/2VHq+BTv//0R/uJ1vaQ7fBLV6v9dqnU02O3+AARqAv38K29MQrexn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k5i8UAAADbAAAADwAAAAAAAAAA&#10;AAAAAAChAgAAZHJzL2Rvd25yZXYueG1sUEsFBgAAAAAEAAQA+QAAAJMDAAAAAA==&#10;" strokecolor="black [3200]" strokeweight=".5pt">
                  <v:stroke joinstyle="miter"/>
                </v:line>
                <v:shape id="Пряма зі стрілкою 79" o:spid="_x0000_s1066" type="#_x0000_t32" style="position:absolute;left:10244;top:23876;width:85;height:1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FX8IAAADbAAAADwAAAGRycy9kb3ducmV2LnhtbESPS6vCMBSE94L/IRzh7jRVuD6qUXwg&#10;eN35wPWhObbF5qQ20dZ/fyMILoeZ+YaZLRpTiCdVLresoN+LQBAnVuecKjiftt0xCOeRNRaWScGL&#10;HCzm7dYMY21rPtDz6FMRIOxiVJB5X8ZSuiQjg65nS+LgXW1l0AdZpVJXWAe4KeQgiobSYM5hIcOS&#10;1hklt+PDKKjRXyarZXpfrzZ/u+a3uA9P571SP51mOQXhqfHf8Ke90wpGE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3FX8IAAADbAAAADwAAAAAAAAAAAAAA&#10;AAChAgAAZHJzL2Rvd25yZXYueG1sUEsFBgAAAAAEAAQA+QAAAJADAAAAAA==&#10;" strokecolor="black [3200]" strokeweight=".5pt">
                  <v:stroke endarrow="block" joinstyle="miter"/>
                </v:shape>
                <v:shape id="Пряма зі стрілкою 80" o:spid="_x0000_s1067" type="#_x0000_t32" style="position:absolute;left:25146;top:23876;width:84;height:1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5b0AAADbAAAADwAAAGRycy9kb3ducmV2LnhtbERPyQrCMBC9C/5DGMGbpgqKVqO4IKg3&#10;FzwPzdgWm0ltoq1/bw6Cx8fb58vGFOJNlcstKxj0IxDEidU5pwqul11vAsJ5ZI2FZVLwIQfLRbs1&#10;x1jbmk/0PvtUhBB2MSrIvC9jKV2SkUHXtyVx4O62MugDrFKpK6xDuCnkMIrG0mDOoSHDkjYZJY/z&#10;yyio0d+m61X63Ky3h30zKp7jy/WoVLfTrGYgPDX+L/6591rBJ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piHOW9AAAA2wAAAA8AAAAAAAAAAAAAAAAAoQIA&#10;AGRycy9kb3ducmV2LnhtbFBLBQYAAAAABAAEAPkAAACLAwAAAAA=&#10;" strokecolor="black [3200]" strokeweight=".5pt">
                  <v:stroke endarrow="block" joinstyle="miter"/>
                </v:shape>
                <v:shape id="Поле 81" o:spid="_x0000_s1068" type="#_x0000_t202" style="position:absolute;top:25738;width:1566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7DsQA&#10;AADbAAAADwAAAGRycy9kb3ducmV2LnhtbESPQWsCMRSE74L/ITzBm2a3SJWtUapUWumpq/b82Lzu&#10;Bjcva5Lq9t83QqHHYWa+YZbr3rbiSj4YxwryaQaCuHLacK3geNhNFiBCRNbYOiYFPxRgvRoOllho&#10;d+MPupaxFgnCoUAFTYxdIWWoGrIYpq4jTt6X8xZjkr6W2uMtwW0rH7LsUVo0nBYa7GjbUHUuv62C&#10;y8kfZrl5+dy1+9Jc5uf3zSvOlRqP+ucnEJH6+B/+a79pBYsc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ew7EAAAA2wAAAA8AAAAAAAAAAAAAAAAAmAIAAGRycy9k&#10;b3ducmV2LnhtbFBLBQYAAAAABAAEAPUAAACJAwAAAAA=&#10;" fillcolor="white [3201]" strokeweight=".5pt">
                  <v:textbox>
                    <w:txbxContent>
                      <w:p w:rsidR="00B010B4" w:rsidRDefault="00B010B4" w:rsidP="00AD17AB">
                        <w:pPr>
                          <w:ind w:firstLine="0"/>
                          <w:jc w:val="center"/>
                        </w:pPr>
                        <w:r>
                          <w:t>Прогноз</w:t>
                        </w:r>
                      </w:p>
                    </w:txbxContent>
                  </v:textbox>
                </v:shape>
                <v:shape id="Поле 82" o:spid="_x0000_s1069" type="#_x0000_t202" style="position:absolute;left:19388;top:25738;width:1566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lecMA&#10;AADbAAAADwAAAGRycy9kb3ducmV2LnhtbESPQWsCMRSE70L/Q3iF3jSrFJWtUdpS0eLJ1fb82Lzu&#10;BjcvaxJ1/femIHgcZuYbZrbobCPO5INxrGA4yEAQl04brhTsd8v+FESIyBobx6TgSgEW86feDHPt&#10;LrylcxErkSAcclRQx9jmUoayJoth4Fri5P05bzEm6SupPV4S3DZylGVjadFwWqixpc+aykNxsgqO&#10;P373OjRfv8vmuzDHyWHzscKJUi/P3fsbiEhdfITv7bVWMB3B/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lecMAAADbAAAADwAAAAAAAAAAAAAAAACYAgAAZHJzL2Rv&#10;d25yZXYueG1sUEsFBgAAAAAEAAQA9QAAAIgDAAAAAA==&#10;" fillcolor="white [3201]" strokeweight=".5pt">
                  <v:textbox>
                    <w:txbxContent>
                      <w:p w:rsidR="00B010B4" w:rsidRDefault="00B010B4" w:rsidP="00AD17AB">
                        <w:pPr>
                          <w:ind w:firstLine="0"/>
                          <w:jc w:val="center"/>
                        </w:pPr>
                        <w:r>
                          <w:t>Структурний аналіз</w:t>
                        </w:r>
                      </w:p>
                    </w:txbxContent>
                  </v:textbox>
                </v:shape>
                <v:shape id="Поле 83" o:spid="_x0000_s1070" type="#_x0000_t202" style="position:absolute;left:35983;top:6688;width:17865;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B010B4" w:rsidRDefault="00B010B4">
                        <w:r>
                          <w:t>модель відхилена</w:t>
                        </w:r>
                      </w:p>
                    </w:txbxContent>
                  </v:textbox>
                </v:shape>
                <v:shape id="Поле 84" o:spid="_x0000_s1071" type="#_x0000_t202" style="position:absolute;left:24722;top:19134;width:17865;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B010B4" w:rsidRDefault="00B010B4" w:rsidP="004D057D">
                        <w:r>
                          <w:t>модель прийнята</w:t>
                        </w:r>
                      </w:p>
                    </w:txbxContent>
                  </v:textbox>
                </v:shape>
                <w10:anchorlock/>
              </v:group>
            </w:pict>
          </mc:Fallback>
        </mc:AlternateContent>
      </w:r>
    </w:p>
    <w:p w:rsidR="00B44BF2" w:rsidRDefault="009C44A4" w:rsidP="00173E4A">
      <w:pPr>
        <w:spacing w:after="160" w:line="259" w:lineRule="auto"/>
        <w:ind w:firstLine="0"/>
        <w:jc w:val="center"/>
        <w:rPr>
          <w:rFonts w:eastAsia="Calibri"/>
          <w:sz w:val="28"/>
          <w:szCs w:val="28"/>
        </w:rPr>
      </w:pPr>
      <w:r>
        <w:rPr>
          <w:rFonts w:eastAsia="Calibri"/>
          <w:sz w:val="28"/>
          <w:szCs w:val="28"/>
        </w:rPr>
        <w:t>Рисунок</w:t>
      </w:r>
      <w:r w:rsidR="00BA74F9">
        <w:rPr>
          <w:rFonts w:eastAsia="Calibri"/>
          <w:sz w:val="28"/>
          <w:szCs w:val="28"/>
        </w:rPr>
        <w:t xml:space="preserve"> 3.1</w:t>
      </w:r>
      <w:r w:rsidR="004D057D">
        <w:rPr>
          <w:rFonts w:eastAsia="Calibri"/>
          <w:sz w:val="28"/>
          <w:szCs w:val="28"/>
        </w:rPr>
        <w:t xml:space="preserve"> Е</w:t>
      </w:r>
      <w:r w:rsidR="004D057D" w:rsidRPr="006E07E2">
        <w:rPr>
          <w:rFonts w:eastAsia="Calibri"/>
          <w:sz w:val="28"/>
          <w:szCs w:val="28"/>
        </w:rPr>
        <w:t>тапи аналіз</w:t>
      </w:r>
      <w:r w:rsidR="004D057D">
        <w:rPr>
          <w:rFonts w:eastAsia="Calibri"/>
          <w:sz w:val="28"/>
          <w:szCs w:val="28"/>
        </w:rPr>
        <w:t>у VAR</w:t>
      </w:r>
    </w:p>
    <w:p w:rsidR="00B44BF2" w:rsidRDefault="00B44BF2" w:rsidP="00AC459E">
      <w:pPr>
        <w:spacing w:line="360" w:lineRule="auto"/>
        <w:ind w:firstLine="709"/>
        <w:rPr>
          <w:rFonts w:eastAsia="Calibri"/>
          <w:sz w:val="28"/>
          <w:szCs w:val="28"/>
        </w:rPr>
      </w:pPr>
    </w:p>
    <w:p w:rsidR="007A2597" w:rsidRPr="00323315" w:rsidRDefault="00A6111A" w:rsidP="00AC459E">
      <w:pPr>
        <w:spacing w:line="360" w:lineRule="auto"/>
        <w:ind w:firstLine="709"/>
        <w:rPr>
          <w:rFonts w:eastAsia="Calibri"/>
          <w:sz w:val="28"/>
          <w:szCs w:val="28"/>
          <w:lang w:val="ru-RU"/>
        </w:rPr>
      </w:pPr>
      <w:r w:rsidRPr="00075ACD">
        <w:rPr>
          <w:rFonts w:eastAsia="Calibri"/>
          <w:sz w:val="28"/>
          <w:szCs w:val="28"/>
        </w:rPr>
        <w:t>Моде</w:t>
      </w:r>
      <w:r w:rsidR="00824D2D">
        <w:rPr>
          <w:rFonts w:eastAsia="Calibri"/>
          <w:sz w:val="28"/>
          <w:szCs w:val="28"/>
        </w:rPr>
        <w:t xml:space="preserve">ль VAR встановлюється на основі </w:t>
      </w:r>
      <w:r w:rsidRPr="00075ACD">
        <w:rPr>
          <w:rFonts w:eastAsia="Calibri"/>
          <w:sz w:val="28"/>
          <w:szCs w:val="28"/>
        </w:rPr>
        <w:t>властивостей</w:t>
      </w:r>
      <w:r w:rsidR="00824D2D">
        <w:rPr>
          <w:rFonts w:eastAsia="Calibri"/>
          <w:sz w:val="28"/>
          <w:szCs w:val="28"/>
        </w:rPr>
        <w:t xml:space="preserve"> </w:t>
      </w:r>
      <w:r w:rsidR="00824D2D" w:rsidRPr="00075ACD">
        <w:rPr>
          <w:rFonts w:eastAsia="Calibri"/>
          <w:sz w:val="28"/>
          <w:szCs w:val="28"/>
        </w:rPr>
        <w:t>статистичних</w:t>
      </w:r>
      <w:r w:rsidRPr="00075ACD">
        <w:rPr>
          <w:rFonts w:eastAsia="Calibri"/>
          <w:sz w:val="28"/>
          <w:szCs w:val="28"/>
        </w:rPr>
        <w:t xml:space="preserve"> даних. У моделі VAR кожна ендогенна змінна в системі розглядається як величина</w:t>
      </w:r>
      <w:r w:rsidR="007A2597" w:rsidRPr="00323315">
        <w:rPr>
          <w:rFonts w:eastAsia="Calibri"/>
          <w:sz w:val="28"/>
          <w:szCs w:val="28"/>
          <w:lang w:val="ru-RU"/>
        </w:rPr>
        <w:t xml:space="preserve"> </w:t>
      </w:r>
      <w:r w:rsidR="007A2597">
        <w:rPr>
          <w:rFonts w:eastAsia="Calibri"/>
          <w:sz w:val="28"/>
          <w:szCs w:val="28"/>
        </w:rPr>
        <w:t>з лагом</w:t>
      </w:r>
      <w:r w:rsidRPr="00075ACD">
        <w:rPr>
          <w:rFonts w:eastAsia="Calibri"/>
          <w:sz w:val="28"/>
          <w:szCs w:val="28"/>
        </w:rPr>
        <w:t xml:space="preserve"> вс</w:t>
      </w:r>
      <w:r>
        <w:rPr>
          <w:rFonts w:eastAsia="Calibri"/>
          <w:sz w:val="28"/>
          <w:szCs w:val="28"/>
        </w:rPr>
        <w:t>іх ендогенних змінних у системі</w:t>
      </w:r>
      <w:r w:rsidR="00447D07" w:rsidRPr="00323315">
        <w:rPr>
          <w:rFonts w:eastAsia="Calibri"/>
          <w:sz w:val="28"/>
          <w:szCs w:val="28"/>
          <w:lang w:val="ru-RU"/>
        </w:rPr>
        <w:t xml:space="preserve"> [2]</w:t>
      </w:r>
      <w:r>
        <w:rPr>
          <w:rFonts w:eastAsia="Calibri"/>
          <w:sz w:val="28"/>
          <w:szCs w:val="28"/>
        </w:rPr>
        <w:t>.</w:t>
      </w:r>
    </w:p>
    <w:p w:rsidR="007A2597" w:rsidRPr="007A2597" w:rsidRDefault="007A2597" w:rsidP="00AC459E">
      <w:pPr>
        <w:spacing w:line="360" w:lineRule="auto"/>
        <w:ind w:firstLine="709"/>
        <w:rPr>
          <w:rFonts w:eastAsia="Calibri"/>
          <w:sz w:val="28"/>
          <w:szCs w:val="28"/>
        </w:rPr>
      </w:pPr>
      <w:r>
        <w:rPr>
          <w:rFonts w:eastAsia="Calibri"/>
          <w:sz w:val="28"/>
          <w:szCs w:val="28"/>
        </w:rPr>
        <w:t>Ендогенна змінна - змінна в будь-якій</w:t>
      </w:r>
      <w:r w:rsidRPr="007A2597">
        <w:rPr>
          <w:rFonts w:eastAsia="Calibri"/>
          <w:sz w:val="28"/>
          <w:szCs w:val="28"/>
        </w:rPr>
        <w:t xml:space="preserve"> е</w:t>
      </w:r>
      <w:r>
        <w:rPr>
          <w:rFonts w:eastAsia="Calibri"/>
          <w:sz w:val="28"/>
          <w:szCs w:val="28"/>
        </w:rPr>
        <w:t>кономічній</w:t>
      </w:r>
      <w:r w:rsidRPr="007A2597">
        <w:rPr>
          <w:rFonts w:eastAsia="Calibri"/>
          <w:sz w:val="28"/>
          <w:szCs w:val="28"/>
        </w:rPr>
        <w:t xml:space="preserve"> моделі, яка впливає на взаємозв'язки, що описуються в моделі, і сама піддається впливу з їх боку. </w:t>
      </w:r>
    </w:p>
    <w:p w:rsidR="007A2597" w:rsidRPr="007A2597" w:rsidRDefault="007A2597" w:rsidP="00AC459E">
      <w:pPr>
        <w:spacing w:line="360" w:lineRule="auto"/>
        <w:ind w:firstLine="709"/>
        <w:rPr>
          <w:rFonts w:eastAsia="Calibri"/>
          <w:sz w:val="28"/>
          <w:szCs w:val="28"/>
        </w:rPr>
      </w:pPr>
      <w:r w:rsidRPr="007A2597">
        <w:rPr>
          <w:rFonts w:eastAsia="Calibri"/>
          <w:sz w:val="28"/>
          <w:szCs w:val="28"/>
        </w:rPr>
        <w:t xml:space="preserve">Екзогенна змінна - змінна, яка впливає на взаємозв'язки, описувані в економічній моделі, але сама не піддається впливу з їх боку. </w:t>
      </w:r>
    </w:p>
    <w:p w:rsidR="00B44BF2" w:rsidRDefault="00A6111A" w:rsidP="00AC459E">
      <w:pPr>
        <w:spacing w:line="360" w:lineRule="auto"/>
        <w:ind w:firstLine="709"/>
        <w:rPr>
          <w:rFonts w:eastAsia="Calibri"/>
          <w:sz w:val="28"/>
          <w:szCs w:val="28"/>
        </w:rPr>
      </w:pPr>
      <w:r w:rsidRPr="007A2597">
        <w:rPr>
          <w:rFonts w:eastAsia="Calibri"/>
          <w:sz w:val="28"/>
          <w:szCs w:val="28"/>
        </w:rPr>
        <w:t>Таким чином, одновимірну авторегресивну модель узагальнюють на «векторну» авторегресивну модель, що складається з багатовимірних</w:t>
      </w:r>
      <w:r w:rsidRPr="00075ACD">
        <w:rPr>
          <w:rFonts w:eastAsia="Calibri"/>
          <w:sz w:val="28"/>
          <w:szCs w:val="28"/>
        </w:rPr>
        <w:t xml:space="preserve"> змінних часових рядів. У 1980 році </w:t>
      </w:r>
      <w:r>
        <w:rPr>
          <w:rFonts w:eastAsia="Calibri"/>
          <w:sz w:val="28"/>
          <w:szCs w:val="28"/>
        </w:rPr>
        <w:t xml:space="preserve">Крістофер Сімс </w:t>
      </w:r>
      <w:r w:rsidRPr="00075ACD">
        <w:rPr>
          <w:rFonts w:eastAsia="Calibri"/>
          <w:sz w:val="28"/>
          <w:szCs w:val="28"/>
        </w:rPr>
        <w:t>представив модель VAR в економічній сфері і сприяв широкому застосуванню в динамічно</w:t>
      </w:r>
      <w:r>
        <w:rPr>
          <w:rFonts w:eastAsia="Calibri"/>
          <w:sz w:val="28"/>
          <w:szCs w:val="28"/>
        </w:rPr>
        <w:t>му аналізі економічної системи.</w:t>
      </w:r>
    </w:p>
    <w:p w:rsidR="007A2597" w:rsidRDefault="007A2597" w:rsidP="00AC459E">
      <w:pPr>
        <w:spacing w:line="360" w:lineRule="auto"/>
        <w:ind w:firstLine="709"/>
        <w:rPr>
          <w:rFonts w:eastAsia="Calibri"/>
          <w:sz w:val="28"/>
          <w:szCs w:val="28"/>
        </w:rPr>
      </w:pPr>
      <w:r w:rsidRPr="007A2597">
        <w:rPr>
          <w:rFonts w:eastAsia="Calibri"/>
          <w:sz w:val="28"/>
          <w:szCs w:val="28"/>
        </w:rPr>
        <w:t>Об'єктом, що пр</w:t>
      </w:r>
      <w:r w:rsidR="0035242B">
        <w:rPr>
          <w:rFonts w:eastAsia="Calibri"/>
          <w:sz w:val="28"/>
          <w:szCs w:val="28"/>
        </w:rPr>
        <w:t xml:space="preserve">едставляє інтерес, є модель </w:t>
      </w:r>
      <m:oMath>
        <m:r>
          <w:rPr>
            <w:rFonts w:ascii="Cambria Math" w:eastAsia="Calibri" w:hAnsi="Cambria Math"/>
            <w:sz w:val="28"/>
            <w:szCs w:val="28"/>
          </w:rPr>
          <m:t>VAR(p)</m:t>
        </m:r>
      </m:oMath>
      <w:r w:rsidR="0035242B">
        <w:rPr>
          <w:rFonts w:eastAsia="Calibri"/>
          <w:sz w:val="28"/>
          <w:szCs w:val="28"/>
        </w:rPr>
        <w:t xml:space="preserve"> (модель VAR порядку р):</w:t>
      </w:r>
    </w:p>
    <w:p w:rsidR="0035242B" w:rsidRDefault="0035242B" w:rsidP="00AC459E">
      <w:pPr>
        <w:spacing w:line="360" w:lineRule="auto"/>
        <w:ind w:firstLine="709"/>
        <w:rPr>
          <w:rFonts w:eastAsia="Calibri"/>
          <w:sz w:val="28"/>
          <w:szCs w:val="28"/>
        </w:rPr>
      </w:pPr>
    </w:p>
    <w:p w:rsidR="0035242B" w:rsidRPr="00D318DC" w:rsidRDefault="0019609B" w:rsidP="00AC459E">
      <w:pPr>
        <w:spacing w:line="360" w:lineRule="auto"/>
        <w:ind w:firstLine="709"/>
        <w:rPr>
          <w:rFonts w:eastAsia="Calibri"/>
          <w:i/>
          <w:sz w:val="28"/>
          <w:szCs w:val="28"/>
        </w:rPr>
      </w:pPr>
      <m:oMathPara>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m:t>
              </m:r>
            </m:sub>
          </m:sSub>
          <m:r>
            <w:rPr>
              <w:rFonts w:ascii="Cambria Math" w:eastAsia="Calibri" w:hAnsi="Cambria Math"/>
              <w:sz w:val="28"/>
              <w:szCs w:val="28"/>
              <w:lang w:val="en-US"/>
            </w:rPr>
            <m:t>=v+</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1</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t-1</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p</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y</m:t>
              </m:r>
            </m:e>
            <m:sub>
              <m:r>
                <w:rPr>
                  <w:rFonts w:ascii="Cambria Math" w:eastAsia="Calibri" w:hAnsi="Cambria Math"/>
                  <w:sz w:val="28"/>
                  <w:szCs w:val="28"/>
                  <w:lang w:val="en-US"/>
                </w:rPr>
                <m:t>t-p</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u</m:t>
              </m:r>
            </m:e>
            <m:sub>
              <m:r>
                <w:rPr>
                  <w:rFonts w:ascii="Cambria Math" w:eastAsia="Calibri" w:hAnsi="Cambria Math"/>
                  <w:sz w:val="28"/>
                  <w:szCs w:val="28"/>
                  <w:lang w:val="en-US"/>
                </w:rPr>
                <m:t>t</m:t>
              </m:r>
            </m:sub>
          </m:sSub>
        </m:oMath>
      </m:oMathPara>
    </w:p>
    <w:p w:rsidR="0035242B" w:rsidRPr="007A2597" w:rsidRDefault="0035242B" w:rsidP="00AC459E">
      <w:pPr>
        <w:spacing w:line="360" w:lineRule="auto"/>
        <w:ind w:firstLine="709"/>
        <w:rPr>
          <w:rFonts w:eastAsia="Calibri"/>
          <w:sz w:val="28"/>
          <w:szCs w:val="28"/>
        </w:rPr>
      </w:pPr>
    </w:p>
    <w:p w:rsidR="00173E4A" w:rsidRDefault="0035242B" w:rsidP="00173E4A">
      <w:pPr>
        <w:pStyle w:val="aa"/>
        <w:spacing w:line="360" w:lineRule="auto"/>
        <w:ind w:left="0" w:firstLine="0"/>
        <w:rPr>
          <w:rFonts w:eastAsia="Calibri"/>
          <w:sz w:val="28"/>
          <w:szCs w:val="28"/>
        </w:rPr>
      </w:pPr>
      <w:r>
        <w:rPr>
          <w:rFonts w:eastAsia="Calibri"/>
          <w:sz w:val="28"/>
          <w:szCs w:val="28"/>
        </w:rPr>
        <w:lastRenderedPageBreak/>
        <w:t>де</w:t>
      </w:r>
      <w:r w:rsidR="00173E4A">
        <w:rPr>
          <w:rFonts w:eastAsia="Calibri"/>
          <w:sz w:val="28"/>
          <w:szCs w:val="28"/>
        </w:rPr>
        <w:tab/>
      </w:r>
      <w:r>
        <w:rPr>
          <w:rFonts w:eastAsia="Calibri"/>
          <w:sz w:val="28"/>
          <w:szCs w:val="28"/>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Kt</m:t>
                    </m:r>
                  </m:sub>
                </m:sSub>
              </m:e>
            </m:d>
          </m:e>
          <m:sup>
            <m:r>
              <w:rPr>
                <w:rFonts w:ascii="Cambria Math" w:eastAsia="Calibri" w:hAnsi="Cambria Math"/>
                <w:sz w:val="28"/>
                <w:szCs w:val="28"/>
              </w:rPr>
              <m:t>'</m:t>
            </m:r>
          </m:sup>
        </m:sSup>
      </m:oMath>
      <w:r w:rsidR="007A2597" w:rsidRPr="007A2597">
        <w:rPr>
          <w:rFonts w:eastAsia="Calibri"/>
          <w:sz w:val="28"/>
          <w:szCs w:val="28"/>
        </w:rPr>
        <w:t xml:space="preserve"> є </w:t>
      </w:r>
      <m:oMath>
        <m:d>
          <m:dPr>
            <m:ctrlPr>
              <w:rPr>
                <w:rFonts w:ascii="Cambria Math" w:eastAsia="Calibri" w:hAnsi="Cambria Math"/>
                <w:i/>
                <w:sz w:val="28"/>
                <w:szCs w:val="28"/>
              </w:rPr>
            </m:ctrlPr>
          </m:dPr>
          <m:e>
            <m:r>
              <w:rPr>
                <w:rFonts w:ascii="Cambria Math" w:eastAsia="Calibri" w:hAnsi="Cambria Math"/>
                <w:sz w:val="28"/>
                <w:szCs w:val="28"/>
              </w:rPr>
              <m:t>K×1</m:t>
            </m:r>
          </m:e>
        </m:d>
      </m:oMath>
      <w:r>
        <w:rPr>
          <w:rFonts w:eastAsia="Calibri"/>
          <w:sz w:val="28"/>
          <w:szCs w:val="28"/>
        </w:rPr>
        <w:t xml:space="preserve"> </w:t>
      </w:r>
      <w:r w:rsidR="007A2597" w:rsidRPr="007A2597">
        <w:rPr>
          <w:rFonts w:eastAsia="Calibri"/>
          <w:sz w:val="28"/>
          <w:szCs w:val="28"/>
        </w:rPr>
        <w:t xml:space="preserve">випадковим вектором,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A</m:t>
            </m:r>
          </m:e>
          <m:sub>
            <m:r>
              <w:rPr>
                <w:rFonts w:ascii="Cambria Math" w:eastAsia="Calibri" w:hAnsi="Cambria Math"/>
                <w:sz w:val="28"/>
                <w:szCs w:val="28"/>
                <w:lang w:val="en-US"/>
              </w:rPr>
              <m:t>i</m:t>
            </m:r>
          </m:sub>
        </m:sSub>
      </m:oMath>
      <w:r w:rsidR="007A2597" w:rsidRPr="007A2597">
        <w:rPr>
          <w:rFonts w:eastAsia="Calibri"/>
          <w:sz w:val="28"/>
          <w:szCs w:val="28"/>
        </w:rPr>
        <w:t xml:space="preserve"> є фіксованими </w:t>
      </w:r>
      <m:oMath>
        <m:d>
          <m:dPr>
            <m:ctrlPr>
              <w:rPr>
                <w:rFonts w:ascii="Cambria Math" w:eastAsia="Calibri" w:hAnsi="Cambria Math"/>
                <w:i/>
                <w:sz w:val="28"/>
                <w:szCs w:val="28"/>
              </w:rPr>
            </m:ctrlPr>
          </m:dPr>
          <m:e>
            <m:r>
              <w:rPr>
                <w:rFonts w:ascii="Cambria Math" w:eastAsia="Calibri" w:hAnsi="Cambria Math"/>
                <w:sz w:val="28"/>
                <w:szCs w:val="28"/>
              </w:rPr>
              <m:t>K×K</m:t>
            </m:r>
          </m:e>
        </m:d>
      </m:oMath>
      <w:r w:rsidR="00173E4A">
        <w:rPr>
          <w:rFonts w:eastAsia="Calibri"/>
          <w:sz w:val="28"/>
          <w:szCs w:val="28"/>
        </w:rPr>
        <w:t xml:space="preserve"> матрицями коефіцієнтів;</w:t>
      </w:r>
    </w:p>
    <w:p w:rsidR="00173E4A" w:rsidRPr="00173E4A" w:rsidRDefault="0019609B" w:rsidP="00173E4A">
      <w:pPr>
        <w:pStyle w:val="aa"/>
        <w:spacing w:line="360" w:lineRule="auto"/>
        <w:ind w:left="0" w:firstLine="708"/>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rPr>
                      <m:t>Kt</m:t>
                    </m:r>
                  </m:sub>
                </m:sSub>
              </m:e>
            </m:d>
          </m:e>
          <m:sup>
            <m:r>
              <w:rPr>
                <w:rFonts w:ascii="Cambria Math" w:eastAsia="Calibri" w:hAnsi="Cambria Math"/>
                <w:sz w:val="28"/>
                <w:szCs w:val="28"/>
              </w:rPr>
              <m:t>'</m:t>
            </m:r>
          </m:sup>
        </m:sSup>
      </m:oMath>
      <w:r w:rsidR="0035242B">
        <w:rPr>
          <w:rFonts w:eastAsia="Calibri"/>
          <w:sz w:val="28"/>
          <w:szCs w:val="28"/>
        </w:rPr>
        <w:t xml:space="preserve"> є фіксованим </w:t>
      </w:r>
      <w:r w:rsidR="007A2597" w:rsidRPr="0035242B">
        <w:rPr>
          <w:rFonts w:eastAsia="Calibri"/>
          <w:sz w:val="28"/>
          <w:szCs w:val="28"/>
        </w:rPr>
        <w:t>вектор</w:t>
      </w:r>
      <w:r w:rsidR="0035242B">
        <w:rPr>
          <w:rFonts w:eastAsia="Calibri"/>
          <w:sz w:val="28"/>
          <w:szCs w:val="28"/>
        </w:rPr>
        <w:t>ом</w:t>
      </w:r>
      <w:r w:rsidR="0035242B">
        <w:rPr>
          <w:rFonts w:eastAsia="Calibri"/>
          <w:sz w:val="28"/>
          <w:szCs w:val="28"/>
          <w:lang w:val="ru-RU"/>
        </w:rPr>
        <w:t xml:space="preserve"> констант</w:t>
      </w:r>
      <w:r w:rsidR="007A2597" w:rsidRPr="0035242B">
        <w:rPr>
          <w:rFonts w:eastAsia="Calibri"/>
          <w:sz w:val="28"/>
          <w:szCs w:val="28"/>
        </w:rPr>
        <w:t>, що допускає можливість ненуль</w:t>
      </w:r>
      <w:r w:rsidR="0035242B">
        <w:rPr>
          <w:rFonts w:eastAsia="Calibri"/>
          <w:sz w:val="28"/>
          <w:szCs w:val="28"/>
        </w:rPr>
        <w:t xml:space="preserve">ового середнього значення </w:t>
      </w:r>
      <m:oMath>
        <m:r>
          <w:rPr>
            <w:rFonts w:ascii="Cambria Math" w:eastAsia="Calibri" w:hAnsi="Cambria Math"/>
            <w:sz w:val="28"/>
            <w:szCs w:val="28"/>
          </w:rPr>
          <m:t>E(</m:t>
        </m:r>
        <m:sSub>
          <m:sSubPr>
            <m:ctrlPr>
              <w:rPr>
                <w:rFonts w:ascii="Cambria Math" w:eastAsia="Calibri" w:hAnsi="Cambria Math"/>
                <w:i/>
                <w:sz w:val="28"/>
                <w:szCs w:val="28"/>
              </w:rPr>
            </m:ctrlPr>
          </m:sSubPr>
          <m:e>
            <m:r>
              <w:rPr>
                <w:rFonts w:ascii="Cambria Math" w:eastAsia="Calibri" w:hAnsi="Cambria Math"/>
                <w:sz w:val="28"/>
                <w:szCs w:val="28"/>
              </w:rPr>
              <m:t>y</m:t>
            </m:r>
          </m:e>
          <m:sub>
            <m:r>
              <w:rPr>
                <w:rFonts w:ascii="Cambria Math" w:eastAsia="Calibri" w:hAnsi="Cambria Math"/>
                <w:sz w:val="28"/>
                <w:szCs w:val="28"/>
              </w:rPr>
              <m:t>t</m:t>
            </m:r>
          </m:sub>
        </m:sSub>
        <m:r>
          <w:rPr>
            <w:rFonts w:ascii="Cambria Math" w:eastAsia="Calibri" w:hAnsi="Cambria Math"/>
            <w:sz w:val="28"/>
            <w:szCs w:val="28"/>
          </w:rPr>
          <m:t>)</m:t>
        </m:r>
      </m:oMath>
      <w:r w:rsidR="00173E4A">
        <w:rPr>
          <w:rFonts w:eastAsia="Calibri"/>
          <w:sz w:val="28"/>
          <w:szCs w:val="28"/>
        </w:rPr>
        <w:t>;</w:t>
      </w:r>
    </w:p>
    <w:p w:rsidR="007A2597" w:rsidRPr="00323315" w:rsidRDefault="0019609B" w:rsidP="00173E4A">
      <w:pPr>
        <w:pStyle w:val="aa"/>
        <w:spacing w:line="360" w:lineRule="auto"/>
        <w:ind w:left="0" w:firstLine="708"/>
        <w:rPr>
          <w:rFonts w:eastAsia="Calibri"/>
          <w:sz w:val="28"/>
          <w:szCs w:val="28"/>
          <w:lang w:val="ru-RU"/>
        </w:rPr>
      </w:pPr>
      <m:oMath>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t</m:t>
            </m:r>
          </m:sub>
        </m:sSub>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1t</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u</m:t>
                    </m:r>
                  </m:e>
                  <m:sub>
                    <m:r>
                      <w:rPr>
                        <w:rFonts w:ascii="Cambria Math" w:eastAsia="Calibri" w:hAnsi="Cambria Math"/>
                        <w:sz w:val="28"/>
                        <w:szCs w:val="28"/>
                      </w:rPr>
                      <m:t>Kt</m:t>
                    </m:r>
                  </m:sub>
                </m:sSub>
              </m:e>
            </m:d>
          </m:e>
          <m:sup>
            <m:r>
              <w:rPr>
                <w:rFonts w:ascii="Cambria Math" w:eastAsia="Calibri" w:hAnsi="Cambria Math"/>
                <w:sz w:val="28"/>
                <w:szCs w:val="28"/>
              </w:rPr>
              <m:t>'</m:t>
            </m:r>
          </m:sup>
        </m:sSup>
      </m:oMath>
      <w:r w:rsidR="007A2597" w:rsidRPr="007A2597">
        <w:rPr>
          <w:rFonts w:eastAsia="Calibri"/>
          <w:sz w:val="28"/>
          <w:szCs w:val="28"/>
        </w:rPr>
        <w:t xml:space="preserve"> - </w:t>
      </w:r>
      <m:oMath>
        <m:r>
          <w:rPr>
            <w:rFonts w:ascii="Cambria Math" w:eastAsia="Calibri" w:hAnsi="Cambria Math"/>
            <w:sz w:val="28"/>
            <w:szCs w:val="28"/>
          </w:rPr>
          <m:t>K</m:t>
        </m:r>
      </m:oMath>
      <w:r w:rsidR="000D4027">
        <w:rPr>
          <w:rFonts w:eastAsia="Calibri"/>
          <w:sz w:val="28"/>
          <w:szCs w:val="28"/>
        </w:rPr>
        <w:t xml:space="preserve">-мірний процес білого шуму </w:t>
      </w:r>
      <w:r w:rsidR="00447D07" w:rsidRPr="00323315">
        <w:rPr>
          <w:rFonts w:eastAsia="Calibri"/>
          <w:sz w:val="28"/>
          <w:szCs w:val="28"/>
          <w:lang w:val="ru-RU"/>
        </w:rPr>
        <w:t>[12],</w:t>
      </w:r>
      <w:r w:rsidR="000D4027" w:rsidRPr="00323315">
        <w:rPr>
          <w:rFonts w:eastAsia="Calibri"/>
          <w:sz w:val="28"/>
          <w:szCs w:val="28"/>
          <w:lang w:val="ru-RU"/>
        </w:rPr>
        <w:t xml:space="preserve"> </w:t>
      </w:r>
      <w:r w:rsidR="00447D07" w:rsidRPr="00323315">
        <w:rPr>
          <w:rFonts w:eastAsia="Calibri"/>
          <w:sz w:val="28"/>
          <w:szCs w:val="28"/>
          <w:lang w:val="ru-RU"/>
        </w:rPr>
        <w:t>[13]</w:t>
      </w:r>
      <w:r w:rsidR="000D4027" w:rsidRPr="00323315">
        <w:rPr>
          <w:rFonts w:eastAsia="Calibri"/>
          <w:sz w:val="28"/>
          <w:szCs w:val="28"/>
          <w:lang w:val="ru-RU"/>
        </w:rPr>
        <w:t>.</w:t>
      </w:r>
    </w:p>
    <w:p w:rsidR="007A2597" w:rsidRDefault="007A2597" w:rsidP="00AC459E">
      <w:pPr>
        <w:spacing w:line="360" w:lineRule="auto"/>
        <w:ind w:firstLine="709"/>
        <w:rPr>
          <w:rFonts w:eastAsia="Calibri"/>
          <w:sz w:val="28"/>
          <w:szCs w:val="28"/>
        </w:rPr>
      </w:pPr>
    </w:p>
    <w:p w:rsidR="00EA5010" w:rsidRPr="009B6808" w:rsidRDefault="00EA5010" w:rsidP="00173E4A">
      <w:pPr>
        <w:pStyle w:val="aa"/>
        <w:numPr>
          <w:ilvl w:val="2"/>
          <w:numId w:val="11"/>
        </w:numPr>
        <w:spacing w:line="360" w:lineRule="auto"/>
        <w:ind w:left="0" w:firstLine="709"/>
        <w:outlineLvl w:val="2"/>
        <w:rPr>
          <w:rFonts w:eastAsia="Calibri"/>
          <w:sz w:val="28"/>
          <w:szCs w:val="28"/>
        </w:rPr>
      </w:pPr>
      <w:bookmarkStart w:id="56" w:name="_Toc11355916"/>
      <w:r w:rsidRPr="009B6808">
        <w:rPr>
          <w:rFonts w:eastAsia="Calibri"/>
          <w:sz w:val="28"/>
          <w:szCs w:val="28"/>
        </w:rPr>
        <w:t xml:space="preserve">Модель </w:t>
      </w:r>
      <w:r w:rsidRPr="009B6808">
        <w:rPr>
          <w:rFonts w:eastAsia="Calibri"/>
          <w:sz w:val="28"/>
          <w:szCs w:val="28"/>
          <w:lang w:val="en-US"/>
        </w:rPr>
        <w:t>VARMA</w:t>
      </w:r>
      <w:bookmarkEnd w:id="56"/>
    </w:p>
    <w:p w:rsidR="00463A6C" w:rsidRDefault="00463A6C" w:rsidP="00AC459E">
      <w:pPr>
        <w:spacing w:line="360" w:lineRule="auto"/>
        <w:ind w:firstLine="709"/>
        <w:rPr>
          <w:rFonts w:eastAsia="Calibri"/>
          <w:sz w:val="28"/>
          <w:szCs w:val="28"/>
        </w:rPr>
      </w:pPr>
    </w:p>
    <w:p w:rsidR="00A03072" w:rsidRPr="00323315" w:rsidRDefault="00A03072" w:rsidP="00AC459E">
      <w:pPr>
        <w:spacing w:line="360" w:lineRule="auto"/>
        <w:ind w:firstLine="709"/>
        <w:rPr>
          <w:rFonts w:eastAsia="Calibri"/>
          <w:sz w:val="28"/>
          <w:szCs w:val="28"/>
          <w:lang w:val="ru-RU"/>
        </w:rPr>
      </w:pPr>
      <w:r w:rsidRPr="00A03072">
        <w:rPr>
          <w:rFonts w:eastAsia="Calibri"/>
          <w:sz w:val="28"/>
          <w:szCs w:val="28"/>
        </w:rPr>
        <w:t>Метод векторної авторегресії з ковзним середнім (VARMA) моделює наступ</w:t>
      </w:r>
      <w:r>
        <w:rPr>
          <w:rFonts w:eastAsia="Calibri"/>
          <w:sz w:val="28"/>
          <w:szCs w:val="28"/>
        </w:rPr>
        <w:t>ний крок у кожному часовому ряді</w:t>
      </w:r>
      <w:r w:rsidRPr="00A03072">
        <w:rPr>
          <w:rFonts w:eastAsia="Calibri"/>
          <w:sz w:val="28"/>
          <w:szCs w:val="28"/>
        </w:rPr>
        <w:t xml:space="preserve">, використовуючи модель ARMA. Це узагальнення ARMA до декількох </w:t>
      </w:r>
      <w:r>
        <w:rPr>
          <w:rFonts w:eastAsia="Calibri"/>
          <w:sz w:val="28"/>
          <w:szCs w:val="28"/>
        </w:rPr>
        <w:t>паралельних часових рядів, наприклад,</w:t>
      </w:r>
      <w:r w:rsidRPr="00A03072">
        <w:rPr>
          <w:rFonts w:eastAsia="Calibri"/>
          <w:sz w:val="28"/>
          <w:szCs w:val="28"/>
        </w:rPr>
        <w:t xml:space="preserve"> багатовимірних часових рядів</w:t>
      </w:r>
      <w:r w:rsidR="00447D07" w:rsidRPr="00323315">
        <w:rPr>
          <w:rFonts w:eastAsia="Calibri"/>
          <w:sz w:val="28"/>
          <w:szCs w:val="28"/>
          <w:lang w:val="ru-RU"/>
        </w:rPr>
        <w:t xml:space="preserve"> [2]</w:t>
      </w:r>
      <w:r w:rsidRPr="00A03072">
        <w:rPr>
          <w:rFonts w:eastAsia="Calibri"/>
          <w:sz w:val="28"/>
          <w:szCs w:val="28"/>
        </w:rPr>
        <w:t>.</w:t>
      </w:r>
    </w:p>
    <w:p w:rsidR="007A2597" w:rsidRDefault="00A03072" w:rsidP="00AC459E">
      <w:pPr>
        <w:spacing w:line="360" w:lineRule="auto"/>
        <w:ind w:firstLine="709"/>
        <w:rPr>
          <w:rFonts w:eastAsia="Calibri"/>
          <w:sz w:val="28"/>
          <w:szCs w:val="28"/>
        </w:rPr>
      </w:pPr>
      <w:r w:rsidRPr="00A03072">
        <w:rPr>
          <w:rFonts w:eastAsia="Calibri"/>
          <w:sz w:val="28"/>
          <w:szCs w:val="28"/>
        </w:rPr>
        <w:t xml:space="preserve">Позначення для моделі передбачає визначення порядку для моделей </w:t>
      </w:r>
      <m:oMath>
        <m:r>
          <w:rPr>
            <w:rFonts w:ascii="Cambria Math" w:eastAsia="Calibri" w:hAnsi="Cambria Math"/>
            <w:sz w:val="28"/>
            <w:szCs w:val="28"/>
          </w:rPr>
          <m:t>AR(p)</m:t>
        </m:r>
      </m:oMath>
      <w:r>
        <w:rPr>
          <w:rFonts w:eastAsia="Calibri"/>
          <w:sz w:val="28"/>
          <w:szCs w:val="28"/>
        </w:rPr>
        <w:t xml:space="preserve"> і </w:t>
      </w:r>
      <m:oMath>
        <m:r>
          <w:rPr>
            <w:rFonts w:ascii="Cambria Math" w:eastAsia="Calibri" w:hAnsi="Cambria Math"/>
            <w:sz w:val="28"/>
            <w:szCs w:val="28"/>
          </w:rPr>
          <m:t>MA(q)</m:t>
        </m:r>
      </m:oMath>
      <w:r w:rsidRPr="00A03072">
        <w:rPr>
          <w:rFonts w:eastAsia="Calibri"/>
          <w:sz w:val="28"/>
          <w:szCs w:val="28"/>
        </w:rPr>
        <w:t xml:space="preserve"> як параметрів функції VARMA, наприклад, VARMA (p, q). </w:t>
      </w:r>
    </w:p>
    <w:p w:rsidR="00A03072" w:rsidRDefault="00463A6C" w:rsidP="00AC459E">
      <w:pPr>
        <w:spacing w:line="360" w:lineRule="auto"/>
        <w:ind w:firstLine="709"/>
        <w:rPr>
          <w:rFonts w:eastAsia="Calibri"/>
          <w:sz w:val="28"/>
          <w:szCs w:val="28"/>
        </w:rPr>
      </w:pPr>
      <w:r w:rsidRPr="00463A6C">
        <w:rPr>
          <w:rFonts w:eastAsia="Calibri"/>
          <w:sz w:val="28"/>
          <w:szCs w:val="28"/>
        </w:rPr>
        <w:t>Загальна модель ARMA була описана в дисертації 1951 року Пітера Вітлі, який вико</w:t>
      </w:r>
      <w:r>
        <w:rPr>
          <w:rFonts w:eastAsia="Calibri"/>
          <w:sz w:val="28"/>
          <w:szCs w:val="28"/>
        </w:rPr>
        <w:t>ристовував математичний аналіз</w:t>
      </w:r>
      <w:r w:rsidRPr="00463A6C">
        <w:rPr>
          <w:rFonts w:eastAsia="Calibri"/>
          <w:sz w:val="28"/>
          <w:szCs w:val="28"/>
        </w:rPr>
        <w:t xml:space="preserve"> </w:t>
      </w:r>
      <w:r>
        <w:rPr>
          <w:rFonts w:eastAsia="Calibri"/>
          <w:sz w:val="28"/>
          <w:szCs w:val="28"/>
        </w:rPr>
        <w:t xml:space="preserve">і статистичний висновок. </w:t>
      </w:r>
      <w:r w:rsidRPr="00463A6C">
        <w:rPr>
          <w:rFonts w:eastAsia="Calibri"/>
          <w:sz w:val="28"/>
          <w:szCs w:val="28"/>
        </w:rPr>
        <w:t>Моделі ARMA були популяризовані книгою Джорджа Е. П. Бокса і Дженкінса 1970 р., Я</w:t>
      </w:r>
      <w:r>
        <w:rPr>
          <w:rFonts w:eastAsia="Calibri"/>
          <w:sz w:val="28"/>
          <w:szCs w:val="28"/>
        </w:rPr>
        <w:t>кі виклали ітеративний метод для вибору і оцінки моделей</w:t>
      </w:r>
      <w:r w:rsidRPr="00463A6C">
        <w:rPr>
          <w:rFonts w:eastAsia="Calibri"/>
          <w:sz w:val="28"/>
          <w:szCs w:val="28"/>
        </w:rPr>
        <w:t>. Цей метод був корисний для поліномів низького поря</w:t>
      </w:r>
      <w:r>
        <w:rPr>
          <w:rFonts w:eastAsia="Calibri"/>
          <w:sz w:val="28"/>
          <w:szCs w:val="28"/>
        </w:rPr>
        <w:t>дку (ступеня три або менше).</w:t>
      </w:r>
    </w:p>
    <w:p w:rsidR="00463A6C" w:rsidRDefault="000077D9" w:rsidP="00AC459E">
      <w:pPr>
        <w:spacing w:line="360" w:lineRule="auto"/>
        <w:ind w:firstLine="709"/>
        <w:rPr>
          <w:rFonts w:eastAsia="Calibri"/>
          <w:sz w:val="28"/>
          <w:szCs w:val="28"/>
        </w:rPr>
      </w:pPr>
      <w:r>
        <w:rPr>
          <w:rFonts w:eastAsia="Calibri"/>
          <w:sz w:val="28"/>
          <w:szCs w:val="28"/>
        </w:rPr>
        <w:t xml:space="preserve">Позначення </w:t>
      </w:r>
      <m:oMath>
        <m:r>
          <w:rPr>
            <w:rFonts w:ascii="Cambria Math" w:eastAsia="Calibri" w:hAnsi="Cambria Math"/>
            <w:sz w:val="28"/>
            <w:szCs w:val="28"/>
          </w:rPr>
          <m:t>ARMA(p, q)</m:t>
        </m:r>
      </m:oMath>
      <w:r w:rsidRPr="000077D9">
        <w:rPr>
          <w:rFonts w:eastAsia="Calibri"/>
          <w:sz w:val="28"/>
          <w:szCs w:val="28"/>
        </w:rPr>
        <w:t xml:space="preserve"> відноситься до моделі з </w:t>
      </w:r>
      <m:oMath>
        <m:r>
          <w:rPr>
            <w:rFonts w:ascii="Cambria Math" w:eastAsia="Calibri" w:hAnsi="Cambria Math"/>
            <w:sz w:val="28"/>
            <w:szCs w:val="28"/>
          </w:rPr>
          <m:t>p</m:t>
        </m:r>
      </m:oMath>
      <w:r>
        <w:rPr>
          <w:rFonts w:eastAsia="Calibri"/>
          <w:sz w:val="28"/>
          <w:szCs w:val="28"/>
        </w:rPr>
        <w:t xml:space="preserve"> авторегресійними термінами</w:t>
      </w:r>
      <w:r w:rsidRPr="000077D9">
        <w:rPr>
          <w:rFonts w:eastAsia="Calibri"/>
          <w:sz w:val="28"/>
          <w:szCs w:val="28"/>
        </w:rPr>
        <w:t xml:space="preserve"> і </w:t>
      </w:r>
      <m:oMath>
        <m:r>
          <w:rPr>
            <w:rFonts w:ascii="Cambria Math" w:eastAsia="Calibri" w:hAnsi="Cambria Math"/>
            <w:sz w:val="28"/>
            <w:szCs w:val="28"/>
          </w:rPr>
          <m:t>q</m:t>
        </m:r>
      </m:oMath>
      <w:r w:rsidRPr="000077D9">
        <w:rPr>
          <w:rFonts w:eastAsia="Calibri"/>
          <w:sz w:val="28"/>
          <w:szCs w:val="28"/>
        </w:rPr>
        <w:t xml:space="preserve"> </w:t>
      </w:r>
      <w:r>
        <w:rPr>
          <w:rFonts w:eastAsia="Calibri"/>
          <w:sz w:val="28"/>
          <w:szCs w:val="28"/>
        </w:rPr>
        <w:t xml:space="preserve">термінами ковзного середнього. Ця модель містить моделі </w:t>
      </w:r>
      <m:oMath>
        <m:r>
          <w:rPr>
            <w:rFonts w:ascii="Cambria Math" w:eastAsia="Calibri" w:hAnsi="Cambria Math"/>
            <w:sz w:val="28"/>
            <w:szCs w:val="28"/>
          </w:rPr>
          <m:t>AR(p)</m:t>
        </m:r>
      </m:oMath>
      <w:r w:rsidRPr="000077D9">
        <w:rPr>
          <w:rFonts w:eastAsia="Calibri"/>
          <w:sz w:val="28"/>
          <w:szCs w:val="28"/>
        </w:rPr>
        <w:t xml:space="preserve"> і </w:t>
      </w:r>
      <m:oMath>
        <m:r>
          <w:rPr>
            <w:rFonts w:ascii="Cambria Math" w:eastAsia="Calibri" w:hAnsi="Cambria Math"/>
            <w:sz w:val="28"/>
            <w:szCs w:val="28"/>
          </w:rPr>
          <m:t>MA(q)</m:t>
        </m:r>
      </m:oMath>
      <w:r w:rsidRPr="000077D9">
        <w:rPr>
          <w:rFonts w:eastAsia="Calibri"/>
          <w:sz w:val="28"/>
          <w:szCs w:val="28"/>
        </w:rPr>
        <w:t>,</w:t>
      </w:r>
    </w:p>
    <w:p w:rsidR="000077D9" w:rsidRPr="00463A6C" w:rsidRDefault="0019609B" w:rsidP="00173E4A">
      <w:pPr>
        <w:pStyle w:val="aa"/>
        <w:spacing w:line="360" w:lineRule="auto"/>
        <w:ind w:left="0" w:firstLine="709"/>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X</m:t>
              </m:r>
            </m:e>
            <m:sub>
              <m:r>
                <w:rPr>
                  <w:rFonts w:ascii="Cambria Math" w:eastAsia="Calibri" w:hAnsi="Cambria Math"/>
                  <w:sz w:val="28"/>
                  <w:szCs w:val="28"/>
                </w:rPr>
                <m:t>t</m:t>
              </m:r>
            </m:sub>
          </m:sSub>
          <m:r>
            <w:rPr>
              <w:rFonts w:ascii="Cambria Math" w:eastAsia="Calibri" w:hAnsi="Cambria Math"/>
              <w:sz w:val="28"/>
              <w:szCs w:val="28"/>
            </w:rPr>
            <m:t>=с+</m:t>
          </m:r>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m:t>
              </m:r>
            </m:sub>
          </m:sSub>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q</m:t>
              </m:r>
            </m:sup>
            <m:e>
              <m:sSub>
                <m:sSubPr>
                  <m:ctrlPr>
                    <w:rPr>
                      <w:rFonts w:ascii="Cambria Math" w:eastAsia="Calibri" w:hAnsi="Cambria Math"/>
                      <w:i/>
                      <w:sz w:val="28"/>
                      <w:szCs w:val="28"/>
                    </w:rPr>
                  </m:ctrlPr>
                </m:sSubPr>
                <m:e>
                  <m:r>
                    <w:rPr>
                      <w:rFonts w:ascii="Cambria Math" w:eastAsia="Calibri" w:hAnsi="Cambria Math"/>
                      <w:sz w:val="28"/>
                      <w:szCs w:val="28"/>
                    </w:rPr>
                    <m:t>φ</m:t>
                  </m:r>
                </m:e>
                <m:sub>
                  <m:r>
                    <w:rPr>
                      <w:rFonts w:ascii="Cambria Math" w:eastAsia="Calibri" w:hAnsi="Cambria Math"/>
                      <w:sz w:val="28"/>
                      <w:szCs w:val="28"/>
                    </w:rPr>
                    <m:t>i</m:t>
                  </m:r>
                </m:sub>
              </m:sSub>
              <m:sSub>
                <m:sSubPr>
                  <m:ctrlPr>
                    <w:rPr>
                      <w:rFonts w:ascii="Cambria Math" w:eastAsia="Calibri" w:hAnsi="Cambria Math"/>
                      <w:i/>
                      <w:sz w:val="28"/>
                      <w:szCs w:val="28"/>
                    </w:rPr>
                  </m:ctrlPr>
                </m:sSubPr>
                <m:e>
                  <m:r>
                    <w:rPr>
                      <w:rFonts w:ascii="Cambria Math" w:eastAsia="Calibri" w:hAnsi="Cambria Math"/>
                      <w:sz w:val="28"/>
                      <w:szCs w:val="28"/>
                      <w:lang w:val="en-US"/>
                    </w:rPr>
                    <m:t>X</m:t>
                  </m:r>
                </m:e>
                <m:sub>
                  <m:r>
                    <w:rPr>
                      <w:rFonts w:ascii="Cambria Math" w:eastAsia="Calibri" w:hAnsi="Cambria Math"/>
                      <w:sz w:val="28"/>
                      <w:szCs w:val="28"/>
                    </w:rPr>
                    <m:t>t-i</m:t>
                  </m:r>
                </m:sub>
              </m:sSub>
            </m:e>
          </m:nary>
          <m:r>
            <w:rPr>
              <w:rFonts w:ascii="Cambria Math" w:eastAsia="Calibri" w:hAnsi="Cambria Math"/>
              <w:sz w:val="28"/>
              <w:szCs w:val="28"/>
            </w:rPr>
            <m:t>+</m:t>
          </m:r>
          <m:nary>
            <m:naryPr>
              <m:chr m:val="∑"/>
              <m:limLoc m:val="undOvr"/>
              <m:ctrlPr>
                <w:rPr>
                  <w:rFonts w:ascii="Cambria Math" w:eastAsia="Calibri" w:hAnsi="Cambria Math"/>
                  <w:i/>
                  <w:sz w:val="28"/>
                  <w:szCs w:val="28"/>
                </w:rPr>
              </m:ctrlPr>
            </m:naryPr>
            <m:sub>
              <m:r>
                <w:rPr>
                  <w:rFonts w:ascii="Cambria Math" w:eastAsia="Calibri" w:hAnsi="Cambria Math"/>
                  <w:sz w:val="28"/>
                  <w:szCs w:val="28"/>
                </w:rPr>
                <m:t>i=1</m:t>
              </m:r>
            </m:sub>
            <m:sup>
              <m:r>
                <w:rPr>
                  <w:rFonts w:ascii="Cambria Math" w:eastAsia="Calibri" w:hAnsi="Cambria Math"/>
                  <w:sz w:val="28"/>
                  <w:szCs w:val="28"/>
                </w:rPr>
                <m:t>q</m:t>
              </m:r>
            </m:sup>
            <m:e>
              <m:sSub>
                <m:sSubPr>
                  <m:ctrlPr>
                    <w:rPr>
                      <w:rFonts w:ascii="Cambria Math" w:eastAsia="Calibri" w:hAnsi="Cambria Math"/>
                      <w:i/>
                      <w:sz w:val="28"/>
                      <w:szCs w:val="28"/>
                    </w:rPr>
                  </m:ctrlPr>
                </m:sSubPr>
                <m:e>
                  <m:r>
                    <w:rPr>
                      <w:rFonts w:ascii="Cambria Math" w:eastAsia="Calibri" w:hAnsi="Cambria Math"/>
                      <w:sz w:val="28"/>
                      <w:szCs w:val="28"/>
                    </w:rPr>
                    <m:t>θ</m:t>
                  </m:r>
                </m:e>
                <m:sub>
                  <m:r>
                    <w:rPr>
                      <w:rFonts w:ascii="Cambria Math" w:eastAsia="Calibri" w:hAnsi="Cambria Math"/>
                      <w:sz w:val="28"/>
                      <w:szCs w:val="28"/>
                    </w:rPr>
                    <m:t>i</m:t>
                  </m:r>
                </m:sub>
              </m:sSub>
              <m:sSub>
                <m:sSubPr>
                  <m:ctrlPr>
                    <w:rPr>
                      <w:rFonts w:ascii="Cambria Math" w:eastAsia="Calibri" w:hAnsi="Cambria Math"/>
                      <w:i/>
                      <w:sz w:val="28"/>
                      <w:szCs w:val="28"/>
                    </w:rPr>
                  </m:ctrlPr>
                </m:sSubPr>
                <m:e>
                  <m:r>
                    <w:rPr>
                      <w:rFonts w:ascii="Cambria Math" w:eastAsia="Calibri" w:hAnsi="Cambria Math"/>
                      <w:sz w:val="28"/>
                      <w:szCs w:val="28"/>
                    </w:rPr>
                    <m:t>ε</m:t>
                  </m:r>
                </m:e>
                <m:sub>
                  <m:r>
                    <w:rPr>
                      <w:rFonts w:ascii="Cambria Math" w:eastAsia="Calibri" w:hAnsi="Cambria Math"/>
                      <w:sz w:val="28"/>
                      <w:szCs w:val="28"/>
                    </w:rPr>
                    <m:t>t-i</m:t>
                  </m:r>
                </m:sub>
              </m:sSub>
            </m:e>
          </m:nary>
        </m:oMath>
      </m:oMathPara>
    </w:p>
    <w:p w:rsidR="00B44BF2" w:rsidRDefault="00B44BF2" w:rsidP="00AC459E">
      <w:pPr>
        <w:pStyle w:val="aa"/>
        <w:spacing w:line="360" w:lineRule="auto"/>
        <w:ind w:left="1134" w:firstLine="709"/>
        <w:rPr>
          <w:rFonts w:eastAsia="Calibri"/>
          <w:sz w:val="28"/>
          <w:szCs w:val="28"/>
        </w:rPr>
      </w:pPr>
    </w:p>
    <w:p w:rsidR="00A6111A" w:rsidRPr="009B6808" w:rsidRDefault="00B44BF2" w:rsidP="00173E4A">
      <w:pPr>
        <w:pStyle w:val="aa"/>
        <w:numPr>
          <w:ilvl w:val="2"/>
          <w:numId w:val="11"/>
        </w:numPr>
        <w:spacing w:line="360" w:lineRule="auto"/>
        <w:ind w:left="0" w:firstLine="709"/>
        <w:outlineLvl w:val="2"/>
        <w:rPr>
          <w:rFonts w:eastAsia="Calibri"/>
          <w:sz w:val="28"/>
          <w:szCs w:val="28"/>
        </w:rPr>
      </w:pPr>
      <w:bookmarkStart w:id="57" w:name="_Toc11355917"/>
      <w:r w:rsidRPr="009B6808">
        <w:rPr>
          <w:rFonts w:eastAsia="Calibri"/>
          <w:sz w:val="28"/>
          <w:szCs w:val="28"/>
        </w:rPr>
        <w:t xml:space="preserve">Модель </w:t>
      </w:r>
      <w:r w:rsidRPr="009B6808">
        <w:rPr>
          <w:rFonts w:eastAsia="Calibri"/>
          <w:sz w:val="28"/>
          <w:szCs w:val="28"/>
          <w:lang w:val="en-US"/>
        </w:rPr>
        <w:t>VEC</w:t>
      </w:r>
      <w:bookmarkEnd w:id="57"/>
    </w:p>
    <w:p w:rsidR="00F821B3" w:rsidRPr="00B44BF2" w:rsidRDefault="00F821B3" w:rsidP="00AC459E">
      <w:pPr>
        <w:spacing w:line="360" w:lineRule="auto"/>
        <w:ind w:firstLine="709"/>
        <w:rPr>
          <w:rFonts w:eastAsia="Calibri"/>
          <w:sz w:val="28"/>
          <w:szCs w:val="28"/>
          <w:lang w:eastAsia="en-US"/>
        </w:rPr>
      </w:pPr>
    </w:p>
    <w:p w:rsidR="00A6111A" w:rsidRPr="00323315" w:rsidRDefault="00B44BF2" w:rsidP="00AC459E">
      <w:pPr>
        <w:spacing w:line="360" w:lineRule="auto"/>
        <w:ind w:firstLine="709"/>
        <w:rPr>
          <w:rFonts w:eastAsia="Calibri"/>
          <w:sz w:val="28"/>
          <w:szCs w:val="28"/>
          <w:lang w:eastAsia="en-US"/>
        </w:rPr>
      </w:pPr>
      <w:r w:rsidRPr="00B44BF2">
        <w:rPr>
          <w:rFonts w:eastAsia="Calibri"/>
          <w:sz w:val="28"/>
          <w:szCs w:val="28"/>
          <w:lang w:eastAsia="en-US"/>
        </w:rPr>
        <w:lastRenderedPageBreak/>
        <w:t xml:space="preserve">Інгл і Грангер поєднали моделі коінтеграції та </w:t>
      </w:r>
      <w:r>
        <w:rPr>
          <w:rFonts w:eastAsia="Calibri"/>
          <w:sz w:val="28"/>
          <w:szCs w:val="28"/>
          <w:lang w:eastAsia="en-US"/>
        </w:rPr>
        <w:t>корекції помилок, щоб створити векторну</w:t>
      </w:r>
      <w:r w:rsidRPr="00B44BF2">
        <w:rPr>
          <w:rFonts w:eastAsia="Calibri"/>
          <w:sz w:val="28"/>
          <w:szCs w:val="28"/>
          <w:lang w:eastAsia="en-US"/>
        </w:rPr>
        <w:t xml:space="preserve"> модель корекції помилок. Поки існує коінтеграційне відношення між змінними, модель корекції помилок може бути от</w:t>
      </w:r>
      <w:r>
        <w:rPr>
          <w:rFonts w:eastAsia="Calibri"/>
          <w:sz w:val="28"/>
          <w:szCs w:val="28"/>
          <w:lang w:eastAsia="en-US"/>
        </w:rPr>
        <w:t>римана з моделі авторегресі</w:t>
      </w:r>
      <w:r w:rsidR="005D49AA">
        <w:rPr>
          <w:rFonts w:eastAsia="Calibri"/>
          <w:sz w:val="28"/>
          <w:szCs w:val="28"/>
          <w:lang w:eastAsia="en-US"/>
        </w:rPr>
        <w:t xml:space="preserve">ї </w:t>
      </w:r>
      <w:r>
        <w:rPr>
          <w:rFonts w:eastAsia="Calibri"/>
          <w:sz w:val="28"/>
          <w:szCs w:val="28"/>
          <w:lang w:eastAsia="en-US"/>
        </w:rPr>
        <w:t xml:space="preserve">з </w:t>
      </w:r>
      <w:r w:rsidRPr="00B44BF2">
        <w:rPr>
          <w:rFonts w:eastAsia="Calibri"/>
          <w:sz w:val="28"/>
          <w:szCs w:val="28"/>
          <w:lang w:eastAsia="en-US"/>
        </w:rPr>
        <w:t>відставання</w:t>
      </w:r>
      <w:r>
        <w:rPr>
          <w:rFonts w:eastAsia="Calibri"/>
          <w:sz w:val="28"/>
          <w:szCs w:val="28"/>
          <w:lang w:eastAsia="en-US"/>
        </w:rPr>
        <w:t>м</w:t>
      </w:r>
      <w:r w:rsidR="005D49AA">
        <w:rPr>
          <w:rFonts w:eastAsia="Calibri"/>
          <w:sz w:val="28"/>
          <w:szCs w:val="28"/>
          <w:lang w:eastAsia="en-US"/>
        </w:rPr>
        <w:t>. К</w:t>
      </w:r>
      <w:r w:rsidRPr="00B44BF2">
        <w:rPr>
          <w:rFonts w:eastAsia="Calibri"/>
          <w:sz w:val="28"/>
          <w:szCs w:val="28"/>
          <w:lang w:eastAsia="en-US"/>
        </w:rPr>
        <w:t>ожне рівняння у моделі VAR є авторегресивною розподіленою моделлю</w:t>
      </w:r>
      <w:r>
        <w:rPr>
          <w:rFonts w:eastAsia="Calibri"/>
          <w:sz w:val="28"/>
          <w:szCs w:val="28"/>
          <w:lang w:eastAsia="en-US"/>
        </w:rPr>
        <w:t xml:space="preserve"> з відставанням,</w:t>
      </w:r>
      <w:r w:rsidRPr="00B44BF2">
        <w:rPr>
          <w:rFonts w:eastAsia="Calibri"/>
          <w:sz w:val="28"/>
          <w:szCs w:val="28"/>
          <w:lang w:eastAsia="en-US"/>
        </w:rPr>
        <w:t xml:space="preserve"> тому можна вважати, що модель VEC є моделлю VAR з обмеженнями коінтеграції. Оскільки в моделі VEC існує коінтеграційне відношення, коли існує великий діапазон короткочасних динамічних флуктуацій, вирази VEC можуть обмежувати довгострокову поведінку ендогенних змінних і бути конвергентними до їх </w:t>
      </w:r>
      <w:r w:rsidR="000D4027">
        <w:rPr>
          <w:rFonts w:eastAsia="Calibri"/>
          <w:sz w:val="28"/>
          <w:szCs w:val="28"/>
          <w:lang w:eastAsia="en-US"/>
        </w:rPr>
        <w:t xml:space="preserve">коінтеграційного відношення </w:t>
      </w:r>
      <w:r w:rsidR="00447D07" w:rsidRPr="00323315">
        <w:rPr>
          <w:rFonts w:eastAsia="Calibri"/>
          <w:sz w:val="28"/>
          <w:szCs w:val="28"/>
          <w:lang w:eastAsia="en-US"/>
        </w:rPr>
        <w:t>[14]</w:t>
      </w:r>
      <w:r w:rsidR="000D4027" w:rsidRPr="00323315">
        <w:rPr>
          <w:rFonts w:eastAsia="Calibri"/>
          <w:sz w:val="28"/>
          <w:szCs w:val="28"/>
          <w:lang w:eastAsia="en-US"/>
        </w:rPr>
        <w:t>.</w:t>
      </w:r>
    </w:p>
    <w:p w:rsidR="00445D34" w:rsidRDefault="00445D34" w:rsidP="00AC459E">
      <w:pPr>
        <w:spacing w:line="360" w:lineRule="auto"/>
        <w:ind w:firstLine="709"/>
        <w:rPr>
          <w:rFonts w:eastAsia="Calibri"/>
          <w:sz w:val="28"/>
          <w:szCs w:val="28"/>
          <w:lang w:eastAsia="en-US"/>
        </w:rPr>
      </w:pPr>
      <w:r w:rsidRPr="00445D34">
        <w:rPr>
          <w:rFonts w:eastAsia="Calibri"/>
          <w:sz w:val="28"/>
          <w:szCs w:val="28"/>
          <w:lang w:eastAsia="en-US"/>
        </w:rPr>
        <w:t xml:space="preserve">Вважаючи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1t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2t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kt</m:t>
                    </m:r>
                  </m:sub>
                </m:sSub>
              </m:e>
            </m:d>
          </m:e>
          <m:sup>
            <m:r>
              <w:rPr>
                <w:rFonts w:ascii="Cambria Math" w:eastAsia="Calibri" w:hAnsi="Cambria Math"/>
                <w:sz w:val="28"/>
                <w:szCs w:val="28"/>
                <w:lang w:eastAsia="en-US"/>
              </w:rPr>
              <m:t>'</m:t>
            </m:r>
          </m:sup>
        </m:sSup>
      </m:oMath>
      <w:r w:rsidRPr="00445D34">
        <w:rPr>
          <w:rFonts w:eastAsia="Calibri"/>
          <w:sz w:val="28"/>
          <w:szCs w:val="28"/>
          <w:lang w:eastAsia="en-US"/>
        </w:rPr>
        <w:t xml:space="preserve"> </w:t>
      </w:r>
      <m:oMath>
        <m:r>
          <w:rPr>
            <w:rFonts w:ascii="Cambria Math" w:eastAsia="Calibri" w:hAnsi="Cambria Math"/>
            <w:sz w:val="28"/>
            <w:szCs w:val="28"/>
            <w:lang w:eastAsia="en-US"/>
          </w:rPr>
          <m:t>k</m:t>
        </m:r>
      </m:oMath>
      <w:r w:rsidRPr="00445D34">
        <w:rPr>
          <w:rFonts w:eastAsia="Calibri"/>
          <w:sz w:val="28"/>
          <w:szCs w:val="28"/>
          <w:lang w:eastAsia="en-US"/>
        </w:rPr>
        <w:t>-вимірними стохастичними часовими рядами</w:t>
      </w:r>
      <w:r>
        <w:rPr>
          <w:rFonts w:eastAsia="Calibri"/>
          <w:sz w:val="28"/>
          <w:szCs w:val="28"/>
          <w:lang w:eastAsia="en-US"/>
        </w:rPr>
        <w:t xml:space="preserve"> </w:t>
      </w:r>
      <m:oMath>
        <m:r>
          <w:rPr>
            <w:rFonts w:ascii="Cambria Math" w:eastAsia="Calibri" w:hAnsi="Cambria Math"/>
            <w:sz w:val="28"/>
            <w:szCs w:val="28"/>
            <w:lang w:eastAsia="en-US"/>
          </w:rPr>
          <m:t>t=1,2,…,T</m:t>
        </m:r>
      </m:oMath>
      <w:r w:rsidRPr="00445D34">
        <w:rPr>
          <w:rFonts w:eastAsia="Calibri"/>
          <w:sz w:val="28"/>
          <w:szCs w:val="28"/>
          <w:lang w:eastAsia="en-US"/>
        </w:rPr>
        <w:t>, і</w:t>
      </w:r>
      <w:r w:rsidRPr="00323315">
        <w:rPr>
          <w:rFonts w:eastAsia="Calibri"/>
          <w:sz w:val="28"/>
          <w:szCs w:val="28"/>
          <w:lang w:val="ru-RU" w:eastAsia="en-US"/>
        </w:rPr>
        <w:t xml:space="preserve">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val="en-US" w:eastAsia="en-US"/>
              </w:rPr>
              <m:t>t</m:t>
            </m:r>
          </m:sub>
        </m:sSub>
        <m:r>
          <w:rPr>
            <w:rFonts w:ascii="Cambria Math" w:eastAsia="Calibri" w:hAnsi="Cambria Math"/>
            <w:sz w:val="28"/>
            <w:szCs w:val="28"/>
            <w:lang w:val="ru-RU" w:eastAsia="en-US"/>
          </w:rPr>
          <m:t>~</m:t>
        </m:r>
        <m:r>
          <w:rPr>
            <w:rFonts w:ascii="Cambria Math" w:eastAsia="Calibri" w:hAnsi="Cambria Math"/>
            <w:sz w:val="28"/>
            <w:szCs w:val="28"/>
            <w:lang w:val="en-US" w:eastAsia="en-US"/>
          </w:rPr>
          <m:t>I</m:t>
        </m:r>
        <m:d>
          <m:dPr>
            <m:ctrlPr>
              <w:rPr>
                <w:rFonts w:ascii="Cambria Math" w:eastAsia="Calibri" w:hAnsi="Cambria Math"/>
                <w:i/>
                <w:sz w:val="28"/>
                <w:szCs w:val="28"/>
                <w:lang w:val="en-US" w:eastAsia="en-US"/>
              </w:rPr>
            </m:ctrlPr>
          </m:dPr>
          <m:e>
            <m:r>
              <w:rPr>
                <w:rFonts w:ascii="Cambria Math" w:eastAsia="Calibri" w:hAnsi="Cambria Math"/>
                <w:sz w:val="28"/>
                <w:szCs w:val="28"/>
                <w:lang w:val="ru-RU" w:eastAsia="en-US"/>
              </w:rPr>
              <m:t>1</m:t>
            </m:r>
          </m:e>
        </m:d>
      </m:oMath>
      <w:r>
        <w:rPr>
          <w:rFonts w:eastAsia="Calibri"/>
          <w:sz w:val="28"/>
          <w:szCs w:val="28"/>
          <w:lang w:eastAsia="en-US"/>
        </w:rPr>
        <w:t>, де к</w:t>
      </w:r>
      <w:r w:rsidRPr="00445D34">
        <w:rPr>
          <w:rFonts w:eastAsia="Calibri"/>
          <w:sz w:val="28"/>
          <w:szCs w:val="28"/>
          <w:lang w:eastAsia="en-US"/>
        </w:rPr>
        <w:t xml:space="preserve">ожен </w:t>
      </w:r>
      <m:oMath>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y</m:t>
            </m:r>
          </m:e>
          <m:sub>
            <m:r>
              <w:rPr>
                <w:rFonts w:ascii="Cambria Math" w:eastAsia="Calibri" w:hAnsi="Cambria Math"/>
                <w:sz w:val="28"/>
                <w:szCs w:val="28"/>
                <w:lang w:val="en-US" w:eastAsia="en-US"/>
              </w:rPr>
              <m:t>it</m:t>
            </m:r>
          </m:sub>
        </m:sSub>
        <m:r>
          <w:rPr>
            <w:rFonts w:ascii="Cambria Math" w:eastAsia="Calibri" w:hAnsi="Cambria Math"/>
            <w:sz w:val="28"/>
            <w:szCs w:val="28"/>
            <w:lang w:val="ru-RU" w:eastAsia="en-US"/>
          </w:rPr>
          <m:t>~</m:t>
        </m:r>
        <m:r>
          <w:rPr>
            <w:rFonts w:ascii="Cambria Math" w:eastAsia="Calibri" w:hAnsi="Cambria Math"/>
            <w:sz w:val="28"/>
            <w:szCs w:val="28"/>
            <w:lang w:val="en-US" w:eastAsia="en-US"/>
          </w:rPr>
          <m:t>I</m:t>
        </m:r>
        <m:d>
          <m:dPr>
            <m:ctrlPr>
              <w:rPr>
                <w:rFonts w:ascii="Cambria Math" w:eastAsia="Calibri" w:hAnsi="Cambria Math"/>
                <w:i/>
                <w:sz w:val="28"/>
                <w:szCs w:val="28"/>
                <w:lang w:val="en-US" w:eastAsia="en-US"/>
              </w:rPr>
            </m:ctrlPr>
          </m:dPr>
          <m:e>
            <m:r>
              <w:rPr>
                <w:rFonts w:ascii="Cambria Math" w:eastAsia="Calibri" w:hAnsi="Cambria Math"/>
                <w:sz w:val="28"/>
                <w:szCs w:val="28"/>
                <w:lang w:val="ru-RU" w:eastAsia="en-US"/>
              </w:rPr>
              <m:t>1</m:t>
            </m:r>
          </m:e>
        </m:d>
      </m:oMath>
      <w:r>
        <w:rPr>
          <w:rFonts w:eastAsia="Calibri"/>
          <w:sz w:val="28"/>
          <w:szCs w:val="28"/>
          <w:lang w:eastAsia="en-US"/>
        </w:rPr>
        <w:t xml:space="preserve"> </w:t>
      </w:r>
      <w:r w:rsidRPr="00445D34">
        <w:rPr>
          <w:rFonts w:eastAsia="Calibri"/>
          <w:sz w:val="28"/>
          <w:szCs w:val="28"/>
          <w:lang w:eastAsia="en-US"/>
        </w:rPr>
        <w:t>впливає на екзогенний часовий ряд розмірності</w:t>
      </w:r>
      <w:r w:rsidRPr="00323315">
        <w:rPr>
          <w:rFonts w:eastAsia="Calibri"/>
          <w:sz w:val="28"/>
          <w:szCs w:val="28"/>
          <w:lang w:val="ru-RU" w:eastAsia="en-US"/>
        </w:rPr>
        <w:t xml:space="preserve"> </w:t>
      </w:r>
      <m:oMath>
        <m:r>
          <w:rPr>
            <w:rFonts w:ascii="Cambria Math" w:eastAsia="Calibri" w:hAnsi="Cambria Math"/>
            <w:sz w:val="28"/>
            <w:szCs w:val="28"/>
            <w:lang w:eastAsia="en-US"/>
          </w:rPr>
          <m:t>d</m:t>
        </m:r>
      </m:oMath>
      <w:r w:rsidRPr="00323315">
        <w:rPr>
          <w:rFonts w:eastAsia="Calibri"/>
          <w:sz w:val="28"/>
          <w:szCs w:val="28"/>
          <w:lang w:val="ru-RU" w:eastAsia="en-US"/>
        </w:rPr>
        <w:t>.</w:t>
      </w:r>
      <w:r>
        <w:rPr>
          <w:rFonts w:eastAsia="Calibri"/>
          <w:sz w:val="28"/>
          <w:szCs w:val="28"/>
          <w:lang w:eastAsia="en-US"/>
        </w:rPr>
        <w:t xml:space="preserve"> Т</w:t>
      </w:r>
      <w:r w:rsidRPr="00445D34">
        <w:rPr>
          <w:rFonts w:eastAsia="Calibri"/>
          <w:sz w:val="28"/>
          <w:szCs w:val="28"/>
          <w:lang w:eastAsia="en-US"/>
        </w:rPr>
        <w:t xml:space="preserve">оді модель VAR може бути </w:t>
      </w:r>
      <w:r>
        <w:rPr>
          <w:rFonts w:eastAsia="Calibri"/>
          <w:sz w:val="28"/>
          <w:szCs w:val="28"/>
          <w:lang w:eastAsia="en-US"/>
        </w:rPr>
        <w:t>описана</w:t>
      </w:r>
      <w:r w:rsidRPr="00445D34">
        <w:rPr>
          <w:rFonts w:eastAsia="Calibri"/>
          <w:sz w:val="28"/>
          <w:szCs w:val="28"/>
          <w:lang w:eastAsia="en-US"/>
        </w:rPr>
        <w:t xml:space="preserve"> наступним чином:</w:t>
      </w:r>
    </w:p>
    <w:p w:rsidR="00445D34" w:rsidRPr="00445D34" w:rsidRDefault="00445D34" w:rsidP="00AC459E">
      <w:pPr>
        <w:spacing w:line="360" w:lineRule="auto"/>
        <w:ind w:firstLine="709"/>
        <w:rPr>
          <w:rFonts w:eastAsia="Calibri"/>
          <w:sz w:val="28"/>
          <w:szCs w:val="28"/>
          <w:lang w:eastAsia="en-US"/>
        </w:rPr>
      </w:pPr>
    </w:p>
    <w:p w:rsidR="00445D34" w:rsidRPr="00445D34"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p</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t-p</m:t>
              </m:r>
            </m:sub>
          </m:sSub>
          <m:r>
            <w:rPr>
              <w:rFonts w:ascii="Cambria Math" w:eastAsia="Calibri" w:hAnsi="Cambria Math"/>
              <w:sz w:val="28"/>
              <w:szCs w:val="28"/>
              <w:lang w:eastAsia="en-US"/>
            </w:rPr>
            <m:t>+B</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r>
            <w:rPr>
              <w:rFonts w:ascii="Cambria Math" w:eastAsia="Calibri" w:hAnsi="Cambria Math"/>
              <w:sz w:val="28"/>
              <w:szCs w:val="28"/>
              <w:lang w:eastAsia="en-US"/>
            </w:rPr>
            <m:t>, t=1,2,…,T</m:t>
          </m:r>
        </m:oMath>
      </m:oMathPara>
    </w:p>
    <w:p w:rsidR="00445D34" w:rsidRDefault="00445D34" w:rsidP="00AC459E">
      <w:pPr>
        <w:spacing w:line="360" w:lineRule="auto"/>
        <w:ind w:firstLine="709"/>
        <w:rPr>
          <w:rFonts w:eastAsia="Calibri"/>
          <w:sz w:val="28"/>
          <w:szCs w:val="28"/>
          <w:lang w:eastAsia="en-US"/>
        </w:rPr>
      </w:pPr>
    </w:p>
    <w:p w:rsidR="00445D34" w:rsidRPr="00445D34" w:rsidRDefault="00445D34" w:rsidP="00AC459E">
      <w:pPr>
        <w:spacing w:line="360" w:lineRule="auto"/>
        <w:ind w:firstLine="709"/>
        <w:rPr>
          <w:rFonts w:eastAsia="Calibri"/>
          <w:sz w:val="28"/>
          <w:szCs w:val="28"/>
          <w:lang w:eastAsia="en-US"/>
        </w:rPr>
      </w:pPr>
      <w:r w:rsidRPr="00445D34">
        <w:rPr>
          <w:rFonts w:eastAsia="Calibri"/>
          <w:sz w:val="28"/>
          <w:szCs w:val="28"/>
          <w:lang w:eastAsia="en-US"/>
        </w:rPr>
        <w:t>Якщо</w:t>
      </w:r>
      <w:r w:rsidR="003C1EAC" w:rsidRPr="00323315">
        <w:rPr>
          <w:rFonts w:eastAsia="Calibri"/>
          <w:sz w:val="28"/>
          <w:szCs w:val="28"/>
          <w:lang w:val="ru-RU"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445D34">
        <w:rPr>
          <w:rFonts w:eastAsia="Calibri"/>
          <w:sz w:val="28"/>
          <w:szCs w:val="28"/>
          <w:lang w:eastAsia="en-US"/>
        </w:rPr>
        <w:t xml:space="preserve"> не в</w:t>
      </w:r>
      <w:r>
        <w:rPr>
          <w:rFonts w:eastAsia="Calibri"/>
          <w:sz w:val="28"/>
          <w:szCs w:val="28"/>
          <w:lang w:eastAsia="en-US"/>
        </w:rPr>
        <w:t>пливає</w:t>
      </w:r>
      <w:r w:rsidR="003C1EAC" w:rsidRPr="00323315">
        <w:rPr>
          <w:rFonts w:eastAsia="Calibri"/>
          <w:sz w:val="28"/>
          <w:szCs w:val="28"/>
          <w:lang w:val="ru-RU" w:eastAsia="en-US"/>
        </w:rPr>
        <w:t xml:space="preserve"> </w:t>
      </w:r>
      <w:r w:rsidR="003C1EAC">
        <w:rPr>
          <w:rFonts w:eastAsia="Calibri"/>
          <w:sz w:val="28"/>
          <w:szCs w:val="28"/>
          <w:lang w:eastAsia="en-US"/>
        </w:rPr>
        <w:t>на</w:t>
      </w:r>
      <w:r>
        <w:rPr>
          <w:rFonts w:eastAsia="Calibri"/>
          <w:sz w:val="28"/>
          <w:szCs w:val="28"/>
          <w:lang w:eastAsia="en-US"/>
        </w:rPr>
        <w:t xml:space="preserve"> екзогенний часовий ряд</w:t>
      </w:r>
      <w:r w:rsidR="003C1EAC" w:rsidRPr="00323315">
        <w:rPr>
          <w:rFonts w:eastAsia="Calibri"/>
          <w:sz w:val="28"/>
          <w:szCs w:val="28"/>
          <w:lang w:val="ru-RU" w:eastAsia="en-US"/>
        </w:rPr>
        <w:t xml:space="preserve"> </w:t>
      </w:r>
      <m:oMath>
        <m:r>
          <w:rPr>
            <w:rFonts w:ascii="Cambria Math" w:eastAsia="Calibri" w:hAnsi="Cambria Math"/>
            <w:sz w:val="28"/>
            <w:szCs w:val="28"/>
            <w:lang w:eastAsia="en-US"/>
          </w:rPr>
          <m:t>x=</m:t>
        </m:r>
        <m:sSup>
          <m:sSupPr>
            <m:ctrlPr>
              <w:rPr>
                <w:rFonts w:ascii="Cambria Math" w:eastAsia="Calibri" w:hAnsi="Cambria Math"/>
                <w:i/>
                <w:sz w:val="28"/>
                <w:szCs w:val="28"/>
                <w:lang w:eastAsia="en-US"/>
              </w:rPr>
            </m:ctrlPr>
          </m:sSupPr>
          <m:e>
            <m:d>
              <m:dPr>
                <m:ctrlPr>
                  <w:rPr>
                    <w:rFonts w:ascii="Cambria Math" w:eastAsia="Calibri" w:hAnsi="Cambria Math"/>
                    <w:i/>
                    <w:sz w:val="28"/>
                    <w:szCs w:val="28"/>
                    <w:lang w:eastAsia="en-US"/>
                  </w:rPr>
                </m:ctrlPr>
              </m:dPr>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1t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2t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kt</m:t>
                    </m:r>
                  </m:sub>
                </m:sSub>
              </m:e>
            </m:d>
          </m:e>
          <m:sup>
            <m:r>
              <w:rPr>
                <w:rFonts w:ascii="Cambria Math" w:eastAsia="Calibri" w:hAnsi="Cambria Math"/>
                <w:sz w:val="28"/>
                <w:szCs w:val="28"/>
                <w:lang w:eastAsia="en-US"/>
              </w:rPr>
              <m:t>'</m:t>
            </m:r>
          </m:sup>
        </m:sSup>
      </m:oMath>
      <w:r w:rsidR="003C1EAC" w:rsidRPr="00445D34">
        <w:rPr>
          <w:rFonts w:eastAsia="Calibri"/>
          <w:sz w:val="28"/>
          <w:szCs w:val="28"/>
          <w:lang w:eastAsia="en-US"/>
        </w:rPr>
        <w:t xml:space="preserve"> </w:t>
      </w:r>
      <w:r>
        <w:rPr>
          <w:rFonts w:eastAsia="Calibri"/>
          <w:sz w:val="28"/>
          <w:szCs w:val="28"/>
          <w:lang w:eastAsia="en-US"/>
        </w:rPr>
        <w:t xml:space="preserve"> </w:t>
      </w:r>
      <w:r w:rsidRPr="00445D34">
        <w:rPr>
          <w:rFonts w:eastAsia="Calibri"/>
          <w:sz w:val="28"/>
          <w:szCs w:val="28"/>
          <w:lang w:eastAsia="en-US"/>
        </w:rPr>
        <w:t>розмірності</w:t>
      </w:r>
      <w:r w:rsidRPr="00323315">
        <w:rPr>
          <w:rFonts w:eastAsia="Calibri"/>
          <w:sz w:val="28"/>
          <w:szCs w:val="28"/>
          <w:lang w:val="ru-RU" w:eastAsia="en-US"/>
        </w:rPr>
        <w:t xml:space="preserve"> </w:t>
      </w:r>
      <m:oMath>
        <m:r>
          <w:rPr>
            <w:rFonts w:ascii="Cambria Math" w:eastAsia="Calibri" w:hAnsi="Cambria Math"/>
            <w:sz w:val="28"/>
            <w:szCs w:val="28"/>
            <w:lang w:val="en-US" w:eastAsia="en-US"/>
          </w:rPr>
          <m:t>d</m:t>
        </m:r>
      </m:oMath>
      <w:r w:rsidR="003C1EAC">
        <w:rPr>
          <w:rFonts w:eastAsia="Calibri"/>
          <w:sz w:val="28"/>
          <w:szCs w:val="28"/>
          <w:lang w:eastAsia="en-US"/>
        </w:rPr>
        <w:t xml:space="preserve">, то VAR-модель формули </w:t>
      </w:r>
      <w:r w:rsidRPr="00445D34">
        <w:rPr>
          <w:rFonts w:eastAsia="Calibri"/>
          <w:sz w:val="28"/>
          <w:szCs w:val="28"/>
          <w:lang w:eastAsia="en-US"/>
        </w:rPr>
        <w:t>може бути записана наступним чином:</w:t>
      </w:r>
    </w:p>
    <w:p w:rsidR="00445D34" w:rsidRDefault="00445D34" w:rsidP="00AC459E">
      <w:pPr>
        <w:spacing w:line="360" w:lineRule="auto"/>
        <w:ind w:firstLine="709"/>
        <w:rPr>
          <w:rFonts w:eastAsia="Calibri"/>
          <w:sz w:val="28"/>
          <w:szCs w:val="28"/>
          <w:lang w:eastAsia="en-US"/>
        </w:rPr>
      </w:pPr>
    </w:p>
    <w:p w:rsidR="003C1EAC"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1</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A</m:t>
              </m:r>
            </m:e>
            <m:sub>
              <m:r>
                <w:rPr>
                  <w:rFonts w:ascii="Cambria Math" w:eastAsia="Calibri" w:hAnsi="Cambria Math"/>
                  <w:sz w:val="28"/>
                  <w:szCs w:val="28"/>
                  <w:lang w:eastAsia="en-US"/>
                </w:rPr>
                <m:t>p</m:t>
              </m:r>
            </m:sub>
          </m:sSub>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t-p</m:t>
              </m:r>
            </m:sub>
          </m:sSub>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r>
            <w:rPr>
              <w:rFonts w:ascii="Cambria Math" w:eastAsia="Calibri" w:hAnsi="Cambria Math"/>
              <w:sz w:val="28"/>
              <w:szCs w:val="28"/>
              <w:lang w:eastAsia="en-US"/>
            </w:rPr>
            <m:t>, t=1,2,…,T</m:t>
          </m:r>
        </m:oMath>
      </m:oMathPara>
    </w:p>
    <w:p w:rsidR="003C1EAC" w:rsidRPr="00445D34" w:rsidRDefault="003C1EAC" w:rsidP="00AC459E">
      <w:pPr>
        <w:spacing w:line="360" w:lineRule="auto"/>
        <w:ind w:firstLine="709"/>
        <w:rPr>
          <w:rFonts w:eastAsia="Calibri"/>
          <w:sz w:val="28"/>
          <w:szCs w:val="28"/>
          <w:lang w:eastAsia="en-US"/>
        </w:rPr>
      </w:pPr>
    </w:p>
    <w:p w:rsidR="00445D34" w:rsidRDefault="00445D34" w:rsidP="00AC459E">
      <w:pPr>
        <w:spacing w:line="360" w:lineRule="auto"/>
        <w:ind w:firstLine="709"/>
        <w:rPr>
          <w:rFonts w:eastAsia="Calibri"/>
          <w:sz w:val="28"/>
          <w:szCs w:val="28"/>
          <w:lang w:eastAsia="en-US"/>
        </w:rPr>
      </w:pPr>
      <w:r w:rsidRPr="00445D34">
        <w:rPr>
          <w:rFonts w:eastAsia="Calibri"/>
          <w:sz w:val="28"/>
          <w:szCs w:val="28"/>
          <w:lang w:eastAsia="en-US"/>
        </w:rPr>
        <w:t>З коінтегра</w:t>
      </w:r>
      <w:r w:rsidR="003C1EAC">
        <w:rPr>
          <w:rFonts w:eastAsia="Calibri"/>
          <w:sz w:val="28"/>
          <w:szCs w:val="28"/>
          <w:lang w:eastAsia="en-US"/>
        </w:rPr>
        <w:t>ційним перетворенням формули можна отримати наступне:</w:t>
      </w:r>
    </w:p>
    <w:p w:rsidR="003C1EAC" w:rsidRDefault="003C1EAC" w:rsidP="00AC459E">
      <w:pPr>
        <w:spacing w:line="360" w:lineRule="auto"/>
        <w:ind w:firstLine="709"/>
        <w:rPr>
          <w:rFonts w:eastAsia="Calibri"/>
          <w:sz w:val="28"/>
          <w:szCs w:val="28"/>
          <w:lang w:eastAsia="en-US"/>
        </w:rPr>
      </w:pPr>
    </w:p>
    <w:p w:rsidR="003C1EAC" w:rsidRPr="00445D34"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nary>
            <m:naryPr>
              <m:chr m:val="∏"/>
              <m:limLoc m:val="undOvr"/>
              <m:subHide m:val="1"/>
              <m:supHide m:val="1"/>
              <m:ctrlPr>
                <w:rPr>
                  <w:rFonts w:ascii="Cambria Math" w:eastAsia="Calibri" w:hAnsi="Cambria Math"/>
                  <w:i/>
                  <w:sz w:val="28"/>
                  <w:szCs w:val="28"/>
                  <w:lang w:eastAsia="en-US"/>
                </w:rPr>
              </m:ctrlPr>
            </m:naryPr>
            <m:sub/>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e>
          </m:nary>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val="en-US" w:eastAsia="en-US"/>
                </w:rPr>
                <m:t>i=1</m:t>
              </m:r>
            </m:sub>
            <m:sup>
              <m:r>
                <w:rPr>
                  <w:rFonts w:ascii="Cambria Math" w:eastAsia="Calibri" w:hAnsi="Cambria Math"/>
                  <w:sz w:val="28"/>
                  <w:szCs w:val="28"/>
                  <w:lang w:eastAsia="en-US"/>
                </w:rPr>
                <m:t>p-1</m:t>
              </m:r>
            </m:sup>
            <m:e>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Γ</m:t>
                  </m:r>
                </m:e>
                <m:sub>
                  <m:r>
                    <w:rPr>
                      <w:rFonts w:ascii="Cambria Math" w:eastAsia="Calibri" w:hAnsi="Cambria Math"/>
                      <w:sz w:val="28"/>
                      <w:szCs w:val="28"/>
                      <w:lang w:eastAsia="en-US"/>
                    </w:rPr>
                    <m:t>i</m:t>
                  </m:r>
                </m:sub>
              </m:sSub>
              <m:r>
                <m:rPr>
                  <m:sty m:val="p"/>
                </m:rPr>
                <w:rPr>
                  <w:rFonts w:ascii="Cambria Math" w:eastAsia="Calibri" w:hAnsi="Cambria Math"/>
                  <w:sz w:val="28"/>
                  <w:szCs w:val="28"/>
                  <w:lang w:eastAsia="en-US"/>
                </w:rPr>
                <m:t>Δ</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t-i</m:t>
                  </m:r>
                </m:sub>
              </m:sSub>
            </m:e>
          </m:nary>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oMath>
      </m:oMathPara>
    </w:p>
    <w:p w:rsidR="00445D34" w:rsidRPr="00445D34" w:rsidRDefault="00445D34" w:rsidP="00173E4A">
      <w:pPr>
        <w:spacing w:line="360" w:lineRule="auto"/>
        <w:rPr>
          <w:rFonts w:eastAsia="Calibri"/>
          <w:sz w:val="28"/>
          <w:szCs w:val="28"/>
          <w:lang w:eastAsia="en-US"/>
        </w:rPr>
      </w:pPr>
    </w:p>
    <w:p w:rsidR="00445D34" w:rsidRPr="00445D34" w:rsidRDefault="00445D34" w:rsidP="00493C36">
      <w:pPr>
        <w:spacing w:line="360" w:lineRule="auto"/>
        <w:ind w:firstLine="0"/>
        <w:rPr>
          <w:rFonts w:eastAsia="Calibri"/>
          <w:sz w:val="28"/>
          <w:szCs w:val="28"/>
          <w:lang w:eastAsia="en-US"/>
        </w:rPr>
      </w:pPr>
      <w:r w:rsidRPr="00445D34">
        <w:rPr>
          <w:rFonts w:eastAsia="Calibri"/>
          <w:sz w:val="28"/>
          <w:szCs w:val="28"/>
          <w:lang w:eastAsia="en-US"/>
        </w:rPr>
        <w:t>де</w:t>
      </w:r>
    </w:p>
    <w:p w:rsidR="00445D34" w:rsidRDefault="00445D34" w:rsidP="00AC459E">
      <w:pPr>
        <w:spacing w:line="360" w:lineRule="auto"/>
        <w:ind w:firstLine="709"/>
        <w:rPr>
          <w:rFonts w:eastAsia="Calibri"/>
          <w:sz w:val="28"/>
          <w:szCs w:val="28"/>
          <w:lang w:eastAsia="en-US"/>
        </w:rPr>
      </w:pPr>
    </w:p>
    <w:p w:rsidR="003C1EAC" w:rsidRPr="003C1EAC" w:rsidRDefault="0019609B" w:rsidP="00AC459E">
      <w:pPr>
        <w:spacing w:line="360" w:lineRule="auto"/>
        <w:ind w:firstLine="709"/>
        <w:rPr>
          <w:rFonts w:eastAsia="Calibri"/>
          <w:i/>
          <w:sz w:val="28"/>
          <w:szCs w:val="28"/>
          <w:lang w:eastAsia="en-US"/>
        </w:rPr>
      </w:pPr>
      <m:oMathPara>
        <m:oMath>
          <m:nary>
            <m:naryPr>
              <m:chr m:val="∏"/>
              <m:limLoc m:val="undOvr"/>
              <m:subHide m:val="1"/>
              <m:supHide m:val="1"/>
              <m:ctrlPr>
                <w:rPr>
                  <w:rFonts w:ascii="Cambria Math" w:eastAsia="Calibri" w:hAnsi="Cambria Math"/>
                  <w:i/>
                  <w:sz w:val="28"/>
                  <w:szCs w:val="28"/>
                  <w:lang w:eastAsia="en-US"/>
                </w:rPr>
              </m:ctrlPr>
            </m:naryPr>
            <m:sub/>
            <m:sup/>
            <m:e>
              <m:r>
                <w:rPr>
                  <w:rFonts w:ascii="Cambria Math" w:eastAsia="Calibri" w:hAnsi="Cambria Math"/>
                  <w:sz w:val="28"/>
                  <w:szCs w:val="28"/>
                  <w:lang w:eastAsia="en-US"/>
                </w:rPr>
                <m:t xml:space="preserve"> </m:t>
              </m:r>
            </m:e>
          </m:nary>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i=1</m:t>
              </m:r>
            </m:sub>
            <m:sup>
              <m:r>
                <w:rPr>
                  <w:rFonts w:ascii="Cambria Math" w:eastAsia="Calibri" w:hAnsi="Cambria Math"/>
                  <w:sz w:val="28"/>
                  <w:szCs w:val="28"/>
                  <w:lang w:eastAsia="en-US"/>
                </w:rPr>
                <m:t>p</m:t>
              </m:r>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i</m:t>
                  </m:r>
                </m:sub>
              </m:sSub>
            </m:e>
          </m:nary>
          <m:r>
            <w:rPr>
              <w:rFonts w:ascii="Cambria Math" w:eastAsia="Calibri" w:hAnsi="Cambria Math"/>
              <w:sz w:val="28"/>
              <w:szCs w:val="28"/>
              <w:lang w:eastAsia="en-US"/>
            </w:rPr>
            <m:t>-I,</m:t>
          </m:r>
        </m:oMath>
      </m:oMathPara>
    </w:p>
    <w:p w:rsidR="003A6309" w:rsidRDefault="003A6309" w:rsidP="00AC459E">
      <w:pPr>
        <w:spacing w:line="360" w:lineRule="auto"/>
        <w:ind w:firstLine="709"/>
        <w:rPr>
          <w:rFonts w:eastAsia="Calibri"/>
          <w:i/>
          <w:sz w:val="28"/>
          <w:szCs w:val="28"/>
          <w:lang w:eastAsia="en-US"/>
        </w:rPr>
      </w:pPr>
    </w:p>
    <w:p w:rsidR="003C1EAC"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Γ</m:t>
              </m:r>
            </m:e>
            <m:sub>
              <m:r>
                <w:rPr>
                  <w:rFonts w:ascii="Cambria Math" w:eastAsia="Calibri" w:hAnsi="Cambria Math"/>
                  <w:sz w:val="28"/>
                  <w:szCs w:val="28"/>
                  <w:lang w:eastAsia="en-US"/>
                </w:rPr>
                <m:t>i</m:t>
              </m:r>
            </m:sub>
          </m:sSub>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eastAsia="en-US"/>
                </w:rPr>
                <m:t>j=i+1</m:t>
              </m:r>
            </m:sub>
            <m:sup>
              <m:r>
                <w:rPr>
                  <w:rFonts w:ascii="Cambria Math" w:eastAsia="Calibri" w:hAnsi="Cambria Math"/>
                  <w:sz w:val="28"/>
                  <w:szCs w:val="28"/>
                  <w:lang w:eastAsia="en-US"/>
                </w:rPr>
                <m:t>p</m:t>
              </m:r>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A</m:t>
                  </m:r>
                </m:e>
                <m:sub>
                  <m:r>
                    <w:rPr>
                      <w:rFonts w:ascii="Cambria Math" w:eastAsia="Calibri" w:hAnsi="Cambria Math"/>
                      <w:sz w:val="28"/>
                      <w:szCs w:val="28"/>
                      <w:lang w:eastAsia="en-US"/>
                    </w:rPr>
                    <m:t>j</m:t>
                  </m:r>
                </m:sub>
              </m:sSub>
            </m:e>
          </m:nary>
        </m:oMath>
      </m:oMathPara>
    </w:p>
    <w:p w:rsidR="003C1EAC" w:rsidRPr="00445D34" w:rsidRDefault="003C1EAC" w:rsidP="00AC459E">
      <w:pPr>
        <w:spacing w:line="360" w:lineRule="auto"/>
        <w:ind w:firstLine="709"/>
        <w:rPr>
          <w:rFonts w:eastAsia="Calibri"/>
          <w:sz w:val="28"/>
          <w:szCs w:val="28"/>
          <w:lang w:eastAsia="en-US"/>
        </w:rPr>
      </w:pPr>
    </w:p>
    <w:p w:rsidR="00445D34" w:rsidRPr="00445D34" w:rsidRDefault="00445D34" w:rsidP="00AC459E">
      <w:pPr>
        <w:spacing w:line="360" w:lineRule="auto"/>
        <w:ind w:firstLine="709"/>
        <w:rPr>
          <w:rFonts w:eastAsia="Calibri"/>
          <w:sz w:val="28"/>
          <w:szCs w:val="28"/>
          <w:lang w:eastAsia="en-US"/>
        </w:rPr>
      </w:pPr>
      <w:r w:rsidRPr="00445D34">
        <w:rPr>
          <w:rFonts w:eastAsia="Calibri"/>
          <w:sz w:val="28"/>
          <w:szCs w:val="28"/>
          <w:lang w:eastAsia="en-US"/>
        </w:rPr>
        <w:t>Якщо має</w:t>
      </w:r>
      <w:r w:rsidR="003C1EAC" w:rsidRPr="00323315">
        <w:rPr>
          <w:rFonts w:eastAsia="Calibri"/>
          <w:sz w:val="28"/>
          <w:szCs w:val="28"/>
          <w:lang w:val="ru-RU" w:eastAsia="en-US"/>
        </w:rPr>
        <w:t xml:space="preserve">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oMath>
      <w:r w:rsidRPr="00445D34">
        <w:rPr>
          <w:rFonts w:eastAsia="Calibri"/>
          <w:sz w:val="28"/>
          <w:szCs w:val="28"/>
          <w:lang w:eastAsia="en-US"/>
        </w:rPr>
        <w:t xml:space="preserve"> ко</w:t>
      </w:r>
      <w:r w:rsidR="003C1EAC">
        <w:rPr>
          <w:rFonts w:eastAsia="Calibri"/>
          <w:sz w:val="28"/>
          <w:szCs w:val="28"/>
          <w:lang w:eastAsia="en-US"/>
        </w:rPr>
        <w:t xml:space="preserve">інтеграційну залежність, то </w:t>
      </w:r>
      <m:oMath>
        <m:nary>
          <m:naryPr>
            <m:chr m:val="∏"/>
            <m:limLoc m:val="undOvr"/>
            <m:subHide m:val="1"/>
            <m:supHide m:val="1"/>
            <m:ctrlPr>
              <w:rPr>
                <w:rFonts w:ascii="Cambria Math" w:eastAsia="Calibri" w:hAnsi="Cambria Math"/>
                <w:i/>
                <w:sz w:val="28"/>
                <w:szCs w:val="28"/>
                <w:lang w:eastAsia="en-US"/>
              </w:rPr>
            </m:ctrlPr>
          </m:naryPr>
          <m:sub/>
          <m:sup/>
          <m:e>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e>
        </m:nary>
        <m:r>
          <w:rPr>
            <w:rFonts w:ascii="Cambria Math" w:eastAsia="Calibri" w:hAnsi="Cambria Math"/>
            <w:sz w:val="28"/>
            <w:szCs w:val="28"/>
            <w:lang w:eastAsia="en-US"/>
          </w:rPr>
          <m:t>~</m:t>
        </m:r>
        <m:r>
          <w:rPr>
            <w:rFonts w:ascii="Cambria Math" w:eastAsia="Calibri" w:hAnsi="Cambria Math"/>
            <w:sz w:val="28"/>
            <w:szCs w:val="28"/>
            <w:lang w:val="en-US" w:eastAsia="en-US"/>
          </w:rPr>
          <m:t>I</m:t>
        </m:r>
        <m:d>
          <m:dPr>
            <m:ctrlPr>
              <w:rPr>
                <w:rFonts w:ascii="Cambria Math" w:eastAsia="Calibri" w:hAnsi="Cambria Math"/>
                <w:i/>
                <w:sz w:val="28"/>
                <w:szCs w:val="28"/>
                <w:lang w:eastAsia="en-US"/>
              </w:rPr>
            </m:ctrlPr>
          </m:dPr>
          <m:e>
            <m:r>
              <w:rPr>
                <w:rFonts w:ascii="Cambria Math" w:eastAsia="Calibri" w:hAnsi="Cambria Math"/>
                <w:sz w:val="28"/>
                <w:szCs w:val="28"/>
                <w:lang w:eastAsia="en-US"/>
              </w:rPr>
              <m:t>0</m:t>
            </m:r>
          </m:e>
        </m:d>
      </m:oMath>
      <w:r w:rsidR="003A6309">
        <w:rPr>
          <w:rFonts w:eastAsia="Calibri"/>
          <w:sz w:val="28"/>
          <w:szCs w:val="28"/>
          <w:lang w:eastAsia="en-US"/>
        </w:rPr>
        <w:t xml:space="preserve"> і формулу </w:t>
      </w:r>
      <w:r w:rsidRPr="00445D34">
        <w:rPr>
          <w:rFonts w:eastAsia="Calibri"/>
          <w:sz w:val="28"/>
          <w:szCs w:val="28"/>
          <w:lang w:eastAsia="en-US"/>
        </w:rPr>
        <w:t>можна записати наступним чином:</w:t>
      </w:r>
    </w:p>
    <w:p w:rsidR="00445D34" w:rsidRDefault="00445D34" w:rsidP="00AC459E">
      <w:pPr>
        <w:spacing w:line="360" w:lineRule="auto"/>
        <w:ind w:firstLine="709"/>
        <w:rPr>
          <w:rFonts w:eastAsia="Calibri"/>
          <w:sz w:val="28"/>
          <w:szCs w:val="28"/>
          <w:lang w:eastAsia="en-US"/>
        </w:rPr>
      </w:pPr>
    </w:p>
    <w:p w:rsidR="003A6309"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=α</m:t>
          </m:r>
          <m:sSup>
            <m:sSupPr>
              <m:ctrlPr>
                <w:rPr>
                  <w:rFonts w:ascii="Cambria Math" w:eastAsia="Calibri" w:hAnsi="Cambria Math"/>
                  <w:i/>
                  <w:sz w:val="28"/>
                  <w:szCs w:val="28"/>
                  <w:lang w:val="en-US" w:eastAsia="en-US"/>
                </w:rPr>
              </m:ctrlPr>
            </m:sSupPr>
            <m:e>
              <m:r>
                <w:rPr>
                  <w:rFonts w:ascii="Cambria Math" w:eastAsia="Calibri" w:hAnsi="Cambria Math"/>
                  <w:sz w:val="28"/>
                  <w:szCs w:val="28"/>
                  <w:lang w:eastAsia="en-US"/>
                </w:rPr>
                <m:t>β</m:t>
              </m:r>
              <m:ctrlPr>
                <w:rPr>
                  <w:rFonts w:ascii="Cambria Math" w:eastAsia="Calibri" w:hAnsi="Cambria Math"/>
                  <w:i/>
                  <w:sz w:val="28"/>
                  <w:szCs w:val="28"/>
                  <w:lang w:eastAsia="en-US"/>
                </w:rPr>
              </m:ctrlPr>
            </m:e>
            <m:sup>
              <m:r>
                <w:rPr>
                  <w:rFonts w:ascii="Cambria Math" w:eastAsia="Calibri" w:hAnsi="Cambria Math"/>
                  <w:sz w:val="28"/>
                  <w:szCs w:val="28"/>
                  <w:lang w:val="en-US" w:eastAsia="en-US"/>
                </w:rPr>
                <m:t>'</m:t>
              </m:r>
            </m:sup>
          </m:s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val="en-US" w:eastAsia="en-US"/>
                </w:rPr>
                <m:t>i=1</m:t>
              </m:r>
            </m:sub>
            <m:sup>
              <m:r>
                <w:rPr>
                  <w:rFonts w:ascii="Cambria Math" w:eastAsia="Calibri" w:hAnsi="Cambria Math"/>
                  <w:sz w:val="28"/>
                  <w:szCs w:val="28"/>
                  <w:lang w:eastAsia="en-US"/>
                </w:rPr>
                <m:t>p-1</m:t>
              </m:r>
            </m:sup>
            <m:e>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Γ</m:t>
                  </m:r>
                </m:e>
                <m:sub>
                  <m:r>
                    <w:rPr>
                      <w:rFonts w:ascii="Cambria Math" w:eastAsia="Calibri" w:hAnsi="Cambria Math"/>
                      <w:sz w:val="28"/>
                      <w:szCs w:val="28"/>
                      <w:lang w:eastAsia="en-US"/>
                    </w:rPr>
                    <m:t>i</m:t>
                  </m:r>
                </m:sub>
              </m:sSub>
              <m:r>
                <m:rPr>
                  <m:sty m:val="p"/>
                </m:rPr>
                <w:rPr>
                  <w:rFonts w:ascii="Cambria Math" w:eastAsia="Calibri" w:hAnsi="Cambria Math"/>
                  <w:sz w:val="28"/>
                  <w:szCs w:val="28"/>
                  <w:lang w:eastAsia="en-US"/>
                </w:rPr>
                <m:t>Δ</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t-i</m:t>
                  </m:r>
                </m:sub>
              </m:sSub>
            </m:e>
          </m:nary>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oMath>
      </m:oMathPara>
    </w:p>
    <w:p w:rsidR="003A6309" w:rsidRPr="00445D34" w:rsidRDefault="003A6309" w:rsidP="00AC459E">
      <w:pPr>
        <w:spacing w:line="360" w:lineRule="auto"/>
        <w:ind w:firstLine="709"/>
        <w:rPr>
          <w:rFonts w:eastAsia="Calibri"/>
          <w:sz w:val="28"/>
          <w:szCs w:val="28"/>
          <w:lang w:eastAsia="en-US"/>
        </w:rPr>
      </w:pPr>
    </w:p>
    <w:p w:rsidR="00445D34" w:rsidRPr="00445D34" w:rsidRDefault="00445D34" w:rsidP="00493C36">
      <w:pPr>
        <w:spacing w:line="360" w:lineRule="auto"/>
        <w:ind w:firstLine="0"/>
        <w:rPr>
          <w:rFonts w:eastAsia="Calibri"/>
          <w:sz w:val="28"/>
          <w:szCs w:val="28"/>
          <w:lang w:eastAsia="en-US"/>
        </w:rPr>
      </w:pPr>
      <w:r w:rsidRPr="00445D34">
        <w:rPr>
          <w:rFonts w:eastAsia="Calibri"/>
          <w:sz w:val="28"/>
          <w:szCs w:val="28"/>
          <w:lang w:eastAsia="en-US"/>
        </w:rPr>
        <w:t xml:space="preserve">де </w:t>
      </w:r>
      <w:r w:rsidR="00493C36">
        <w:rPr>
          <w:rFonts w:eastAsia="Calibri"/>
          <w:sz w:val="28"/>
          <w:szCs w:val="28"/>
          <w:lang w:eastAsia="en-US"/>
        </w:rPr>
        <w:tab/>
      </w:r>
      <m:oMath>
        <m:sSup>
          <m:sSupPr>
            <m:ctrlPr>
              <w:rPr>
                <w:rFonts w:ascii="Cambria Math" w:eastAsia="Calibri" w:hAnsi="Cambria Math"/>
                <w:i/>
                <w:sz w:val="28"/>
                <w:szCs w:val="28"/>
                <w:lang w:val="en-US" w:eastAsia="en-US"/>
              </w:rPr>
            </m:ctrlPr>
          </m:sSupPr>
          <m:e>
            <m:r>
              <w:rPr>
                <w:rFonts w:ascii="Cambria Math" w:eastAsia="Calibri" w:hAnsi="Cambria Math"/>
                <w:sz w:val="28"/>
                <w:szCs w:val="28"/>
                <w:lang w:eastAsia="en-US"/>
              </w:rPr>
              <m:t>β</m:t>
            </m:r>
            <m:ctrlPr>
              <w:rPr>
                <w:rFonts w:ascii="Cambria Math" w:eastAsia="Calibri" w:hAnsi="Cambria Math"/>
                <w:i/>
                <w:sz w:val="28"/>
                <w:szCs w:val="28"/>
                <w:lang w:eastAsia="en-US"/>
              </w:rPr>
            </m:ctrlPr>
          </m:e>
          <m:sup>
            <m:r>
              <w:rPr>
                <w:rFonts w:ascii="Cambria Math" w:eastAsia="Calibri" w:hAnsi="Cambria Math"/>
                <w:sz w:val="28"/>
                <w:szCs w:val="28"/>
                <w:lang w:val="ru-RU" w:eastAsia="en-US"/>
              </w:rPr>
              <m:t>'</m:t>
            </m:r>
          </m:sup>
        </m:sSup>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t-1</m:t>
            </m:r>
          </m:sub>
        </m:sSub>
        <m:r>
          <w:rPr>
            <w:rFonts w:ascii="Cambria Math" w:eastAsia="Calibri" w:hAnsi="Cambria Math"/>
            <w:sz w:val="28"/>
            <w:szCs w:val="28"/>
            <w:lang w:val="ru-RU"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ecm</m:t>
            </m:r>
          </m:e>
          <m:sub>
            <m:r>
              <w:rPr>
                <w:rFonts w:ascii="Cambria Math" w:eastAsia="Calibri" w:hAnsi="Cambria Math"/>
                <w:sz w:val="28"/>
                <w:szCs w:val="28"/>
                <w:lang w:val="en-US" w:eastAsia="en-US"/>
              </w:rPr>
              <m:t>t</m:t>
            </m:r>
            <m:r>
              <w:rPr>
                <w:rFonts w:ascii="Cambria Math" w:eastAsia="Calibri" w:hAnsi="Cambria Math"/>
                <w:sz w:val="28"/>
                <w:szCs w:val="28"/>
                <w:lang w:val="ru-RU" w:eastAsia="en-US"/>
              </w:rPr>
              <m:t>-1</m:t>
            </m:r>
          </m:sub>
        </m:sSub>
        <m:r>
          <w:rPr>
            <w:rFonts w:ascii="Cambria Math" w:eastAsia="Calibri" w:hAnsi="Cambria Math"/>
            <w:sz w:val="28"/>
            <w:szCs w:val="28"/>
            <w:lang w:val="ru-RU" w:eastAsia="en-US"/>
          </w:rPr>
          <m:t xml:space="preserve"> </m:t>
        </m:r>
      </m:oMath>
      <w:r w:rsidRPr="00445D34">
        <w:rPr>
          <w:rFonts w:eastAsia="Calibri"/>
          <w:sz w:val="28"/>
          <w:szCs w:val="28"/>
          <w:lang w:eastAsia="en-US"/>
        </w:rPr>
        <w:t>- термін корекції помилок, який відображає довгострокові рівноважні відносини між змінними, і вищенаведена формула може бути записана наступним чином:</w:t>
      </w:r>
    </w:p>
    <w:p w:rsidR="00445D34" w:rsidRDefault="00445D34" w:rsidP="00AC459E">
      <w:pPr>
        <w:spacing w:line="360" w:lineRule="auto"/>
        <w:ind w:firstLine="709"/>
        <w:rPr>
          <w:rFonts w:eastAsia="Calibri"/>
          <w:sz w:val="28"/>
          <w:szCs w:val="28"/>
          <w:lang w:eastAsia="en-US"/>
        </w:rPr>
      </w:pPr>
    </w:p>
    <w:p w:rsidR="003A6309" w:rsidRDefault="0019609B" w:rsidP="00AC459E">
      <w:pPr>
        <w:spacing w:line="360" w:lineRule="auto"/>
        <w:ind w:firstLine="709"/>
        <w:rPr>
          <w:rFonts w:eastAsia="Calibri"/>
          <w:sz w:val="28"/>
          <w:szCs w:val="28"/>
          <w:lang w:eastAsia="en-US"/>
        </w:rPr>
      </w:pPr>
      <m:oMathPara>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m:t>
              </m:r>
            </m:sub>
          </m:sSub>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ecm</m:t>
              </m:r>
            </m:e>
            <m:sub>
              <m:r>
                <w:rPr>
                  <w:rFonts w:ascii="Cambria Math" w:eastAsia="Calibri" w:hAnsi="Cambria Math"/>
                  <w:sz w:val="28"/>
                  <w:szCs w:val="28"/>
                  <w:lang w:val="en-US" w:eastAsia="en-US"/>
                </w:rPr>
                <m:t>t-1</m:t>
              </m:r>
            </m:sub>
          </m:sSub>
          <m:r>
            <w:rPr>
              <w:rFonts w:ascii="Cambria Math" w:eastAsia="Calibri" w:hAnsi="Cambria Math"/>
              <w:sz w:val="28"/>
              <w:szCs w:val="28"/>
              <w:lang w:eastAsia="en-US"/>
            </w:rPr>
            <m:t>+</m:t>
          </m:r>
          <m:nary>
            <m:naryPr>
              <m:chr m:val="∑"/>
              <m:limLoc m:val="undOvr"/>
              <m:ctrlPr>
                <w:rPr>
                  <w:rFonts w:ascii="Cambria Math" w:eastAsia="Calibri" w:hAnsi="Cambria Math"/>
                  <w:i/>
                  <w:sz w:val="28"/>
                  <w:szCs w:val="28"/>
                  <w:lang w:eastAsia="en-US"/>
                </w:rPr>
              </m:ctrlPr>
            </m:naryPr>
            <m:sub>
              <m:r>
                <w:rPr>
                  <w:rFonts w:ascii="Cambria Math" w:eastAsia="Calibri" w:hAnsi="Cambria Math"/>
                  <w:sz w:val="28"/>
                  <w:szCs w:val="28"/>
                  <w:lang w:val="en-US" w:eastAsia="en-US"/>
                </w:rPr>
                <m:t>i=1</m:t>
              </m:r>
            </m:sub>
            <m:sup>
              <m:r>
                <w:rPr>
                  <w:rFonts w:ascii="Cambria Math" w:eastAsia="Calibri" w:hAnsi="Cambria Math"/>
                  <w:sz w:val="28"/>
                  <w:szCs w:val="28"/>
                  <w:lang w:eastAsia="en-US"/>
                </w:rPr>
                <m:t>p-1</m:t>
              </m:r>
            </m:sup>
            <m:e>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Γ</m:t>
                  </m:r>
                </m:e>
                <m:sub>
                  <m:r>
                    <w:rPr>
                      <w:rFonts w:ascii="Cambria Math" w:eastAsia="Calibri" w:hAnsi="Cambria Math"/>
                      <w:sz w:val="28"/>
                      <w:szCs w:val="28"/>
                      <w:lang w:eastAsia="en-US"/>
                    </w:rPr>
                    <m:t>i</m:t>
                  </m:r>
                </m:sub>
              </m:sSub>
              <m:r>
                <m:rPr>
                  <m:sty m:val="p"/>
                </m:rPr>
                <w:rPr>
                  <w:rFonts w:ascii="Cambria Math" w:eastAsia="Calibri" w:hAnsi="Cambria Math"/>
                  <w:sz w:val="28"/>
                  <w:szCs w:val="28"/>
                  <w:lang w:eastAsia="en-US"/>
                </w:rPr>
                <m:t>Δ</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y</m:t>
                  </m:r>
                </m:e>
                <m:sub>
                  <m:r>
                    <w:rPr>
                      <w:rFonts w:ascii="Cambria Math" w:eastAsia="Calibri" w:hAnsi="Cambria Math"/>
                      <w:sz w:val="28"/>
                      <w:szCs w:val="28"/>
                      <w:lang w:eastAsia="en-US"/>
                    </w:rPr>
                    <m:t>t-i</m:t>
                  </m:r>
                </m:sub>
              </m:sSub>
            </m:e>
          </m:nary>
          <m:r>
            <w:rPr>
              <w:rFonts w:ascii="Cambria Math" w:eastAsia="Calibri" w:hAnsi="Cambria Math"/>
              <w:sz w:val="28"/>
              <w:szCs w:val="28"/>
              <w:lang w:eastAsia="en-US"/>
            </w:rPr>
            <m:t>+</m:t>
          </m:r>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μ</m:t>
              </m:r>
            </m:e>
            <m:sub>
              <m:r>
                <w:rPr>
                  <w:rFonts w:ascii="Cambria Math" w:eastAsia="Calibri" w:hAnsi="Cambria Math"/>
                  <w:sz w:val="28"/>
                  <w:szCs w:val="28"/>
                  <w:lang w:eastAsia="en-US"/>
                </w:rPr>
                <m:t>t</m:t>
              </m:r>
            </m:sub>
          </m:sSub>
        </m:oMath>
      </m:oMathPara>
    </w:p>
    <w:p w:rsidR="003A6309" w:rsidRPr="00445D34" w:rsidRDefault="003A6309" w:rsidP="00AC459E">
      <w:pPr>
        <w:spacing w:line="360" w:lineRule="auto"/>
        <w:ind w:firstLine="709"/>
        <w:rPr>
          <w:rFonts w:eastAsia="Calibri"/>
          <w:sz w:val="28"/>
          <w:szCs w:val="28"/>
          <w:lang w:eastAsia="en-US"/>
        </w:rPr>
      </w:pPr>
    </w:p>
    <w:p w:rsidR="00824D2D" w:rsidRPr="00323315" w:rsidRDefault="003A6309" w:rsidP="00AC459E">
      <w:pPr>
        <w:spacing w:line="360" w:lineRule="auto"/>
        <w:ind w:firstLine="709"/>
        <w:rPr>
          <w:rFonts w:eastAsia="Calibri"/>
          <w:sz w:val="28"/>
          <w:szCs w:val="28"/>
          <w:lang w:eastAsia="en-US"/>
        </w:rPr>
      </w:pPr>
      <w:r>
        <w:rPr>
          <w:rFonts w:eastAsia="Calibri"/>
          <w:sz w:val="28"/>
          <w:szCs w:val="28"/>
          <w:lang w:eastAsia="en-US"/>
        </w:rPr>
        <w:t>Остання формула і</w:t>
      </w:r>
      <w:r w:rsidR="00445D34" w:rsidRPr="00445D34">
        <w:rPr>
          <w:rFonts w:eastAsia="Calibri"/>
          <w:sz w:val="28"/>
          <w:szCs w:val="28"/>
          <w:lang w:eastAsia="en-US"/>
        </w:rPr>
        <w:t xml:space="preserve"> є векторною моделлю корекції помилок (VECM), в якій кожне рівн</w:t>
      </w:r>
      <w:r w:rsidR="000D4027">
        <w:rPr>
          <w:rFonts w:eastAsia="Calibri"/>
          <w:sz w:val="28"/>
          <w:szCs w:val="28"/>
          <w:lang w:eastAsia="en-US"/>
        </w:rPr>
        <w:t>яння є моделлю корекції помилок</w:t>
      </w:r>
      <w:r w:rsidR="00447D07" w:rsidRPr="00323315">
        <w:rPr>
          <w:rFonts w:eastAsia="Calibri"/>
          <w:sz w:val="28"/>
          <w:szCs w:val="28"/>
          <w:lang w:eastAsia="en-US"/>
        </w:rPr>
        <w:t xml:space="preserve"> [15], [16]</w:t>
      </w:r>
      <w:r w:rsidR="000D4027" w:rsidRPr="00323315">
        <w:rPr>
          <w:rFonts w:eastAsia="Calibri"/>
          <w:sz w:val="28"/>
          <w:szCs w:val="28"/>
          <w:lang w:eastAsia="en-US"/>
        </w:rPr>
        <w:t>.</w:t>
      </w:r>
    </w:p>
    <w:p w:rsidR="000077D9" w:rsidRPr="00323315" w:rsidRDefault="000077D9" w:rsidP="00AC459E">
      <w:pPr>
        <w:spacing w:after="160" w:line="259" w:lineRule="auto"/>
        <w:ind w:firstLine="709"/>
        <w:jc w:val="left"/>
        <w:rPr>
          <w:rFonts w:eastAsia="Calibri"/>
        </w:rPr>
      </w:pPr>
    </w:p>
    <w:p w:rsidR="000077D9" w:rsidRPr="009B6808" w:rsidRDefault="000077D9" w:rsidP="006328DA">
      <w:pPr>
        <w:pStyle w:val="aa"/>
        <w:numPr>
          <w:ilvl w:val="1"/>
          <w:numId w:val="10"/>
        </w:numPr>
        <w:spacing w:line="360" w:lineRule="auto"/>
        <w:ind w:left="0" w:firstLine="709"/>
        <w:outlineLvl w:val="1"/>
        <w:rPr>
          <w:rFonts w:eastAsia="Calibri"/>
          <w:sz w:val="28"/>
          <w:szCs w:val="28"/>
        </w:rPr>
      </w:pPr>
      <w:r w:rsidRPr="00323315">
        <w:rPr>
          <w:rFonts w:eastAsia="Calibri"/>
          <w:b/>
          <w:sz w:val="28"/>
          <w:szCs w:val="28"/>
        </w:rPr>
        <w:t xml:space="preserve"> </w:t>
      </w:r>
      <w:bookmarkStart w:id="58" w:name="_Toc11355918"/>
      <w:r w:rsidRPr="009B6808">
        <w:rPr>
          <w:rFonts w:eastAsia="Calibri"/>
          <w:sz w:val="28"/>
          <w:szCs w:val="28"/>
        </w:rPr>
        <w:t>Оцінки моделей</w:t>
      </w:r>
      <w:bookmarkEnd w:id="58"/>
    </w:p>
    <w:p w:rsidR="00D70A12" w:rsidRPr="00D70A12" w:rsidRDefault="00D70A12" w:rsidP="00AC459E">
      <w:pPr>
        <w:spacing w:line="360" w:lineRule="auto"/>
        <w:ind w:firstLine="709"/>
        <w:rPr>
          <w:rFonts w:eastAsia="Calibri"/>
          <w:sz w:val="28"/>
          <w:szCs w:val="28"/>
        </w:rPr>
      </w:pPr>
    </w:p>
    <w:p w:rsidR="000077D9" w:rsidRPr="00D70A12" w:rsidRDefault="00D70A12" w:rsidP="00AC459E">
      <w:pPr>
        <w:spacing w:line="360" w:lineRule="auto"/>
        <w:ind w:firstLine="709"/>
        <w:rPr>
          <w:rFonts w:eastAsia="Calibri"/>
          <w:sz w:val="28"/>
          <w:szCs w:val="28"/>
        </w:rPr>
      </w:pPr>
      <w:r w:rsidRPr="00D70A12">
        <w:rPr>
          <w:rFonts w:eastAsia="Calibri"/>
          <w:sz w:val="28"/>
          <w:szCs w:val="28"/>
        </w:rPr>
        <w:t xml:space="preserve">У інформаційно-теоретичному підході, розробленому Акаіке (1973, 1974), розбіжність інформації Кульбака – Лейблера (1951) розглядається як основний критерій оцінки якості моделі як наближення до істинного </w:t>
      </w:r>
      <w:r w:rsidRPr="00D70A12">
        <w:rPr>
          <w:rFonts w:eastAsia="Calibri"/>
          <w:sz w:val="28"/>
          <w:szCs w:val="28"/>
        </w:rPr>
        <w:lastRenderedPageBreak/>
        <w:t xml:space="preserve">розподілу, що генерує дані. Інформаційний критерій </w:t>
      </w:r>
      <w:r w:rsidR="002D3B0B" w:rsidRPr="00D70A12">
        <w:rPr>
          <w:rFonts w:eastAsia="Calibri"/>
          <w:sz w:val="28"/>
          <w:szCs w:val="28"/>
        </w:rPr>
        <w:t>Акаіке</w:t>
      </w:r>
      <w:r w:rsidRPr="00D70A12">
        <w:rPr>
          <w:rFonts w:eastAsia="Calibri"/>
          <w:sz w:val="28"/>
          <w:szCs w:val="28"/>
        </w:rPr>
        <w:t xml:space="preserve"> (AIC) був отриманий як асимптотична приблизна оцінка невідповідності інформації </w:t>
      </w:r>
      <w:r w:rsidR="00FD067B" w:rsidRPr="00D70A12">
        <w:rPr>
          <w:rFonts w:eastAsia="Calibri"/>
          <w:sz w:val="28"/>
          <w:szCs w:val="28"/>
        </w:rPr>
        <w:t xml:space="preserve">Кульбака – Лейблера </w:t>
      </w:r>
      <w:r w:rsidRPr="00D70A12">
        <w:rPr>
          <w:rFonts w:eastAsia="Calibri"/>
          <w:sz w:val="28"/>
          <w:szCs w:val="28"/>
        </w:rPr>
        <w:t>і є корисним інструментом для оцінки</w:t>
      </w:r>
      <w:r w:rsidR="00FD067B" w:rsidRPr="00323315">
        <w:rPr>
          <w:rFonts w:eastAsia="Calibri"/>
          <w:sz w:val="28"/>
          <w:szCs w:val="28"/>
        </w:rPr>
        <w:t xml:space="preserve"> </w:t>
      </w:r>
      <w:r w:rsidRPr="00D70A12">
        <w:rPr>
          <w:rFonts w:eastAsia="Calibri"/>
          <w:sz w:val="28"/>
          <w:szCs w:val="28"/>
        </w:rPr>
        <w:t>моделі методом максимальної правдоподібності. На практиці, критерій байєсівської інформації (BIC), запропонований Шварцем (1978), також широко використовується як критерій вибору моделі. BIC базується на байєсовській ймовірності і може бути застосований до моделей, оцінених методом максимальної правдоподібності.</w:t>
      </w:r>
    </w:p>
    <w:p w:rsidR="000077D9" w:rsidRPr="002D3B0B" w:rsidRDefault="000077D9" w:rsidP="00AC459E">
      <w:pPr>
        <w:pStyle w:val="aa"/>
        <w:spacing w:line="360" w:lineRule="auto"/>
        <w:ind w:left="0" w:firstLine="709"/>
        <w:rPr>
          <w:rFonts w:eastAsia="Calibri"/>
          <w:sz w:val="28"/>
          <w:szCs w:val="28"/>
        </w:rPr>
      </w:pPr>
      <w:r w:rsidRPr="00D70A12">
        <w:rPr>
          <w:rFonts w:eastAsia="Calibri"/>
          <w:sz w:val="28"/>
          <w:szCs w:val="28"/>
        </w:rPr>
        <w:t xml:space="preserve">Є можливість застосувати наступні інформаційні критерії щодо </w:t>
      </w:r>
      <w:r w:rsidRPr="002D3B0B">
        <w:rPr>
          <w:rFonts w:eastAsia="Calibri"/>
          <w:sz w:val="28"/>
          <w:szCs w:val="28"/>
        </w:rPr>
        <w:t>побудованих моделей:</w:t>
      </w:r>
    </w:p>
    <w:p w:rsidR="002D3B0B" w:rsidRPr="002D3B0B" w:rsidRDefault="002D3B0B" w:rsidP="00493C36">
      <w:pPr>
        <w:pStyle w:val="aa"/>
        <w:numPr>
          <w:ilvl w:val="0"/>
          <w:numId w:val="13"/>
        </w:numPr>
        <w:spacing w:after="160" w:line="360" w:lineRule="auto"/>
        <w:ind w:left="0" w:firstLine="709"/>
        <w:rPr>
          <w:rFonts w:eastAsia="Calibri"/>
          <w:sz w:val="28"/>
          <w:szCs w:val="28"/>
        </w:rPr>
      </w:pPr>
      <w:r w:rsidRPr="002D3B0B">
        <w:rPr>
          <w:rFonts w:eastAsia="Calibri"/>
          <w:sz w:val="28"/>
          <w:szCs w:val="28"/>
        </w:rPr>
        <w:t>Інформаційний критерій Акаіке (AIC):</w:t>
      </w:r>
    </w:p>
    <w:p w:rsidR="00975757" w:rsidRDefault="002D3B0B" w:rsidP="00AC459E">
      <w:pPr>
        <w:pStyle w:val="aa"/>
        <w:spacing w:after="160" w:line="360" w:lineRule="auto"/>
        <w:ind w:left="567" w:firstLine="709"/>
        <w:rPr>
          <w:rFonts w:eastAsia="Calibri"/>
          <w:sz w:val="28"/>
          <w:szCs w:val="28"/>
        </w:rPr>
      </w:pPr>
      <w:r w:rsidRPr="002D3B0B">
        <w:rPr>
          <w:rFonts w:eastAsia="Calibri"/>
          <w:sz w:val="28"/>
          <w:szCs w:val="28"/>
        </w:rPr>
        <w:t xml:space="preserve">Припустимо, що у нас є статистична модель деяких даних. Нехай </w:t>
      </w:r>
      <m:oMath>
        <m:r>
          <w:rPr>
            <w:rFonts w:ascii="Cambria Math" w:eastAsia="Calibri" w:hAnsi="Cambria Math"/>
            <w:sz w:val="28"/>
            <w:szCs w:val="28"/>
          </w:rPr>
          <m:t>k</m:t>
        </m:r>
      </m:oMath>
      <w:r w:rsidRPr="002D3B0B">
        <w:rPr>
          <w:rFonts w:eastAsia="Calibri"/>
          <w:sz w:val="28"/>
          <w:szCs w:val="28"/>
        </w:rPr>
        <w:t xml:space="preserve"> - кількість оцінених параметрів у моделі. Нехай </w:t>
      </w:r>
      <m:oMath>
        <m:acc>
          <m:accPr>
            <m:ctrlPr>
              <w:rPr>
                <w:rFonts w:ascii="Cambria Math" w:eastAsia="Calibri" w:hAnsi="Cambria Math"/>
                <w:i/>
                <w:sz w:val="28"/>
                <w:szCs w:val="28"/>
              </w:rPr>
            </m:ctrlPr>
          </m:accPr>
          <m:e>
            <m:r>
              <w:rPr>
                <w:rFonts w:ascii="Cambria Math" w:eastAsia="Calibri" w:hAnsi="Cambria Math"/>
                <w:sz w:val="28"/>
                <w:szCs w:val="28"/>
              </w:rPr>
              <m:t>L</m:t>
            </m:r>
          </m:e>
        </m:acc>
      </m:oMath>
      <w:r w:rsidRPr="002D3B0B">
        <w:rPr>
          <w:rFonts w:eastAsia="Calibri"/>
          <w:sz w:val="28"/>
          <w:szCs w:val="28"/>
        </w:rPr>
        <w:t xml:space="preserve"> - максим</w:t>
      </w:r>
      <w:r>
        <w:rPr>
          <w:rFonts w:eastAsia="Calibri"/>
          <w:sz w:val="28"/>
          <w:szCs w:val="28"/>
        </w:rPr>
        <w:t>альне</w:t>
      </w:r>
      <w:r w:rsidRPr="002D3B0B">
        <w:rPr>
          <w:rFonts w:eastAsia="Calibri"/>
          <w:sz w:val="28"/>
          <w:szCs w:val="28"/>
        </w:rPr>
        <w:t xml:space="preserve"> значення функції правдоподібності для моделі. </w:t>
      </w:r>
    </w:p>
    <w:p w:rsidR="00975757" w:rsidRDefault="00975757" w:rsidP="00AC459E">
      <w:pPr>
        <w:pStyle w:val="aa"/>
        <w:spacing w:after="160" w:line="360" w:lineRule="auto"/>
        <w:ind w:left="567" w:firstLine="709"/>
        <w:rPr>
          <w:rFonts w:eastAsia="Calibri"/>
          <w:sz w:val="28"/>
          <w:szCs w:val="28"/>
        </w:rPr>
      </w:pPr>
      <w:r>
        <w:rPr>
          <w:rFonts w:eastAsia="Calibri"/>
          <w:sz w:val="28"/>
          <w:szCs w:val="28"/>
        </w:rPr>
        <w:t>Ф</w:t>
      </w:r>
      <w:r w:rsidRPr="00975757">
        <w:rPr>
          <w:rFonts w:eastAsia="Calibri"/>
          <w:sz w:val="28"/>
          <w:szCs w:val="28"/>
        </w:rPr>
        <w:t>ункція правдоподібності являє собою спільний розподіл ймовірностей спостережуваних даних, виражений як функція статистичних параметрів. Вона описує відносну ймовірність або шанси отримання спостережуваних даних для всіх допустимих значень параметрів і використовується для визначення значень певних параметрів, які є найбільш вірогідними з урахуванням даних, що спостерігаються.</w:t>
      </w:r>
    </w:p>
    <w:p w:rsidR="002D3B0B" w:rsidRPr="002D3B0B" w:rsidRDefault="002D3B0B" w:rsidP="00AC459E">
      <w:pPr>
        <w:pStyle w:val="aa"/>
        <w:spacing w:after="160" w:line="360" w:lineRule="auto"/>
        <w:ind w:left="567" w:firstLine="709"/>
        <w:rPr>
          <w:rFonts w:eastAsia="Calibri"/>
          <w:sz w:val="28"/>
          <w:szCs w:val="28"/>
        </w:rPr>
      </w:pPr>
      <w:r w:rsidRPr="002D3B0B">
        <w:rPr>
          <w:rFonts w:eastAsia="Calibri"/>
          <w:sz w:val="28"/>
          <w:szCs w:val="28"/>
        </w:rPr>
        <w:t>Тоді значення AIC моделі є наступним:</w:t>
      </w:r>
    </w:p>
    <w:p w:rsidR="002D3B0B" w:rsidRPr="002D3B0B" w:rsidRDefault="002D3B0B" w:rsidP="00AC459E">
      <w:pPr>
        <w:pStyle w:val="aa"/>
        <w:spacing w:after="160" w:line="360" w:lineRule="auto"/>
        <w:ind w:left="567" w:firstLine="709"/>
        <w:rPr>
          <w:rFonts w:eastAsia="Calibri"/>
          <w:sz w:val="28"/>
          <w:szCs w:val="28"/>
        </w:rPr>
      </w:pPr>
    </w:p>
    <w:p w:rsidR="002D3B0B" w:rsidRPr="002D3B0B" w:rsidRDefault="002D3B0B" w:rsidP="00AC459E">
      <w:pPr>
        <w:pStyle w:val="aa"/>
        <w:spacing w:after="160" w:line="360" w:lineRule="auto"/>
        <w:ind w:left="567" w:firstLine="709"/>
        <w:rPr>
          <w:rFonts w:eastAsia="Calibri"/>
          <w:sz w:val="28"/>
          <w:szCs w:val="28"/>
        </w:rPr>
      </w:pPr>
      <m:oMathPara>
        <m:oMath>
          <m:r>
            <w:rPr>
              <w:rFonts w:ascii="Cambria Math" w:eastAsia="Calibri" w:hAnsi="Cambria Math"/>
              <w:sz w:val="28"/>
              <w:szCs w:val="28"/>
            </w:rPr>
            <m:t>AIC=2k-2</m:t>
          </m:r>
          <m:func>
            <m:funcPr>
              <m:ctrlPr>
                <w:rPr>
                  <w:rFonts w:ascii="Cambria Math" w:eastAsia="Calibri" w:hAnsi="Cambria Math"/>
                  <w:i/>
                  <w:sz w:val="28"/>
                  <w:szCs w:val="28"/>
                </w:rPr>
              </m:ctrlPr>
            </m:funcPr>
            <m:fName>
              <m:r>
                <m:rPr>
                  <m:sty m:val="p"/>
                </m:rPr>
                <w:rPr>
                  <w:rFonts w:ascii="Cambria Math" w:eastAsia="Calibri" w:hAnsi="Cambria Math"/>
                  <w:sz w:val="28"/>
                  <w:szCs w:val="28"/>
                </w:rPr>
                <m:t>ln</m:t>
              </m:r>
            </m:fName>
            <m:e>
              <m:d>
                <m:dPr>
                  <m:ctrlPr>
                    <w:rPr>
                      <w:rFonts w:ascii="Cambria Math" w:eastAsia="Calibri" w:hAnsi="Cambria Math"/>
                      <w:i/>
                      <w:sz w:val="28"/>
                      <w:szCs w:val="28"/>
                    </w:rPr>
                  </m:ctrlPr>
                </m:dPr>
                <m:e>
                  <m:acc>
                    <m:accPr>
                      <m:ctrlPr>
                        <w:rPr>
                          <w:rFonts w:ascii="Cambria Math" w:eastAsia="Calibri" w:hAnsi="Cambria Math"/>
                          <w:i/>
                          <w:sz w:val="28"/>
                          <w:szCs w:val="28"/>
                        </w:rPr>
                      </m:ctrlPr>
                    </m:accPr>
                    <m:e>
                      <m:r>
                        <w:rPr>
                          <w:rFonts w:ascii="Cambria Math" w:eastAsia="Calibri" w:hAnsi="Cambria Math"/>
                          <w:sz w:val="28"/>
                          <w:szCs w:val="28"/>
                        </w:rPr>
                        <m:t>L</m:t>
                      </m:r>
                    </m:e>
                  </m:acc>
                </m:e>
              </m:d>
            </m:e>
          </m:func>
        </m:oMath>
      </m:oMathPara>
    </w:p>
    <w:p w:rsidR="002D3B0B" w:rsidRPr="002D3B0B" w:rsidRDefault="002D3B0B" w:rsidP="00AC459E">
      <w:pPr>
        <w:pStyle w:val="aa"/>
        <w:spacing w:after="160" w:line="360" w:lineRule="auto"/>
        <w:ind w:left="567" w:firstLine="709"/>
        <w:rPr>
          <w:rFonts w:eastAsia="Calibri"/>
          <w:sz w:val="28"/>
          <w:szCs w:val="28"/>
        </w:rPr>
      </w:pPr>
    </w:p>
    <w:p w:rsidR="002D3B0B" w:rsidRDefault="002D3B0B" w:rsidP="00AC459E">
      <w:pPr>
        <w:pStyle w:val="aa"/>
        <w:spacing w:after="160" w:line="360" w:lineRule="auto"/>
        <w:ind w:left="567" w:firstLine="709"/>
        <w:rPr>
          <w:rFonts w:eastAsia="Calibri"/>
          <w:sz w:val="28"/>
          <w:szCs w:val="28"/>
        </w:rPr>
      </w:pPr>
      <w:r w:rsidRPr="002D3B0B">
        <w:rPr>
          <w:rFonts w:eastAsia="Calibri"/>
          <w:sz w:val="28"/>
          <w:szCs w:val="28"/>
        </w:rPr>
        <w:t>Враховуючи набір моделей-кандидатів для даних, кращою моделлю є модель з мінімальним значенням AIC. Таким чином, AIC</w:t>
      </w:r>
      <w:r>
        <w:rPr>
          <w:rFonts w:eastAsia="Calibri"/>
          <w:sz w:val="28"/>
          <w:szCs w:val="28"/>
        </w:rPr>
        <w:t xml:space="preserve"> дає можливість доброї підгонки</w:t>
      </w:r>
      <w:r w:rsidRPr="002D3B0B">
        <w:rPr>
          <w:rFonts w:eastAsia="Calibri"/>
          <w:sz w:val="28"/>
          <w:szCs w:val="28"/>
        </w:rPr>
        <w:t xml:space="preserve"> (</w:t>
      </w:r>
      <w:r>
        <w:rPr>
          <w:rFonts w:eastAsia="Calibri"/>
          <w:sz w:val="28"/>
          <w:szCs w:val="28"/>
        </w:rPr>
        <w:t xml:space="preserve">так </w:t>
      </w:r>
      <w:r w:rsidRPr="002D3B0B">
        <w:rPr>
          <w:rFonts w:eastAsia="Calibri"/>
          <w:sz w:val="28"/>
          <w:szCs w:val="28"/>
        </w:rPr>
        <w:t xml:space="preserve">як оцінюється функцією правдоподібності), але вона також включає штраф, що є зростаючою </w:t>
      </w:r>
      <w:r w:rsidRPr="002D3B0B">
        <w:rPr>
          <w:rFonts w:eastAsia="Calibri"/>
          <w:sz w:val="28"/>
          <w:szCs w:val="28"/>
        </w:rPr>
        <w:lastRenderedPageBreak/>
        <w:t>функцією кількості оцінюваних параметрів. Штраф перешкоджає перенавчанню, оскільки збільшення кількості параметрів у моделі майже завжди покращує доброту підгонки.</w:t>
      </w:r>
    </w:p>
    <w:p w:rsidR="002D3B0B" w:rsidRDefault="001573C7" w:rsidP="00AC459E">
      <w:pPr>
        <w:pStyle w:val="aa"/>
        <w:numPr>
          <w:ilvl w:val="0"/>
          <w:numId w:val="13"/>
        </w:numPr>
        <w:spacing w:after="160" w:line="360" w:lineRule="auto"/>
        <w:ind w:left="567" w:firstLine="709"/>
        <w:rPr>
          <w:rFonts w:eastAsia="Calibri"/>
          <w:sz w:val="28"/>
          <w:szCs w:val="28"/>
        </w:rPr>
      </w:pPr>
      <w:r w:rsidRPr="002D3B0B">
        <w:rPr>
          <w:rFonts w:eastAsia="Calibri"/>
          <w:sz w:val="28"/>
          <w:szCs w:val="28"/>
        </w:rPr>
        <w:t xml:space="preserve">Інформаційний критерій </w:t>
      </w:r>
      <w:r>
        <w:rPr>
          <w:rFonts w:eastAsia="Calibri"/>
          <w:sz w:val="28"/>
          <w:szCs w:val="28"/>
        </w:rPr>
        <w:t>Байєса:</w:t>
      </w:r>
    </w:p>
    <w:p w:rsidR="002D3B0B" w:rsidRDefault="002D3B0B" w:rsidP="00493C36">
      <w:pPr>
        <w:pStyle w:val="aa"/>
        <w:spacing w:after="160" w:line="360" w:lineRule="auto"/>
        <w:ind w:left="567" w:firstLine="709"/>
        <w:rPr>
          <w:rFonts w:eastAsia="Calibri"/>
          <w:sz w:val="28"/>
          <w:szCs w:val="28"/>
        </w:rPr>
      </w:pPr>
      <w:r>
        <w:rPr>
          <w:rFonts w:eastAsia="Calibri"/>
          <w:sz w:val="28"/>
          <w:szCs w:val="28"/>
        </w:rPr>
        <w:t>Ф</w:t>
      </w:r>
      <w:r w:rsidRPr="002D3B0B">
        <w:rPr>
          <w:rFonts w:eastAsia="Calibri"/>
          <w:sz w:val="28"/>
          <w:szCs w:val="28"/>
        </w:rPr>
        <w:t>ормально</w:t>
      </w:r>
      <w:r>
        <w:rPr>
          <w:rFonts w:eastAsia="Calibri"/>
          <w:sz w:val="28"/>
          <w:szCs w:val="28"/>
        </w:rPr>
        <w:t xml:space="preserve"> </w:t>
      </w:r>
      <w:r w:rsidRPr="002D3B0B">
        <w:rPr>
          <w:rFonts w:eastAsia="Calibri"/>
          <w:sz w:val="28"/>
          <w:szCs w:val="28"/>
        </w:rPr>
        <w:t>BIC визначається як</w:t>
      </w:r>
      <w:r w:rsidR="001573C7">
        <w:rPr>
          <w:rFonts w:eastAsia="Calibri"/>
          <w:sz w:val="28"/>
          <w:szCs w:val="28"/>
        </w:rPr>
        <w:t>:</w:t>
      </w:r>
    </w:p>
    <w:p w:rsidR="001573C7" w:rsidRDefault="001573C7" w:rsidP="00493C36">
      <w:pPr>
        <w:pStyle w:val="aa"/>
        <w:spacing w:after="160" w:line="360" w:lineRule="auto"/>
        <w:ind w:left="567" w:firstLine="709"/>
        <w:rPr>
          <w:rFonts w:eastAsia="Calibri"/>
          <w:sz w:val="28"/>
          <w:szCs w:val="28"/>
        </w:rPr>
      </w:pPr>
    </w:p>
    <w:p w:rsidR="001573C7" w:rsidRPr="001573C7" w:rsidRDefault="001573C7" w:rsidP="00493C36">
      <w:pPr>
        <w:pStyle w:val="aa"/>
        <w:spacing w:after="160" w:line="360" w:lineRule="auto"/>
        <w:ind w:left="567" w:firstLine="709"/>
        <w:rPr>
          <w:rFonts w:eastAsia="Calibri"/>
          <w:sz w:val="28"/>
          <w:szCs w:val="28"/>
        </w:rPr>
      </w:pPr>
      <m:oMathPara>
        <m:oMath>
          <m:r>
            <w:rPr>
              <w:rFonts w:ascii="Cambria Math" w:eastAsia="Calibri" w:hAnsi="Cambria Math"/>
              <w:sz w:val="28"/>
              <w:szCs w:val="28"/>
            </w:rPr>
            <m:t>BIC=</m:t>
          </m:r>
          <m:func>
            <m:funcPr>
              <m:ctrlPr>
                <w:rPr>
                  <w:rFonts w:ascii="Cambria Math" w:eastAsia="Calibri" w:hAnsi="Cambria Math"/>
                  <w:sz w:val="28"/>
                  <w:szCs w:val="28"/>
                </w:rPr>
              </m:ctrlPr>
            </m:funcPr>
            <m:fName>
              <m:r>
                <m:rPr>
                  <m:sty m:val="p"/>
                </m:rPr>
                <w:rPr>
                  <w:rFonts w:ascii="Cambria Math" w:eastAsia="Calibri" w:hAnsi="Cambria Math"/>
                  <w:sz w:val="28"/>
                  <w:szCs w:val="28"/>
                </w:rPr>
                <m:t>ln</m:t>
              </m:r>
            </m:fName>
            <m:e>
              <m:d>
                <m:dPr>
                  <m:ctrlPr>
                    <w:rPr>
                      <w:rFonts w:ascii="Cambria Math" w:eastAsia="Calibri" w:hAnsi="Cambria Math"/>
                      <w:i/>
                      <w:sz w:val="28"/>
                      <w:szCs w:val="28"/>
                    </w:rPr>
                  </m:ctrlPr>
                </m:dPr>
                <m:e>
                  <m:r>
                    <w:rPr>
                      <w:rFonts w:ascii="Cambria Math" w:eastAsia="Calibri" w:hAnsi="Cambria Math"/>
                      <w:sz w:val="28"/>
                      <w:szCs w:val="28"/>
                    </w:rPr>
                    <m:t>n</m:t>
                  </m:r>
                </m:e>
              </m:d>
            </m:e>
          </m:func>
          <m:r>
            <w:rPr>
              <w:rFonts w:ascii="Cambria Math" w:eastAsia="Calibri" w:hAnsi="Cambria Math"/>
              <w:sz w:val="28"/>
              <w:szCs w:val="28"/>
            </w:rPr>
            <m:t>k-2</m:t>
          </m:r>
          <m:func>
            <m:funcPr>
              <m:ctrlPr>
                <w:rPr>
                  <w:rFonts w:ascii="Cambria Math" w:eastAsia="Calibri" w:hAnsi="Cambria Math"/>
                  <w:i/>
                  <w:sz w:val="28"/>
                  <w:szCs w:val="28"/>
                </w:rPr>
              </m:ctrlPr>
            </m:funcPr>
            <m:fName>
              <m:r>
                <m:rPr>
                  <m:sty m:val="p"/>
                </m:rPr>
                <w:rPr>
                  <w:rFonts w:ascii="Cambria Math" w:eastAsia="Calibri" w:hAnsi="Cambria Math"/>
                  <w:sz w:val="28"/>
                  <w:szCs w:val="28"/>
                </w:rPr>
                <m:t>ln</m:t>
              </m:r>
            </m:fName>
            <m:e>
              <m:d>
                <m:dPr>
                  <m:ctrlPr>
                    <w:rPr>
                      <w:rFonts w:ascii="Cambria Math" w:eastAsia="Calibri" w:hAnsi="Cambria Math"/>
                      <w:i/>
                      <w:sz w:val="28"/>
                      <w:szCs w:val="28"/>
                    </w:rPr>
                  </m:ctrlPr>
                </m:dPr>
                <m:e>
                  <m:acc>
                    <m:accPr>
                      <m:ctrlPr>
                        <w:rPr>
                          <w:rFonts w:ascii="Cambria Math" w:eastAsia="Calibri" w:hAnsi="Cambria Math"/>
                          <w:i/>
                          <w:sz w:val="28"/>
                          <w:szCs w:val="28"/>
                        </w:rPr>
                      </m:ctrlPr>
                    </m:accPr>
                    <m:e>
                      <m:r>
                        <w:rPr>
                          <w:rFonts w:ascii="Cambria Math" w:eastAsia="Calibri" w:hAnsi="Cambria Math"/>
                          <w:sz w:val="28"/>
                          <w:szCs w:val="28"/>
                        </w:rPr>
                        <m:t>L</m:t>
                      </m:r>
                    </m:e>
                  </m:acc>
                </m:e>
              </m:d>
            </m:e>
          </m:func>
        </m:oMath>
      </m:oMathPara>
    </w:p>
    <w:p w:rsidR="001573C7" w:rsidRDefault="001573C7" w:rsidP="00493C36">
      <w:pPr>
        <w:pStyle w:val="aa"/>
        <w:spacing w:after="160" w:line="360" w:lineRule="auto"/>
        <w:ind w:left="567" w:firstLine="709"/>
        <w:rPr>
          <w:rFonts w:eastAsia="Calibri"/>
          <w:sz w:val="28"/>
          <w:szCs w:val="28"/>
        </w:rPr>
      </w:pPr>
    </w:p>
    <w:p w:rsidR="00975757" w:rsidRDefault="001573C7" w:rsidP="00493C36">
      <w:pPr>
        <w:pStyle w:val="aa"/>
        <w:spacing w:after="160" w:line="360" w:lineRule="auto"/>
        <w:ind w:left="567" w:firstLine="0"/>
        <w:rPr>
          <w:rFonts w:eastAsia="Calibri"/>
          <w:sz w:val="28"/>
          <w:szCs w:val="28"/>
        </w:rPr>
      </w:pPr>
      <w:r>
        <w:rPr>
          <w:rFonts w:eastAsia="Calibri"/>
          <w:sz w:val="28"/>
          <w:szCs w:val="28"/>
        </w:rPr>
        <w:t xml:space="preserve">де </w:t>
      </w:r>
      <w:r w:rsidRPr="001573C7">
        <w:rPr>
          <w:rFonts w:eastAsia="Calibri"/>
          <w:sz w:val="28"/>
          <w:szCs w:val="28"/>
        </w:rPr>
        <w:t xml:space="preserve"> </w:t>
      </w:r>
      <w:r w:rsidR="00493C36">
        <w:rPr>
          <w:rFonts w:eastAsia="Calibri"/>
          <w:sz w:val="28"/>
          <w:szCs w:val="28"/>
        </w:rPr>
        <w:tab/>
      </w:r>
      <m:oMath>
        <m:acc>
          <m:accPr>
            <m:ctrlPr>
              <w:rPr>
                <w:rFonts w:ascii="Cambria Math" w:eastAsia="Calibri" w:hAnsi="Cambria Math"/>
                <w:i/>
                <w:sz w:val="28"/>
                <w:szCs w:val="28"/>
              </w:rPr>
            </m:ctrlPr>
          </m:accPr>
          <m:e>
            <m:r>
              <w:rPr>
                <w:rFonts w:ascii="Cambria Math" w:eastAsia="Calibri" w:hAnsi="Cambria Math"/>
                <w:sz w:val="28"/>
                <w:szCs w:val="28"/>
              </w:rPr>
              <m:t>L</m:t>
            </m:r>
          </m:e>
        </m:acc>
      </m:oMath>
      <w:r>
        <w:rPr>
          <w:rFonts w:eastAsia="Calibri"/>
          <w:sz w:val="28"/>
          <w:szCs w:val="28"/>
        </w:rPr>
        <w:t xml:space="preserve"> –</w:t>
      </w:r>
      <w:r w:rsidRPr="001573C7">
        <w:rPr>
          <w:rFonts w:eastAsia="Calibri"/>
          <w:sz w:val="28"/>
          <w:szCs w:val="28"/>
        </w:rPr>
        <w:t xml:space="preserve"> максимальне значення ф</w:t>
      </w:r>
      <w:r>
        <w:rPr>
          <w:rFonts w:eastAsia="Calibri"/>
          <w:sz w:val="28"/>
          <w:szCs w:val="28"/>
        </w:rPr>
        <w:t>ункції правдоподібності моделі</w:t>
      </w:r>
      <w:r w:rsidRPr="001573C7">
        <w:rPr>
          <w:rFonts w:eastAsia="Calibri"/>
          <w:sz w:val="28"/>
          <w:szCs w:val="28"/>
        </w:rPr>
        <w:t xml:space="preserve"> </w:t>
      </w:r>
      <m:oMath>
        <m:r>
          <w:rPr>
            <w:rFonts w:ascii="Cambria Math" w:eastAsia="Calibri" w:hAnsi="Cambria Math"/>
            <w:sz w:val="28"/>
            <w:szCs w:val="28"/>
          </w:rPr>
          <m:t>M</m:t>
        </m:r>
      </m:oMath>
      <w:r w:rsidRPr="001573C7">
        <w:rPr>
          <w:rFonts w:eastAsia="Calibri"/>
          <w:sz w:val="28"/>
          <w:szCs w:val="28"/>
        </w:rPr>
        <w:t xml:space="preserve">, тобто </w:t>
      </w:r>
      <m:oMath>
        <m:acc>
          <m:accPr>
            <m:ctrlPr>
              <w:rPr>
                <w:rFonts w:ascii="Cambria Math" w:eastAsia="Calibri" w:hAnsi="Cambria Math"/>
                <w:i/>
                <w:sz w:val="28"/>
                <w:szCs w:val="28"/>
              </w:rPr>
            </m:ctrlPr>
          </m:accPr>
          <m:e>
            <m:r>
              <w:rPr>
                <w:rFonts w:ascii="Cambria Math" w:eastAsia="Calibri" w:hAnsi="Cambria Math"/>
                <w:sz w:val="28"/>
                <w:szCs w:val="28"/>
              </w:rPr>
              <m:t>L</m:t>
            </m:r>
          </m:e>
        </m:acc>
        <m:r>
          <w:rPr>
            <w:rFonts w:ascii="Cambria Math" w:eastAsia="Calibri" w:hAnsi="Cambria Math"/>
            <w:sz w:val="28"/>
            <w:szCs w:val="28"/>
          </w:rPr>
          <m:t>=p</m:t>
        </m:r>
        <m:d>
          <m:dPr>
            <m:endChr m:val="|"/>
            <m:ctrlPr>
              <w:rPr>
                <w:rFonts w:ascii="Cambria Math" w:eastAsia="Calibri" w:hAnsi="Cambria Math"/>
                <w:i/>
                <w:sz w:val="28"/>
                <w:szCs w:val="28"/>
              </w:rPr>
            </m:ctrlPr>
          </m:dPr>
          <m:e>
            <m:r>
              <w:rPr>
                <w:rFonts w:ascii="Cambria Math" w:eastAsia="Calibri" w:hAnsi="Cambria Math"/>
                <w:sz w:val="28"/>
                <w:szCs w:val="28"/>
              </w:rPr>
              <m:t xml:space="preserve">x </m:t>
            </m:r>
          </m:e>
        </m:d>
        <m:r>
          <w:rPr>
            <w:rFonts w:ascii="Cambria Math" w:eastAsia="Calibri" w:hAnsi="Cambria Math"/>
            <w:sz w:val="28"/>
            <w:szCs w:val="28"/>
          </w:rPr>
          <m:t xml:space="preserve"> </m:t>
        </m:r>
        <m:acc>
          <m:accPr>
            <m:ctrlPr>
              <w:rPr>
                <w:rFonts w:ascii="Cambria Math" w:eastAsia="Calibri" w:hAnsi="Cambria Math"/>
                <w:i/>
                <w:sz w:val="28"/>
                <w:szCs w:val="28"/>
              </w:rPr>
            </m:ctrlPr>
          </m:accPr>
          <m:e>
            <m:r>
              <w:rPr>
                <w:rFonts w:ascii="Cambria Math" w:eastAsia="Calibri" w:hAnsi="Cambria Math"/>
                <w:sz w:val="28"/>
                <w:szCs w:val="28"/>
              </w:rPr>
              <m:t>θ</m:t>
            </m:r>
          </m:e>
        </m:acc>
        <m:r>
          <w:rPr>
            <w:rFonts w:ascii="Cambria Math" w:eastAsia="Calibri" w:hAnsi="Cambria Math"/>
            <w:sz w:val="28"/>
            <w:szCs w:val="28"/>
          </w:rPr>
          <m:t>,M)</m:t>
        </m:r>
      </m:oMath>
      <w:r w:rsidRPr="001573C7">
        <w:rPr>
          <w:rFonts w:eastAsia="Calibri"/>
          <w:sz w:val="28"/>
          <w:szCs w:val="28"/>
        </w:rPr>
        <w:t xml:space="preserve">, де </w:t>
      </w:r>
      <m:oMath>
        <m:acc>
          <m:accPr>
            <m:ctrlPr>
              <w:rPr>
                <w:rFonts w:ascii="Cambria Math" w:eastAsia="Calibri" w:hAnsi="Cambria Math"/>
                <w:i/>
                <w:sz w:val="28"/>
                <w:szCs w:val="28"/>
              </w:rPr>
            </m:ctrlPr>
          </m:accPr>
          <m:e>
            <m:r>
              <w:rPr>
                <w:rFonts w:ascii="Cambria Math" w:eastAsia="Calibri" w:hAnsi="Cambria Math"/>
                <w:sz w:val="28"/>
                <w:szCs w:val="28"/>
              </w:rPr>
              <m:t>θ</m:t>
            </m:r>
          </m:e>
        </m:acc>
      </m:oMath>
      <w:r w:rsidRPr="001573C7">
        <w:rPr>
          <w:rFonts w:eastAsia="Calibri"/>
          <w:sz w:val="28"/>
          <w:szCs w:val="28"/>
        </w:rPr>
        <w:t xml:space="preserve"> - значення параметрів, які максимі</w:t>
      </w:r>
      <w:r w:rsidR="00C230DF">
        <w:rPr>
          <w:rFonts w:eastAsia="Calibri"/>
          <w:sz w:val="28"/>
          <w:szCs w:val="28"/>
        </w:rPr>
        <w:t>зують функцію правдоподібності;</w:t>
      </w:r>
      <w:r w:rsidR="00C230DF" w:rsidRPr="00323315">
        <w:rPr>
          <w:rFonts w:eastAsia="Calibri"/>
          <w:sz w:val="28"/>
          <w:szCs w:val="28"/>
        </w:rPr>
        <w:t xml:space="preserve"> </w:t>
      </w:r>
      <m:oMath>
        <m:r>
          <w:rPr>
            <w:rFonts w:ascii="Cambria Math" w:eastAsia="Calibri" w:hAnsi="Cambria Math"/>
            <w:sz w:val="28"/>
            <w:szCs w:val="28"/>
          </w:rPr>
          <m:t>x</m:t>
        </m:r>
      </m:oMath>
      <w:r w:rsidRPr="00C230DF">
        <w:rPr>
          <w:rFonts w:eastAsia="Calibri"/>
          <w:sz w:val="28"/>
          <w:szCs w:val="28"/>
        </w:rPr>
        <w:t xml:space="preserve"> – спостережувані дані;</w:t>
      </w:r>
      <w:r w:rsidR="00C230DF" w:rsidRPr="00323315">
        <w:rPr>
          <w:rFonts w:eastAsia="Calibri"/>
          <w:sz w:val="28"/>
          <w:szCs w:val="28"/>
        </w:rPr>
        <w:t xml:space="preserve"> </w:t>
      </w:r>
      <m:oMath>
        <m:r>
          <w:rPr>
            <w:rFonts w:ascii="Cambria Math" w:eastAsia="Calibri" w:hAnsi="Cambria Math"/>
            <w:sz w:val="28"/>
            <w:szCs w:val="28"/>
          </w:rPr>
          <m:t>n</m:t>
        </m:r>
      </m:oMath>
      <w:r w:rsidRPr="00C230DF">
        <w:rPr>
          <w:rFonts w:eastAsia="Calibri"/>
          <w:sz w:val="28"/>
          <w:szCs w:val="28"/>
        </w:rPr>
        <w:t xml:space="preserve"> – кількість точок </w:t>
      </w:r>
      <m:oMath>
        <m:r>
          <w:rPr>
            <w:rFonts w:ascii="Cambria Math" w:eastAsia="Calibri" w:hAnsi="Cambria Math"/>
            <w:sz w:val="28"/>
            <w:szCs w:val="28"/>
          </w:rPr>
          <m:t>x</m:t>
        </m:r>
      </m:oMath>
      <w:r w:rsidRPr="00C230DF">
        <w:rPr>
          <w:rFonts w:eastAsia="Calibri"/>
          <w:sz w:val="28"/>
          <w:szCs w:val="28"/>
        </w:rPr>
        <w:t>, кількість спостережень або еквівалентно розмір вибірки;</w:t>
      </w:r>
      <w:r w:rsidR="00C230DF" w:rsidRPr="00323315">
        <w:rPr>
          <w:rFonts w:eastAsia="Calibri"/>
          <w:sz w:val="28"/>
          <w:szCs w:val="28"/>
        </w:rPr>
        <w:t xml:space="preserve"> </w:t>
      </w:r>
      <m:oMath>
        <m:r>
          <w:rPr>
            <w:rFonts w:ascii="Cambria Math" w:eastAsia="Calibri" w:hAnsi="Cambria Math"/>
            <w:sz w:val="28"/>
            <w:szCs w:val="28"/>
          </w:rPr>
          <m:t>k</m:t>
        </m:r>
      </m:oMath>
      <w:r w:rsidR="00C230DF" w:rsidRPr="00C230DF">
        <w:rPr>
          <w:rFonts w:eastAsia="Calibri"/>
          <w:sz w:val="28"/>
          <w:szCs w:val="28"/>
        </w:rPr>
        <w:t xml:space="preserve"> –</w:t>
      </w:r>
      <w:r w:rsidRPr="00C230DF">
        <w:rPr>
          <w:rFonts w:eastAsia="Calibri"/>
          <w:sz w:val="28"/>
          <w:szCs w:val="28"/>
        </w:rPr>
        <w:t xml:space="preserve"> кількість параметрів, оцінених моделлю. Наприклад, при множинній лінійній регресії оцінені</w:t>
      </w:r>
      <w:r w:rsidR="00C230DF" w:rsidRPr="00C230DF">
        <w:rPr>
          <w:rFonts w:eastAsia="Calibri"/>
          <w:sz w:val="28"/>
          <w:szCs w:val="28"/>
        </w:rPr>
        <w:t xml:space="preserve"> параметри є параметрами нахилу</w:t>
      </w:r>
      <w:r w:rsidRPr="00C230DF">
        <w:rPr>
          <w:rFonts w:eastAsia="Calibri"/>
          <w:sz w:val="28"/>
          <w:szCs w:val="28"/>
        </w:rPr>
        <w:t xml:space="preserve"> </w:t>
      </w:r>
      <m:oMath>
        <m:r>
          <w:rPr>
            <w:rFonts w:ascii="Cambria Math" w:eastAsia="Calibri" w:hAnsi="Cambria Math"/>
            <w:sz w:val="28"/>
            <w:szCs w:val="28"/>
          </w:rPr>
          <m:t>q</m:t>
        </m:r>
      </m:oMath>
      <w:r w:rsidRPr="00C230DF">
        <w:rPr>
          <w:rFonts w:eastAsia="Calibri"/>
          <w:sz w:val="28"/>
          <w:szCs w:val="28"/>
        </w:rPr>
        <w:t>, і постійною д</w:t>
      </w:r>
      <w:r w:rsidR="00975757">
        <w:rPr>
          <w:rFonts w:eastAsia="Calibri"/>
          <w:sz w:val="28"/>
          <w:szCs w:val="28"/>
        </w:rPr>
        <w:t>исперсією</w:t>
      </w:r>
      <w:r w:rsidR="00C230DF" w:rsidRPr="00C230DF">
        <w:rPr>
          <w:rFonts w:eastAsia="Calibri"/>
          <w:sz w:val="28"/>
          <w:szCs w:val="28"/>
        </w:rPr>
        <w:t xml:space="preserve"> помилок,</w:t>
      </w:r>
      <w:r w:rsidRPr="00C230DF">
        <w:rPr>
          <w:rFonts w:eastAsia="Calibri"/>
          <w:sz w:val="28"/>
          <w:szCs w:val="28"/>
        </w:rPr>
        <w:t xml:space="preserve"> таким чином, </w:t>
      </w:r>
      <m:oMath>
        <m:r>
          <w:rPr>
            <w:rFonts w:ascii="Cambria Math" w:eastAsia="Calibri" w:hAnsi="Cambria Math"/>
            <w:sz w:val="28"/>
            <w:szCs w:val="28"/>
          </w:rPr>
          <m:t>k = q + 2</m:t>
        </m:r>
      </m:oMath>
      <w:r w:rsidRPr="00C230DF">
        <w:rPr>
          <w:rFonts w:eastAsia="Calibri"/>
          <w:sz w:val="28"/>
          <w:szCs w:val="28"/>
        </w:rPr>
        <w:t>.</w:t>
      </w:r>
    </w:p>
    <w:p w:rsidR="00975757" w:rsidRDefault="00975757" w:rsidP="00493C36">
      <w:pPr>
        <w:pStyle w:val="aa"/>
        <w:numPr>
          <w:ilvl w:val="0"/>
          <w:numId w:val="13"/>
        </w:numPr>
        <w:spacing w:after="160" w:line="360" w:lineRule="auto"/>
        <w:ind w:left="0" w:firstLine="709"/>
        <w:rPr>
          <w:rFonts w:eastAsia="Calibri"/>
          <w:sz w:val="28"/>
          <w:szCs w:val="28"/>
        </w:rPr>
      </w:pPr>
      <w:r w:rsidRPr="00975757">
        <w:rPr>
          <w:rFonts w:eastAsia="Calibri"/>
          <w:sz w:val="28"/>
          <w:szCs w:val="28"/>
        </w:rPr>
        <w:t xml:space="preserve">Інформаційний критерій Ханнана </w:t>
      </w:r>
      <w:r>
        <w:rPr>
          <w:rFonts w:eastAsia="Calibri"/>
          <w:sz w:val="28"/>
          <w:szCs w:val="28"/>
        </w:rPr>
        <w:t>–</w:t>
      </w:r>
      <w:r w:rsidRPr="00975757">
        <w:rPr>
          <w:rFonts w:eastAsia="Calibri"/>
          <w:sz w:val="28"/>
          <w:szCs w:val="28"/>
        </w:rPr>
        <w:t xml:space="preserve"> Куінна</w:t>
      </w:r>
      <w:r w:rsidR="00B90105">
        <w:rPr>
          <w:rFonts w:eastAsia="Calibri"/>
          <w:sz w:val="28"/>
          <w:szCs w:val="28"/>
        </w:rPr>
        <w:t xml:space="preserve"> (</w:t>
      </w:r>
      <w:r w:rsidR="00B90105">
        <w:rPr>
          <w:rFonts w:eastAsia="Calibri"/>
          <w:sz w:val="28"/>
          <w:szCs w:val="28"/>
          <w:lang w:val="en-US"/>
        </w:rPr>
        <w:t>HQIC</w:t>
      </w:r>
      <w:r w:rsidR="00B90105" w:rsidRPr="00323315">
        <w:rPr>
          <w:rFonts w:eastAsia="Calibri"/>
          <w:sz w:val="28"/>
          <w:szCs w:val="28"/>
          <w:lang w:val="ru-RU"/>
        </w:rPr>
        <w:t>)</w:t>
      </w:r>
      <w:r>
        <w:rPr>
          <w:rFonts w:eastAsia="Calibri"/>
          <w:sz w:val="28"/>
          <w:szCs w:val="28"/>
        </w:rPr>
        <w:t>:</w:t>
      </w:r>
    </w:p>
    <w:p w:rsidR="00975757" w:rsidRDefault="00975757" w:rsidP="00AC459E">
      <w:pPr>
        <w:pStyle w:val="aa"/>
        <w:spacing w:after="160" w:line="360" w:lineRule="auto"/>
        <w:ind w:left="567" w:firstLine="709"/>
        <w:rPr>
          <w:rFonts w:eastAsia="Calibri"/>
          <w:sz w:val="28"/>
          <w:szCs w:val="28"/>
        </w:rPr>
      </w:pPr>
      <w:r>
        <w:rPr>
          <w:rFonts w:eastAsia="Calibri"/>
          <w:sz w:val="28"/>
          <w:szCs w:val="28"/>
        </w:rPr>
        <w:t>Є</w:t>
      </w:r>
      <w:r w:rsidRPr="00975757">
        <w:rPr>
          <w:rFonts w:eastAsia="Calibri"/>
          <w:sz w:val="28"/>
          <w:szCs w:val="28"/>
        </w:rPr>
        <w:t xml:space="preserve"> альтернативо</w:t>
      </w:r>
      <w:r>
        <w:rPr>
          <w:rFonts w:eastAsia="Calibri"/>
          <w:sz w:val="28"/>
          <w:szCs w:val="28"/>
        </w:rPr>
        <w:t>ю інформаційному критерію Aкаіке</w:t>
      </w:r>
      <w:r w:rsidRPr="00975757">
        <w:rPr>
          <w:rFonts w:eastAsia="Calibri"/>
          <w:sz w:val="28"/>
          <w:szCs w:val="28"/>
        </w:rPr>
        <w:t xml:space="preserve"> (AIC) та байєсівському інформаційному критерію (BIC). </w:t>
      </w:r>
      <w:r>
        <w:rPr>
          <w:rFonts w:eastAsia="Calibri"/>
          <w:sz w:val="28"/>
          <w:szCs w:val="28"/>
        </w:rPr>
        <w:t>Має наступний вигляд:</w:t>
      </w:r>
    </w:p>
    <w:p w:rsidR="009B339E" w:rsidRDefault="009B339E" w:rsidP="00AC459E">
      <w:pPr>
        <w:pStyle w:val="aa"/>
        <w:spacing w:after="160" w:line="360" w:lineRule="auto"/>
        <w:ind w:left="567" w:firstLine="709"/>
        <w:rPr>
          <w:rFonts w:eastAsia="Calibri"/>
          <w:sz w:val="28"/>
          <w:szCs w:val="28"/>
        </w:rPr>
      </w:pPr>
    </w:p>
    <w:p w:rsidR="00975757" w:rsidRPr="00B90105" w:rsidRDefault="00B90105" w:rsidP="00AC459E">
      <w:pPr>
        <w:pStyle w:val="aa"/>
        <w:spacing w:after="160" w:line="360" w:lineRule="auto"/>
        <w:ind w:left="567" w:firstLine="709"/>
        <w:rPr>
          <w:rFonts w:eastAsia="Calibri"/>
          <w:sz w:val="28"/>
          <w:szCs w:val="28"/>
          <w:lang w:val="en-US"/>
        </w:rPr>
      </w:pPr>
      <m:oMathPara>
        <m:oMath>
          <m:r>
            <w:rPr>
              <w:rFonts w:ascii="Cambria Math" w:eastAsia="Calibri" w:hAnsi="Cambria Math"/>
              <w:sz w:val="28"/>
              <w:szCs w:val="28"/>
              <w:lang w:val="en-US"/>
            </w:rPr>
            <m:t>HQIC= -2</m:t>
          </m:r>
          <m:sSub>
            <m:sSubPr>
              <m:ctrlPr>
                <w:rPr>
                  <w:rFonts w:ascii="Cambria Math" w:eastAsia="Calibri" w:hAnsi="Cambria Math"/>
                  <w:i/>
                  <w:sz w:val="28"/>
                  <w:szCs w:val="28"/>
                  <w:lang w:val="en-US"/>
                </w:rPr>
              </m:ctrlPr>
            </m:sSubPr>
            <m:e>
              <m:r>
                <w:rPr>
                  <w:rFonts w:ascii="Cambria Math" w:eastAsia="Calibri" w:hAnsi="Cambria Math"/>
                  <w:sz w:val="28"/>
                  <w:szCs w:val="28"/>
                  <w:lang w:val="en-US"/>
                </w:rPr>
                <m:t>L</m:t>
              </m:r>
            </m:e>
            <m:sub>
              <m:r>
                <w:rPr>
                  <w:rFonts w:ascii="Cambria Math" w:eastAsia="Calibri" w:hAnsi="Cambria Math"/>
                  <w:sz w:val="28"/>
                  <w:szCs w:val="28"/>
                  <w:lang w:val="en-US"/>
                </w:rPr>
                <m:t>max</m:t>
              </m:r>
            </m:sub>
          </m:sSub>
          <m:r>
            <w:rPr>
              <w:rFonts w:ascii="Cambria Math" w:eastAsia="Calibri" w:hAnsi="Cambria Math"/>
              <w:sz w:val="28"/>
              <w:szCs w:val="28"/>
              <w:lang w:val="en-US"/>
            </w:rPr>
            <m:t>+2kln</m:t>
          </m:r>
          <m:d>
            <m:dPr>
              <m:ctrlPr>
                <w:rPr>
                  <w:rFonts w:ascii="Cambria Math" w:eastAsia="Calibri" w:hAnsi="Cambria Math"/>
                  <w:i/>
                  <w:sz w:val="28"/>
                  <w:szCs w:val="28"/>
                  <w:lang w:val="en-US"/>
                </w:rPr>
              </m:ctrlPr>
            </m:dPr>
            <m:e>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d>
                    <m:dPr>
                      <m:ctrlPr>
                        <w:rPr>
                          <w:rFonts w:ascii="Cambria Math" w:eastAsia="Calibri" w:hAnsi="Cambria Math"/>
                          <w:i/>
                          <w:sz w:val="28"/>
                          <w:szCs w:val="28"/>
                          <w:lang w:val="en-US"/>
                        </w:rPr>
                      </m:ctrlPr>
                    </m:dPr>
                    <m:e>
                      <m:r>
                        <w:rPr>
                          <w:rFonts w:ascii="Cambria Math" w:eastAsia="Calibri" w:hAnsi="Cambria Math"/>
                          <w:sz w:val="28"/>
                          <w:szCs w:val="28"/>
                          <w:lang w:val="en-US"/>
                        </w:rPr>
                        <m:t>n</m:t>
                      </m:r>
                    </m:e>
                  </m:d>
                </m:e>
              </m:func>
            </m:e>
          </m:d>
        </m:oMath>
      </m:oMathPara>
    </w:p>
    <w:p w:rsidR="009B339E" w:rsidRDefault="009B339E" w:rsidP="00AC459E">
      <w:pPr>
        <w:pStyle w:val="aa"/>
        <w:spacing w:after="160" w:line="360" w:lineRule="auto"/>
        <w:ind w:left="567" w:firstLine="709"/>
        <w:rPr>
          <w:rFonts w:eastAsia="Calibri"/>
          <w:sz w:val="28"/>
          <w:szCs w:val="28"/>
          <w:lang w:val="ru-RU"/>
        </w:rPr>
      </w:pPr>
    </w:p>
    <w:p w:rsidR="00975757" w:rsidRPr="00323315" w:rsidRDefault="00493C36" w:rsidP="00493C36">
      <w:pPr>
        <w:pStyle w:val="aa"/>
        <w:spacing w:after="160" w:line="360" w:lineRule="auto"/>
        <w:ind w:left="567" w:firstLine="0"/>
        <w:rPr>
          <w:rFonts w:eastAsia="Calibri"/>
          <w:sz w:val="28"/>
          <w:szCs w:val="28"/>
          <w:lang w:val="ru-RU"/>
        </w:rPr>
      </w:pPr>
      <w:r>
        <w:rPr>
          <w:rFonts w:eastAsia="Calibri"/>
          <w:sz w:val="28"/>
          <w:szCs w:val="28"/>
          <w:lang w:val="ru-RU"/>
        </w:rPr>
        <w:t xml:space="preserve">де </w:t>
      </w:r>
      <w:r>
        <w:rPr>
          <w:rFonts w:eastAsia="Calibri"/>
          <w:sz w:val="28"/>
          <w:szCs w:val="28"/>
          <w:lang w:val="ru-RU"/>
        </w:rPr>
        <w:tab/>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L</m:t>
            </m:r>
          </m:e>
          <m:sub>
            <m:r>
              <w:rPr>
                <w:rFonts w:ascii="Cambria Math" w:eastAsia="Calibri" w:hAnsi="Cambria Math"/>
                <w:sz w:val="28"/>
                <w:szCs w:val="28"/>
                <w:lang w:val="en-US"/>
              </w:rPr>
              <m:t>max</m:t>
            </m:r>
          </m:sub>
        </m:sSub>
      </m:oMath>
      <w:r w:rsidR="00B90105">
        <w:rPr>
          <w:rFonts w:eastAsia="Calibri"/>
          <w:sz w:val="28"/>
          <w:szCs w:val="28"/>
        </w:rPr>
        <w:t xml:space="preserve"> – </w:t>
      </w:r>
      <w:r w:rsidR="00B90105" w:rsidRPr="00975757">
        <w:rPr>
          <w:rFonts w:eastAsia="Calibri"/>
          <w:sz w:val="28"/>
          <w:szCs w:val="28"/>
        </w:rPr>
        <w:t>є</w:t>
      </w:r>
      <w:r w:rsidR="00B90105">
        <w:rPr>
          <w:rFonts w:eastAsia="Calibri"/>
          <w:sz w:val="28"/>
          <w:szCs w:val="28"/>
        </w:rPr>
        <w:t xml:space="preserve"> </w:t>
      </w:r>
      <w:r w:rsidR="00B90105" w:rsidRPr="00975757">
        <w:rPr>
          <w:rFonts w:eastAsia="Calibri"/>
          <w:sz w:val="28"/>
          <w:szCs w:val="28"/>
        </w:rPr>
        <w:t xml:space="preserve"> логарифмічною ймовірністю, </w:t>
      </w:r>
      <m:oMath>
        <m:r>
          <w:rPr>
            <w:rFonts w:ascii="Cambria Math" w:eastAsia="Calibri" w:hAnsi="Cambria Math"/>
            <w:sz w:val="28"/>
            <w:szCs w:val="28"/>
          </w:rPr>
          <m:t>k</m:t>
        </m:r>
      </m:oMath>
      <w:r w:rsidR="00B90105" w:rsidRPr="00975757">
        <w:rPr>
          <w:rFonts w:eastAsia="Calibri"/>
          <w:sz w:val="28"/>
          <w:szCs w:val="28"/>
        </w:rPr>
        <w:t xml:space="preserve"> </w:t>
      </w:r>
      <w:r w:rsidR="00B90105">
        <w:rPr>
          <w:rFonts w:eastAsia="Calibri"/>
          <w:sz w:val="28"/>
          <w:szCs w:val="28"/>
        </w:rPr>
        <w:t>–</w:t>
      </w:r>
      <w:r w:rsidR="00B90105" w:rsidRPr="00975757">
        <w:rPr>
          <w:rFonts w:eastAsia="Calibri"/>
          <w:sz w:val="28"/>
          <w:szCs w:val="28"/>
        </w:rPr>
        <w:t xml:space="preserve"> число параметрів, а </w:t>
      </w:r>
      <m:oMath>
        <m:r>
          <w:rPr>
            <w:rFonts w:ascii="Cambria Math" w:eastAsia="Calibri" w:hAnsi="Cambria Math"/>
            <w:sz w:val="28"/>
            <w:szCs w:val="28"/>
          </w:rPr>
          <m:t>n</m:t>
        </m:r>
      </m:oMath>
      <w:r w:rsidR="00B90105" w:rsidRPr="00975757">
        <w:rPr>
          <w:rFonts w:eastAsia="Calibri"/>
          <w:sz w:val="28"/>
          <w:szCs w:val="28"/>
        </w:rPr>
        <w:t xml:space="preserve"> </w:t>
      </w:r>
      <w:r w:rsidR="00B90105">
        <w:rPr>
          <w:rFonts w:eastAsia="Calibri"/>
          <w:sz w:val="28"/>
          <w:szCs w:val="28"/>
        </w:rPr>
        <w:t>–</w:t>
      </w:r>
      <w:r w:rsidR="000D4027">
        <w:rPr>
          <w:rFonts w:eastAsia="Calibri"/>
          <w:sz w:val="28"/>
          <w:szCs w:val="28"/>
        </w:rPr>
        <w:t xml:space="preserve"> кількість спостережень</w:t>
      </w:r>
      <w:r w:rsidR="00447D07" w:rsidRPr="00323315">
        <w:rPr>
          <w:rFonts w:eastAsia="Calibri"/>
          <w:sz w:val="28"/>
          <w:szCs w:val="28"/>
          <w:lang w:val="ru-RU"/>
        </w:rPr>
        <w:t xml:space="preserve"> [17], [18]</w:t>
      </w:r>
      <w:r w:rsidR="000D4027" w:rsidRPr="00323315">
        <w:rPr>
          <w:rFonts w:eastAsia="Calibri"/>
          <w:sz w:val="28"/>
          <w:szCs w:val="28"/>
          <w:lang w:val="ru-RU"/>
        </w:rPr>
        <w:t>.</w:t>
      </w:r>
    </w:p>
    <w:p w:rsidR="0066094D" w:rsidRPr="0066094D" w:rsidRDefault="0066094D" w:rsidP="00AC459E">
      <w:pPr>
        <w:pStyle w:val="aa"/>
        <w:spacing w:after="160" w:line="360" w:lineRule="auto"/>
        <w:ind w:left="567" w:firstLine="709"/>
        <w:rPr>
          <w:rFonts w:eastAsia="Calibri"/>
          <w:sz w:val="28"/>
          <w:szCs w:val="28"/>
        </w:rPr>
      </w:pPr>
    </w:p>
    <w:p w:rsidR="00B90105" w:rsidRPr="009B6808" w:rsidRDefault="00B90105" w:rsidP="00493C36">
      <w:pPr>
        <w:pStyle w:val="aa"/>
        <w:numPr>
          <w:ilvl w:val="1"/>
          <w:numId w:val="10"/>
        </w:numPr>
        <w:spacing w:line="360" w:lineRule="auto"/>
        <w:ind w:left="0" w:firstLine="709"/>
        <w:outlineLvl w:val="1"/>
        <w:rPr>
          <w:rFonts w:eastAsia="Calibri"/>
          <w:sz w:val="28"/>
          <w:szCs w:val="28"/>
        </w:rPr>
      </w:pPr>
      <w:r w:rsidRPr="009B6808">
        <w:rPr>
          <w:rFonts w:eastAsia="Calibri"/>
          <w:sz w:val="28"/>
          <w:szCs w:val="28"/>
        </w:rPr>
        <w:t xml:space="preserve"> </w:t>
      </w:r>
      <w:bookmarkStart w:id="59" w:name="_Toc11355919"/>
      <w:r w:rsidRPr="009B6808">
        <w:rPr>
          <w:rFonts w:eastAsia="Calibri"/>
          <w:sz w:val="28"/>
          <w:szCs w:val="28"/>
        </w:rPr>
        <w:t>Результати програмного продукту</w:t>
      </w:r>
      <w:bookmarkEnd w:id="59"/>
    </w:p>
    <w:p w:rsidR="0066094D" w:rsidRDefault="0066094D" w:rsidP="00AC459E">
      <w:pPr>
        <w:spacing w:after="160" w:line="360" w:lineRule="auto"/>
        <w:ind w:firstLine="709"/>
        <w:jc w:val="left"/>
        <w:rPr>
          <w:rFonts w:eastAsia="Calibri"/>
          <w:sz w:val="28"/>
          <w:szCs w:val="28"/>
        </w:rPr>
      </w:pPr>
    </w:p>
    <w:p w:rsidR="00720A46" w:rsidRPr="0039261D" w:rsidRDefault="00B90105" w:rsidP="00AC459E">
      <w:pPr>
        <w:spacing w:after="160" w:line="360" w:lineRule="auto"/>
        <w:ind w:firstLine="709"/>
        <w:rPr>
          <w:rFonts w:eastAsia="Calibri"/>
          <w:sz w:val="28"/>
          <w:szCs w:val="28"/>
        </w:rPr>
      </w:pPr>
      <w:r w:rsidRPr="0039261D">
        <w:rPr>
          <w:rFonts w:eastAsia="Calibri"/>
          <w:sz w:val="28"/>
          <w:szCs w:val="28"/>
        </w:rPr>
        <w:t>Після проведеного аналізу часових рядів, застосування різноманітних перетворень</w:t>
      </w:r>
      <w:r w:rsidR="009E67E5" w:rsidRPr="0039261D">
        <w:rPr>
          <w:rFonts w:eastAsia="Calibri"/>
          <w:sz w:val="28"/>
          <w:szCs w:val="28"/>
        </w:rPr>
        <w:t>, можна переходити до побудови моделей.</w:t>
      </w:r>
      <w:r w:rsidR="0039261D" w:rsidRPr="0039261D">
        <w:rPr>
          <w:rFonts w:eastAsia="Calibri"/>
          <w:sz w:val="28"/>
          <w:szCs w:val="28"/>
        </w:rPr>
        <w:t xml:space="preserve"> На практиці було </w:t>
      </w:r>
      <w:r w:rsidR="0039261D" w:rsidRPr="0039261D">
        <w:rPr>
          <w:rFonts w:eastAsia="Calibri"/>
          <w:sz w:val="28"/>
          <w:szCs w:val="28"/>
        </w:rPr>
        <w:lastRenderedPageBreak/>
        <w:t>проведено багато різних спроб і комбінацій, ни</w:t>
      </w:r>
      <w:r w:rsidR="0039261D">
        <w:rPr>
          <w:rFonts w:eastAsia="Calibri"/>
          <w:sz w:val="28"/>
          <w:szCs w:val="28"/>
        </w:rPr>
        <w:t>жч</w:t>
      </w:r>
      <w:r w:rsidR="0039261D" w:rsidRPr="0039261D">
        <w:rPr>
          <w:rFonts w:eastAsia="Calibri"/>
          <w:sz w:val="28"/>
          <w:szCs w:val="28"/>
        </w:rPr>
        <w:t>е показані най</w:t>
      </w:r>
      <w:r w:rsidR="0039261D">
        <w:rPr>
          <w:rFonts w:eastAsia="Calibri"/>
          <w:sz w:val="28"/>
          <w:szCs w:val="28"/>
        </w:rPr>
        <w:t>к</w:t>
      </w:r>
      <w:r w:rsidR="0039261D" w:rsidRPr="0039261D">
        <w:rPr>
          <w:rFonts w:eastAsia="Calibri"/>
          <w:sz w:val="28"/>
          <w:szCs w:val="28"/>
        </w:rPr>
        <w:t>ращі результати:</w:t>
      </w:r>
    </w:p>
    <w:p w:rsidR="00720A46" w:rsidRPr="0039261D" w:rsidRDefault="00720A46" w:rsidP="00AC459E">
      <w:pPr>
        <w:pStyle w:val="aa"/>
        <w:numPr>
          <w:ilvl w:val="0"/>
          <w:numId w:val="14"/>
        </w:numPr>
        <w:spacing w:after="160" w:line="360" w:lineRule="auto"/>
        <w:ind w:left="0" w:firstLine="709"/>
        <w:rPr>
          <w:rFonts w:eastAsia="Calibri"/>
          <w:sz w:val="28"/>
          <w:szCs w:val="28"/>
        </w:rPr>
      </w:pPr>
      <w:r>
        <w:rPr>
          <w:rFonts w:eastAsia="Calibri"/>
          <w:sz w:val="28"/>
          <w:szCs w:val="28"/>
          <w:lang w:val="en-US"/>
        </w:rPr>
        <w:t>VAR:</w:t>
      </w:r>
    </w:p>
    <w:p w:rsidR="0039261D" w:rsidRDefault="0039261D" w:rsidP="00AC459E">
      <w:pPr>
        <w:pStyle w:val="aa"/>
        <w:spacing w:after="160" w:line="360" w:lineRule="auto"/>
        <w:ind w:left="0" w:firstLine="709"/>
        <w:rPr>
          <w:rFonts w:eastAsia="Calibri"/>
          <w:sz w:val="28"/>
          <w:szCs w:val="28"/>
        </w:rPr>
      </w:pPr>
      <w:r>
        <w:rPr>
          <w:rFonts w:eastAsia="Calibri"/>
          <w:sz w:val="28"/>
          <w:szCs w:val="28"/>
        </w:rPr>
        <w:t>Макроекономічні фактори, що найбільше підходять для побудови моделі: курси долара США та євро, індекс рівня безробіття, ВВП, індекс споживчих цін, процентні ставки на кредити</w:t>
      </w:r>
      <w:r w:rsidR="00BA74F9">
        <w:rPr>
          <w:rFonts w:eastAsia="Calibri"/>
          <w:sz w:val="28"/>
          <w:szCs w:val="28"/>
        </w:rPr>
        <w:t xml:space="preserve"> (</w:t>
      </w:r>
      <w:r w:rsidR="00493C36">
        <w:rPr>
          <w:rFonts w:eastAsia="Calibri"/>
          <w:sz w:val="28"/>
          <w:szCs w:val="28"/>
        </w:rPr>
        <w:t>табл.</w:t>
      </w:r>
      <w:r w:rsidR="00BA74F9">
        <w:rPr>
          <w:rFonts w:eastAsia="Calibri"/>
          <w:sz w:val="28"/>
          <w:szCs w:val="28"/>
        </w:rPr>
        <w:t xml:space="preserve"> 3.1)</w:t>
      </w:r>
      <w:r>
        <w:rPr>
          <w:rFonts w:eastAsia="Calibri"/>
          <w:sz w:val="28"/>
          <w:szCs w:val="28"/>
        </w:rPr>
        <w:t>.</w:t>
      </w:r>
    </w:p>
    <w:p w:rsidR="003B5409" w:rsidRDefault="003B5409" w:rsidP="00AC459E">
      <w:pPr>
        <w:pStyle w:val="aa"/>
        <w:spacing w:after="160" w:line="360" w:lineRule="auto"/>
        <w:ind w:left="0" w:firstLine="709"/>
        <w:rPr>
          <w:rFonts w:eastAsia="Calibri"/>
          <w:sz w:val="28"/>
          <w:szCs w:val="28"/>
        </w:rPr>
      </w:pPr>
    </w:p>
    <w:p w:rsidR="0039261D" w:rsidRPr="003B5409" w:rsidRDefault="006328DA" w:rsidP="00493C36">
      <w:pPr>
        <w:pStyle w:val="aa"/>
        <w:spacing w:after="160" w:line="360" w:lineRule="auto"/>
        <w:ind w:left="0" w:firstLine="709"/>
        <w:rPr>
          <w:rFonts w:eastAsia="Calibri"/>
          <w:sz w:val="28"/>
          <w:szCs w:val="28"/>
          <w:lang w:val="en-US"/>
        </w:rPr>
      </w:pPr>
      <w:r>
        <w:rPr>
          <w:rFonts w:eastAsia="Calibri"/>
          <w:sz w:val="28"/>
          <w:szCs w:val="28"/>
        </w:rPr>
        <w:t>Табл. 3.1 –</w:t>
      </w:r>
      <w:r w:rsidR="003B5409">
        <w:rPr>
          <w:rFonts w:eastAsia="Calibri"/>
          <w:sz w:val="28"/>
          <w:szCs w:val="28"/>
        </w:rPr>
        <w:t xml:space="preserve"> Інформаційні критерії для побудованої моделі </w:t>
      </w:r>
      <w:r w:rsidR="003B5409">
        <w:rPr>
          <w:rFonts w:eastAsia="Calibri"/>
          <w:sz w:val="28"/>
          <w:szCs w:val="28"/>
          <w:lang w:val="en-US"/>
        </w:rPr>
        <w:t>VAR</w:t>
      </w:r>
    </w:p>
    <w:tbl>
      <w:tblPr>
        <w:tblStyle w:val="af"/>
        <w:tblW w:w="0" w:type="auto"/>
        <w:jc w:val="center"/>
        <w:tblLook w:val="04A0" w:firstRow="1" w:lastRow="0" w:firstColumn="1" w:lastColumn="0" w:noHBand="0" w:noVBand="1"/>
      </w:tblPr>
      <w:tblGrid>
        <w:gridCol w:w="4672"/>
        <w:gridCol w:w="4673"/>
      </w:tblGrid>
      <w:tr w:rsidR="0039261D" w:rsidTr="00BA74F9">
        <w:trPr>
          <w:jc w:val="center"/>
        </w:trPr>
        <w:tc>
          <w:tcPr>
            <w:tcW w:w="4672" w:type="dxa"/>
            <w:vAlign w:val="center"/>
          </w:tcPr>
          <w:p w:rsidR="0039261D" w:rsidRPr="0039261D" w:rsidRDefault="0039261D" w:rsidP="006328DA">
            <w:pPr>
              <w:pStyle w:val="aa"/>
              <w:spacing w:after="160" w:line="360" w:lineRule="auto"/>
              <w:ind w:left="0" w:firstLine="0"/>
              <w:jc w:val="center"/>
              <w:rPr>
                <w:rFonts w:eastAsia="Calibri"/>
                <w:sz w:val="28"/>
                <w:szCs w:val="28"/>
              </w:rPr>
            </w:pPr>
            <w:r>
              <w:rPr>
                <w:rFonts w:eastAsia="Calibri"/>
                <w:sz w:val="28"/>
                <w:szCs w:val="28"/>
              </w:rPr>
              <w:t>Інформаційний критерій</w:t>
            </w:r>
          </w:p>
        </w:tc>
        <w:tc>
          <w:tcPr>
            <w:tcW w:w="4673" w:type="dxa"/>
            <w:vAlign w:val="center"/>
          </w:tcPr>
          <w:p w:rsidR="0039261D" w:rsidRDefault="0039261D" w:rsidP="006328DA">
            <w:pPr>
              <w:pStyle w:val="aa"/>
              <w:spacing w:after="160" w:line="360" w:lineRule="auto"/>
              <w:ind w:left="0" w:firstLine="0"/>
              <w:jc w:val="center"/>
              <w:rPr>
                <w:rFonts w:eastAsia="Calibri"/>
                <w:sz w:val="28"/>
                <w:szCs w:val="28"/>
              </w:rPr>
            </w:pPr>
            <w:r>
              <w:rPr>
                <w:rFonts w:eastAsia="Calibri"/>
                <w:sz w:val="28"/>
                <w:szCs w:val="28"/>
              </w:rPr>
              <w:t>Значення</w:t>
            </w:r>
          </w:p>
        </w:tc>
      </w:tr>
      <w:tr w:rsidR="0039261D" w:rsidTr="00BA74F9">
        <w:trPr>
          <w:jc w:val="center"/>
        </w:trPr>
        <w:tc>
          <w:tcPr>
            <w:tcW w:w="4672" w:type="dxa"/>
            <w:vAlign w:val="center"/>
          </w:tcPr>
          <w:p w:rsidR="0039261D" w:rsidRPr="0039261D" w:rsidRDefault="0039261D" w:rsidP="006328DA">
            <w:pPr>
              <w:pStyle w:val="aa"/>
              <w:spacing w:after="160" w:line="360" w:lineRule="auto"/>
              <w:ind w:left="0" w:firstLine="0"/>
              <w:jc w:val="center"/>
              <w:rPr>
                <w:rFonts w:eastAsia="Calibri"/>
                <w:sz w:val="28"/>
                <w:szCs w:val="28"/>
                <w:lang w:val="en-US"/>
              </w:rPr>
            </w:pPr>
            <w:r>
              <w:rPr>
                <w:rFonts w:eastAsia="Calibri"/>
                <w:sz w:val="28"/>
                <w:szCs w:val="28"/>
                <w:lang w:val="en-US"/>
              </w:rPr>
              <w:t>AIC</w:t>
            </w:r>
          </w:p>
        </w:tc>
        <w:tc>
          <w:tcPr>
            <w:tcW w:w="4673" w:type="dxa"/>
            <w:vAlign w:val="center"/>
          </w:tcPr>
          <w:p w:rsidR="0039261D" w:rsidRDefault="0039261D" w:rsidP="006328DA">
            <w:pPr>
              <w:pStyle w:val="aa"/>
              <w:spacing w:after="160" w:line="360" w:lineRule="auto"/>
              <w:ind w:left="0" w:firstLine="0"/>
              <w:jc w:val="center"/>
              <w:rPr>
                <w:rFonts w:eastAsia="Calibri"/>
                <w:sz w:val="28"/>
                <w:szCs w:val="28"/>
              </w:rPr>
            </w:pPr>
            <w:r w:rsidRPr="0039261D">
              <w:rPr>
                <w:rFonts w:eastAsia="Calibri"/>
                <w:sz w:val="28"/>
                <w:szCs w:val="28"/>
              </w:rPr>
              <w:t>-21.3876</w:t>
            </w:r>
          </w:p>
        </w:tc>
      </w:tr>
      <w:tr w:rsidR="0039261D" w:rsidTr="00BA74F9">
        <w:trPr>
          <w:jc w:val="center"/>
        </w:trPr>
        <w:tc>
          <w:tcPr>
            <w:tcW w:w="4672" w:type="dxa"/>
            <w:vAlign w:val="center"/>
          </w:tcPr>
          <w:p w:rsidR="0039261D" w:rsidRPr="0039261D" w:rsidRDefault="0039261D" w:rsidP="006328DA">
            <w:pPr>
              <w:pStyle w:val="aa"/>
              <w:spacing w:after="160" w:line="360" w:lineRule="auto"/>
              <w:ind w:left="0" w:firstLine="0"/>
              <w:jc w:val="center"/>
              <w:rPr>
                <w:rFonts w:eastAsia="Calibri"/>
                <w:sz w:val="28"/>
                <w:szCs w:val="28"/>
                <w:lang w:val="en-US"/>
              </w:rPr>
            </w:pPr>
            <w:r>
              <w:rPr>
                <w:rFonts w:eastAsia="Calibri"/>
                <w:sz w:val="28"/>
                <w:szCs w:val="28"/>
                <w:lang w:val="en-US"/>
              </w:rPr>
              <w:t>BIC</w:t>
            </w:r>
          </w:p>
        </w:tc>
        <w:tc>
          <w:tcPr>
            <w:tcW w:w="4673" w:type="dxa"/>
            <w:vAlign w:val="center"/>
          </w:tcPr>
          <w:p w:rsidR="0039261D" w:rsidRDefault="0039261D" w:rsidP="006328DA">
            <w:pPr>
              <w:pStyle w:val="aa"/>
              <w:spacing w:after="160" w:line="360" w:lineRule="auto"/>
              <w:ind w:left="0" w:firstLine="0"/>
              <w:jc w:val="center"/>
              <w:rPr>
                <w:rFonts w:eastAsia="Calibri"/>
                <w:sz w:val="28"/>
                <w:szCs w:val="28"/>
              </w:rPr>
            </w:pPr>
            <w:r w:rsidRPr="0039261D">
              <w:rPr>
                <w:rFonts w:eastAsia="Calibri"/>
                <w:sz w:val="28"/>
                <w:szCs w:val="28"/>
              </w:rPr>
              <w:t>-17.1096</w:t>
            </w:r>
          </w:p>
        </w:tc>
      </w:tr>
      <w:tr w:rsidR="0039261D" w:rsidTr="00BA74F9">
        <w:trPr>
          <w:jc w:val="center"/>
        </w:trPr>
        <w:tc>
          <w:tcPr>
            <w:tcW w:w="4672" w:type="dxa"/>
            <w:vAlign w:val="center"/>
          </w:tcPr>
          <w:p w:rsidR="0039261D" w:rsidRPr="0039261D" w:rsidRDefault="0039261D" w:rsidP="006328DA">
            <w:pPr>
              <w:pStyle w:val="aa"/>
              <w:spacing w:after="160" w:line="360" w:lineRule="auto"/>
              <w:ind w:left="0" w:firstLine="0"/>
              <w:jc w:val="center"/>
              <w:rPr>
                <w:rFonts w:eastAsia="Calibri"/>
                <w:sz w:val="28"/>
                <w:szCs w:val="28"/>
                <w:lang w:val="en-US"/>
              </w:rPr>
            </w:pPr>
            <w:r>
              <w:rPr>
                <w:rFonts w:eastAsia="Calibri"/>
                <w:sz w:val="28"/>
                <w:szCs w:val="28"/>
                <w:lang w:val="en-US"/>
              </w:rPr>
              <w:t>HQIC</w:t>
            </w:r>
          </w:p>
        </w:tc>
        <w:tc>
          <w:tcPr>
            <w:tcW w:w="4673" w:type="dxa"/>
            <w:vAlign w:val="center"/>
          </w:tcPr>
          <w:p w:rsidR="0039261D" w:rsidRDefault="0039261D" w:rsidP="006328DA">
            <w:pPr>
              <w:pStyle w:val="aa"/>
              <w:spacing w:after="160" w:line="360" w:lineRule="auto"/>
              <w:ind w:left="0" w:firstLine="0"/>
              <w:jc w:val="center"/>
              <w:rPr>
                <w:rFonts w:eastAsia="Calibri"/>
                <w:sz w:val="28"/>
                <w:szCs w:val="28"/>
              </w:rPr>
            </w:pPr>
            <w:r w:rsidRPr="0039261D">
              <w:rPr>
                <w:rFonts w:eastAsia="Calibri"/>
                <w:sz w:val="28"/>
                <w:szCs w:val="28"/>
              </w:rPr>
              <w:t>-19.6494</w:t>
            </w:r>
          </w:p>
        </w:tc>
      </w:tr>
      <w:tr w:rsidR="0039261D" w:rsidTr="00BA74F9">
        <w:trPr>
          <w:jc w:val="center"/>
        </w:trPr>
        <w:tc>
          <w:tcPr>
            <w:tcW w:w="4672" w:type="dxa"/>
            <w:vAlign w:val="center"/>
          </w:tcPr>
          <w:p w:rsidR="0039261D" w:rsidRPr="0039261D" w:rsidRDefault="0039261D" w:rsidP="006328DA">
            <w:pPr>
              <w:pStyle w:val="aa"/>
              <w:spacing w:after="160" w:line="360" w:lineRule="auto"/>
              <w:ind w:left="0" w:firstLine="0"/>
              <w:jc w:val="center"/>
              <w:rPr>
                <w:rFonts w:eastAsia="Calibri"/>
                <w:sz w:val="28"/>
                <w:szCs w:val="28"/>
                <w:lang w:val="en-US"/>
              </w:rPr>
            </w:pPr>
            <w:r>
              <w:rPr>
                <w:rFonts w:eastAsia="Calibri"/>
                <w:sz w:val="28"/>
                <w:szCs w:val="28"/>
                <w:lang w:val="en-US"/>
              </w:rPr>
              <w:t>FPE</w:t>
            </w:r>
          </w:p>
        </w:tc>
        <w:tc>
          <w:tcPr>
            <w:tcW w:w="4673" w:type="dxa"/>
            <w:vAlign w:val="center"/>
          </w:tcPr>
          <w:p w:rsidR="0039261D" w:rsidRDefault="0039261D" w:rsidP="006328DA">
            <w:pPr>
              <w:pStyle w:val="aa"/>
              <w:spacing w:after="160" w:line="360" w:lineRule="auto"/>
              <w:ind w:left="0" w:firstLine="0"/>
              <w:jc w:val="center"/>
              <w:rPr>
                <w:rFonts w:eastAsia="Calibri"/>
                <w:sz w:val="28"/>
                <w:szCs w:val="28"/>
              </w:rPr>
            </w:pPr>
            <w:r w:rsidRPr="0039261D">
              <w:rPr>
                <w:rFonts w:eastAsia="Calibri"/>
                <w:sz w:val="28"/>
                <w:szCs w:val="28"/>
              </w:rPr>
              <w:t>5.33435e-10</w:t>
            </w:r>
          </w:p>
        </w:tc>
      </w:tr>
    </w:tbl>
    <w:p w:rsidR="0039261D" w:rsidRPr="0039261D" w:rsidRDefault="0039261D" w:rsidP="00AC459E">
      <w:pPr>
        <w:pStyle w:val="aa"/>
        <w:spacing w:after="160" w:line="360" w:lineRule="auto"/>
        <w:ind w:left="1134" w:firstLine="709"/>
        <w:rPr>
          <w:rFonts w:eastAsia="Calibri"/>
          <w:sz w:val="28"/>
          <w:szCs w:val="28"/>
        </w:rPr>
      </w:pPr>
    </w:p>
    <w:p w:rsidR="0039261D" w:rsidRPr="00323315" w:rsidRDefault="008D5B66" w:rsidP="00AC459E">
      <w:pPr>
        <w:pStyle w:val="aa"/>
        <w:spacing w:after="160" w:line="360" w:lineRule="auto"/>
        <w:ind w:left="0" w:firstLine="709"/>
        <w:rPr>
          <w:rFonts w:eastAsia="Calibri"/>
          <w:sz w:val="28"/>
          <w:szCs w:val="28"/>
          <w:lang w:val="ru-RU"/>
        </w:rPr>
      </w:pPr>
      <w:r>
        <w:rPr>
          <w:rFonts w:eastAsia="Calibri"/>
          <w:sz w:val="28"/>
          <w:szCs w:val="28"/>
        </w:rPr>
        <w:t>Таблиця</w:t>
      </w:r>
      <w:r w:rsidR="006328DA">
        <w:rPr>
          <w:rFonts w:eastAsia="Calibri"/>
          <w:sz w:val="28"/>
          <w:szCs w:val="28"/>
        </w:rPr>
        <w:t xml:space="preserve"> 3.2 –</w:t>
      </w:r>
      <w:r w:rsidR="003B5409">
        <w:rPr>
          <w:rFonts w:eastAsia="Calibri"/>
          <w:sz w:val="28"/>
          <w:szCs w:val="28"/>
        </w:rPr>
        <w:t xml:space="preserve"> </w:t>
      </w:r>
      <w:r w:rsidR="00E5670D">
        <w:rPr>
          <w:rFonts w:eastAsia="Calibri"/>
          <w:sz w:val="28"/>
          <w:szCs w:val="28"/>
        </w:rPr>
        <w:t>Коефіцієнти при параметрах</w:t>
      </w:r>
      <w:r w:rsidR="003B5409">
        <w:rPr>
          <w:rFonts w:eastAsia="Calibri"/>
          <w:sz w:val="28"/>
          <w:szCs w:val="28"/>
        </w:rPr>
        <w:t xml:space="preserve"> для побудованої моделі </w:t>
      </w:r>
      <w:r w:rsidR="003B5409">
        <w:rPr>
          <w:rFonts w:eastAsia="Calibri"/>
          <w:sz w:val="28"/>
          <w:szCs w:val="28"/>
          <w:lang w:val="en-US"/>
        </w:rPr>
        <w:t>VAR</w:t>
      </w:r>
    </w:p>
    <w:tbl>
      <w:tblPr>
        <w:tblW w:w="9634" w:type="dxa"/>
        <w:jc w:val="center"/>
        <w:tblLook w:val="04A0" w:firstRow="1" w:lastRow="0" w:firstColumn="1" w:lastColumn="0" w:noHBand="0" w:noVBand="1"/>
      </w:tblPr>
      <w:tblGrid>
        <w:gridCol w:w="9634"/>
      </w:tblGrid>
      <w:tr w:rsidR="003B5409" w:rsidRPr="003B5409" w:rsidTr="003B5409">
        <w:trPr>
          <w:trHeight w:val="288"/>
          <w:jc w:val="center"/>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 xml:space="preserve">                     coefficient       std. error           t-stat            prob</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L1.price                0.917156         0.103555            8.857           0.000</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L1.USD                  0.415279         7.834732            0.053           0.958</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L1.EUR                  3.519687         6.568634            0.536           0.592</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L1.CPI                 -1.298952         1.186947           -1.094           0.274</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L1.UR                  70.216067        26.695702            2.630           0.009</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L1.UR_index          -378.423647       167.030808           -2.266           0.023</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L1.GDP_yoy            -11.412503         5.635605           -2.025           0.043</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L1.Lending_Rate         5.067640         2.729135            1.857           0.063</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L2.price               -0.320175         0.143883           -2.225           0.026</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L2.USD                  2.967463         8.850378            0.335           0.737</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L2.EUR                  0.791477         7.419637            0.107           0.915</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L2.CPI                 -0.832329         1.278966           -0.651           0.515</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L2.UR                -116.159711        42.825328           -2.712           0.007</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L2.UR_index           571.315162       259.732363            2.200           0.028</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L2.GDP_yoy             12.756141         8.845989            1.442           0.149</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L2.Lending_Rate         0.422168         2.670629            0.158           0.874</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L3.price                0.071238         0.107259            0.664           0.507</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lastRenderedPageBreak/>
              <w:t>L3.USD                 -8.505558         8.348271           -1.019           0.308</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L3.EUR                  8.691676         7.021083            1.238           0.216</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L3.CPI                  0.426252         1.088275            0.392           0.695</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L3.UR                  61.372475        27.099826            2.265           0.024</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L3.UR_index          -293.092779       167.028901           -1.755           0.079</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L3.GDP_yoy             -6.050159         5.439660           -1.112           0.266</w:t>
            </w:r>
          </w:p>
        </w:tc>
      </w:tr>
      <w:tr w:rsidR="003B5409" w:rsidRPr="003B5409" w:rsidTr="003B5409">
        <w:trPr>
          <w:trHeight w:val="288"/>
          <w:jc w:val="center"/>
        </w:trPr>
        <w:tc>
          <w:tcPr>
            <w:tcW w:w="9634" w:type="dxa"/>
            <w:tcBorders>
              <w:top w:val="nil"/>
              <w:left w:val="single" w:sz="4" w:space="0" w:color="auto"/>
              <w:bottom w:val="single" w:sz="4" w:space="0" w:color="auto"/>
              <w:right w:val="single" w:sz="4" w:space="0" w:color="auto"/>
            </w:tcBorders>
            <w:shd w:val="clear" w:color="auto" w:fill="auto"/>
            <w:noWrap/>
            <w:vAlign w:val="center"/>
            <w:hideMark/>
          </w:tcPr>
          <w:p w:rsidR="003B5409" w:rsidRPr="003B5409" w:rsidRDefault="003B5409" w:rsidP="006328DA">
            <w:pPr>
              <w:spacing w:line="240" w:lineRule="auto"/>
              <w:ind w:left="-113" w:right="-2306" w:firstLine="142"/>
              <w:jc w:val="left"/>
              <w:rPr>
                <w:rFonts w:ascii="Courier New" w:hAnsi="Courier New" w:cs="Courier New"/>
                <w:color w:val="000000"/>
                <w:sz w:val="18"/>
                <w:szCs w:val="18"/>
                <w:lang w:eastAsia="uk-UA"/>
              </w:rPr>
            </w:pPr>
            <w:r w:rsidRPr="003B5409">
              <w:rPr>
                <w:rFonts w:ascii="Courier New" w:hAnsi="Courier New" w:cs="Courier New"/>
                <w:color w:val="000000"/>
                <w:sz w:val="18"/>
                <w:szCs w:val="18"/>
                <w:lang w:eastAsia="uk-UA"/>
              </w:rPr>
              <w:t>L3.Lending_Rate         2.288907         2.645610            0.865           0.387</w:t>
            </w:r>
          </w:p>
        </w:tc>
      </w:tr>
    </w:tbl>
    <w:p w:rsidR="00720A46" w:rsidRDefault="00720A46" w:rsidP="00AC459E">
      <w:pPr>
        <w:pStyle w:val="aa"/>
        <w:spacing w:after="160" w:line="360" w:lineRule="auto"/>
        <w:ind w:left="1134" w:firstLine="709"/>
        <w:rPr>
          <w:rFonts w:eastAsia="Calibri"/>
          <w:sz w:val="28"/>
          <w:szCs w:val="28"/>
        </w:rPr>
      </w:pPr>
    </w:p>
    <w:p w:rsidR="0066094D" w:rsidRDefault="000B0094" w:rsidP="00AC459E">
      <w:pPr>
        <w:pStyle w:val="aa"/>
        <w:spacing w:after="160" w:line="360" w:lineRule="auto"/>
        <w:ind w:left="0" w:firstLine="709"/>
        <w:rPr>
          <w:rFonts w:eastAsia="Calibri"/>
          <w:sz w:val="28"/>
          <w:szCs w:val="28"/>
        </w:rPr>
      </w:pPr>
      <w:r>
        <w:rPr>
          <w:rFonts w:eastAsia="Calibri"/>
          <w:sz w:val="28"/>
          <w:szCs w:val="28"/>
        </w:rPr>
        <w:t xml:space="preserve">На наступному рисунку зображений графік, де червоним кольором позначені реальні ціни за весь проміжок часу, що досліджувався а синім – </w:t>
      </w:r>
      <w:r>
        <w:rPr>
          <w:rFonts w:eastAsia="Calibri"/>
          <w:sz w:val="28"/>
          <w:szCs w:val="28"/>
          <w:lang w:val="ru-RU"/>
        </w:rPr>
        <w:t>прогноз</w:t>
      </w:r>
      <w:r>
        <w:rPr>
          <w:rFonts w:eastAsia="Calibri"/>
          <w:sz w:val="28"/>
          <w:szCs w:val="28"/>
        </w:rPr>
        <w:t xml:space="preserve"> на 6 місяців вперед</w:t>
      </w:r>
      <w:r w:rsidR="00BA74F9">
        <w:rPr>
          <w:rFonts w:eastAsia="Calibri"/>
          <w:sz w:val="28"/>
          <w:szCs w:val="28"/>
        </w:rPr>
        <w:t xml:space="preserve"> (рис. 3.2)</w:t>
      </w:r>
      <w:r>
        <w:rPr>
          <w:rFonts w:eastAsia="Calibri"/>
          <w:sz w:val="28"/>
          <w:szCs w:val="28"/>
        </w:rPr>
        <w:t>.</w:t>
      </w:r>
    </w:p>
    <w:p w:rsidR="000B0094" w:rsidRDefault="000B0094" w:rsidP="00AC459E">
      <w:pPr>
        <w:pStyle w:val="aa"/>
        <w:spacing w:after="160" w:line="360" w:lineRule="auto"/>
        <w:ind w:left="567" w:firstLine="709"/>
        <w:rPr>
          <w:rFonts w:eastAsia="Calibri"/>
          <w:sz w:val="28"/>
          <w:szCs w:val="28"/>
        </w:rPr>
      </w:pPr>
    </w:p>
    <w:p w:rsidR="000B0094" w:rsidRPr="000B0094" w:rsidRDefault="000B0094" w:rsidP="00493C36">
      <w:pPr>
        <w:spacing w:after="160" w:line="360" w:lineRule="auto"/>
        <w:ind w:firstLine="0"/>
        <w:rPr>
          <w:rFonts w:eastAsia="Calibri"/>
          <w:sz w:val="28"/>
          <w:szCs w:val="28"/>
        </w:rPr>
      </w:pPr>
      <w:r w:rsidRPr="000B0094">
        <w:rPr>
          <w:rFonts w:eastAsia="Calibri"/>
          <w:noProof/>
          <w:sz w:val="28"/>
          <w:szCs w:val="28"/>
          <w:lang w:val="ru-RU"/>
        </w:rPr>
        <w:drawing>
          <wp:inline distT="0" distB="0" distL="0" distR="0">
            <wp:extent cx="5940425" cy="3040692"/>
            <wp:effectExtent l="0" t="0" r="3175" b="7620"/>
            <wp:docPr id="87" name="Рисунок 87" descr="C:\Users\Каріна\Desktop\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іна\Desktop\VA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40692"/>
                    </a:xfrm>
                    <a:prstGeom prst="rect">
                      <a:avLst/>
                    </a:prstGeom>
                    <a:noFill/>
                    <a:ln>
                      <a:noFill/>
                    </a:ln>
                  </pic:spPr>
                </pic:pic>
              </a:graphicData>
            </a:graphic>
          </wp:inline>
        </w:drawing>
      </w:r>
    </w:p>
    <w:p w:rsidR="000B0094" w:rsidRPr="00493C36" w:rsidRDefault="009C44A4" w:rsidP="00493C36">
      <w:pPr>
        <w:spacing w:after="160" w:line="360" w:lineRule="auto"/>
        <w:ind w:firstLine="0"/>
        <w:jc w:val="center"/>
        <w:rPr>
          <w:rFonts w:eastAsia="Calibri"/>
          <w:sz w:val="28"/>
          <w:szCs w:val="28"/>
        </w:rPr>
      </w:pPr>
      <w:r w:rsidRPr="00493C36">
        <w:rPr>
          <w:rFonts w:eastAsia="Calibri"/>
          <w:sz w:val="28"/>
          <w:szCs w:val="28"/>
        </w:rPr>
        <w:t>Рисунок</w:t>
      </w:r>
      <w:r w:rsidR="00BA74F9" w:rsidRPr="00493C36">
        <w:rPr>
          <w:rFonts w:eastAsia="Calibri"/>
          <w:sz w:val="28"/>
          <w:szCs w:val="28"/>
        </w:rPr>
        <w:t xml:space="preserve"> 3.2</w:t>
      </w:r>
      <w:r w:rsidR="000B0094" w:rsidRPr="00493C36">
        <w:rPr>
          <w:rFonts w:eastAsia="Calibri"/>
          <w:sz w:val="28"/>
          <w:szCs w:val="28"/>
        </w:rPr>
        <w:t xml:space="preserve"> Реальні ціни та прогноз, побудований за допомогою моделі VAR</w:t>
      </w:r>
    </w:p>
    <w:p w:rsidR="00BA74F9" w:rsidRPr="000B0094" w:rsidRDefault="00BA74F9" w:rsidP="00AC459E">
      <w:pPr>
        <w:pStyle w:val="aa"/>
        <w:spacing w:after="160" w:line="360" w:lineRule="auto"/>
        <w:ind w:left="567" w:firstLine="709"/>
        <w:rPr>
          <w:rFonts w:eastAsia="Calibri"/>
          <w:sz w:val="28"/>
          <w:szCs w:val="28"/>
          <w:lang w:val="ru-RU"/>
        </w:rPr>
      </w:pPr>
    </w:p>
    <w:p w:rsidR="00E94A51" w:rsidRPr="0039261D" w:rsidRDefault="00E94A51" w:rsidP="00AC459E">
      <w:pPr>
        <w:pStyle w:val="aa"/>
        <w:numPr>
          <w:ilvl w:val="0"/>
          <w:numId w:val="14"/>
        </w:numPr>
        <w:spacing w:after="160" w:line="360" w:lineRule="auto"/>
        <w:ind w:left="0" w:firstLine="709"/>
        <w:rPr>
          <w:rFonts w:eastAsia="Calibri"/>
          <w:sz w:val="28"/>
          <w:szCs w:val="28"/>
        </w:rPr>
      </w:pPr>
      <w:r>
        <w:rPr>
          <w:rFonts w:eastAsia="Calibri"/>
          <w:sz w:val="28"/>
          <w:szCs w:val="28"/>
          <w:lang w:val="en-US"/>
        </w:rPr>
        <w:t>VARMA:</w:t>
      </w:r>
    </w:p>
    <w:p w:rsidR="00E94A51" w:rsidRDefault="00E94A51" w:rsidP="00AC459E">
      <w:pPr>
        <w:pStyle w:val="aa"/>
        <w:spacing w:after="160" w:line="360" w:lineRule="auto"/>
        <w:ind w:left="0" w:firstLine="709"/>
        <w:rPr>
          <w:rFonts w:eastAsia="Calibri"/>
          <w:sz w:val="28"/>
          <w:szCs w:val="28"/>
        </w:rPr>
      </w:pPr>
      <w:r>
        <w:rPr>
          <w:rFonts w:eastAsia="Calibri"/>
          <w:sz w:val="28"/>
          <w:szCs w:val="28"/>
        </w:rPr>
        <w:t>Макроекономічні фактори, що найбільше підходять для побудови моделі: індекс рівня безробіття, ВВП, індекс споживчих цін, процентні ставки на кредити</w:t>
      </w:r>
      <w:r w:rsidR="00BA74F9">
        <w:rPr>
          <w:rFonts w:eastAsia="Calibri"/>
          <w:sz w:val="28"/>
          <w:szCs w:val="28"/>
        </w:rPr>
        <w:t xml:space="preserve"> (табл. 3.3</w:t>
      </w:r>
      <w:r w:rsidR="008D5B66">
        <w:rPr>
          <w:rFonts w:eastAsia="Calibri"/>
          <w:sz w:val="28"/>
          <w:szCs w:val="28"/>
        </w:rPr>
        <w:t xml:space="preserve"> – 3.4</w:t>
      </w:r>
      <w:r w:rsidR="00BA74F9">
        <w:rPr>
          <w:rFonts w:eastAsia="Calibri"/>
          <w:sz w:val="28"/>
          <w:szCs w:val="28"/>
        </w:rPr>
        <w:t>)</w:t>
      </w:r>
      <w:r>
        <w:rPr>
          <w:rFonts w:eastAsia="Calibri"/>
          <w:sz w:val="28"/>
          <w:szCs w:val="28"/>
        </w:rPr>
        <w:t>.</w:t>
      </w:r>
    </w:p>
    <w:p w:rsidR="00E94A51" w:rsidRDefault="00E94A51" w:rsidP="00AC459E">
      <w:pPr>
        <w:pStyle w:val="aa"/>
        <w:spacing w:after="160" w:line="360" w:lineRule="auto"/>
        <w:ind w:left="0" w:firstLine="709"/>
        <w:rPr>
          <w:rFonts w:eastAsia="Calibri"/>
          <w:sz w:val="28"/>
          <w:szCs w:val="28"/>
        </w:rPr>
      </w:pPr>
    </w:p>
    <w:p w:rsidR="00E94A51" w:rsidRPr="006328DA" w:rsidRDefault="008D5B66" w:rsidP="006328DA">
      <w:pPr>
        <w:spacing w:after="160" w:line="360" w:lineRule="auto"/>
        <w:ind w:firstLine="708"/>
        <w:rPr>
          <w:rFonts w:eastAsia="Calibri"/>
          <w:sz w:val="28"/>
          <w:szCs w:val="28"/>
          <w:lang w:val="en-US"/>
        </w:rPr>
      </w:pPr>
      <w:r w:rsidRPr="006328DA">
        <w:rPr>
          <w:rFonts w:eastAsia="Calibri"/>
          <w:sz w:val="28"/>
          <w:szCs w:val="28"/>
        </w:rPr>
        <w:t>Таблиця</w:t>
      </w:r>
      <w:r w:rsidR="00726BAE" w:rsidRPr="006328DA">
        <w:rPr>
          <w:rFonts w:eastAsia="Calibri"/>
          <w:sz w:val="28"/>
          <w:szCs w:val="28"/>
        </w:rPr>
        <w:t xml:space="preserve"> 3.3</w:t>
      </w:r>
      <w:r w:rsidR="006328DA">
        <w:rPr>
          <w:rFonts w:eastAsia="Calibri"/>
          <w:sz w:val="28"/>
          <w:szCs w:val="28"/>
        </w:rPr>
        <w:t xml:space="preserve"> –</w:t>
      </w:r>
      <w:r w:rsidR="00E94A51" w:rsidRPr="006328DA">
        <w:rPr>
          <w:rFonts w:eastAsia="Calibri"/>
          <w:sz w:val="28"/>
          <w:szCs w:val="28"/>
        </w:rPr>
        <w:t xml:space="preserve"> Інформаційні критерії для побудованої моделі </w:t>
      </w:r>
      <w:r w:rsidR="00E94A51" w:rsidRPr="006328DA">
        <w:rPr>
          <w:rFonts w:eastAsia="Calibri"/>
          <w:sz w:val="28"/>
          <w:szCs w:val="28"/>
          <w:lang w:val="en-US"/>
        </w:rPr>
        <w:t>VAR</w:t>
      </w:r>
    </w:p>
    <w:tbl>
      <w:tblPr>
        <w:tblStyle w:val="af"/>
        <w:tblW w:w="0" w:type="auto"/>
        <w:tblInd w:w="704" w:type="dxa"/>
        <w:tblLook w:val="04A0" w:firstRow="1" w:lastRow="0" w:firstColumn="1" w:lastColumn="0" w:noHBand="0" w:noVBand="1"/>
      </w:tblPr>
      <w:tblGrid>
        <w:gridCol w:w="4172"/>
        <w:gridCol w:w="4039"/>
      </w:tblGrid>
      <w:tr w:rsidR="00E94A51" w:rsidTr="006328DA">
        <w:tc>
          <w:tcPr>
            <w:tcW w:w="4172" w:type="dxa"/>
            <w:vAlign w:val="center"/>
          </w:tcPr>
          <w:p w:rsidR="00E94A51" w:rsidRPr="0039261D" w:rsidRDefault="00E94A51" w:rsidP="006328DA">
            <w:pPr>
              <w:pStyle w:val="aa"/>
              <w:spacing w:after="160" w:line="360" w:lineRule="auto"/>
              <w:ind w:left="0" w:firstLine="0"/>
              <w:jc w:val="center"/>
              <w:rPr>
                <w:rFonts w:eastAsia="Calibri"/>
                <w:sz w:val="28"/>
                <w:szCs w:val="28"/>
              </w:rPr>
            </w:pPr>
            <w:r>
              <w:rPr>
                <w:rFonts w:eastAsia="Calibri"/>
                <w:sz w:val="28"/>
                <w:szCs w:val="28"/>
              </w:rPr>
              <w:lastRenderedPageBreak/>
              <w:t>Інформаційний критерій</w:t>
            </w:r>
          </w:p>
        </w:tc>
        <w:tc>
          <w:tcPr>
            <w:tcW w:w="4039" w:type="dxa"/>
            <w:vAlign w:val="center"/>
          </w:tcPr>
          <w:p w:rsidR="00E94A51" w:rsidRDefault="00E94A51" w:rsidP="006328DA">
            <w:pPr>
              <w:pStyle w:val="aa"/>
              <w:spacing w:after="160" w:line="360" w:lineRule="auto"/>
              <w:ind w:left="0" w:firstLine="0"/>
              <w:jc w:val="center"/>
              <w:rPr>
                <w:rFonts w:eastAsia="Calibri"/>
                <w:sz w:val="28"/>
                <w:szCs w:val="28"/>
              </w:rPr>
            </w:pPr>
            <w:r>
              <w:rPr>
                <w:rFonts w:eastAsia="Calibri"/>
                <w:sz w:val="28"/>
                <w:szCs w:val="28"/>
              </w:rPr>
              <w:t>Значення</w:t>
            </w:r>
          </w:p>
        </w:tc>
      </w:tr>
      <w:tr w:rsidR="00E94A51" w:rsidTr="006328DA">
        <w:tc>
          <w:tcPr>
            <w:tcW w:w="4172" w:type="dxa"/>
            <w:vAlign w:val="center"/>
          </w:tcPr>
          <w:p w:rsidR="00E94A51" w:rsidRPr="0039261D" w:rsidRDefault="00E94A51" w:rsidP="006328DA">
            <w:pPr>
              <w:pStyle w:val="aa"/>
              <w:spacing w:after="160" w:line="360" w:lineRule="auto"/>
              <w:ind w:left="0" w:firstLine="0"/>
              <w:jc w:val="center"/>
              <w:rPr>
                <w:rFonts w:eastAsia="Calibri"/>
                <w:sz w:val="28"/>
                <w:szCs w:val="28"/>
                <w:lang w:val="en-US"/>
              </w:rPr>
            </w:pPr>
            <w:r>
              <w:rPr>
                <w:rFonts w:eastAsia="Calibri"/>
                <w:sz w:val="28"/>
                <w:szCs w:val="28"/>
                <w:lang w:val="en-US"/>
              </w:rPr>
              <w:t>AIC</w:t>
            </w:r>
          </w:p>
        </w:tc>
        <w:tc>
          <w:tcPr>
            <w:tcW w:w="4039" w:type="dxa"/>
            <w:vAlign w:val="center"/>
          </w:tcPr>
          <w:p w:rsidR="00E94A51" w:rsidRDefault="00726BAE" w:rsidP="006328DA">
            <w:pPr>
              <w:pStyle w:val="aa"/>
              <w:spacing w:after="160" w:line="360" w:lineRule="auto"/>
              <w:ind w:left="0" w:firstLine="0"/>
              <w:jc w:val="center"/>
              <w:rPr>
                <w:rFonts w:eastAsia="Calibri"/>
                <w:sz w:val="28"/>
                <w:szCs w:val="28"/>
              </w:rPr>
            </w:pPr>
            <w:r>
              <w:rPr>
                <w:rFonts w:eastAsia="Calibri"/>
                <w:sz w:val="28"/>
                <w:szCs w:val="28"/>
              </w:rPr>
              <w:t>1777.618</w:t>
            </w:r>
          </w:p>
        </w:tc>
      </w:tr>
      <w:tr w:rsidR="00E94A51" w:rsidTr="006328DA">
        <w:tc>
          <w:tcPr>
            <w:tcW w:w="4172" w:type="dxa"/>
            <w:vAlign w:val="center"/>
          </w:tcPr>
          <w:p w:rsidR="00E94A51" w:rsidRPr="0039261D" w:rsidRDefault="00E94A51" w:rsidP="006328DA">
            <w:pPr>
              <w:pStyle w:val="aa"/>
              <w:spacing w:after="160" w:line="360" w:lineRule="auto"/>
              <w:ind w:left="0" w:firstLine="0"/>
              <w:jc w:val="center"/>
              <w:rPr>
                <w:rFonts w:eastAsia="Calibri"/>
                <w:sz w:val="28"/>
                <w:szCs w:val="28"/>
                <w:lang w:val="en-US"/>
              </w:rPr>
            </w:pPr>
            <w:r>
              <w:rPr>
                <w:rFonts w:eastAsia="Calibri"/>
                <w:sz w:val="28"/>
                <w:szCs w:val="28"/>
                <w:lang w:val="en-US"/>
              </w:rPr>
              <w:t>BIC</w:t>
            </w:r>
          </w:p>
        </w:tc>
        <w:tc>
          <w:tcPr>
            <w:tcW w:w="4039" w:type="dxa"/>
            <w:vAlign w:val="center"/>
          </w:tcPr>
          <w:p w:rsidR="00E94A51" w:rsidRDefault="00726BAE" w:rsidP="006328DA">
            <w:pPr>
              <w:pStyle w:val="aa"/>
              <w:spacing w:after="160" w:line="360" w:lineRule="auto"/>
              <w:ind w:left="0" w:firstLine="0"/>
              <w:jc w:val="center"/>
              <w:rPr>
                <w:rFonts w:eastAsia="Calibri"/>
                <w:sz w:val="28"/>
                <w:szCs w:val="28"/>
              </w:rPr>
            </w:pPr>
            <w:r>
              <w:rPr>
                <w:rFonts w:eastAsia="Calibri"/>
                <w:sz w:val="28"/>
                <w:szCs w:val="28"/>
              </w:rPr>
              <w:t>1904.892</w:t>
            </w:r>
          </w:p>
        </w:tc>
      </w:tr>
      <w:tr w:rsidR="00E94A51" w:rsidTr="006328DA">
        <w:tc>
          <w:tcPr>
            <w:tcW w:w="4172" w:type="dxa"/>
            <w:vAlign w:val="center"/>
          </w:tcPr>
          <w:p w:rsidR="00E94A51" w:rsidRPr="0039261D" w:rsidRDefault="00E94A51" w:rsidP="006328DA">
            <w:pPr>
              <w:pStyle w:val="aa"/>
              <w:spacing w:after="160" w:line="360" w:lineRule="auto"/>
              <w:ind w:left="0" w:firstLine="0"/>
              <w:jc w:val="center"/>
              <w:rPr>
                <w:rFonts w:eastAsia="Calibri"/>
                <w:sz w:val="28"/>
                <w:szCs w:val="28"/>
                <w:lang w:val="en-US"/>
              </w:rPr>
            </w:pPr>
            <w:r>
              <w:rPr>
                <w:rFonts w:eastAsia="Calibri"/>
                <w:sz w:val="28"/>
                <w:szCs w:val="28"/>
                <w:lang w:val="en-US"/>
              </w:rPr>
              <w:t>HQIC</w:t>
            </w:r>
          </w:p>
        </w:tc>
        <w:tc>
          <w:tcPr>
            <w:tcW w:w="4039" w:type="dxa"/>
            <w:vAlign w:val="center"/>
          </w:tcPr>
          <w:p w:rsidR="00E94A51" w:rsidRDefault="00726BAE" w:rsidP="006328DA">
            <w:pPr>
              <w:pStyle w:val="aa"/>
              <w:spacing w:after="160" w:line="360" w:lineRule="auto"/>
              <w:ind w:left="0" w:firstLine="0"/>
              <w:jc w:val="center"/>
              <w:rPr>
                <w:rFonts w:eastAsia="Calibri"/>
                <w:sz w:val="28"/>
                <w:szCs w:val="28"/>
              </w:rPr>
            </w:pPr>
            <w:r>
              <w:rPr>
                <w:rFonts w:eastAsia="Calibri"/>
                <w:sz w:val="28"/>
                <w:szCs w:val="28"/>
              </w:rPr>
              <w:t>1829.323</w:t>
            </w:r>
          </w:p>
        </w:tc>
      </w:tr>
    </w:tbl>
    <w:p w:rsidR="00726BAE" w:rsidRDefault="00726BAE" w:rsidP="00AC459E">
      <w:pPr>
        <w:pStyle w:val="aa"/>
        <w:spacing w:after="160" w:line="360" w:lineRule="auto"/>
        <w:ind w:left="0" w:firstLine="709"/>
        <w:jc w:val="center"/>
        <w:rPr>
          <w:rFonts w:eastAsia="Calibri"/>
          <w:sz w:val="28"/>
          <w:szCs w:val="28"/>
        </w:rPr>
      </w:pPr>
    </w:p>
    <w:p w:rsidR="00E94A51" w:rsidRPr="0013137B" w:rsidRDefault="008D5B66" w:rsidP="0013137B">
      <w:pPr>
        <w:spacing w:after="160" w:line="259" w:lineRule="auto"/>
        <w:ind w:firstLine="708"/>
        <w:jc w:val="left"/>
        <w:rPr>
          <w:rFonts w:eastAsia="Calibri"/>
          <w:sz w:val="28"/>
          <w:szCs w:val="28"/>
        </w:rPr>
      </w:pPr>
      <w:r>
        <w:rPr>
          <w:rFonts w:eastAsia="Calibri"/>
          <w:sz w:val="28"/>
          <w:szCs w:val="28"/>
        </w:rPr>
        <w:t>Таблиця</w:t>
      </w:r>
      <w:r w:rsidR="00726BAE">
        <w:rPr>
          <w:rFonts w:eastAsia="Calibri"/>
          <w:sz w:val="28"/>
          <w:szCs w:val="28"/>
        </w:rPr>
        <w:t xml:space="preserve"> 3.4</w:t>
      </w:r>
      <w:r w:rsidR="006328DA">
        <w:rPr>
          <w:rFonts w:eastAsia="Calibri"/>
          <w:sz w:val="28"/>
          <w:szCs w:val="28"/>
        </w:rPr>
        <w:t xml:space="preserve"> –</w:t>
      </w:r>
      <w:r w:rsidR="00E94A51">
        <w:rPr>
          <w:rFonts w:eastAsia="Calibri"/>
          <w:sz w:val="28"/>
          <w:szCs w:val="28"/>
        </w:rPr>
        <w:t xml:space="preserve"> Коефіцієнти при параметрах для побудованої моделі </w:t>
      </w:r>
      <w:r w:rsidR="00E94A51">
        <w:rPr>
          <w:rFonts w:eastAsia="Calibri"/>
          <w:sz w:val="28"/>
          <w:szCs w:val="28"/>
          <w:lang w:val="en-US"/>
        </w:rPr>
        <w:t>VAR</w:t>
      </w:r>
      <w:r w:rsidR="00726BAE">
        <w:rPr>
          <w:rFonts w:eastAsia="Calibri"/>
          <w:sz w:val="28"/>
          <w:szCs w:val="28"/>
          <w:lang w:val="en-US"/>
        </w:rPr>
        <w:t>MA</w:t>
      </w:r>
    </w:p>
    <w:tbl>
      <w:tblPr>
        <w:tblStyle w:val="af"/>
        <w:tblW w:w="9077" w:type="dxa"/>
        <w:tblLayout w:type="fixed"/>
        <w:tblLook w:val="04A0" w:firstRow="1" w:lastRow="0" w:firstColumn="1" w:lastColumn="0" w:noHBand="0" w:noVBand="1"/>
      </w:tblPr>
      <w:tblGrid>
        <w:gridCol w:w="2410"/>
        <w:gridCol w:w="1276"/>
        <w:gridCol w:w="1126"/>
        <w:gridCol w:w="1000"/>
        <w:gridCol w:w="846"/>
        <w:gridCol w:w="1293"/>
        <w:gridCol w:w="1126"/>
      </w:tblGrid>
      <w:tr w:rsidR="00726BAE" w:rsidRPr="00726BAE" w:rsidTr="00726BAE">
        <w:trPr>
          <w:trHeight w:val="288"/>
        </w:trPr>
        <w:tc>
          <w:tcPr>
            <w:tcW w:w="2410" w:type="dxa"/>
          </w:tcPr>
          <w:p w:rsidR="00726BAE" w:rsidRPr="00726BAE" w:rsidRDefault="00726BAE" w:rsidP="006328DA">
            <w:pPr>
              <w:spacing w:line="240" w:lineRule="auto"/>
              <w:ind w:firstLine="29"/>
              <w:jc w:val="right"/>
              <w:rPr>
                <w:bCs/>
                <w:color w:val="000000"/>
                <w:sz w:val="28"/>
                <w:szCs w:val="28"/>
                <w:lang w:eastAsia="uk-UA"/>
              </w:rPr>
            </w:pPr>
          </w:p>
        </w:tc>
        <w:tc>
          <w:tcPr>
            <w:tcW w:w="1276" w:type="dxa"/>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coef</w:t>
            </w:r>
          </w:p>
        </w:tc>
        <w:tc>
          <w:tcPr>
            <w:tcW w:w="1126" w:type="dxa"/>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std err</w:t>
            </w:r>
          </w:p>
        </w:tc>
        <w:tc>
          <w:tcPr>
            <w:tcW w:w="1000" w:type="dxa"/>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z</w:t>
            </w:r>
          </w:p>
        </w:tc>
        <w:tc>
          <w:tcPr>
            <w:tcW w:w="846" w:type="dxa"/>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P&gt;|z|</w:t>
            </w:r>
          </w:p>
        </w:tc>
        <w:tc>
          <w:tcPr>
            <w:tcW w:w="1293" w:type="dxa"/>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[0.025</w:t>
            </w:r>
          </w:p>
        </w:tc>
        <w:tc>
          <w:tcPr>
            <w:tcW w:w="1126" w:type="dxa"/>
            <w:noWrap/>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0.975]</w:t>
            </w:r>
          </w:p>
        </w:tc>
      </w:tr>
      <w:tr w:rsidR="00726BAE" w:rsidRPr="00726BAE" w:rsidTr="00726BAE">
        <w:trPr>
          <w:trHeight w:val="288"/>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const</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Pr>
                <w:color w:val="000000"/>
                <w:sz w:val="28"/>
                <w:szCs w:val="28"/>
                <w:lang w:eastAsia="uk-UA"/>
              </w:rPr>
              <w:t>4.1951</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4.403</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0.953</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0.341</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-4.434</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12.824</w:t>
            </w:r>
          </w:p>
        </w:tc>
      </w:tr>
      <w:tr w:rsidR="00726BAE" w:rsidRPr="00726BAE" w:rsidTr="00726BAE">
        <w:trPr>
          <w:trHeight w:val="288"/>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L1.price</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0.6821</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0.089</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7.656</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0.000</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0.507</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0.857</w:t>
            </w:r>
          </w:p>
        </w:tc>
      </w:tr>
      <w:tr w:rsidR="00726BAE" w:rsidRPr="00726BAE" w:rsidTr="00726BAE">
        <w:trPr>
          <w:trHeight w:val="288"/>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L1.CPI</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-1.8512</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2.027</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-0.913</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0.361</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-5.824</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2.122</w:t>
            </w:r>
          </w:p>
        </w:tc>
      </w:tr>
      <w:tr w:rsidR="00726BAE" w:rsidRPr="00726BAE" w:rsidTr="00726BAE">
        <w:trPr>
          <w:trHeight w:val="288"/>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L1.UR_index</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-36.1164</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105.359</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-0.343</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0.732</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-242.616</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170.383</w:t>
            </w:r>
          </w:p>
        </w:tc>
      </w:tr>
      <w:tr w:rsidR="00726BAE" w:rsidRPr="00726BAE" w:rsidTr="00726BAE">
        <w:trPr>
          <w:trHeight w:val="288"/>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L1.GDP_yoy</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-5.6272</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3.759</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-1.497</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0.134</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-12.995</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1.741</w:t>
            </w:r>
          </w:p>
        </w:tc>
      </w:tr>
      <w:tr w:rsidR="00726BAE" w:rsidRPr="00726BAE" w:rsidTr="00726BAE">
        <w:trPr>
          <w:trHeight w:val="384"/>
        </w:trPr>
        <w:tc>
          <w:tcPr>
            <w:tcW w:w="2410" w:type="dxa"/>
            <w:hideMark/>
          </w:tcPr>
          <w:p w:rsidR="00726BAE" w:rsidRPr="00726BAE" w:rsidRDefault="00726BAE" w:rsidP="006328DA">
            <w:pPr>
              <w:spacing w:line="240" w:lineRule="auto"/>
              <w:ind w:firstLine="29"/>
              <w:jc w:val="right"/>
              <w:rPr>
                <w:bCs/>
                <w:color w:val="000000"/>
                <w:sz w:val="28"/>
                <w:szCs w:val="28"/>
                <w:lang w:eastAsia="uk-UA"/>
              </w:rPr>
            </w:pPr>
            <w:r w:rsidRPr="00726BAE">
              <w:rPr>
                <w:bCs/>
                <w:color w:val="000000"/>
                <w:sz w:val="28"/>
                <w:szCs w:val="28"/>
                <w:lang w:eastAsia="uk-UA"/>
              </w:rPr>
              <w:t>L1.Lending_Rate</w:t>
            </w:r>
          </w:p>
        </w:tc>
        <w:tc>
          <w:tcPr>
            <w:tcW w:w="1276" w:type="dxa"/>
            <w:hideMark/>
          </w:tcPr>
          <w:p w:rsidR="00726BAE" w:rsidRPr="00726BAE" w:rsidRDefault="00726BAE" w:rsidP="006328DA">
            <w:pPr>
              <w:spacing w:line="240" w:lineRule="auto"/>
              <w:ind w:firstLine="29"/>
              <w:jc w:val="right"/>
              <w:rPr>
                <w:color w:val="000000"/>
                <w:sz w:val="28"/>
                <w:szCs w:val="28"/>
                <w:lang w:eastAsia="uk-UA"/>
              </w:rPr>
            </w:pPr>
            <w:r>
              <w:rPr>
                <w:color w:val="000000"/>
                <w:sz w:val="28"/>
                <w:szCs w:val="28"/>
                <w:lang w:eastAsia="uk-UA"/>
              </w:rPr>
              <w:t>8.5667</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2.832</w:t>
            </w:r>
          </w:p>
        </w:tc>
        <w:tc>
          <w:tcPr>
            <w:tcW w:w="1000"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3.025</w:t>
            </w:r>
          </w:p>
        </w:tc>
        <w:tc>
          <w:tcPr>
            <w:tcW w:w="84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0.002</w:t>
            </w:r>
          </w:p>
        </w:tc>
        <w:tc>
          <w:tcPr>
            <w:tcW w:w="1293"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3.015</w:t>
            </w:r>
          </w:p>
        </w:tc>
        <w:tc>
          <w:tcPr>
            <w:tcW w:w="1126" w:type="dxa"/>
            <w:hideMark/>
          </w:tcPr>
          <w:p w:rsidR="00726BAE" w:rsidRPr="00726BAE" w:rsidRDefault="00726BAE" w:rsidP="006328DA">
            <w:pPr>
              <w:spacing w:line="240" w:lineRule="auto"/>
              <w:ind w:firstLine="29"/>
              <w:jc w:val="right"/>
              <w:rPr>
                <w:color w:val="000000"/>
                <w:sz w:val="28"/>
                <w:szCs w:val="28"/>
                <w:lang w:eastAsia="uk-UA"/>
              </w:rPr>
            </w:pPr>
            <w:r w:rsidRPr="00726BAE">
              <w:rPr>
                <w:color w:val="000000"/>
                <w:sz w:val="28"/>
                <w:szCs w:val="28"/>
                <w:lang w:eastAsia="uk-UA"/>
              </w:rPr>
              <w:t>14.118</w:t>
            </w:r>
          </w:p>
        </w:tc>
      </w:tr>
    </w:tbl>
    <w:p w:rsidR="00E94A51" w:rsidRDefault="00E94A51" w:rsidP="00AC459E">
      <w:pPr>
        <w:pStyle w:val="aa"/>
        <w:spacing w:after="160" w:line="360" w:lineRule="auto"/>
        <w:ind w:left="1134" w:firstLine="709"/>
        <w:rPr>
          <w:rFonts w:eastAsia="Calibri"/>
          <w:sz w:val="28"/>
          <w:szCs w:val="28"/>
        </w:rPr>
      </w:pPr>
    </w:p>
    <w:p w:rsidR="00E94A51" w:rsidRDefault="00E94A51" w:rsidP="00AC459E">
      <w:pPr>
        <w:pStyle w:val="aa"/>
        <w:spacing w:after="160" w:line="360" w:lineRule="auto"/>
        <w:ind w:left="0" w:firstLine="709"/>
        <w:rPr>
          <w:rFonts w:eastAsia="Calibri"/>
          <w:sz w:val="28"/>
          <w:szCs w:val="28"/>
        </w:rPr>
      </w:pPr>
      <w:r>
        <w:rPr>
          <w:rFonts w:eastAsia="Calibri"/>
          <w:sz w:val="28"/>
          <w:szCs w:val="28"/>
        </w:rPr>
        <w:t xml:space="preserve">На наступному рисунку зображений графік, де червоним кольором позначені реальні ціни за весь проміжок часу, що досліджувався а синім – </w:t>
      </w:r>
      <w:r>
        <w:rPr>
          <w:rFonts w:eastAsia="Calibri"/>
          <w:sz w:val="28"/>
          <w:szCs w:val="28"/>
          <w:lang w:val="ru-RU"/>
        </w:rPr>
        <w:t>прогноз</w:t>
      </w:r>
      <w:r>
        <w:rPr>
          <w:rFonts w:eastAsia="Calibri"/>
          <w:sz w:val="28"/>
          <w:szCs w:val="28"/>
        </w:rPr>
        <w:t xml:space="preserve"> </w:t>
      </w:r>
      <w:r w:rsidR="00CE2589">
        <w:rPr>
          <w:rFonts w:eastAsia="Calibri"/>
          <w:sz w:val="28"/>
          <w:szCs w:val="28"/>
        </w:rPr>
        <w:t>на 3 місяці</w:t>
      </w:r>
      <w:r>
        <w:rPr>
          <w:rFonts w:eastAsia="Calibri"/>
          <w:sz w:val="28"/>
          <w:szCs w:val="28"/>
        </w:rPr>
        <w:t xml:space="preserve"> вперед</w:t>
      </w:r>
      <w:r w:rsidR="008D5B66">
        <w:rPr>
          <w:rFonts w:eastAsia="Calibri"/>
          <w:sz w:val="28"/>
          <w:szCs w:val="28"/>
        </w:rPr>
        <w:t xml:space="preserve"> (рис. 3.2)</w:t>
      </w:r>
      <w:r>
        <w:rPr>
          <w:rFonts w:eastAsia="Calibri"/>
          <w:sz w:val="28"/>
          <w:szCs w:val="28"/>
        </w:rPr>
        <w:t>.</w:t>
      </w:r>
    </w:p>
    <w:p w:rsidR="00E94A51" w:rsidRDefault="00E94A51" w:rsidP="00AC459E">
      <w:pPr>
        <w:pStyle w:val="aa"/>
        <w:spacing w:after="160" w:line="360" w:lineRule="auto"/>
        <w:ind w:left="0" w:firstLine="709"/>
        <w:rPr>
          <w:rFonts w:eastAsia="Calibri"/>
          <w:sz w:val="28"/>
          <w:szCs w:val="28"/>
        </w:rPr>
      </w:pPr>
    </w:p>
    <w:p w:rsidR="00E94A51" w:rsidRPr="000B0094" w:rsidRDefault="00726BAE" w:rsidP="00493C36">
      <w:pPr>
        <w:spacing w:after="160" w:line="360" w:lineRule="auto"/>
        <w:ind w:firstLine="0"/>
        <w:jc w:val="center"/>
        <w:rPr>
          <w:rFonts w:eastAsia="Calibri"/>
          <w:sz w:val="28"/>
          <w:szCs w:val="28"/>
        </w:rPr>
      </w:pPr>
      <w:r w:rsidRPr="00726BAE">
        <w:rPr>
          <w:rFonts w:eastAsia="Calibri"/>
          <w:noProof/>
          <w:sz w:val="28"/>
          <w:szCs w:val="28"/>
          <w:lang w:val="ru-RU"/>
        </w:rPr>
        <w:lastRenderedPageBreak/>
        <w:drawing>
          <wp:inline distT="0" distB="0" distL="0" distR="0">
            <wp:extent cx="5940425" cy="3040692"/>
            <wp:effectExtent l="0" t="0" r="3175" b="7620"/>
            <wp:docPr id="89" name="Рисунок 89" descr="C:\Users\Каріна\Desktop\V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іна\Desktop\VARM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040692"/>
                    </a:xfrm>
                    <a:prstGeom prst="rect">
                      <a:avLst/>
                    </a:prstGeom>
                    <a:noFill/>
                    <a:ln>
                      <a:noFill/>
                    </a:ln>
                  </pic:spPr>
                </pic:pic>
              </a:graphicData>
            </a:graphic>
          </wp:inline>
        </w:drawing>
      </w:r>
    </w:p>
    <w:p w:rsidR="006328DA" w:rsidRPr="00323315" w:rsidRDefault="009C44A4" w:rsidP="00121B8A">
      <w:pPr>
        <w:spacing w:after="160" w:line="360" w:lineRule="auto"/>
        <w:ind w:firstLine="0"/>
        <w:jc w:val="center"/>
        <w:rPr>
          <w:rFonts w:eastAsia="Calibri"/>
          <w:sz w:val="28"/>
          <w:szCs w:val="28"/>
          <w:lang w:val="ru-RU"/>
        </w:rPr>
      </w:pPr>
      <w:r w:rsidRPr="00493C36">
        <w:rPr>
          <w:rFonts w:eastAsia="Calibri"/>
          <w:sz w:val="28"/>
          <w:szCs w:val="28"/>
        </w:rPr>
        <w:t>Рисунок</w:t>
      </w:r>
      <w:r w:rsidR="00242527">
        <w:rPr>
          <w:rFonts w:eastAsia="Calibri"/>
          <w:sz w:val="28"/>
          <w:szCs w:val="28"/>
        </w:rPr>
        <w:t xml:space="preserve"> 3.3</w:t>
      </w:r>
      <w:r w:rsidR="00E94A51" w:rsidRPr="00493C36">
        <w:rPr>
          <w:rFonts w:eastAsia="Calibri"/>
          <w:sz w:val="28"/>
          <w:szCs w:val="28"/>
        </w:rPr>
        <w:t xml:space="preserve"> Реальні ціни та прогноз, побудований за допомогою моделі VAR</w:t>
      </w:r>
      <w:r w:rsidR="00726BAE" w:rsidRPr="00493C36">
        <w:rPr>
          <w:rFonts w:eastAsia="Calibri"/>
          <w:sz w:val="28"/>
          <w:szCs w:val="28"/>
          <w:lang w:val="en-US"/>
        </w:rPr>
        <w:t>MA</w:t>
      </w:r>
    </w:p>
    <w:p w:rsidR="00726BAE" w:rsidRPr="0039261D" w:rsidRDefault="00726BAE" w:rsidP="00AC459E">
      <w:pPr>
        <w:pStyle w:val="aa"/>
        <w:numPr>
          <w:ilvl w:val="0"/>
          <w:numId w:val="14"/>
        </w:numPr>
        <w:spacing w:after="160" w:line="360" w:lineRule="auto"/>
        <w:ind w:left="0" w:firstLine="709"/>
        <w:rPr>
          <w:rFonts w:eastAsia="Calibri"/>
          <w:sz w:val="28"/>
          <w:szCs w:val="28"/>
        </w:rPr>
      </w:pPr>
      <w:r>
        <w:rPr>
          <w:rFonts w:eastAsia="Calibri"/>
          <w:sz w:val="28"/>
          <w:szCs w:val="28"/>
          <w:lang w:val="en-US"/>
        </w:rPr>
        <w:t>VEC:</w:t>
      </w:r>
    </w:p>
    <w:p w:rsidR="00726BAE" w:rsidRDefault="00726BAE" w:rsidP="00AC459E">
      <w:pPr>
        <w:pStyle w:val="aa"/>
        <w:spacing w:after="160" w:line="360" w:lineRule="auto"/>
        <w:ind w:left="0" w:firstLine="709"/>
        <w:rPr>
          <w:rFonts w:eastAsia="Calibri"/>
          <w:sz w:val="28"/>
          <w:szCs w:val="28"/>
        </w:rPr>
      </w:pPr>
      <w:r>
        <w:rPr>
          <w:rFonts w:eastAsia="Calibri"/>
          <w:sz w:val="28"/>
          <w:szCs w:val="28"/>
        </w:rPr>
        <w:t>Макроекономічні фактори, що найбільше підходять для побудови моделі: індекс рівня безробіття, ВВП, індекс споживчих цін, процентні ставки на кредити</w:t>
      </w:r>
      <w:r w:rsidR="008D5B66">
        <w:rPr>
          <w:rFonts w:eastAsia="Calibri"/>
          <w:sz w:val="28"/>
          <w:szCs w:val="28"/>
        </w:rPr>
        <w:t xml:space="preserve"> (таблиця 3.5)</w:t>
      </w:r>
      <w:r>
        <w:rPr>
          <w:rFonts w:eastAsia="Calibri"/>
          <w:sz w:val="28"/>
          <w:szCs w:val="28"/>
        </w:rPr>
        <w:t>.</w:t>
      </w:r>
    </w:p>
    <w:p w:rsidR="00726BAE" w:rsidRDefault="00726BAE" w:rsidP="00AC459E">
      <w:pPr>
        <w:pStyle w:val="aa"/>
        <w:spacing w:after="160" w:line="360" w:lineRule="auto"/>
        <w:ind w:left="0" w:firstLine="709"/>
        <w:jc w:val="center"/>
        <w:rPr>
          <w:rFonts w:eastAsia="Calibri"/>
          <w:sz w:val="28"/>
          <w:szCs w:val="28"/>
        </w:rPr>
      </w:pPr>
    </w:p>
    <w:p w:rsidR="00726BAE" w:rsidRPr="00323315" w:rsidRDefault="008D5B66" w:rsidP="00AC459E">
      <w:pPr>
        <w:pStyle w:val="aa"/>
        <w:spacing w:after="160" w:line="360" w:lineRule="auto"/>
        <w:ind w:left="0" w:firstLine="709"/>
        <w:rPr>
          <w:rFonts w:eastAsia="Calibri"/>
          <w:sz w:val="28"/>
          <w:szCs w:val="28"/>
          <w:lang w:val="ru-RU"/>
        </w:rPr>
      </w:pPr>
      <w:r>
        <w:rPr>
          <w:rFonts w:eastAsia="Calibri"/>
          <w:sz w:val="28"/>
          <w:szCs w:val="28"/>
        </w:rPr>
        <w:t>Таблиця</w:t>
      </w:r>
      <w:r w:rsidR="006328DA">
        <w:rPr>
          <w:rFonts w:eastAsia="Calibri"/>
          <w:sz w:val="28"/>
          <w:szCs w:val="28"/>
        </w:rPr>
        <w:t xml:space="preserve"> 3.5 –</w:t>
      </w:r>
      <w:r w:rsidR="00726BAE">
        <w:rPr>
          <w:rFonts w:eastAsia="Calibri"/>
          <w:sz w:val="28"/>
          <w:szCs w:val="28"/>
        </w:rPr>
        <w:t xml:space="preserve"> Коефіцієнти при параметрах для побудованої моделі </w:t>
      </w:r>
      <w:r w:rsidR="00726BAE">
        <w:rPr>
          <w:rFonts w:eastAsia="Calibri"/>
          <w:sz w:val="28"/>
          <w:szCs w:val="28"/>
          <w:lang w:val="en-US"/>
        </w:rPr>
        <w:t>VARMA</w:t>
      </w:r>
    </w:p>
    <w:tbl>
      <w:tblPr>
        <w:tblStyle w:val="af"/>
        <w:tblW w:w="9351" w:type="dxa"/>
        <w:tblLayout w:type="fixed"/>
        <w:tblLook w:val="04A0" w:firstRow="1" w:lastRow="0" w:firstColumn="1" w:lastColumn="0" w:noHBand="0" w:noVBand="1"/>
      </w:tblPr>
      <w:tblGrid>
        <w:gridCol w:w="2263"/>
        <w:gridCol w:w="1276"/>
        <w:gridCol w:w="1134"/>
        <w:gridCol w:w="1139"/>
        <w:gridCol w:w="987"/>
        <w:gridCol w:w="1293"/>
        <w:gridCol w:w="1259"/>
      </w:tblGrid>
      <w:tr w:rsidR="00726BAE" w:rsidRPr="00726BAE" w:rsidTr="00121B8A">
        <w:trPr>
          <w:trHeight w:val="288"/>
        </w:trPr>
        <w:tc>
          <w:tcPr>
            <w:tcW w:w="2263" w:type="dxa"/>
          </w:tcPr>
          <w:p w:rsidR="00726BAE" w:rsidRPr="00726BAE" w:rsidRDefault="00726BAE" w:rsidP="00493C36">
            <w:pPr>
              <w:spacing w:line="240" w:lineRule="auto"/>
              <w:ind w:firstLine="29"/>
              <w:jc w:val="left"/>
              <w:rPr>
                <w:bCs/>
                <w:color w:val="000000"/>
                <w:sz w:val="28"/>
                <w:szCs w:val="28"/>
                <w:lang w:eastAsia="uk-UA"/>
              </w:rPr>
            </w:pPr>
          </w:p>
        </w:tc>
        <w:tc>
          <w:tcPr>
            <w:tcW w:w="1276" w:type="dxa"/>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coef</w:t>
            </w:r>
          </w:p>
        </w:tc>
        <w:tc>
          <w:tcPr>
            <w:tcW w:w="1134" w:type="dxa"/>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std err</w:t>
            </w:r>
          </w:p>
        </w:tc>
        <w:tc>
          <w:tcPr>
            <w:tcW w:w="1139" w:type="dxa"/>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z</w:t>
            </w:r>
          </w:p>
        </w:tc>
        <w:tc>
          <w:tcPr>
            <w:tcW w:w="987" w:type="dxa"/>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P&gt;|z|</w:t>
            </w:r>
          </w:p>
        </w:tc>
        <w:tc>
          <w:tcPr>
            <w:tcW w:w="1293" w:type="dxa"/>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[0.025</w:t>
            </w:r>
          </w:p>
        </w:tc>
        <w:tc>
          <w:tcPr>
            <w:tcW w:w="1259" w:type="dxa"/>
            <w:noWrap/>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0.975]</w:t>
            </w:r>
          </w:p>
        </w:tc>
      </w:tr>
      <w:tr w:rsidR="00726BAE" w:rsidRPr="00726BAE" w:rsidTr="00121B8A">
        <w:trPr>
          <w:trHeight w:val="384"/>
        </w:trPr>
        <w:tc>
          <w:tcPr>
            <w:tcW w:w="2263" w:type="dxa"/>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L1.price</w:t>
            </w:r>
          </w:p>
        </w:tc>
        <w:tc>
          <w:tcPr>
            <w:tcW w:w="1276"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0.7000</w:t>
            </w:r>
          </w:p>
        </w:tc>
        <w:tc>
          <w:tcPr>
            <w:tcW w:w="1134"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0.058</w:t>
            </w:r>
          </w:p>
        </w:tc>
        <w:tc>
          <w:tcPr>
            <w:tcW w:w="113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12.123</w:t>
            </w:r>
          </w:p>
        </w:tc>
        <w:tc>
          <w:tcPr>
            <w:tcW w:w="987"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0.000</w:t>
            </w:r>
          </w:p>
        </w:tc>
        <w:tc>
          <w:tcPr>
            <w:tcW w:w="1293"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0.587</w:t>
            </w:r>
          </w:p>
        </w:tc>
        <w:tc>
          <w:tcPr>
            <w:tcW w:w="125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0.813</w:t>
            </w:r>
          </w:p>
        </w:tc>
      </w:tr>
      <w:tr w:rsidR="00726BAE" w:rsidRPr="00726BAE" w:rsidTr="00121B8A">
        <w:trPr>
          <w:trHeight w:val="288"/>
        </w:trPr>
        <w:tc>
          <w:tcPr>
            <w:tcW w:w="2263" w:type="dxa"/>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L1.CPI</w:t>
            </w:r>
          </w:p>
        </w:tc>
        <w:tc>
          <w:tcPr>
            <w:tcW w:w="1276"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2.1106</w:t>
            </w:r>
          </w:p>
        </w:tc>
        <w:tc>
          <w:tcPr>
            <w:tcW w:w="1134"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0.889</w:t>
            </w:r>
          </w:p>
        </w:tc>
        <w:tc>
          <w:tcPr>
            <w:tcW w:w="113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2.374</w:t>
            </w:r>
          </w:p>
        </w:tc>
        <w:tc>
          <w:tcPr>
            <w:tcW w:w="987"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0.018</w:t>
            </w:r>
          </w:p>
        </w:tc>
        <w:tc>
          <w:tcPr>
            <w:tcW w:w="1293"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0.368</w:t>
            </w:r>
          </w:p>
        </w:tc>
        <w:tc>
          <w:tcPr>
            <w:tcW w:w="125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3.853</w:t>
            </w:r>
          </w:p>
        </w:tc>
      </w:tr>
      <w:tr w:rsidR="00726BAE" w:rsidRPr="00726BAE" w:rsidTr="00121B8A">
        <w:trPr>
          <w:trHeight w:val="288"/>
        </w:trPr>
        <w:tc>
          <w:tcPr>
            <w:tcW w:w="2263" w:type="dxa"/>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L1.UR_index</w:t>
            </w:r>
          </w:p>
        </w:tc>
        <w:tc>
          <w:tcPr>
            <w:tcW w:w="1276"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54.0585</w:t>
            </w:r>
          </w:p>
        </w:tc>
        <w:tc>
          <w:tcPr>
            <w:tcW w:w="1134"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57.635</w:t>
            </w:r>
          </w:p>
        </w:tc>
        <w:tc>
          <w:tcPr>
            <w:tcW w:w="113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0.938</w:t>
            </w:r>
          </w:p>
        </w:tc>
        <w:tc>
          <w:tcPr>
            <w:tcW w:w="987"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0.348</w:t>
            </w:r>
          </w:p>
        </w:tc>
        <w:tc>
          <w:tcPr>
            <w:tcW w:w="1293"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-58.904</w:t>
            </w:r>
          </w:p>
        </w:tc>
        <w:tc>
          <w:tcPr>
            <w:tcW w:w="125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167.021</w:t>
            </w:r>
          </w:p>
        </w:tc>
      </w:tr>
      <w:tr w:rsidR="00726BAE" w:rsidRPr="00726BAE" w:rsidTr="00121B8A">
        <w:trPr>
          <w:trHeight w:val="288"/>
        </w:trPr>
        <w:tc>
          <w:tcPr>
            <w:tcW w:w="2263" w:type="dxa"/>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L1.GDP_yoy</w:t>
            </w:r>
          </w:p>
        </w:tc>
        <w:tc>
          <w:tcPr>
            <w:tcW w:w="1276"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Тра.87</w:t>
            </w:r>
          </w:p>
        </w:tc>
        <w:tc>
          <w:tcPr>
            <w:tcW w:w="1134"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1.973</w:t>
            </w:r>
          </w:p>
        </w:tc>
        <w:tc>
          <w:tcPr>
            <w:tcW w:w="113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2.828</w:t>
            </w:r>
          </w:p>
        </w:tc>
        <w:tc>
          <w:tcPr>
            <w:tcW w:w="987"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0.005</w:t>
            </w:r>
          </w:p>
        </w:tc>
        <w:tc>
          <w:tcPr>
            <w:tcW w:w="1293"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1.712</w:t>
            </w:r>
          </w:p>
        </w:tc>
        <w:tc>
          <w:tcPr>
            <w:tcW w:w="125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9.445</w:t>
            </w:r>
          </w:p>
        </w:tc>
      </w:tr>
      <w:tr w:rsidR="00726BAE" w:rsidRPr="00726BAE" w:rsidTr="00121B8A">
        <w:trPr>
          <w:trHeight w:val="384"/>
        </w:trPr>
        <w:tc>
          <w:tcPr>
            <w:tcW w:w="2263" w:type="dxa"/>
            <w:hideMark/>
          </w:tcPr>
          <w:p w:rsidR="00726BAE" w:rsidRPr="00726BAE" w:rsidRDefault="00726BAE" w:rsidP="00493C36">
            <w:pPr>
              <w:spacing w:line="240" w:lineRule="auto"/>
              <w:ind w:firstLine="29"/>
              <w:jc w:val="left"/>
              <w:rPr>
                <w:bCs/>
                <w:color w:val="000000"/>
                <w:sz w:val="28"/>
                <w:szCs w:val="28"/>
                <w:lang w:eastAsia="uk-UA"/>
              </w:rPr>
            </w:pPr>
            <w:r w:rsidRPr="00726BAE">
              <w:rPr>
                <w:bCs/>
                <w:color w:val="000000"/>
                <w:sz w:val="28"/>
                <w:szCs w:val="28"/>
                <w:lang w:eastAsia="uk-UA"/>
              </w:rPr>
              <w:t>L1.Lending_Rate</w:t>
            </w:r>
          </w:p>
        </w:tc>
        <w:tc>
          <w:tcPr>
            <w:tcW w:w="1276"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-9.2592</w:t>
            </w:r>
          </w:p>
        </w:tc>
        <w:tc>
          <w:tcPr>
            <w:tcW w:w="1134"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2.333</w:t>
            </w:r>
          </w:p>
        </w:tc>
        <w:tc>
          <w:tcPr>
            <w:tcW w:w="113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-3.969</w:t>
            </w:r>
          </w:p>
        </w:tc>
        <w:tc>
          <w:tcPr>
            <w:tcW w:w="987"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0.000</w:t>
            </w:r>
          </w:p>
        </w:tc>
        <w:tc>
          <w:tcPr>
            <w:tcW w:w="1293"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-13.832</w:t>
            </w:r>
          </w:p>
        </w:tc>
        <w:tc>
          <w:tcPr>
            <w:tcW w:w="1259" w:type="dxa"/>
            <w:hideMark/>
          </w:tcPr>
          <w:p w:rsidR="00726BAE" w:rsidRPr="00726BAE" w:rsidRDefault="00726BAE" w:rsidP="00493C36">
            <w:pPr>
              <w:spacing w:line="240" w:lineRule="auto"/>
              <w:ind w:firstLine="29"/>
              <w:jc w:val="left"/>
              <w:rPr>
                <w:color w:val="000000"/>
                <w:sz w:val="28"/>
                <w:szCs w:val="28"/>
                <w:lang w:eastAsia="uk-UA"/>
              </w:rPr>
            </w:pPr>
            <w:r w:rsidRPr="00726BAE">
              <w:rPr>
                <w:color w:val="000000"/>
                <w:sz w:val="28"/>
                <w:szCs w:val="28"/>
                <w:lang w:eastAsia="uk-UA"/>
              </w:rPr>
              <w:t>-4.686</w:t>
            </w:r>
          </w:p>
        </w:tc>
      </w:tr>
    </w:tbl>
    <w:p w:rsidR="00726BAE" w:rsidRDefault="00726BAE" w:rsidP="00AC459E">
      <w:pPr>
        <w:pStyle w:val="aa"/>
        <w:spacing w:after="160" w:line="360" w:lineRule="auto"/>
        <w:ind w:left="1134" w:firstLine="709"/>
        <w:rPr>
          <w:rFonts w:eastAsia="Calibri"/>
          <w:sz w:val="28"/>
          <w:szCs w:val="28"/>
        </w:rPr>
      </w:pPr>
    </w:p>
    <w:p w:rsidR="00121B8A" w:rsidRDefault="00726BAE" w:rsidP="00121B8A">
      <w:pPr>
        <w:pStyle w:val="aa"/>
        <w:spacing w:after="160" w:line="360" w:lineRule="auto"/>
        <w:ind w:left="0" w:firstLine="709"/>
        <w:rPr>
          <w:rFonts w:eastAsia="Calibri"/>
          <w:sz w:val="28"/>
          <w:szCs w:val="28"/>
        </w:rPr>
      </w:pPr>
      <w:r>
        <w:rPr>
          <w:rFonts w:eastAsia="Calibri"/>
          <w:sz w:val="28"/>
          <w:szCs w:val="28"/>
        </w:rPr>
        <w:t xml:space="preserve">На наступному рисунку зображений графік, де червоним кольором позначені реальні ціни за весь проміжок часу, що досліджувався а синім – </w:t>
      </w:r>
      <w:r>
        <w:rPr>
          <w:rFonts w:eastAsia="Calibri"/>
          <w:sz w:val="28"/>
          <w:szCs w:val="28"/>
          <w:lang w:val="ru-RU"/>
        </w:rPr>
        <w:t>прогноз</w:t>
      </w:r>
      <w:r>
        <w:rPr>
          <w:rFonts w:eastAsia="Calibri"/>
          <w:sz w:val="28"/>
          <w:szCs w:val="28"/>
        </w:rPr>
        <w:t xml:space="preserve"> на 6 місяців вперед</w:t>
      </w:r>
      <w:r w:rsidR="008D5B66">
        <w:rPr>
          <w:rFonts w:eastAsia="Calibri"/>
          <w:sz w:val="28"/>
          <w:szCs w:val="28"/>
        </w:rPr>
        <w:t xml:space="preserve"> (рис. 3.4)</w:t>
      </w:r>
      <w:r w:rsidR="00121B8A">
        <w:rPr>
          <w:rFonts w:eastAsia="Calibri"/>
          <w:sz w:val="28"/>
          <w:szCs w:val="28"/>
        </w:rPr>
        <w:t>.</w:t>
      </w:r>
    </w:p>
    <w:p w:rsidR="00121B8A" w:rsidRPr="00121B8A" w:rsidRDefault="00121B8A" w:rsidP="00121B8A">
      <w:pPr>
        <w:pStyle w:val="aa"/>
        <w:spacing w:after="160" w:line="360" w:lineRule="auto"/>
        <w:ind w:left="0" w:firstLine="709"/>
        <w:rPr>
          <w:rFonts w:eastAsia="Calibri"/>
          <w:sz w:val="28"/>
          <w:szCs w:val="28"/>
        </w:rPr>
      </w:pPr>
    </w:p>
    <w:p w:rsidR="00726BAE" w:rsidRPr="000B0094" w:rsidRDefault="00121B8A" w:rsidP="0013137B">
      <w:pPr>
        <w:spacing w:after="160" w:line="259" w:lineRule="auto"/>
        <w:ind w:firstLine="0"/>
        <w:jc w:val="left"/>
        <w:rPr>
          <w:rFonts w:eastAsia="Calibri"/>
          <w:sz w:val="28"/>
          <w:szCs w:val="28"/>
        </w:rPr>
      </w:pPr>
      <w:r>
        <w:rPr>
          <w:rFonts w:eastAsia="Calibri"/>
          <w:sz w:val="28"/>
          <w:szCs w:val="28"/>
        </w:rPr>
        <w:br w:type="page"/>
      </w:r>
      <w:r w:rsidR="00CE2589" w:rsidRPr="00CE2589">
        <w:rPr>
          <w:rFonts w:eastAsia="Calibri"/>
          <w:noProof/>
          <w:sz w:val="28"/>
          <w:szCs w:val="28"/>
          <w:lang w:val="ru-RU"/>
        </w:rPr>
        <w:lastRenderedPageBreak/>
        <w:drawing>
          <wp:inline distT="0" distB="0" distL="0" distR="0">
            <wp:extent cx="5940425" cy="3040692"/>
            <wp:effectExtent l="0" t="0" r="3175" b="7620"/>
            <wp:docPr id="91" name="Рисунок 91" descr="C:\Users\Каріна\Desktop\VE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іна\Desktop\VEC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040692"/>
                    </a:xfrm>
                    <a:prstGeom prst="rect">
                      <a:avLst/>
                    </a:prstGeom>
                    <a:noFill/>
                    <a:ln>
                      <a:noFill/>
                    </a:ln>
                  </pic:spPr>
                </pic:pic>
              </a:graphicData>
            </a:graphic>
          </wp:inline>
        </w:drawing>
      </w:r>
    </w:p>
    <w:p w:rsidR="00A86B8F" w:rsidRPr="00323315" w:rsidRDefault="009C44A4" w:rsidP="00493C36">
      <w:pPr>
        <w:pStyle w:val="a3"/>
        <w:rPr>
          <w:rFonts w:eastAsia="Calibri"/>
          <w:b w:val="0"/>
          <w:lang w:val="ru-RU"/>
        </w:rPr>
      </w:pPr>
      <w:r>
        <w:rPr>
          <w:rFonts w:eastAsia="Calibri"/>
          <w:b w:val="0"/>
        </w:rPr>
        <w:t>Рисунок</w:t>
      </w:r>
      <w:r w:rsidR="008D5B66">
        <w:rPr>
          <w:rFonts w:eastAsia="Calibri"/>
          <w:b w:val="0"/>
        </w:rPr>
        <w:t xml:space="preserve"> 3.4</w:t>
      </w:r>
      <w:r w:rsidR="00726BAE" w:rsidRPr="003E1393">
        <w:rPr>
          <w:rFonts w:eastAsia="Calibri"/>
          <w:b w:val="0"/>
        </w:rPr>
        <w:t xml:space="preserve"> Реальні ціни та прогноз, побудований за допомогою моделі </w:t>
      </w:r>
      <w:r w:rsidR="00CE2589" w:rsidRPr="003E1393">
        <w:rPr>
          <w:rFonts w:eastAsia="Calibri"/>
          <w:b w:val="0"/>
        </w:rPr>
        <w:t>V</w:t>
      </w:r>
      <w:r w:rsidR="00CE2589" w:rsidRPr="003E1393">
        <w:rPr>
          <w:rFonts w:eastAsia="Calibri"/>
          <w:b w:val="0"/>
          <w:lang w:val="en-US"/>
        </w:rPr>
        <w:t>ECM</w:t>
      </w:r>
    </w:p>
    <w:p w:rsidR="00A86B8F" w:rsidRPr="00323315" w:rsidRDefault="00A86B8F" w:rsidP="00AC459E">
      <w:pPr>
        <w:ind w:firstLine="709"/>
        <w:rPr>
          <w:rFonts w:eastAsia="Calibri"/>
          <w:lang w:val="ru-RU" w:eastAsia="en-US"/>
        </w:rPr>
      </w:pPr>
    </w:p>
    <w:p w:rsidR="00A86B8F" w:rsidRPr="00A06EBE" w:rsidRDefault="00A86B8F" w:rsidP="00493C36">
      <w:pPr>
        <w:pStyle w:val="aa"/>
        <w:numPr>
          <w:ilvl w:val="1"/>
          <w:numId w:val="10"/>
        </w:numPr>
        <w:spacing w:line="360" w:lineRule="auto"/>
        <w:ind w:left="0" w:firstLine="709"/>
        <w:rPr>
          <w:rFonts w:eastAsia="Calibri"/>
          <w:sz w:val="28"/>
          <w:szCs w:val="28"/>
          <w:lang w:eastAsia="en-US"/>
        </w:rPr>
      </w:pPr>
      <w:r>
        <w:rPr>
          <w:rFonts w:eastAsia="Calibri"/>
          <w:b/>
          <w:sz w:val="28"/>
          <w:szCs w:val="28"/>
          <w:lang w:eastAsia="en-US"/>
        </w:rPr>
        <w:t xml:space="preserve"> </w:t>
      </w:r>
      <w:r w:rsidRPr="00A06EBE">
        <w:rPr>
          <w:rFonts w:eastAsia="Calibri"/>
          <w:sz w:val="28"/>
          <w:szCs w:val="28"/>
          <w:lang w:eastAsia="en-US"/>
        </w:rPr>
        <w:t>Висновки до розділу</w:t>
      </w:r>
    </w:p>
    <w:p w:rsidR="00A86B8F" w:rsidRDefault="00A86B8F" w:rsidP="00AC459E">
      <w:pPr>
        <w:pStyle w:val="aa"/>
        <w:spacing w:line="360" w:lineRule="auto"/>
        <w:ind w:left="0" w:firstLine="709"/>
        <w:rPr>
          <w:rFonts w:eastAsia="Calibri"/>
          <w:sz w:val="28"/>
          <w:szCs w:val="28"/>
          <w:lang w:eastAsia="en-US"/>
        </w:rPr>
      </w:pPr>
    </w:p>
    <w:p w:rsidR="00A86B8F" w:rsidRPr="00A86B8F" w:rsidRDefault="00A86B8F" w:rsidP="00AC459E">
      <w:pPr>
        <w:pStyle w:val="aa"/>
        <w:spacing w:line="360" w:lineRule="auto"/>
        <w:ind w:left="0" w:firstLine="709"/>
        <w:rPr>
          <w:rFonts w:eastAsia="Calibri"/>
          <w:sz w:val="28"/>
          <w:szCs w:val="28"/>
          <w:lang w:val="ru-RU" w:eastAsia="en-US"/>
        </w:rPr>
      </w:pPr>
      <w:r>
        <w:rPr>
          <w:rFonts w:eastAsia="Calibri"/>
          <w:sz w:val="28"/>
          <w:szCs w:val="28"/>
          <w:lang w:eastAsia="en-US"/>
        </w:rPr>
        <w:t xml:space="preserve">У цьому розділі було описано три основні моделі авторегресії, які найбільш вдало можна застосовувати для прогнозування цін на житлову нерухомість. Також продемонстровано результати для найбільш підходящих макроекономічних </w:t>
      </w:r>
      <w:r w:rsidRPr="00A86B8F">
        <w:rPr>
          <w:rFonts w:eastAsia="Calibri"/>
          <w:sz w:val="28"/>
          <w:szCs w:val="28"/>
          <w:lang w:eastAsia="en-US"/>
        </w:rPr>
        <w:t>параметрів. Як видно з рисунків, а також інформаційних критеріїв, доволі вдало вдалося побудувати лише дві моделі: VAR та VEC. Що стосується VARMA, в</w:t>
      </w:r>
      <w:r>
        <w:rPr>
          <w:rFonts w:eastAsia="Calibri"/>
          <w:sz w:val="28"/>
          <w:szCs w:val="28"/>
          <w:lang w:eastAsia="en-US"/>
        </w:rPr>
        <w:t>она не дала очікуваних результат</w:t>
      </w:r>
      <w:r w:rsidRPr="00A86B8F">
        <w:rPr>
          <w:rFonts w:eastAsia="Calibri"/>
          <w:sz w:val="28"/>
          <w:szCs w:val="28"/>
          <w:lang w:eastAsia="en-US"/>
        </w:rPr>
        <w:t>ів, що видно як з рисунку, так і з інформаційних критеріїв.</w:t>
      </w:r>
    </w:p>
    <w:p w:rsidR="00A86B8F" w:rsidRPr="00323315" w:rsidRDefault="00A86B8F" w:rsidP="00A86B8F">
      <w:pPr>
        <w:pStyle w:val="a3"/>
        <w:rPr>
          <w:rFonts w:eastAsia="Calibri"/>
          <w:b w:val="0"/>
          <w:lang w:val="ru-RU"/>
        </w:rPr>
      </w:pPr>
    </w:p>
    <w:p w:rsidR="00220F6D" w:rsidRPr="00323315" w:rsidRDefault="00E5670D" w:rsidP="00220F6D">
      <w:pPr>
        <w:pStyle w:val="a3"/>
        <w:outlineLvl w:val="0"/>
        <w:rPr>
          <w:rFonts w:eastAsia="Calibri"/>
          <w:b w:val="0"/>
          <w:lang w:val="ru-RU"/>
        </w:rPr>
      </w:pPr>
      <w:r>
        <w:rPr>
          <w:rFonts w:eastAsia="Calibri"/>
        </w:rPr>
        <w:br w:type="page"/>
      </w:r>
      <w:bookmarkStart w:id="60" w:name="_Toc516693315"/>
      <w:bookmarkStart w:id="61" w:name="_Toc11355920"/>
      <w:r w:rsidR="00220F6D" w:rsidRPr="00E5670D">
        <w:lastRenderedPageBreak/>
        <w:t>РОЗДІЛ 4 ФУНКЦІОНАЛЬНО-ВАРТІСНИЙ АНАЛІЗ ПРОГРАМНОГО ПРОДУКТУ</w:t>
      </w:r>
      <w:bookmarkStart w:id="62" w:name="_x5w0oij07yat" w:colFirst="0" w:colLast="0"/>
      <w:bookmarkEnd w:id="60"/>
      <w:bookmarkEnd w:id="61"/>
      <w:bookmarkEnd w:id="62"/>
    </w:p>
    <w:p w:rsidR="00220F6D" w:rsidRPr="00AB6370" w:rsidRDefault="00220F6D" w:rsidP="00220F6D">
      <w:pPr>
        <w:spacing w:line="360" w:lineRule="auto"/>
        <w:rPr>
          <w:sz w:val="28"/>
          <w:szCs w:val="28"/>
        </w:rPr>
      </w:pPr>
      <w:bookmarkStart w:id="63" w:name="_Toc514916937"/>
    </w:p>
    <w:p w:rsidR="00220F6D" w:rsidRPr="00A311E9" w:rsidRDefault="00220F6D" w:rsidP="00220F6D">
      <w:pPr>
        <w:spacing w:line="360" w:lineRule="auto"/>
        <w:ind w:firstLine="708"/>
        <w:rPr>
          <w:smallCaps/>
          <w:sz w:val="28"/>
          <w:szCs w:val="28"/>
        </w:rPr>
      </w:pPr>
      <w:r w:rsidRPr="00A311E9">
        <w:rPr>
          <w:sz w:val="28"/>
          <w:szCs w:val="28"/>
        </w:rPr>
        <w:t>У даному розділі проводиться оцінка основних характеристик програмного продукту, призначеного для створення моделей і прогнозування цін на житлову нерухомість з урахуванням макроекономічних факторів. Даний продукт розроблений на мові програмування Python в якості самостійної програми. Програмний продукт в першу чергу призначено для створення і застосування авторегресійних моделей.</w:t>
      </w:r>
      <w:bookmarkEnd w:id="63"/>
      <w:r w:rsidRPr="00A311E9">
        <w:rPr>
          <w:sz w:val="28"/>
          <w:szCs w:val="28"/>
        </w:rPr>
        <w:t xml:space="preserve"> </w:t>
      </w:r>
    </w:p>
    <w:p w:rsidR="00220F6D" w:rsidRPr="00A311E9" w:rsidRDefault="00220F6D" w:rsidP="00220F6D">
      <w:pPr>
        <w:spacing w:line="360" w:lineRule="auto"/>
        <w:ind w:firstLine="708"/>
        <w:rPr>
          <w:smallCaps/>
          <w:sz w:val="28"/>
          <w:szCs w:val="28"/>
        </w:rPr>
      </w:pPr>
      <w:bookmarkStart w:id="64" w:name="_52v85wpamypf" w:colFirst="0" w:colLast="0"/>
      <w:bookmarkStart w:id="65" w:name="_Toc514916939"/>
      <w:bookmarkEnd w:id="64"/>
      <w:r w:rsidRPr="00A311E9">
        <w:rPr>
          <w:sz w:val="28"/>
          <w:szCs w:val="28"/>
        </w:rPr>
        <w:t>Нижче наведено аналіз різних варіантів реалізації модулю з метою вибору оптимального,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bookmarkEnd w:id="65"/>
      <w:r w:rsidRPr="00A311E9">
        <w:rPr>
          <w:sz w:val="28"/>
          <w:szCs w:val="28"/>
        </w:rPr>
        <w:t xml:space="preserve"> </w:t>
      </w:r>
    </w:p>
    <w:p w:rsidR="00220F6D" w:rsidRPr="00A311E9" w:rsidRDefault="00220F6D" w:rsidP="00220F6D">
      <w:pPr>
        <w:spacing w:line="360" w:lineRule="auto"/>
        <w:ind w:firstLine="567"/>
        <w:jc w:val="left"/>
        <w:rPr>
          <w:sz w:val="28"/>
          <w:szCs w:val="28"/>
        </w:rPr>
      </w:pPr>
      <w:bookmarkStart w:id="66" w:name="_jcgmw5jfzbyx" w:colFirst="0" w:colLast="0"/>
      <w:bookmarkEnd w:id="66"/>
    </w:p>
    <w:p w:rsidR="00220F6D" w:rsidRPr="00A311E9" w:rsidRDefault="00220F6D" w:rsidP="00220F6D">
      <w:pPr>
        <w:pStyle w:val="2"/>
        <w:keepLines w:val="0"/>
        <w:numPr>
          <w:ilvl w:val="1"/>
          <w:numId w:val="16"/>
        </w:numPr>
        <w:spacing w:before="0" w:line="360" w:lineRule="auto"/>
        <w:ind w:left="0" w:firstLine="567"/>
        <w:jc w:val="left"/>
        <w:rPr>
          <w:rFonts w:ascii="Times New Roman" w:hAnsi="Times New Roman" w:cs="Times New Roman"/>
          <w:color w:val="000000" w:themeColor="text1"/>
          <w:sz w:val="28"/>
          <w:szCs w:val="28"/>
        </w:rPr>
      </w:pPr>
      <w:bookmarkStart w:id="67" w:name="_30j0zll" w:colFirst="0" w:colLast="0"/>
      <w:bookmarkStart w:id="68" w:name="_Toc514916944"/>
      <w:bookmarkStart w:id="69" w:name="_Toc516693316"/>
      <w:bookmarkStart w:id="70" w:name="_Toc11355921"/>
      <w:bookmarkEnd w:id="67"/>
      <w:r w:rsidRPr="00A311E9">
        <w:rPr>
          <w:rFonts w:ascii="Times New Roman" w:hAnsi="Times New Roman" w:cs="Times New Roman"/>
          <w:color w:val="000000" w:themeColor="text1"/>
          <w:sz w:val="28"/>
          <w:szCs w:val="28"/>
        </w:rPr>
        <w:t>Постановка задачі техніко-економічного аналізу</w:t>
      </w:r>
      <w:bookmarkEnd w:id="68"/>
      <w:bookmarkEnd w:id="69"/>
      <w:bookmarkEnd w:id="70"/>
    </w:p>
    <w:p w:rsidR="00220F6D" w:rsidRPr="00A311E9" w:rsidRDefault="00220F6D" w:rsidP="00220F6D">
      <w:pPr>
        <w:spacing w:line="360" w:lineRule="auto"/>
        <w:ind w:firstLine="567"/>
        <w:rPr>
          <w:sz w:val="28"/>
          <w:szCs w:val="28"/>
        </w:rPr>
      </w:pPr>
    </w:p>
    <w:p w:rsidR="00220F6D" w:rsidRPr="00D46A5B" w:rsidRDefault="00220F6D" w:rsidP="00220F6D">
      <w:pPr>
        <w:spacing w:line="360" w:lineRule="auto"/>
        <w:ind w:firstLine="708"/>
        <w:rPr>
          <w:sz w:val="28"/>
          <w:szCs w:val="28"/>
        </w:rPr>
      </w:pPr>
      <w:r w:rsidRPr="00960BB9">
        <w:rPr>
          <w:sz w:val="28"/>
          <w:szCs w:val="28"/>
        </w:rPr>
        <w:t xml:space="preserve">Проводиться оцінка основних характеристик програмного продукту, призначеного для </w:t>
      </w:r>
      <w:r>
        <w:rPr>
          <w:sz w:val="28"/>
          <w:szCs w:val="28"/>
        </w:rPr>
        <w:t xml:space="preserve">побудови </w:t>
      </w:r>
      <w:r w:rsidRPr="009D1BCD">
        <w:rPr>
          <w:sz w:val="28"/>
          <w:szCs w:val="28"/>
        </w:rPr>
        <w:t>та вибору моделей для прогнозування цін на нерухомість. Програмний продукт був розроблений за допомогою мови програмування Python у середовищі розробки Jupyter Notebook. Jupyter Notebook – це веб-додаток з відкритим вихідним кодом, яке можна використовувати для створення та спільного використання документів, які містять живий код, рівняння, візуалізації та текст.</w:t>
      </w:r>
      <w:r>
        <w:rPr>
          <w:sz w:val="28"/>
          <w:szCs w:val="28"/>
        </w:rPr>
        <w:t xml:space="preserve"> </w:t>
      </w:r>
      <w:r w:rsidRPr="009D1BCD">
        <w:rPr>
          <w:sz w:val="28"/>
          <w:szCs w:val="28"/>
        </w:rPr>
        <w:t>Програмний продукт призначено для використання на персональних комп’ютерах під управлінням операційних систем MacOS, Linux, Windows.</w:t>
      </w:r>
      <w:r w:rsidRPr="00323315">
        <w:rPr>
          <w:sz w:val="28"/>
          <w:szCs w:val="28"/>
          <w:lang w:val="ru-RU"/>
        </w:rPr>
        <w:t xml:space="preserve"> </w:t>
      </w:r>
      <w:proofErr w:type="spellStart"/>
      <w:r>
        <w:rPr>
          <w:sz w:val="28"/>
          <w:szCs w:val="28"/>
          <w:lang w:val="ru-RU"/>
        </w:rPr>
        <w:t>Необх</w:t>
      </w:r>
      <w:proofErr w:type="spellEnd"/>
      <w:r>
        <w:rPr>
          <w:sz w:val="28"/>
          <w:szCs w:val="28"/>
        </w:rPr>
        <w:t>ідною умовою для використання є наявність будь-якого інтернет-браузера.</w:t>
      </w:r>
    </w:p>
    <w:p w:rsidR="00220F6D" w:rsidRDefault="00220F6D" w:rsidP="00220F6D">
      <w:pPr>
        <w:spacing w:line="360" w:lineRule="auto"/>
        <w:ind w:firstLine="708"/>
        <w:rPr>
          <w:sz w:val="28"/>
          <w:szCs w:val="28"/>
        </w:rPr>
      </w:pPr>
      <w:r w:rsidRPr="009D1BCD">
        <w:rPr>
          <w:sz w:val="28"/>
          <w:szCs w:val="28"/>
        </w:rPr>
        <w:t>Нижче наведено аналіз різних варіантів реалізації модулю з метою вибору оптимальної, з огляду при цьому як на економічні</w:t>
      </w:r>
      <w:r w:rsidRPr="00960BB9">
        <w:rPr>
          <w:sz w:val="28"/>
          <w:szCs w:val="28"/>
        </w:rPr>
        <w:t xml:space="preserve"> фактори, так і на </w:t>
      </w:r>
      <w:r w:rsidRPr="00960BB9">
        <w:rPr>
          <w:sz w:val="28"/>
          <w:szCs w:val="28"/>
        </w:rPr>
        <w:lastRenderedPageBreak/>
        <w:t>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220F6D" w:rsidRPr="00A311E9" w:rsidRDefault="00220F6D" w:rsidP="00220F6D">
      <w:pPr>
        <w:spacing w:line="360" w:lineRule="auto"/>
        <w:ind w:firstLine="567"/>
        <w:rPr>
          <w:sz w:val="28"/>
          <w:szCs w:val="28"/>
        </w:rPr>
      </w:pPr>
    </w:p>
    <w:p w:rsidR="00220F6D" w:rsidRPr="00A311E9" w:rsidRDefault="00220F6D" w:rsidP="00220F6D">
      <w:pPr>
        <w:pStyle w:val="3"/>
        <w:keepLines w:val="0"/>
        <w:numPr>
          <w:ilvl w:val="2"/>
          <w:numId w:val="16"/>
        </w:numPr>
        <w:spacing w:before="0" w:line="360" w:lineRule="auto"/>
        <w:ind w:left="0" w:firstLine="709"/>
        <w:jc w:val="left"/>
        <w:rPr>
          <w:rFonts w:ascii="Times New Roman" w:eastAsia="Times New Roman" w:hAnsi="Times New Roman" w:cs="Times New Roman"/>
          <w:color w:val="000000" w:themeColor="text1"/>
          <w:sz w:val="28"/>
          <w:szCs w:val="28"/>
        </w:rPr>
      </w:pPr>
      <w:bookmarkStart w:id="71" w:name="_3znysh7" w:colFirst="0" w:colLast="0"/>
      <w:bookmarkStart w:id="72" w:name="_Toc514916945"/>
      <w:bookmarkStart w:id="73" w:name="_Toc516693317"/>
      <w:bookmarkStart w:id="74" w:name="_Toc11355922"/>
      <w:bookmarkEnd w:id="71"/>
      <w:r w:rsidRPr="00A311E9">
        <w:rPr>
          <w:rFonts w:ascii="Times New Roman" w:eastAsia="Times New Roman" w:hAnsi="Times New Roman" w:cs="Times New Roman"/>
          <w:color w:val="000000" w:themeColor="text1"/>
          <w:sz w:val="28"/>
          <w:szCs w:val="28"/>
        </w:rPr>
        <w:t>Обґрунтування функцій програмного продукту</w:t>
      </w:r>
      <w:bookmarkStart w:id="75" w:name="2et92p0" w:colFirst="0" w:colLast="0"/>
      <w:bookmarkEnd w:id="72"/>
      <w:bookmarkEnd w:id="73"/>
      <w:bookmarkEnd w:id="74"/>
      <w:bookmarkEnd w:id="75"/>
    </w:p>
    <w:p w:rsidR="00220F6D" w:rsidRPr="00A311E9" w:rsidRDefault="00220F6D" w:rsidP="00220F6D">
      <w:pPr>
        <w:spacing w:line="360" w:lineRule="auto"/>
        <w:ind w:firstLine="567"/>
        <w:rPr>
          <w:sz w:val="28"/>
          <w:szCs w:val="28"/>
        </w:rPr>
      </w:pPr>
    </w:p>
    <w:p w:rsidR="00220F6D" w:rsidRDefault="00220F6D" w:rsidP="00220F6D">
      <w:pPr>
        <w:spacing w:line="360" w:lineRule="auto"/>
        <w:ind w:firstLine="708"/>
        <w:rPr>
          <w:sz w:val="28"/>
          <w:szCs w:val="28"/>
        </w:rPr>
      </w:pPr>
      <w:r w:rsidRPr="00D46A5B">
        <w:rPr>
          <w:sz w:val="28"/>
          <w:szCs w:val="28"/>
        </w:rPr>
        <w:t>Головна функція</w:t>
      </w: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0</m:t>
            </m:r>
          </m:sub>
        </m:sSub>
      </m:oMath>
      <w:r w:rsidRPr="00323315">
        <w:rPr>
          <w:sz w:val="28"/>
          <w:szCs w:val="28"/>
          <w:lang w:val="ru-RU"/>
        </w:rPr>
        <w:t xml:space="preserve"> </w:t>
      </w:r>
      <w:r w:rsidRPr="00D46A5B">
        <w:rPr>
          <w:sz w:val="28"/>
          <w:szCs w:val="28"/>
        </w:rPr>
        <w:t>– розробка програмного продукту, який аналізує процес за вхідними даними та будує його модель для подальшого прогнозування. Виходячи з конкретної мети, можна виділити наступні основні функції ПП:</w:t>
      </w:r>
    </w:p>
    <w:p w:rsidR="00220F6D" w:rsidRPr="00A311E9" w:rsidRDefault="0019609B" w:rsidP="00220F6D">
      <w:pPr>
        <w:spacing w:line="360" w:lineRule="auto"/>
        <w:ind w:firstLine="708"/>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00220F6D" w:rsidRPr="00323315">
        <w:rPr>
          <w:sz w:val="28"/>
          <w:szCs w:val="28"/>
          <w:lang w:val="ru-RU"/>
        </w:rPr>
        <w:t xml:space="preserve"> </w:t>
      </w:r>
      <w:r w:rsidR="00220F6D" w:rsidRPr="00A311E9">
        <w:rPr>
          <w:sz w:val="28"/>
          <w:szCs w:val="28"/>
        </w:rPr>
        <w:t>– вибір мови програмування;</w:t>
      </w:r>
    </w:p>
    <w:p w:rsidR="00220F6D" w:rsidRPr="00A311E9" w:rsidRDefault="0019609B" w:rsidP="00220F6D">
      <w:pPr>
        <w:spacing w:line="360" w:lineRule="auto"/>
        <w:ind w:firstLine="708"/>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00220F6D" w:rsidRPr="00323315">
        <w:rPr>
          <w:sz w:val="28"/>
          <w:szCs w:val="28"/>
          <w:lang w:val="ru-RU"/>
        </w:rPr>
        <w:t xml:space="preserve"> </w:t>
      </w:r>
      <w:r w:rsidR="00220F6D" w:rsidRPr="00A311E9">
        <w:rPr>
          <w:sz w:val="28"/>
          <w:szCs w:val="28"/>
        </w:rPr>
        <w:t xml:space="preserve"> – вибір оптимальної бібліотеки бектестингу;</w:t>
      </w:r>
    </w:p>
    <w:p w:rsidR="00220F6D" w:rsidRPr="00A311E9" w:rsidRDefault="0019609B" w:rsidP="00220F6D">
      <w:pPr>
        <w:spacing w:line="360" w:lineRule="auto"/>
        <w:ind w:firstLine="708"/>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00220F6D" w:rsidRPr="00323315">
        <w:rPr>
          <w:sz w:val="28"/>
          <w:szCs w:val="28"/>
          <w:lang w:val="ru-RU"/>
        </w:rPr>
        <w:t xml:space="preserve"> </w:t>
      </w:r>
      <w:r w:rsidR="00220F6D" w:rsidRPr="00A311E9">
        <w:rPr>
          <w:sz w:val="28"/>
          <w:szCs w:val="28"/>
        </w:rPr>
        <w:t xml:space="preserve"> – постачальник економічних даних.</w:t>
      </w:r>
    </w:p>
    <w:p w:rsidR="00220F6D" w:rsidRPr="00A311E9" w:rsidRDefault="00220F6D" w:rsidP="00220F6D">
      <w:pPr>
        <w:spacing w:line="360" w:lineRule="auto"/>
        <w:ind w:firstLine="708"/>
        <w:rPr>
          <w:sz w:val="28"/>
          <w:szCs w:val="28"/>
        </w:rPr>
      </w:pPr>
      <w:r w:rsidRPr="00A311E9">
        <w:rPr>
          <w:sz w:val="28"/>
          <w:szCs w:val="28"/>
        </w:rPr>
        <w:t>Кожна з основних функцій може мати декілька варіантів реалізації.</w:t>
      </w:r>
    </w:p>
    <w:p w:rsidR="00220F6D" w:rsidRPr="00A311E9" w:rsidRDefault="00220F6D" w:rsidP="00220F6D">
      <w:pPr>
        <w:spacing w:line="360" w:lineRule="auto"/>
        <w:ind w:firstLine="708"/>
        <w:rPr>
          <w:sz w:val="28"/>
          <w:szCs w:val="28"/>
        </w:rPr>
      </w:pPr>
      <w:r w:rsidRPr="00A311E9">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Pr="00A311E9">
        <w:rPr>
          <w:sz w:val="28"/>
          <w:szCs w:val="28"/>
        </w:rPr>
        <w:t>:</w:t>
      </w:r>
    </w:p>
    <w:p w:rsidR="00220F6D" w:rsidRPr="00A311E9" w:rsidRDefault="00220F6D" w:rsidP="00220F6D">
      <w:pPr>
        <w:spacing w:line="360" w:lineRule="auto"/>
        <w:ind w:left="708" w:firstLine="0"/>
        <w:rPr>
          <w:sz w:val="28"/>
          <w:szCs w:val="28"/>
        </w:rPr>
      </w:pPr>
      <w:r>
        <w:rPr>
          <w:sz w:val="28"/>
          <w:szCs w:val="28"/>
        </w:rPr>
        <w:t xml:space="preserve">а) мова програмування </w:t>
      </w:r>
      <w:r>
        <w:rPr>
          <w:sz w:val="28"/>
          <w:szCs w:val="28"/>
          <w:lang w:val="en-US"/>
        </w:rPr>
        <w:t>R</w:t>
      </w:r>
      <w:r w:rsidRPr="00A311E9">
        <w:rPr>
          <w:sz w:val="28"/>
          <w:szCs w:val="28"/>
        </w:rPr>
        <w:t>;</w:t>
      </w:r>
    </w:p>
    <w:p w:rsidR="00220F6D" w:rsidRPr="00A311E9" w:rsidRDefault="00220F6D" w:rsidP="00220F6D">
      <w:pPr>
        <w:spacing w:line="360" w:lineRule="auto"/>
        <w:ind w:firstLine="708"/>
        <w:rPr>
          <w:sz w:val="28"/>
          <w:szCs w:val="28"/>
        </w:rPr>
      </w:pPr>
      <w:r w:rsidRPr="00A311E9">
        <w:rPr>
          <w:sz w:val="28"/>
          <w:szCs w:val="28"/>
        </w:rPr>
        <w:t>б) мова програмування Python;</w:t>
      </w:r>
    </w:p>
    <w:p w:rsidR="00220F6D" w:rsidRPr="00A311E9" w:rsidRDefault="00220F6D" w:rsidP="00220F6D">
      <w:pPr>
        <w:spacing w:line="360" w:lineRule="auto"/>
        <w:ind w:firstLine="708"/>
        <w:rPr>
          <w:sz w:val="28"/>
          <w:szCs w:val="28"/>
        </w:rPr>
      </w:pPr>
      <w:r w:rsidRPr="00A311E9">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Pr="00A311E9">
        <w:rPr>
          <w:sz w:val="28"/>
          <w:szCs w:val="28"/>
        </w:rPr>
        <w:t>:</w:t>
      </w:r>
    </w:p>
    <w:p w:rsidR="00220F6D" w:rsidRPr="00A311E9" w:rsidRDefault="00220F6D" w:rsidP="00220F6D">
      <w:pPr>
        <w:spacing w:line="360" w:lineRule="auto"/>
        <w:ind w:firstLine="708"/>
        <w:rPr>
          <w:sz w:val="28"/>
          <w:szCs w:val="28"/>
        </w:rPr>
      </w:pPr>
      <w:r>
        <w:rPr>
          <w:sz w:val="28"/>
          <w:szCs w:val="28"/>
        </w:rPr>
        <w:t>а) dplyr</w:t>
      </w:r>
      <w:r w:rsidRPr="00A311E9">
        <w:rPr>
          <w:sz w:val="28"/>
          <w:szCs w:val="28"/>
        </w:rPr>
        <w:t>;</w:t>
      </w:r>
    </w:p>
    <w:p w:rsidR="00220F6D" w:rsidRPr="00A311E9" w:rsidRDefault="00220F6D" w:rsidP="00220F6D">
      <w:pPr>
        <w:spacing w:line="360" w:lineRule="auto"/>
        <w:ind w:firstLine="708"/>
        <w:rPr>
          <w:sz w:val="28"/>
          <w:szCs w:val="28"/>
        </w:rPr>
      </w:pPr>
      <w:r w:rsidRPr="00A311E9">
        <w:rPr>
          <w:sz w:val="28"/>
          <w:szCs w:val="28"/>
        </w:rPr>
        <w:t xml:space="preserve">б) </w:t>
      </w:r>
      <w:r w:rsidRPr="00A311E9">
        <w:rPr>
          <w:sz w:val="28"/>
          <w:szCs w:val="28"/>
          <w:lang w:val="en-US"/>
        </w:rPr>
        <w:t>Pandas</w:t>
      </w:r>
      <w:r w:rsidRPr="00A311E9">
        <w:rPr>
          <w:sz w:val="28"/>
          <w:szCs w:val="28"/>
        </w:rPr>
        <w:t>.</w:t>
      </w:r>
    </w:p>
    <w:p w:rsidR="00220F6D" w:rsidRPr="00A311E9" w:rsidRDefault="00220F6D" w:rsidP="00220F6D">
      <w:pPr>
        <w:spacing w:line="360" w:lineRule="auto"/>
        <w:ind w:firstLine="708"/>
        <w:rPr>
          <w:sz w:val="28"/>
          <w:szCs w:val="28"/>
        </w:rPr>
      </w:pPr>
      <w:r w:rsidRPr="00A311E9">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Pr="00A311E9">
        <w:rPr>
          <w:sz w:val="28"/>
          <w:szCs w:val="28"/>
        </w:rPr>
        <w:t>:</w:t>
      </w:r>
    </w:p>
    <w:p w:rsidR="00220F6D" w:rsidRPr="00A311E9" w:rsidRDefault="00220F6D" w:rsidP="00220F6D">
      <w:pPr>
        <w:spacing w:line="360" w:lineRule="auto"/>
        <w:ind w:firstLine="708"/>
        <w:rPr>
          <w:sz w:val="28"/>
          <w:szCs w:val="28"/>
        </w:rPr>
      </w:pPr>
      <w:r>
        <w:rPr>
          <w:sz w:val="28"/>
          <w:szCs w:val="28"/>
        </w:rPr>
        <w:t xml:space="preserve">а) </w:t>
      </w:r>
      <w:proofErr w:type="spellStart"/>
      <w:r>
        <w:rPr>
          <w:sz w:val="28"/>
          <w:szCs w:val="28"/>
          <w:lang w:val="en-US"/>
        </w:rPr>
        <w:t>Ukr</w:t>
      </w:r>
      <w:proofErr w:type="spellEnd"/>
      <w:r>
        <w:rPr>
          <w:sz w:val="28"/>
          <w:szCs w:val="28"/>
          <w:lang w:val="en-US"/>
        </w:rPr>
        <w:t xml:space="preserve"> stat</w:t>
      </w:r>
      <w:r>
        <w:rPr>
          <w:sz w:val="28"/>
          <w:szCs w:val="28"/>
        </w:rPr>
        <w:t>;</w:t>
      </w:r>
    </w:p>
    <w:p w:rsidR="00220F6D" w:rsidRPr="00A311E9" w:rsidRDefault="00220F6D" w:rsidP="00220F6D">
      <w:pPr>
        <w:spacing w:line="360" w:lineRule="auto"/>
        <w:ind w:firstLine="567"/>
        <w:rPr>
          <w:sz w:val="28"/>
          <w:szCs w:val="28"/>
        </w:rPr>
      </w:pPr>
    </w:p>
    <w:p w:rsidR="00220F6D" w:rsidRPr="00A311E9" w:rsidRDefault="00220F6D" w:rsidP="00220F6D">
      <w:pPr>
        <w:pStyle w:val="3"/>
        <w:keepNext w:val="0"/>
        <w:keepLines w:val="0"/>
        <w:widowControl w:val="0"/>
        <w:numPr>
          <w:ilvl w:val="2"/>
          <w:numId w:val="16"/>
        </w:numPr>
        <w:spacing w:before="0" w:line="360" w:lineRule="auto"/>
        <w:ind w:left="0" w:firstLine="709"/>
        <w:rPr>
          <w:rFonts w:ascii="Times New Roman" w:eastAsia="Times New Roman" w:hAnsi="Times New Roman" w:cs="Times New Roman"/>
          <w:color w:val="000000" w:themeColor="text1"/>
          <w:sz w:val="28"/>
          <w:szCs w:val="28"/>
        </w:rPr>
      </w:pPr>
      <w:bookmarkStart w:id="76" w:name="_3dy6vkm" w:colFirst="0" w:colLast="0"/>
      <w:bookmarkStart w:id="77" w:name="_Toc514916946"/>
      <w:bookmarkStart w:id="78" w:name="_Toc516693318"/>
      <w:bookmarkStart w:id="79" w:name="_Toc11355923"/>
      <w:bookmarkEnd w:id="76"/>
      <w:r w:rsidRPr="00A311E9">
        <w:rPr>
          <w:rFonts w:ascii="Times New Roman" w:eastAsia="Times New Roman" w:hAnsi="Times New Roman" w:cs="Times New Roman"/>
          <w:color w:val="000000" w:themeColor="text1"/>
          <w:sz w:val="28"/>
          <w:szCs w:val="28"/>
        </w:rPr>
        <w:t>Варіанти реалізації основних функцій</w:t>
      </w:r>
      <w:bookmarkEnd w:id="77"/>
      <w:bookmarkEnd w:id="78"/>
      <w:bookmarkEnd w:id="79"/>
    </w:p>
    <w:p w:rsidR="00220F6D" w:rsidRPr="00A311E9" w:rsidRDefault="00220F6D" w:rsidP="00220F6D">
      <w:pPr>
        <w:spacing w:line="360" w:lineRule="auto"/>
        <w:ind w:firstLine="567"/>
        <w:rPr>
          <w:sz w:val="28"/>
          <w:szCs w:val="28"/>
        </w:rPr>
      </w:pPr>
    </w:p>
    <w:p w:rsidR="00220F6D" w:rsidRDefault="00220F6D" w:rsidP="00220F6D">
      <w:pPr>
        <w:spacing w:line="360" w:lineRule="auto"/>
        <w:ind w:firstLine="708"/>
        <w:rPr>
          <w:sz w:val="28"/>
          <w:szCs w:val="28"/>
        </w:rPr>
      </w:pPr>
      <w:r w:rsidRPr="00A311E9">
        <w:rPr>
          <w:sz w:val="28"/>
          <w:szCs w:val="28"/>
        </w:rPr>
        <w:t>Варіанти реалізації основних функцій  наведені у  морфологічній карті системи (рис. 4.1). На основі цієї карти побудовано позитивно-негативну матрицю вар</w:t>
      </w:r>
      <w:r>
        <w:rPr>
          <w:sz w:val="28"/>
          <w:szCs w:val="28"/>
        </w:rPr>
        <w:t>іантів основних функцій (табл.</w:t>
      </w:r>
      <w:r w:rsidRPr="00A311E9">
        <w:rPr>
          <w:sz w:val="28"/>
          <w:szCs w:val="28"/>
        </w:rPr>
        <w:t xml:space="preserve"> 4.1). </w:t>
      </w:r>
    </w:p>
    <w:p w:rsidR="00220F6D" w:rsidRDefault="00220F6D" w:rsidP="00220F6D">
      <w:pPr>
        <w:spacing w:line="360" w:lineRule="auto"/>
        <w:ind w:firstLine="567"/>
        <w:rPr>
          <w:sz w:val="28"/>
          <w:szCs w:val="28"/>
        </w:rPr>
      </w:pPr>
    </w:p>
    <w:p w:rsidR="00220F6D" w:rsidRDefault="00220F6D" w:rsidP="00220F6D">
      <w:pPr>
        <w:spacing w:after="160" w:line="259" w:lineRule="auto"/>
        <w:ind w:firstLine="567"/>
        <w:jc w:val="center"/>
        <w:rPr>
          <w:sz w:val="28"/>
          <w:szCs w:val="28"/>
        </w:rPr>
      </w:pPr>
      <w:r>
        <w:rPr>
          <w:noProof/>
          <w:lang w:val="ru-RU"/>
        </w:rPr>
        <w:lastRenderedPageBreak/>
        <mc:AlternateContent>
          <mc:Choice Requires="wps">
            <w:drawing>
              <wp:anchor distT="0" distB="0" distL="114300" distR="114300" simplePos="0" relativeHeight="251659264" behindDoc="0" locked="0" layoutInCell="1" allowOverlap="1" wp14:anchorId="246602E3" wp14:editId="78897EC0">
                <wp:simplePos x="0" y="0"/>
                <wp:positionH relativeFrom="column">
                  <wp:posOffset>3356783</wp:posOffset>
                </wp:positionH>
                <wp:positionV relativeFrom="paragraph">
                  <wp:posOffset>1323682</wp:posOffset>
                </wp:positionV>
                <wp:extent cx="1333500" cy="358140"/>
                <wp:effectExtent l="0" t="0" r="0" b="0"/>
                <wp:wrapNone/>
                <wp:docPr id="38" name="Поле 38"/>
                <wp:cNvGraphicFramePr/>
                <a:graphic xmlns:a="http://schemas.openxmlformats.org/drawingml/2006/main">
                  <a:graphicData uri="http://schemas.microsoft.com/office/word/2010/wordprocessingShape">
                    <wps:wsp>
                      <wps:cNvSpPr txBox="1"/>
                      <wps:spPr>
                        <a:xfrm>
                          <a:off x="0" y="0"/>
                          <a:ext cx="133350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D07A8" w:rsidRDefault="00B010B4" w:rsidP="00220F6D">
                            <w:pPr>
                              <w:ind w:firstLine="0"/>
                              <w:jc w:val="center"/>
                            </w:pPr>
                            <w:r>
                              <w:t>Нац. банк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46602E3" id="Поле 38" o:spid="_x0000_s1072" type="#_x0000_t202" style="position:absolute;left:0;text-align:left;margin-left:264.3pt;margin-top:104.25pt;width:10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" fillcolor="white [3201]" strokeweight=".5pt">
                <v:textbox>
                  <w:txbxContent>
                    <w:p w:rsidR="00B010B4" w:rsidRPr="007D07A8" w:rsidRDefault="00B010B4" w:rsidP="00220F6D">
                      <w:pPr>
                        <w:ind w:firstLine="0"/>
                        <w:jc w:val="center"/>
                      </w:pPr>
                      <w:r>
                        <w:t>Нац. банк</w:t>
                      </w:r>
                    </w:p>
                  </w:txbxContent>
                </v:textbox>
              </v:shape>
            </w:pict>
          </mc:Fallback>
        </mc:AlternateContent>
      </w:r>
      <w:r>
        <w:rPr>
          <w:noProof/>
          <w:lang w:val="ru-RU"/>
        </w:rPr>
        <mc:AlternateContent>
          <mc:Choice Requires="wps">
            <w:drawing>
              <wp:anchor distT="0" distB="0" distL="114300" distR="114300" simplePos="0" relativeHeight="251660288" behindDoc="0" locked="0" layoutInCell="1" allowOverlap="1" wp14:anchorId="4DD0861B" wp14:editId="53B5AB79">
                <wp:simplePos x="0" y="0"/>
                <wp:positionH relativeFrom="column">
                  <wp:posOffset>2412711</wp:posOffset>
                </wp:positionH>
                <wp:positionV relativeFrom="paragraph">
                  <wp:posOffset>997355</wp:posOffset>
                </wp:positionV>
                <wp:extent cx="1639454" cy="324947"/>
                <wp:effectExtent l="0" t="0" r="37465" b="75565"/>
                <wp:wrapNone/>
                <wp:docPr id="124" name="Пряма зі стрілкою 124"/>
                <wp:cNvGraphicFramePr/>
                <a:graphic xmlns:a="http://schemas.openxmlformats.org/drawingml/2006/main">
                  <a:graphicData uri="http://schemas.microsoft.com/office/word/2010/wordprocessingShape">
                    <wps:wsp>
                      <wps:cNvCnPr/>
                      <wps:spPr>
                        <a:xfrm>
                          <a:off x="0" y="0"/>
                          <a:ext cx="1639454" cy="3249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86EBB" id="Пряма зі стрілкою 124" o:spid="_x0000_s1026" type="#_x0000_t32" style="position:absolute;margin-left:190pt;margin-top:78.55pt;width:129.1pt;height:2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" strokecolor="black [3200]" strokeweight=".5pt">
                <v:stroke endarrow="block" joinstyle="miter"/>
              </v:shape>
            </w:pict>
          </mc:Fallback>
        </mc:AlternateContent>
      </w:r>
      <w:r>
        <w:rPr>
          <w:noProof/>
          <w:lang w:val="ru-RU"/>
        </w:rPr>
        <mc:AlternateContent>
          <mc:Choice Requires="wps">
            <w:drawing>
              <wp:anchor distT="0" distB="0" distL="114300" distR="114300" simplePos="0" relativeHeight="251661312" behindDoc="0" locked="0" layoutInCell="1" allowOverlap="1" wp14:anchorId="7B802FD9" wp14:editId="7FB89170">
                <wp:simplePos x="0" y="0"/>
                <wp:positionH relativeFrom="column">
                  <wp:posOffset>2390140</wp:posOffset>
                </wp:positionH>
                <wp:positionV relativeFrom="paragraph">
                  <wp:posOffset>976691</wp:posOffset>
                </wp:positionV>
                <wp:extent cx="1648171" cy="342733"/>
                <wp:effectExtent l="38100" t="0" r="28575" b="76835"/>
                <wp:wrapNone/>
                <wp:docPr id="130" name="Пряма зі стрілкою 130"/>
                <wp:cNvGraphicFramePr/>
                <a:graphic xmlns:a="http://schemas.openxmlformats.org/drawingml/2006/main">
                  <a:graphicData uri="http://schemas.microsoft.com/office/word/2010/wordprocessingShape">
                    <wps:wsp>
                      <wps:cNvCnPr/>
                      <wps:spPr>
                        <a:xfrm flipH="1">
                          <a:off x="0" y="0"/>
                          <a:ext cx="1648171" cy="342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391CFA" id="Пряма зі стрілкою 130" o:spid="_x0000_s1026" type="#_x0000_t32" style="position:absolute;margin-left:188.2pt;margin-top:76.9pt;width:129.8pt;height:2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" strokecolor="black [3200]" strokeweight=".5pt">
                <v:stroke endarrow="block" joinstyle="miter"/>
              </v:shape>
            </w:pict>
          </mc:Fallback>
        </mc:AlternateContent>
      </w:r>
      <w:r>
        <w:rPr>
          <w:noProof/>
          <w:sz w:val="28"/>
          <w:szCs w:val="28"/>
          <w:lang w:val="ru-RU"/>
        </w:rPr>
        <mc:AlternateContent>
          <mc:Choice Requires="wpg">
            <w:drawing>
              <wp:inline distT="0" distB="0" distL="0" distR="0" wp14:anchorId="66B06E65" wp14:editId="19880A83">
                <wp:extent cx="2964180" cy="1682635"/>
                <wp:effectExtent l="0" t="0" r="26670" b="13335"/>
                <wp:docPr id="129" name="Групувати 129"/>
                <wp:cNvGraphicFramePr/>
                <a:graphic xmlns:a="http://schemas.openxmlformats.org/drawingml/2006/main">
                  <a:graphicData uri="http://schemas.microsoft.com/office/word/2010/wordprocessingGroup">
                    <wpg:wgp>
                      <wpg:cNvGrpSpPr/>
                      <wpg:grpSpPr>
                        <a:xfrm>
                          <a:off x="0" y="0"/>
                          <a:ext cx="2964180" cy="1682635"/>
                          <a:chOff x="22860" y="-13855"/>
                          <a:chExt cx="2964180" cy="1682635"/>
                        </a:xfrm>
                      </wpg:grpSpPr>
                      <wps:wsp>
                        <wps:cNvPr id="88" name="Поле 88"/>
                        <wps:cNvSpPr txBox="1"/>
                        <wps:spPr>
                          <a:xfrm>
                            <a:off x="22860" y="-13855"/>
                            <a:ext cx="135636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27FAE" w:rsidRDefault="00B010B4" w:rsidP="00220F6D">
                              <w:pPr>
                                <w:ind w:firstLine="0"/>
                                <w:jc w:val="center"/>
                                <w:rPr>
                                  <w:lang w:val="en-US"/>
                                </w:rPr>
                              </w:pPr>
                              <w:proofErr w:type="spellStart"/>
                              <w:r>
                                <w:rPr>
                                  <w:lang w:val="ru-RU"/>
                                </w:rPr>
                                <w:t>Мова</w:t>
                              </w:r>
                              <w:proofErr w:type="spellEnd"/>
                              <w:r>
                                <w:rPr>
                                  <w:lang w:val="ru-RU"/>
                                </w:rPr>
                                <w:t xml:space="preserve"> </w:t>
                              </w:r>
                              <w:r>
                                <w:rPr>
                                  <w:lang w:val="en-US"/>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Поле 114"/>
                        <wps:cNvSpPr txBox="1"/>
                        <wps:spPr>
                          <a:xfrm>
                            <a:off x="1653540" y="7620"/>
                            <a:ext cx="133350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27FAE" w:rsidRDefault="00B010B4" w:rsidP="00220F6D">
                              <w:pPr>
                                <w:ind w:firstLine="0"/>
                                <w:jc w:val="center"/>
                                <w:rPr>
                                  <w:lang w:val="en-US"/>
                                </w:rPr>
                              </w:pPr>
                              <w:proofErr w:type="spellStart"/>
                              <w:r>
                                <w:rPr>
                                  <w:lang w:val="ru-RU"/>
                                </w:rPr>
                                <w:t>Мова</w:t>
                              </w:r>
                              <w:proofErr w:type="spellEnd"/>
                              <w:r>
                                <w:rPr>
                                  <w:lang w:val="ru-RU"/>
                                </w:rPr>
                                <w:t xml:space="preserve"> </w:t>
                              </w:r>
                              <w:r>
                                <w:rPr>
                                  <w:lang w:val="en-US"/>
                                </w:rPr>
                                <w:t>Python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Поле 118"/>
                        <wps:cNvSpPr txBox="1"/>
                        <wps:spPr>
                          <a:xfrm>
                            <a:off x="22860" y="609600"/>
                            <a:ext cx="133350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27FAE" w:rsidRDefault="00B010B4" w:rsidP="00220F6D">
                              <w:pPr>
                                <w:ind w:firstLine="0"/>
                                <w:jc w:val="center"/>
                                <w:rPr>
                                  <w:lang w:val="en-US"/>
                                </w:rPr>
                              </w:pPr>
                              <w:proofErr w:type="spellStart"/>
                              <w:r>
                                <w:rPr>
                                  <w:lang w:val="en-US"/>
                                </w:rPr>
                                <w:t>dplyr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Поле 122"/>
                        <wps:cNvSpPr txBox="1"/>
                        <wps:spPr>
                          <a:xfrm>
                            <a:off x="1638300" y="594360"/>
                            <a:ext cx="133350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27FAE" w:rsidRDefault="00B010B4" w:rsidP="00220F6D">
                              <w:pPr>
                                <w:ind w:firstLine="0"/>
                                <w:jc w:val="center"/>
                                <w:rPr>
                                  <w:lang w:val="en-US"/>
                                </w:rPr>
                              </w:pPr>
                              <w:r>
                                <w:rPr>
                                  <w:lang w:val="en-US"/>
                                </w:rPr>
                                <w:t>Pandas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Поле 123"/>
                        <wps:cNvSpPr txBox="1"/>
                        <wps:spPr>
                          <a:xfrm>
                            <a:off x="22860" y="1310640"/>
                            <a:ext cx="1333500"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10B4" w:rsidRPr="00727FAE" w:rsidRDefault="00B010B4" w:rsidP="00220F6D">
                              <w:pPr>
                                <w:ind w:firstLine="0"/>
                                <w:jc w:val="center"/>
                                <w:rPr>
                                  <w:lang w:val="en-US"/>
                                </w:rPr>
                              </w:pPr>
                              <w:proofErr w:type="spellStart"/>
                              <w:r>
                                <w:rPr>
                                  <w:lang w:val="en-US"/>
                                </w:rPr>
                                <w:t>Ukr</w:t>
                              </w:r>
                              <w:proofErr w:type="spellEnd"/>
                              <w:r>
                                <w:rPr>
                                  <w:lang w:val="en-US"/>
                                </w:rPr>
                                <w:t xml:space="preserve"> 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Пряма зі стрілкою 125"/>
                        <wps:cNvCnPr/>
                        <wps:spPr>
                          <a:xfrm>
                            <a:off x="689610" y="35814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Пряма зі стрілкою 126"/>
                        <wps:cNvCnPr/>
                        <wps:spPr>
                          <a:xfrm>
                            <a:off x="2301240" y="35814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Пряма зі стрілкою 127"/>
                        <wps:cNvCnPr>
                          <a:stCxn id="118" idx="2"/>
                          <a:endCxn id="123" idx="0"/>
                        </wps:cNvCnPr>
                        <wps:spPr>
                          <a:xfrm>
                            <a:off x="689610" y="96774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Пряма зі стрілкою 128"/>
                        <wps:cNvCnPr/>
                        <wps:spPr>
                          <a:xfrm>
                            <a:off x="2308860" y="959500"/>
                            <a:ext cx="0" cy="350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5="http://schemas.microsoft.com/office/word/2012/wordml">
            <w:pict>
              <v:group w14:anchorId="66B06E65" id="Групувати 129" o:spid="_x0000_s1073" style="width:233.4pt;height:132.5pt;mso-position-horizontal-relative:char;mso-position-vertical-relative:line" coordorigin="228,-138" coordsize="29641,1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">
                <v:shape id="Поле 88" o:spid="_x0000_s1074" type="#_x0000_t202" style="position:absolute;left:228;top:-138;width:13564;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rsidR="00B010B4" w:rsidRPr="00727FAE" w:rsidRDefault="00B010B4" w:rsidP="00220F6D">
                        <w:pPr>
                          <w:ind w:firstLine="0"/>
                          <w:jc w:val="center"/>
                          <w:rPr>
                            <w:lang w:val="en-US"/>
                          </w:rPr>
                        </w:pPr>
                        <w:r>
                          <w:rPr>
                            <w:lang w:val="ru-RU"/>
                          </w:rPr>
                          <w:t xml:space="preserve">Мова </w:t>
                        </w:r>
                        <w:r>
                          <w:rPr>
                            <w:lang w:val="en-US"/>
                          </w:rPr>
                          <w:t>R</w:t>
                        </w:r>
                      </w:p>
                    </w:txbxContent>
                  </v:textbox>
                </v:shape>
                <v:shape id="Поле 114" o:spid="_x0000_s1075" type="#_x0000_t202" style="position:absolute;left:16535;top:76;width:13335;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B010B4" w:rsidRPr="00727FAE" w:rsidRDefault="00B010B4" w:rsidP="00220F6D">
                        <w:pPr>
                          <w:ind w:firstLine="0"/>
                          <w:jc w:val="center"/>
                          <w:rPr>
                            <w:lang w:val="en-US"/>
                          </w:rPr>
                        </w:pPr>
                        <w:r>
                          <w:rPr>
                            <w:lang w:val="ru-RU"/>
                          </w:rPr>
                          <w:t xml:space="preserve">Мова </w:t>
                        </w:r>
                        <w:r>
                          <w:rPr>
                            <w:lang w:val="en-US"/>
                          </w:rPr>
                          <w:t>Python</w:t>
                        </w:r>
                      </w:p>
                    </w:txbxContent>
                  </v:textbox>
                </v:shape>
                <v:shape id="Поле 118" o:spid="_x0000_s1076" type="#_x0000_t202" style="position:absolute;left:228;top:6096;width:13335;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B010B4" w:rsidRPr="00727FAE" w:rsidRDefault="00B010B4" w:rsidP="00220F6D">
                        <w:pPr>
                          <w:ind w:firstLine="0"/>
                          <w:jc w:val="center"/>
                          <w:rPr>
                            <w:lang w:val="en-US"/>
                          </w:rPr>
                        </w:pPr>
                        <w:r>
                          <w:rPr>
                            <w:lang w:val="en-US"/>
                          </w:rPr>
                          <w:t>dplyr</w:t>
                        </w:r>
                      </w:p>
                    </w:txbxContent>
                  </v:textbox>
                </v:shape>
                <v:shape id="Поле 122" o:spid="_x0000_s1077" type="#_x0000_t202" style="position:absolute;left:16383;top:5943;width:13335;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B010B4" w:rsidRPr="00727FAE" w:rsidRDefault="00B010B4" w:rsidP="00220F6D">
                        <w:pPr>
                          <w:ind w:firstLine="0"/>
                          <w:jc w:val="center"/>
                          <w:rPr>
                            <w:lang w:val="en-US"/>
                          </w:rPr>
                        </w:pPr>
                        <w:r>
                          <w:rPr>
                            <w:lang w:val="en-US"/>
                          </w:rPr>
                          <w:t>Pandas</w:t>
                        </w:r>
                      </w:p>
                    </w:txbxContent>
                  </v:textbox>
                </v:shape>
                <v:shape id="Поле 123" o:spid="_x0000_s1078" type="#_x0000_t202" style="position:absolute;left:228;top:13106;width:13335;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NRsAA&#10;AADcAAAADwAAAGRycy9kb3ducmV2LnhtbERPTWsCMRC9F/ofwhS81WwV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BNRsAAAADcAAAADwAAAAAAAAAAAAAAAACYAgAAZHJzL2Rvd25y&#10;ZXYueG1sUEsFBgAAAAAEAAQA9QAAAIUDAAAAAA==&#10;" fillcolor="white [3201]" strokeweight=".5pt">
                  <v:textbox>
                    <w:txbxContent>
                      <w:p w:rsidR="00B010B4" w:rsidRPr="00727FAE" w:rsidRDefault="00B010B4" w:rsidP="00220F6D">
                        <w:pPr>
                          <w:ind w:firstLine="0"/>
                          <w:jc w:val="center"/>
                          <w:rPr>
                            <w:lang w:val="en-US"/>
                          </w:rPr>
                        </w:pPr>
                        <w:r>
                          <w:rPr>
                            <w:lang w:val="en-US"/>
                          </w:rPr>
                          <w:t>Ukr stat</w:t>
                        </w:r>
                      </w:p>
                    </w:txbxContent>
                  </v:textbox>
                </v:shape>
                <v:shape id="Пряма зі стрілкою 125" o:spid="_x0000_s1079" type="#_x0000_t32" style="position:absolute;left:6896;top:3581;width:0;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xssAAAADcAAAADwAAAGRycy9kb3ducmV2LnhtbERPS4vCMBC+L/gfwgje1lRBWatp8cGC&#10;elsVz0MztsVmUpusrf/eCIK3+fies0g7U4k7Na60rGA0jEAQZ1aXnCs4HX+/f0A4j6yxskwKHuQg&#10;TXpfC4y1bfmP7gefixDCLkYFhfd1LKXLCjLohrYmDtzFNgZ9gE0udYNtCDeVHEfRVBosOTQUWNO6&#10;oOx6+DcKWvTn2WqZ39arzW7bTarb9HjaKzXod8s5CE+d/4jf7q0O88cT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CcbLAAAAA3AAAAA8AAAAAAAAAAAAAAAAA&#10;oQIAAGRycy9kb3ducmV2LnhtbFBLBQYAAAAABAAEAPkAAACOAwAAAAA=&#10;" strokecolor="black [3200]" strokeweight=".5pt">
                  <v:stroke endarrow="block" joinstyle="miter"/>
                </v:shape>
                <v:shape id="Пряма зі стрілкою 126" o:spid="_x0000_s1080" type="#_x0000_t32" style="position:absolute;left:23012;top:3581;width:0;height:2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vxcEAAADcAAAADwAAAGRycy9kb3ducmV2LnhtbERPS4vCMBC+C/6HMII3TVewaLep+EDQ&#10;vfnA89DMtmWbSW2irf/eLCzsbT6+56Sr3tTiSa2rLCv4mEYgiHOrKy4UXC/7yQKE88gaa8uk4EUO&#10;VtlwkGKibccnep59IUIIuwQVlN43iZQuL8mgm9qGOHDftjXoA2wLqVvsQrip5SyKYmmw4tBQYkPb&#10;kvKf88Mo6NDflpt1cd9udsdDP6/v8eX6pdR41K8/QXjq/b/4z33QYf4sht9nwgUy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O/FwQAAANwAAAAPAAAAAAAAAAAAAAAA&#10;AKECAABkcnMvZG93bnJldi54bWxQSwUGAAAAAAQABAD5AAAAjwMAAAAA&#10;" strokecolor="black [3200]" strokeweight=".5pt">
                  <v:stroke endarrow="block" joinstyle="miter"/>
                </v:shape>
                <v:shape id="Пряма зі стрілкою 127" o:spid="_x0000_s1081" type="#_x0000_t32" style="position:absolute;left:6896;top:9677;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KXsEAAADcAAAADwAAAGRycy9kb3ducmV2LnhtbERPS4vCMBC+L/gfwgjeNFXw1W0qPhB0&#10;bz7Y89DMtmWbSW2irf/eCAt7m4/vOcmqM5V4UONKywrGowgEcWZ1ybmC62U/XIBwHlljZZkUPMnB&#10;Ku19JBhr2/KJHmefixDCLkYFhfd1LKXLCjLoRrYmDtyPbQz6AJtc6gbbEG4qOYmimTRYcmgosKZt&#10;Qdnv+W4UtOi/l5t1fttudsdDN61us8v1S6lBv1t/gvDU+X/xn/ugw/zJH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EpewQAAANwAAAAPAAAAAAAAAAAAAAAA&#10;AKECAABkcnMvZG93bnJldi54bWxQSwUGAAAAAAQABAD5AAAAjwMAAAAA&#10;" strokecolor="black [3200]" strokeweight=".5pt">
                  <v:stroke endarrow="block" joinstyle="miter"/>
                </v:shape>
                <v:shape id="Пряма зі стрілкою 128" o:spid="_x0000_s1082" type="#_x0000_t32" style="position:absolute;left:23088;top:9595;width:0;height:3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eLMQAAADcAAAADwAAAGRycy9kb3ducmV2LnhtbESPT4vCQAzF7wt+hyGCt3WqoKzVUfzD&#10;gu5tVTyHTmyLnUztzNr67c1B2FvCe3nvl8Wqc5V6UBNKzwZGwwQUceZtybmB8+n78wtUiMgWK89k&#10;4EkBVsvexwJT61v+pccx5kpCOKRooIixTrUOWUEOw9DXxKJdfeMwytrk2jbYSrir9DhJptphydJQ&#10;YE3bgrLb8c8ZaDFeZpt1ft9udod9N6nu09P5x5hBv1vPQUXq4r/5fb23gj8W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94sxAAAANwAAAAPAAAAAAAAAAAA&#10;AAAAAKECAABkcnMvZG93bnJldi54bWxQSwUGAAAAAAQABAD5AAAAkgMAAAAA&#10;" strokecolor="black [3200]" strokeweight=".5pt">
                  <v:stroke endarrow="block" joinstyle="miter"/>
                </v:shape>
                <w10:anchorlock/>
              </v:group>
            </w:pict>
          </mc:Fallback>
        </mc:AlternateContent>
      </w:r>
    </w:p>
    <w:p w:rsidR="00220F6D" w:rsidRPr="00A311E9" w:rsidRDefault="00220F6D" w:rsidP="00220F6D">
      <w:pPr>
        <w:spacing w:after="160" w:line="259" w:lineRule="auto"/>
        <w:ind w:firstLine="567"/>
        <w:jc w:val="center"/>
        <w:rPr>
          <w:sz w:val="28"/>
          <w:szCs w:val="28"/>
        </w:rPr>
      </w:pPr>
      <w:r w:rsidRPr="00A311E9">
        <w:rPr>
          <w:sz w:val="28"/>
          <w:szCs w:val="28"/>
        </w:rPr>
        <w:t>Рисунок 4.1 – Морфологічна карта</w:t>
      </w:r>
    </w:p>
    <w:p w:rsidR="00220F6D" w:rsidRPr="00A311E9" w:rsidRDefault="00220F6D" w:rsidP="00220F6D">
      <w:pPr>
        <w:spacing w:line="360" w:lineRule="auto"/>
        <w:ind w:firstLine="567"/>
        <w:jc w:val="center"/>
        <w:rPr>
          <w:sz w:val="28"/>
          <w:szCs w:val="28"/>
        </w:rPr>
      </w:pPr>
    </w:p>
    <w:p w:rsidR="00220F6D" w:rsidRPr="00A311E9" w:rsidRDefault="00220F6D" w:rsidP="00220F6D">
      <w:pPr>
        <w:spacing w:line="360" w:lineRule="auto"/>
        <w:ind w:firstLine="708"/>
        <w:rPr>
          <w:sz w:val="28"/>
          <w:szCs w:val="28"/>
        </w:rPr>
      </w:pPr>
      <w:r w:rsidRPr="00A311E9">
        <w:rPr>
          <w:sz w:val="28"/>
          <w:szCs w:val="28"/>
        </w:rPr>
        <w:t>Морфологічна карта відображує всі можливі комбінації варіантів реалізації функцій, які складають повну множину варіантів ПП.</w:t>
      </w:r>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Таблиця 4.1 – Позитивно-негативна матриця</w:t>
      </w:r>
    </w:p>
    <w:tbl>
      <w:tblPr>
        <w:tblW w:w="93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540"/>
        <w:gridCol w:w="1559"/>
        <w:gridCol w:w="3280"/>
        <w:gridCol w:w="2996"/>
      </w:tblGrid>
      <w:tr w:rsidR="00220F6D" w:rsidRPr="00A311E9" w:rsidTr="00220F6D">
        <w:trPr>
          <w:trHeight w:val="620"/>
        </w:trPr>
        <w:tc>
          <w:tcPr>
            <w:tcW w:w="1540"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Основні функції</w:t>
            </w:r>
          </w:p>
        </w:tc>
        <w:tc>
          <w:tcPr>
            <w:tcW w:w="1559"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Варіанти реалізації</w:t>
            </w:r>
          </w:p>
        </w:tc>
        <w:tc>
          <w:tcPr>
            <w:tcW w:w="3280"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Переваги</w:t>
            </w:r>
          </w:p>
        </w:tc>
        <w:tc>
          <w:tcPr>
            <w:tcW w:w="2996"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Недоліки</w:t>
            </w:r>
          </w:p>
        </w:tc>
      </w:tr>
      <w:tr w:rsidR="00220F6D" w:rsidRPr="00A311E9" w:rsidTr="00220F6D">
        <w:trPr>
          <w:trHeight w:val="1427"/>
        </w:trPr>
        <w:tc>
          <w:tcPr>
            <w:tcW w:w="1540" w:type="dxa"/>
            <w:vMerge w:val="restart"/>
            <w:tcMar>
              <w:top w:w="0" w:type="dxa"/>
              <w:left w:w="0" w:type="dxa"/>
              <w:bottom w:w="0" w:type="dxa"/>
              <w:right w:w="0" w:type="dxa"/>
            </w:tcMar>
            <w:vAlign w:val="center"/>
          </w:tcPr>
          <w:p w:rsidR="00220F6D" w:rsidRPr="00A311E9" w:rsidRDefault="0019609B" w:rsidP="00220F6D">
            <w:pPr>
              <w:tabs>
                <w:tab w:val="left" w:pos="851"/>
                <w:tab w:val="left" w:pos="993"/>
              </w:tabs>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m:oMathPara>
          </w:p>
        </w:tc>
        <w:tc>
          <w:tcPr>
            <w:tcW w:w="1559" w:type="dxa"/>
            <w:tcMar>
              <w:top w:w="0" w:type="dxa"/>
              <w:left w:w="0" w:type="dxa"/>
              <w:bottom w:w="0" w:type="dxa"/>
              <w:right w:w="0" w:type="dxa"/>
            </w:tcMar>
            <w:vAlign w:val="center"/>
          </w:tcPr>
          <w:p w:rsidR="00220F6D" w:rsidRPr="00D46A5B" w:rsidRDefault="00220F6D" w:rsidP="00220F6D">
            <w:pPr>
              <w:tabs>
                <w:tab w:val="left" w:pos="851"/>
                <w:tab w:val="left" w:pos="993"/>
              </w:tabs>
              <w:spacing w:line="360" w:lineRule="auto"/>
              <w:ind w:firstLine="0"/>
              <w:jc w:val="center"/>
              <w:rPr>
                <w:sz w:val="28"/>
                <w:szCs w:val="28"/>
                <w:lang w:val="ru-RU"/>
              </w:rPr>
            </w:pPr>
            <w:r>
              <w:rPr>
                <w:sz w:val="28"/>
                <w:szCs w:val="28"/>
              </w:rPr>
              <w:t>а</w:t>
            </w:r>
          </w:p>
        </w:tc>
        <w:tc>
          <w:tcPr>
            <w:tcW w:w="3280" w:type="dxa"/>
            <w:tcMar>
              <w:top w:w="0" w:type="dxa"/>
              <w:left w:w="0" w:type="dxa"/>
              <w:bottom w:w="0" w:type="dxa"/>
              <w:right w:w="0" w:type="dxa"/>
            </w:tcMar>
            <w:vAlign w:val="center"/>
          </w:tcPr>
          <w:p w:rsidR="00220F6D" w:rsidRPr="00BD53F0" w:rsidRDefault="00220F6D" w:rsidP="00220F6D">
            <w:pPr>
              <w:spacing w:line="360" w:lineRule="auto"/>
              <w:ind w:firstLine="0"/>
              <w:jc w:val="center"/>
              <w:rPr>
                <w:sz w:val="28"/>
                <w:szCs w:val="28"/>
                <w:lang w:val="ru-RU"/>
              </w:rPr>
            </w:pPr>
            <w:r w:rsidRPr="00BD53F0">
              <w:rPr>
                <w:sz w:val="28"/>
                <w:szCs w:val="28"/>
              </w:rPr>
              <w:t>Мова створювався спеціально для аналізу даних, багато функцій, необхідних для аналізу даних, є вбудованими функціями мови</w:t>
            </w:r>
            <w:r>
              <w:rPr>
                <w:sz w:val="28"/>
                <w:szCs w:val="28"/>
                <w:lang w:val="ru-RU"/>
              </w:rPr>
              <w:t>.</w:t>
            </w:r>
          </w:p>
        </w:tc>
        <w:tc>
          <w:tcPr>
            <w:tcW w:w="2996" w:type="dxa"/>
            <w:tcMar>
              <w:top w:w="0" w:type="dxa"/>
              <w:left w:w="0" w:type="dxa"/>
              <w:bottom w:w="0" w:type="dxa"/>
              <w:right w:w="0" w:type="dxa"/>
            </w:tcMar>
            <w:vAlign w:val="center"/>
          </w:tcPr>
          <w:p w:rsidR="00220F6D" w:rsidRPr="00BD53F0" w:rsidRDefault="00220F6D" w:rsidP="00220F6D">
            <w:pPr>
              <w:spacing w:line="360" w:lineRule="auto"/>
              <w:ind w:firstLine="0"/>
              <w:jc w:val="center"/>
              <w:rPr>
                <w:sz w:val="28"/>
                <w:szCs w:val="28"/>
              </w:rPr>
            </w:pPr>
            <w:r w:rsidRPr="00BD53F0">
              <w:rPr>
                <w:sz w:val="28"/>
                <w:szCs w:val="28"/>
              </w:rPr>
              <w:t>Низька продуктивність, специфічність в порівнянні зі стандартними мовами програмування.</w:t>
            </w:r>
          </w:p>
        </w:tc>
      </w:tr>
      <w:tr w:rsidR="00220F6D" w:rsidRPr="00A311E9" w:rsidTr="00220F6D">
        <w:tc>
          <w:tcPr>
            <w:tcW w:w="1540" w:type="dxa"/>
            <w:vMerge/>
            <w:tcMar>
              <w:top w:w="0" w:type="dxa"/>
              <w:left w:w="0" w:type="dxa"/>
              <w:bottom w:w="0" w:type="dxa"/>
              <w:right w:w="0" w:type="dxa"/>
            </w:tcMar>
            <w:vAlign w:val="center"/>
          </w:tcPr>
          <w:p w:rsidR="00220F6D" w:rsidRPr="00A311E9" w:rsidRDefault="00220F6D" w:rsidP="00220F6D">
            <w:pPr>
              <w:tabs>
                <w:tab w:val="left" w:pos="851"/>
                <w:tab w:val="left" w:pos="993"/>
              </w:tabs>
              <w:spacing w:line="360" w:lineRule="auto"/>
              <w:ind w:firstLine="0"/>
              <w:jc w:val="center"/>
              <w:rPr>
                <w:sz w:val="28"/>
                <w:szCs w:val="28"/>
              </w:rPr>
            </w:pPr>
          </w:p>
        </w:tc>
        <w:tc>
          <w:tcPr>
            <w:tcW w:w="1559" w:type="dxa"/>
            <w:tcMar>
              <w:top w:w="0" w:type="dxa"/>
              <w:left w:w="0" w:type="dxa"/>
              <w:bottom w:w="0" w:type="dxa"/>
              <w:right w:w="0" w:type="dxa"/>
            </w:tcMar>
            <w:vAlign w:val="center"/>
          </w:tcPr>
          <w:p w:rsidR="00220F6D" w:rsidRPr="00A311E9" w:rsidRDefault="00220F6D" w:rsidP="00220F6D">
            <w:pPr>
              <w:tabs>
                <w:tab w:val="left" w:pos="851"/>
                <w:tab w:val="left" w:pos="993"/>
              </w:tabs>
              <w:spacing w:line="360" w:lineRule="auto"/>
              <w:ind w:firstLine="0"/>
              <w:jc w:val="center"/>
              <w:rPr>
                <w:sz w:val="28"/>
                <w:szCs w:val="28"/>
              </w:rPr>
            </w:pPr>
            <w:r>
              <w:rPr>
                <w:sz w:val="28"/>
                <w:szCs w:val="28"/>
              </w:rPr>
              <w:t>б</w:t>
            </w:r>
          </w:p>
        </w:tc>
        <w:tc>
          <w:tcPr>
            <w:tcW w:w="3280"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Універсальна</w:t>
            </w:r>
            <w:r w:rsidRPr="00BD53F0">
              <w:rPr>
                <w:sz w:val="28"/>
                <w:szCs w:val="28"/>
              </w:rPr>
              <w:t xml:space="preserve"> баг</w:t>
            </w:r>
            <w:r>
              <w:rPr>
                <w:sz w:val="28"/>
                <w:szCs w:val="28"/>
              </w:rPr>
              <w:t>атоцільова мова</w:t>
            </w:r>
            <w:r w:rsidRPr="00BD53F0">
              <w:rPr>
                <w:sz w:val="28"/>
                <w:szCs w:val="28"/>
              </w:rPr>
              <w:t>: можна здійснити не тільки обробку даних, але також їх пошук і використання результату обробки у веб-додатку.</w:t>
            </w:r>
          </w:p>
        </w:tc>
        <w:tc>
          <w:tcPr>
            <w:tcW w:w="2996"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BD53F0">
              <w:rPr>
                <w:sz w:val="28"/>
                <w:szCs w:val="28"/>
              </w:rPr>
              <w:t>Відсутність загального сховища та брак альтернатив</w:t>
            </w:r>
            <w:r>
              <w:rPr>
                <w:sz w:val="28"/>
                <w:szCs w:val="28"/>
              </w:rPr>
              <w:t>.</w:t>
            </w:r>
          </w:p>
        </w:tc>
      </w:tr>
      <w:tr w:rsidR="00220F6D" w:rsidRPr="00A311E9" w:rsidTr="00220F6D">
        <w:tc>
          <w:tcPr>
            <w:tcW w:w="1540" w:type="dxa"/>
            <w:vMerge w:val="restart"/>
            <w:tcMar>
              <w:top w:w="0" w:type="dxa"/>
              <w:left w:w="0" w:type="dxa"/>
              <w:bottom w:w="0" w:type="dxa"/>
              <w:right w:w="0" w:type="dxa"/>
            </w:tcMar>
            <w:vAlign w:val="center"/>
          </w:tcPr>
          <w:p w:rsidR="00220F6D" w:rsidRPr="00A311E9" w:rsidRDefault="0019609B" w:rsidP="00220F6D">
            <w:pPr>
              <w:tabs>
                <w:tab w:val="left" w:pos="993"/>
              </w:tabs>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m:oMathPara>
          </w:p>
        </w:tc>
        <w:tc>
          <w:tcPr>
            <w:tcW w:w="1559" w:type="dxa"/>
            <w:tcMar>
              <w:top w:w="0" w:type="dxa"/>
              <w:left w:w="0" w:type="dxa"/>
              <w:bottom w:w="0" w:type="dxa"/>
              <w:right w:w="0" w:type="dxa"/>
            </w:tcMar>
            <w:vAlign w:val="center"/>
          </w:tcPr>
          <w:p w:rsidR="00220F6D" w:rsidRPr="00A311E9" w:rsidRDefault="00220F6D" w:rsidP="00220F6D">
            <w:pPr>
              <w:tabs>
                <w:tab w:val="left" w:pos="993"/>
              </w:tabs>
              <w:spacing w:line="360" w:lineRule="auto"/>
              <w:ind w:firstLine="0"/>
              <w:jc w:val="center"/>
              <w:rPr>
                <w:sz w:val="28"/>
                <w:szCs w:val="28"/>
              </w:rPr>
            </w:pPr>
            <w:r>
              <w:rPr>
                <w:sz w:val="28"/>
                <w:szCs w:val="28"/>
              </w:rPr>
              <w:t>а</w:t>
            </w:r>
          </w:p>
        </w:tc>
        <w:tc>
          <w:tcPr>
            <w:tcW w:w="3280"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Підходить для великих об’ємів даних.</w:t>
            </w:r>
          </w:p>
        </w:tc>
        <w:tc>
          <w:tcPr>
            <w:tcW w:w="2996"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 xml:space="preserve">Необхідність в різноманітті </w:t>
            </w:r>
            <w:r>
              <w:rPr>
                <w:sz w:val="28"/>
                <w:szCs w:val="28"/>
              </w:rPr>
              <w:lastRenderedPageBreak/>
              <w:t xml:space="preserve">функціоналу. </w:t>
            </w:r>
          </w:p>
        </w:tc>
      </w:tr>
      <w:tr w:rsidR="00220F6D" w:rsidRPr="00A311E9" w:rsidTr="00220F6D">
        <w:tc>
          <w:tcPr>
            <w:tcW w:w="1540" w:type="dxa"/>
            <w:vMerge/>
            <w:tcMar>
              <w:top w:w="0" w:type="dxa"/>
              <w:left w:w="0" w:type="dxa"/>
              <w:bottom w:w="0" w:type="dxa"/>
              <w:right w:w="0" w:type="dxa"/>
            </w:tcMar>
            <w:vAlign w:val="center"/>
          </w:tcPr>
          <w:p w:rsidR="00220F6D" w:rsidRPr="00A311E9" w:rsidRDefault="00220F6D" w:rsidP="00220F6D">
            <w:pPr>
              <w:tabs>
                <w:tab w:val="left" w:pos="993"/>
              </w:tabs>
              <w:spacing w:line="360" w:lineRule="auto"/>
              <w:ind w:firstLine="0"/>
              <w:jc w:val="center"/>
              <w:rPr>
                <w:sz w:val="28"/>
                <w:szCs w:val="28"/>
              </w:rPr>
            </w:pPr>
          </w:p>
        </w:tc>
        <w:tc>
          <w:tcPr>
            <w:tcW w:w="1559" w:type="dxa"/>
            <w:tcMar>
              <w:top w:w="0" w:type="dxa"/>
              <w:left w:w="0" w:type="dxa"/>
              <w:bottom w:w="0" w:type="dxa"/>
              <w:right w:w="0" w:type="dxa"/>
            </w:tcMar>
            <w:vAlign w:val="center"/>
          </w:tcPr>
          <w:p w:rsidR="00220F6D" w:rsidRPr="00A311E9" w:rsidRDefault="00220F6D" w:rsidP="00220F6D">
            <w:pPr>
              <w:tabs>
                <w:tab w:val="left" w:pos="993"/>
              </w:tabs>
              <w:spacing w:line="360" w:lineRule="auto"/>
              <w:ind w:firstLine="0"/>
              <w:jc w:val="center"/>
              <w:rPr>
                <w:sz w:val="28"/>
                <w:szCs w:val="28"/>
              </w:rPr>
            </w:pPr>
            <w:r>
              <w:rPr>
                <w:sz w:val="28"/>
                <w:szCs w:val="28"/>
              </w:rPr>
              <w:t>б</w:t>
            </w:r>
          </w:p>
        </w:tc>
        <w:tc>
          <w:tcPr>
            <w:tcW w:w="3280"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Великий функціонал, що універсально працює з різними типами даних.</w:t>
            </w:r>
          </w:p>
        </w:tc>
        <w:tc>
          <w:tcPr>
            <w:tcW w:w="2996"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Нехватка альтернативних функцій.</w:t>
            </w:r>
          </w:p>
        </w:tc>
      </w:tr>
      <w:tr w:rsidR="00220F6D" w:rsidRPr="00A311E9" w:rsidTr="00220F6D">
        <w:tc>
          <w:tcPr>
            <w:tcW w:w="1540" w:type="dxa"/>
            <w:vMerge w:val="restart"/>
            <w:tcMar>
              <w:top w:w="0" w:type="dxa"/>
              <w:left w:w="0" w:type="dxa"/>
              <w:bottom w:w="0" w:type="dxa"/>
              <w:right w:w="0" w:type="dxa"/>
            </w:tcMar>
            <w:vAlign w:val="center"/>
          </w:tcPr>
          <w:p w:rsidR="00220F6D" w:rsidRPr="009F7A64" w:rsidRDefault="0019609B" w:rsidP="00220F6D">
            <w:pPr>
              <w:tabs>
                <w:tab w:val="left" w:pos="993"/>
              </w:tabs>
              <w:spacing w:line="360" w:lineRule="auto"/>
              <w:ind w:firstLine="0"/>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m:oMathPara>
          </w:p>
        </w:tc>
        <w:tc>
          <w:tcPr>
            <w:tcW w:w="1559" w:type="dxa"/>
            <w:tcMar>
              <w:top w:w="0" w:type="dxa"/>
              <w:left w:w="0" w:type="dxa"/>
              <w:bottom w:w="0" w:type="dxa"/>
              <w:right w:w="0" w:type="dxa"/>
            </w:tcMar>
            <w:vAlign w:val="center"/>
          </w:tcPr>
          <w:p w:rsidR="00220F6D" w:rsidRPr="00A311E9" w:rsidRDefault="00220F6D" w:rsidP="00220F6D">
            <w:pPr>
              <w:tabs>
                <w:tab w:val="left" w:pos="993"/>
              </w:tabs>
              <w:spacing w:line="360" w:lineRule="auto"/>
              <w:ind w:firstLine="0"/>
              <w:jc w:val="center"/>
              <w:rPr>
                <w:sz w:val="28"/>
                <w:szCs w:val="28"/>
              </w:rPr>
            </w:pPr>
            <w:r>
              <w:rPr>
                <w:sz w:val="28"/>
                <w:szCs w:val="28"/>
              </w:rPr>
              <w:t>а</w:t>
            </w:r>
          </w:p>
        </w:tc>
        <w:tc>
          <w:tcPr>
            <w:tcW w:w="3280" w:type="dxa"/>
            <w:tcMar>
              <w:top w:w="0" w:type="dxa"/>
              <w:left w:w="0" w:type="dxa"/>
              <w:bottom w:w="0" w:type="dxa"/>
              <w:right w:w="0" w:type="dxa"/>
            </w:tcMar>
            <w:vAlign w:val="center"/>
          </w:tcPr>
          <w:p w:rsidR="00220F6D" w:rsidRPr="00BD53F0" w:rsidRDefault="00220F6D" w:rsidP="00220F6D">
            <w:pPr>
              <w:spacing w:line="360" w:lineRule="auto"/>
              <w:ind w:firstLine="0"/>
              <w:jc w:val="center"/>
              <w:rPr>
                <w:sz w:val="28"/>
                <w:szCs w:val="28"/>
              </w:rPr>
            </w:pPr>
            <w:r>
              <w:rPr>
                <w:sz w:val="28"/>
                <w:szCs w:val="28"/>
              </w:rPr>
              <w:t>Дані є офіційними, легкодоступними.</w:t>
            </w:r>
          </w:p>
        </w:tc>
        <w:tc>
          <w:tcPr>
            <w:tcW w:w="2996" w:type="dxa"/>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В багатьох випадках незручний формат даних.</w:t>
            </w:r>
          </w:p>
        </w:tc>
      </w:tr>
      <w:tr w:rsidR="00220F6D" w:rsidRPr="00A311E9" w:rsidTr="00220F6D">
        <w:tc>
          <w:tcPr>
            <w:tcW w:w="1540" w:type="dxa"/>
            <w:vMerge/>
            <w:tcMar>
              <w:top w:w="0" w:type="dxa"/>
              <w:left w:w="0" w:type="dxa"/>
              <w:bottom w:w="0" w:type="dxa"/>
              <w:right w:w="0" w:type="dxa"/>
            </w:tcMar>
            <w:vAlign w:val="center"/>
          </w:tcPr>
          <w:p w:rsidR="00220F6D" w:rsidRPr="007D07A8" w:rsidRDefault="00220F6D" w:rsidP="00220F6D">
            <w:pPr>
              <w:tabs>
                <w:tab w:val="left" w:pos="993"/>
              </w:tabs>
              <w:spacing w:line="360" w:lineRule="auto"/>
              <w:ind w:firstLine="0"/>
              <w:jc w:val="center"/>
              <w:rPr>
                <w:sz w:val="28"/>
                <w:szCs w:val="28"/>
                <w:lang w:val="ru-RU"/>
              </w:rPr>
            </w:pPr>
          </w:p>
        </w:tc>
        <w:tc>
          <w:tcPr>
            <w:tcW w:w="1559" w:type="dxa"/>
            <w:tcMar>
              <w:top w:w="0" w:type="dxa"/>
              <w:left w:w="0" w:type="dxa"/>
              <w:bottom w:w="0" w:type="dxa"/>
              <w:right w:w="0" w:type="dxa"/>
            </w:tcMar>
            <w:vAlign w:val="center"/>
          </w:tcPr>
          <w:p w:rsidR="00220F6D" w:rsidRDefault="00220F6D" w:rsidP="00220F6D">
            <w:pPr>
              <w:tabs>
                <w:tab w:val="left" w:pos="993"/>
              </w:tabs>
              <w:spacing w:line="360" w:lineRule="auto"/>
              <w:ind w:firstLine="0"/>
              <w:jc w:val="center"/>
              <w:rPr>
                <w:sz w:val="28"/>
                <w:szCs w:val="28"/>
              </w:rPr>
            </w:pPr>
            <w:r>
              <w:rPr>
                <w:sz w:val="28"/>
                <w:szCs w:val="28"/>
              </w:rPr>
              <w:t>б</w:t>
            </w:r>
          </w:p>
        </w:tc>
        <w:tc>
          <w:tcPr>
            <w:tcW w:w="3280" w:type="dxa"/>
            <w:tcMar>
              <w:top w:w="0" w:type="dxa"/>
              <w:left w:w="0" w:type="dxa"/>
              <w:bottom w:w="0" w:type="dxa"/>
              <w:right w:w="0" w:type="dxa"/>
            </w:tcMar>
            <w:vAlign w:val="center"/>
          </w:tcPr>
          <w:p w:rsidR="00220F6D" w:rsidRDefault="00220F6D" w:rsidP="00220F6D">
            <w:pPr>
              <w:spacing w:line="360" w:lineRule="auto"/>
              <w:ind w:firstLine="0"/>
              <w:jc w:val="center"/>
              <w:rPr>
                <w:sz w:val="28"/>
                <w:szCs w:val="28"/>
              </w:rPr>
            </w:pPr>
            <w:r>
              <w:rPr>
                <w:sz w:val="28"/>
                <w:szCs w:val="28"/>
              </w:rPr>
              <w:t>Дані є офіційними, більше фінансових даних</w:t>
            </w:r>
          </w:p>
        </w:tc>
        <w:tc>
          <w:tcPr>
            <w:tcW w:w="2996" w:type="dxa"/>
            <w:tcMar>
              <w:top w:w="0" w:type="dxa"/>
              <w:left w:w="0" w:type="dxa"/>
              <w:bottom w:w="0" w:type="dxa"/>
              <w:right w:w="0" w:type="dxa"/>
            </w:tcMar>
            <w:vAlign w:val="center"/>
          </w:tcPr>
          <w:p w:rsidR="00220F6D" w:rsidRDefault="00220F6D" w:rsidP="00220F6D">
            <w:pPr>
              <w:spacing w:line="360" w:lineRule="auto"/>
              <w:ind w:firstLine="0"/>
              <w:jc w:val="center"/>
              <w:rPr>
                <w:sz w:val="28"/>
                <w:szCs w:val="28"/>
              </w:rPr>
            </w:pPr>
            <w:r>
              <w:rPr>
                <w:sz w:val="28"/>
                <w:szCs w:val="28"/>
              </w:rPr>
              <w:t>Деякі дані подаються з різною частотою (щомісячно, щоквартально)</w:t>
            </w:r>
          </w:p>
        </w:tc>
      </w:tr>
    </w:tbl>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220F6D" w:rsidRPr="00A311E9" w:rsidRDefault="00220F6D" w:rsidP="00220F6D">
      <w:pPr>
        <w:spacing w:line="360" w:lineRule="auto"/>
        <w:ind w:firstLine="708"/>
        <w:rPr>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Pr="008957C9">
        <w:rPr>
          <w:sz w:val="28"/>
          <w:szCs w:val="28"/>
        </w:rPr>
        <w:t>:</w:t>
      </w:r>
      <w:r>
        <w:rPr>
          <w:sz w:val="28"/>
          <w:szCs w:val="28"/>
        </w:rPr>
        <w:t xml:space="preserve"> о</w:t>
      </w:r>
      <w:r w:rsidRPr="00A311E9">
        <w:rPr>
          <w:sz w:val="28"/>
          <w:szCs w:val="28"/>
        </w:rPr>
        <w:t>скільки обидві мови можуть бути використані для розробки і пропонують різні переваги, то слід розглянути обидва варіанти.</w:t>
      </w:r>
    </w:p>
    <w:p w:rsidR="00220F6D" w:rsidRPr="00A311E9" w:rsidRDefault="00220F6D" w:rsidP="00220F6D">
      <w:pPr>
        <w:spacing w:line="360" w:lineRule="auto"/>
        <w:ind w:firstLine="708"/>
        <w:rPr>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Pr="008957C9">
        <w:rPr>
          <w:sz w:val="28"/>
          <w:szCs w:val="28"/>
        </w:rPr>
        <w:t>:</w:t>
      </w:r>
      <w:r>
        <w:rPr>
          <w:sz w:val="28"/>
          <w:szCs w:val="28"/>
        </w:rPr>
        <w:t xml:space="preserve"> о</w:t>
      </w:r>
      <w:r w:rsidRPr="00A311E9">
        <w:rPr>
          <w:sz w:val="28"/>
          <w:szCs w:val="28"/>
        </w:rPr>
        <w:t>скільки для даного продукту</w:t>
      </w:r>
      <w:r>
        <w:rPr>
          <w:sz w:val="28"/>
          <w:szCs w:val="28"/>
        </w:rPr>
        <w:t xml:space="preserve"> необхідна різноманітність функціоналу, обраємо варіант б)</w:t>
      </w:r>
      <w:r w:rsidRPr="00A311E9">
        <w:rPr>
          <w:sz w:val="28"/>
          <w:szCs w:val="28"/>
        </w:rPr>
        <w:t>.</w:t>
      </w:r>
    </w:p>
    <w:p w:rsidR="00220F6D" w:rsidRPr="00A311E9" w:rsidRDefault="00220F6D" w:rsidP="00220F6D">
      <w:pPr>
        <w:spacing w:line="360" w:lineRule="auto"/>
        <w:ind w:firstLine="708"/>
        <w:rPr>
          <w:sz w:val="28"/>
          <w:szCs w:val="28"/>
        </w:rPr>
      </w:pPr>
      <w:r>
        <w:rPr>
          <w:sz w:val="28"/>
          <w:szCs w:val="28"/>
        </w:rPr>
        <w:t xml:space="preserve">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Pr="008957C9">
        <w:rPr>
          <w:sz w:val="28"/>
          <w:szCs w:val="28"/>
        </w:rPr>
        <w:t>:</w:t>
      </w:r>
      <w:r>
        <w:rPr>
          <w:sz w:val="28"/>
          <w:szCs w:val="28"/>
        </w:rPr>
        <w:t xml:space="preserve"> о</w:t>
      </w:r>
      <w:r w:rsidRPr="00A311E9">
        <w:rPr>
          <w:sz w:val="28"/>
          <w:szCs w:val="28"/>
        </w:rPr>
        <w:t xml:space="preserve">скільки для даного </w:t>
      </w:r>
      <w:r>
        <w:rPr>
          <w:sz w:val="28"/>
          <w:szCs w:val="28"/>
        </w:rPr>
        <w:t>продукту однаково важливі дані як з а), так і з б), розглянемо обидва варіанти</w:t>
      </w:r>
      <w:r w:rsidRPr="00A311E9">
        <w:rPr>
          <w:sz w:val="28"/>
          <w:szCs w:val="28"/>
        </w:rPr>
        <w:t>.</w:t>
      </w:r>
    </w:p>
    <w:p w:rsidR="00220F6D" w:rsidRDefault="00220F6D" w:rsidP="00220F6D">
      <w:pPr>
        <w:spacing w:line="360" w:lineRule="auto"/>
        <w:ind w:firstLine="708"/>
        <w:rPr>
          <w:sz w:val="28"/>
          <w:szCs w:val="28"/>
        </w:rPr>
      </w:pPr>
      <w:r w:rsidRPr="00A311E9">
        <w:rPr>
          <w:sz w:val="28"/>
          <w:szCs w:val="28"/>
        </w:rPr>
        <w:t>Таким чином, будемо розгляда</w:t>
      </w:r>
      <w:r>
        <w:rPr>
          <w:sz w:val="28"/>
          <w:szCs w:val="28"/>
        </w:rPr>
        <w:t xml:space="preserve">ти такі варіанти реалізації ПП: </w:t>
      </w:r>
    </w:p>
    <w:p w:rsidR="00220F6D" w:rsidRDefault="0019609B" w:rsidP="00220F6D">
      <w:pPr>
        <w:pStyle w:val="aa"/>
        <w:numPr>
          <w:ilvl w:val="0"/>
          <w:numId w:val="30"/>
        </w:num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00220F6D" w:rsidRPr="00312B00">
        <w:rPr>
          <w:sz w:val="28"/>
          <w:szCs w:val="28"/>
        </w:rPr>
        <w:t xml:space="preserve">б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00220F6D" w:rsidRPr="00312B00">
        <w:rPr>
          <w:sz w:val="28"/>
          <w:szCs w:val="28"/>
        </w:rPr>
        <w:t xml:space="preserve">б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00220F6D" w:rsidRPr="00312B00">
        <w:rPr>
          <w:sz w:val="28"/>
          <w:szCs w:val="28"/>
        </w:rPr>
        <w:t>а.</w:t>
      </w:r>
    </w:p>
    <w:p w:rsidR="00220F6D" w:rsidRPr="00312B00" w:rsidRDefault="0019609B" w:rsidP="00220F6D">
      <w:pPr>
        <w:pStyle w:val="aa"/>
        <w:numPr>
          <w:ilvl w:val="0"/>
          <w:numId w:val="30"/>
        </w:num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oMath>
      <w:r w:rsidR="00220F6D" w:rsidRPr="00312B00">
        <w:rPr>
          <w:sz w:val="28"/>
          <w:szCs w:val="28"/>
        </w:rPr>
        <w:t xml:space="preserve">б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oMath>
      <w:r w:rsidR="00220F6D" w:rsidRPr="00312B00">
        <w:rPr>
          <w:sz w:val="28"/>
          <w:szCs w:val="28"/>
        </w:rPr>
        <w:t xml:space="preserve">б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oMath>
      <w:r w:rsidR="00220F6D">
        <w:rPr>
          <w:sz w:val="28"/>
          <w:szCs w:val="28"/>
        </w:rPr>
        <w:t>б</w:t>
      </w:r>
      <w:r w:rsidR="00220F6D" w:rsidRPr="00312B00">
        <w:rPr>
          <w:sz w:val="28"/>
          <w:szCs w:val="28"/>
        </w:rPr>
        <w:t>.</w:t>
      </w:r>
    </w:p>
    <w:p w:rsidR="00220F6D" w:rsidRPr="00A311E9" w:rsidRDefault="00220F6D" w:rsidP="00220F6D">
      <w:pPr>
        <w:spacing w:line="360" w:lineRule="auto"/>
        <w:ind w:firstLine="708"/>
        <w:rPr>
          <w:sz w:val="28"/>
          <w:szCs w:val="28"/>
        </w:rPr>
      </w:pPr>
    </w:p>
    <w:p w:rsidR="00220F6D" w:rsidRPr="00A311E9" w:rsidRDefault="00220F6D" w:rsidP="00220F6D">
      <w:pPr>
        <w:spacing w:line="360" w:lineRule="auto"/>
        <w:ind w:firstLine="708"/>
        <w:rPr>
          <w:sz w:val="28"/>
          <w:szCs w:val="28"/>
        </w:rPr>
      </w:pPr>
      <w:r w:rsidRPr="00A311E9">
        <w:rPr>
          <w:sz w:val="28"/>
          <w:szCs w:val="28"/>
        </w:rPr>
        <w:t>Для оцінювання якості розглянутих функцій обрана система параметрів, описана нижче.</w:t>
      </w:r>
    </w:p>
    <w:p w:rsidR="00220F6D" w:rsidRPr="00A311E9" w:rsidRDefault="00220F6D" w:rsidP="00220F6D">
      <w:pPr>
        <w:spacing w:line="360" w:lineRule="auto"/>
        <w:ind w:firstLine="567"/>
        <w:rPr>
          <w:sz w:val="28"/>
          <w:szCs w:val="28"/>
        </w:rPr>
      </w:pPr>
    </w:p>
    <w:p w:rsidR="00220F6D" w:rsidRPr="00A311E9" w:rsidRDefault="00220F6D" w:rsidP="00220F6D">
      <w:pPr>
        <w:pStyle w:val="2"/>
        <w:keepNext w:val="0"/>
        <w:keepLines w:val="0"/>
        <w:widowControl w:val="0"/>
        <w:numPr>
          <w:ilvl w:val="1"/>
          <w:numId w:val="16"/>
        </w:numPr>
        <w:spacing w:before="0" w:line="360" w:lineRule="auto"/>
        <w:ind w:left="0" w:firstLine="709"/>
        <w:rPr>
          <w:rFonts w:ascii="Times New Roman" w:hAnsi="Times New Roman" w:cs="Times New Roman"/>
          <w:color w:val="000000" w:themeColor="text1"/>
          <w:sz w:val="28"/>
          <w:szCs w:val="28"/>
        </w:rPr>
      </w:pPr>
      <w:bookmarkStart w:id="80" w:name="1t3h5sf" w:colFirst="0" w:colLast="0"/>
      <w:bookmarkStart w:id="81" w:name="_4d34og8" w:colFirst="0" w:colLast="0"/>
      <w:bookmarkStart w:id="82" w:name="_Toc514916947"/>
      <w:bookmarkStart w:id="83" w:name="_Toc516693319"/>
      <w:bookmarkStart w:id="84" w:name="_Toc11355924"/>
      <w:bookmarkEnd w:id="80"/>
      <w:bookmarkEnd w:id="81"/>
      <w:r w:rsidRPr="00A311E9">
        <w:rPr>
          <w:rFonts w:ascii="Times New Roman" w:hAnsi="Times New Roman" w:cs="Times New Roman"/>
          <w:color w:val="000000" w:themeColor="text1"/>
          <w:sz w:val="28"/>
          <w:szCs w:val="28"/>
        </w:rPr>
        <w:lastRenderedPageBreak/>
        <w:t>Обґрунтування системи параметрів ПП</w:t>
      </w:r>
      <w:bookmarkStart w:id="85" w:name="2s8eyo1" w:colFirst="0" w:colLast="0"/>
      <w:bookmarkEnd w:id="82"/>
      <w:bookmarkEnd w:id="83"/>
      <w:bookmarkEnd w:id="84"/>
      <w:bookmarkEnd w:id="85"/>
    </w:p>
    <w:p w:rsidR="00220F6D" w:rsidRPr="00A311E9" w:rsidRDefault="00220F6D" w:rsidP="00220F6D">
      <w:pPr>
        <w:pStyle w:val="3"/>
        <w:keepNext w:val="0"/>
        <w:keepLines w:val="0"/>
        <w:widowControl w:val="0"/>
        <w:numPr>
          <w:ilvl w:val="2"/>
          <w:numId w:val="16"/>
        </w:numPr>
        <w:spacing w:before="0" w:line="360" w:lineRule="auto"/>
        <w:ind w:left="0" w:firstLine="709"/>
        <w:rPr>
          <w:rFonts w:ascii="Times New Roman" w:eastAsia="Times New Roman" w:hAnsi="Times New Roman" w:cs="Times New Roman"/>
          <w:color w:val="000000" w:themeColor="text1"/>
          <w:sz w:val="28"/>
          <w:szCs w:val="28"/>
        </w:rPr>
      </w:pPr>
      <w:bookmarkStart w:id="86" w:name="_17dp8vu" w:colFirst="0" w:colLast="0"/>
      <w:bookmarkStart w:id="87" w:name="_Toc514916948"/>
      <w:bookmarkStart w:id="88" w:name="_Toc516693320"/>
      <w:bookmarkStart w:id="89" w:name="_Toc11355925"/>
      <w:bookmarkEnd w:id="86"/>
      <w:r w:rsidRPr="00A311E9">
        <w:rPr>
          <w:rFonts w:ascii="Times New Roman" w:eastAsia="Times New Roman" w:hAnsi="Times New Roman" w:cs="Times New Roman"/>
          <w:color w:val="000000" w:themeColor="text1"/>
          <w:sz w:val="28"/>
          <w:szCs w:val="28"/>
        </w:rPr>
        <w:t>Опис параметрів</w:t>
      </w:r>
      <w:bookmarkEnd w:id="87"/>
      <w:bookmarkEnd w:id="88"/>
      <w:bookmarkEnd w:id="89"/>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Для того, щоб охарактеризувати програмний продукт, будемо використовувати наступні параметри:</w:t>
      </w:r>
    </w:p>
    <w:p w:rsidR="00220F6D" w:rsidRPr="00A311E9" w:rsidRDefault="0019609B" w:rsidP="00220F6D">
      <w:pPr>
        <w:pStyle w:val="aa"/>
        <w:numPr>
          <w:ilvl w:val="0"/>
          <w:numId w:val="24"/>
        </w:numPr>
        <w:pBdr>
          <w:top w:val="nil"/>
          <w:left w:val="nil"/>
          <w:bottom w:val="nil"/>
          <w:right w:val="nil"/>
          <w:between w:val="nil"/>
        </w:pBdr>
        <w:spacing w:line="360" w:lineRule="auto"/>
        <w:ind w:left="0" w:firstLine="709"/>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1</m:t>
            </m:r>
          </m:sub>
        </m:sSub>
      </m:oMath>
      <w:r w:rsidR="00220F6D">
        <w:rPr>
          <w:color w:val="000000"/>
          <w:sz w:val="28"/>
          <w:szCs w:val="28"/>
          <w:lang w:val="en-US"/>
        </w:rPr>
        <w:t xml:space="preserve"> </w:t>
      </w:r>
      <w:r w:rsidR="00220F6D" w:rsidRPr="00A311E9">
        <w:rPr>
          <w:color w:val="000000"/>
          <w:sz w:val="28"/>
          <w:szCs w:val="28"/>
        </w:rPr>
        <w:t>– швидкодія мови програмування;</w:t>
      </w:r>
    </w:p>
    <w:p w:rsidR="00220F6D" w:rsidRPr="00A311E9" w:rsidRDefault="0019609B" w:rsidP="00220F6D">
      <w:pPr>
        <w:pStyle w:val="aa"/>
        <w:numPr>
          <w:ilvl w:val="0"/>
          <w:numId w:val="24"/>
        </w:numPr>
        <w:pBdr>
          <w:top w:val="nil"/>
          <w:left w:val="nil"/>
          <w:bottom w:val="nil"/>
          <w:right w:val="nil"/>
          <w:between w:val="nil"/>
        </w:pBdr>
        <w:spacing w:line="360" w:lineRule="auto"/>
        <w:ind w:left="0" w:firstLine="709"/>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2</m:t>
            </m:r>
          </m:sub>
        </m:sSub>
      </m:oMath>
      <w:r w:rsidR="00220F6D" w:rsidRPr="00A311E9">
        <w:rPr>
          <w:color w:val="000000"/>
          <w:sz w:val="28"/>
          <w:szCs w:val="28"/>
        </w:rPr>
        <w:t xml:space="preserve"> – об’єм пам’яті для </w:t>
      </w:r>
      <w:r w:rsidR="00220F6D" w:rsidRPr="00A311E9">
        <w:rPr>
          <w:sz w:val="28"/>
          <w:szCs w:val="28"/>
        </w:rPr>
        <w:t>коректної роботи програми</w:t>
      </w:r>
      <w:r w:rsidR="00220F6D" w:rsidRPr="00A311E9">
        <w:rPr>
          <w:color w:val="000000"/>
          <w:sz w:val="28"/>
          <w:szCs w:val="28"/>
        </w:rPr>
        <w:t>;</w:t>
      </w:r>
    </w:p>
    <w:p w:rsidR="00220F6D" w:rsidRPr="00A311E9" w:rsidRDefault="0019609B" w:rsidP="00220F6D">
      <w:pPr>
        <w:pStyle w:val="aa"/>
        <w:numPr>
          <w:ilvl w:val="0"/>
          <w:numId w:val="24"/>
        </w:numPr>
        <w:pBdr>
          <w:top w:val="nil"/>
          <w:left w:val="nil"/>
          <w:bottom w:val="nil"/>
          <w:right w:val="nil"/>
          <w:between w:val="nil"/>
        </w:pBdr>
        <w:spacing w:line="360" w:lineRule="auto"/>
        <w:ind w:left="0" w:firstLine="709"/>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3</m:t>
            </m:r>
          </m:sub>
        </m:sSub>
      </m:oMath>
      <w:r w:rsidR="00220F6D" w:rsidRPr="00A311E9">
        <w:rPr>
          <w:color w:val="000000"/>
          <w:sz w:val="28"/>
          <w:szCs w:val="28"/>
        </w:rPr>
        <w:t xml:space="preserve"> – час </w:t>
      </w:r>
      <w:r w:rsidR="00220F6D">
        <w:rPr>
          <w:sz w:val="28"/>
          <w:szCs w:val="28"/>
        </w:rPr>
        <w:t>обробки даних</w:t>
      </w:r>
      <w:r w:rsidR="00220F6D" w:rsidRPr="00A311E9">
        <w:rPr>
          <w:color w:val="000000"/>
          <w:sz w:val="28"/>
          <w:szCs w:val="28"/>
        </w:rPr>
        <w:t>;</w:t>
      </w:r>
    </w:p>
    <w:p w:rsidR="00220F6D" w:rsidRPr="00A311E9" w:rsidRDefault="0019609B" w:rsidP="00220F6D">
      <w:pPr>
        <w:pStyle w:val="aa"/>
        <w:numPr>
          <w:ilvl w:val="0"/>
          <w:numId w:val="24"/>
        </w:numPr>
        <w:pBdr>
          <w:top w:val="nil"/>
          <w:left w:val="nil"/>
          <w:bottom w:val="nil"/>
          <w:right w:val="nil"/>
          <w:between w:val="nil"/>
        </w:pBdr>
        <w:spacing w:line="360" w:lineRule="auto"/>
        <w:ind w:left="0" w:firstLine="709"/>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4</m:t>
            </m:r>
          </m:sub>
        </m:sSub>
      </m:oMath>
      <w:r w:rsidR="00220F6D" w:rsidRPr="00A311E9">
        <w:rPr>
          <w:color w:val="000000"/>
          <w:sz w:val="28"/>
          <w:szCs w:val="28"/>
        </w:rPr>
        <w:t xml:space="preserve"> – потенційний об’єм програмного коду.</w:t>
      </w:r>
    </w:p>
    <w:p w:rsidR="00220F6D" w:rsidRPr="00A311E9" w:rsidRDefault="0019609B" w:rsidP="00220F6D">
      <w:pPr>
        <w:spacing w:line="360" w:lineRule="auto"/>
        <w:ind w:firstLine="708"/>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1</m:t>
            </m:r>
          </m:sub>
        </m:sSub>
      </m:oMath>
      <w:r w:rsidR="00220F6D">
        <w:rPr>
          <w:sz w:val="28"/>
          <w:szCs w:val="28"/>
        </w:rPr>
        <w:t>:</w:t>
      </w:r>
      <w:r w:rsidR="00220F6D">
        <w:rPr>
          <w:sz w:val="28"/>
          <w:szCs w:val="28"/>
        </w:rPr>
        <w:tab/>
      </w:r>
      <w:r w:rsidR="00220F6D" w:rsidRPr="00A311E9">
        <w:rPr>
          <w:sz w:val="28"/>
          <w:szCs w:val="28"/>
        </w:rPr>
        <w:t>Відображає швидкодію операцій залежно від обраної мови програмування.</w:t>
      </w:r>
    </w:p>
    <w:p w:rsidR="00220F6D" w:rsidRPr="00A311E9" w:rsidRDefault="0019609B" w:rsidP="00220F6D">
      <w:pPr>
        <w:spacing w:line="360" w:lineRule="auto"/>
        <w:ind w:firstLine="708"/>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2</m:t>
            </m:r>
          </m:sub>
        </m:sSub>
      </m:oMath>
      <w:r w:rsidR="00220F6D">
        <w:rPr>
          <w:sz w:val="28"/>
          <w:szCs w:val="28"/>
        </w:rPr>
        <w:t>:</w:t>
      </w:r>
      <w:r w:rsidR="00220F6D">
        <w:rPr>
          <w:sz w:val="28"/>
          <w:szCs w:val="28"/>
        </w:rPr>
        <w:tab/>
      </w:r>
      <w:r w:rsidR="00220F6D" w:rsidRPr="00A311E9">
        <w:rPr>
          <w:sz w:val="28"/>
          <w:szCs w:val="28"/>
        </w:rPr>
        <w:t>Відображає необхідний для збереження та обробки даних об’єм оперативної пам’яті пристрою.</w:t>
      </w:r>
    </w:p>
    <w:p w:rsidR="00220F6D" w:rsidRPr="00A311E9" w:rsidRDefault="0019609B" w:rsidP="00220F6D">
      <w:pPr>
        <w:spacing w:line="360" w:lineRule="auto"/>
        <w:ind w:firstLine="708"/>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3</m:t>
            </m:r>
          </m:sub>
        </m:sSub>
      </m:oMath>
      <w:r w:rsidR="00220F6D">
        <w:rPr>
          <w:sz w:val="28"/>
          <w:szCs w:val="28"/>
        </w:rPr>
        <w:t>:</w:t>
      </w:r>
      <w:r w:rsidR="00220F6D">
        <w:rPr>
          <w:sz w:val="28"/>
          <w:szCs w:val="28"/>
        </w:rPr>
        <w:tab/>
      </w:r>
      <w:r w:rsidR="00220F6D" w:rsidRPr="00A311E9">
        <w:rPr>
          <w:sz w:val="28"/>
          <w:szCs w:val="28"/>
        </w:rPr>
        <w:t xml:space="preserve">Відображає час, який витрачається на </w:t>
      </w:r>
      <w:r w:rsidR="00220F6D">
        <w:rPr>
          <w:sz w:val="28"/>
          <w:szCs w:val="28"/>
        </w:rPr>
        <w:t>обробку вхідних даних</w:t>
      </w:r>
      <w:r w:rsidR="00220F6D" w:rsidRPr="00A311E9">
        <w:rPr>
          <w:sz w:val="28"/>
          <w:szCs w:val="28"/>
        </w:rPr>
        <w:t>.</w:t>
      </w:r>
    </w:p>
    <w:p w:rsidR="00220F6D" w:rsidRPr="00A311E9" w:rsidRDefault="0019609B" w:rsidP="00220F6D">
      <w:pPr>
        <w:spacing w:line="360" w:lineRule="auto"/>
        <w:ind w:firstLine="708"/>
        <w:rPr>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4</m:t>
            </m:r>
          </m:sub>
        </m:sSub>
      </m:oMath>
      <w:r w:rsidR="00220F6D">
        <w:rPr>
          <w:sz w:val="28"/>
          <w:szCs w:val="28"/>
        </w:rPr>
        <w:t>:</w:t>
      </w:r>
      <w:r w:rsidR="00220F6D">
        <w:rPr>
          <w:sz w:val="28"/>
          <w:szCs w:val="28"/>
        </w:rPr>
        <w:tab/>
      </w:r>
      <w:r w:rsidR="00220F6D" w:rsidRPr="00A311E9">
        <w:rPr>
          <w:sz w:val="28"/>
          <w:szCs w:val="28"/>
        </w:rPr>
        <w:t>Показує розмір програмного коду, який необхідно створити розробнику.</w:t>
      </w:r>
    </w:p>
    <w:p w:rsidR="00220F6D" w:rsidRPr="00A311E9" w:rsidRDefault="00220F6D" w:rsidP="00220F6D">
      <w:pPr>
        <w:spacing w:line="360" w:lineRule="auto"/>
        <w:ind w:firstLine="567"/>
        <w:rPr>
          <w:sz w:val="28"/>
          <w:szCs w:val="28"/>
        </w:rPr>
      </w:pPr>
    </w:p>
    <w:p w:rsidR="00220F6D" w:rsidRPr="00A311E9" w:rsidRDefault="00220F6D" w:rsidP="00220F6D">
      <w:pPr>
        <w:pStyle w:val="3"/>
        <w:keepNext w:val="0"/>
        <w:keepLines w:val="0"/>
        <w:widowControl w:val="0"/>
        <w:numPr>
          <w:ilvl w:val="2"/>
          <w:numId w:val="16"/>
        </w:numPr>
        <w:spacing w:before="0" w:line="360" w:lineRule="auto"/>
        <w:ind w:left="0" w:firstLine="567"/>
        <w:rPr>
          <w:rFonts w:ascii="Times New Roman" w:eastAsia="Times New Roman" w:hAnsi="Times New Roman" w:cs="Times New Roman"/>
          <w:color w:val="000000" w:themeColor="text1"/>
          <w:sz w:val="28"/>
          <w:szCs w:val="28"/>
        </w:rPr>
      </w:pPr>
      <w:bookmarkStart w:id="90" w:name="3rdcrjn" w:colFirst="0" w:colLast="0"/>
      <w:bookmarkStart w:id="91" w:name="_26in1rg" w:colFirst="0" w:colLast="0"/>
      <w:bookmarkStart w:id="92" w:name="_Toc514916949"/>
      <w:bookmarkStart w:id="93" w:name="_Toc516693321"/>
      <w:bookmarkStart w:id="94" w:name="_Toc11355926"/>
      <w:bookmarkEnd w:id="90"/>
      <w:bookmarkEnd w:id="91"/>
      <w:r w:rsidRPr="00A311E9">
        <w:rPr>
          <w:rFonts w:ascii="Times New Roman" w:eastAsia="Times New Roman" w:hAnsi="Times New Roman" w:cs="Times New Roman"/>
          <w:color w:val="000000" w:themeColor="text1"/>
          <w:sz w:val="28"/>
          <w:szCs w:val="28"/>
        </w:rPr>
        <w:t>Кількісна оцінка параметрів</w:t>
      </w:r>
      <w:bookmarkEnd w:id="92"/>
      <w:bookmarkEnd w:id="93"/>
      <w:bookmarkEnd w:id="94"/>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 xml:space="preserve">Головна функція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sidRPr="00323315">
        <w:rPr>
          <w:sz w:val="28"/>
          <w:szCs w:val="28"/>
          <w:lang w:val="ru-RU"/>
        </w:rPr>
        <w:t xml:space="preserve"> </w:t>
      </w:r>
      <w:r w:rsidRPr="00A311E9">
        <w:rPr>
          <w:sz w:val="28"/>
          <w:szCs w:val="28"/>
        </w:rPr>
        <w:t xml:space="preserve">– розробка програмного продукту, </w:t>
      </w:r>
      <w:r>
        <w:rPr>
          <w:sz w:val="28"/>
          <w:szCs w:val="28"/>
        </w:rPr>
        <w:t>який призначений для розробки моделей векторної авторегресії для прогнозування цін на житлову нерухомість</w:t>
      </w:r>
      <w:r w:rsidRPr="00A311E9">
        <w:rPr>
          <w:sz w:val="28"/>
          <w:szCs w:val="28"/>
        </w:rPr>
        <w:t xml:space="preserve">. 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 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Гірші, середні і кращі </w:t>
      </w:r>
      <w:r w:rsidRPr="00A311E9">
        <w:rPr>
          <w:sz w:val="28"/>
          <w:szCs w:val="28"/>
        </w:rPr>
        <w:lastRenderedPageBreak/>
        <w:t xml:space="preserve">значення параметрів вибираються на основі вимог замовника й умов, що характеризують експлуатацію ПП як показано у табл. 4.2. </w:t>
      </w:r>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9"/>
        <w:jc w:val="left"/>
        <w:rPr>
          <w:sz w:val="28"/>
          <w:szCs w:val="28"/>
        </w:rPr>
      </w:pPr>
      <w:r w:rsidRPr="00A311E9">
        <w:rPr>
          <w:sz w:val="28"/>
          <w:szCs w:val="28"/>
        </w:rPr>
        <w:t>Таблиця 4.2 – Основні параметри ПП</w:t>
      </w:r>
    </w:p>
    <w:tbl>
      <w:tblPr>
        <w:tblW w:w="9376" w:type="dxa"/>
        <w:tblInd w:w="10" w:type="dxa"/>
        <w:tblLayout w:type="fixed"/>
        <w:tblLook w:val="0000" w:firstRow="0" w:lastRow="0" w:firstColumn="0" w:lastColumn="0" w:noHBand="0" w:noVBand="0"/>
      </w:tblPr>
      <w:tblGrid>
        <w:gridCol w:w="2845"/>
        <w:gridCol w:w="1517"/>
        <w:gridCol w:w="1518"/>
        <w:gridCol w:w="1165"/>
        <w:gridCol w:w="1165"/>
        <w:gridCol w:w="1166"/>
      </w:tblGrid>
      <w:tr w:rsidR="00220F6D" w:rsidRPr="00A311E9" w:rsidTr="00220F6D">
        <w:tc>
          <w:tcPr>
            <w:tcW w:w="2845"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Назва параметра</w:t>
            </w:r>
          </w:p>
        </w:tc>
        <w:tc>
          <w:tcPr>
            <w:tcW w:w="1517"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Умовні позначення</w:t>
            </w:r>
          </w:p>
        </w:tc>
        <w:tc>
          <w:tcPr>
            <w:tcW w:w="15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Значення параметра</w:t>
            </w:r>
          </w:p>
        </w:tc>
      </w:tr>
      <w:tr w:rsidR="00220F6D" w:rsidRPr="00A311E9" w:rsidTr="00220F6D">
        <w:tc>
          <w:tcPr>
            <w:tcW w:w="2845"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widowControl w:val="0"/>
              <w:pBdr>
                <w:top w:val="nil"/>
                <w:left w:val="nil"/>
                <w:bottom w:val="nil"/>
                <w:right w:val="nil"/>
                <w:between w:val="nil"/>
              </w:pBdr>
              <w:spacing w:line="360" w:lineRule="auto"/>
              <w:ind w:firstLine="0"/>
              <w:jc w:val="center"/>
              <w:rPr>
                <w:sz w:val="28"/>
                <w:szCs w:val="28"/>
              </w:rPr>
            </w:pPr>
          </w:p>
        </w:tc>
        <w:tc>
          <w:tcPr>
            <w:tcW w:w="1517"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widowControl w:val="0"/>
              <w:pBdr>
                <w:top w:val="nil"/>
                <w:left w:val="nil"/>
                <w:bottom w:val="nil"/>
                <w:right w:val="nil"/>
                <w:between w:val="nil"/>
              </w:pBdr>
              <w:spacing w:line="360" w:lineRule="auto"/>
              <w:ind w:firstLine="0"/>
              <w:jc w:val="center"/>
              <w:rPr>
                <w:sz w:val="28"/>
                <w:szCs w:val="28"/>
              </w:rPr>
            </w:pPr>
          </w:p>
        </w:tc>
        <w:tc>
          <w:tcPr>
            <w:tcW w:w="1518"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p>
          <w:p w:rsidR="00220F6D" w:rsidRPr="00A311E9" w:rsidRDefault="00220F6D" w:rsidP="00220F6D">
            <w:pPr>
              <w:spacing w:line="360" w:lineRule="auto"/>
              <w:ind w:firstLine="0"/>
              <w:jc w:val="center"/>
              <w:rPr>
                <w:sz w:val="28"/>
                <w:szCs w:val="28"/>
              </w:rPr>
            </w:pPr>
          </w:p>
          <w:p w:rsidR="00220F6D" w:rsidRPr="00A311E9" w:rsidRDefault="00220F6D" w:rsidP="00220F6D">
            <w:pPr>
              <w:spacing w:line="360" w:lineRule="auto"/>
              <w:ind w:firstLine="0"/>
              <w:jc w:val="center"/>
              <w:rPr>
                <w:sz w:val="28"/>
                <w:szCs w:val="28"/>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hanging="8"/>
              <w:jc w:val="center"/>
              <w:rPr>
                <w:sz w:val="28"/>
                <w:szCs w:val="28"/>
              </w:rPr>
            </w:pPr>
            <w:r w:rsidRPr="00A311E9">
              <w:rPr>
                <w:sz w:val="28"/>
                <w:szCs w:val="28"/>
              </w:rPr>
              <w:t>кращі</w:t>
            </w:r>
          </w:p>
        </w:tc>
      </w:tr>
      <w:tr w:rsidR="00220F6D" w:rsidRPr="00A311E9" w:rsidTr="00220F6D">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Швидкодія мови програмування</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f>
                  <m:fPr>
                    <m:ctrlPr>
                      <w:rPr>
                        <w:rFonts w:ascii="Cambria Math" w:hAnsi="Cambria Math"/>
                        <w:i/>
                        <w:sz w:val="28"/>
                        <w:szCs w:val="28"/>
                      </w:rPr>
                    </m:ctrlPr>
                  </m:fPr>
                  <m:num>
                    <m:r>
                      <w:rPr>
                        <w:rFonts w:ascii="Cambria Math" w:hAnsi="Cambria Math"/>
                        <w:sz w:val="28"/>
                        <w:szCs w:val="28"/>
                      </w:rPr>
                      <m:t>нс</m:t>
                    </m:r>
                  </m:num>
                  <m:den>
                    <m:r>
                      <w:rPr>
                        <w:rFonts w:ascii="Cambria Math" w:hAnsi="Cambria Math"/>
                        <w:sz w:val="28"/>
                        <w:szCs w:val="28"/>
                      </w:rPr>
                      <m:t>Оп</m:t>
                    </m:r>
                  </m:den>
                </m:f>
              </m:oMath>
            </m:oMathPara>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2</w:t>
            </w:r>
            <w:r w:rsidRPr="00A311E9">
              <w:rPr>
                <w:sz w:val="28"/>
                <w:szCs w:val="28"/>
              </w:rPr>
              <w:t>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5</w:t>
            </w:r>
            <w:r w:rsidRPr="00A311E9">
              <w:rPr>
                <w:sz w:val="28"/>
                <w:szCs w:val="28"/>
              </w:rPr>
              <w:t>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hanging="8"/>
              <w:jc w:val="center"/>
              <w:rPr>
                <w:sz w:val="28"/>
                <w:szCs w:val="28"/>
              </w:rPr>
            </w:pPr>
            <w:r>
              <w:rPr>
                <w:sz w:val="28"/>
                <w:szCs w:val="28"/>
              </w:rPr>
              <w:t>5</w:t>
            </w:r>
          </w:p>
        </w:tc>
      </w:tr>
      <w:tr w:rsidR="00220F6D" w:rsidRPr="00A311E9" w:rsidTr="00220F6D">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Об’єм пам’яті для коректної роботи</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64</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32</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hanging="8"/>
              <w:jc w:val="center"/>
              <w:rPr>
                <w:sz w:val="28"/>
                <w:szCs w:val="28"/>
              </w:rPr>
            </w:pPr>
            <w:r w:rsidRPr="00A311E9">
              <w:rPr>
                <w:sz w:val="28"/>
                <w:szCs w:val="28"/>
              </w:rPr>
              <w:t>8</w:t>
            </w:r>
          </w:p>
        </w:tc>
      </w:tr>
      <w:tr w:rsidR="00220F6D" w:rsidRPr="00A311E9" w:rsidTr="00220F6D">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Ч</w:t>
            </w:r>
            <w:r w:rsidRPr="000E3809">
              <w:rPr>
                <w:sz w:val="28"/>
                <w:szCs w:val="28"/>
              </w:rPr>
              <w:t>ас обробки даних</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3</m:t>
                    </m:r>
                  </m:sub>
                </m:sSub>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5</w:t>
            </w:r>
            <w:r w:rsidRPr="00A311E9">
              <w:rPr>
                <w:sz w:val="28"/>
                <w:szCs w:val="28"/>
              </w:rPr>
              <w:t>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30</w:t>
            </w:r>
            <w:r w:rsidRPr="00A311E9">
              <w:rPr>
                <w:sz w:val="28"/>
                <w:szCs w:val="28"/>
              </w:rPr>
              <w:t>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hanging="8"/>
              <w:jc w:val="center"/>
              <w:rPr>
                <w:sz w:val="28"/>
                <w:szCs w:val="28"/>
              </w:rPr>
            </w:pPr>
            <w:r>
              <w:rPr>
                <w:sz w:val="28"/>
                <w:szCs w:val="28"/>
              </w:rPr>
              <w:t>100</w:t>
            </w:r>
            <w:r w:rsidRPr="00A311E9">
              <w:rPr>
                <w:sz w:val="28"/>
                <w:szCs w:val="28"/>
              </w:rPr>
              <w:t>0</w:t>
            </w:r>
          </w:p>
        </w:tc>
      </w:tr>
      <w:tr w:rsidR="00220F6D" w:rsidRPr="00A311E9" w:rsidTr="00220F6D">
        <w:tc>
          <w:tcPr>
            <w:tcW w:w="28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Потенційний об’єм програмного коду</w:t>
            </w:r>
          </w:p>
        </w:tc>
        <w:tc>
          <w:tcPr>
            <w:tcW w:w="151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4</m:t>
                    </m:r>
                  </m:sub>
                </m:sSub>
              </m:oMath>
            </m:oMathPara>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кількість рядків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w:t>
            </w:r>
            <w:r w:rsidRPr="00A311E9">
              <w:rPr>
                <w:sz w:val="28"/>
                <w:szCs w:val="28"/>
              </w:rPr>
              <w:t>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5358C6" w:rsidRDefault="00220F6D" w:rsidP="00220F6D">
            <w:pPr>
              <w:spacing w:line="360" w:lineRule="auto"/>
              <w:ind w:firstLine="0"/>
              <w:jc w:val="center"/>
              <w:rPr>
                <w:sz w:val="28"/>
                <w:szCs w:val="28"/>
                <w:lang w:val="en-US"/>
              </w:rPr>
            </w:pPr>
            <w:r>
              <w:rPr>
                <w:sz w:val="28"/>
                <w:szCs w:val="28"/>
                <w:lang w:val="en-US"/>
              </w:rPr>
              <w:t>750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hanging="8"/>
              <w:jc w:val="center"/>
              <w:rPr>
                <w:sz w:val="28"/>
                <w:szCs w:val="28"/>
              </w:rPr>
            </w:pPr>
            <w:r>
              <w:rPr>
                <w:sz w:val="28"/>
                <w:szCs w:val="28"/>
              </w:rPr>
              <w:t>5</w:t>
            </w:r>
            <w:r w:rsidRPr="00A311E9">
              <w:rPr>
                <w:sz w:val="28"/>
                <w:szCs w:val="28"/>
              </w:rPr>
              <w:t>00</w:t>
            </w:r>
          </w:p>
        </w:tc>
      </w:tr>
    </w:tbl>
    <w:p w:rsidR="00220F6D" w:rsidRPr="00A311E9" w:rsidRDefault="00220F6D" w:rsidP="00220F6D">
      <w:pPr>
        <w:spacing w:line="360" w:lineRule="auto"/>
        <w:ind w:firstLine="567"/>
        <w:rPr>
          <w:sz w:val="28"/>
          <w:szCs w:val="28"/>
        </w:rPr>
      </w:pPr>
    </w:p>
    <w:p w:rsidR="00220F6D" w:rsidRDefault="00220F6D" w:rsidP="00220F6D">
      <w:pPr>
        <w:spacing w:line="360" w:lineRule="auto"/>
        <w:ind w:firstLine="567"/>
        <w:rPr>
          <w:sz w:val="28"/>
          <w:szCs w:val="28"/>
        </w:rPr>
      </w:pPr>
      <w:r w:rsidRPr="00A311E9">
        <w:rPr>
          <w:sz w:val="28"/>
          <w:szCs w:val="28"/>
        </w:rPr>
        <w:t>За даними таблиці 4.2 будуються графічні характеристи</w:t>
      </w:r>
      <w:r>
        <w:rPr>
          <w:sz w:val="28"/>
          <w:szCs w:val="28"/>
        </w:rPr>
        <w:t xml:space="preserve">ки параметрів – рис. 4.2 – </w:t>
      </w:r>
      <w:r w:rsidRPr="00A311E9">
        <w:rPr>
          <w:sz w:val="28"/>
          <w:szCs w:val="28"/>
        </w:rPr>
        <w:t>4.5.</w:t>
      </w:r>
    </w:p>
    <w:p w:rsidR="00220F6D" w:rsidRPr="00A311E9" w:rsidRDefault="00220F6D" w:rsidP="00220F6D">
      <w:pPr>
        <w:spacing w:line="360" w:lineRule="auto"/>
        <w:ind w:firstLine="567"/>
        <w:rPr>
          <w:sz w:val="28"/>
          <w:szCs w:val="28"/>
        </w:rPr>
      </w:pPr>
      <w:r w:rsidRPr="00A311E9">
        <w:rPr>
          <w:sz w:val="28"/>
          <w:szCs w:val="28"/>
        </w:rPr>
        <w:t xml:space="preserve"> </w:t>
      </w:r>
    </w:p>
    <w:p w:rsidR="00220F6D" w:rsidRPr="00A311E9" w:rsidRDefault="00220F6D" w:rsidP="00220F6D">
      <w:pPr>
        <w:spacing w:line="360" w:lineRule="auto"/>
        <w:ind w:firstLine="567"/>
        <w:jc w:val="center"/>
        <w:rPr>
          <w:sz w:val="28"/>
          <w:szCs w:val="28"/>
        </w:rPr>
      </w:pPr>
      <w:r w:rsidRPr="001A5EBF">
        <w:rPr>
          <w:noProof/>
          <w:sz w:val="28"/>
          <w:szCs w:val="28"/>
          <w:lang w:val="ru-RU"/>
        </w:rPr>
        <w:drawing>
          <wp:inline distT="0" distB="0" distL="0" distR="0" wp14:anchorId="1307F3B2" wp14:editId="331CBEAB">
            <wp:extent cx="4855845" cy="3200400"/>
            <wp:effectExtent l="0" t="0" r="0" b="0"/>
            <wp:docPr id="131" name="Рисунок 131" descr="C:\Users\Каріна\Desktop\Диплом\economy_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іна\Desktop\Диплом\economy_p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845" cy="3200400"/>
                    </a:xfrm>
                    <a:prstGeom prst="rect">
                      <a:avLst/>
                    </a:prstGeom>
                    <a:noFill/>
                    <a:ln>
                      <a:noFill/>
                    </a:ln>
                  </pic:spPr>
                </pic:pic>
              </a:graphicData>
            </a:graphic>
          </wp:inline>
        </w:drawing>
      </w:r>
    </w:p>
    <w:p w:rsidR="00220F6D" w:rsidRPr="00A311E9" w:rsidRDefault="00220F6D" w:rsidP="00220F6D">
      <w:pPr>
        <w:spacing w:line="360" w:lineRule="auto"/>
        <w:ind w:firstLine="567"/>
        <w:jc w:val="center"/>
        <w:rPr>
          <w:sz w:val="28"/>
          <w:szCs w:val="28"/>
        </w:rPr>
      </w:pPr>
      <w:r>
        <w:rPr>
          <w:sz w:val="28"/>
          <w:szCs w:val="28"/>
        </w:rPr>
        <w:t xml:space="preserve">Рисунок 4.2 –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A311E9">
        <w:rPr>
          <w:sz w:val="28"/>
          <w:szCs w:val="28"/>
        </w:rPr>
        <w:t>, швидкодія мови програмування</w:t>
      </w:r>
    </w:p>
    <w:p w:rsidR="00220F6D" w:rsidRPr="00A311E9" w:rsidRDefault="00220F6D" w:rsidP="00220F6D">
      <w:pPr>
        <w:spacing w:line="360" w:lineRule="auto"/>
        <w:ind w:firstLine="567"/>
        <w:jc w:val="center"/>
        <w:rPr>
          <w:sz w:val="28"/>
          <w:szCs w:val="28"/>
        </w:rPr>
      </w:pPr>
    </w:p>
    <w:p w:rsidR="00220F6D" w:rsidRPr="00A311E9" w:rsidRDefault="00220F6D" w:rsidP="00220F6D">
      <w:pPr>
        <w:spacing w:line="360" w:lineRule="auto"/>
        <w:ind w:firstLine="567"/>
        <w:jc w:val="center"/>
        <w:rPr>
          <w:sz w:val="28"/>
          <w:szCs w:val="28"/>
        </w:rPr>
      </w:pPr>
      <w:r w:rsidRPr="001A5EBF">
        <w:rPr>
          <w:noProof/>
          <w:sz w:val="28"/>
          <w:szCs w:val="28"/>
          <w:lang w:val="ru-RU"/>
        </w:rPr>
        <w:lastRenderedPageBreak/>
        <w:drawing>
          <wp:inline distT="0" distB="0" distL="0" distR="0" wp14:anchorId="70CB7924" wp14:editId="48F33DCF">
            <wp:extent cx="4855845" cy="3200400"/>
            <wp:effectExtent l="0" t="0" r="0" b="0"/>
            <wp:docPr id="132" name="Рисунок 132" descr="C:\Users\Каріна\Desktop\Диплом\economy_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іна\Desktop\Диплом\economy_p_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5845" cy="3200400"/>
                    </a:xfrm>
                    <a:prstGeom prst="rect">
                      <a:avLst/>
                    </a:prstGeom>
                    <a:noFill/>
                    <a:ln>
                      <a:noFill/>
                    </a:ln>
                  </pic:spPr>
                </pic:pic>
              </a:graphicData>
            </a:graphic>
          </wp:inline>
        </w:drawing>
      </w:r>
    </w:p>
    <w:p w:rsidR="00220F6D" w:rsidRPr="00A311E9" w:rsidRDefault="00220F6D" w:rsidP="00220F6D">
      <w:pPr>
        <w:spacing w:line="360" w:lineRule="auto"/>
        <w:ind w:firstLine="567"/>
        <w:jc w:val="center"/>
        <w:rPr>
          <w:sz w:val="28"/>
          <w:szCs w:val="28"/>
        </w:rPr>
      </w:pPr>
      <w:r>
        <w:rPr>
          <w:sz w:val="28"/>
          <w:szCs w:val="28"/>
        </w:rPr>
        <w:t xml:space="preserve">Рисунок 4.3 –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2</m:t>
            </m:r>
          </m:sub>
        </m:sSub>
      </m:oMath>
      <w:r w:rsidRPr="00A311E9">
        <w:rPr>
          <w:sz w:val="28"/>
          <w:szCs w:val="28"/>
        </w:rPr>
        <w:t>, об’єм пам’яті для коректної роботи</w:t>
      </w:r>
    </w:p>
    <w:p w:rsidR="00220F6D" w:rsidRPr="00A311E9" w:rsidRDefault="00220F6D" w:rsidP="00220F6D">
      <w:pPr>
        <w:spacing w:line="360" w:lineRule="auto"/>
        <w:ind w:firstLine="567"/>
        <w:jc w:val="center"/>
        <w:rPr>
          <w:sz w:val="28"/>
          <w:szCs w:val="28"/>
        </w:rPr>
      </w:pPr>
    </w:p>
    <w:p w:rsidR="00220F6D" w:rsidRPr="00A311E9" w:rsidRDefault="00220F6D" w:rsidP="00220F6D">
      <w:pPr>
        <w:spacing w:line="360" w:lineRule="auto"/>
        <w:ind w:firstLine="567"/>
        <w:jc w:val="center"/>
        <w:rPr>
          <w:sz w:val="28"/>
          <w:szCs w:val="28"/>
        </w:rPr>
      </w:pPr>
      <w:r w:rsidRPr="001A5EBF">
        <w:rPr>
          <w:noProof/>
          <w:sz w:val="28"/>
          <w:szCs w:val="28"/>
          <w:lang w:val="ru-RU"/>
        </w:rPr>
        <w:drawing>
          <wp:inline distT="0" distB="0" distL="0" distR="0" wp14:anchorId="3696FF0C" wp14:editId="59C348D3">
            <wp:extent cx="4853940" cy="3200400"/>
            <wp:effectExtent l="0" t="0" r="0" b="0"/>
            <wp:docPr id="133" name="Рисунок 133" descr="C:\Users\Каріна\Desktop\Диплом\economy_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іна\Desktop\Диплом\economy_p_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3940" cy="3200400"/>
                    </a:xfrm>
                    <a:prstGeom prst="rect">
                      <a:avLst/>
                    </a:prstGeom>
                    <a:noFill/>
                    <a:ln>
                      <a:noFill/>
                    </a:ln>
                  </pic:spPr>
                </pic:pic>
              </a:graphicData>
            </a:graphic>
          </wp:inline>
        </w:drawing>
      </w:r>
    </w:p>
    <w:p w:rsidR="00220F6D" w:rsidRPr="00A311E9" w:rsidRDefault="00220F6D" w:rsidP="00220F6D">
      <w:pPr>
        <w:spacing w:line="360" w:lineRule="auto"/>
        <w:ind w:firstLine="567"/>
        <w:jc w:val="center"/>
        <w:rPr>
          <w:sz w:val="28"/>
          <w:szCs w:val="28"/>
        </w:rPr>
      </w:pPr>
      <w:r>
        <w:rPr>
          <w:sz w:val="28"/>
          <w:szCs w:val="28"/>
        </w:rPr>
        <w:t xml:space="preserve">Рисунок 4.4 – </w:t>
      </w:r>
      <m:oMath>
        <m:sSub>
          <m:sSubPr>
            <m:ctrlPr>
              <w:rPr>
                <w:rFonts w:ascii="Cambria Math" w:hAnsi="Cambria Math"/>
              </w:rPr>
            </m:ctrlPr>
          </m:sSubPr>
          <m:e>
            <m:r>
              <w:rPr>
                <w:rFonts w:ascii="Cambria Math" w:hAnsi="Cambria Math"/>
              </w:rPr>
              <m:t>x</m:t>
            </m:r>
          </m:e>
          <m:sub>
            <m:r>
              <w:rPr>
                <w:rFonts w:ascii="Cambria Math" w:hAnsi="Cambria Math"/>
              </w:rPr>
              <m:t>3</m:t>
            </m:r>
          </m:sub>
        </m:sSub>
      </m:oMath>
      <w:r w:rsidRPr="00A311E9">
        <w:rPr>
          <w:sz w:val="28"/>
          <w:szCs w:val="28"/>
        </w:rPr>
        <w:t xml:space="preserve">, час </w:t>
      </w:r>
      <w:r>
        <w:rPr>
          <w:sz w:val="28"/>
          <w:szCs w:val="28"/>
        </w:rPr>
        <w:t>обробки даних</w:t>
      </w:r>
    </w:p>
    <w:p w:rsidR="00220F6D" w:rsidRPr="00A311E9" w:rsidRDefault="00220F6D" w:rsidP="00220F6D">
      <w:pPr>
        <w:spacing w:line="360" w:lineRule="auto"/>
        <w:ind w:firstLine="567"/>
        <w:jc w:val="center"/>
        <w:rPr>
          <w:sz w:val="28"/>
          <w:szCs w:val="28"/>
        </w:rPr>
      </w:pPr>
    </w:p>
    <w:p w:rsidR="00220F6D" w:rsidRPr="00A311E9" w:rsidRDefault="00220F6D" w:rsidP="00220F6D">
      <w:pPr>
        <w:spacing w:line="360" w:lineRule="auto"/>
        <w:ind w:firstLine="567"/>
        <w:jc w:val="center"/>
        <w:rPr>
          <w:sz w:val="28"/>
          <w:szCs w:val="28"/>
        </w:rPr>
      </w:pPr>
      <w:r w:rsidRPr="001A5EBF">
        <w:rPr>
          <w:noProof/>
          <w:sz w:val="28"/>
          <w:szCs w:val="28"/>
          <w:lang w:val="ru-RU"/>
        </w:rPr>
        <w:lastRenderedPageBreak/>
        <w:drawing>
          <wp:inline distT="0" distB="0" distL="0" distR="0" wp14:anchorId="33CD9BD9" wp14:editId="71E09B76">
            <wp:extent cx="4855845" cy="3200400"/>
            <wp:effectExtent l="0" t="0" r="0" b="0"/>
            <wp:docPr id="134" name="Рисунок 134" descr="C:\Users\Каріна\Desktop\Диплом\economy_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іна\Desktop\Диплом\economy_p_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5845" cy="3200400"/>
                    </a:xfrm>
                    <a:prstGeom prst="rect">
                      <a:avLst/>
                    </a:prstGeom>
                    <a:noFill/>
                    <a:ln>
                      <a:noFill/>
                    </a:ln>
                  </pic:spPr>
                </pic:pic>
              </a:graphicData>
            </a:graphic>
          </wp:inline>
        </w:drawing>
      </w:r>
    </w:p>
    <w:p w:rsidR="00220F6D" w:rsidRPr="00A311E9" w:rsidRDefault="00220F6D" w:rsidP="00220F6D">
      <w:pPr>
        <w:spacing w:line="360" w:lineRule="auto"/>
        <w:ind w:firstLine="567"/>
        <w:jc w:val="center"/>
        <w:rPr>
          <w:sz w:val="28"/>
          <w:szCs w:val="28"/>
        </w:rPr>
      </w:pPr>
      <w:r w:rsidRPr="00A311E9">
        <w:rPr>
          <w:sz w:val="28"/>
          <w:szCs w:val="28"/>
        </w:rPr>
        <w:t xml:space="preserve">Рисунок 4.5 –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4</m:t>
            </m:r>
          </m:sub>
        </m:sSub>
      </m:oMath>
      <w:r w:rsidRPr="00A311E9">
        <w:rPr>
          <w:sz w:val="28"/>
          <w:szCs w:val="28"/>
        </w:rPr>
        <w:t>, потенційний об’єм програмного коду</w:t>
      </w:r>
    </w:p>
    <w:p w:rsidR="00220F6D" w:rsidRPr="00A311E9" w:rsidRDefault="00220F6D" w:rsidP="00220F6D">
      <w:pPr>
        <w:spacing w:line="360" w:lineRule="auto"/>
        <w:ind w:firstLine="567"/>
        <w:jc w:val="center"/>
        <w:rPr>
          <w:sz w:val="28"/>
          <w:szCs w:val="28"/>
        </w:rPr>
      </w:pPr>
    </w:p>
    <w:p w:rsidR="00220F6D" w:rsidRPr="00A311E9" w:rsidRDefault="00220F6D" w:rsidP="00220F6D">
      <w:pPr>
        <w:pStyle w:val="3"/>
        <w:keepNext w:val="0"/>
        <w:keepLines w:val="0"/>
        <w:widowControl w:val="0"/>
        <w:numPr>
          <w:ilvl w:val="2"/>
          <w:numId w:val="16"/>
        </w:numPr>
        <w:spacing w:before="0" w:line="360" w:lineRule="auto"/>
        <w:ind w:left="0" w:firstLine="709"/>
        <w:rPr>
          <w:rFonts w:ascii="Times New Roman" w:eastAsia="Times New Roman" w:hAnsi="Times New Roman" w:cs="Times New Roman"/>
          <w:color w:val="000000" w:themeColor="text1"/>
          <w:sz w:val="28"/>
          <w:szCs w:val="28"/>
        </w:rPr>
      </w:pPr>
      <w:bookmarkStart w:id="95" w:name="_lnxbz9" w:colFirst="0" w:colLast="0"/>
      <w:bookmarkStart w:id="96" w:name="_Toc514916950"/>
      <w:bookmarkStart w:id="97" w:name="_Toc516693322"/>
      <w:bookmarkStart w:id="98" w:name="_Toc11355927"/>
      <w:bookmarkEnd w:id="95"/>
      <w:r w:rsidRPr="00A311E9">
        <w:rPr>
          <w:rFonts w:ascii="Times New Roman" w:eastAsia="Times New Roman" w:hAnsi="Times New Roman" w:cs="Times New Roman"/>
          <w:color w:val="000000" w:themeColor="text1"/>
          <w:sz w:val="28"/>
          <w:szCs w:val="28"/>
        </w:rPr>
        <w:t>Аналіз експертного оцінювання параметрів</w:t>
      </w:r>
      <w:bookmarkEnd w:id="96"/>
      <w:bookmarkEnd w:id="97"/>
      <w:bookmarkEnd w:id="98"/>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rsidR="00220F6D" w:rsidRPr="00A311E9" w:rsidRDefault="00220F6D" w:rsidP="00220F6D">
      <w:pPr>
        <w:spacing w:line="360" w:lineRule="auto"/>
        <w:ind w:firstLine="708"/>
        <w:rPr>
          <w:sz w:val="28"/>
          <w:szCs w:val="28"/>
        </w:rPr>
      </w:pPr>
      <w:r w:rsidRPr="00A311E9">
        <w:rPr>
          <w:sz w:val="28"/>
          <w:szCs w:val="28"/>
        </w:rPr>
        <w:t xml:space="preserve">Значимість кожного параметра визначається методом попарного порівняння. Оцінку </w:t>
      </w:r>
      <w:r>
        <w:rPr>
          <w:sz w:val="28"/>
          <w:szCs w:val="28"/>
        </w:rPr>
        <w:t>проводить експертна комісія з 7</w:t>
      </w:r>
      <w:r w:rsidRPr="00A311E9">
        <w:rPr>
          <w:sz w:val="28"/>
          <w:szCs w:val="28"/>
        </w:rPr>
        <w:t xml:space="preserve"> людей. Визначення коефіцієнтів значимості передбачає:</w:t>
      </w:r>
    </w:p>
    <w:p w:rsidR="00220F6D" w:rsidRPr="00A311E9" w:rsidRDefault="00220F6D" w:rsidP="00220F6D">
      <w:pPr>
        <w:pStyle w:val="aa"/>
        <w:numPr>
          <w:ilvl w:val="0"/>
          <w:numId w:val="25"/>
        </w:numPr>
        <w:pBdr>
          <w:top w:val="nil"/>
          <w:left w:val="nil"/>
          <w:bottom w:val="nil"/>
          <w:right w:val="nil"/>
          <w:between w:val="nil"/>
        </w:pBdr>
        <w:spacing w:line="360" w:lineRule="auto"/>
        <w:ind w:left="0" w:firstLine="709"/>
        <w:rPr>
          <w:color w:val="000000"/>
          <w:sz w:val="28"/>
          <w:szCs w:val="28"/>
        </w:rPr>
      </w:pPr>
      <w:r w:rsidRPr="00A311E9">
        <w:rPr>
          <w:color w:val="000000"/>
          <w:sz w:val="28"/>
          <w:szCs w:val="28"/>
        </w:rPr>
        <w:t>визначення рівня значимості параметра шляхом присвоєння різних рангів;</w:t>
      </w:r>
    </w:p>
    <w:p w:rsidR="00220F6D" w:rsidRPr="00A311E9" w:rsidRDefault="00220F6D" w:rsidP="00220F6D">
      <w:pPr>
        <w:pStyle w:val="aa"/>
        <w:numPr>
          <w:ilvl w:val="0"/>
          <w:numId w:val="25"/>
        </w:numPr>
        <w:pBdr>
          <w:top w:val="nil"/>
          <w:left w:val="nil"/>
          <w:bottom w:val="nil"/>
          <w:right w:val="nil"/>
          <w:between w:val="nil"/>
        </w:pBdr>
        <w:spacing w:line="360" w:lineRule="auto"/>
        <w:ind w:left="0" w:firstLine="709"/>
        <w:rPr>
          <w:color w:val="000000"/>
          <w:sz w:val="28"/>
          <w:szCs w:val="28"/>
        </w:rPr>
      </w:pPr>
      <w:r w:rsidRPr="00A311E9">
        <w:rPr>
          <w:color w:val="000000"/>
          <w:sz w:val="28"/>
          <w:szCs w:val="28"/>
        </w:rPr>
        <w:t>перевірку придатності експертних оцінок для подальшого використання;</w:t>
      </w:r>
    </w:p>
    <w:p w:rsidR="00220F6D" w:rsidRPr="00A311E9" w:rsidRDefault="00220F6D" w:rsidP="00220F6D">
      <w:pPr>
        <w:pStyle w:val="aa"/>
        <w:numPr>
          <w:ilvl w:val="0"/>
          <w:numId w:val="25"/>
        </w:numPr>
        <w:pBdr>
          <w:top w:val="nil"/>
          <w:left w:val="nil"/>
          <w:bottom w:val="nil"/>
          <w:right w:val="nil"/>
          <w:between w:val="nil"/>
        </w:pBdr>
        <w:spacing w:line="360" w:lineRule="auto"/>
        <w:ind w:left="0" w:firstLine="709"/>
        <w:rPr>
          <w:color w:val="000000"/>
          <w:sz w:val="28"/>
          <w:szCs w:val="28"/>
        </w:rPr>
      </w:pPr>
      <w:r w:rsidRPr="00A311E9">
        <w:rPr>
          <w:color w:val="000000"/>
          <w:sz w:val="28"/>
          <w:szCs w:val="28"/>
        </w:rPr>
        <w:t>визначення оцінки попарного пріоритету параметрів;</w:t>
      </w:r>
    </w:p>
    <w:p w:rsidR="00220F6D" w:rsidRPr="00A311E9" w:rsidRDefault="00220F6D" w:rsidP="00220F6D">
      <w:pPr>
        <w:pStyle w:val="aa"/>
        <w:numPr>
          <w:ilvl w:val="0"/>
          <w:numId w:val="25"/>
        </w:numPr>
        <w:pBdr>
          <w:top w:val="nil"/>
          <w:left w:val="nil"/>
          <w:bottom w:val="nil"/>
          <w:right w:val="nil"/>
          <w:between w:val="nil"/>
        </w:pBdr>
        <w:spacing w:line="360" w:lineRule="auto"/>
        <w:ind w:left="0" w:firstLine="709"/>
        <w:rPr>
          <w:color w:val="000000"/>
          <w:sz w:val="28"/>
          <w:szCs w:val="28"/>
        </w:rPr>
      </w:pPr>
      <w:r w:rsidRPr="00A311E9">
        <w:rPr>
          <w:color w:val="000000"/>
          <w:sz w:val="28"/>
          <w:szCs w:val="28"/>
        </w:rPr>
        <w:t>обробку результатів та визначення коефіцієнту значимості.</w:t>
      </w:r>
    </w:p>
    <w:p w:rsidR="00220F6D" w:rsidRPr="00A311E9" w:rsidRDefault="00220F6D" w:rsidP="00220F6D">
      <w:pPr>
        <w:spacing w:line="360" w:lineRule="auto"/>
        <w:ind w:firstLine="567"/>
        <w:rPr>
          <w:sz w:val="28"/>
          <w:szCs w:val="28"/>
        </w:rPr>
      </w:pPr>
      <w:r w:rsidRPr="00A311E9">
        <w:rPr>
          <w:sz w:val="28"/>
          <w:szCs w:val="28"/>
        </w:rPr>
        <w:t>Результати експертно</w:t>
      </w:r>
      <w:r>
        <w:rPr>
          <w:sz w:val="28"/>
          <w:szCs w:val="28"/>
        </w:rPr>
        <w:t>го ранжування наведені у табл.</w:t>
      </w:r>
      <w:r w:rsidRPr="00A311E9">
        <w:rPr>
          <w:sz w:val="28"/>
          <w:szCs w:val="28"/>
        </w:rPr>
        <w:t xml:space="preserve"> 4.3.</w:t>
      </w:r>
    </w:p>
    <w:p w:rsidR="00220F6D" w:rsidRPr="00A311E9" w:rsidRDefault="00220F6D" w:rsidP="00220F6D">
      <w:pPr>
        <w:spacing w:line="360" w:lineRule="auto"/>
        <w:ind w:firstLine="567"/>
        <w:rPr>
          <w:sz w:val="28"/>
          <w:szCs w:val="28"/>
        </w:rPr>
      </w:pPr>
    </w:p>
    <w:p w:rsidR="00220F6D" w:rsidRDefault="00220F6D" w:rsidP="00220F6D">
      <w:pPr>
        <w:spacing w:line="360" w:lineRule="auto"/>
        <w:ind w:firstLine="708"/>
        <w:rPr>
          <w:sz w:val="28"/>
          <w:szCs w:val="28"/>
        </w:rPr>
      </w:pPr>
      <w:r w:rsidRPr="00A311E9">
        <w:rPr>
          <w:sz w:val="28"/>
          <w:szCs w:val="28"/>
        </w:rPr>
        <w:t>Таблиця 4.3 – Результати ранжування параметрів</w:t>
      </w:r>
    </w:p>
    <w:tbl>
      <w:tblPr>
        <w:tblStyle w:val="af"/>
        <w:tblW w:w="9865" w:type="dxa"/>
        <w:tblLayout w:type="fixed"/>
        <w:tblCellMar>
          <w:left w:w="57" w:type="dxa"/>
          <w:right w:w="57" w:type="dxa"/>
        </w:tblCellMar>
        <w:tblLook w:val="04A0" w:firstRow="1" w:lastRow="0" w:firstColumn="1" w:lastColumn="0" w:noHBand="0" w:noVBand="1"/>
      </w:tblPr>
      <w:tblGrid>
        <w:gridCol w:w="1413"/>
        <w:gridCol w:w="1559"/>
        <w:gridCol w:w="1276"/>
        <w:gridCol w:w="425"/>
        <w:gridCol w:w="425"/>
        <w:gridCol w:w="425"/>
        <w:gridCol w:w="426"/>
        <w:gridCol w:w="425"/>
        <w:gridCol w:w="425"/>
        <w:gridCol w:w="426"/>
        <w:gridCol w:w="567"/>
        <w:gridCol w:w="992"/>
        <w:gridCol w:w="1081"/>
      </w:tblGrid>
      <w:tr w:rsidR="00220F6D" w:rsidTr="00121B8A">
        <w:tc>
          <w:tcPr>
            <w:tcW w:w="1413" w:type="dxa"/>
            <w:vMerge w:val="restart"/>
            <w:vAlign w:val="center"/>
          </w:tcPr>
          <w:p w:rsidR="00220F6D" w:rsidRDefault="00220F6D" w:rsidP="00220F6D">
            <w:pPr>
              <w:spacing w:line="360" w:lineRule="auto"/>
              <w:ind w:firstLine="0"/>
              <w:jc w:val="center"/>
              <w:rPr>
                <w:sz w:val="28"/>
                <w:szCs w:val="28"/>
              </w:rPr>
            </w:pPr>
            <w:r w:rsidRPr="00A311E9">
              <w:rPr>
                <w:sz w:val="28"/>
                <w:szCs w:val="28"/>
              </w:rPr>
              <w:t>Познач. параметра</w:t>
            </w:r>
          </w:p>
        </w:tc>
        <w:tc>
          <w:tcPr>
            <w:tcW w:w="1559" w:type="dxa"/>
            <w:vMerge w:val="restart"/>
            <w:vAlign w:val="center"/>
          </w:tcPr>
          <w:p w:rsidR="00220F6D" w:rsidRDefault="00220F6D" w:rsidP="00220F6D">
            <w:pPr>
              <w:spacing w:line="360" w:lineRule="auto"/>
              <w:ind w:firstLine="0"/>
              <w:jc w:val="center"/>
              <w:rPr>
                <w:sz w:val="28"/>
                <w:szCs w:val="28"/>
              </w:rPr>
            </w:pPr>
            <w:r w:rsidRPr="00A311E9">
              <w:rPr>
                <w:sz w:val="28"/>
                <w:szCs w:val="28"/>
              </w:rPr>
              <w:t>Назва параметра</w:t>
            </w:r>
          </w:p>
        </w:tc>
        <w:tc>
          <w:tcPr>
            <w:tcW w:w="1276" w:type="dxa"/>
            <w:vMerge w:val="restart"/>
            <w:vAlign w:val="center"/>
          </w:tcPr>
          <w:p w:rsidR="00220F6D" w:rsidRDefault="00220F6D" w:rsidP="00220F6D">
            <w:pPr>
              <w:spacing w:line="360" w:lineRule="auto"/>
              <w:ind w:firstLine="0"/>
              <w:jc w:val="center"/>
              <w:rPr>
                <w:sz w:val="28"/>
                <w:szCs w:val="28"/>
              </w:rPr>
            </w:pPr>
            <w:r w:rsidRPr="00A311E9">
              <w:rPr>
                <w:sz w:val="28"/>
                <w:szCs w:val="28"/>
              </w:rPr>
              <w:t>Одиниці виміру</w:t>
            </w:r>
          </w:p>
        </w:tc>
        <w:tc>
          <w:tcPr>
            <w:tcW w:w="2977" w:type="dxa"/>
            <w:gridSpan w:val="7"/>
            <w:vAlign w:val="center"/>
          </w:tcPr>
          <w:p w:rsidR="00220F6D" w:rsidRDefault="00220F6D" w:rsidP="00220F6D">
            <w:pPr>
              <w:spacing w:line="360" w:lineRule="auto"/>
              <w:ind w:firstLine="0"/>
              <w:jc w:val="center"/>
              <w:rPr>
                <w:sz w:val="28"/>
                <w:szCs w:val="28"/>
              </w:rPr>
            </w:pPr>
            <w:r w:rsidRPr="00A311E9">
              <w:rPr>
                <w:sz w:val="28"/>
                <w:szCs w:val="28"/>
              </w:rPr>
              <w:t>Ранг параметра за оцінкою експерта</w:t>
            </w:r>
          </w:p>
        </w:tc>
        <w:tc>
          <w:tcPr>
            <w:tcW w:w="567" w:type="dxa"/>
            <w:vMerge w:val="restart"/>
            <w:vAlign w:val="center"/>
          </w:tcPr>
          <w:p w:rsidR="00220F6D" w:rsidRPr="00806659" w:rsidRDefault="00220F6D" w:rsidP="00220F6D">
            <w:pPr>
              <w:spacing w:line="360" w:lineRule="auto"/>
              <w:ind w:firstLine="0"/>
              <w:jc w:val="center"/>
              <w:rPr>
                <w:sz w:val="28"/>
                <w:szCs w:val="28"/>
                <w:lang w:val="en-US"/>
              </w:rPr>
            </w:pPr>
            <w:r w:rsidRPr="00A311E9">
              <w:rPr>
                <w:sz w:val="28"/>
                <w:szCs w:val="28"/>
              </w:rPr>
              <w:t xml:space="preserve">Сума рангів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oMath>
          </w:p>
        </w:tc>
        <w:tc>
          <w:tcPr>
            <w:tcW w:w="992" w:type="dxa"/>
            <w:vMerge w:val="restart"/>
            <w:vAlign w:val="center"/>
          </w:tcPr>
          <w:p w:rsidR="00220F6D" w:rsidRDefault="00220F6D" w:rsidP="00220F6D">
            <w:pPr>
              <w:spacing w:line="360" w:lineRule="auto"/>
              <w:ind w:firstLine="0"/>
              <w:jc w:val="center"/>
              <w:rPr>
                <w:sz w:val="28"/>
                <w:szCs w:val="28"/>
              </w:rPr>
            </w:pPr>
            <w:r w:rsidRPr="00A311E9">
              <w:rPr>
                <w:sz w:val="28"/>
                <w:szCs w:val="28"/>
              </w:rPr>
              <w:t xml:space="preserve">Відхилення </w:t>
            </w:r>
            <m:oMath>
              <m:r>
                <w:rPr>
                  <w:rFonts w:ascii="Cambria Math" w:hAnsi="Cambria Math"/>
                  <w:sz w:val="28"/>
                  <w:szCs w:val="28"/>
                </w:rPr>
                <m:t>∆i</m:t>
              </m:r>
            </m:oMath>
          </w:p>
        </w:tc>
        <w:tc>
          <w:tcPr>
            <w:tcW w:w="1081" w:type="dxa"/>
            <w:vMerge w:val="restart"/>
            <w:vAlign w:val="center"/>
          </w:tcPr>
          <w:p w:rsidR="00220F6D" w:rsidRDefault="00220F6D" w:rsidP="00220F6D">
            <w:pPr>
              <w:spacing w:line="360" w:lineRule="auto"/>
              <w:ind w:firstLine="0"/>
              <w:jc w:val="center"/>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oMath>
            </m:oMathPara>
          </w:p>
        </w:tc>
      </w:tr>
      <w:tr w:rsidR="00220F6D" w:rsidTr="00121B8A">
        <w:tc>
          <w:tcPr>
            <w:tcW w:w="1413" w:type="dxa"/>
            <w:vMerge/>
            <w:vAlign w:val="center"/>
          </w:tcPr>
          <w:p w:rsidR="00220F6D" w:rsidRDefault="00220F6D" w:rsidP="00220F6D">
            <w:pPr>
              <w:spacing w:line="360" w:lineRule="auto"/>
              <w:ind w:firstLine="0"/>
              <w:jc w:val="center"/>
              <w:rPr>
                <w:sz w:val="28"/>
                <w:szCs w:val="28"/>
              </w:rPr>
            </w:pPr>
          </w:p>
        </w:tc>
        <w:tc>
          <w:tcPr>
            <w:tcW w:w="1559" w:type="dxa"/>
            <w:vMerge/>
            <w:vAlign w:val="center"/>
          </w:tcPr>
          <w:p w:rsidR="00220F6D" w:rsidRDefault="00220F6D" w:rsidP="00220F6D">
            <w:pPr>
              <w:spacing w:line="360" w:lineRule="auto"/>
              <w:ind w:firstLine="0"/>
              <w:jc w:val="center"/>
              <w:rPr>
                <w:sz w:val="28"/>
                <w:szCs w:val="28"/>
              </w:rPr>
            </w:pPr>
          </w:p>
        </w:tc>
        <w:tc>
          <w:tcPr>
            <w:tcW w:w="1276" w:type="dxa"/>
            <w:vMerge/>
            <w:vAlign w:val="center"/>
          </w:tcPr>
          <w:p w:rsidR="00220F6D" w:rsidRDefault="00220F6D" w:rsidP="00220F6D">
            <w:pPr>
              <w:spacing w:line="360" w:lineRule="auto"/>
              <w:ind w:firstLine="0"/>
              <w:jc w:val="center"/>
              <w:rPr>
                <w:sz w:val="28"/>
                <w:szCs w:val="28"/>
              </w:rPr>
            </w:pPr>
          </w:p>
        </w:tc>
        <w:tc>
          <w:tcPr>
            <w:tcW w:w="425" w:type="dxa"/>
            <w:vAlign w:val="center"/>
          </w:tcPr>
          <w:p w:rsidR="00220F6D" w:rsidRPr="00A311E9" w:rsidRDefault="00220F6D" w:rsidP="00220F6D">
            <w:pPr>
              <w:spacing w:line="360" w:lineRule="auto"/>
              <w:ind w:firstLine="0"/>
              <w:jc w:val="center"/>
              <w:rPr>
                <w:sz w:val="28"/>
                <w:szCs w:val="28"/>
              </w:rPr>
            </w:pPr>
            <w:r w:rsidRPr="00A311E9">
              <w:rPr>
                <w:sz w:val="28"/>
                <w:szCs w:val="28"/>
              </w:rPr>
              <w:t>1</w:t>
            </w:r>
          </w:p>
        </w:tc>
        <w:tc>
          <w:tcPr>
            <w:tcW w:w="425" w:type="dxa"/>
            <w:vAlign w:val="center"/>
          </w:tcPr>
          <w:p w:rsidR="00220F6D" w:rsidRPr="00A311E9" w:rsidRDefault="00220F6D" w:rsidP="00220F6D">
            <w:pPr>
              <w:spacing w:line="360" w:lineRule="auto"/>
              <w:ind w:firstLine="0"/>
              <w:jc w:val="center"/>
              <w:rPr>
                <w:sz w:val="28"/>
                <w:szCs w:val="28"/>
              </w:rPr>
            </w:pPr>
            <w:r w:rsidRPr="00A311E9">
              <w:rPr>
                <w:sz w:val="28"/>
                <w:szCs w:val="28"/>
              </w:rPr>
              <w:t>2</w:t>
            </w:r>
          </w:p>
        </w:tc>
        <w:tc>
          <w:tcPr>
            <w:tcW w:w="425" w:type="dxa"/>
            <w:vAlign w:val="center"/>
          </w:tcPr>
          <w:p w:rsidR="00220F6D" w:rsidRPr="00A311E9" w:rsidRDefault="00220F6D" w:rsidP="00220F6D">
            <w:pPr>
              <w:spacing w:line="360" w:lineRule="auto"/>
              <w:ind w:firstLine="0"/>
              <w:jc w:val="center"/>
              <w:rPr>
                <w:sz w:val="28"/>
                <w:szCs w:val="28"/>
              </w:rPr>
            </w:pPr>
            <w:r w:rsidRPr="00A311E9">
              <w:rPr>
                <w:sz w:val="28"/>
                <w:szCs w:val="28"/>
              </w:rPr>
              <w:t>3</w:t>
            </w:r>
          </w:p>
        </w:tc>
        <w:tc>
          <w:tcPr>
            <w:tcW w:w="426" w:type="dxa"/>
            <w:vAlign w:val="center"/>
          </w:tcPr>
          <w:p w:rsidR="00220F6D" w:rsidRPr="00A311E9" w:rsidRDefault="00220F6D" w:rsidP="00220F6D">
            <w:pPr>
              <w:spacing w:line="360" w:lineRule="auto"/>
              <w:ind w:firstLine="0"/>
              <w:jc w:val="center"/>
              <w:rPr>
                <w:sz w:val="28"/>
                <w:szCs w:val="28"/>
              </w:rPr>
            </w:pPr>
            <w:r w:rsidRPr="00A311E9">
              <w:rPr>
                <w:sz w:val="28"/>
                <w:szCs w:val="28"/>
              </w:rPr>
              <w:t>4</w:t>
            </w:r>
          </w:p>
        </w:tc>
        <w:tc>
          <w:tcPr>
            <w:tcW w:w="425" w:type="dxa"/>
            <w:vAlign w:val="center"/>
          </w:tcPr>
          <w:p w:rsidR="00220F6D" w:rsidRPr="00A311E9" w:rsidRDefault="00220F6D" w:rsidP="00220F6D">
            <w:pPr>
              <w:spacing w:line="360" w:lineRule="auto"/>
              <w:ind w:firstLine="0"/>
              <w:jc w:val="center"/>
              <w:rPr>
                <w:sz w:val="28"/>
                <w:szCs w:val="28"/>
              </w:rPr>
            </w:pPr>
            <w:r w:rsidRPr="00A311E9">
              <w:rPr>
                <w:sz w:val="28"/>
                <w:szCs w:val="28"/>
              </w:rPr>
              <w:t>5</w:t>
            </w:r>
          </w:p>
        </w:tc>
        <w:tc>
          <w:tcPr>
            <w:tcW w:w="425"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6</w:t>
            </w:r>
          </w:p>
        </w:tc>
        <w:tc>
          <w:tcPr>
            <w:tcW w:w="426"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7</w:t>
            </w:r>
          </w:p>
        </w:tc>
        <w:tc>
          <w:tcPr>
            <w:tcW w:w="567" w:type="dxa"/>
            <w:vMerge/>
            <w:vAlign w:val="center"/>
          </w:tcPr>
          <w:p w:rsidR="00220F6D" w:rsidRDefault="00220F6D" w:rsidP="00220F6D">
            <w:pPr>
              <w:spacing w:line="360" w:lineRule="auto"/>
              <w:ind w:firstLine="0"/>
              <w:jc w:val="center"/>
              <w:rPr>
                <w:sz w:val="28"/>
                <w:szCs w:val="28"/>
              </w:rPr>
            </w:pPr>
          </w:p>
        </w:tc>
        <w:tc>
          <w:tcPr>
            <w:tcW w:w="992" w:type="dxa"/>
            <w:vMerge/>
            <w:vAlign w:val="center"/>
          </w:tcPr>
          <w:p w:rsidR="00220F6D" w:rsidRDefault="00220F6D" w:rsidP="00220F6D">
            <w:pPr>
              <w:spacing w:line="360" w:lineRule="auto"/>
              <w:ind w:firstLine="0"/>
              <w:jc w:val="center"/>
              <w:rPr>
                <w:sz w:val="28"/>
                <w:szCs w:val="28"/>
              </w:rPr>
            </w:pPr>
          </w:p>
        </w:tc>
        <w:tc>
          <w:tcPr>
            <w:tcW w:w="1081" w:type="dxa"/>
            <w:vMerge/>
            <w:vAlign w:val="center"/>
          </w:tcPr>
          <w:p w:rsidR="00220F6D" w:rsidRDefault="00220F6D" w:rsidP="00220F6D">
            <w:pPr>
              <w:spacing w:line="360" w:lineRule="auto"/>
              <w:ind w:firstLine="0"/>
              <w:jc w:val="center"/>
              <w:rPr>
                <w:sz w:val="28"/>
                <w:szCs w:val="28"/>
              </w:rPr>
            </w:pPr>
          </w:p>
        </w:tc>
      </w:tr>
      <w:tr w:rsidR="00220F6D" w:rsidTr="00121B8A">
        <w:tc>
          <w:tcPr>
            <w:tcW w:w="1413" w:type="dxa"/>
            <w:vAlign w:val="center"/>
          </w:tcPr>
          <w:p w:rsidR="00220F6D" w:rsidRDefault="0019609B" w:rsidP="00220F6D">
            <w:pPr>
              <w:spacing w:line="360" w:lineRule="auto"/>
              <w:ind w:firstLine="0"/>
              <w:jc w:val="center"/>
              <w:rPr>
                <w:sz w:val="28"/>
                <w:szCs w:val="28"/>
              </w:rPr>
            </w:pPr>
            <m:oMathPara>
              <m:oMath>
                <m:sSub>
                  <m:sSubPr>
                    <m:ctrlPr>
                      <w:rPr>
                        <w:rFonts w:ascii="Cambria Math" w:hAnsi="Cambria Math"/>
                      </w:rPr>
                    </m:ctrlPr>
                  </m:sSubPr>
                  <m:e>
                    <m:r>
                      <w:rPr>
                        <w:rFonts w:ascii="Cambria Math" w:hAnsi="Cambria Math"/>
                      </w:rPr>
                      <m:t>x</m:t>
                    </m:r>
                  </m:e>
                  <m:sub>
                    <m:r>
                      <w:rPr>
                        <w:rFonts w:ascii="Cambria Math" w:hAnsi="Cambria Math"/>
                      </w:rPr>
                      <m:t>1</m:t>
                    </m:r>
                  </m:sub>
                </m:sSub>
              </m:oMath>
            </m:oMathPara>
          </w:p>
        </w:tc>
        <w:tc>
          <w:tcPr>
            <w:tcW w:w="1559" w:type="dxa"/>
            <w:vAlign w:val="center"/>
          </w:tcPr>
          <w:p w:rsidR="00220F6D" w:rsidRDefault="00220F6D" w:rsidP="00220F6D">
            <w:pPr>
              <w:spacing w:line="360" w:lineRule="auto"/>
              <w:ind w:firstLine="0"/>
              <w:jc w:val="center"/>
              <w:rPr>
                <w:sz w:val="28"/>
                <w:szCs w:val="28"/>
              </w:rPr>
            </w:pPr>
            <w:r w:rsidRPr="00A311E9">
              <w:rPr>
                <w:sz w:val="28"/>
                <w:szCs w:val="28"/>
              </w:rPr>
              <w:t>Швидкодія мови програмування</w:t>
            </w:r>
          </w:p>
        </w:tc>
        <w:tc>
          <w:tcPr>
            <w:tcW w:w="1276" w:type="dxa"/>
            <w:vAlign w:val="center"/>
          </w:tcPr>
          <w:p w:rsidR="00220F6D" w:rsidRDefault="0019609B" w:rsidP="00220F6D">
            <w:pPr>
              <w:spacing w:line="360" w:lineRule="auto"/>
              <w:ind w:firstLine="0"/>
              <w:jc w:val="center"/>
              <w:rPr>
                <w:sz w:val="28"/>
                <w:szCs w:val="28"/>
              </w:rPr>
            </w:pPr>
            <m:oMathPara>
              <m:oMath>
                <m:f>
                  <m:fPr>
                    <m:ctrlPr>
                      <w:rPr>
                        <w:rFonts w:ascii="Cambria Math" w:hAnsi="Cambria Math"/>
                        <w:i/>
                        <w:sz w:val="28"/>
                        <w:szCs w:val="28"/>
                      </w:rPr>
                    </m:ctrlPr>
                  </m:fPr>
                  <m:num>
                    <m:r>
                      <w:rPr>
                        <w:rFonts w:ascii="Cambria Math" w:hAnsi="Cambria Math"/>
                        <w:sz w:val="28"/>
                        <w:szCs w:val="28"/>
                      </w:rPr>
                      <m:t>нс</m:t>
                    </m:r>
                  </m:num>
                  <m:den>
                    <m:r>
                      <w:rPr>
                        <w:rFonts w:ascii="Cambria Math" w:hAnsi="Cambria Math"/>
                        <w:sz w:val="28"/>
                        <w:szCs w:val="28"/>
                      </w:rPr>
                      <m:t>Оп</m:t>
                    </m:r>
                  </m:den>
                </m:f>
              </m:oMath>
            </m:oMathPara>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2</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1</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6"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2</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2</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6"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567" w:type="dxa"/>
            <w:vAlign w:val="center"/>
          </w:tcPr>
          <w:p w:rsidR="00220F6D" w:rsidRDefault="00220F6D" w:rsidP="00220F6D">
            <w:pPr>
              <w:spacing w:line="240" w:lineRule="auto"/>
              <w:ind w:firstLine="0"/>
              <w:jc w:val="center"/>
              <w:rPr>
                <w:color w:val="000000"/>
                <w:sz w:val="28"/>
                <w:szCs w:val="28"/>
                <w:lang w:eastAsia="uk-UA"/>
              </w:rPr>
            </w:pPr>
            <w:r>
              <w:rPr>
                <w:color w:val="000000"/>
                <w:sz w:val="28"/>
                <w:szCs w:val="28"/>
              </w:rPr>
              <w:t>16</w:t>
            </w:r>
          </w:p>
        </w:tc>
        <w:tc>
          <w:tcPr>
            <w:tcW w:w="992" w:type="dxa"/>
            <w:vAlign w:val="center"/>
          </w:tcPr>
          <w:p w:rsidR="00220F6D" w:rsidRPr="000B059F" w:rsidRDefault="00220F6D" w:rsidP="00220F6D">
            <w:pPr>
              <w:spacing w:line="360" w:lineRule="auto"/>
              <w:ind w:firstLine="0"/>
              <w:jc w:val="center"/>
              <w:rPr>
                <w:sz w:val="28"/>
                <w:szCs w:val="28"/>
                <w:lang w:val="en-US"/>
              </w:rPr>
            </w:pPr>
            <w:r>
              <w:rPr>
                <w:sz w:val="28"/>
                <w:szCs w:val="28"/>
                <w:lang w:val="en-US"/>
              </w:rPr>
              <w:t>-1,5</w:t>
            </w:r>
          </w:p>
        </w:tc>
        <w:tc>
          <w:tcPr>
            <w:tcW w:w="1081" w:type="dxa"/>
            <w:vAlign w:val="center"/>
          </w:tcPr>
          <w:p w:rsidR="00220F6D" w:rsidRPr="00A311E9" w:rsidRDefault="00220F6D" w:rsidP="00220F6D">
            <w:pPr>
              <w:spacing w:line="360" w:lineRule="auto"/>
              <w:ind w:firstLine="0"/>
              <w:jc w:val="center"/>
              <w:rPr>
                <w:sz w:val="28"/>
                <w:szCs w:val="28"/>
              </w:rPr>
            </w:pPr>
            <w:r>
              <w:rPr>
                <w:sz w:val="28"/>
                <w:szCs w:val="28"/>
              </w:rPr>
              <w:t>2,25</w:t>
            </w:r>
          </w:p>
        </w:tc>
      </w:tr>
      <w:tr w:rsidR="00220F6D" w:rsidTr="00121B8A">
        <w:tc>
          <w:tcPr>
            <w:tcW w:w="1413" w:type="dxa"/>
            <w:vAlign w:val="center"/>
          </w:tcPr>
          <w:p w:rsidR="00220F6D" w:rsidRDefault="0019609B" w:rsidP="00220F6D">
            <w:pPr>
              <w:spacing w:line="360" w:lineRule="auto"/>
              <w:ind w:firstLine="0"/>
              <w:jc w:val="center"/>
              <w:rPr>
                <w:sz w:val="28"/>
                <w:szCs w:val="28"/>
              </w:rPr>
            </w:pPr>
            <m:oMathPara>
              <m:oMath>
                <m:sSub>
                  <m:sSubPr>
                    <m:ctrlPr>
                      <w:rPr>
                        <w:rFonts w:ascii="Cambria Math" w:hAnsi="Cambria Math"/>
                      </w:rPr>
                    </m:ctrlPr>
                  </m:sSubPr>
                  <m:e>
                    <m:r>
                      <w:rPr>
                        <w:rFonts w:ascii="Cambria Math" w:hAnsi="Cambria Math"/>
                      </w:rPr>
                      <m:t>x</m:t>
                    </m:r>
                  </m:e>
                  <m:sub>
                    <m:r>
                      <w:rPr>
                        <w:rFonts w:ascii="Cambria Math" w:hAnsi="Cambria Math"/>
                      </w:rPr>
                      <m:t>2</m:t>
                    </m:r>
                  </m:sub>
                </m:sSub>
              </m:oMath>
            </m:oMathPara>
          </w:p>
        </w:tc>
        <w:tc>
          <w:tcPr>
            <w:tcW w:w="1559" w:type="dxa"/>
            <w:vAlign w:val="center"/>
          </w:tcPr>
          <w:p w:rsidR="00220F6D" w:rsidRDefault="00220F6D" w:rsidP="00220F6D">
            <w:pPr>
              <w:spacing w:line="360" w:lineRule="auto"/>
              <w:ind w:firstLine="0"/>
              <w:jc w:val="center"/>
              <w:rPr>
                <w:sz w:val="28"/>
                <w:szCs w:val="28"/>
              </w:rPr>
            </w:pPr>
            <w:r w:rsidRPr="00A311E9">
              <w:rPr>
                <w:sz w:val="28"/>
                <w:szCs w:val="28"/>
              </w:rPr>
              <w:t>Об’єм пам’яті для коректної роботи</w:t>
            </w:r>
          </w:p>
        </w:tc>
        <w:tc>
          <w:tcPr>
            <w:tcW w:w="1276" w:type="dxa"/>
            <w:vAlign w:val="center"/>
          </w:tcPr>
          <w:p w:rsidR="00220F6D" w:rsidRPr="00136766" w:rsidRDefault="00220F6D" w:rsidP="00220F6D">
            <w:pPr>
              <w:spacing w:line="360" w:lineRule="auto"/>
              <w:ind w:firstLine="0"/>
              <w:jc w:val="center"/>
              <w:rPr>
                <w:sz w:val="28"/>
                <w:szCs w:val="28"/>
              </w:rPr>
            </w:pPr>
            <w:r>
              <w:rPr>
                <w:sz w:val="28"/>
                <w:szCs w:val="28"/>
              </w:rPr>
              <w:t>Мб</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2</w:t>
            </w:r>
          </w:p>
        </w:tc>
        <w:tc>
          <w:tcPr>
            <w:tcW w:w="426"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3</w:t>
            </w:r>
          </w:p>
        </w:tc>
        <w:tc>
          <w:tcPr>
            <w:tcW w:w="425"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2</w:t>
            </w:r>
          </w:p>
        </w:tc>
        <w:tc>
          <w:tcPr>
            <w:tcW w:w="426" w:type="dxa"/>
            <w:vAlign w:val="center"/>
          </w:tcPr>
          <w:p w:rsidR="00220F6D" w:rsidRPr="005778CE" w:rsidRDefault="00220F6D" w:rsidP="00220F6D">
            <w:pPr>
              <w:spacing w:line="360" w:lineRule="auto"/>
              <w:ind w:firstLine="0"/>
              <w:jc w:val="center"/>
              <w:rPr>
                <w:sz w:val="28"/>
                <w:szCs w:val="28"/>
                <w:lang w:val="en-US"/>
              </w:rPr>
            </w:pPr>
            <w:r>
              <w:rPr>
                <w:sz w:val="28"/>
                <w:szCs w:val="28"/>
                <w:lang w:val="en-US"/>
              </w:rPr>
              <w:t>1</w:t>
            </w:r>
          </w:p>
        </w:tc>
        <w:tc>
          <w:tcPr>
            <w:tcW w:w="567" w:type="dxa"/>
            <w:vAlign w:val="center"/>
          </w:tcPr>
          <w:p w:rsidR="00220F6D" w:rsidRDefault="00220F6D" w:rsidP="00220F6D">
            <w:pPr>
              <w:ind w:firstLine="0"/>
              <w:jc w:val="center"/>
              <w:rPr>
                <w:color w:val="000000"/>
                <w:sz w:val="28"/>
                <w:szCs w:val="28"/>
              </w:rPr>
            </w:pPr>
            <w:r>
              <w:rPr>
                <w:color w:val="000000"/>
                <w:sz w:val="28"/>
                <w:szCs w:val="28"/>
              </w:rPr>
              <w:t>17</w:t>
            </w:r>
          </w:p>
        </w:tc>
        <w:tc>
          <w:tcPr>
            <w:tcW w:w="992"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w:t>
            </w:r>
            <w:r>
              <w:rPr>
                <w:sz w:val="28"/>
                <w:szCs w:val="28"/>
              </w:rPr>
              <w:t>0,5</w:t>
            </w:r>
          </w:p>
        </w:tc>
        <w:tc>
          <w:tcPr>
            <w:tcW w:w="1081" w:type="dxa"/>
            <w:vAlign w:val="center"/>
          </w:tcPr>
          <w:p w:rsidR="00220F6D" w:rsidRPr="0004118B" w:rsidRDefault="00220F6D" w:rsidP="00220F6D">
            <w:pPr>
              <w:spacing w:line="360" w:lineRule="auto"/>
              <w:ind w:firstLine="0"/>
              <w:jc w:val="center"/>
              <w:rPr>
                <w:sz w:val="28"/>
                <w:szCs w:val="28"/>
                <w:lang w:val="en-US"/>
              </w:rPr>
            </w:pPr>
            <w:r>
              <w:rPr>
                <w:sz w:val="28"/>
                <w:szCs w:val="28"/>
              </w:rPr>
              <w:t>0,25</w:t>
            </w:r>
          </w:p>
        </w:tc>
      </w:tr>
      <w:tr w:rsidR="00220F6D" w:rsidTr="00121B8A">
        <w:tc>
          <w:tcPr>
            <w:tcW w:w="1413" w:type="dxa"/>
            <w:vAlign w:val="center"/>
          </w:tcPr>
          <w:p w:rsidR="00220F6D" w:rsidRDefault="0019609B" w:rsidP="00220F6D">
            <w:pPr>
              <w:spacing w:line="360" w:lineRule="auto"/>
              <w:ind w:firstLine="0"/>
              <w:jc w:val="center"/>
              <w:rPr>
                <w:sz w:val="28"/>
                <w:szCs w:val="28"/>
              </w:rPr>
            </w:pPr>
            <m:oMathPara>
              <m:oMath>
                <m:sSub>
                  <m:sSubPr>
                    <m:ctrlPr>
                      <w:rPr>
                        <w:rFonts w:ascii="Cambria Math" w:hAnsi="Cambria Math"/>
                      </w:rPr>
                    </m:ctrlPr>
                  </m:sSubPr>
                  <m:e>
                    <m:r>
                      <w:rPr>
                        <w:rFonts w:ascii="Cambria Math" w:hAnsi="Cambria Math"/>
                      </w:rPr>
                      <m:t>x</m:t>
                    </m:r>
                  </m:e>
                  <m:sub>
                    <m:r>
                      <w:rPr>
                        <w:rFonts w:ascii="Cambria Math" w:hAnsi="Cambria Math"/>
                      </w:rPr>
                      <m:t>3</m:t>
                    </m:r>
                  </m:sub>
                </m:sSub>
              </m:oMath>
            </m:oMathPara>
          </w:p>
        </w:tc>
        <w:tc>
          <w:tcPr>
            <w:tcW w:w="1559" w:type="dxa"/>
            <w:vAlign w:val="center"/>
          </w:tcPr>
          <w:p w:rsidR="00220F6D" w:rsidRDefault="00220F6D" w:rsidP="00220F6D">
            <w:pPr>
              <w:spacing w:line="360" w:lineRule="auto"/>
              <w:ind w:firstLine="0"/>
              <w:jc w:val="center"/>
              <w:rPr>
                <w:sz w:val="28"/>
                <w:szCs w:val="28"/>
              </w:rPr>
            </w:pPr>
            <w:r w:rsidRPr="00A311E9">
              <w:rPr>
                <w:sz w:val="28"/>
                <w:szCs w:val="28"/>
              </w:rPr>
              <w:t xml:space="preserve">Час </w:t>
            </w:r>
            <w:r>
              <w:rPr>
                <w:sz w:val="28"/>
                <w:szCs w:val="28"/>
              </w:rPr>
              <w:t>обробки даних</w:t>
            </w:r>
          </w:p>
        </w:tc>
        <w:tc>
          <w:tcPr>
            <w:tcW w:w="1276" w:type="dxa"/>
            <w:vAlign w:val="center"/>
          </w:tcPr>
          <w:p w:rsidR="00220F6D" w:rsidRDefault="00220F6D" w:rsidP="00220F6D">
            <w:pPr>
              <w:spacing w:line="360" w:lineRule="auto"/>
              <w:ind w:firstLine="0"/>
              <w:jc w:val="center"/>
              <w:rPr>
                <w:sz w:val="28"/>
                <w:szCs w:val="28"/>
              </w:rPr>
            </w:pPr>
            <w:r>
              <w:rPr>
                <w:sz w:val="28"/>
                <w:szCs w:val="28"/>
              </w:rPr>
              <w:t>мс</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4</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4</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4</w:t>
            </w:r>
          </w:p>
        </w:tc>
        <w:tc>
          <w:tcPr>
            <w:tcW w:w="426" w:type="dxa"/>
            <w:vAlign w:val="center"/>
          </w:tcPr>
          <w:p w:rsidR="00220F6D" w:rsidRPr="00A311E9" w:rsidRDefault="00220F6D" w:rsidP="00220F6D">
            <w:pPr>
              <w:spacing w:line="360" w:lineRule="auto"/>
              <w:ind w:firstLine="0"/>
              <w:jc w:val="center"/>
              <w:rPr>
                <w:sz w:val="28"/>
                <w:szCs w:val="28"/>
              </w:rPr>
            </w:pPr>
            <w:r>
              <w:rPr>
                <w:sz w:val="28"/>
                <w:szCs w:val="28"/>
              </w:rPr>
              <w:t>4</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4</w:t>
            </w:r>
          </w:p>
        </w:tc>
        <w:tc>
          <w:tcPr>
            <w:tcW w:w="425"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4</w:t>
            </w:r>
          </w:p>
        </w:tc>
        <w:tc>
          <w:tcPr>
            <w:tcW w:w="426"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4</w:t>
            </w:r>
          </w:p>
        </w:tc>
        <w:tc>
          <w:tcPr>
            <w:tcW w:w="567" w:type="dxa"/>
            <w:vAlign w:val="center"/>
          </w:tcPr>
          <w:p w:rsidR="00220F6D" w:rsidRDefault="00220F6D" w:rsidP="00220F6D">
            <w:pPr>
              <w:ind w:firstLine="0"/>
              <w:jc w:val="center"/>
              <w:rPr>
                <w:color w:val="000000"/>
                <w:sz w:val="28"/>
                <w:szCs w:val="28"/>
              </w:rPr>
            </w:pPr>
            <w:r>
              <w:rPr>
                <w:color w:val="000000"/>
                <w:sz w:val="28"/>
                <w:szCs w:val="28"/>
              </w:rPr>
              <w:t>28</w:t>
            </w:r>
          </w:p>
        </w:tc>
        <w:tc>
          <w:tcPr>
            <w:tcW w:w="992" w:type="dxa"/>
            <w:vAlign w:val="center"/>
          </w:tcPr>
          <w:p w:rsidR="00220F6D" w:rsidRPr="000B059F" w:rsidRDefault="00220F6D" w:rsidP="00220F6D">
            <w:pPr>
              <w:spacing w:line="360" w:lineRule="auto"/>
              <w:ind w:firstLine="0"/>
              <w:jc w:val="center"/>
              <w:rPr>
                <w:sz w:val="28"/>
                <w:szCs w:val="28"/>
                <w:lang w:val="en-US"/>
              </w:rPr>
            </w:pPr>
            <w:r>
              <w:rPr>
                <w:sz w:val="28"/>
                <w:szCs w:val="28"/>
                <w:lang w:val="en-US"/>
              </w:rPr>
              <w:t>10,5</w:t>
            </w:r>
          </w:p>
        </w:tc>
        <w:tc>
          <w:tcPr>
            <w:tcW w:w="1081" w:type="dxa"/>
            <w:vAlign w:val="center"/>
          </w:tcPr>
          <w:p w:rsidR="00220F6D" w:rsidRPr="00A311E9" w:rsidRDefault="00220F6D" w:rsidP="00220F6D">
            <w:pPr>
              <w:spacing w:line="360" w:lineRule="auto"/>
              <w:ind w:firstLine="0"/>
              <w:jc w:val="center"/>
              <w:rPr>
                <w:sz w:val="28"/>
                <w:szCs w:val="28"/>
              </w:rPr>
            </w:pPr>
            <w:r>
              <w:rPr>
                <w:sz w:val="28"/>
                <w:szCs w:val="28"/>
              </w:rPr>
              <w:t>110,25</w:t>
            </w:r>
          </w:p>
        </w:tc>
      </w:tr>
      <w:tr w:rsidR="00220F6D" w:rsidTr="00121B8A">
        <w:tc>
          <w:tcPr>
            <w:tcW w:w="1413" w:type="dxa"/>
            <w:vAlign w:val="center"/>
          </w:tcPr>
          <w:p w:rsidR="00220F6D" w:rsidRDefault="0019609B" w:rsidP="00220F6D">
            <w:pPr>
              <w:spacing w:line="360" w:lineRule="auto"/>
              <w:ind w:firstLine="0"/>
              <w:jc w:val="center"/>
              <w:rPr>
                <w:sz w:val="28"/>
                <w:szCs w:val="28"/>
              </w:rPr>
            </w:pPr>
            <m:oMathPara>
              <m:oMath>
                <m:sSub>
                  <m:sSubPr>
                    <m:ctrlPr>
                      <w:rPr>
                        <w:rFonts w:ascii="Cambria Math" w:hAnsi="Cambria Math"/>
                      </w:rPr>
                    </m:ctrlPr>
                  </m:sSubPr>
                  <m:e>
                    <m:r>
                      <w:rPr>
                        <w:rFonts w:ascii="Cambria Math" w:hAnsi="Cambria Math"/>
                      </w:rPr>
                      <m:t>x</m:t>
                    </m:r>
                  </m:e>
                  <m:sub>
                    <m:r>
                      <w:rPr>
                        <w:rFonts w:ascii="Cambria Math" w:hAnsi="Cambria Math"/>
                      </w:rPr>
                      <m:t>4</m:t>
                    </m:r>
                  </m:sub>
                </m:sSub>
              </m:oMath>
            </m:oMathPara>
          </w:p>
        </w:tc>
        <w:tc>
          <w:tcPr>
            <w:tcW w:w="1559" w:type="dxa"/>
            <w:vAlign w:val="center"/>
          </w:tcPr>
          <w:p w:rsidR="00220F6D" w:rsidRDefault="00220F6D" w:rsidP="00220F6D">
            <w:pPr>
              <w:spacing w:line="360" w:lineRule="auto"/>
              <w:ind w:firstLine="0"/>
              <w:jc w:val="center"/>
              <w:rPr>
                <w:sz w:val="28"/>
                <w:szCs w:val="28"/>
              </w:rPr>
            </w:pPr>
            <w:r w:rsidRPr="00A311E9">
              <w:rPr>
                <w:sz w:val="28"/>
                <w:szCs w:val="28"/>
              </w:rPr>
              <w:t>Потенційний об’єм програмного коду</w:t>
            </w:r>
          </w:p>
        </w:tc>
        <w:tc>
          <w:tcPr>
            <w:tcW w:w="1276" w:type="dxa"/>
            <w:vAlign w:val="center"/>
          </w:tcPr>
          <w:p w:rsidR="00220F6D" w:rsidRDefault="00220F6D" w:rsidP="00220F6D">
            <w:pPr>
              <w:spacing w:line="360" w:lineRule="auto"/>
              <w:ind w:firstLine="0"/>
              <w:jc w:val="center"/>
              <w:rPr>
                <w:sz w:val="28"/>
                <w:szCs w:val="28"/>
              </w:rPr>
            </w:pPr>
            <w:r>
              <w:rPr>
                <w:sz w:val="28"/>
                <w:szCs w:val="28"/>
              </w:rPr>
              <w:t>Кількість рядків коду</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2</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w:t>
            </w:r>
          </w:p>
        </w:tc>
        <w:tc>
          <w:tcPr>
            <w:tcW w:w="426" w:type="dxa"/>
            <w:vAlign w:val="center"/>
          </w:tcPr>
          <w:p w:rsidR="00220F6D" w:rsidRPr="00A311E9" w:rsidRDefault="00220F6D" w:rsidP="00220F6D">
            <w:pPr>
              <w:spacing w:line="360" w:lineRule="auto"/>
              <w:ind w:firstLine="0"/>
              <w:jc w:val="center"/>
              <w:rPr>
                <w:sz w:val="28"/>
                <w:szCs w:val="28"/>
              </w:rPr>
            </w:pPr>
            <w:r>
              <w:rPr>
                <w:sz w:val="28"/>
                <w:szCs w:val="28"/>
              </w:rPr>
              <w:t>1</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w:t>
            </w:r>
          </w:p>
        </w:tc>
        <w:tc>
          <w:tcPr>
            <w:tcW w:w="425"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1</w:t>
            </w:r>
          </w:p>
        </w:tc>
        <w:tc>
          <w:tcPr>
            <w:tcW w:w="426"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2</w:t>
            </w:r>
          </w:p>
        </w:tc>
        <w:tc>
          <w:tcPr>
            <w:tcW w:w="567" w:type="dxa"/>
            <w:vAlign w:val="center"/>
          </w:tcPr>
          <w:p w:rsidR="00220F6D" w:rsidRDefault="00220F6D" w:rsidP="00220F6D">
            <w:pPr>
              <w:ind w:firstLine="0"/>
              <w:jc w:val="center"/>
              <w:rPr>
                <w:color w:val="000000"/>
                <w:sz w:val="28"/>
                <w:szCs w:val="28"/>
              </w:rPr>
            </w:pPr>
            <w:r>
              <w:rPr>
                <w:color w:val="000000"/>
                <w:sz w:val="28"/>
                <w:szCs w:val="28"/>
              </w:rPr>
              <w:t>9</w:t>
            </w:r>
          </w:p>
        </w:tc>
        <w:tc>
          <w:tcPr>
            <w:tcW w:w="992" w:type="dxa"/>
            <w:vAlign w:val="center"/>
          </w:tcPr>
          <w:p w:rsidR="00220F6D" w:rsidRPr="00A311E9" w:rsidRDefault="00220F6D" w:rsidP="00220F6D">
            <w:pPr>
              <w:spacing w:line="360" w:lineRule="auto"/>
              <w:ind w:firstLine="0"/>
              <w:jc w:val="center"/>
              <w:rPr>
                <w:sz w:val="28"/>
                <w:szCs w:val="28"/>
              </w:rPr>
            </w:pPr>
            <w:r>
              <w:rPr>
                <w:sz w:val="28"/>
                <w:szCs w:val="28"/>
              </w:rPr>
              <w:t>-8,5</w:t>
            </w:r>
          </w:p>
        </w:tc>
        <w:tc>
          <w:tcPr>
            <w:tcW w:w="1081" w:type="dxa"/>
            <w:vAlign w:val="center"/>
          </w:tcPr>
          <w:p w:rsidR="00220F6D" w:rsidRPr="00A311E9" w:rsidRDefault="00220F6D" w:rsidP="00220F6D">
            <w:pPr>
              <w:spacing w:line="360" w:lineRule="auto"/>
              <w:ind w:firstLine="0"/>
              <w:jc w:val="center"/>
              <w:rPr>
                <w:sz w:val="28"/>
                <w:szCs w:val="28"/>
              </w:rPr>
            </w:pPr>
            <w:r>
              <w:rPr>
                <w:sz w:val="28"/>
                <w:szCs w:val="28"/>
              </w:rPr>
              <w:t>72,25</w:t>
            </w:r>
          </w:p>
        </w:tc>
      </w:tr>
      <w:tr w:rsidR="00220F6D" w:rsidTr="00121B8A">
        <w:trPr>
          <w:trHeight w:val="54"/>
        </w:trPr>
        <w:tc>
          <w:tcPr>
            <w:tcW w:w="2972" w:type="dxa"/>
            <w:gridSpan w:val="2"/>
            <w:vAlign w:val="center"/>
          </w:tcPr>
          <w:p w:rsidR="00220F6D" w:rsidRDefault="00220F6D" w:rsidP="00220F6D">
            <w:pPr>
              <w:spacing w:line="360" w:lineRule="auto"/>
              <w:ind w:firstLine="0"/>
              <w:jc w:val="center"/>
              <w:rPr>
                <w:sz w:val="28"/>
                <w:szCs w:val="28"/>
              </w:rPr>
            </w:pPr>
            <w:r>
              <w:rPr>
                <w:sz w:val="28"/>
                <w:szCs w:val="28"/>
              </w:rPr>
              <w:t>Разом</w:t>
            </w:r>
          </w:p>
        </w:tc>
        <w:tc>
          <w:tcPr>
            <w:tcW w:w="1276" w:type="dxa"/>
            <w:vAlign w:val="center"/>
          </w:tcPr>
          <w:p w:rsidR="00220F6D" w:rsidRDefault="00220F6D" w:rsidP="00220F6D">
            <w:pPr>
              <w:spacing w:line="360" w:lineRule="auto"/>
              <w:ind w:firstLine="0"/>
              <w:jc w:val="center"/>
              <w:rPr>
                <w:sz w:val="28"/>
                <w:szCs w:val="28"/>
              </w:rPr>
            </w:pPr>
          </w:p>
        </w:tc>
        <w:tc>
          <w:tcPr>
            <w:tcW w:w="425" w:type="dxa"/>
            <w:vAlign w:val="center"/>
          </w:tcPr>
          <w:p w:rsidR="00220F6D" w:rsidRPr="0057288D" w:rsidRDefault="00220F6D" w:rsidP="00220F6D">
            <w:pPr>
              <w:spacing w:line="360" w:lineRule="auto"/>
              <w:ind w:firstLine="0"/>
              <w:jc w:val="center"/>
              <w:rPr>
                <w:sz w:val="28"/>
                <w:szCs w:val="28"/>
                <w:lang w:val="en-US"/>
              </w:rPr>
            </w:pPr>
            <w:r>
              <w:rPr>
                <w:sz w:val="28"/>
                <w:szCs w:val="28"/>
                <w:lang w:val="en-US"/>
              </w:rPr>
              <w:t>10</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10</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10</w:t>
            </w:r>
          </w:p>
        </w:tc>
        <w:tc>
          <w:tcPr>
            <w:tcW w:w="426" w:type="dxa"/>
            <w:vAlign w:val="center"/>
          </w:tcPr>
          <w:p w:rsidR="00220F6D" w:rsidRPr="0057288D" w:rsidRDefault="00220F6D" w:rsidP="00220F6D">
            <w:pPr>
              <w:spacing w:line="360" w:lineRule="auto"/>
              <w:ind w:firstLine="0"/>
              <w:jc w:val="center"/>
              <w:rPr>
                <w:sz w:val="28"/>
                <w:szCs w:val="28"/>
                <w:lang w:val="en-US"/>
              </w:rPr>
            </w:pPr>
            <w:r>
              <w:rPr>
                <w:sz w:val="28"/>
                <w:szCs w:val="28"/>
              </w:rPr>
              <w:t>10</w:t>
            </w:r>
          </w:p>
        </w:tc>
        <w:tc>
          <w:tcPr>
            <w:tcW w:w="425" w:type="dxa"/>
            <w:vAlign w:val="center"/>
          </w:tcPr>
          <w:p w:rsidR="00220F6D" w:rsidRPr="00A311E9" w:rsidRDefault="00220F6D" w:rsidP="00220F6D">
            <w:pPr>
              <w:spacing w:line="360" w:lineRule="auto"/>
              <w:ind w:firstLine="0"/>
              <w:jc w:val="center"/>
              <w:rPr>
                <w:sz w:val="28"/>
                <w:szCs w:val="28"/>
              </w:rPr>
            </w:pPr>
            <w:r>
              <w:rPr>
                <w:sz w:val="28"/>
                <w:szCs w:val="28"/>
              </w:rPr>
              <w:t>10</w:t>
            </w:r>
          </w:p>
        </w:tc>
        <w:tc>
          <w:tcPr>
            <w:tcW w:w="425"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10</w:t>
            </w:r>
          </w:p>
        </w:tc>
        <w:tc>
          <w:tcPr>
            <w:tcW w:w="426" w:type="dxa"/>
            <w:vAlign w:val="center"/>
          </w:tcPr>
          <w:p w:rsidR="00220F6D" w:rsidRPr="0004118B" w:rsidRDefault="00220F6D" w:rsidP="00220F6D">
            <w:pPr>
              <w:spacing w:line="360" w:lineRule="auto"/>
              <w:ind w:firstLine="0"/>
              <w:jc w:val="center"/>
              <w:rPr>
                <w:sz w:val="28"/>
                <w:szCs w:val="28"/>
                <w:lang w:val="en-US"/>
              </w:rPr>
            </w:pPr>
            <w:r>
              <w:rPr>
                <w:sz w:val="28"/>
                <w:szCs w:val="28"/>
                <w:lang w:val="en-US"/>
              </w:rPr>
              <w:t>10</w:t>
            </w:r>
          </w:p>
        </w:tc>
        <w:tc>
          <w:tcPr>
            <w:tcW w:w="567" w:type="dxa"/>
            <w:vAlign w:val="center"/>
          </w:tcPr>
          <w:p w:rsidR="00220F6D" w:rsidRPr="00A311E9" w:rsidRDefault="00220F6D" w:rsidP="00220F6D">
            <w:pPr>
              <w:spacing w:line="360" w:lineRule="auto"/>
              <w:ind w:firstLine="0"/>
              <w:jc w:val="center"/>
              <w:rPr>
                <w:sz w:val="28"/>
                <w:szCs w:val="28"/>
              </w:rPr>
            </w:pPr>
            <w:r>
              <w:rPr>
                <w:sz w:val="28"/>
                <w:szCs w:val="28"/>
              </w:rPr>
              <w:t>70</w:t>
            </w:r>
          </w:p>
        </w:tc>
        <w:tc>
          <w:tcPr>
            <w:tcW w:w="992" w:type="dxa"/>
            <w:vAlign w:val="center"/>
          </w:tcPr>
          <w:p w:rsidR="00220F6D" w:rsidRPr="000B059F" w:rsidRDefault="00220F6D" w:rsidP="00220F6D">
            <w:pPr>
              <w:ind w:firstLine="0"/>
              <w:jc w:val="center"/>
              <w:rPr>
                <w:color w:val="000000"/>
                <w:sz w:val="28"/>
                <w:szCs w:val="28"/>
                <w:lang w:val="en-US"/>
              </w:rPr>
            </w:pPr>
            <w:r>
              <w:rPr>
                <w:color w:val="000000"/>
                <w:sz w:val="28"/>
                <w:szCs w:val="28"/>
                <w:lang w:val="en-US"/>
              </w:rPr>
              <w:t>0</w:t>
            </w:r>
          </w:p>
        </w:tc>
        <w:tc>
          <w:tcPr>
            <w:tcW w:w="1081" w:type="dxa"/>
            <w:vAlign w:val="center"/>
          </w:tcPr>
          <w:p w:rsidR="00220F6D" w:rsidRPr="00A311E9" w:rsidRDefault="00220F6D" w:rsidP="00220F6D">
            <w:pPr>
              <w:spacing w:line="360" w:lineRule="auto"/>
              <w:ind w:firstLine="0"/>
              <w:jc w:val="center"/>
              <w:rPr>
                <w:sz w:val="28"/>
                <w:szCs w:val="28"/>
              </w:rPr>
            </w:pPr>
            <w:r>
              <w:rPr>
                <w:sz w:val="28"/>
                <w:szCs w:val="28"/>
              </w:rPr>
              <w:t>185</w:t>
            </w:r>
          </w:p>
        </w:tc>
      </w:tr>
    </w:tbl>
    <w:p w:rsidR="00220F6D" w:rsidRPr="00A311E9" w:rsidRDefault="00220F6D" w:rsidP="00220F6D">
      <w:pPr>
        <w:spacing w:line="360" w:lineRule="auto"/>
        <w:ind w:firstLine="0"/>
        <w:rPr>
          <w:sz w:val="28"/>
          <w:szCs w:val="28"/>
        </w:rPr>
      </w:pPr>
    </w:p>
    <w:p w:rsidR="00220F6D" w:rsidRPr="00A311E9" w:rsidRDefault="00220F6D" w:rsidP="00220F6D">
      <w:pPr>
        <w:spacing w:line="360" w:lineRule="auto"/>
        <w:ind w:firstLine="708"/>
        <w:rPr>
          <w:sz w:val="28"/>
          <w:szCs w:val="28"/>
        </w:rPr>
      </w:pPr>
      <w:r w:rsidRPr="00A311E9">
        <w:rPr>
          <w:sz w:val="28"/>
          <w:szCs w:val="28"/>
        </w:rPr>
        <w:t>Для перевірки степені достовірності експертних оцінок, визначимо наступні параметри:</w:t>
      </w:r>
    </w:p>
    <w:p w:rsidR="00220F6D" w:rsidRPr="00A311E9" w:rsidRDefault="00220F6D" w:rsidP="00220F6D">
      <w:pPr>
        <w:tabs>
          <w:tab w:val="left" w:pos="604"/>
        </w:tabs>
        <w:spacing w:line="360" w:lineRule="auto"/>
        <w:ind w:firstLine="709"/>
        <w:rPr>
          <w:sz w:val="28"/>
          <w:szCs w:val="28"/>
        </w:rPr>
      </w:pPr>
      <w:r w:rsidRPr="00A311E9">
        <w:rPr>
          <w:sz w:val="28"/>
          <w:szCs w:val="28"/>
        </w:rPr>
        <w:t>а) сума рангів кожного з параметрів і загальна сума рангів:</w:t>
      </w:r>
    </w:p>
    <w:p w:rsidR="00220F6D" w:rsidRPr="00A311E9" w:rsidRDefault="00220F6D" w:rsidP="00220F6D">
      <w:pPr>
        <w:tabs>
          <w:tab w:val="left" w:pos="604"/>
        </w:tabs>
        <w:spacing w:line="360" w:lineRule="auto"/>
        <w:ind w:firstLine="709"/>
        <w:rPr>
          <w:sz w:val="28"/>
          <w:szCs w:val="28"/>
        </w:rPr>
      </w:pPr>
    </w:p>
    <w:p w:rsidR="00220F6D" w:rsidRPr="00F05177" w:rsidRDefault="0019609B" w:rsidP="00220F6D">
      <w:pPr>
        <w:spacing w:line="360" w:lineRule="auto"/>
        <w:ind w:firstLine="709"/>
        <w:jc w:val="center"/>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ij</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Nn</m:t>
                  </m:r>
                  <m:d>
                    <m:dPr>
                      <m:ctrlPr>
                        <w:rPr>
                          <w:rFonts w:ascii="Cambria Math" w:hAnsi="Cambria Math"/>
                          <w:i/>
                          <w:sz w:val="28"/>
                          <w:szCs w:val="28"/>
                        </w:rPr>
                      </m:ctrlPr>
                    </m:dPr>
                    <m:e>
                      <m:r>
                        <w:rPr>
                          <w:rFonts w:ascii="Cambria Math" w:hAnsi="Cambria Math"/>
                          <w:sz w:val="28"/>
                          <w:szCs w:val="28"/>
                        </w:rPr>
                        <m:t>n+1</m:t>
                      </m:r>
                    </m:e>
                  </m:d>
                </m:num>
                <m:den>
                  <m:r>
                    <w:rPr>
                      <w:rFonts w:ascii="Cambria Math" w:hAnsi="Cambria Math"/>
                      <w:sz w:val="28"/>
                      <w:szCs w:val="28"/>
                    </w:rPr>
                    <m:t>2</m:t>
                  </m:r>
                </m:den>
              </m:f>
              <m:r>
                <w:rPr>
                  <w:rFonts w:ascii="Cambria Math" w:hAnsi="Cambria Math"/>
                  <w:sz w:val="28"/>
                  <w:szCs w:val="28"/>
                </w:rPr>
                <m:t>=70</m:t>
              </m:r>
            </m:e>
          </m:nary>
        </m:oMath>
      </m:oMathPara>
    </w:p>
    <w:p w:rsidR="00220F6D" w:rsidRPr="00A311E9" w:rsidRDefault="00220F6D" w:rsidP="00220F6D">
      <w:pPr>
        <w:tabs>
          <w:tab w:val="left" w:pos="604"/>
        </w:tabs>
        <w:spacing w:line="360" w:lineRule="auto"/>
        <w:ind w:firstLine="709"/>
        <w:rPr>
          <w:sz w:val="28"/>
          <w:szCs w:val="28"/>
        </w:rPr>
      </w:pPr>
    </w:p>
    <w:p w:rsidR="00220F6D" w:rsidRDefault="00220F6D" w:rsidP="00220F6D">
      <w:pPr>
        <w:tabs>
          <w:tab w:val="left" w:pos="604"/>
        </w:tabs>
        <w:spacing w:line="360" w:lineRule="auto"/>
        <w:ind w:firstLine="709"/>
        <w:rPr>
          <w:sz w:val="28"/>
          <w:szCs w:val="28"/>
        </w:rPr>
      </w:pPr>
      <w:r w:rsidRPr="00A311E9">
        <w:rPr>
          <w:sz w:val="28"/>
          <w:szCs w:val="28"/>
        </w:rPr>
        <w:t xml:space="preserve">де </w:t>
      </w:r>
      <w:r>
        <w:rPr>
          <w:sz w:val="28"/>
          <w:szCs w:val="28"/>
        </w:rPr>
        <w:tab/>
      </w:r>
      <w:r w:rsidRPr="00A311E9">
        <w:rPr>
          <w:sz w:val="28"/>
          <w:szCs w:val="28"/>
        </w:rPr>
        <w:t xml:space="preserve">N – число експертів, </w:t>
      </w:r>
    </w:p>
    <w:p w:rsidR="00220F6D" w:rsidRPr="00A311E9" w:rsidRDefault="00220F6D" w:rsidP="00220F6D">
      <w:pPr>
        <w:tabs>
          <w:tab w:val="left" w:pos="604"/>
        </w:tabs>
        <w:spacing w:line="360" w:lineRule="auto"/>
        <w:ind w:firstLine="709"/>
        <w:rPr>
          <w:sz w:val="28"/>
          <w:szCs w:val="28"/>
        </w:rPr>
      </w:pPr>
      <w:r>
        <w:rPr>
          <w:sz w:val="28"/>
          <w:szCs w:val="28"/>
        </w:rPr>
        <w:tab/>
      </w:r>
      <w:r w:rsidRPr="00A311E9">
        <w:rPr>
          <w:sz w:val="28"/>
          <w:szCs w:val="28"/>
        </w:rPr>
        <w:t>n – кількість параметрів;</w:t>
      </w:r>
    </w:p>
    <w:p w:rsidR="00220F6D" w:rsidRPr="00A311E9" w:rsidRDefault="00220F6D" w:rsidP="00220F6D">
      <w:pPr>
        <w:tabs>
          <w:tab w:val="left" w:pos="604"/>
        </w:tabs>
        <w:spacing w:line="360" w:lineRule="auto"/>
        <w:ind w:firstLine="709"/>
        <w:rPr>
          <w:sz w:val="28"/>
          <w:szCs w:val="28"/>
        </w:rPr>
      </w:pPr>
      <w:r w:rsidRPr="00A311E9">
        <w:rPr>
          <w:sz w:val="28"/>
          <w:szCs w:val="28"/>
        </w:rPr>
        <w:t>б) середня сума рангів:</w:t>
      </w:r>
    </w:p>
    <w:p w:rsidR="00220F6D" w:rsidRPr="00A311E9" w:rsidRDefault="00220F6D" w:rsidP="00220F6D">
      <w:pPr>
        <w:tabs>
          <w:tab w:val="left" w:pos="604"/>
        </w:tabs>
        <w:spacing w:line="360" w:lineRule="auto"/>
        <w:ind w:firstLine="709"/>
        <w:rPr>
          <w:sz w:val="28"/>
          <w:szCs w:val="28"/>
        </w:rPr>
      </w:pPr>
    </w:p>
    <w:p w:rsidR="00220F6D" w:rsidRPr="00F05177" w:rsidRDefault="00220F6D" w:rsidP="00220F6D">
      <w:pPr>
        <w:spacing w:line="360" w:lineRule="auto"/>
        <w:ind w:firstLine="709"/>
        <w:jc w:val="center"/>
        <w:rPr>
          <w:rFonts w:eastAsia="Cambria"/>
          <w:i/>
          <w:sz w:val="28"/>
          <w:szCs w:val="28"/>
        </w:rPr>
      </w:pPr>
      <m:oMathPara>
        <m:oMathParaPr>
          <m:jc m:val="center"/>
        </m:oMathParaPr>
        <m:oMath>
          <m:r>
            <w:rPr>
              <w:rFonts w:ascii="Cambria Math" w:hAnsi="Cambria Math"/>
              <w:sz w:val="28"/>
              <w:szCs w:val="28"/>
              <w:lang w:val="en-US"/>
            </w:rPr>
            <m:t>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ij</m:t>
                  </m:r>
                </m:sub>
              </m:sSub>
            </m:num>
            <m:den>
              <m:r>
                <w:rPr>
                  <w:rFonts w:ascii="Cambria Math" w:hAnsi="Cambria Math"/>
                  <w:sz w:val="28"/>
                  <w:szCs w:val="28"/>
                  <w:lang w:val="en-US"/>
                </w:rPr>
                <m:t>n</m:t>
              </m:r>
            </m:den>
          </m:f>
          <m:r>
            <w:rPr>
              <w:rFonts w:ascii="Cambria Math" w:eastAsia="Cambria" w:hAnsi="Cambria Math"/>
              <w:sz w:val="28"/>
              <w:szCs w:val="28"/>
            </w:rPr>
            <m:t>=17,5</m:t>
          </m:r>
        </m:oMath>
      </m:oMathPara>
    </w:p>
    <w:p w:rsidR="00220F6D" w:rsidRPr="00A311E9" w:rsidRDefault="00220F6D" w:rsidP="00220F6D">
      <w:pPr>
        <w:spacing w:line="360" w:lineRule="auto"/>
        <w:ind w:firstLine="709"/>
        <w:jc w:val="center"/>
        <w:rPr>
          <w:rFonts w:eastAsia="Cambria"/>
          <w:sz w:val="28"/>
          <w:szCs w:val="28"/>
        </w:rPr>
      </w:pPr>
    </w:p>
    <w:p w:rsidR="00220F6D" w:rsidRPr="00A311E9" w:rsidRDefault="00220F6D" w:rsidP="00220F6D">
      <w:pPr>
        <w:tabs>
          <w:tab w:val="left" w:pos="604"/>
        </w:tabs>
        <w:spacing w:line="360" w:lineRule="auto"/>
        <w:ind w:firstLine="709"/>
        <w:rPr>
          <w:sz w:val="28"/>
          <w:szCs w:val="28"/>
        </w:rPr>
      </w:pPr>
      <w:r w:rsidRPr="00A311E9">
        <w:rPr>
          <w:sz w:val="28"/>
          <w:szCs w:val="28"/>
        </w:rPr>
        <w:t>в) відхилення суми рангів кожного параметра від середньої суми рангів:</w:t>
      </w:r>
    </w:p>
    <w:p w:rsidR="00220F6D" w:rsidRPr="00A311E9" w:rsidRDefault="00220F6D" w:rsidP="00220F6D">
      <w:pPr>
        <w:tabs>
          <w:tab w:val="left" w:pos="604"/>
        </w:tabs>
        <w:spacing w:line="360" w:lineRule="auto"/>
        <w:ind w:firstLine="709"/>
        <w:rPr>
          <w:sz w:val="28"/>
          <w:szCs w:val="28"/>
        </w:rPr>
      </w:pPr>
    </w:p>
    <w:p w:rsidR="00220F6D" w:rsidRPr="00F05177" w:rsidRDefault="0019609B" w:rsidP="00220F6D">
      <w:pPr>
        <w:tabs>
          <w:tab w:val="left" w:pos="604"/>
        </w:tabs>
        <w:autoSpaceDE w:val="0"/>
        <w:autoSpaceDN w:val="0"/>
        <w:adjustRightInd w:val="0"/>
        <w:spacing w:line="360" w:lineRule="auto"/>
        <w:ind w:firstLine="709"/>
        <w:rPr>
          <w:rFonts w:eastAsiaTheme="minorEastAsia"/>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-T</m:t>
          </m:r>
        </m:oMath>
      </m:oMathPara>
    </w:p>
    <w:p w:rsidR="00220F6D" w:rsidRPr="00F05177" w:rsidRDefault="00220F6D" w:rsidP="00220F6D">
      <w:pPr>
        <w:tabs>
          <w:tab w:val="left" w:pos="604"/>
        </w:tabs>
        <w:autoSpaceDE w:val="0"/>
        <w:autoSpaceDN w:val="0"/>
        <w:adjustRightInd w:val="0"/>
        <w:spacing w:line="360" w:lineRule="auto"/>
        <w:ind w:firstLine="709"/>
        <w:rPr>
          <w:i/>
          <w:sz w:val="28"/>
          <w:szCs w:val="28"/>
        </w:rPr>
      </w:pPr>
    </w:p>
    <w:p w:rsidR="00220F6D" w:rsidRPr="00A311E9" w:rsidRDefault="00121B8A" w:rsidP="00220F6D">
      <w:pPr>
        <w:tabs>
          <w:tab w:val="left" w:pos="604"/>
        </w:tabs>
        <w:spacing w:line="360" w:lineRule="auto"/>
        <w:ind w:firstLine="709"/>
        <w:rPr>
          <w:sz w:val="28"/>
          <w:szCs w:val="28"/>
        </w:rPr>
      </w:pPr>
      <w:r>
        <w:rPr>
          <w:sz w:val="28"/>
          <w:szCs w:val="28"/>
        </w:rPr>
        <w:t>с</w:t>
      </w:r>
      <w:r w:rsidR="00220F6D" w:rsidRPr="00A311E9">
        <w:rPr>
          <w:sz w:val="28"/>
          <w:szCs w:val="28"/>
        </w:rPr>
        <w:t>ума відхилень по всім параметрам повинна дорівнювати 0;</w:t>
      </w:r>
    </w:p>
    <w:p w:rsidR="00220F6D" w:rsidRPr="00A311E9" w:rsidRDefault="00220F6D" w:rsidP="00220F6D">
      <w:pPr>
        <w:tabs>
          <w:tab w:val="left" w:pos="604"/>
        </w:tabs>
        <w:spacing w:line="360" w:lineRule="auto"/>
        <w:ind w:firstLine="709"/>
        <w:rPr>
          <w:sz w:val="28"/>
          <w:szCs w:val="28"/>
        </w:rPr>
      </w:pPr>
      <w:r w:rsidRPr="00A311E9">
        <w:rPr>
          <w:sz w:val="28"/>
          <w:szCs w:val="28"/>
        </w:rPr>
        <w:t>г)</w:t>
      </w:r>
      <w:r>
        <w:rPr>
          <w:sz w:val="28"/>
          <w:szCs w:val="28"/>
        </w:rPr>
        <w:t xml:space="preserve"> </w:t>
      </w:r>
      <w:r w:rsidRPr="00A311E9">
        <w:rPr>
          <w:sz w:val="28"/>
          <w:szCs w:val="28"/>
        </w:rPr>
        <w:t>загальна сума квадратів відхилення:</w:t>
      </w:r>
    </w:p>
    <w:p w:rsidR="00220F6D" w:rsidRPr="00A311E9" w:rsidRDefault="00220F6D" w:rsidP="00220F6D">
      <w:pPr>
        <w:tabs>
          <w:tab w:val="left" w:pos="604"/>
        </w:tabs>
        <w:spacing w:line="360" w:lineRule="auto"/>
        <w:ind w:firstLine="709"/>
        <w:rPr>
          <w:sz w:val="28"/>
          <w:szCs w:val="28"/>
        </w:rPr>
      </w:pPr>
    </w:p>
    <w:p w:rsidR="00220F6D" w:rsidRPr="00A311E9" w:rsidRDefault="00220F6D" w:rsidP="00220F6D">
      <w:pPr>
        <w:spacing w:line="360" w:lineRule="auto"/>
        <w:ind w:firstLine="709"/>
        <w:jc w:val="center"/>
        <w:rPr>
          <w:rFonts w:eastAsia="Cambria"/>
          <w:sz w:val="28"/>
          <w:szCs w:val="28"/>
        </w:rPr>
      </w:pPr>
      <m:oMathPara>
        <m:oMathParaPr>
          <m:jc m:val="center"/>
        </m:oMathParaPr>
        <m:oMath>
          <m:r>
            <w:rPr>
              <w:rFonts w:ascii="Cambria Math" w:hAnsi="Cambria Math"/>
              <w:sz w:val="28"/>
              <w:szCs w:val="28"/>
              <w:lang w:val="en-US"/>
            </w:rPr>
            <m:t>S=</m:t>
          </m:r>
          <m:nary>
            <m:naryPr>
              <m:chr m:val="∑"/>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sSubSup>
                <m:sSubSupPr>
                  <m:ctrlPr>
                    <w:rPr>
                      <w:rFonts w:ascii="Cambria Math" w:hAnsi="Cambria Math"/>
                      <w:i/>
                      <w:sz w:val="28"/>
                      <w:szCs w:val="28"/>
                      <w:lang w:val="en-US"/>
                    </w:rPr>
                  </m:ctrlPr>
                </m:sSubSupPr>
                <m:e>
                  <m:r>
                    <w:rPr>
                      <w:rFonts w:ascii="Cambria Math" w:hAnsi="Cambria Math"/>
                      <w:sz w:val="28"/>
                      <w:szCs w:val="28"/>
                      <w:lang w:val="en-US"/>
                    </w:rPr>
                    <m:t>∆</m:t>
                  </m:r>
                </m:e>
                <m:sub>
                  <m:r>
                    <w:rPr>
                      <w:rFonts w:ascii="Cambria Math" w:hAnsi="Cambria Math"/>
                      <w:sz w:val="28"/>
                      <w:szCs w:val="28"/>
                      <w:lang w:val="en-US"/>
                    </w:rPr>
                    <m:t>i</m:t>
                  </m:r>
                </m:sub>
                <m:sup>
                  <m:r>
                    <w:rPr>
                      <w:rFonts w:ascii="Cambria Math" w:hAnsi="Cambria Math"/>
                      <w:sz w:val="28"/>
                      <w:szCs w:val="28"/>
                      <w:lang w:val="en-US"/>
                    </w:rPr>
                    <m:t>2</m:t>
                  </m:r>
                </m:sup>
              </m:sSubSup>
              <m:r>
                <w:rPr>
                  <w:rFonts w:ascii="Cambria Math" w:hAnsi="Cambria Math"/>
                  <w:sz w:val="28"/>
                  <w:szCs w:val="28"/>
                  <w:lang w:val="en-US"/>
                </w:rPr>
                <m:t>=</m:t>
              </m:r>
            </m:e>
          </m:nary>
          <m:r>
            <w:rPr>
              <w:rFonts w:ascii="Cambria Math" w:hAnsi="Cambria Math"/>
              <w:sz w:val="28"/>
              <w:szCs w:val="28"/>
            </w:rPr>
            <m:t>185.</m:t>
          </m:r>
        </m:oMath>
      </m:oMathPara>
    </w:p>
    <w:p w:rsidR="00220F6D" w:rsidRPr="00A311E9" w:rsidRDefault="00220F6D" w:rsidP="00220F6D">
      <w:pPr>
        <w:tabs>
          <w:tab w:val="left" w:pos="604"/>
        </w:tabs>
        <w:spacing w:line="360" w:lineRule="auto"/>
        <w:ind w:firstLine="709"/>
        <w:rPr>
          <w:sz w:val="28"/>
          <w:szCs w:val="28"/>
        </w:rPr>
      </w:pPr>
    </w:p>
    <w:p w:rsidR="00220F6D" w:rsidRPr="00A311E9" w:rsidRDefault="00220F6D" w:rsidP="00220F6D">
      <w:pPr>
        <w:tabs>
          <w:tab w:val="left" w:pos="604"/>
        </w:tabs>
        <w:spacing w:line="360" w:lineRule="auto"/>
        <w:ind w:firstLine="709"/>
        <w:rPr>
          <w:sz w:val="28"/>
          <w:szCs w:val="28"/>
        </w:rPr>
      </w:pPr>
      <w:r w:rsidRPr="00A311E9">
        <w:rPr>
          <w:sz w:val="28"/>
          <w:szCs w:val="28"/>
        </w:rPr>
        <w:t>Порахуємо коефіцієнт узгодженості:</w:t>
      </w:r>
    </w:p>
    <w:p w:rsidR="00220F6D" w:rsidRPr="00A311E9" w:rsidRDefault="00220F6D" w:rsidP="00220F6D">
      <w:pPr>
        <w:tabs>
          <w:tab w:val="left" w:pos="604"/>
        </w:tabs>
        <w:spacing w:line="360" w:lineRule="auto"/>
        <w:ind w:firstLine="709"/>
        <w:rPr>
          <w:sz w:val="28"/>
          <w:szCs w:val="28"/>
        </w:rPr>
      </w:pPr>
    </w:p>
    <w:p w:rsidR="00220F6D" w:rsidRPr="00F05177" w:rsidRDefault="00220F6D" w:rsidP="00220F6D">
      <w:pPr>
        <w:spacing w:line="360" w:lineRule="auto"/>
        <w:ind w:firstLine="709"/>
        <w:jc w:val="center"/>
        <w:rPr>
          <w:rFonts w:eastAsia="Cambria"/>
          <w:i/>
          <w:sz w:val="28"/>
          <w:szCs w:val="28"/>
        </w:rPr>
      </w:pPr>
      <m:oMathPara>
        <m:oMathParaPr>
          <m:jc m:val="center"/>
        </m:oMathParaPr>
        <m:oMath>
          <m:r>
            <w:rPr>
              <w:rFonts w:ascii="Cambria Math" w:hAnsi="Cambria Math"/>
              <w:sz w:val="28"/>
              <w:szCs w:val="28"/>
              <w:lang w:val="en-US"/>
            </w:rPr>
            <m:t>W=</m:t>
          </m:r>
          <m:f>
            <m:fPr>
              <m:ctrlPr>
                <w:rPr>
                  <w:rFonts w:ascii="Cambria Math" w:hAnsi="Cambria Math"/>
                  <w:i/>
                  <w:sz w:val="28"/>
                  <w:szCs w:val="28"/>
                  <w:lang w:val="en-US"/>
                </w:rPr>
              </m:ctrlPr>
            </m:fPr>
            <m:num>
              <m:r>
                <w:rPr>
                  <w:rFonts w:ascii="Cambria Math" w:hAnsi="Cambria Math"/>
                  <w:sz w:val="28"/>
                  <w:szCs w:val="28"/>
                  <w:lang w:val="en-US"/>
                </w:rPr>
                <m:t>12S</m:t>
              </m:r>
            </m:num>
            <m:den>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2</m:t>
                  </m:r>
                </m:sup>
              </m:sSup>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3</m:t>
                      </m:r>
                    </m:sup>
                  </m:sSup>
                  <m:r>
                    <w:rPr>
                      <w:rFonts w:ascii="Cambria Math" w:hAnsi="Cambria Math"/>
                      <w:sz w:val="28"/>
                      <w:szCs w:val="28"/>
                      <w:lang w:val="en-US"/>
                    </w:rPr>
                    <m:t>-n</m:t>
                  </m:r>
                </m:e>
              </m:d>
            </m:den>
          </m:f>
          <m:r>
            <w:rPr>
              <w:rFonts w:ascii="Cambria Math" w:eastAsia="Cambria" w:hAnsi="Cambria Math"/>
              <w:sz w:val="28"/>
              <w:szCs w:val="28"/>
            </w:rPr>
            <m:t>=</m:t>
          </m:r>
          <m:f>
            <m:fPr>
              <m:ctrlPr>
                <w:rPr>
                  <w:rFonts w:ascii="Cambria Math" w:hAnsi="Cambria Math"/>
                  <w:i/>
                  <w:sz w:val="28"/>
                  <w:szCs w:val="28"/>
                </w:rPr>
              </m:ctrlPr>
            </m:fPr>
            <m:num>
              <m:r>
                <w:rPr>
                  <w:rFonts w:ascii="Cambria Math" w:eastAsia="Cambria" w:hAnsi="Cambria Math"/>
                  <w:sz w:val="28"/>
                  <w:szCs w:val="28"/>
                </w:rPr>
                <m:t>12⋅</m:t>
              </m:r>
              <m:r>
                <w:rPr>
                  <w:rFonts w:ascii="Cambria Math" w:hAnsi="Cambria Math"/>
                  <w:sz w:val="28"/>
                  <w:szCs w:val="28"/>
                </w:rPr>
                <m:t>185</m:t>
              </m:r>
            </m:num>
            <m:den>
              <m:sSup>
                <m:sSupPr>
                  <m:ctrlPr>
                    <w:rPr>
                      <w:rFonts w:ascii="Cambria Math" w:eastAsia="Cambria" w:hAnsi="Cambria Math"/>
                      <w:i/>
                      <w:sz w:val="28"/>
                      <w:szCs w:val="28"/>
                    </w:rPr>
                  </m:ctrlPr>
                </m:sSupPr>
                <m:e>
                  <m:r>
                    <w:rPr>
                      <w:rFonts w:ascii="Cambria Math" w:eastAsia="Cambria" w:hAnsi="Cambria Math"/>
                      <w:sz w:val="28"/>
                      <w:szCs w:val="28"/>
                    </w:rPr>
                    <m:t>7</m:t>
                  </m:r>
                </m:e>
                <m:sup>
                  <m:r>
                    <w:rPr>
                      <w:rFonts w:ascii="Cambria Math" w:eastAsia="Cambria" w:hAnsi="Cambria Math"/>
                      <w:sz w:val="28"/>
                      <w:szCs w:val="28"/>
                    </w:rPr>
                    <m:t>2</m:t>
                  </m:r>
                </m:sup>
              </m:sSup>
              <m:r>
                <w:rPr>
                  <w:rFonts w:ascii="Cambria Math" w:hAnsi="Cambria Math"/>
                  <w:sz w:val="28"/>
                  <w:szCs w:val="28"/>
                </w:rPr>
                <m:t>(</m:t>
              </m:r>
              <m:sSup>
                <m:sSupPr>
                  <m:ctrlPr>
                    <w:rPr>
                      <w:rFonts w:ascii="Cambria Math" w:eastAsia="Cambria" w:hAnsi="Cambria Math"/>
                      <w:i/>
                      <w:sz w:val="28"/>
                      <w:szCs w:val="28"/>
                    </w:rPr>
                  </m:ctrlPr>
                </m:sSupPr>
                <m:e>
                  <m:r>
                    <w:rPr>
                      <w:rFonts w:ascii="Cambria Math" w:eastAsia="Cambria" w:hAnsi="Cambria Math"/>
                      <w:sz w:val="28"/>
                      <w:szCs w:val="28"/>
                    </w:rPr>
                    <m:t>4</m:t>
                  </m:r>
                </m:e>
                <m:sup>
                  <m:r>
                    <w:rPr>
                      <w:rFonts w:ascii="Cambria Math" w:eastAsia="Cambria" w:hAnsi="Cambria Math"/>
                      <w:sz w:val="28"/>
                      <w:szCs w:val="28"/>
                    </w:rPr>
                    <m:t>3</m:t>
                  </m:r>
                </m:sup>
              </m:sSup>
              <m:r>
                <w:rPr>
                  <w:rFonts w:ascii="Cambria Math" w:eastAsia="Cambria" w:hAnsi="Cambria Math"/>
                  <w:sz w:val="28"/>
                  <w:szCs w:val="28"/>
                </w:rPr>
                <m:t>-4</m:t>
              </m:r>
              <m:r>
                <w:rPr>
                  <w:rFonts w:ascii="Cambria Math" w:hAnsi="Cambria Math"/>
                  <w:sz w:val="28"/>
                  <w:szCs w:val="28"/>
                </w:rPr>
                <m:t>)</m:t>
              </m:r>
            </m:den>
          </m:f>
          <m:r>
            <w:rPr>
              <w:rFonts w:ascii="Cambria Math" w:eastAsia="Cambria" w:hAnsi="Cambria Math"/>
              <w:sz w:val="28"/>
              <w:szCs w:val="28"/>
            </w:rPr>
            <m:t>=0</m:t>
          </m:r>
          <m:r>
            <w:rPr>
              <w:rFonts w:ascii="Cambria Math" w:hAnsi="Cambria Math"/>
              <w:sz w:val="28"/>
              <w:szCs w:val="28"/>
            </w:rPr>
            <m:t>,</m:t>
          </m:r>
          <m:r>
            <w:rPr>
              <w:rFonts w:ascii="Cambria Math" w:eastAsia="Cambria" w:hAnsi="Cambria Math"/>
              <w:sz w:val="28"/>
              <w:szCs w:val="28"/>
            </w:rPr>
            <m:t>755&gt;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k</m:t>
              </m:r>
            </m:sub>
          </m:sSub>
          <m:r>
            <w:rPr>
              <w:rFonts w:ascii="Cambria Math" w:eastAsia="Cambria" w:hAnsi="Cambria Math"/>
              <w:sz w:val="28"/>
              <w:szCs w:val="28"/>
            </w:rPr>
            <m:t>=0</m:t>
          </m:r>
          <m:r>
            <w:rPr>
              <w:rFonts w:ascii="Cambria Math" w:hAnsi="Cambria Math"/>
              <w:sz w:val="28"/>
              <w:szCs w:val="28"/>
            </w:rPr>
            <m:t>,</m:t>
          </m:r>
          <m:r>
            <w:rPr>
              <w:rFonts w:ascii="Cambria Math" w:eastAsia="Cambria" w:hAnsi="Cambria Math"/>
              <w:sz w:val="28"/>
              <w:szCs w:val="28"/>
            </w:rPr>
            <m:t>67</m:t>
          </m:r>
        </m:oMath>
      </m:oMathPara>
    </w:p>
    <w:p w:rsidR="00220F6D" w:rsidRPr="00A311E9" w:rsidRDefault="00220F6D" w:rsidP="00220F6D">
      <w:pPr>
        <w:tabs>
          <w:tab w:val="left" w:pos="0"/>
        </w:tabs>
        <w:spacing w:line="360" w:lineRule="auto"/>
        <w:ind w:firstLine="709"/>
        <w:rPr>
          <w:sz w:val="28"/>
          <w:szCs w:val="28"/>
        </w:rPr>
      </w:pPr>
    </w:p>
    <w:p w:rsidR="00220F6D" w:rsidRPr="00A311E9" w:rsidRDefault="00220F6D" w:rsidP="00220F6D">
      <w:pPr>
        <w:tabs>
          <w:tab w:val="left" w:pos="0"/>
        </w:tabs>
        <w:spacing w:line="360" w:lineRule="auto"/>
        <w:ind w:firstLine="709"/>
        <w:rPr>
          <w:sz w:val="28"/>
          <w:szCs w:val="28"/>
        </w:rPr>
      </w:pPr>
      <w:r w:rsidRPr="00A311E9">
        <w:rPr>
          <w:sz w:val="28"/>
          <w:szCs w:val="28"/>
        </w:rPr>
        <w:t xml:space="preserve">Рангування можна вважати достовірним, тому що знайдений коефіцієнт узгодженості перевищує нормативний, який дорівнює </w:t>
      </w:r>
      <w:r w:rsidRPr="001B5029">
        <w:rPr>
          <w:i/>
          <w:sz w:val="28"/>
          <w:szCs w:val="28"/>
        </w:rPr>
        <w:t>0,67</w:t>
      </w:r>
      <w:r w:rsidRPr="00A311E9">
        <w:rPr>
          <w:sz w:val="28"/>
          <w:szCs w:val="28"/>
        </w:rPr>
        <w:t>.</w:t>
      </w:r>
    </w:p>
    <w:p w:rsidR="00220F6D" w:rsidRDefault="00220F6D" w:rsidP="003F2E1E">
      <w:pPr>
        <w:tabs>
          <w:tab w:val="left" w:pos="604"/>
        </w:tabs>
        <w:spacing w:line="360" w:lineRule="auto"/>
        <w:ind w:firstLine="709"/>
        <w:rPr>
          <w:sz w:val="28"/>
          <w:szCs w:val="28"/>
        </w:rPr>
      </w:pPr>
      <w:r w:rsidRPr="00A311E9">
        <w:rPr>
          <w:sz w:val="28"/>
          <w:szCs w:val="28"/>
        </w:rPr>
        <w:t>Скориставшись результатами рангування, проведемо попарне порівняння всіх параметрів і результати занесемо у таблицю 4.4.</w:t>
      </w:r>
    </w:p>
    <w:p w:rsidR="003F2E1E" w:rsidRPr="00A311E9" w:rsidRDefault="003F2E1E" w:rsidP="003F2E1E">
      <w:pPr>
        <w:tabs>
          <w:tab w:val="left" w:pos="604"/>
        </w:tabs>
        <w:spacing w:line="360" w:lineRule="auto"/>
        <w:ind w:firstLine="709"/>
        <w:rPr>
          <w:sz w:val="28"/>
          <w:szCs w:val="28"/>
        </w:rPr>
      </w:pPr>
    </w:p>
    <w:p w:rsidR="00220F6D" w:rsidRPr="00A311E9" w:rsidRDefault="00220F6D" w:rsidP="00220F6D">
      <w:pPr>
        <w:spacing w:line="360" w:lineRule="auto"/>
        <w:ind w:right="227" w:firstLine="709"/>
        <w:jc w:val="left"/>
        <w:rPr>
          <w:sz w:val="28"/>
          <w:szCs w:val="28"/>
        </w:rPr>
      </w:pPr>
      <w:r w:rsidRPr="00A311E9">
        <w:rPr>
          <w:sz w:val="28"/>
          <w:szCs w:val="28"/>
        </w:rPr>
        <w:t>Таблиця</w:t>
      </w:r>
      <w:r w:rsidRPr="00A311E9">
        <w:rPr>
          <w:sz w:val="28"/>
          <w:szCs w:val="28"/>
          <w:lang w:val="ru-RU"/>
        </w:rPr>
        <w:t xml:space="preserve"> </w:t>
      </w:r>
      <w:r w:rsidRPr="00A311E9">
        <w:rPr>
          <w:sz w:val="28"/>
          <w:szCs w:val="28"/>
        </w:rPr>
        <w:t>4.4 – Попарне порівняння параметрів</w:t>
      </w:r>
    </w:p>
    <w:tbl>
      <w:tblPr>
        <w:tblW w:w="8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6"/>
        <w:gridCol w:w="608"/>
        <w:gridCol w:w="609"/>
        <w:gridCol w:w="609"/>
        <w:gridCol w:w="608"/>
        <w:gridCol w:w="609"/>
        <w:gridCol w:w="609"/>
        <w:gridCol w:w="609"/>
        <w:gridCol w:w="851"/>
        <w:gridCol w:w="20"/>
        <w:gridCol w:w="1539"/>
        <w:gridCol w:w="20"/>
      </w:tblGrid>
      <w:tr w:rsidR="00220F6D" w:rsidRPr="00A311E9" w:rsidTr="00220F6D">
        <w:trPr>
          <w:gridAfter w:val="1"/>
          <w:wAfter w:w="20" w:type="dxa"/>
          <w:jc w:val="center"/>
        </w:trPr>
        <w:tc>
          <w:tcPr>
            <w:tcW w:w="1546" w:type="dxa"/>
            <w:vMerge w:val="restart"/>
            <w:vAlign w:val="center"/>
          </w:tcPr>
          <w:p w:rsidR="00220F6D" w:rsidRPr="00A311E9" w:rsidRDefault="00220F6D" w:rsidP="00220F6D">
            <w:pPr>
              <w:spacing w:line="360" w:lineRule="auto"/>
              <w:ind w:firstLine="0"/>
              <w:jc w:val="center"/>
              <w:rPr>
                <w:sz w:val="28"/>
                <w:szCs w:val="28"/>
              </w:rPr>
            </w:pPr>
            <w:r w:rsidRPr="00A311E9">
              <w:rPr>
                <w:sz w:val="28"/>
                <w:szCs w:val="28"/>
              </w:rPr>
              <w:t>Параметри</w:t>
            </w:r>
          </w:p>
        </w:tc>
        <w:tc>
          <w:tcPr>
            <w:tcW w:w="4261" w:type="dxa"/>
            <w:gridSpan w:val="7"/>
            <w:tcBorders>
              <w:right w:val="single" w:sz="4" w:space="0" w:color="auto"/>
            </w:tcBorders>
            <w:vAlign w:val="center"/>
          </w:tcPr>
          <w:p w:rsidR="00220F6D" w:rsidRPr="00A311E9" w:rsidRDefault="00220F6D" w:rsidP="00220F6D">
            <w:pPr>
              <w:spacing w:line="360" w:lineRule="auto"/>
              <w:ind w:firstLine="0"/>
              <w:jc w:val="center"/>
              <w:rPr>
                <w:sz w:val="28"/>
                <w:szCs w:val="28"/>
              </w:rPr>
            </w:pPr>
            <w:r w:rsidRPr="00A311E9">
              <w:rPr>
                <w:sz w:val="28"/>
                <w:szCs w:val="28"/>
              </w:rPr>
              <w:t>Експерти</w:t>
            </w:r>
          </w:p>
        </w:tc>
        <w:tc>
          <w:tcPr>
            <w:tcW w:w="851" w:type="dxa"/>
            <w:tcBorders>
              <w:left w:val="single" w:sz="4" w:space="0" w:color="auto"/>
            </w:tcBorders>
            <w:vAlign w:val="center"/>
          </w:tcPr>
          <w:p w:rsidR="00220F6D" w:rsidRPr="00A311E9" w:rsidRDefault="00220F6D" w:rsidP="00220F6D">
            <w:pPr>
              <w:spacing w:line="360" w:lineRule="auto"/>
              <w:ind w:firstLine="0"/>
              <w:jc w:val="center"/>
              <w:rPr>
                <w:sz w:val="28"/>
                <w:szCs w:val="28"/>
              </w:rPr>
            </w:pPr>
            <w:r w:rsidRPr="00A311E9">
              <w:rPr>
                <w:sz w:val="28"/>
                <w:szCs w:val="28"/>
              </w:rPr>
              <w:t>Кінцева оцінка</w:t>
            </w:r>
          </w:p>
        </w:tc>
        <w:tc>
          <w:tcPr>
            <w:tcW w:w="1559"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Числове значення</w:t>
            </w:r>
          </w:p>
        </w:tc>
      </w:tr>
      <w:tr w:rsidR="00220F6D" w:rsidRPr="00A311E9" w:rsidTr="00220F6D">
        <w:trPr>
          <w:gridAfter w:val="1"/>
          <w:wAfter w:w="20" w:type="dxa"/>
          <w:jc w:val="center"/>
        </w:trPr>
        <w:tc>
          <w:tcPr>
            <w:tcW w:w="1546" w:type="dxa"/>
            <w:vMerge/>
            <w:vAlign w:val="center"/>
          </w:tcPr>
          <w:p w:rsidR="00220F6D" w:rsidRPr="00A311E9" w:rsidRDefault="00220F6D" w:rsidP="00220F6D">
            <w:pPr>
              <w:spacing w:line="360" w:lineRule="auto"/>
              <w:ind w:firstLine="0"/>
              <w:jc w:val="center"/>
              <w:rPr>
                <w:sz w:val="28"/>
                <w:szCs w:val="28"/>
              </w:rPr>
            </w:pPr>
          </w:p>
        </w:tc>
        <w:tc>
          <w:tcPr>
            <w:tcW w:w="608" w:type="dxa"/>
            <w:vAlign w:val="center"/>
          </w:tcPr>
          <w:p w:rsidR="00220F6D" w:rsidRPr="00A311E9" w:rsidRDefault="00220F6D" w:rsidP="00220F6D">
            <w:pPr>
              <w:spacing w:line="360" w:lineRule="auto"/>
              <w:ind w:firstLine="0"/>
              <w:jc w:val="center"/>
              <w:rPr>
                <w:sz w:val="28"/>
                <w:szCs w:val="28"/>
              </w:rPr>
            </w:pPr>
            <w:r w:rsidRPr="00A311E9">
              <w:rPr>
                <w:sz w:val="28"/>
                <w:szCs w:val="28"/>
              </w:rPr>
              <w:t>1</w:t>
            </w:r>
          </w:p>
        </w:tc>
        <w:tc>
          <w:tcPr>
            <w:tcW w:w="609" w:type="dxa"/>
            <w:vAlign w:val="center"/>
          </w:tcPr>
          <w:p w:rsidR="00220F6D" w:rsidRPr="00A311E9" w:rsidRDefault="00220F6D" w:rsidP="00220F6D">
            <w:pPr>
              <w:spacing w:line="360" w:lineRule="auto"/>
              <w:ind w:firstLine="0"/>
              <w:jc w:val="center"/>
              <w:rPr>
                <w:sz w:val="28"/>
                <w:szCs w:val="28"/>
              </w:rPr>
            </w:pPr>
            <w:r w:rsidRPr="00A311E9">
              <w:rPr>
                <w:sz w:val="28"/>
                <w:szCs w:val="28"/>
              </w:rPr>
              <w:t>2</w:t>
            </w:r>
          </w:p>
        </w:tc>
        <w:tc>
          <w:tcPr>
            <w:tcW w:w="609" w:type="dxa"/>
            <w:vAlign w:val="center"/>
          </w:tcPr>
          <w:p w:rsidR="00220F6D" w:rsidRPr="00A311E9" w:rsidRDefault="00220F6D" w:rsidP="00220F6D">
            <w:pPr>
              <w:spacing w:line="360" w:lineRule="auto"/>
              <w:ind w:firstLine="0"/>
              <w:jc w:val="center"/>
              <w:rPr>
                <w:sz w:val="28"/>
                <w:szCs w:val="28"/>
              </w:rPr>
            </w:pPr>
            <w:r w:rsidRPr="00A311E9">
              <w:rPr>
                <w:sz w:val="28"/>
                <w:szCs w:val="28"/>
              </w:rPr>
              <w:t>3</w:t>
            </w:r>
          </w:p>
        </w:tc>
        <w:tc>
          <w:tcPr>
            <w:tcW w:w="608" w:type="dxa"/>
            <w:vAlign w:val="center"/>
          </w:tcPr>
          <w:p w:rsidR="00220F6D" w:rsidRPr="00A311E9" w:rsidRDefault="00220F6D" w:rsidP="00220F6D">
            <w:pPr>
              <w:spacing w:line="360" w:lineRule="auto"/>
              <w:ind w:firstLine="0"/>
              <w:jc w:val="center"/>
              <w:rPr>
                <w:sz w:val="28"/>
                <w:szCs w:val="28"/>
              </w:rPr>
            </w:pPr>
            <w:r w:rsidRPr="00A311E9">
              <w:rPr>
                <w:sz w:val="28"/>
                <w:szCs w:val="28"/>
              </w:rPr>
              <w:t>4</w:t>
            </w:r>
          </w:p>
        </w:tc>
        <w:tc>
          <w:tcPr>
            <w:tcW w:w="609" w:type="dxa"/>
            <w:tcBorders>
              <w:right w:val="single" w:sz="4" w:space="0" w:color="auto"/>
            </w:tcBorders>
            <w:vAlign w:val="center"/>
          </w:tcPr>
          <w:p w:rsidR="00220F6D" w:rsidRPr="00A311E9" w:rsidRDefault="00220F6D" w:rsidP="00220F6D">
            <w:pPr>
              <w:spacing w:line="360" w:lineRule="auto"/>
              <w:ind w:firstLine="0"/>
              <w:jc w:val="center"/>
              <w:rPr>
                <w:sz w:val="28"/>
                <w:szCs w:val="28"/>
              </w:rPr>
            </w:pPr>
            <w:r w:rsidRPr="00A311E9">
              <w:rPr>
                <w:sz w:val="28"/>
                <w:szCs w:val="28"/>
              </w:rPr>
              <w:t>5</w:t>
            </w:r>
          </w:p>
        </w:tc>
        <w:tc>
          <w:tcPr>
            <w:tcW w:w="609" w:type="dxa"/>
            <w:tcBorders>
              <w:left w:val="single" w:sz="4" w:space="0" w:color="auto"/>
              <w:right w:val="single" w:sz="4" w:space="0" w:color="auto"/>
            </w:tcBorders>
            <w:vAlign w:val="center"/>
          </w:tcPr>
          <w:p w:rsidR="00220F6D" w:rsidRPr="0004118B" w:rsidRDefault="00220F6D" w:rsidP="00220F6D">
            <w:pPr>
              <w:spacing w:line="360" w:lineRule="auto"/>
              <w:ind w:firstLine="0"/>
              <w:jc w:val="center"/>
              <w:rPr>
                <w:sz w:val="28"/>
                <w:szCs w:val="28"/>
                <w:lang w:val="en-US"/>
              </w:rPr>
            </w:pPr>
            <w:r>
              <w:rPr>
                <w:sz w:val="28"/>
                <w:szCs w:val="28"/>
                <w:lang w:val="en-US"/>
              </w:rPr>
              <w:t>6</w:t>
            </w:r>
          </w:p>
        </w:tc>
        <w:tc>
          <w:tcPr>
            <w:tcW w:w="609" w:type="dxa"/>
            <w:tcBorders>
              <w:left w:val="single" w:sz="4" w:space="0" w:color="auto"/>
            </w:tcBorders>
            <w:vAlign w:val="center"/>
          </w:tcPr>
          <w:p w:rsidR="00220F6D" w:rsidRPr="0004118B" w:rsidRDefault="00220F6D" w:rsidP="00220F6D">
            <w:pPr>
              <w:spacing w:line="360" w:lineRule="auto"/>
              <w:ind w:firstLine="0"/>
              <w:jc w:val="center"/>
              <w:rPr>
                <w:sz w:val="28"/>
                <w:szCs w:val="28"/>
                <w:lang w:val="en-US"/>
              </w:rPr>
            </w:pPr>
            <w:r>
              <w:rPr>
                <w:sz w:val="28"/>
                <w:szCs w:val="28"/>
                <w:lang w:val="en-US"/>
              </w:rPr>
              <w:t>7</w:t>
            </w:r>
          </w:p>
        </w:tc>
        <w:tc>
          <w:tcPr>
            <w:tcW w:w="851" w:type="dxa"/>
            <w:vAlign w:val="center"/>
          </w:tcPr>
          <w:p w:rsidR="00220F6D" w:rsidRPr="00A311E9" w:rsidRDefault="00220F6D" w:rsidP="00220F6D">
            <w:pPr>
              <w:widowControl w:val="0"/>
              <w:pBdr>
                <w:top w:val="nil"/>
                <w:left w:val="nil"/>
                <w:bottom w:val="nil"/>
                <w:right w:val="nil"/>
                <w:between w:val="nil"/>
              </w:pBdr>
              <w:spacing w:line="360" w:lineRule="auto"/>
              <w:ind w:firstLine="0"/>
              <w:jc w:val="center"/>
              <w:rPr>
                <w:sz w:val="28"/>
                <w:szCs w:val="28"/>
              </w:rPr>
            </w:pPr>
          </w:p>
        </w:tc>
        <w:tc>
          <w:tcPr>
            <w:tcW w:w="1559" w:type="dxa"/>
            <w:gridSpan w:val="2"/>
            <w:vAlign w:val="center"/>
          </w:tcPr>
          <w:p w:rsidR="00220F6D" w:rsidRPr="00A311E9" w:rsidRDefault="00220F6D" w:rsidP="00220F6D">
            <w:pPr>
              <w:spacing w:line="360" w:lineRule="auto"/>
              <w:ind w:firstLine="0"/>
              <w:jc w:val="center"/>
              <w:rPr>
                <w:sz w:val="28"/>
                <w:szCs w:val="28"/>
              </w:rPr>
            </w:pPr>
          </w:p>
          <w:p w:rsidR="00220F6D" w:rsidRPr="00A311E9" w:rsidRDefault="00220F6D" w:rsidP="00220F6D">
            <w:pPr>
              <w:spacing w:line="360" w:lineRule="auto"/>
              <w:ind w:firstLine="0"/>
              <w:jc w:val="center"/>
              <w:rPr>
                <w:sz w:val="28"/>
                <w:szCs w:val="28"/>
              </w:rPr>
            </w:pPr>
          </w:p>
        </w:tc>
      </w:tr>
      <w:tr w:rsidR="00220F6D" w:rsidRPr="00A311E9" w:rsidTr="00220F6D">
        <w:trPr>
          <w:gridAfter w:val="1"/>
          <w:wAfter w:w="20" w:type="dxa"/>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1</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2</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851" w:type="dxa"/>
            <w:vAlign w:val="center"/>
          </w:tcPr>
          <w:p w:rsidR="00220F6D" w:rsidRPr="00A311E9" w:rsidRDefault="00220F6D" w:rsidP="00220F6D">
            <w:pPr>
              <w:spacing w:line="360" w:lineRule="auto"/>
              <w:ind w:firstLine="0"/>
              <w:jc w:val="center"/>
              <w:rPr>
                <w:sz w:val="28"/>
                <w:szCs w:val="28"/>
              </w:rPr>
            </w:pPr>
            <w:r w:rsidRPr="00A311E9">
              <w:rPr>
                <w:sz w:val="28"/>
                <w:szCs w:val="28"/>
              </w:rPr>
              <w:t>&lt;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0,5</w:t>
            </w:r>
          </w:p>
        </w:tc>
      </w:tr>
      <w:tr w:rsidR="00220F6D" w:rsidRPr="00A311E9" w:rsidTr="00220F6D">
        <w:trPr>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1</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3</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871"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&lt;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0,5</w:t>
            </w:r>
          </w:p>
        </w:tc>
      </w:tr>
      <w:tr w:rsidR="00220F6D" w:rsidRPr="00A311E9" w:rsidTr="00220F6D">
        <w:trPr>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1</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4</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871"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&gt;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1,5</w:t>
            </w:r>
          </w:p>
        </w:tc>
      </w:tr>
      <w:tr w:rsidR="00220F6D" w:rsidRPr="00A311E9" w:rsidTr="00220F6D">
        <w:trPr>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2</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3</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&lt;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871"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&lt;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0,5</w:t>
            </w:r>
          </w:p>
        </w:tc>
      </w:tr>
      <w:tr w:rsidR="00220F6D" w:rsidRPr="00A311E9" w:rsidTr="00220F6D">
        <w:trPr>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2</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4</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&gt;</w:t>
            </w:r>
          </w:p>
        </w:tc>
        <w:tc>
          <w:tcPr>
            <w:tcW w:w="609"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&gt;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&lt;</w:t>
            </w:r>
          </w:p>
        </w:tc>
        <w:tc>
          <w:tcPr>
            <w:tcW w:w="871"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&gt;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1,5</w:t>
            </w:r>
          </w:p>
        </w:tc>
      </w:tr>
      <w:tr w:rsidR="00220F6D" w:rsidRPr="00A311E9" w:rsidTr="00220F6D">
        <w:trPr>
          <w:jc w:val="center"/>
        </w:trPr>
        <w:tc>
          <w:tcPr>
            <w:tcW w:w="1546" w:type="dxa"/>
            <w:vAlign w:val="center"/>
          </w:tcPr>
          <w:p w:rsidR="00220F6D" w:rsidRPr="00A311E9" w:rsidRDefault="0019609B" w:rsidP="00220F6D">
            <w:pPr>
              <w:spacing w:line="360" w:lineRule="auto"/>
              <w:ind w:firstLine="0"/>
              <w:jc w:val="center"/>
              <w:rPr>
                <w:sz w:val="28"/>
                <w:szCs w:val="28"/>
              </w:rPr>
            </w:pPr>
            <m:oMath>
              <m:sSub>
                <m:sSubPr>
                  <m:ctrlPr>
                    <w:rPr>
                      <w:rFonts w:ascii="Cambria Math" w:hAnsi="Cambria Math"/>
                    </w:rPr>
                  </m:ctrlPr>
                </m:sSubPr>
                <m:e>
                  <m:r>
                    <w:rPr>
                      <w:rFonts w:ascii="Cambria Math" w:hAnsi="Cambria Math"/>
                    </w:rPr>
                    <m:t>x</m:t>
                  </m:r>
                </m:e>
                <m:sub>
                  <m:r>
                    <w:rPr>
                      <w:rFonts w:ascii="Cambria Math" w:hAnsi="Cambria Math"/>
                    </w:rPr>
                    <m:t>3</m:t>
                  </m:r>
                </m:sub>
              </m:sSub>
            </m:oMath>
            <w:r w:rsidR="00220F6D">
              <w:rPr>
                <w:sz w:val="28"/>
                <w:szCs w:val="28"/>
              </w:rPr>
              <w:t xml:space="preserve"> і</w:t>
            </w:r>
            <w:r w:rsidR="00220F6D">
              <w:rPr>
                <w:sz w:val="28"/>
                <w:szCs w:val="28"/>
                <w:lang w:val="en-US"/>
              </w:rPr>
              <w:t xml:space="preserve"> </w:t>
            </w:r>
            <m:oMath>
              <m:sSub>
                <m:sSubPr>
                  <m:ctrlPr>
                    <w:rPr>
                      <w:rFonts w:ascii="Cambria Math" w:hAnsi="Cambria Math"/>
                    </w:rPr>
                  </m:ctrlPr>
                </m:sSubPr>
                <m:e>
                  <m:r>
                    <w:rPr>
                      <w:rFonts w:ascii="Cambria Math" w:hAnsi="Cambria Math"/>
                    </w:rPr>
                    <m:t>x</m:t>
                  </m:r>
                </m:e>
                <m:sub>
                  <m:r>
                    <w:rPr>
                      <w:rFonts w:ascii="Cambria Math" w:hAnsi="Cambria Math"/>
                    </w:rPr>
                    <m:t>4</m:t>
                  </m:r>
                </m:sub>
              </m:sSub>
            </m:oMath>
          </w:p>
        </w:tc>
        <w:tc>
          <w:tcPr>
            <w:tcW w:w="608" w:type="dxa"/>
            <w:vAlign w:val="center"/>
          </w:tcPr>
          <w:p w:rsidR="00220F6D" w:rsidRPr="00136766" w:rsidRDefault="00220F6D" w:rsidP="00220F6D">
            <w:pPr>
              <w:spacing w:line="360" w:lineRule="auto"/>
              <w:ind w:firstLine="0"/>
              <w:jc w:val="center"/>
              <w:rPr>
                <w:sz w:val="28"/>
                <w:szCs w:val="28"/>
                <w:lang w:val="en-US"/>
              </w:rPr>
            </w:pPr>
            <w:r>
              <w:rPr>
                <w:sz w:val="28"/>
                <w:szCs w:val="28"/>
                <w:lang w:val="en-US"/>
              </w:rPr>
              <w:t>&gt;</w:t>
            </w:r>
          </w:p>
        </w:tc>
        <w:tc>
          <w:tcPr>
            <w:tcW w:w="609" w:type="dxa"/>
            <w:vAlign w:val="center"/>
          </w:tcPr>
          <w:p w:rsidR="00220F6D" w:rsidRPr="009112B6" w:rsidRDefault="00220F6D" w:rsidP="00220F6D">
            <w:pPr>
              <w:spacing w:line="360" w:lineRule="auto"/>
              <w:ind w:firstLine="0"/>
              <w:jc w:val="center"/>
              <w:rPr>
                <w:sz w:val="28"/>
                <w:szCs w:val="28"/>
                <w:lang w:val="en-US"/>
              </w:rPr>
            </w:pPr>
            <w:r>
              <w:rPr>
                <w:sz w:val="28"/>
                <w:szCs w:val="28"/>
                <w:lang w:val="en-US"/>
              </w:rPr>
              <w:t>&gt;</w:t>
            </w:r>
          </w:p>
        </w:tc>
        <w:tc>
          <w:tcPr>
            <w:tcW w:w="609"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8" w:type="dxa"/>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righ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609" w:type="dxa"/>
            <w:tcBorders>
              <w:left w:val="single" w:sz="4" w:space="0" w:color="auto"/>
            </w:tcBorders>
            <w:vAlign w:val="center"/>
          </w:tcPr>
          <w:p w:rsidR="00220F6D" w:rsidRPr="00365E15" w:rsidRDefault="00220F6D" w:rsidP="00220F6D">
            <w:pPr>
              <w:spacing w:line="360" w:lineRule="auto"/>
              <w:ind w:firstLine="0"/>
              <w:jc w:val="center"/>
              <w:rPr>
                <w:sz w:val="28"/>
                <w:szCs w:val="28"/>
                <w:lang w:val="en-US"/>
              </w:rPr>
            </w:pPr>
            <w:r>
              <w:rPr>
                <w:sz w:val="28"/>
                <w:szCs w:val="28"/>
                <w:lang w:val="en-US"/>
              </w:rPr>
              <w:t>&gt;</w:t>
            </w:r>
          </w:p>
        </w:tc>
        <w:tc>
          <w:tcPr>
            <w:tcW w:w="871" w:type="dxa"/>
            <w:gridSpan w:val="2"/>
            <w:vAlign w:val="center"/>
          </w:tcPr>
          <w:p w:rsidR="00220F6D" w:rsidRPr="00A311E9" w:rsidRDefault="00220F6D" w:rsidP="00220F6D">
            <w:pPr>
              <w:spacing w:line="360" w:lineRule="auto"/>
              <w:ind w:firstLine="0"/>
              <w:jc w:val="center"/>
              <w:rPr>
                <w:sz w:val="28"/>
                <w:szCs w:val="28"/>
              </w:rPr>
            </w:pPr>
            <w:r w:rsidRPr="00A311E9">
              <w:rPr>
                <w:sz w:val="28"/>
                <w:szCs w:val="28"/>
              </w:rPr>
              <w:t>&gt;</w:t>
            </w:r>
          </w:p>
        </w:tc>
        <w:tc>
          <w:tcPr>
            <w:tcW w:w="1559" w:type="dxa"/>
            <w:gridSpan w:val="2"/>
            <w:vAlign w:val="center"/>
          </w:tcPr>
          <w:p w:rsidR="00220F6D" w:rsidRPr="001B5029" w:rsidRDefault="00220F6D" w:rsidP="00220F6D">
            <w:pPr>
              <w:spacing w:line="360" w:lineRule="auto"/>
              <w:ind w:firstLine="0"/>
              <w:jc w:val="center"/>
              <w:rPr>
                <w:i/>
                <w:sz w:val="28"/>
                <w:szCs w:val="28"/>
              </w:rPr>
            </w:pPr>
            <w:r w:rsidRPr="001B5029">
              <w:rPr>
                <w:i/>
                <w:sz w:val="28"/>
                <w:szCs w:val="28"/>
              </w:rPr>
              <w:t>1,5</w:t>
            </w:r>
          </w:p>
        </w:tc>
      </w:tr>
    </w:tbl>
    <w:p w:rsidR="00220F6D" w:rsidRPr="00A311E9" w:rsidRDefault="00220F6D" w:rsidP="00220F6D">
      <w:pPr>
        <w:tabs>
          <w:tab w:val="left" w:pos="604"/>
          <w:tab w:val="left" w:pos="3027"/>
        </w:tabs>
        <w:spacing w:line="360" w:lineRule="auto"/>
        <w:ind w:firstLine="709"/>
        <w:rPr>
          <w:sz w:val="28"/>
          <w:szCs w:val="28"/>
        </w:rPr>
      </w:pPr>
      <w:r w:rsidRPr="00A311E9">
        <w:rPr>
          <w:sz w:val="28"/>
          <w:szCs w:val="28"/>
        </w:rPr>
        <w:tab/>
      </w:r>
    </w:p>
    <w:p w:rsidR="00220F6D" w:rsidRDefault="00220F6D" w:rsidP="00220F6D">
      <w:pPr>
        <w:tabs>
          <w:tab w:val="left" w:pos="604"/>
        </w:tabs>
        <w:spacing w:line="360" w:lineRule="auto"/>
        <w:ind w:firstLine="567"/>
        <w:rPr>
          <w:sz w:val="28"/>
          <w:szCs w:val="28"/>
        </w:rPr>
      </w:pPr>
      <w:r w:rsidRPr="00A311E9">
        <w:rPr>
          <w:sz w:val="28"/>
          <w:szCs w:val="28"/>
        </w:rPr>
        <w:t>Числове значення, що визначає ступінь пере</w:t>
      </w:r>
      <w:r>
        <w:rPr>
          <w:sz w:val="28"/>
          <w:szCs w:val="28"/>
        </w:rPr>
        <w:t>ваги i–го параметра над j–тим,</w:t>
      </w:r>
      <w:r w:rsidRPr="00323315">
        <w:rPr>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oMath>
      <w:r w:rsidRPr="00A311E9">
        <w:rPr>
          <w:sz w:val="28"/>
          <w:szCs w:val="28"/>
          <w:vertAlign w:val="subscript"/>
        </w:rPr>
        <w:t xml:space="preserve"> </w:t>
      </w:r>
      <w:r w:rsidRPr="00A311E9">
        <w:rPr>
          <w:sz w:val="28"/>
          <w:szCs w:val="28"/>
        </w:rPr>
        <w:t>визначається по формулі:</w:t>
      </w:r>
    </w:p>
    <w:p w:rsidR="003F2E1E" w:rsidRDefault="003F2E1E" w:rsidP="00220F6D">
      <w:pPr>
        <w:tabs>
          <w:tab w:val="left" w:pos="604"/>
        </w:tabs>
        <w:spacing w:line="360" w:lineRule="auto"/>
        <w:ind w:firstLine="567"/>
        <w:rPr>
          <w:sz w:val="28"/>
          <w:szCs w:val="28"/>
        </w:rPr>
      </w:pPr>
    </w:p>
    <w:p w:rsidR="00220F6D" w:rsidRPr="00A311E9" w:rsidRDefault="0019609B" w:rsidP="00220F6D">
      <w:pPr>
        <w:tabs>
          <w:tab w:val="left" w:pos="604"/>
        </w:tabs>
        <w:spacing w:line="360" w:lineRule="auto"/>
        <w:ind w:firstLine="567"/>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 xml:space="preserve">1,5 </m:t>
                  </m:r>
                  <m:r>
                    <w:rPr>
                      <w:rFonts w:ascii="Cambria Math" w:hAnsi="Cambria Math"/>
                      <w:sz w:val="28"/>
                      <w:szCs w:val="28"/>
                    </w:rPr>
                    <m:t xml:space="preserve">при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e>
                  <m:r>
                    <w:rPr>
                      <w:rFonts w:ascii="Cambria Math" w:hAnsi="Cambria Math"/>
                      <w:sz w:val="28"/>
                      <w:szCs w:val="28"/>
                      <w:lang w:val="en-US"/>
                    </w:rPr>
                    <m:t xml:space="preserve">1 </m:t>
                  </m:r>
                  <m:r>
                    <w:rPr>
                      <w:rFonts w:ascii="Cambria Math" w:hAnsi="Cambria Math"/>
                      <w:sz w:val="28"/>
                      <w:szCs w:val="28"/>
                    </w:rPr>
                    <m:t xml:space="preserve">при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e>
                  <m:r>
                    <w:rPr>
                      <w:rFonts w:ascii="Cambria Math" w:hAnsi="Cambria Math"/>
                      <w:sz w:val="28"/>
                      <w:szCs w:val="28"/>
                      <w:lang w:val="en-US"/>
                    </w:rPr>
                    <m:t xml:space="preserve">0,5 </m:t>
                  </m:r>
                  <m:r>
                    <w:rPr>
                      <w:rFonts w:ascii="Cambria Math" w:hAnsi="Cambria Math"/>
                      <w:sz w:val="28"/>
                      <w:szCs w:val="28"/>
                    </w:rPr>
                    <m:t xml:space="preserve">при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j</m:t>
                      </m:r>
                    </m:sub>
                  </m:sSub>
                </m:e>
              </m:eqArr>
            </m:e>
          </m:d>
        </m:oMath>
      </m:oMathPara>
    </w:p>
    <w:p w:rsidR="00220F6D" w:rsidRPr="00A311E9" w:rsidRDefault="00220F6D" w:rsidP="00220F6D">
      <w:pPr>
        <w:tabs>
          <w:tab w:val="left" w:pos="604"/>
          <w:tab w:val="left" w:pos="5880"/>
        </w:tabs>
        <w:spacing w:line="360" w:lineRule="auto"/>
        <w:ind w:firstLine="0"/>
        <w:jc w:val="left"/>
        <w:rPr>
          <w:sz w:val="28"/>
          <w:szCs w:val="28"/>
        </w:rPr>
      </w:pPr>
    </w:p>
    <w:p w:rsidR="00220F6D" w:rsidRPr="00A311E9" w:rsidRDefault="00220F6D" w:rsidP="00220F6D">
      <w:pPr>
        <w:tabs>
          <w:tab w:val="left" w:pos="604"/>
        </w:tabs>
        <w:spacing w:line="360" w:lineRule="auto"/>
        <w:ind w:firstLine="567"/>
        <w:rPr>
          <w:sz w:val="28"/>
          <w:szCs w:val="28"/>
        </w:rPr>
      </w:pPr>
      <w:r>
        <w:rPr>
          <w:sz w:val="28"/>
          <w:szCs w:val="28"/>
        </w:rPr>
        <w:tab/>
      </w:r>
      <w:r w:rsidRPr="00A311E9">
        <w:rPr>
          <w:sz w:val="28"/>
          <w:szCs w:val="28"/>
        </w:rPr>
        <w:t xml:space="preserve">З отриманих числових оцінок переваги складемо матрицю </w:t>
      </w:r>
      <m:oMath>
        <m:r>
          <w:rPr>
            <w:rFonts w:ascii="Cambria Math" w:hAnsi="Cambria Math"/>
            <w:sz w:val="28"/>
            <w:szCs w:val="28"/>
          </w:rPr>
          <m:t>A=</m:t>
        </m:r>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e>
        </m:d>
        <m:r>
          <w:rPr>
            <w:rFonts w:ascii="Cambria Math" w:hAnsi="Cambria Math"/>
            <w:sz w:val="28"/>
            <w:szCs w:val="28"/>
          </w:rPr>
          <m:t>.</m:t>
        </m:r>
      </m:oMath>
    </w:p>
    <w:p w:rsidR="00220F6D" w:rsidRPr="00A311E9" w:rsidRDefault="00220F6D" w:rsidP="00220F6D">
      <w:pPr>
        <w:tabs>
          <w:tab w:val="left" w:pos="604"/>
        </w:tabs>
        <w:spacing w:line="360" w:lineRule="auto"/>
        <w:ind w:firstLine="567"/>
        <w:rPr>
          <w:sz w:val="28"/>
          <w:szCs w:val="28"/>
        </w:rPr>
      </w:pPr>
      <w:r>
        <w:rPr>
          <w:sz w:val="28"/>
          <w:szCs w:val="28"/>
        </w:rPr>
        <w:tab/>
      </w:r>
      <w:r w:rsidRPr="00A311E9">
        <w:rPr>
          <w:sz w:val="28"/>
          <w:szCs w:val="28"/>
        </w:rPr>
        <w:t xml:space="preserve">Для кожного параметра зробимо розрахунок вагомості </w:t>
      </w:r>
      <w:r w:rsidRPr="004C0E66">
        <w:rPr>
          <w:i/>
          <w:sz w:val="28"/>
          <w:szCs w:val="28"/>
        </w:rPr>
        <w:t>K</w:t>
      </w:r>
      <w:r w:rsidRPr="004C0E66">
        <w:rPr>
          <w:i/>
          <w:sz w:val="28"/>
          <w:szCs w:val="28"/>
          <w:vertAlign w:val="subscript"/>
        </w:rPr>
        <w:t>ві</w:t>
      </w:r>
      <w:r w:rsidRPr="00A311E9">
        <w:rPr>
          <w:sz w:val="28"/>
          <w:szCs w:val="28"/>
        </w:rPr>
        <w:t xml:space="preserve"> за наступними формулами:</w:t>
      </w:r>
    </w:p>
    <w:p w:rsidR="00220F6D" w:rsidRPr="00A311E9" w:rsidRDefault="00220F6D" w:rsidP="00220F6D">
      <w:pPr>
        <w:tabs>
          <w:tab w:val="left" w:pos="604"/>
        </w:tabs>
        <w:spacing w:line="360" w:lineRule="auto"/>
        <w:ind w:firstLine="567"/>
        <w:rPr>
          <w:sz w:val="28"/>
          <w:szCs w:val="28"/>
        </w:rPr>
      </w:pPr>
    </w:p>
    <w:p w:rsidR="00220F6D" w:rsidRPr="004C0E66" w:rsidRDefault="0019609B" w:rsidP="00220F6D">
      <w:pPr>
        <w:tabs>
          <w:tab w:val="left" w:pos="604"/>
        </w:tabs>
        <w:autoSpaceDE w:val="0"/>
        <w:autoSpaceDN w:val="0"/>
        <w:adjustRightInd w:val="0"/>
        <w:spacing w:line="360" w:lineRule="auto"/>
        <w:ind w:firstLine="567"/>
        <w:jc w:val="center"/>
        <w:rPr>
          <w:i/>
          <w:sz w:val="28"/>
          <w:szCs w:val="28"/>
          <w:lang w:val="ru-RU"/>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e>
            </m:nary>
          </m:den>
        </m:f>
      </m:oMath>
      <w:r w:rsidR="00220F6D" w:rsidRPr="004C0E66">
        <w:rPr>
          <w:i/>
          <w:sz w:val="28"/>
          <w:szCs w:val="28"/>
        </w:rPr>
        <w:t>,</w:t>
      </w:r>
      <w:r w:rsidR="00220F6D" w:rsidRPr="004C0E66">
        <w:rPr>
          <w:i/>
          <w:sz w:val="28"/>
          <w:szCs w:val="28"/>
          <w:lang w:val="ru-RU"/>
        </w:rPr>
        <w:t xml:space="preserve"> </w:t>
      </w:r>
    </w:p>
    <w:p w:rsidR="00220F6D" w:rsidRDefault="00220F6D" w:rsidP="00220F6D">
      <w:pPr>
        <w:tabs>
          <w:tab w:val="left" w:pos="604"/>
        </w:tabs>
        <w:autoSpaceDE w:val="0"/>
        <w:autoSpaceDN w:val="0"/>
        <w:adjustRightInd w:val="0"/>
        <w:spacing w:line="360" w:lineRule="auto"/>
        <w:ind w:firstLine="567"/>
        <w:rPr>
          <w:sz w:val="28"/>
          <w:szCs w:val="28"/>
        </w:rPr>
      </w:pPr>
    </w:p>
    <w:p w:rsidR="00220F6D" w:rsidRPr="00A311E9" w:rsidRDefault="00220F6D" w:rsidP="0013137B">
      <w:pPr>
        <w:tabs>
          <w:tab w:val="left" w:pos="604"/>
        </w:tabs>
        <w:autoSpaceDE w:val="0"/>
        <w:autoSpaceDN w:val="0"/>
        <w:adjustRightInd w:val="0"/>
        <w:spacing w:line="360" w:lineRule="auto"/>
        <w:ind w:firstLine="0"/>
        <w:rPr>
          <w:sz w:val="28"/>
          <w:szCs w:val="28"/>
        </w:rPr>
      </w:pPr>
      <w:r w:rsidRPr="00A311E9">
        <w:rPr>
          <w:sz w:val="28"/>
          <w:szCs w:val="28"/>
        </w:rPr>
        <w:t xml:space="preserve">де </w:t>
      </w:r>
      <w:r>
        <w:rPr>
          <w:sz w:val="28"/>
          <w:szCs w:val="28"/>
        </w:rPr>
        <w:tab/>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e>
        </m:nary>
      </m:oMath>
      <w:r w:rsidRPr="00A311E9">
        <w:rPr>
          <w:sz w:val="28"/>
          <w:szCs w:val="28"/>
        </w:rPr>
        <w:t>.</w:t>
      </w:r>
    </w:p>
    <w:p w:rsidR="00220F6D" w:rsidRPr="00A311E9" w:rsidRDefault="00220F6D" w:rsidP="00220F6D">
      <w:pPr>
        <w:tabs>
          <w:tab w:val="left" w:pos="604"/>
        </w:tabs>
        <w:spacing w:line="360" w:lineRule="auto"/>
        <w:ind w:firstLine="567"/>
        <w:rPr>
          <w:sz w:val="28"/>
          <w:szCs w:val="28"/>
        </w:rPr>
      </w:pPr>
      <w:r>
        <w:rPr>
          <w:sz w:val="28"/>
          <w:szCs w:val="28"/>
        </w:rPr>
        <w:lastRenderedPageBreak/>
        <w:tab/>
      </w:r>
      <w:r w:rsidRPr="00A311E9">
        <w:rPr>
          <w:sz w:val="28"/>
          <w:szCs w:val="28"/>
        </w:rPr>
        <w:t>Відносні оцінки розраховуються декілька разів доти, поки наступні значення не будуть незначно відрізнятися від попередніх (менше 2%).</w:t>
      </w:r>
      <w:r>
        <w:rPr>
          <w:sz w:val="28"/>
          <w:szCs w:val="28"/>
        </w:rPr>
        <w:t xml:space="preserve"> </w:t>
      </w:r>
      <w:r w:rsidRPr="00A311E9">
        <w:rPr>
          <w:sz w:val="28"/>
          <w:szCs w:val="28"/>
        </w:rPr>
        <w:t>На другому і наступних кроках відносні оцінки розраховуються за наступними формулами:</w:t>
      </w:r>
    </w:p>
    <w:p w:rsidR="00220F6D" w:rsidRPr="00A311E9" w:rsidRDefault="00220F6D" w:rsidP="00220F6D">
      <w:pPr>
        <w:tabs>
          <w:tab w:val="left" w:pos="604"/>
        </w:tabs>
        <w:spacing w:line="360" w:lineRule="auto"/>
        <w:ind w:firstLine="567"/>
        <w:rPr>
          <w:sz w:val="28"/>
          <w:szCs w:val="28"/>
        </w:rPr>
      </w:pPr>
    </w:p>
    <w:p w:rsidR="00220F6D" w:rsidRPr="003E152C" w:rsidRDefault="0019609B" w:rsidP="00220F6D">
      <w:pPr>
        <w:tabs>
          <w:tab w:val="left" w:pos="604"/>
        </w:tabs>
        <w:autoSpaceDE w:val="0"/>
        <w:autoSpaceDN w:val="0"/>
        <w:adjustRightInd w:val="0"/>
        <w:spacing w:line="360" w:lineRule="auto"/>
        <w:ind w:firstLine="567"/>
        <w:jc w:val="center"/>
        <w:rPr>
          <w:rFonts w:eastAsiaTheme="minorEastAsia"/>
          <w:i/>
          <w:sz w:val="28"/>
          <w:szCs w:val="28"/>
          <w:lang w:val="ru-RU"/>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e>
            </m:nary>
          </m:den>
        </m:f>
        <m:r>
          <m:rPr>
            <m:nor/>
          </m:rPr>
          <w:rPr>
            <w:sz w:val="28"/>
            <w:szCs w:val="28"/>
          </w:rPr>
          <m:t>,</m:t>
        </m:r>
      </m:oMath>
      <w:r w:rsidR="00220F6D" w:rsidRPr="003E152C">
        <w:rPr>
          <w:rFonts w:eastAsiaTheme="minorEastAsia"/>
          <w:i/>
          <w:sz w:val="28"/>
          <w:szCs w:val="28"/>
          <w:lang w:val="ru-RU"/>
        </w:rPr>
        <w:t xml:space="preserve"> </w:t>
      </w:r>
    </w:p>
    <w:p w:rsidR="00220F6D" w:rsidRDefault="00220F6D" w:rsidP="00220F6D">
      <w:pPr>
        <w:tabs>
          <w:tab w:val="left" w:pos="604"/>
        </w:tabs>
        <w:autoSpaceDE w:val="0"/>
        <w:autoSpaceDN w:val="0"/>
        <w:adjustRightInd w:val="0"/>
        <w:spacing w:line="360" w:lineRule="auto"/>
        <w:ind w:firstLine="567"/>
        <w:rPr>
          <w:sz w:val="28"/>
          <w:szCs w:val="28"/>
        </w:rPr>
      </w:pPr>
    </w:p>
    <w:p w:rsidR="00220F6D" w:rsidRPr="00A311E9" w:rsidRDefault="00220F6D" w:rsidP="0013137B">
      <w:pPr>
        <w:tabs>
          <w:tab w:val="left" w:pos="604"/>
        </w:tabs>
        <w:autoSpaceDE w:val="0"/>
        <w:autoSpaceDN w:val="0"/>
        <w:adjustRightInd w:val="0"/>
        <w:spacing w:line="360" w:lineRule="auto"/>
        <w:ind w:firstLine="0"/>
        <w:rPr>
          <w:sz w:val="28"/>
          <w:szCs w:val="28"/>
        </w:rPr>
      </w:pPr>
      <w:r w:rsidRPr="00A311E9">
        <w:rPr>
          <w:sz w:val="28"/>
          <w:szCs w:val="28"/>
        </w:rPr>
        <w:t xml:space="preserve">де </w:t>
      </w:r>
      <w:r>
        <w:rPr>
          <w:sz w:val="28"/>
          <w:szCs w:val="28"/>
        </w:rPr>
        <w:tab/>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j</m:t>
                </m:r>
              </m:sub>
            </m:sSub>
          </m:e>
        </m:nary>
      </m:oMath>
      <w:r w:rsidRPr="00A311E9">
        <w:rPr>
          <w:sz w:val="28"/>
          <w:szCs w:val="28"/>
        </w:rPr>
        <w:t>.</w:t>
      </w:r>
    </w:p>
    <w:p w:rsidR="00220F6D" w:rsidRPr="00A311E9" w:rsidRDefault="00220F6D" w:rsidP="00220F6D">
      <w:pPr>
        <w:tabs>
          <w:tab w:val="left" w:pos="604"/>
        </w:tabs>
        <w:spacing w:line="360" w:lineRule="auto"/>
        <w:ind w:firstLine="567"/>
        <w:rPr>
          <w:sz w:val="28"/>
          <w:szCs w:val="28"/>
        </w:rPr>
      </w:pPr>
      <w:r w:rsidRPr="00A311E9">
        <w:rPr>
          <w:sz w:val="28"/>
          <w:szCs w:val="28"/>
        </w:rPr>
        <w:t>Як видно з таблиці 4.5, різниця значень коефіцієнтів вагомості не перевищує 2%, тому більшої кількості ітерацій не потрібно.</w:t>
      </w:r>
    </w:p>
    <w:p w:rsidR="00220F6D" w:rsidRPr="00A311E9" w:rsidRDefault="00220F6D" w:rsidP="00220F6D">
      <w:pPr>
        <w:tabs>
          <w:tab w:val="left" w:pos="604"/>
        </w:tabs>
        <w:spacing w:line="360" w:lineRule="auto"/>
        <w:ind w:firstLine="567"/>
        <w:rPr>
          <w:sz w:val="28"/>
          <w:szCs w:val="28"/>
        </w:rPr>
      </w:pPr>
    </w:p>
    <w:p w:rsidR="00220F6D" w:rsidRPr="00A311E9" w:rsidRDefault="00220F6D" w:rsidP="0013137B">
      <w:pPr>
        <w:spacing w:after="160" w:line="259" w:lineRule="auto"/>
        <w:ind w:firstLine="567"/>
        <w:jc w:val="left"/>
        <w:rPr>
          <w:sz w:val="28"/>
          <w:szCs w:val="28"/>
        </w:rPr>
      </w:pPr>
      <w:r w:rsidRPr="00A311E9">
        <w:rPr>
          <w:sz w:val="28"/>
          <w:szCs w:val="28"/>
        </w:rPr>
        <w:t>Таблиця 4.5 – Розрахунок вагомості параметрів</w:t>
      </w:r>
    </w:p>
    <w:tbl>
      <w:tblPr>
        <w:tblW w:w="9478" w:type="dxa"/>
        <w:tblInd w:w="10" w:type="dxa"/>
        <w:tblLayout w:type="fixed"/>
        <w:tblLook w:val="0000" w:firstRow="0" w:lastRow="0" w:firstColumn="0" w:lastColumn="0" w:noHBand="0" w:noVBand="0"/>
      </w:tblPr>
      <w:tblGrid>
        <w:gridCol w:w="1184"/>
        <w:gridCol w:w="668"/>
        <w:gridCol w:w="517"/>
        <w:gridCol w:w="45"/>
        <w:gridCol w:w="563"/>
        <w:gridCol w:w="563"/>
        <w:gridCol w:w="14"/>
        <w:gridCol w:w="549"/>
        <w:gridCol w:w="863"/>
        <w:gridCol w:w="864"/>
        <w:gridCol w:w="863"/>
        <w:gridCol w:w="864"/>
        <w:gridCol w:w="1070"/>
        <w:gridCol w:w="851"/>
      </w:tblGrid>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Параметри</w:t>
            </w:r>
            <w:r>
              <w:rPr>
                <w:sz w:val="28"/>
                <w:szCs w:val="28"/>
                <w:lang w:val="en-US"/>
              </w:rPr>
              <w:t xml:space="preserve">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i</m:t>
                  </m:r>
                </m:sub>
              </m:sSub>
            </m:oMath>
          </w:p>
        </w:tc>
        <w:tc>
          <w:tcPr>
            <w:tcW w:w="2251" w:type="dxa"/>
            <w:gridSpan w:val="6"/>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Параметри</w:t>
            </w:r>
            <w:r>
              <w:rPr>
                <w:sz w:val="28"/>
                <w:szCs w:val="28"/>
                <w:lang w:val="en-US"/>
              </w:rPr>
              <w:t xml:space="preserve">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Друга ітер.</w:t>
            </w:r>
          </w:p>
        </w:tc>
        <w:tc>
          <w:tcPr>
            <w:tcW w:w="192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Третя ітер</w:t>
            </w:r>
            <w:r>
              <w:rPr>
                <w:sz w:val="28"/>
                <w:szCs w:val="28"/>
              </w:rPr>
              <w:t>.</w:t>
            </w:r>
          </w:p>
        </w:tc>
      </w:tr>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p>
        </w:tc>
        <w:tc>
          <w:tcPr>
            <w:tcW w:w="56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1</m:t>
                    </m:r>
                  </m:sub>
                </m:sSub>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2</m:t>
                    </m:r>
                  </m:sub>
                </m:sSub>
              </m:oMath>
            </m:oMathPara>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3</m:t>
                    </m:r>
                  </m:sub>
                </m:sSub>
              </m:oMath>
            </m:oMathPara>
          </w:p>
        </w:tc>
        <w:tc>
          <w:tcPr>
            <w:tcW w:w="5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keepNext/>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4</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
                <m:sSub>
                  <m:sSubPr>
                    <m:ctrlPr>
                      <w:rPr>
                        <w:rFonts w:ascii="Cambria Math" w:hAnsi="Cambria Math"/>
                        <w:bCs/>
                        <w:i/>
                        <w:iCs/>
                        <w:sz w:val="28"/>
                        <w:szCs w:val="28"/>
                      </w:rPr>
                    </m:ctrlPr>
                  </m:sSubPr>
                  <m:e>
                    <m:r>
                      <w:rPr>
                        <w:rFonts w:ascii="Cambria Math" w:hAnsi="Cambria Math"/>
                        <w:sz w:val="28"/>
                        <w:szCs w:val="28"/>
                      </w:rPr>
                      <m:t>b</m:t>
                    </m:r>
                  </m:e>
                  <m:sub>
                    <m:r>
                      <w:rPr>
                        <w:rFonts w:ascii="Cambria Math" w:hAnsi="Cambria Math"/>
                        <w:sz w:val="28"/>
                        <w:szCs w:val="28"/>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vertAlign w:val="subscript"/>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1</m:t>
                    </m:r>
                  </m:sup>
                </m:sSubSup>
              </m:oMath>
            </m:oMathPara>
          </w:p>
        </w:tc>
        <w:tc>
          <w:tcPr>
            <w:tcW w:w="1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2</m:t>
                    </m:r>
                  </m:sup>
                </m:sSubSup>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2</m:t>
                    </m:r>
                  </m:sup>
                </m:sSubSup>
              </m:oMath>
            </m:oMathPara>
          </w:p>
        </w:tc>
      </w:tr>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1</m:t>
                    </m:r>
                  </m:sub>
                </m:sSub>
              </m:oMath>
            </m:oMathPara>
          </w:p>
        </w:tc>
        <w:tc>
          <w:tcPr>
            <w:tcW w:w="56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w:t>
            </w:r>
            <w:r w:rsidRPr="00A311E9">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w:t>
            </w:r>
            <w:r w:rsidRPr="00A311E9">
              <w:rPr>
                <w:sz w:val="28"/>
                <w:szCs w:val="28"/>
              </w:rPr>
              <w:t>,5</w:t>
            </w:r>
          </w:p>
        </w:tc>
        <w:tc>
          <w:tcPr>
            <w:tcW w:w="5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w:t>
            </w:r>
            <w:r w:rsidRPr="00A311E9">
              <w:rPr>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2</w:t>
            </w:r>
            <w:r w:rsidRPr="00A311E9">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0,156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6</w:t>
            </w:r>
            <w:r w:rsidRPr="00A311E9">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FE5B6E" w:rsidRDefault="00220F6D" w:rsidP="00220F6D">
            <w:pPr>
              <w:spacing w:line="360" w:lineRule="auto"/>
              <w:ind w:firstLine="0"/>
              <w:jc w:val="center"/>
              <w:rPr>
                <w:sz w:val="28"/>
                <w:szCs w:val="28"/>
                <w:lang w:val="en-US"/>
              </w:rPr>
            </w:pPr>
            <w:r>
              <w:rPr>
                <w:sz w:val="28"/>
                <w:szCs w:val="28"/>
              </w:rPr>
              <w:t>0,09</w:t>
            </w:r>
            <w:r>
              <w:rPr>
                <w:sz w:val="28"/>
                <w:szCs w:val="28"/>
                <w:lang w:val="en-US"/>
              </w:rPr>
              <w:t>1</w:t>
            </w:r>
          </w:p>
        </w:tc>
        <w:tc>
          <w:tcPr>
            <w:tcW w:w="1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15,625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0,051</w:t>
            </w:r>
          </w:p>
        </w:tc>
      </w:tr>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2</m:t>
                    </m:r>
                  </m:sub>
                </m:sSub>
              </m:oMath>
            </m:oMathPara>
          </w:p>
        </w:tc>
        <w:tc>
          <w:tcPr>
            <w:tcW w:w="56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w:t>
            </w:r>
            <w:r w:rsidRPr="00A311E9">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1,5</w:t>
            </w:r>
          </w:p>
        </w:tc>
        <w:tc>
          <w:tcPr>
            <w:tcW w:w="5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5</w:t>
            </w:r>
            <w:r w:rsidRPr="00A311E9">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color w:val="000000"/>
                <w:sz w:val="28"/>
                <w:szCs w:val="28"/>
              </w:rPr>
            </w:pPr>
            <w:r w:rsidRPr="00A311E9">
              <w:rPr>
                <w:color w:val="000000"/>
                <w:sz w:val="28"/>
                <w:szCs w:val="28"/>
              </w:rPr>
              <w:t>0,</w:t>
            </w:r>
            <w:r>
              <w:rPr>
                <w:sz w:val="28"/>
                <w:szCs w:val="28"/>
              </w:rPr>
              <w:t>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30</w:t>
            </w:r>
            <w:r w:rsidRPr="00A311E9">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0,438</w:t>
            </w:r>
          </w:p>
        </w:tc>
        <w:tc>
          <w:tcPr>
            <w:tcW w:w="1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166,375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0</w:t>
            </w:r>
            <w:r>
              <w:rPr>
                <w:sz w:val="28"/>
                <w:szCs w:val="28"/>
              </w:rPr>
              <w:t>,544</w:t>
            </w:r>
          </w:p>
        </w:tc>
      </w:tr>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3</m:t>
                    </m:r>
                  </m:sub>
                </m:sSub>
              </m:oMath>
            </m:oMathPara>
          </w:p>
        </w:tc>
        <w:tc>
          <w:tcPr>
            <w:tcW w:w="56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lang w:val="en-US"/>
              </w:rPr>
              <w:t>1</w:t>
            </w:r>
            <w:r w:rsidRPr="00A311E9">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1,0</w:t>
            </w:r>
          </w:p>
        </w:tc>
        <w:tc>
          <w:tcPr>
            <w:tcW w:w="5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4</w:t>
            </w:r>
            <w:r w:rsidRPr="00A311E9">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20</w:t>
            </w:r>
            <w:r w:rsidRPr="00A311E9">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0,293</w:t>
            </w:r>
          </w:p>
        </w:tc>
        <w:tc>
          <w:tcPr>
            <w:tcW w:w="1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81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0,265</w:t>
            </w:r>
          </w:p>
        </w:tc>
      </w:tr>
      <w:tr w:rsidR="00220F6D" w:rsidRPr="00A311E9" w:rsidTr="00220F6D">
        <w:tc>
          <w:tcPr>
            <w:tcW w:w="185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19609B" w:rsidP="00220F6D">
            <w:pPr>
              <w:spacing w:line="360" w:lineRule="auto"/>
              <w:ind w:firstLine="0"/>
              <w:jc w:val="center"/>
              <w:rPr>
                <w:sz w:val="28"/>
                <w:szCs w:val="28"/>
              </w:rPr>
            </w:pPr>
            <m:oMathPara>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4</m:t>
                    </m:r>
                  </m:sub>
                </m:sSub>
              </m:oMath>
            </m:oMathPara>
          </w:p>
        </w:tc>
        <w:tc>
          <w:tcPr>
            <w:tcW w:w="56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w:t>
            </w:r>
            <w:r w:rsidRPr="00A311E9">
              <w:rPr>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0,5</w:t>
            </w:r>
          </w:p>
        </w:tc>
        <w:tc>
          <w:tcPr>
            <w:tcW w:w="56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w:t>
            </w:r>
            <w:r w:rsidRPr="00A311E9">
              <w:rPr>
                <w:sz w:val="28"/>
                <w:szCs w:val="28"/>
              </w:rPr>
              <w:t>,5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color w:val="000000"/>
                <w:sz w:val="28"/>
                <w:szCs w:val="28"/>
              </w:rPr>
            </w:pPr>
            <w:r>
              <w:rPr>
                <w:color w:val="000000"/>
                <w:sz w:val="28"/>
                <w:szCs w:val="28"/>
              </w:rPr>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12</w:t>
            </w:r>
            <w:r w:rsidRPr="00A311E9">
              <w:rPr>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0,178</w:t>
            </w:r>
          </w:p>
        </w:tc>
        <w:tc>
          <w:tcPr>
            <w:tcW w:w="1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42,875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0,140</w:t>
            </w:r>
          </w:p>
        </w:tc>
      </w:tr>
      <w:tr w:rsidR="00220F6D" w:rsidRPr="00A311E9" w:rsidTr="00220F6D">
        <w:tc>
          <w:tcPr>
            <w:tcW w:w="1852" w:type="dxa"/>
            <w:gridSpan w:val="2"/>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Всього:</w:t>
            </w:r>
          </w:p>
        </w:tc>
        <w:tc>
          <w:tcPr>
            <w:tcW w:w="2251" w:type="dxa"/>
            <w:gridSpan w:val="6"/>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p>
        </w:tc>
        <w:tc>
          <w:tcPr>
            <w:tcW w:w="863"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16</w:t>
            </w:r>
          </w:p>
        </w:tc>
        <w:tc>
          <w:tcPr>
            <w:tcW w:w="864"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w:t>
            </w:r>
          </w:p>
        </w:tc>
        <w:tc>
          <w:tcPr>
            <w:tcW w:w="863"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69</w:t>
            </w:r>
          </w:p>
        </w:tc>
        <w:tc>
          <w:tcPr>
            <w:tcW w:w="864"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w:t>
            </w:r>
          </w:p>
        </w:tc>
        <w:tc>
          <w:tcPr>
            <w:tcW w:w="1070"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305,875</w:t>
            </w:r>
          </w:p>
        </w:tc>
        <w:tc>
          <w:tcPr>
            <w:tcW w:w="851" w:type="dxa"/>
            <w:tcBorders>
              <w:top w:val="single" w:sz="8" w:space="0" w:color="000000"/>
              <w:left w:val="single" w:sz="8" w:space="0" w:color="000000"/>
              <w:bottom w:val="single" w:sz="12" w:space="0" w:color="auto"/>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sidRPr="00A311E9">
              <w:rPr>
                <w:sz w:val="28"/>
                <w:szCs w:val="28"/>
              </w:rPr>
              <w:t>1</w:t>
            </w:r>
          </w:p>
        </w:tc>
      </w:tr>
      <w:tr w:rsidR="00220F6D" w:rsidRPr="00A311E9" w:rsidTr="00220F6D">
        <w:trPr>
          <w:gridAfter w:val="7"/>
          <w:wAfter w:w="5924" w:type="dxa"/>
        </w:trPr>
        <w:tc>
          <w:tcPr>
            <w:tcW w:w="2369" w:type="dxa"/>
            <w:gridSpan w:val="3"/>
            <w:tcBorders>
              <w:top w:val="single" w:sz="12"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Четверта</w:t>
            </w:r>
            <w:r w:rsidRPr="00A311E9">
              <w:rPr>
                <w:sz w:val="28"/>
                <w:szCs w:val="28"/>
              </w:rPr>
              <w:t xml:space="preserve"> ітер</w:t>
            </w:r>
            <w:r>
              <w:rPr>
                <w:sz w:val="28"/>
                <w:szCs w:val="28"/>
              </w:rPr>
              <w:t>.</w:t>
            </w:r>
          </w:p>
        </w:tc>
        <w:tc>
          <w:tcPr>
            <w:tcW w:w="1185" w:type="dxa"/>
            <w:gridSpan w:val="4"/>
            <w:tcBorders>
              <w:top w:val="single" w:sz="12"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3</m:t>
                    </m:r>
                  </m:sup>
                </m:sSubSup>
              </m:oMath>
            </m:oMathPara>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365E15" w:rsidRDefault="0019609B" w:rsidP="00220F6D">
            <w:pPr>
              <w:autoSpaceDE w:val="0"/>
              <w:autoSpaceDN w:val="0"/>
              <w:adjustRightInd w:val="0"/>
              <w:spacing w:line="360" w:lineRule="auto"/>
              <w:ind w:firstLine="0"/>
              <w:jc w:val="center"/>
              <w:rPr>
                <w:i/>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ві</m:t>
                    </m:r>
                  </m:sub>
                  <m:sup>
                    <m:r>
                      <w:rPr>
                        <w:rFonts w:ascii="Cambria Math" w:hAnsi="Cambria Math"/>
                        <w:sz w:val="28"/>
                        <w:szCs w:val="28"/>
                      </w:rPr>
                      <m:t>3</m:t>
                    </m:r>
                  </m:sup>
                </m:sSubSup>
              </m:oMath>
            </m:oMathPara>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39,0625</w:t>
            </w:r>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0,0265</w:t>
            </w:r>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915,0625</w:t>
            </w:r>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0,623</w:t>
            </w:r>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364,5</w:t>
            </w:r>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0,2482</w:t>
            </w:r>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150,0625</w:t>
            </w:r>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0,1023</w:t>
            </w:r>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r w:rsidR="00220F6D" w:rsidRPr="00A311E9" w:rsidTr="00220F6D">
        <w:trPr>
          <w:gridAfter w:val="7"/>
          <w:wAfter w:w="5924" w:type="dxa"/>
        </w:trPr>
        <w:tc>
          <w:tcPr>
            <w:tcW w:w="11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1468,688</w:t>
            </w:r>
          </w:p>
        </w:tc>
        <w:tc>
          <w:tcPr>
            <w:tcW w:w="118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1</w:t>
            </w:r>
          </w:p>
        </w:tc>
        <w:tc>
          <w:tcPr>
            <w:tcW w:w="1185"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20F6D" w:rsidRPr="00A311E9" w:rsidRDefault="00220F6D" w:rsidP="00220F6D">
            <w:pPr>
              <w:spacing w:line="360" w:lineRule="auto"/>
              <w:ind w:firstLine="0"/>
              <w:jc w:val="center"/>
              <w:rPr>
                <w:sz w:val="28"/>
                <w:szCs w:val="28"/>
              </w:rPr>
            </w:pPr>
            <w:r>
              <w:rPr>
                <w:sz w:val="28"/>
                <w:szCs w:val="28"/>
              </w:rPr>
              <w:t>…</w:t>
            </w:r>
          </w:p>
        </w:tc>
      </w:tr>
    </w:tbl>
    <w:p w:rsidR="00220F6D" w:rsidRDefault="00220F6D" w:rsidP="00220F6D">
      <w:pPr>
        <w:ind w:firstLine="0"/>
        <w:rPr>
          <w:color w:val="000000" w:themeColor="text1"/>
          <w:sz w:val="28"/>
          <w:szCs w:val="28"/>
        </w:rPr>
      </w:pPr>
      <w:bookmarkStart w:id="99" w:name="1ksv4uv" w:colFirst="0" w:colLast="0"/>
      <w:bookmarkStart w:id="100" w:name="_44sinio" w:colFirst="0" w:colLast="0"/>
      <w:bookmarkStart w:id="101" w:name="_2jxsxqh" w:colFirst="0" w:colLast="0"/>
      <w:bookmarkStart w:id="102" w:name="_Toc514916951"/>
      <w:bookmarkStart w:id="103" w:name="_Toc516693323"/>
      <w:bookmarkEnd w:id="99"/>
      <w:bookmarkEnd w:id="100"/>
      <w:bookmarkEnd w:id="101"/>
    </w:p>
    <w:p w:rsidR="00220F6D" w:rsidRDefault="00220F6D" w:rsidP="00220F6D">
      <w:pPr>
        <w:ind w:firstLine="0"/>
        <w:rPr>
          <w:color w:val="000000" w:themeColor="text1"/>
          <w:sz w:val="28"/>
          <w:szCs w:val="28"/>
        </w:rPr>
      </w:pPr>
    </w:p>
    <w:p w:rsidR="00220F6D" w:rsidRDefault="00220F6D" w:rsidP="00220F6D">
      <w:pPr>
        <w:ind w:firstLine="709"/>
        <w:rPr>
          <w:color w:val="000000" w:themeColor="text1"/>
          <w:sz w:val="28"/>
          <w:szCs w:val="28"/>
        </w:rPr>
      </w:pPr>
    </w:p>
    <w:p w:rsidR="00220F6D" w:rsidRPr="00A311E9" w:rsidRDefault="00220F6D" w:rsidP="00220F6D">
      <w:pPr>
        <w:pStyle w:val="2"/>
        <w:keepNext w:val="0"/>
        <w:keepLines w:val="0"/>
        <w:widowControl w:val="0"/>
        <w:numPr>
          <w:ilvl w:val="1"/>
          <w:numId w:val="16"/>
        </w:numPr>
        <w:spacing w:before="0" w:line="360" w:lineRule="auto"/>
        <w:ind w:left="0" w:firstLine="709"/>
        <w:rPr>
          <w:rFonts w:ascii="Times New Roman" w:hAnsi="Times New Roman" w:cs="Times New Roman"/>
          <w:color w:val="000000" w:themeColor="text1"/>
          <w:sz w:val="28"/>
          <w:szCs w:val="28"/>
        </w:rPr>
      </w:pPr>
      <w:bookmarkStart w:id="104" w:name="_Toc11355928"/>
      <w:r w:rsidRPr="00A311E9">
        <w:rPr>
          <w:rFonts w:ascii="Times New Roman" w:hAnsi="Times New Roman" w:cs="Times New Roman"/>
          <w:color w:val="000000" w:themeColor="text1"/>
          <w:sz w:val="28"/>
          <w:szCs w:val="28"/>
        </w:rPr>
        <w:lastRenderedPageBreak/>
        <w:t>Аналіз рівня якості варіантів реалізації функцій</w:t>
      </w:r>
      <w:bookmarkEnd w:id="102"/>
      <w:bookmarkEnd w:id="103"/>
      <w:bookmarkEnd w:id="104"/>
    </w:p>
    <w:p w:rsidR="00220F6D" w:rsidRPr="00A311E9" w:rsidRDefault="00220F6D" w:rsidP="00220F6D">
      <w:pPr>
        <w:spacing w:line="360" w:lineRule="auto"/>
        <w:ind w:firstLine="709"/>
        <w:rPr>
          <w:sz w:val="28"/>
          <w:szCs w:val="28"/>
        </w:rPr>
      </w:pPr>
    </w:p>
    <w:p w:rsidR="00220F6D" w:rsidRPr="00A311E9" w:rsidRDefault="00220F6D" w:rsidP="00220F6D">
      <w:pPr>
        <w:tabs>
          <w:tab w:val="left" w:pos="604"/>
        </w:tabs>
        <w:spacing w:line="360" w:lineRule="auto"/>
        <w:ind w:firstLine="709"/>
        <w:rPr>
          <w:sz w:val="28"/>
          <w:szCs w:val="28"/>
        </w:rPr>
      </w:pPr>
      <w:r w:rsidRPr="00A311E9">
        <w:rPr>
          <w:sz w:val="28"/>
          <w:szCs w:val="28"/>
        </w:rPr>
        <w:t>Визначаємо рівень якості кожного варіанту виконання основних функцій окремо.</w:t>
      </w:r>
    </w:p>
    <w:p w:rsidR="00220F6D" w:rsidRPr="00A311E9" w:rsidRDefault="00220F6D" w:rsidP="00220F6D">
      <w:pPr>
        <w:tabs>
          <w:tab w:val="left" w:pos="604"/>
        </w:tabs>
        <w:spacing w:line="360" w:lineRule="auto"/>
        <w:ind w:firstLine="709"/>
        <w:rPr>
          <w:sz w:val="28"/>
          <w:szCs w:val="28"/>
        </w:rPr>
      </w:pPr>
      <w:r>
        <w:rPr>
          <w:sz w:val="28"/>
          <w:szCs w:val="28"/>
        </w:rPr>
        <w:t xml:space="preserve">Абсолютні значення параметрів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2</m:t>
            </m:r>
          </m:sub>
        </m:sSub>
      </m:oMath>
      <w:r>
        <w:rPr>
          <w:sz w:val="28"/>
          <w:szCs w:val="28"/>
        </w:rPr>
        <w:t xml:space="preserve"> (об’єм пам’яті для коректної роботи) та </w:t>
      </w:r>
      <m:oMath>
        <m:sSub>
          <m:sSubPr>
            <m:ctrlPr>
              <w:rPr>
                <w:rFonts w:ascii="Cambria Math" w:hAnsi="Cambria Math"/>
                <w:bCs/>
                <w:i/>
                <w:sz w:val="28"/>
                <w:szCs w:val="28"/>
              </w:rPr>
            </m:ctrlPr>
          </m:sSubPr>
          <m:e>
            <m:r>
              <w:rPr>
                <w:rFonts w:ascii="Cambria Math" w:hAnsi="Cambria Math"/>
                <w:sz w:val="28"/>
                <w:szCs w:val="28"/>
              </w:rPr>
              <m:t>x</m:t>
            </m:r>
          </m:e>
          <m:sub>
            <m:r>
              <w:rPr>
                <w:rFonts w:ascii="Cambria Math" w:hAnsi="Cambria Math"/>
                <w:sz w:val="28"/>
                <w:szCs w:val="28"/>
              </w:rPr>
              <m:t>3</m:t>
            </m:r>
          </m:sub>
        </m:sSub>
      </m:oMath>
      <w:r>
        <w:rPr>
          <w:sz w:val="28"/>
          <w:szCs w:val="28"/>
        </w:rPr>
        <w:t xml:space="preserve"> (час обробки даних</w:t>
      </w:r>
      <w:r w:rsidRPr="00A311E9">
        <w:rPr>
          <w:sz w:val="28"/>
          <w:szCs w:val="28"/>
        </w:rPr>
        <w:t>) відповідають технічним вимогам умов функціонування даного ПП.</w:t>
      </w:r>
    </w:p>
    <w:p w:rsidR="00220F6D" w:rsidRPr="00A311E9" w:rsidRDefault="00220F6D" w:rsidP="00220F6D">
      <w:pPr>
        <w:tabs>
          <w:tab w:val="left" w:pos="604"/>
        </w:tabs>
        <w:spacing w:line="360" w:lineRule="auto"/>
        <w:ind w:firstLine="709"/>
        <w:rPr>
          <w:sz w:val="28"/>
          <w:szCs w:val="28"/>
        </w:rPr>
      </w:pPr>
      <w:r w:rsidRPr="00A311E9">
        <w:rPr>
          <w:sz w:val="28"/>
          <w:szCs w:val="28"/>
        </w:rPr>
        <w:t>Абсолютн</w:t>
      </w:r>
      <w:r>
        <w:rPr>
          <w:sz w:val="28"/>
          <w:szCs w:val="28"/>
        </w:rPr>
        <w:t xml:space="preserve">е значення параметра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A311E9">
        <w:rPr>
          <w:sz w:val="28"/>
          <w:szCs w:val="28"/>
        </w:rPr>
        <w:t xml:space="preserve"> (швидкодія мови програмування) обрано не найгіршим (не максимальним), тобто це значення відповідає або варіанту а) 50 </w:t>
      </w:r>
      <m:oMath>
        <m:f>
          <m:fPr>
            <m:ctrlPr>
              <w:rPr>
                <w:rFonts w:ascii="Cambria Math" w:hAnsi="Cambria Math"/>
                <w:i/>
                <w:sz w:val="28"/>
                <w:szCs w:val="28"/>
                <w:lang w:val="en-US"/>
              </w:rPr>
            </m:ctrlPr>
          </m:fPr>
          <m:num>
            <m:r>
              <w:rPr>
                <w:rFonts w:ascii="Cambria Math" w:hAnsi="Cambria Math"/>
                <w:sz w:val="28"/>
                <w:szCs w:val="28"/>
              </w:rPr>
              <m:t>нс</m:t>
            </m:r>
            <m:ctrlPr>
              <w:rPr>
                <w:rFonts w:ascii="Cambria Math" w:hAnsi="Cambria Math"/>
                <w:i/>
                <w:sz w:val="28"/>
                <w:szCs w:val="28"/>
              </w:rPr>
            </m:ctrlPr>
          </m:num>
          <m:den>
            <m:r>
              <w:rPr>
                <w:rFonts w:ascii="Cambria Math" w:hAnsi="Cambria Math"/>
                <w:sz w:val="28"/>
                <w:szCs w:val="28"/>
              </w:rPr>
              <m:t>Оп</m:t>
            </m:r>
          </m:den>
        </m:f>
      </m:oMath>
      <w:r w:rsidRPr="00323315">
        <w:rPr>
          <w:sz w:val="28"/>
          <w:szCs w:val="28"/>
          <w:lang w:val="ru-RU"/>
        </w:rPr>
        <w:t xml:space="preserve"> </w:t>
      </w:r>
      <w:r w:rsidRPr="00A311E9">
        <w:rPr>
          <w:sz w:val="28"/>
          <w:szCs w:val="28"/>
        </w:rPr>
        <w:t xml:space="preserve">або варіанту б) 1 </w:t>
      </w:r>
      <m:oMath>
        <m:f>
          <m:fPr>
            <m:ctrlPr>
              <w:rPr>
                <w:rFonts w:ascii="Cambria Math" w:hAnsi="Cambria Math"/>
                <w:i/>
                <w:sz w:val="28"/>
                <w:szCs w:val="28"/>
                <w:lang w:val="en-US"/>
              </w:rPr>
            </m:ctrlPr>
          </m:fPr>
          <m:num>
            <m:r>
              <w:rPr>
                <w:rFonts w:ascii="Cambria Math" w:hAnsi="Cambria Math"/>
                <w:sz w:val="28"/>
                <w:szCs w:val="28"/>
              </w:rPr>
              <m:t>нс</m:t>
            </m:r>
            <m:ctrlPr>
              <w:rPr>
                <w:rFonts w:ascii="Cambria Math" w:hAnsi="Cambria Math"/>
                <w:i/>
                <w:sz w:val="28"/>
                <w:szCs w:val="28"/>
              </w:rPr>
            </m:ctrlPr>
          </m:num>
          <m:den>
            <m:r>
              <w:rPr>
                <w:rFonts w:ascii="Cambria Math" w:hAnsi="Cambria Math"/>
                <w:sz w:val="28"/>
                <w:szCs w:val="28"/>
              </w:rPr>
              <m:t>Оп</m:t>
            </m:r>
          </m:den>
        </m:f>
      </m:oMath>
      <w:r w:rsidRPr="00A311E9">
        <w:rPr>
          <w:sz w:val="28"/>
          <w:szCs w:val="28"/>
        </w:rPr>
        <w:t>.</w:t>
      </w:r>
    </w:p>
    <w:p w:rsidR="00220F6D" w:rsidRPr="00A311E9" w:rsidRDefault="00220F6D" w:rsidP="00220F6D">
      <w:pPr>
        <w:spacing w:line="360" w:lineRule="auto"/>
        <w:ind w:firstLine="709"/>
        <w:rPr>
          <w:sz w:val="28"/>
          <w:szCs w:val="28"/>
        </w:rPr>
      </w:pPr>
      <w:r w:rsidRPr="00A311E9">
        <w:rPr>
          <w:sz w:val="28"/>
          <w:szCs w:val="28"/>
        </w:rPr>
        <w:t xml:space="preserve">Коефіцієнт технічного рівня для кожного варіанта реалізації ПП розраховується так (таблиця 4.6): </w:t>
      </w:r>
    </w:p>
    <w:p w:rsidR="00220F6D" w:rsidRPr="00A311E9" w:rsidRDefault="00220F6D" w:rsidP="00220F6D">
      <w:pPr>
        <w:spacing w:line="360" w:lineRule="auto"/>
        <w:ind w:firstLine="709"/>
        <w:rPr>
          <w:sz w:val="28"/>
          <w:szCs w:val="28"/>
        </w:rPr>
      </w:pPr>
    </w:p>
    <w:p w:rsidR="00220F6D" w:rsidRPr="00A311E9" w:rsidRDefault="0019609B" w:rsidP="00220F6D">
      <w:pPr>
        <w:autoSpaceDE w:val="0"/>
        <w:autoSpaceDN w:val="0"/>
        <w:adjustRightInd w:val="0"/>
        <w:spacing w:line="360" w:lineRule="auto"/>
        <w:ind w:firstLine="709"/>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K</m:t>
              </m:r>
            </m:sub>
          </m:sSub>
          <m:d>
            <m:dPr>
              <m:ctrlPr>
                <w:rPr>
                  <w:rFonts w:ascii="Cambria Math" w:hAnsi="Cambria Math"/>
                  <w:i/>
                  <w:sz w:val="28"/>
                  <w:szCs w:val="28"/>
                </w:rPr>
              </m:ctrlPr>
            </m:dPr>
            <m:e>
              <m:r>
                <w:rPr>
                  <w:rFonts w:ascii="Cambria Math" w:hAnsi="Cambria Math"/>
                  <w:sz w:val="28"/>
                  <w:szCs w:val="28"/>
                </w:rPr>
                <m:t>j</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K</m:t>
                  </m:r>
                </m:e>
                <m:sub>
                  <m:r>
                    <m:rPr>
                      <m:nor/>
                    </m:rPr>
                    <w:rPr>
                      <w:i/>
                      <w:sz w:val="28"/>
                      <w:szCs w:val="28"/>
                    </w:rPr>
                    <m:t>в</m:t>
                  </m:r>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i,j</m:t>
                  </m:r>
                </m:sub>
              </m:sSub>
            </m:e>
          </m:nary>
          <m:r>
            <m:rPr>
              <m:nor/>
            </m:rPr>
            <w:rPr>
              <w:sz w:val="28"/>
              <w:szCs w:val="28"/>
            </w:rPr>
            <m:t>,</m:t>
          </m:r>
        </m:oMath>
      </m:oMathPara>
    </w:p>
    <w:p w:rsidR="00220F6D" w:rsidRPr="00A311E9" w:rsidRDefault="00220F6D" w:rsidP="00220F6D">
      <w:pPr>
        <w:spacing w:line="360" w:lineRule="auto"/>
        <w:ind w:firstLine="709"/>
        <w:rPr>
          <w:sz w:val="28"/>
          <w:szCs w:val="28"/>
        </w:rPr>
      </w:pPr>
    </w:p>
    <w:p w:rsidR="00220F6D" w:rsidRDefault="00220F6D" w:rsidP="00220F6D">
      <w:pPr>
        <w:spacing w:line="360" w:lineRule="auto"/>
        <w:ind w:firstLine="0"/>
        <w:rPr>
          <w:sz w:val="28"/>
          <w:szCs w:val="28"/>
        </w:rPr>
      </w:pPr>
      <w:r w:rsidRPr="00A311E9">
        <w:rPr>
          <w:sz w:val="28"/>
          <w:szCs w:val="28"/>
        </w:rPr>
        <w:t xml:space="preserve">де </w:t>
      </w:r>
      <w:r>
        <w:rPr>
          <w:sz w:val="28"/>
          <w:szCs w:val="28"/>
        </w:rPr>
        <w:tab/>
      </w:r>
      <w:r w:rsidRPr="00B90332">
        <w:rPr>
          <w:i/>
          <w:sz w:val="28"/>
          <w:szCs w:val="28"/>
        </w:rPr>
        <w:t>n</w:t>
      </w:r>
      <w:r w:rsidRPr="00A311E9">
        <w:rPr>
          <w:sz w:val="28"/>
          <w:szCs w:val="28"/>
        </w:rPr>
        <w:t xml:space="preserve"> – кількість параметрів;</w:t>
      </w:r>
    </w:p>
    <w:p w:rsidR="00220F6D" w:rsidRPr="00323315" w:rsidRDefault="0019609B" w:rsidP="00220F6D">
      <w:pPr>
        <w:spacing w:line="360" w:lineRule="auto"/>
        <w:ind w:firstLine="708"/>
        <w:rPr>
          <w:sz w:val="28"/>
          <w:szCs w:val="28"/>
          <w:lang w:val="ru-RU"/>
        </w:rPr>
      </w:pPr>
      <m:oMath>
        <m:sSub>
          <m:sSubPr>
            <m:ctrlPr>
              <w:rPr>
                <w:rFonts w:ascii="Cambria Math" w:eastAsia="Cambria" w:hAnsi="Cambria Math"/>
                <w:i/>
                <w:sz w:val="28"/>
                <w:szCs w:val="28"/>
              </w:rPr>
            </m:ctrlPr>
          </m:sSubPr>
          <m:e>
            <m:r>
              <w:rPr>
                <w:rFonts w:ascii="Cambria Math" w:eastAsia="Cambria" w:hAnsi="Cambria Math"/>
                <w:sz w:val="28"/>
                <w:szCs w:val="28"/>
              </w:rPr>
              <m:t>K</m:t>
            </m:r>
          </m:e>
          <m:sub>
            <m:r>
              <w:rPr>
                <w:rFonts w:ascii="Cambria Math" w:hAnsi="Cambria Math"/>
                <w:sz w:val="28"/>
                <w:szCs w:val="28"/>
              </w:rPr>
              <m:t>в</m:t>
            </m:r>
            <m:r>
              <w:rPr>
                <w:rFonts w:ascii="Cambria Math" w:eastAsia="Cambria" w:hAnsi="Cambria Math"/>
                <w:sz w:val="28"/>
                <w:szCs w:val="28"/>
              </w:rPr>
              <m:t>i</m:t>
            </m:r>
          </m:sub>
        </m:sSub>
      </m:oMath>
      <w:r w:rsidR="00220F6D" w:rsidRPr="00A311E9">
        <w:rPr>
          <w:sz w:val="28"/>
          <w:szCs w:val="28"/>
        </w:rPr>
        <w:t>– коефіцієнт вагомості i–го параметра;</w:t>
      </w:r>
      <w:r w:rsidR="00220F6D" w:rsidRPr="00323315">
        <w:rPr>
          <w:sz w:val="28"/>
          <w:szCs w:val="28"/>
          <w:lang w:val="ru-RU"/>
        </w:rPr>
        <w:t xml:space="preserve"> </w:t>
      </w:r>
    </w:p>
    <w:p w:rsidR="00220F6D" w:rsidRPr="00A311E9" w:rsidRDefault="0019609B" w:rsidP="00220F6D">
      <w:pPr>
        <w:spacing w:line="360" w:lineRule="auto"/>
        <w:ind w:firstLine="708"/>
        <w:rPr>
          <w:sz w:val="28"/>
          <w:szCs w:val="28"/>
        </w:rPr>
      </w:pPr>
      <m:oMath>
        <m:sSub>
          <m:sSubPr>
            <m:ctrlPr>
              <w:rPr>
                <w:rFonts w:ascii="Cambria Math" w:eastAsia="Cambria" w:hAnsi="Cambria Math"/>
                <w:i/>
                <w:sz w:val="28"/>
                <w:szCs w:val="28"/>
              </w:rPr>
            </m:ctrlPr>
          </m:sSubPr>
          <m:e>
            <m:r>
              <w:rPr>
                <w:rFonts w:ascii="Cambria Math" w:eastAsia="Cambria" w:hAnsi="Cambria Math"/>
                <w:sz w:val="28"/>
                <w:szCs w:val="28"/>
              </w:rPr>
              <m:t>B</m:t>
            </m:r>
          </m:e>
          <m:sub>
            <m:r>
              <w:rPr>
                <w:rFonts w:ascii="Cambria Math" w:eastAsia="Cambria" w:hAnsi="Cambria Math"/>
                <w:sz w:val="28"/>
                <w:szCs w:val="28"/>
              </w:rPr>
              <m:t>i</m:t>
            </m:r>
          </m:sub>
        </m:sSub>
      </m:oMath>
      <w:r w:rsidR="00220F6D" w:rsidRPr="00A311E9">
        <w:rPr>
          <w:sz w:val="28"/>
          <w:szCs w:val="28"/>
        </w:rPr>
        <w:t xml:space="preserve"> – оцінка i–го параметра в балах.</w:t>
      </w:r>
    </w:p>
    <w:p w:rsidR="00220F6D" w:rsidRPr="00A311E9" w:rsidRDefault="00220F6D" w:rsidP="00220F6D">
      <w:pPr>
        <w:spacing w:line="360" w:lineRule="auto"/>
        <w:ind w:firstLine="709"/>
        <w:rPr>
          <w:sz w:val="28"/>
          <w:szCs w:val="28"/>
        </w:rPr>
      </w:pPr>
    </w:p>
    <w:p w:rsidR="00220F6D" w:rsidRPr="00A311E9" w:rsidRDefault="00220F6D" w:rsidP="00220F6D">
      <w:pPr>
        <w:spacing w:line="360" w:lineRule="auto"/>
        <w:ind w:firstLine="709"/>
        <w:rPr>
          <w:sz w:val="28"/>
          <w:szCs w:val="28"/>
        </w:rPr>
      </w:pPr>
      <w:r w:rsidRPr="00A311E9">
        <w:rPr>
          <w:sz w:val="28"/>
          <w:szCs w:val="28"/>
        </w:rPr>
        <w:t>Таблиця 4.6 – Розрахунок показників рівня якості варіантів реалізації основних функцій ПП</w:t>
      </w:r>
    </w:p>
    <w:tbl>
      <w:tblPr>
        <w:tblW w:w="93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533"/>
        <w:gridCol w:w="1548"/>
        <w:gridCol w:w="1581"/>
        <w:gridCol w:w="1557"/>
        <w:gridCol w:w="1578"/>
        <w:gridCol w:w="1578"/>
      </w:tblGrid>
      <w:tr w:rsidR="00220F6D" w:rsidRPr="00A311E9" w:rsidTr="00220F6D">
        <w:tc>
          <w:tcPr>
            <w:tcW w:w="1533" w:type="dxa"/>
            <w:tcBorders>
              <w:top w:val="single" w:sz="4" w:space="0" w:color="auto"/>
              <w:left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Основні функції</w:t>
            </w:r>
          </w:p>
        </w:tc>
        <w:tc>
          <w:tcPr>
            <w:tcW w:w="1548" w:type="dxa"/>
            <w:tcBorders>
              <w:top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Варіант реалізації функції</w:t>
            </w:r>
          </w:p>
        </w:tc>
        <w:tc>
          <w:tcPr>
            <w:tcW w:w="1581" w:type="dxa"/>
            <w:tcBorders>
              <w:top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Абсолютне значення параметра</w:t>
            </w:r>
          </w:p>
        </w:tc>
        <w:tc>
          <w:tcPr>
            <w:tcW w:w="1557" w:type="dxa"/>
            <w:tcBorders>
              <w:top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Бальна оцінка параметра</w:t>
            </w:r>
          </w:p>
        </w:tc>
        <w:tc>
          <w:tcPr>
            <w:tcW w:w="1578" w:type="dxa"/>
            <w:tcBorders>
              <w:top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Коефіцієнт вагомості параметра</w:t>
            </w:r>
          </w:p>
        </w:tc>
        <w:tc>
          <w:tcPr>
            <w:tcW w:w="1578" w:type="dxa"/>
            <w:tcBorders>
              <w:top w:val="single" w:sz="4" w:space="0" w:color="auto"/>
              <w:right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Коефіцієнт рівня якості</w:t>
            </w:r>
          </w:p>
        </w:tc>
      </w:tr>
      <w:tr w:rsidR="00220F6D" w:rsidRPr="00A311E9" w:rsidTr="00220F6D">
        <w:tc>
          <w:tcPr>
            <w:tcW w:w="1533" w:type="dxa"/>
            <w:tcBorders>
              <w:left w:val="single" w:sz="4" w:space="0" w:color="auto"/>
            </w:tcBorders>
            <w:tcMar>
              <w:top w:w="0" w:type="dxa"/>
              <w:left w:w="0" w:type="dxa"/>
              <w:bottom w:w="0" w:type="dxa"/>
              <w:right w:w="0" w:type="dxa"/>
            </w:tcMar>
            <w:vAlign w:val="center"/>
          </w:tcPr>
          <w:p w:rsidR="00220F6D" w:rsidRPr="00A311E9" w:rsidRDefault="0019609B" w:rsidP="00220F6D">
            <w:pPr>
              <w:spacing w:line="360" w:lineRule="auto"/>
              <w:ind w:hanging="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oMath>
            </m:oMathPara>
          </w:p>
        </w:tc>
        <w:tc>
          <w:tcPr>
            <w:tcW w:w="154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б</w:t>
            </w:r>
          </w:p>
        </w:tc>
        <w:tc>
          <w:tcPr>
            <w:tcW w:w="1581"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1200</w:t>
            </w:r>
          </w:p>
        </w:tc>
        <w:tc>
          <w:tcPr>
            <w:tcW w:w="1557"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2,5</w:t>
            </w:r>
          </w:p>
        </w:tc>
        <w:tc>
          <w:tcPr>
            <w:tcW w:w="157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0,25</w:t>
            </w:r>
          </w:p>
        </w:tc>
        <w:tc>
          <w:tcPr>
            <w:tcW w:w="1578" w:type="dxa"/>
            <w:tcBorders>
              <w:right w:val="single" w:sz="4" w:space="0" w:color="auto"/>
            </w:tcBorders>
            <w:tcMar>
              <w:top w:w="0" w:type="dxa"/>
              <w:left w:w="0" w:type="dxa"/>
              <w:bottom w:w="0" w:type="dxa"/>
              <w:right w:w="0" w:type="dxa"/>
            </w:tcMar>
            <w:vAlign w:val="bottom"/>
          </w:tcPr>
          <w:p w:rsidR="00220F6D" w:rsidRPr="00A311E9" w:rsidRDefault="00220F6D" w:rsidP="00220F6D">
            <w:pPr>
              <w:spacing w:line="360" w:lineRule="auto"/>
              <w:ind w:hanging="20"/>
              <w:jc w:val="center"/>
              <w:rPr>
                <w:color w:val="000000"/>
                <w:sz w:val="28"/>
                <w:szCs w:val="28"/>
              </w:rPr>
            </w:pPr>
            <w:r>
              <w:rPr>
                <w:color w:val="000000"/>
                <w:sz w:val="28"/>
                <w:szCs w:val="28"/>
              </w:rPr>
              <w:t>1,575</w:t>
            </w:r>
          </w:p>
        </w:tc>
      </w:tr>
      <w:tr w:rsidR="00220F6D" w:rsidRPr="00A311E9" w:rsidTr="00220F6D">
        <w:tc>
          <w:tcPr>
            <w:tcW w:w="1533" w:type="dxa"/>
            <w:tcBorders>
              <w:left w:val="single" w:sz="4" w:space="0" w:color="auto"/>
              <w:bottom w:val="single" w:sz="4" w:space="0" w:color="auto"/>
            </w:tcBorders>
            <w:tcMar>
              <w:top w:w="0" w:type="dxa"/>
              <w:left w:w="0" w:type="dxa"/>
              <w:bottom w:w="0" w:type="dxa"/>
              <w:right w:w="0" w:type="dxa"/>
            </w:tcMar>
            <w:vAlign w:val="center"/>
          </w:tcPr>
          <w:p w:rsidR="00220F6D" w:rsidRPr="00A311E9" w:rsidRDefault="0019609B" w:rsidP="00220F6D">
            <w:pPr>
              <w:spacing w:line="360" w:lineRule="auto"/>
              <w:ind w:hanging="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oMath>
            </m:oMathPara>
          </w:p>
        </w:tc>
        <w:tc>
          <w:tcPr>
            <w:tcW w:w="154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б</w:t>
            </w:r>
          </w:p>
        </w:tc>
        <w:tc>
          <w:tcPr>
            <w:tcW w:w="1581"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32</w:t>
            </w:r>
          </w:p>
        </w:tc>
        <w:tc>
          <w:tcPr>
            <w:tcW w:w="1557"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5,5</w:t>
            </w:r>
          </w:p>
        </w:tc>
        <w:tc>
          <w:tcPr>
            <w:tcW w:w="157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0,2</w:t>
            </w:r>
          </w:p>
        </w:tc>
        <w:tc>
          <w:tcPr>
            <w:tcW w:w="1578" w:type="dxa"/>
            <w:tcBorders>
              <w:right w:val="single" w:sz="4" w:space="0" w:color="auto"/>
            </w:tcBorders>
            <w:tcMar>
              <w:top w:w="0" w:type="dxa"/>
              <w:left w:w="0" w:type="dxa"/>
              <w:bottom w:w="0" w:type="dxa"/>
              <w:right w:w="0" w:type="dxa"/>
            </w:tcMar>
            <w:vAlign w:val="bottom"/>
          </w:tcPr>
          <w:p w:rsidR="00220F6D" w:rsidRPr="00A311E9" w:rsidRDefault="00220F6D" w:rsidP="00220F6D">
            <w:pPr>
              <w:spacing w:line="360" w:lineRule="auto"/>
              <w:ind w:hanging="20"/>
              <w:jc w:val="center"/>
              <w:rPr>
                <w:color w:val="000000"/>
                <w:sz w:val="28"/>
                <w:szCs w:val="28"/>
              </w:rPr>
            </w:pPr>
            <w:r>
              <w:rPr>
                <w:color w:val="000000"/>
                <w:sz w:val="28"/>
                <w:szCs w:val="28"/>
              </w:rPr>
              <w:t>1,05</w:t>
            </w:r>
          </w:p>
        </w:tc>
      </w:tr>
      <w:tr w:rsidR="00220F6D" w:rsidRPr="00A311E9" w:rsidTr="00220F6D">
        <w:tc>
          <w:tcPr>
            <w:tcW w:w="1533" w:type="dxa"/>
            <w:vMerge w:val="restart"/>
            <w:tcBorders>
              <w:top w:val="single" w:sz="4" w:space="0" w:color="auto"/>
              <w:left w:val="single" w:sz="4" w:space="0" w:color="auto"/>
            </w:tcBorders>
            <w:tcMar>
              <w:top w:w="0" w:type="dxa"/>
              <w:left w:w="0" w:type="dxa"/>
              <w:bottom w:w="0" w:type="dxa"/>
              <w:right w:w="0" w:type="dxa"/>
            </w:tcMar>
            <w:vAlign w:val="center"/>
          </w:tcPr>
          <w:p w:rsidR="00220F6D" w:rsidRPr="00A311E9" w:rsidRDefault="0019609B" w:rsidP="00220F6D">
            <w:pPr>
              <w:spacing w:line="360" w:lineRule="auto"/>
              <w:ind w:hanging="2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e>
                </m:d>
              </m:oMath>
            </m:oMathPara>
          </w:p>
        </w:tc>
        <w:tc>
          <w:tcPr>
            <w:tcW w:w="154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а</w:t>
            </w:r>
          </w:p>
        </w:tc>
        <w:tc>
          <w:tcPr>
            <w:tcW w:w="1581"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sidRPr="00A311E9">
              <w:rPr>
                <w:sz w:val="28"/>
                <w:szCs w:val="28"/>
              </w:rPr>
              <w:t>800</w:t>
            </w:r>
          </w:p>
        </w:tc>
        <w:tc>
          <w:tcPr>
            <w:tcW w:w="1557"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4,5</w:t>
            </w:r>
          </w:p>
        </w:tc>
        <w:tc>
          <w:tcPr>
            <w:tcW w:w="1578" w:type="dxa"/>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0,4</w:t>
            </w:r>
          </w:p>
        </w:tc>
        <w:tc>
          <w:tcPr>
            <w:tcW w:w="1578" w:type="dxa"/>
            <w:tcBorders>
              <w:right w:val="single" w:sz="4" w:space="0" w:color="auto"/>
            </w:tcBorders>
            <w:tcMar>
              <w:top w:w="0" w:type="dxa"/>
              <w:left w:w="0" w:type="dxa"/>
              <w:bottom w:w="0" w:type="dxa"/>
              <w:right w:w="0" w:type="dxa"/>
            </w:tcMar>
            <w:vAlign w:val="bottom"/>
          </w:tcPr>
          <w:p w:rsidR="00220F6D" w:rsidRPr="00A311E9" w:rsidRDefault="00220F6D" w:rsidP="00220F6D">
            <w:pPr>
              <w:spacing w:line="360" w:lineRule="auto"/>
              <w:ind w:hanging="20"/>
              <w:jc w:val="center"/>
              <w:rPr>
                <w:color w:val="000000"/>
                <w:sz w:val="28"/>
                <w:szCs w:val="28"/>
              </w:rPr>
            </w:pPr>
            <w:r>
              <w:rPr>
                <w:color w:val="000000"/>
                <w:sz w:val="28"/>
                <w:szCs w:val="28"/>
              </w:rPr>
              <w:t>1,32</w:t>
            </w:r>
          </w:p>
        </w:tc>
      </w:tr>
      <w:tr w:rsidR="00220F6D" w:rsidRPr="00A311E9" w:rsidTr="00220F6D">
        <w:tc>
          <w:tcPr>
            <w:tcW w:w="1533" w:type="dxa"/>
            <w:vMerge/>
            <w:tcBorders>
              <w:left w:val="single" w:sz="4" w:space="0" w:color="auto"/>
              <w:bottom w:val="single" w:sz="4" w:space="0" w:color="auto"/>
            </w:tcBorders>
            <w:tcMar>
              <w:top w:w="0" w:type="dxa"/>
              <w:left w:w="0" w:type="dxa"/>
              <w:bottom w:w="0" w:type="dxa"/>
              <w:right w:w="0" w:type="dxa"/>
            </w:tcMar>
            <w:vAlign w:val="center"/>
          </w:tcPr>
          <w:p w:rsidR="00220F6D" w:rsidRDefault="00220F6D" w:rsidP="00220F6D">
            <w:pPr>
              <w:spacing w:line="360" w:lineRule="auto"/>
              <w:ind w:hanging="20"/>
              <w:jc w:val="center"/>
              <w:rPr>
                <w:sz w:val="28"/>
                <w:szCs w:val="28"/>
              </w:rPr>
            </w:pPr>
          </w:p>
        </w:tc>
        <w:tc>
          <w:tcPr>
            <w:tcW w:w="1548" w:type="dxa"/>
            <w:tcBorders>
              <w:bottom w:val="single" w:sz="4" w:space="0" w:color="auto"/>
            </w:tcBorders>
            <w:tcMar>
              <w:top w:w="0" w:type="dxa"/>
              <w:left w:w="0" w:type="dxa"/>
              <w:bottom w:w="0" w:type="dxa"/>
              <w:right w:w="0" w:type="dxa"/>
            </w:tcMar>
            <w:vAlign w:val="center"/>
          </w:tcPr>
          <w:p w:rsidR="00220F6D" w:rsidRPr="009112B6" w:rsidRDefault="00220F6D" w:rsidP="00220F6D">
            <w:pPr>
              <w:spacing w:line="360" w:lineRule="auto"/>
              <w:ind w:hanging="20"/>
              <w:jc w:val="center"/>
              <w:rPr>
                <w:sz w:val="28"/>
                <w:szCs w:val="28"/>
              </w:rPr>
            </w:pPr>
            <w:r>
              <w:rPr>
                <w:sz w:val="28"/>
                <w:szCs w:val="28"/>
              </w:rPr>
              <w:t>б</w:t>
            </w:r>
          </w:p>
        </w:tc>
        <w:tc>
          <w:tcPr>
            <w:tcW w:w="1581" w:type="dxa"/>
            <w:tcBorders>
              <w:bottom w:val="single" w:sz="4" w:space="0" w:color="auto"/>
            </w:tcBorders>
            <w:tcMar>
              <w:top w:w="0" w:type="dxa"/>
              <w:left w:w="0" w:type="dxa"/>
              <w:bottom w:w="0" w:type="dxa"/>
              <w:right w:w="0" w:type="dxa"/>
            </w:tcMar>
            <w:vAlign w:val="center"/>
          </w:tcPr>
          <w:p w:rsidR="00220F6D" w:rsidRPr="00A311E9" w:rsidRDefault="00220F6D" w:rsidP="00220F6D">
            <w:pPr>
              <w:spacing w:line="360" w:lineRule="auto"/>
              <w:ind w:hanging="20"/>
              <w:jc w:val="center"/>
              <w:rPr>
                <w:sz w:val="28"/>
                <w:szCs w:val="28"/>
              </w:rPr>
            </w:pPr>
            <w:r>
              <w:rPr>
                <w:sz w:val="28"/>
                <w:szCs w:val="28"/>
              </w:rPr>
              <w:t>500</w:t>
            </w:r>
          </w:p>
        </w:tc>
        <w:tc>
          <w:tcPr>
            <w:tcW w:w="1557" w:type="dxa"/>
            <w:tcBorders>
              <w:bottom w:val="single" w:sz="4" w:space="0" w:color="auto"/>
            </w:tcBorders>
            <w:tcMar>
              <w:top w:w="0" w:type="dxa"/>
              <w:left w:w="0" w:type="dxa"/>
              <w:bottom w:w="0" w:type="dxa"/>
              <w:right w:w="0" w:type="dxa"/>
            </w:tcMar>
            <w:vAlign w:val="center"/>
          </w:tcPr>
          <w:p w:rsidR="00220F6D" w:rsidRDefault="00220F6D" w:rsidP="00220F6D">
            <w:pPr>
              <w:spacing w:line="360" w:lineRule="auto"/>
              <w:ind w:hanging="20"/>
              <w:jc w:val="center"/>
              <w:rPr>
                <w:sz w:val="28"/>
                <w:szCs w:val="28"/>
              </w:rPr>
            </w:pPr>
            <w:r>
              <w:rPr>
                <w:sz w:val="28"/>
                <w:szCs w:val="28"/>
              </w:rPr>
              <w:t>3,5</w:t>
            </w:r>
          </w:p>
        </w:tc>
        <w:tc>
          <w:tcPr>
            <w:tcW w:w="1578" w:type="dxa"/>
            <w:tcBorders>
              <w:bottom w:val="single" w:sz="4" w:space="0" w:color="auto"/>
            </w:tcBorders>
            <w:tcMar>
              <w:top w:w="0" w:type="dxa"/>
              <w:left w:w="0" w:type="dxa"/>
              <w:bottom w:w="0" w:type="dxa"/>
              <w:right w:w="0" w:type="dxa"/>
            </w:tcMar>
            <w:vAlign w:val="center"/>
          </w:tcPr>
          <w:p w:rsidR="00220F6D" w:rsidRDefault="00220F6D" w:rsidP="00220F6D">
            <w:pPr>
              <w:spacing w:line="360" w:lineRule="auto"/>
              <w:ind w:hanging="20"/>
              <w:jc w:val="center"/>
              <w:rPr>
                <w:sz w:val="28"/>
                <w:szCs w:val="28"/>
              </w:rPr>
            </w:pPr>
            <w:r>
              <w:rPr>
                <w:sz w:val="28"/>
                <w:szCs w:val="28"/>
              </w:rPr>
              <w:t>0,15</w:t>
            </w:r>
          </w:p>
        </w:tc>
        <w:tc>
          <w:tcPr>
            <w:tcW w:w="1578" w:type="dxa"/>
            <w:tcBorders>
              <w:bottom w:val="single" w:sz="4" w:space="0" w:color="auto"/>
              <w:right w:val="single" w:sz="4" w:space="0" w:color="auto"/>
            </w:tcBorders>
            <w:tcMar>
              <w:top w:w="0" w:type="dxa"/>
              <w:left w:w="0" w:type="dxa"/>
              <w:bottom w:w="0" w:type="dxa"/>
              <w:right w:w="0" w:type="dxa"/>
            </w:tcMar>
            <w:vAlign w:val="bottom"/>
          </w:tcPr>
          <w:p w:rsidR="00220F6D" w:rsidRDefault="00220F6D" w:rsidP="00220F6D">
            <w:pPr>
              <w:spacing w:line="360" w:lineRule="auto"/>
              <w:ind w:hanging="20"/>
              <w:jc w:val="center"/>
              <w:rPr>
                <w:color w:val="000000"/>
                <w:sz w:val="28"/>
                <w:szCs w:val="28"/>
              </w:rPr>
            </w:pPr>
            <w:r>
              <w:rPr>
                <w:color w:val="000000"/>
                <w:sz w:val="28"/>
                <w:szCs w:val="28"/>
              </w:rPr>
              <w:t>1,14</w:t>
            </w:r>
          </w:p>
        </w:tc>
      </w:tr>
    </w:tbl>
    <w:p w:rsidR="00220F6D" w:rsidRPr="00A311E9" w:rsidRDefault="00220F6D" w:rsidP="00220F6D">
      <w:pPr>
        <w:spacing w:line="360" w:lineRule="auto"/>
        <w:ind w:firstLine="709"/>
        <w:rPr>
          <w:sz w:val="28"/>
          <w:szCs w:val="28"/>
        </w:rPr>
      </w:pPr>
    </w:p>
    <w:p w:rsidR="00220F6D" w:rsidRPr="00A311E9" w:rsidRDefault="00220F6D" w:rsidP="00220F6D">
      <w:pPr>
        <w:spacing w:line="360" w:lineRule="auto"/>
        <w:ind w:firstLine="709"/>
        <w:rPr>
          <w:sz w:val="28"/>
          <w:szCs w:val="28"/>
        </w:rPr>
      </w:pPr>
      <w:r w:rsidRPr="00A311E9">
        <w:rPr>
          <w:sz w:val="28"/>
          <w:szCs w:val="28"/>
        </w:rPr>
        <w:t>За даними з таблиці 4.6 за формулою</w:t>
      </w:r>
    </w:p>
    <w:p w:rsidR="00220F6D" w:rsidRPr="00A311E9" w:rsidRDefault="00220F6D" w:rsidP="00220F6D">
      <w:pPr>
        <w:autoSpaceDE w:val="0"/>
        <w:autoSpaceDN w:val="0"/>
        <w:adjustRightInd w:val="0"/>
        <w:spacing w:line="360" w:lineRule="auto"/>
        <w:ind w:firstLine="709"/>
        <w:rPr>
          <w:sz w:val="28"/>
          <w:szCs w:val="28"/>
        </w:rPr>
      </w:pPr>
    </w:p>
    <w:p w:rsidR="00220F6D" w:rsidRPr="00A311E9" w:rsidRDefault="0019609B" w:rsidP="00220F6D">
      <w:pPr>
        <w:autoSpaceDE w:val="0"/>
        <w:autoSpaceDN w:val="0"/>
        <w:adjustRightInd w:val="0"/>
        <w:spacing w:line="360" w:lineRule="auto"/>
        <w:ind w:firstLine="709"/>
        <w:rPr>
          <w:rFonts w:eastAsiaTheme="minorEastAsia"/>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1k</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2k</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ТУ</m:t>
              </m:r>
            </m:sub>
          </m:sSub>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zk</m:t>
                  </m:r>
                </m:sub>
              </m:sSub>
            </m:e>
          </m:d>
          <m:r>
            <m:rPr>
              <m:nor/>
            </m:rPr>
            <w:rPr>
              <w:sz w:val="28"/>
              <w:szCs w:val="28"/>
            </w:rPr>
            <m:t>,</m:t>
          </m:r>
        </m:oMath>
      </m:oMathPara>
    </w:p>
    <w:p w:rsidR="00220F6D" w:rsidRPr="00A311E9" w:rsidRDefault="00220F6D" w:rsidP="00220F6D">
      <w:pPr>
        <w:autoSpaceDE w:val="0"/>
        <w:autoSpaceDN w:val="0"/>
        <w:adjustRightInd w:val="0"/>
        <w:spacing w:line="360" w:lineRule="auto"/>
        <w:ind w:firstLine="709"/>
        <w:rPr>
          <w:sz w:val="28"/>
          <w:szCs w:val="28"/>
        </w:rPr>
      </w:pPr>
    </w:p>
    <w:p w:rsidR="00220F6D" w:rsidRPr="00A311E9" w:rsidRDefault="00220F6D" w:rsidP="00220F6D">
      <w:pPr>
        <w:spacing w:line="360" w:lineRule="auto"/>
        <w:ind w:firstLine="709"/>
        <w:rPr>
          <w:sz w:val="28"/>
          <w:szCs w:val="28"/>
        </w:rPr>
      </w:pPr>
      <w:r w:rsidRPr="00A311E9">
        <w:rPr>
          <w:sz w:val="28"/>
          <w:szCs w:val="28"/>
        </w:rPr>
        <w:t>визначаємо рівень якості кожного з варіантів:</w:t>
      </w:r>
    </w:p>
    <w:p w:rsidR="00220F6D" w:rsidRPr="00A311E9" w:rsidRDefault="00220F6D" w:rsidP="00220F6D">
      <w:pPr>
        <w:spacing w:line="360" w:lineRule="auto"/>
        <w:ind w:firstLine="709"/>
        <w:rPr>
          <w:sz w:val="28"/>
          <w:szCs w:val="28"/>
        </w:rPr>
      </w:pPr>
    </w:p>
    <w:p w:rsidR="00220F6D" w:rsidRDefault="00220F6D" w:rsidP="00220F6D">
      <w:pPr>
        <w:spacing w:line="360" w:lineRule="auto"/>
        <w:ind w:firstLine="709"/>
        <w:jc w:val="center"/>
        <w:rPr>
          <w:i/>
          <w:sz w:val="28"/>
          <w:szCs w:val="28"/>
        </w:rPr>
      </w:pPr>
      <w:r w:rsidRPr="00B90332">
        <w:rPr>
          <w:i/>
          <w:sz w:val="28"/>
          <w:szCs w:val="28"/>
        </w:rPr>
        <w:t>К</w:t>
      </w:r>
      <w:r w:rsidRPr="00B90332">
        <w:rPr>
          <w:i/>
          <w:sz w:val="28"/>
          <w:szCs w:val="28"/>
          <w:vertAlign w:val="subscript"/>
        </w:rPr>
        <w:t xml:space="preserve">К1 </w:t>
      </w:r>
      <w:r w:rsidRPr="00B90332">
        <w:rPr>
          <w:i/>
          <w:sz w:val="28"/>
          <w:szCs w:val="28"/>
        </w:rPr>
        <w:t xml:space="preserve">= </w:t>
      </w:r>
      <w:bookmarkStart w:id="105" w:name="z337ya" w:colFirst="0" w:colLast="0"/>
      <w:bookmarkStart w:id="106" w:name="3j2qqm3" w:colFirst="0" w:colLast="0"/>
      <w:bookmarkEnd w:id="105"/>
      <w:bookmarkEnd w:id="106"/>
      <w:r>
        <w:rPr>
          <w:i/>
          <w:sz w:val="28"/>
          <w:szCs w:val="28"/>
        </w:rPr>
        <w:t>1,575 + 1,05 + 1,32 = 3,945</w:t>
      </w:r>
    </w:p>
    <w:p w:rsidR="00220F6D" w:rsidRPr="00A2301E" w:rsidRDefault="00220F6D" w:rsidP="00220F6D">
      <w:pPr>
        <w:spacing w:line="360" w:lineRule="auto"/>
        <w:ind w:firstLine="709"/>
        <w:jc w:val="center"/>
        <w:rPr>
          <w:i/>
          <w:sz w:val="28"/>
          <w:szCs w:val="28"/>
        </w:rPr>
      </w:pPr>
      <w:r w:rsidRPr="00B90332">
        <w:rPr>
          <w:i/>
          <w:sz w:val="28"/>
          <w:szCs w:val="28"/>
        </w:rPr>
        <w:t>К</w:t>
      </w:r>
      <w:r>
        <w:rPr>
          <w:i/>
          <w:sz w:val="28"/>
          <w:szCs w:val="28"/>
          <w:vertAlign w:val="subscript"/>
        </w:rPr>
        <w:t>К2</w:t>
      </w:r>
      <w:r w:rsidRPr="00B90332">
        <w:rPr>
          <w:i/>
          <w:sz w:val="28"/>
          <w:szCs w:val="28"/>
          <w:vertAlign w:val="subscript"/>
        </w:rPr>
        <w:t xml:space="preserve"> </w:t>
      </w:r>
      <w:r w:rsidRPr="00B90332">
        <w:rPr>
          <w:i/>
          <w:sz w:val="28"/>
          <w:szCs w:val="28"/>
        </w:rPr>
        <w:t xml:space="preserve">= </w:t>
      </w:r>
      <w:r>
        <w:rPr>
          <w:i/>
          <w:sz w:val="28"/>
          <w:szCs w:val="28"/>
        </w:rPr>
        <w:t>1,575 + 1,05 + 1,14 = 3,765</w:t>
      </w:r>
    </w:p>
    <w:p w:rsidR="00220F6D" w:rsidRDefault="00220F6D" w:rsidP="00220F6D">
      <w:pPr>
        <w:tabs>
          <w:tab w:val="left" w:pos="604"/>
        </w:tabs>
        <w:spacing w:line="360" w:lineRule="auto"/>
        <w:ind w:firstLine="709"/>
        <w:rPr>
          <w:sz w:val="28"/>
          <w:szCs w:val="28"/>
        </w:rPr>
      </w:pPr>
    </w:p>
    <w:p w:rsidR="00220F6D" w:rsidRPr="00A311E9" w:rsidRDefault="00220F6D" w:rsidP="00220F6D">
      <w:pPr>
        <w:tabs>
          <w:tab w:val="left" w:pos="604"/>
        </w:tabs>
        <w:spacing w:line="360" w:lineRule="auto"/>
        <w:ind w:firstLine="709"/>
        <w:rPr>
          <w:sz w:val="28"/>
          <w:szCs w:val="28"/>
        </w:rPr>
      </w:pPr>
      <w:r w:rsidRPr="00A311E9">
        <w:rPr>
          <w:sz w:val="28"/>
          <w:szCs w:val="28"/>
        </w:rPr>
        <w:t>Як видно з розрахунків, кращим є перший варіант, для якого коефіцієнт технічного рівня має найбільше значення.</w:t>
      </w:r>
    </w:p>
    <w:p w:rsidR="00220F6D" w:rsidRPr="00A311E9" w:rsidRDefault="00220F6D" w:rsidP="00220F6D">
      <w:pPr>
        <w:tabs>
          <w:tab w:val="left" w:pos="604"/>
        </w:tabs>
        <w:spacing w:line="360" w:lineRule="auto"/>
        <w:ind w:firstLine="709"/>
        <w:rPr>
          <w:color w:val="000000" w:themeColor="text1"/>
          <w:sz w:val="28"/>
          <w:szCs w:val="28"/>
        </w:rPr>
      </w:pPr>
    </w:p>
    <w:p w:rsidR="00220F6D" w:rsidRPr="00A311E9" w:rsidRDefault="00220F6D" w:rsidP="00220F6D">
      <w:pPr>
        <w:pStyle w:val="2"/>
        <w:keepNext w:val="0"/>
        <w:keepLines w:val="0"/>
        <w:widowControl w:val="0"/>
        <w:numPr>
          <w:ilvl w:val="1"/>
          <w:numId w:val="16"/>
        </w:numPr>
        <w:spacing w:before="0" w:line="360" w:lineRule="auto"/>
        <w:ind w:left="0" w:firstLine="709"/>
        <w:rPr>
          <w:rFonts w:ascii="Times New Roman" w:hAnsi="Times New Roman" w:cs="Times New Roman"/>
          <w:color w:val="000000" w:themeColor="text1"/>
          <w:sz w:val="28"/>
          <w:szCs w:val="28"/>
        </w:rPr>
      </w:pPr>
      <w:bookmarkStart w:id="107" w:name="1y810tw" w:colFirst="0" w:colLast="0"/>
      <w:bookmarkStart w:id="108" w:name="_4i7ojhp" w:colFirst="0" w:colLast="0"/>
      <w:bookmarkStart w:id="109" w:name="_Toc514916952"/>
      <w:bookmarkStart w:id="110" w:name="_Toc516693324"/>
      <w:bookmarkStart w:id="111" w:name="_Toc11355929"/>
      <w:bookmarkEnd w:id="107"/>
      <w:bookmarkEnd w:id="108"/>
      <w:r w:rsidRPr="00A311E9">
        <w:rPr>
          <w:rFonts w:ascii="Times New Roman" w:hAnsi="Times New Roman" w:cs="Times New Roman"/>
          <w:color w:val="000000" w:themeColor="text1"/>
          <w:sz w:val="28"/>
          <w:szCs w:val="28"/>
        </w:rPr>
        <w:t>Економічний аналіз варіантів розробки ПП</w:t>
      </w:r>
      <w:bookmarkEnd w:id="109"/>
      <w:bookmarkEnd w:id="110"/>
      <w:bookmarkEnd w:id="111"/>
    </w:p>
    <w:p w:rsidR="00220F6D" w:rsidRPr="00A311E9" w:rsidRDefault="00220F6D" w:rsidP="00220F6D">
      <w:pPr>
        <w:spacing w:line="360" w:lineRule="auto"/>
        <w:ind w:firstLine="709"/>
        <w:rPr>
          <w:sz w:val="28"/>
          <w:szCs w:val="28"/>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t>Для визначення вартості розробки ПП спочатку проведемо розрахунок трудомісткості.</w:t>
      </w:r>
    </w:p>
    <w:p w:rsidR="00220F6D" w:rsidRPr="00A311E9" w:rsidRDefault="00220F6D" w:rsidP="00220F6D">
      <w:pPr>
        <w:spacing w:line="360" w:lineRule="auto"/>
        <w:ind w:firstLine="709"/>
        <w:rPr>
          <w:rFonts w:eastAsia="Calibri"/>
          <w:sz w:val="28"/>
          <w:szCs w:val="28"/>
        </w:rPr>
      </w:pPr>
      <w:r w:rsidRPr="00A311E9">
        <w:rPr>
          <w:rFonts w:eastAsia="Calibri"/>
          <w:sz w:val="28"/>
          <w:szCs w:val="28"/>
        </w:rPr>
        <w:t>Всі варіанти включають в себе два окремих завдання:</w:t>
      </w:r>
    </w:p>
    <w:p w:rsidR="00220F6D" w:rsidRPr="00A311E9" w:rsidRDefault="00220F6D" w:rsidP="00220F6D">
      <w:pPr>
        <w:autoSpaceDE w:val="0"/>
        <w:autoSpaceDN w:val="0"/>
        <w:adjustRightInd w:val="0"/>
        <w:spacing w:line="360" w:lineRule="auto"/>
        <w:ind w:firstLine="709"/>
        <w:rPr>
          <w:sz w:val="28"/>
          <w:szCs w:val="28"/>
        </w:rPr>
      </w:pPr>
      <w:r w:rsidRPr="00A311E9">
        <w:rPr>
          <w:sz w:val="28"/>
          <w:szCs w:val="28"/>
        </w:rPr>
        <w:t>1. Розробка проекту програмного продукту;</w:t>
      </w:r>
    </w:p>
    <w:p w:rsidR="00220F6D" w:rsidRPr="00A311E9" w:rsidRDefault="00220F6D" w:rsidP="00220F6D">
      <w:pPr>
        <w:spacing w:line="360" w:lineRule="auto"/>
        <w:ind w:firstLine="709"/>
        <w:rPr>
          <w:rFonts w:eastAsia="Calibri"/>
          <w:sz w:val="28"/>
          <w:szCs w:val="28"/>
        </w:rPr>
      </w:pPr>
      <w:r w:rsidRPr="00A311E9">
        <w:rPr>
          <w:rFonts w:eastAsia="Calibri"/>
          <w:sz w:val="28"/>
          <w:szCs w:val="28"/>
        </w:rPr>
        <w:t>2. Розробка програмної оболонки;</w:t>
      </w:r>
    </w:p>
    <w:p w:rsidR="00220F6D" w:rsidRPr="00A311E9" w:rsidRDefault="00220F6D" w:rsidP="00220F6D">
      <w:pPr>
        <w:spacing w:line="360" w:lineRule="auto"/>
        <w:ind w:firstLine="709"/>
        <w:rPr>
          <w:snapToGrid w:val="0"/>
          <w:sz w:val="28"/>
          <w:szCs w:val="28"/>
        </w:rPr>
      </w:pPr>
      <w:r w:rsidRPr="00A311E9">
        <w:rPr>
          <w:snapToGrid w:val="0"/>
          <w:sz w:val="28"/>
          <w:szCs w:val="28"/>
        </w:rPr>
        <w:t>Завдання 1 за ступене</w:t>
      </w:r>
      <w:r>
        <w:rPr>
          <w:snapToGrid w:val="0"/>
          <w:sz w:val="28"/>
          <w:szCs w:val="28"/>
        </w:rPr>
        <w:t>м новизни відноситься до групи а, завдання 2 – до групи б</w:t>
      </w:r>
      <w:r w:rsidRPr="00A311E9">
        <w:rPr>
          <w:snapToGrid w:val="0"/>
          <w:sz w:val="28"/>
          <w:szCs w:val="28"/>
        </w:rPr>
        <w:t>. За складністю алгоритми, які використовуються в</w:t>
      </w:r>
      <w:r>
        <w:rPr>
          <w:snapToGrid w:val="0"/>
          <w:sz w:val="28"/>
          <w:szCs w:val="28"/>
        </w:rPr>
        <w:t xml:space="preserve"> завданні 1 належать до групи 1,</w:t>
      </w:r>
      <w:r w:rsidRPr="00A311E9">
        <w:rPr>
          <w:snapToGrid w:val="0"/>
          <w:sz w:val="28"/>
          <w:szCs w:val="28"/>
        </w:rPr>
        <w:t xml:space="preserve"> а в завданні 2 – до групи 3.</w:t>
      </w:r>
    </w:p>
    <w:p w:rsidR="00220F6D" w:rsidRPr="00A311E9" w:rsidRDefault="00220F6D" w:rsidP="00220F6D">
      <w:pPr>
        <w:spacing w:line="360" w:lineRule="auto"/>
        <w:ind w:firstLine="709"/>
        <w:rPr>
          <w:snapToGrid w:val="0"/>
          <w:sz w:val="28"/>
          <w:szCs w:val="28"/>
        </w:rPr>
      </w:pPr>
      <w:r w:rsidRPr="00A311E9">
        <w:rPr>
          <w:snapToGrid w:val="0"/>
          <w:sz w:val="28"/>
          <w:szCs w:val="28"/>
        </w:rPr>
        <w:t>Для реалізації завдання 1 використовується довідкова інформація, а завдання 2 використовує інформацію у вигляді даних.</w:t>
      </w:r>
    </w:p>
    <w:p w:rsidR="00220F6D" w:rsidRPr="00A311E9" w:rsidRDefault="00220F6D" w:rsidP="00220F6D">
      <w:pPr>
        <w:spacing w:line="360" w:lineRule="auto"/>
        <w:ind w:firstLine="709"/>
        <w:rPr>
          <w:snapToGrid w:val="0"/>
          <w:sz w:val="28"/>
          <w:szCs w:val="28"/>
        </w:rPr>
      </w:pPr>
      <w:r w:rsidRPr="00A311E9">
        <w:rPr>
          <w:snapToGrid w:val="0"/>
          <w:sz w:val="28"/>
          <w:szCs w:val="28"/>
        </w:rPr>
        <w:t>Проведемо розрахунок норм часу на розробку та програмування для кожного з завдань.</w:t>
      </w:r>
    </w:p>
    <w:p w:rsidR="00220F6D" w:rsidRPr="00A311E9" w:rsidRDefault="00220F6D" w:rsidP="00220F6D">
      <w:pPr>
        <w:spacing w:line="360" w:lineRule="auto"/>
        <w:ind w:firstLine="709"/>
        <w:rPr>
          <w:snapToGrid w:val="0"/>
          <w:sz w:val="28"/>
          <w:szCs w:val="28"/>
        </w:rPr>
      </w:pPr>
      <w:r w:rsidRPr="00A311E9">
        <w:rPr>
          <w:snapToGrid w:val="0"/>
          <w:sz w:val="28"/>
          <w:szCs w:val="28"/>
        </w:rPr>
        <w:t xml:space="preserve">Проведемо розрахунок норм часу на розробку та програмування для кожного з завдань. Загальна трудомісткість обчислюється як </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jc w:val="right"/>
        <w:rPr>
          <w:snapToGrid w:val="0"/>
          <w:sz w:val="28"/>
          <w:szCs w:val="28"/>
        </w:rPr>
      </w:pPr>
      <w:r w:rsidRPr="00B90332">
        <w:rPr>
          <w:i/>
          <w:snapToGrid w:val="0"/>
          <w:sz w:val="28"/>
          <w:szCs w:val="28"/>
        </w:rPr>
        <w:lastRenderedPageBreak/>
        <w:t>Т</w:t>
      </w:r>
      <w:r w:rsidRPr="00B90332">
        <w:rPr>
          <w:i/>
          <w:snapToGrid w:val="0"/>
          <w:sz w:val="28"/>
          <w:szCs w:val="28"/>
          <w:vertAlign w:val="subscript"/>
        </w:rPr>
        <w:t>О</w:t>
      </w:r>
      <w:r w:rsidRPr="00B90332">
        <w:rPr>
          <w:i/>
          <w:snapToGrid w:val="0"/>
          <w:sz w:val="28"/>
          <w:szCs w:val="28"/>
        </w:rPr>
        <w:t xml:space="preserve"> = Т</w:t>
      </w:r>
      <w:r w:rsidRPr="00B90332">
        <w:rPr>
          <w:i/>
          <w:snapToGrid w:val="0"/>
          <w:sz w:val="28"/>
          <w:szCs w:val="28"/>
          <w:vertAlign w:val="subscript"/>
        </w:rPr>
        <w:t>Р</w:t>
      </w:r>
      <w:r w:rsidRPr="00B90332">
        <w:rPr>
          <w:rFonts w:ascii="Cambria Math" w:hAnsi="Cambria Math" w:cs="Cambria Math"/>
          <w:i/>
          <w:snapToGrid w:val="0"/>
          <w:sz w:val="28"/>
          <w:szCs w:val="28"/>
        </w:rPr>
        <w:t>⋅</w:t>
      </w:r>
      <w:r w:rsidRPr="00B90332">
        <w:rPr>
          <w:i/>
          <w:snapToGrid w:val="0"/>
          <w:sz w:val="28"/>
          <w:szCs w:val="28"/>
        </w:rPr>
        <w:t xml:space="preserve"> К</w:t>
      </w:r>
      <w:r w:rsidRPr="00B90332">
        <w:rPr>
          <w:i/>
          <w:snapToGrid w:val="0"/>
          <w:sz w:val="28"/>
          <w:szCs w:val="28"/>
          <w:vertAlign w:val="subscript"/>
        </w:rPr>
        <w:t>П</w:t>
      </w:r>
      <w:r w:rsidRPr="00B90332">
        <w:rPr>
          <w:rFonts w:ascii="Cambria Math" w:hAnsi="Cambria Math" w:cs="Cambria Math"/>
          <w:i/>
          <w:snapToGrid w:val="0"/>
          <w:sz w:val="28"/>
          <w:szCs w:val="28"/>
        </w:rPr>
        <w:t>⋅</w:t>
      </w:r>
      <w:r w:rsidRPr="00B90332">
        <w:rPr>
          <w:i/>
          <w:snapToGrid w:val="0"/>
          <w:sz w:val="28"/>
          <w:szCs w:val="28"/>
        </w:rPr>
        <w:t xml:space="preserve"> К</w:t>
      </w:r>
      <w:r w:rsidRPr="00B90332">
        <w:rPr>
          <w:i/>
          <w:snapToGrid w:val="0"/>
          <w:sz w:val="28"/>
          <w:szCs w:val="28"/>
          <w:vertAlign w:val="subscript"/>
        </w:rPr>
        <w:t>СК</w:t>
      </w:r>
      <w:r w:rsidRPr="00B90332">
        <w:rPr>
          <w:rFonts w:ascii="Cambria Math" w:hAnsi="Cambria Math" w:cs="Cambria Math"/>
          <w:i/>
          <w:snapToGrid w:val="0"/>
          <w:sz w:val="28"/>
          <w:szCs w:val="28"/>
        </w:rPr>
        <w:t>⋅</w:t>
      </w:r>
      <w:r w:rsidRPr="00B90332">
        <w:rPr>
          <w:i/>
          <w:snapToGrid w:val="0"/>
          <w:sz w:val="28"/>
          <w:szCs w:val="28"/>
        </w:rPr>
        <w:t xml:space="preserve"> К</w:t>
      </w:r>
      <w:r w:rsidRPr="00B90332">
        <w:rPr>
          <w:i/>
          <w:snapToGrid w:val="0"/>
          <w:sz w:val="28"/>
          <w:szCs w:val="28"/>
          <w:vertAlign w:val="subscript"/>
        </w:rPr>
        <w:t>М</w:t>
      </w:r>
      <w:r w:rsidRPr="00B90332">
        <w:rPr>
          <w:rFonts w:ascii="Cambria Math" w:hAnsi="Cambria Math" w:cs="Cambria Math"/>
          <w:i/>
          <w:snapToGrid w:val="0"/>
          <w:sz w:val="28"/>
          <w:szCs w:val="28"/>
        </w:rPr>
        <w:t>⋅</w:t>
      </w:r>
      <w:r w:rsidRPr="00B90332">
        <w:rPr>
          <w:i/>
          <w:snapToGrid w:val="0"/>
          <w:sz w:val="28"/>
          <w:szCs w:val="28"/>
        </w:rPr>
        <w:t xml:space="preserve"> К</w:t>
      </w:r>
      <w:r w:rsidRPr="00B90332">
        <w:rPr>
          <w:i/>
          <w:snapToGrid w:val="0"/>
          <w:sz w:val="28"/>
          <w:szCs w:val="28"/>
          <w:vertAlign w:val="subscript"/>
        </w:rPr>
        <w:t>СТ</w:t>
      </w:r>
      <w:r w:rsidRPr="00B90332">
        <w:rPr>
          <w:rFonts w:ascii="Cambria Math" w:hAnsi="Cambria Math" w:cs="Cambria Math"/>
          <w:i/>
          <w:snapToGrid w:val="0"/>
          <w:sz w:val="28"/>
          <w:szCs w:val="28"/>
        </w:rPr>
        <w:t>⋅</w:t>
      </w:r>
      <w:r w:rsidRPr="00B90332">
        <w:rPr>
          <w:i/>
          <w:snapToGrid w:val="0"/>
          <w:sz w:val="28"/>
          <w:szCs w:val="28"/>
        </w:rPr>
        <w:t xml:space="preserve"> К</w:t>
      </w:r>
      <w:r w:rsidRPr="00B90332">
        <w:rPr>
          <w:i/>
          <w:snapToGrid w:val="0"/>
          <w:sz w:val="28"/>
          <w:szCs w:val="28"/>
          <w:vertAlign w:val="subscript"/>
        </w:rPr>
        <w:t>СТ.М</w:t>
      </w:r>
      <w:r w:rsidRPr="00A311E9">
        <w:rPr>
          <w:snapToGrid w:val="0"/>
          <w:sz w:val="28"/>
          <w:szCs w:val="28"/>
        </w:rPr>
        <w:t>,</w:t>
      </w:r>
      <w:r w:rsidRPr="00A311E9">
        <w:rPr>
          <w:snapToGrid w:val="0"/>
          <w:sz w:val="28"/>
          <w:szCs w:val="28"/>
        </w:rPr>
        <w:tab/>
      </w:r>
      <w:r w:rsidRPr="00A311E9">
        <w:rPr>
          <w:snapToGrid w:val="0"/>
          <w:sz w:val="28"/>
          <w:szCs w:val="28"/>
        </w:rPr>
        <w:tab/>
      </w:r>
      <w:r w:rsidRPr="00A311E9">
        <w:rPr>
          <w:snapToGrid w:val="0"/>
          <w:sz w:val="28"/>
          <w:szCs w:val="28"/>
        </w:rPr>
        <w:tab/>
        <w:t xml:space="preserve">    (5.1)</w:t>
      </w:r>
    </w:p>
    <w:p w:rsidR="00220F6D" w:rsidRPr="00A311E9" w:rsidRDefault="00220F6D" w:rsidP="00220F6D">
      <w:pPr>
        <w:spacing w:line="360" w:lineRule="auto"/>
        <w:ind w:firstLine="709"/>
        <w:jc w:val="right"/>
        <w:rPr>
          <w:snapToGrid w:val="0"/>
          <w:sz w:val="28"/>
          <w:szCs w:val="28"/>
        </w:rPr>
      </w:pPr>
    </w:p>
    <w:p w:rsidR="00220F6D" w:rsidRDefault="00220F6D" w:rsidP="00220F6D">
      <w:pPr>
        <w:spacing w:line="360" w:lineRule="auto"/>
        <w:ind w:firstLine="0"/>
        <w:rPr>
          <w:snapToGrid w:val="0"/>
          <w:sz w:val="28"/>
          <w:szCs w:val="28"/>
        </w:rPr>
      </w:pPr>
      <w:r w:rsidRPr="00A311E9">
        <w:rPr>
          <w:snapToGrid w:val="0"/>
          <w:sz w:val="28"/>
          <w:szCs w:val="28"/>
        </w:rPr>
        <w:t xml:space="preserve">де </w:t>
      </w:r>
      <w:r>
        <w:rPr>
          <w:snapToGrid w:val="0"/>
          <w:sz w:val="28"/>
          <w:szCs w:val="28"/>
        </w:rPr>
        <w:tab/>
      </w:r>
      <w:r w:rsidRPr="00B90332">
        <w:rPr>
          <w:i/>
          <w:snapToGrid w:val="0"/>
          <w:sz w:val="28"/>
          <w:szCs w:val="28"/>
        </w:rPr>
        <w:t>Т</w:t>
      </w:r>
      <w:r w:rsidRPr="00B90332">
        <w:rPr>
          <w:i/>
          <w:snapToGrid w:val="0"/>
          <w:sz w:val="28"/>
          <w:szCs w:val="28"/>
          <w:vertAlign w:val="subscript"/>
        </w:rPr>
        <w:t>Р</w:t>
      </w:r>
      <w:r w:rsidRPr="00A311E9">
        <w:rPr>
          <w:snapToGrid w:val="0"/>
          <w:sz w:val="28"/>
          <w:szCs w:val="28"/>
        </w:rPr>
        <w:t xml:space="preserve"> – трудомісткість розробки ПП;</w:t>
      </w:r>
    </w:p>
    <w:p w:rsidR="00220F6D" w:rsidRPr="002B7A69" w:rsidRDefault="00220F6D" w:rsidP="00220F6D">
      <w:pPr>
        <w:spacing w:line="360" w:lineRule="auto"/>
        <w:ind w:firstLine="709"/>
        <w:rPr>
          <w:snapToGrid w:val="0"/>
          <w:sz w:val="28"/>
          <w:szCs w:val="28"/>
          <w:lang w:val="ru-RU"/>
        </w:rPr>
      </w:pPr>
      <w:r w:rsidRPr="00B90332">
        <w:rPr>
          <w:i/>
          <w:snapToGrid w:val="0"/>
          <w:sz w:val="28"/>
          <w:szCs w:val="28"/>
        </w:rPr>
        <w:t>К</w:t>
      </w:r>
      <w:r w:rsidRPr="00B90332">
        <w:rPr>
          <w:i/>
          <w:snapToGrid w:val="0"/>
          <w:sz w:val="28"/>
          <w:szCs w:val="28"/>
          <w:vertAlign w:val="subscript"/>
        </w:rPr>
        <w:t>П</w:t>
      </w:r>
      <w:r w:rsidRPr="00A311E9">
        <w:rPr>
          <w:snapToGrid w:val="0"/>
          <w:sz w:val="28"/>
          <w:szCs w:val="28"/>
        </w:rPr>
        <w:t xml:space="preserve"> – поправочний коефіцієнт; </w:t>
      </w:r>
    </w:p>
    <w:p w:rsidR="00220F6D" w:rsidRDefault="00220F6D" w:rsidP="00220F6D">
      <w:pPr>
        <w:spacing w:line="360" w:lineRule="auto"/>
        <w:ind w:firstLine="709"/>
        <w:rPr>
          <w:snapToGrid w:val="0"/>
          <w:sz w:val="28"/>
          <w:szCs w:val="28"/>
        </w:rPr>
      </w:pPr>
      <w:r w:rsidRPr="00B90332">
        <w:rPr>
          <w:i/>
          <w:snapToGrid w:val="0"/>
          <w:sz w:val="28"/>
          <w:szCs w:val="28"/>
        </w:rPr>
        <w:t>К</w:t>
      </w:r>
      <w:r w:rsidRPr="00B90332">
        <w:rPr>
          <w:i/>
          <w:snapToGrid w:val="0"/>
          <w:sz w:val="28"/>
          <w:szCs w:val="28"/>
          <w:vertAlign w:val="subscript"/>
        </w:rPr>
        <w:t>СК</w:t>
      </w:r>
      <w:r w:rsidRPr="00A311E9">
        <w:rPr>
          <w:snapToGrid w:val="0"/>
          <w:sz w:val="28"/>
          <w:szCs w:val="28"/>
        </w:rPr>
        <w:t xml:space="preserve"> – коефіцієнт на складність вхідної інформації; </w:t>
      </w:r>
    </w:p>
    <w:p w:rsidR="00220F6D" w:rsidRDefault="00220F6D" w:rsidP="00220F6D">
      <w:pPr>
        <w:spacing w:line="360" w:lineRule="auto"/>
        <w:ind w:firstLine="709"/>
        <w:rPr>
          <w:snapToGrid w:val="0"/>
          <w:sz w:val="28"/>
          <w:szCs w:val="28"/>
        </w:rPr>
      </w:pPr>
      <w:r w:rsidRPr="00B90332">
        <w:rPr>
          <w:i/>
          <w:snapToGrid w:val="0"/>
          <w:sz w:val="28"/>
          <w:szCs w:val="28"/>
        </w:rPr>
        <w:t>К</w:t>
      </w:r>
      <w:r w:rsidRPr="00B90332">
        <w:rPr>
          <w:i/>
          <w:snapToGrid w:val="0"/>
          <w:sz w:val="28"/>
          <w:szCs w:val="28"/>
          <w:vertAlign w:val="subscript"/>
        </w:rPr>
        <w:t>М</w:t>
      </w:r>
      <w:r w:rsidRPr="00A311E9">
        <w:rPr>
          <w:snapToGrid w:val="0"/>
          <w:sz w:val="28"/>
          <w:szCs w:val="28"/>
        </w:rPr>
        <w:t xml:space="preserve"> – коефіцієнт рівня мови програмування; </w:t>
      </w:r>
    </w:p>
    <w:p w:rsidR="003F2E1E" w:rsidRDefault="00220F6D" w:rsidP="00220F6D">
      <w:pPr>
        <w:spacing w:line="360" w:lineRule="auto"/>
        <w:ind w:left="708" w:firstLine="1"/>
        <w:rPr>
          <w:snapToGrid w:val="0"/>
          <w:sz w:val="28"/>
          <w:szCs w:val="28"/>
        </w:rPr>
      </w:pPr>
      <w:r w:rsidRPr="00B90332">
        <w:rPr>
          <w:i/>
          <w:snapToGrid w:val="0"/>
          <w:sz w:val="28"/>
          <w:szCs w:val="28"/>
        </w:rPr>
        <w:t>К</w:t>
      </w:r>
      <w:r w:rsidRPr="00B90332">
        <w:rPr>
          <w:i/>
          <w:snapToGrid w:val="0"/>
          <w:sz w:val="28"/>
          <w:szCs w:val="28"/>
          <w:vertAlign w:val="subscript"/>
        </w:rPr>
        <w:t>СТ</w:t>
      </w:r>
      <w:r w:rsidRPr="00A311E9">
        <w:rPr>
          <w:snapToGrid w:val="0"/>
          <w:sz w:val="28"/>
          <w:szCs w:val="28"/>
        </w:rPr>
        <w:t xml:space="preserve"> – коефіцієнт використання стандартних модулів і прикладних програм; </w:t>
      </w:r>
    </w:p>
    <w:p w:rsidR="00220F6D" w:rsidRPr="003F2E1E" w:rsidRDefault="00220F6D" w:rsidP="00220F6D">
      <w:pPr>
        <w:spacing w:line="360" w:lineRule="auto"/>
        <w:ind w:left="708" w:firstLine="1"/>
        <w:rPr>
          <w:snapToGrid w:val="0"/>
          <w:sz w:val="28"/>
          <w:szCs w:val="28"/>
          <w:lang w:val="ru-RU"/>
        </w:rPr>
      </w:pPr>
      <w:r w:rsidRPr="00B90332">
        <w:rPr>
          <w:i/>
          <w:snapToGrid w:val="0"/>
          <w:sz w:val="28"/>
          <w:szCs w:val="28"/>
        </w:rPr>
        <w:t>К</w:t>
      </w:r>
      <w:r w:rsidRPr="00B90332">
        <w:rPr>
          <w:i/>
          <w:snapToGrid w:val="0"/>
          <w:sz w:val="28"/>
          <w:szCs w:val="28"/>
          <w:vertAlign w:val="subscript"/>
        </w:rPr>
        <w:t>СТ.М</w:t>
      </w:r>
      <w:r w:rsidRPr="00A311E9">
        <w:rPr>
          <w:snapToGrid w:val="0"/>
          <w:sz w:val="28"/>
          <w:szCs w:val="28"/>
        </w:rPr>
        <w:t xml:space="preserve"> – коефіцієнт стандартного математичного забезпечення</w:t>
      </w:r>
      <w:r w:rsidR="003F2E1E">
        <w:rPr>
          <w:snapToGrid w:val="0"/>
          <w:sz w:val="28"/>
          <w:szCs w:val="28"/>
          <w:lang w:val="ru-RU"/>
        </w:rPr>
        <w:t>.</w:t>
      </w:r>
    </w:p>
    <w:p w:rsidR="00220F6D" w:rsidRPr="00A311E9" w:rsidRDefault="00220F6D" w:rsidP="00220F6D">
      <w:pPr>
        <w:spacing w:line="360" w:lineRule="auto"/>
        <w:ind w:firstLine="709"/>
        <w:rPr>
          <w:rFonts w:eastAsia="Calibri"/>
          <w:sz w:val="28"/>
          <w:szCs w:val="28"/>
        </w:rPr>
      </w:pPr>
      <w:r w:rsidRPr="00A311E9">
        <w:rPr>
          <w:rFonts w:eastAsia="Calibri"/>
          <w:sz w:val="28"/>
          <w:szCs w:val="28"/>
        </w:rPr>
        <w:t>Для першого завдання, виходячи із норм часу для завдань розрахунко</w:t>
      </w:r>
      <w:r>
        <w:rPr>
          <w:rFonts w:eastAsia="Calibri"/>
          <w:sz w:val="28"/>
          <w:szCs w:val="28"/>
        </w:rPr>
        <w:t>вого характеру степеню новизни а</w:t>
      </w:r>
      <w:r w:rsidRPr="00A311E9">
        <w:rPr>
          <w:rFonts w:eastAsia="Calibri"/>
          <w:sz w:val="28"/>
          <w:szCs w:val="28"/>
        </w:rPr>
        <w:t xml:space="preserve"> та групи складності алгоритму 1, трудомісткість дорівнює: </w:t>
      </w:r>
      <w:r w:rsidRPr="00B90332">
        <w:rPr>
          <w:i/>
          <w:snapToGrid w:val="0"/>
          <w:sz w:val="28"/>
          <w:szCs w:val="28"/>
        </w:rPr>
        <w:t>Т</w:t>
      </w:r>
      <w:r w:rsidRPr="00B90332">
        <w:rPr>
          <w:i/>
          <w:snapToGrid w:val="0"/>
          <w:sz w:val="28"/>
          <w:szCs w:val="28"/>
          <w:vertAlign w:val="subscript"/>
        </w:rPr>
        <w:t>Р</w:t>
      </w:r>
      <w:r w:rsidRPr="00B90332">
        <w:rPr>
          <w:rFonts w:eastAsia="Calibri"/>
          <w:i/>
          <w:sz w:val="28"/>
          <w:szCs w:val="28"/>
        </w:rPr>
        <w:t xml:space="preserve"> = 90</w:t>
      </w:r>
      <w:r w:rsidRPr="00A311E9">
        <w:rPr>
          <w:rFonts w:eastAsia="Calibri"/>
          <w:sz w:val="28"/>
          <w:szCs w:val="28"/>
        </w:rPr>
        <w:t xml:space="preserve"> людино-днів. Поправочний коефіцієнт, який враховує вид нормативно-довідкової інформації для першого завдання: </w:t>
      </w:r>
      <w:r w:rsidRPr="00B90332">
        <w:rPr>
          <w:i/>
          <w:snapToGrid w:val="0"/>
          <w:sz w:val="28"/>
          <w:szCs w:val="28"/>
        </w:rPr>
        <w:t>К</w:t>
      </w:r>
      <w:r w:rsidRPr="00B90332">
        <w:rPr>
          <w:i/>
          <w:snapToGrid w:val="0"/>
          <w:sz w:val="28"/>
          <w:szCs w:val="28"/>
          <w:vertAlign w:val="subscript"/>
        </w:rPr>
        <w:t>П</w:t>
      </w:r>
      <w:r w:rsidRPr="00B90332">
        <w:rPr>
          <w:rFonts w:eastAsia="Calibri"/>
          <w:i/>
          <w:sz w:val="28"/>
          <w:szCs w:val="28"/>
        </w:rPr>
        <w:t xml:space="preserve"> = 1.6</w:t>
      </w:r>
      <w:r w:rsidRPr="00A311E9">
        <w:rPr>
          <w:rFonts w:eastAsia="Calibri"/>
          <w:sz w:val="28"/>
          <w:szCs w:val="28"/>
        </w:rPr>
        <w:t xml:space="preserve">. Поправочний коефіцієнт, який враховує складність контролю вхідної та вихідної інформації для всіх семи завдань рівний 1: </w:t>
      </w:r>
      <w:r w:rsidRPr="00B90332">
        <w:rPr>
          <w:i/>
          <w:snapToGrid w:val="0"/>
          <w:sz w:val="28"/>
          <w:szCs w:val="28"/>
        </w:rPr>
        <w:t>К</w:t>
      </w:r>
      <w:r w:rsidRPr="00B90332">
        <w:rPr>
          <w:i/>
          <w:snapToGrid w:val="0"/>
          <w:sz w:val="28"/>
          <w:szCs w:val="28"/>
          <w:vertAlign w:val="subscript"/>
        </w:rPr>
        <w:t>СК</w:t>
      </w:r>
      <w:r w:rsidRPr="00B90332">
        <w:rPr>
          <w:rFonts w:eastAsia="Calibri"/>
          <w:i/>
          <w:sz w:val="28"/>
          <w:szCs w:val="28"/>
        </w:rPr>
        <w:t xml:space="preserve"> = 1</w:t>
      </w:r>
      <w:r w:rsidRPr="00A311E9">
        <w:rPr>
          <w:rFonts w:eastAsia="Calibri"/>
          <w:sz w:val="28"/>
          <w:szCs w:val="28"/>
        </w:rPr>
        <w:t xml:space="preserve">. Оскільки при розробці першого завдання використовуються стандартні модулі, врахуємо це за допомогою коефіцієнта </w:t>
      </w:r>
      <w:r w:rsidRPr="00B90332">
        <w:rPr>
          <w:i/>
          <w:snapToGrid w:val="0"/>
          <w:sz w:val="28"/>
          <w:szCs w:val="28"/>
        </w:rPr>
        <w:t>К</w:t>
      </w:r>
      <w:r w:rsidRPr="00B90332">
        <w:rPr>
          <w:i/>
          <w:snapToGrid w:val="0"/>
          <w:sz w:val="28"/>
          <w:szCs w:val="28"/>
          <w:vertAlign w:val="subscript"/>
        </w:rPr>
        <w:t>СТ</w:t>
      </w:r>
      <w:r w:rsidRPr="00B90332">
        <w:rPr>
          <w:rFonts w:eastAsia="Calibri"/>
          <w:i/>
          <w:sz w:val="28"/>
          <w:szCs w:val="28"/>
        </w:rPr>
        <w:t xml:space="preserve"> = 0.8</w:t>
      </w:r>
      <w:r w:rsidRPr="00A311E9">
        <w:rPr>
          <w:rFonts w:eastAsia="Calibri"/>
          <w:sz w:val="28"/>
          <w:szCs w:val="28"/>
        </w:rPr>
        <w:t>. Тоді, за формулою 5.1, загальна трудомісткість програмування першого завдання дорівнює:</w:t>
      </w:r>
    </w:p>
    <w:p w:rsidR="00220F6D" w:rsidRPr="00A311E9" w:rsidRDefault="00220F6D" w:rsidP="00220F6D">
      <w:pPr>
        <w:spacing w:line="360" w:lineRule="auto"/>
        <w:ind w:firstLine="709"/>
        <w:rPr>
          <w:rFonts w:eastAsia="Calibri"/>
          <w:sz w:val="28"/>
          <w:szCs w:val="28"/>
        </w:rPr>
      </w:pPr>
    </w:p>
    <w:p w:rsidR="00220F6D" w:rsidRPr="00B90332" w:rsidRDefault="00220F6D" w:rsidP="00220F6D">
      <w:pPr>
        <w:spacing w:line="360" w:lineRule="auto"/>
        <w:ind w:firstLine="709"/>
        <w:jc w:val="center"/>
        <w:rPr>
          <w:rFonts w:eastAsia="Calibri"/>
          <w:i/>
          <w:sz w:val="28"/>
          <w:szCs w:val="28"/>
        </w:rPr>
      </w:pPr>
      <w:r w:rsidRPr="00B90332">
        <w:rPr>
          <w:rFonts w:eastAsia="Calibri"/>
          <w:i/>
          <w:sz w:val="28"/>
          <w:szCs w:val="28"/>
        </w:rPr>
        <w:t>Т</w:t>
      </w:r>
      <w:r w:rsidRPr="00B90332">
        <w:rPr>
          <w:rFonts w:eastAsia="Calibri"/>
          <w:i/>
          <w:sz w:val="28"/>
          <w:szCs w:val="28"/>
          <w:vertAlign w:val="subscript"/>
        </w:rPr>
        <w:t>1</w:t>
      </w:r>
      <w:r w:rsidRPr="00B90332">
        <w:rPr>
          <w:rFonts w:eastAsia="Calibri"/>
          <w:i/>
          <w:sz w:val="28"/>
          <w:szCs w:val="28"/>
        </w:rPr>
        <w:t xml:space="preserve"> = 90</w:t>
      </w:r>
      <w:r w:rsidRPr="00B90332">
        <w:rPr>
          <w:rFonts w:ascii="Cambria Math" w:eastAsia="Calibri" w:hAnsi="Cambria Math" w:cs="Cambria Math"/>
          <w:i/>
          <w:sz w:val="28"/>
          <w:szCs w:val="28"/>
        </w:rPr>
        <w:t>⋅</w:t>
      </w:r>
      <w:r w:rsidRPr="00B90332">
        <w:rPr>
          <w:rFonts w:eastAsia="Calibri"/>
          <w:i/>
          <w:sz w:val="28"/>
          <w:szCs w:val="28"/>
        </w:rPr>
        <w:t>1.6</w:t>
      </w:r>
      <w:r w:rsidRPr="00B90332">
        <w:rPr>
          <w:rFonts w:ascii="Cambria Math" w:eastAsia="Calibri" w:hAnsi="Cambria Math" w:cs="Cambria Math"/>
          <w:i/>
          <w:sz w:val="28"/>
          <w:szCs w:val="28"/>
        </w:rPr>
        <w:t>⋅</w:t>
      </w:r>
      <w:r w:rsidRPr="00B90332">
        <w:rPr>
          <w:rFonts w:eastAsia="Calibri"/>
          <w:i/>
          <w:sz w:val="28"/>
          <w:szCs w:val="28"/>
        </w:rPr>
        <w:t>0.8 = 112,2 людино-днів.</w:t>
      </w:r>
    </w:p>
    <w:p w:rsidR="00220F6D" w:rsidRPr="00A311E9" w:rsidRDefault="00220F6D" w:rsidP="00220F6D">
      <w:pPr>
        <w:spacing w:line="360" w:lineRule="auto"/>
        <w:ind w:firstLine="709"/>
        <w:rPr>
          <w:rFonts w:eastAsia="Calibri"/>
          <w:sz w:val="28"/>
          <w:szCs w:val="28"/>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t>Проведемо аналогічні розрахунки для подальших завдань.</w:t>
      </w:r>
    </w:p>
    <w:p w:rsidR="00220F6D" w:rsidRPr="00A311E9" w:rsidRDefault="00220F6D" w:rsidP="00220F6D">
      <w:pPr>
        <w:spacing w:line="360" w:lineRule="auto"/>
        <w:ind w:firstLine="709"/>
        <w:rPr>
          <w:rFonts w:eastAsia="Calibri"/>
          <w:sz w:val="28"/>
          <w:szCs w:val="28"/>
        </w:rPr>
      </w:pPr>
      <w:r w:rsidRPr="00A311E9">
        <w:rPr>
          <w:rFonts w:eastAsia="Calibri"/>
          <w:sz w:val="28"/>
          <w:szCs w:val="28"/>
        </w:rPr>
        <w:t xml:space="preserve">Для другого завдання (використовується алгоритм третьої групи складності, степінь новизни Б), тобто </w:t>
      </w:r>
      <w:r w:rsidRPr="00B90332">
        <w:rPr>
          <w:i/>
          <w:snapToGrid w:val="0"/>
          <w:sz w:val="28"/>
          <w:szCs w:val="28"/>
        </w:rPr>
        <w:t>Т</w:t>
      </w:r>
      <w:r w:rsidRPr="00B90332">
        <w:rPr>
          <w:i/>
          <w:snapToGrid w:val="0"/>
          <w:sz w:val="28"/>
          <w:szCs w:val="28"/>
          <w:vertAlign w:val="subscript"/>
        </w:rPr>
        <w:t>Р</w:t>
      </w:r>
      <w:r w:rsidRPr="00B90332">
        <w:rPr>
          <w:rFonts w:eastAsia="Calibri"/>
          <w:i/>
          <w:sz w:val="28"/>
          <w:szCs w:val="28"/>
        </w:rPr>
        <w:t xml:space="preserve"> = 28</w:t>
      </w:r>
      <w:r w:rsidRPr="00A311E9">
        <w:rPr>
          <w:rFonts w:eastAsia="Calibri"/>
          <w:sz w:val="28"/>
          <w:szCs w:val="28"/>
        </w:rPr>
        <w:t xml:space="preserve"> людино-днів, </w:t>
      </w:r>
      <w:r w:rsidRPr="00B90332">
        <w:rPr>
          <w:i/>
          <w:snapToGrid w:val="0"/>
          <w:sz w:val="28"/>
          <w:szCs w:val="28"/>
        </w:rPr>
        <w:t>К</w:t>
      </w:r>
      <w:r w:rsidRPr="00B90332">
        <w:rPr>
          <w:i/>
          <w:snapToGrid w:val="0"/>
          <w:sz w:val="28"/>
          <w:szCs w:val="28"/>
          <w:vertAlign w:val="subscript"/>
        </w:rPr>
        <w:t>П</w:t>
      </w:r>
      <w:r w:rsidRPr="00B90332">
        <w:rPr>
          <w:rFonts w:eastAsia="Calibri"/>
          <w:i/>
          <w:sz w:val="28"/>
          <w:szCs w:val="28"/>
        </w:rPr>
        <w:t xml:space="preserve"> = 0.7</w:t>
      </w:r>
      <w:r w:rsidRPr="00A311E9">
        <w:rPr>
          <w:rFonts w:eastAsia="Calibri"/>
          <w:sz w:val="28"/>
          <w:szCs w:val="28"/>
        </w:rPr>
        <w:t>,</w:t>
      </w:r>
      <w:r w:rsidRPr="002B7A69">
        <w:rPr>
          <w:rFonts w:eastAsia="Calibri"/>
          <w:sz w:val="28"/>
          <w:szCs w:val="28"/>
          <w:lang w:val="ru-RU"/>
        </w:rPr>
        <w:t xml:space="preserve"> </w:t>
      </w:r>
      <w:r w:rsidRPr="00B90332">
        <w:rPr>
          <w:i/>
          <w:snapToGrid w:val="0"/>
          <w:sz w:val="28"/>
          <w:szCs w:val="28"/>
        </w:rPr>
        <w:t>К</w:t>
      </w:r>
      <w:r w:rsidRPr="00B90332">
        <w:rPr>
          <w:i/>
          <w:snapToGrid w:val="0"/>
          <w:sz w:val="28"/>
          <w:szCs w:val="28"/>
          <w:vertAlign w:val="subscript"/>
        </w:rPr>
        <w:t>СК</w:t>
      </w:r>
      <w:r w:rsidRPr="00B90332">
        <w:rPr>
          <w:rFonts w:eastAsia="Calibri"/>
          <w:i/>
          <w:sz w:val="28"/>
          <w:szCs w:val="28"/>
        </w:rPr>
        <w:t xml:space="preserve"> = 1</w:t>
      </w:r>
      <w:r w:rsidRPr="00A311E9">
        <w:rPr>
          <w:rFonts w:eastAsia="Calibri"/>
          <w:sz w:val="28"/>
          <w:szCs w:val="28"/>
        </w:rPr>
        <w:t>,</w:t>
      </w:r>
      <w:r w:rsidRPr="002B7A69">
        <w:rPr>
          <w:rFonts w:eastAsia="Calibri"/>
          <w:sz w:val="28"/>
          <w:szCs w:val="28"/>
          <w:lang w:val="ru-RU"/>
        </w:rPr>
        <w:t xml:space="preserve"> </w:t>
      </w:r>
      <w:r w:rsidRPr="00CD6502">
        <w:rPr>
          <w:i/>
          <w:snapToGrid w:val="0"/>
          <w:sz w:val="28"/>
          <w:szCs w:val="28"/>
        </w:rPr>
        <w:t>К</w:t>
      </w:r>
      <w:r w:rsidRPr="00CD6502">
        <w:rPr>
          <w:i/>
          <w:snapToGrid w:val="0"/>
          <w:sz w:val="28"/>
          <w:szCs w:val="28"/>
          <w:vertAlign w:val="subscript"/>
        </w:rPr>
        <w:t>СТ</w:t>
      </w:r>
      <w:r w:rsidRPr="00CD6502">
        <w:rPr>
          <w:rFonts w:eastAsia="Calibri"/>
          <w:i/>
          <w:sz w:val="28"/>
          <w:szCs w:val="28"/>
        </w:rPr>
        <w:t xml:space="preserve"> =0,8</w:t>
      </w:r>
      <w:r w:rsidRPr="00A311E9">
        <w:rPr>
          <w:rFonts w:eastAsia="Calibri"/>
          <w:sz w:val="28"/>
          <w:szCs w:val="28"/>
        </w:rPr>
        <w:t>:</w:t>
      </w:r>
    </w:p>
    <w:p w:rsidR="00220F6D" w:rsidRPr="00A311E9" w:rsidRDefault="00220F6D" w:rsidP="00220F6D">
      <w:pPr>
        <w:spacing w:line="360" w:lineRule="auto"/>
        <w:ind w:firstLine="709"/>
        <w:rPr>
          <w:rFonts w:eastAsia="Calibri"/>
          <w:sz w:val="28"/>
          <w:szCs w:val="28"/>
        </w:rPr>
      </w:pPr>
    </w:p>
    <w:p w:rsidR="00220F6D" w:rsidRPr="00B90332" w:rsidRDefault="00220F6D" w:rsidP="00220F6D">
      <w:pPr>
        <w:spacing w:line="360" w:lineRule="auto"/>
        <w:ind w:firstLine="709"/>
        <w:jc w:val="center"/>
        <w:rPr>
          <w:rFonts w:eastAsia="Calibri"/>
          <w:i/>
          <w:sz w:val="28"/>
          <w:szCs w:val="28"/>
        </w:rPr>
      </w:pPr>
      <w:r w:rsidRPr="00B90332">
        <w:rPr>
          <w:rFonts w:eastAsia="Calibri"/>
          <w:i/>
          <w:sz w:val="28"/>
          <w:szCs w:val="28"/>
        </w:rPr>
        <w:t>Т</w:t>
      </w:r>
      <w:r w:rsidRPr="00B90332">
        <w:rPr>
          <w:rFonts w:eastAsia="Calibri"/>
          <w:i/>
          <w:sz w:val="28"/>
          <w:szCs w:val="28"/>
          <w:vertAlign w:val="subscript"/>
        </w:rPr>
        <w:t xml:space="preserve">2 </w:t>
      </w:r>
      <w:r w:rsidRPr="00B90332">
        <w:rPr>
          <w:rFonts w:eastAsia="Calibri"/>
          <w:i/>
          <w:sz w:val="28"/>
          <w:szCs w:val="28"/>
        </w:rPr>
        <w:t xml:space="preserve">= 28 </w:t>
      </w:r>
      <w:r w:rsidRPr="00B90332">
        <w:rPr>
          <w:rFonts w:ascii="Cambria Math" w:eastAsia="Calibri" w:hAnsi="Cambria Math" w:cs="Cambria Math"/>
          <w:i/>
          <w:sz w:val="28"/>
          <w:szCs w:val="28"/>
        </w:rPr>
        <w:t>⋅</w:t>
      </w:r>
      <w:r w:rsidRPr="00B90332">
        <w:rPr>
          <w:rFonts w:eastAsia="Calibri"/>
          <w:i/>
          <w:sz w:val="28"/>
          <w:szCs w:val="28"/>
        </w:rPr>
        <w:t xml:space="preserve"> 0,7 </w:t>
      </w:r>
      <w:r w:rsidRPr="00B90332">
        <w:rPr>
          <w:rFonts w:ascii="Cambria Math" w:eastAsia="Calibri" w:hAnsi="Cambria Math" w:cs="Cambria Math"/>
          <w:i/>
          <w:sz w:val="28"/>
          <w:szCs w:val="28"/>
        </w:rPr>
        <w:t>⋅</w:t>
      </w:r>
      <w:r w:rsidRPr="00B90332">
        <w:rPr>
          <w:rFonts w:eastAsia="Calibri"/>
          <w:i/>
          <w:sz w:val="28"/>
          <w:szCs w:val="28"/>
        </w:rPr>
        <w:t xml:space="preserve"> 0,8 = 15,68 людино-днів.</w:t>
      </w:r>
    </w:p>
    <w:p w:rsidR="00220F6D" w:rsidRPr="00A311E9" w:rsidRDefault="00220F6D" w:rsidP="00220F6D">
      <w:pPr>
        <w:autoSpaceDE w:val="0"/>
        <w:autoSpaceDN w:val="0"/>
        <w:adjustRightInd w:val="0"/>
        <w:spacing w:line="360" w:lineRule="auto"/>
        <w:ind w:firstLine="709"/>
        <w:rPr>
          <w:sz w:val="28"/>
          <w:szCs w:val="28"/>
        </w:rPr>
      </w:pPr>
    </w:p>
    <w:p w:rsidR="00220F6D" w:rsidRPr="00A311E9" w:rsidRDefault="00220F6D" w:rsidP="00220F6D">
      <w:pPr>
        <w:autoSpaceDE w:val="0"/>
        <w:autoSpaceDN w:val="0"/>
        <w:adjustRightInd w:val="0"/>
        <w:spacing w:line="360" w:lineRule="auto"/>
        <w:ind w:firstLine="709"/>
        <w:rPr>
          <w:sz w:val="28"/>
          <w:szCs w:val="28"/>
        </w:rPr>
      </w:pPr>
      <w:r w:rsidRPr="00A311E9">
        <w:rPr>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220F6D" w:rsidRPr="00A311E9" w:rsidRDefault="00220F6D" w:rsidP="00220F6D">
      <w:pPr>
        <w:autoSpaceDE w:val="0"/>
        <w:autoSpaceDN w:val="0"/>
        <w:adjustRightInd w:val="0"/>
        <w:spacing w:line="360" w:lineRule="auto"/>
        <w:ind w:firstLine="709"/>
        <w:rPr>
          <w:sz w:val="28"/>
          <w:szCs w:val="28"/>
        </w:rPr>
      </w:pPr>
    </w:p>
    <w:p w:rsidR="00220F6D" w:rsidRPr="00CD6502" w:rsidRDefault="00220F6D" w:rsidP="00220F6D">
      <w:pPr>
        <w:spacing w:line="360" w:lineRule="auto"/>
        <w:ind w:firstLine="709"/>
        <w:jc w:val="center"/>
        <w:rPr>
          <w:rFonts w:eastAsia="Calibri"/>
          <w:i/>
          <w:sz w:val="28"/>
          <w:szCs w:val="28"/>
        </w:rPr>
      </w:pPr>
      <w:r w:rsidRPr="00CD6502">
        <w:rPr>
          <w:rFonts w:eastAsia="Calibri"/>
          <w:i/>
          <w:sz w:val="28"/>
          <w:szCs w:val="28"/>
        </w:rPr>
        <w:t>Т</w:t>
      </w:r>
      <w:r w:rsidRPr="00CD6502">
        <w:rPr>
          <w:rFonts w:eastAsia="Calibri"/>
          <w:i/>
          <w:sz w:val="28"/>
          <w:szCs w:val="28"/>
          <w:vertAlign w:val="subscript"/>
        </w:rPr>
        <w:t>I</w:t>
      </w:r>
      <w:r w:rsidRPr="00CD6502">
        <w:rPr>
          <w:rFonts w:eastAsia="Calibri"/>
          <w:i/>
          <w:sz w:val="28"/>
          <w:szCs w:val="28"/>
        </w:rPr>
        <w:t xml:space="preserve"> = (112,2 + 15,68  + 4,8 + 15,68) </w:t>
      </w:r>
      <w:r w:rsidRPr="00CD6502">
        <w:rPr>
          <w:rFonts w:ascii="Cambria Math" w:eastAsia="Calibri" w:hAnsi="Cambria Math" w:cs="Cambria Math"/>
          <w:i/>
          <w:sz w:val="28"/>
          <w:szCs w:val="28"/>
        </w:rPr>
        <w:t>⋅</w:t>
      </w:r>
      <w:r w:rsidRPr="00CD6502">
        <w:rPr>
          <w:rFonts w:eastAsia="Calibri"/>
          <w:i/>
          <w:sz w:val="28"/>
          <w:szCs w:val="28"/>
        </w:rPr>
        <w:t xml:space="preserve"> 8 = 1186,88 людино-годин;</w:t>
      </w:r>
    </w:p>
    <w:p w:rsidR="00220F6D" w:rsidRPr="00CD6502" w:rsidRDefault="00220F6D" w:rsidP="00220F6D">
      <w:pPr>
        <w:spacing w:line="360" w:lineRule="auto"/>
        <w:ind w:firstLine="709"/>
        <w:jc w:val="center"/>
        <w:rPr>
          <w:rFonts w:eastAsia="Calibri"/>
          <w:i/>
          <w:sz w:val="28"/>
          <w:szCs w:val="28"/>
        </w:rPr>
      </w:pPr>
      <w:r w:rsidRPr="00CD6502">
        <w:rPr>
          <w:rFonts w:eastAsia="Calibri"/>
          <w:i/>
          <w:sz w:val="28"/>
          <w:szCs w:val="28"/>
        </w:rPr>
        <w:t>Т</w:t>
      </w:r>
      <w:r w:rsidRPr="00CD6502">
        <w:rPr>
          <w:rFonts w:eastAsia="Calibri"/>
          <w:i/>
          <w:sz w:val="28"/>
          <w:szCs w:val="28"/>
          <w:vertAlign w:val="subscript"/>
        </w:rPr>
        <w:t>II</w:t>
      </w:r>
      <w:r w:rsidRPr="00CD6502">
        <w:rPr>
          <w:rFonts w:eastAsia="Calibri"/>
          <w:i/>
          <w:sz w:val="28"/>
          <w:szCs w:val="28"/>
        </w:rPr>
        <w:t xml:space="preserve"> = (112,2 + 15,68  + 6,91 + 15,68) </w:t>
      </w:r>
      <w:r w:rsidRPr="00CD6502">
        <w:rPr>
          <w:rFonts w:ascii="Cambria Math" w:eastAsia="Calibri" w:hAnsi="Cambria Math" w:cs="Cambria Math"/>
          <w:i/>
          <w:sz w:val="28"/>
          <w:szCs w:val="28"/>
        </w:rPr>
        <w:t>⋅</w:t>
      </w:r>
      <w:r w:rsidRPr="00CD6502">
        <w:rPr>
          <w:rFonts w:eastAsia="Calibri"/>
          <w:i/>
          <w:sz w:val="28"/>
          <w:szCs w:val="28"/>
        </w:rPr>
        <w:t xml:space="preserve"> 8 = 1203,76 людино-годин;</w:t>
      </w:r>
    </w:p>
    <w:p w:rsidR="00220F6D" w:rsidRPr="00A311E9" w:rsidRDefault="00220F6D" w:rsidP="00220F6D">
      <w:pPr>
        <w:spacing w:line="360" w:lineRule="auto"/>
        <w:ind w:firstLine="709"/>
        <w:rPr>
          <w:rFonts w:eastAsia="Calibri"/>
          <w:sz w:val="28"/>
          <w:szCs w:val="28"/>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t>Найбільш високу трудомісткість має варіант II.</w:t>
      </w:r>
    </w:p>
    <w:p w:rsidR="00220F6D" w:rsidRPr="00A311E9" w:rsidRDefault="00220F6D" w:rsidP="00220F6D">
      <w:pPr>
        <w:autoSpaceDE w:val="0"/>
        <w:autoSpaceDN w:val="0"/>
        <w:adjustRightInd w:val="0"/>
        <w:spacing w:line="360" w:lineRule="auto"/>
        <w:ind w:firstLine="709"/>
        <w:rPr>
          <w:sz w:val="28"/>
          <w:szCs w:val="28"/>
        </w:rPr>
      </w:pPr>
      <w:r w:rsidRPr="00A311E9">
        <w:rPr>
          <w:sz w:val="28"/>
          <w:szCs w:val="28"/>
        </w:rPr>
        <w:t>В розробці бере участь один</w:t>
      </w:r>
      <w:r>
        <w:rPr>
          <w:sz w:val="28"/>
          <w:szCs w:val="28"/>
        </w:rPr>
        <w:t xml:space="preserve"> фінансовий інженер з окладом 21</w:t>
      </w:r>
      <w:r w:rsidRPr="00A311E9">
        <w:rPr>
          <w:sz w:val="28"/>
          <w:szCs w:val="28"/>
        </w:rPr>
        <w:t>000 грн. Визначимо зарплату за годину за формулою:</w:t>
      </w:r>
    </w:p>
    <w:p w:rsidR="00220F6D" w:rsidRPr="00A311E9" w:rsidRDefault="00220F6D" w:rsidP="00220F6D">
      <w:pPr>
        <w:autoSpaceDE w:val="0"/>
        <w:autoSpaceDN w:val="0"/>
        <w:adjustRightInd w:val="0"/>
        <w:spacing w:line="360" w:lineRule="auto"/>
        <w:ind w:firstLine="709"/>
        <w:rPr>
          <w:sz w:val="28"/>
          <w:szCs w:val="28"/>
        </w:rPr>
      </w:pPr>
    </w:p>
    <w:p w:rsidR="00220F6D" w:rsidRPr="00CD6502" w:rsidRDefault="00220F6D" w:rsidP="00220F6D">
      <w:pPr>
        <w:spacing w:line="360" w:lineRule="auto"/>
        <w:ind w:firstLine="709"/>
        <w:rPr>
          <w:rFonts w:eastAsia="Calibri"/>
          <w:i/>
          <w:sz w:val="28"/>
          <w:szCs w:val="28"/>
        </w:rPr>
      </w:pPr>
      <m:oMathPara>
        <m:oMathParaPr>
          <m:jc m:val="center"/>
        </m:oMathParaPr>
        <m:oMath>
          <m:r>
            <m:rPr>
              <m:nor/>
            </m:rPr>
            <w:rPr>
              <w:rFonts w:eastAsia="Calibri"/>
              <w:i/>
              <w:sz w:val="28"/>
              <w:szCs w:val="28"/>
            </w:rPr>
            <m:t>С</m:t>
          </m:r>
          <m:r>
            <m:rPr>
              <m:nor/>
            </m:rPr>
            <w:rPr>
              <w:rFonts w:eastAsia="Calibri"/>
              <w:i/>
              <w:sz w:val="28"/>
              <w:szCs w:val="28"/>
              <w:vertAlign w:val="subscript"/>
            </w:rPr>
            <m:t>Ч</m:t>
          </m:r>
          <m:r>
            <w:rPr>
              <w:rFonts w:ascii="Cambria Math" w:eastAsia="Calibri" w:hAnsi="Cambria Math"/>
              <w:sz w:val="28"/>
              <w:szCs w:val="28"/>
            </w:rPr>
            <m:t>=</m:t>
          </m:r>
          <m:f>
            <m:fPr>
              <m:ctrlPr>
                <w:rPr>
                  <w:rFonts w:ascii="Cambria Math" w:eastAsia="Calibri" w:hAnsi="Cambria Math"/>
                  <w:i/>
                  <w:sz w:val="28"/>
                  <w:szCs w:val="28"/>
                </w:rPr>
              </m:ctrlPr>
            </m:fPr>
            <m:num>
              <m:r>
                <m:rPr>
                  <m:nor/>
                </m:rPr>
                <w:rPr>
                  <w:rFonts w:eastAsia="Calibri"/>
                  <w:i/>
                  <w:sz w:val="28"/>
                  <w:szCs w:val="28"/>
                </w:rPr>
                <m:t>М</m:t>
              </m:r>
            </m:num>
            <m:den>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r>
                <w:rPr>
                  <w:rFonts w:ascii="Cambria Math" w:eastAsia="Calibri" w:hAnsi="Cambria Math"/>
                  <w:sz w:val="28"/>
                  <w:szCs w:val="28"/>
                </w:rPr>
                <m:t>⋅t</m:t>
              </m:r>
            </m:den>
          </m:f>
          <m:r>
            <w:rPr>
              <w:rFonts w:ascii="Cambria Math" w:eastAsia="Calibri" w:hAnsi="Cambria Math"/>
              <w:sz w:val="28"/>
              <w:szCs w:val="28"/>
            </w:rPr>
            <m:t>грн.</m:t>
          </m:r>
          <m:r>
            <m:rPr>
              <m:nor/>
            </m:rPr>
            <w:rPr>
              <w:rFonts w:eastAsia="Calibri"/>
              <w:i/>
              <w:sz w:val="28"/>
              <w:szCs w:val="28"/>
            </w:rPr>
            <m:t>,</m:t>
          </m:r>
        </m:oMath>
      </m:oMathPara>
    </w:p>
    <w:p w:rsidR="00220F6D" w:rsidRPr="00A311E9" w:rsidRDefault="00220F6D" w:rsidP="00220F6D">
      <w:pPr>
        <w:spacing w:line="360" w:lineRule="auto"/>
        <w:ind w:firstLine="709"/>
        <w:rPr>
          <w:rFonts w:eastAsia="Calibri"/>
          <w:sz w:val="28"/>
          <w:szCs w:val="28"/>
        </w:rPr>
      </w:pPr>
    </w:p>
    <w:p w:rsidR="00220F6D" w:rsidRDefault="00220F6D" w:rsidP="00220F6D">
      <w:pPr>
        <w:spacing w:line="360" w:lineRule="auto"/>
        <w:ind w:firstLine="0"/>
        <w:rPr>
          <w:rFonts w:eastAsia="Calibri"/>
          <w:sz w:val="28"/>
          <w:szCs w:val="28"/>
        </w:rPr>
      </w:pPr>
      <w:r w:rsidRPr="00A311E9">
        <w:rPr>
          <w:rFonts w:eastAsia="Calibri"/>
          <w:sz w:val="28"/>
          <w:szCs w:val="28"/>
        </w:rPr>
        <w:t xml:space="preserve">де </w:t>
      </w:r>
      <w:r>
        <w:rPr>
          <w:rFonts w:eastAsia="Calibri"/>
          <w:sz w:val="28"/>
          <w:szCs w:val="28"/>
        </w:rPr>
        <w:tab/>
      </w:r>
      <w:r w:rsidRPr="00CD6502">
        <w:rPr>
          <w:rFonts w:eastAsia="Calibri"/>
          <w:i/>
          <w:sz w:val="28"/>
          <w:szCs w:val="28"/>
        </w:rPr>
        <w:t>М</w:t>
      </w:r>
      <w:r w:rsidRPr="00A311E9">
        <w:rPr>
          <w:rFonts w:eastAsia="Calibri"/>
          <w:sz w:val="28"/>
          <w:szCs w:val="28"/>
        </w:rPr>
        <w:t xml:space="preserve"> – місячний оклад працівників;</w:t>
      </w:r>
    </w:p>
    <w:p w:rsidR="00220F6D" w:rsidRDefault="0019609B" w:rsidP="00220F6D">
      <w:pPr>
        <w:spacing w:line="360" w:lineRule="auto"/>
        <w:ind w:firstLine="708"/>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T</m:t>
            </m:r>
          </m:e>
          <m:sub>
            <m:r>
              <w:rPr>
                <w:rFonts w:ascii="Cambria Math" w:eastAsia="Calibri" w:hAnsi="Cambria Math"/>
                <w:sz w:val="28"/>
                <w:szCs w:val="28"/>
              </w:rPr>
              <m:t>m</m:t>
            </m:r>
          </m:sub>
        </m:sSub>
      </m:oMath>
      <w:r w:rsidR="00220F6D" w:rsidRPr="00A311E9">
        <w:rPr>
          <w:rFonts w:eastAsia="Calibri"/>
          <w:sz w:val="28"/>
          <w:szCs w:val="28"/>
        </w:rPr>
        <w:t xml:space="preserve"> – кількість робочих днів тиждень;</w:t>
      </w:r>
    </w:p>
    <w:p w:rsidR="00220F6D" w:rsidRPr="00A311E9" w:rsidRDefault="00220F6D" w:rsidP="00220F6D">
      <w:pPr>
        <w:spacing w:line="360" w:lineRule="auto"/>
        <w:ind w:firstLine="708"/>
        <w:rPr>
          <w:rFonts w:eastAsia="Calibri"/>
          <w:sz w:val="28"/>
          <w:szCs w:val="28"/>
        </w:rPr>
      </w:pPr>
      <m:oMath>
        <m:r>
          <w:rPr>
            <w:rFonts w:ascii="Cambria Math" w:eastAsia="Calibri" w:hAnsi="Cambria Math"/>
            <w:sz w:val="28"/>
            <w:szCs w:val="28"/>
          </w:rPr>
          <m:t>t</m:t>
        </m:r>
      </m:oMath>
      <w:r w:rsidRPr="00A311E9">
        <w:rPr>
          <w:rFonts w:eastAsia="Calibri"/>
          <w:sz w:val="28"/>
          <w:szCs w:val="28"/>
        </w:rPr>
        <w:t xml:space="preserve"> – кількість робочих годин в день.</w:t>
      </w:r>
    </w:p>
    <w:p w:rsidR="00220F6D" w:rsidRPr="00A311E9" w:rsidRDefault="00220F6D" w:rsidP="00220F6D">
      <w:pPr>
        <w:spacing w:line="360" w:lineRule="auto"/>
        <w:ind w:firstLine="709"/>
        <w:rPr>
          <w:rFonts w:eastAsia="Calibri"/>
          <w:sz w:val="28"/>
          <w:szCs w:val="28"/>
        </w:rPr>
      </w:pPr>
    </w:p>
    <w:p w:rsidR="00220F6D" w:rsidRPr="00AC5C57" w:rsidRDefault="0019609B" w:rsidP="00220F6D">
      <w:pPr>
        <w:spacing w:line="360" w:lineRule="auto"/>
        <w:ind w:firstLine="709"/>
        <w:jc w:val="center"/>
        <w:rPr>
          <w:i/>
          <w:sz w:val="28"/>
          <w:szCs w:val="28"/>
          <w:lang w:val="en-US"/>
        </w:rPr>
      </w:pPr>
      <m:oMathPara>
        <m:oMathParaPr>
          <m:jc m:val="center"/>
        </m:oMathParaPr>
        <m:oMath>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21000</m:t>
              </m:r>
              <m:ctrlPr>
                <w:rPr>
                  <w:rFonts w:ascii="Cambria Math" w:hAnsi="Cambria Math"/>
                  <w:i/>
                  <w:sz w:val="28"/>
                  <w:szCs w:val="28"/>
                </w:rPr>
              </m:ctrlPr>
            </m:num>
            <m:den>
              <m:r>
                <w:rPr>
                  <w:rFonts w:ascii="Cambria Math" w:hAnsi="Cambria Math"/>
                  <w:sz w:val="28"/>
                  <w:szCs w:val="28"/>
                  <w:lang w:val="en-US"/>
                </w:rPr>
                <m:t>1*21*8</m:t>
              </m:r>
            </m:den>
          </m:f>
          <m:r>
            <w:rPr>
              <w:rFonts w:ascii="Cambria Math" w:hAnsi="Cambria Math"/>
              <w:sz w:val="28"/>
              <w:szCs w:val="28"/>
              <w:lang w:val="en-US"/>
            </w:rPr>
            <m:t>=125</m:t>
          </m:r>
        </m:oMath>
      </m:oMathPara>
    </w:p>
    <w:p w:rsidR="00220F6D" w:rsidRPr="00A311E9" w:rsidRDefault="00220F6D" w:rsidP="00220F6D">
      <w:pPr>
        <w:spacing w:line="360" w:lineRule="auto"/>
        <w:ind w:firstLine="709"/>
        <w:jc w:val="center"/>
        <w:rPr>
          <w:sz w:val="28"/>
          <w:szCs w:val="28"/>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t>Тоді, розрахуємо заробітну плату за формулою</w:t>
      </w:r>
    </w:p>
    <w:p w:rsidR="00220F6D" w:rsidRPr="00A311E9" w:rsidRDefault="00220F6D" w:rsidP="00220F6D">
      <w:pPr>
        <w:spacing w:line="360" w:lineRule="auto"/>
        <w:ind w:firstLine="709"/>
        <w:rPr>
          <w:rFonts w:eastAsia="Calibri"/>
          <w:sz w:val="28"/>
          <w:szCs w:val="28"/>
        </w:rPr>
      </w:pPr>
    </w:p>
    <w:p w:rsidR="00220F6D" w:rsidRPr="00CD6502" w:rsidRDefault="00220F6D" w:rsidP="00220F6D">
      <w:pPr>
        <w:spacing w:line="360" w:lineRule="auto"/>
        <w:ind w:firstLine="709"/>
        <w:jc w:val="center"/>
        <w:rPr>
          <w:rFonts w:eastAsia="Calibri"/>
          <w:i/>
          <w:sz w:val="28"/>
          <w:szCs w:val="28"/>
        </w:rPr>
      </w:pPr>
      <m:oMath>
        <m:r>
          <m:rPr>
            <m:nor/>
          </m:rPr>
          <w:rPr>
            <w:rFonts w:eastAsia="Calibri"/>
            <w:i/>
            <w:sz w:val="28"/>
            <w:szCs w:val="28"/>
          </w:rPr>
          <m:t>С</m:t>
        </m:r>
        <m:r>
          <m:rPr>
            <m:nor/>
          </m:rPr>
          <w:rPr>
            <w:rFonts w:eastAsia="Calibri"/>
            <w:i/>
            <w:sz w:val="28"/>
            <w:szCs w:val="28"/>
            <w:vertAlign w:val="subscript"/>
          </w:rPr>
          <m:t>ЗП</m:t>
        </m:r>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ч</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i</m:t>
            </m:r>
          </m:sub>
        </m:sSub>
        <m:r>
          <w:rPr>
            <w:rFonts w:ascii="Cambria Math" w:eastAsia="Calibri" w:hAnsi="Cambria Math"/>
            <w:sz w:val="28"/>
            <w:szCs w:val="28"/>
          </w:rPr>
          <m:t>⋅</m:t>
        </m:r>
        <m:r>
          <m:rPr>
            <m:nor/>
          </m:rPr>
          <w:rPr>
            <w:rFonts w:eastAsia="Calibri"/>
            <w:i/>
            <w:sz w:val="28"/>
            <w:szCs w:val="28"/>
          </w:rPr>
          <m:t>К</m:t>
        </m:r>
        <m:r>
          <m:rPr>
            <m:nor/>
          </m:rPr>
          <w:rPr>
            <w:rFonts w:eastAsia="Calibri"/>
            <w:i/>
            <w:sz w:val="28"/>
            <w:szCs w:val="28"/>
            <w:vertAlign w:val="subscript"/>
          </w:rPr>
          <m:t>Д</m:t>
        </m:r>
      </m:oMath>
      <w:r w:rsidRPr="00CD6502">
        <w:rPr>
          <w:rFonts w:eastAsia="Calibri"/>
          <w:i/>
          <w:sz w:val="28"/>
          <w:szCs w:val="28"/>
        </w:rPr>
        <w:t>,</w:t>
      </w:r>
    </w:p>
    <w:p w:rsidR="00220F6D" w:rsidRPr="00A311E9" w:rsidRDefault="00220F6D" w:rsidP="00220F6D">
      <w:pPr>
        <w:spacing w:line="360" w:lineRule="auto"/>
        <w:ind w:firstLine="709"/>
        <w:jc w:val="center"/>
        <w:rPr>
          <w:rFonts w:eastAsia="Calibri"/>
          <w:sz w:val="28"/>
          <w:szCs w:val="28"/>
        </w:rPr>
      </w:pPr>
    </w:p>
    <w:p w:rsidR="00220F6D" w:rsidRPr="002B7A69" w:rsidRDefault="00220F6D" w:rsidP="00220F6D">
      <w:pPr>
        <w:spacing w:line="360" w:lineRule="auto"/>
        <w:ind w:firstLine="0"/>
        <w:rPr>
          <w:rFonts w:eastAsia="Calibri"/>
          <w:sz w:val="28"/>
          <w:szCs w:val="28"/>
          <w:lang w:val="ru-RU"/>
        </w:rPr>
      </w:pPr>
      <w:r>
        <w:rPr>
          <w:rFonts w:eastAsia="Calibri"/>
          <w:sz w:val="28"/>
          <w:szCs w:val="28"/>
        </w:rPr>
        <w:t xml:space="preserve">де </w:t>
      </w:r>
      <w:r>
        <w:rPr>
          <w:rFonts w:eastAsia="Calibri"/>
          <w:sz w:val="28"/>
          <w:szCs w:val="28"/>
        </w:rPr>
        <w:tab/>
      </w:r>
      <w:r w:rsidRPr="00CD6502">
        <w:rPr>
          <w:rFonts w:eastAsia="Calibri"/>
          <w:i/>
          <w:sz w:val="28"/>
          <w:szCs w:val="28"/>
        </w:rPr>
        <w:t>С</w:t>
      </w:r>
      <w:r w:rsidRPr="00CD6502">
        <w:rPr>
          <w:rFonts w:eastAsia="Calibri"/>
          <w:i/>
          <w:sz w:val="28"/>
          <w:szCs w:val="28"/>
          <w:vertAlign w:val="subscript"/>
        </w:rPr>
        <w:t>Ч</w:t>
      </w:r>
      <w:r w:rsidRPr="00A311E9">
        <w:rPr>
          <w:rFonts w:eastAsia="Calibri"/>
          <w:sz w:val="28"/>
          <w:szCs w:val="28"/>
        </w:rPr>
        <w:t>– величина погодинної оплати праці програміста;</w:t>
      </w:r>
    </w:p>
    <w:p w:rsidR="00220F6D" w:rsidRDefault="0019609B" w:rsidP="00220F6D">
      <w:pPr>
        <w:spacing w:line="360" w:lineRule="auto"/>
        <w:ind w:firstLine="708"/>
        <w:rPr>
          <w:rFonts w:eastAsia="Calibri"/>
          <w:sz w:val="28"/>
          <w:szCs w:val="28"/>
        </w:rPr>
      </w:pPr>
      <m:oMath>
        <m:sSub>
          <m:sSubPr>
            <m:ctrlPr>
              <w:rPr>
                <w:rFonts w:ascii="Cambria Math" w:eastAsia="Calibri" w:hAnsi="Cambria Math"/>
                <w:sz w:val="28"/>
                <w:szCs w:val="28"/>
              </w:rPr>
            </m:ctrlPr>
          </m:sSubPr>
          <m:e>
            <m:r>
              <m:rPr>
                <m:sty m:val="p"/>
              </m:rPr>
              <w:rPr>
                <w:rFonts w:ascii="Cambria Math" w:eastAsia="Calibri" w:hAnsi="Cambria Math"/>
                <w:sz w:val="28"/>
                <w:szCs w:val="28"/>
              </w:rPr>
              <m:t>Т</m:t>
            </m:r>
          </m:e>
          <m:sub>
            <m:r>
              <m:rPr>
                <m:sty m:val="p"/>
              </m:rPr>
              <w:rPr>
                <w:rFonts w:ascii="Cambria Math" w:eastAsia="Calibri" w:hAnsi="Cambria Math"/>
                <w:sz w:val="28"/>
                <w:szCs w:val="28"/>
              </w:rPr>
              <m:t>i</m:t>
            </m:r>
          </m:sub>
        </m:sSub>
      </m:oMath>
      <w:r w:rsidR="00220F6D" w:rsidRPr="00A311E9">
        <w:rPr>
          <w:rFonts w:eastAsia="Calibri"/>
          <w:sz w:val="28"/>
          <w:szCs w:val="28"/>
        </w:rPr>
        <w:t xml:space="preserve"> – трудомісткість відповідного завдання; </w:t>
      </w:r>
    </w:p>
    <w:p w:rsidR="00220F6D" w:rsidRPr="00A311E9" w:rsidRDefault="00220F6D" w:rsidP="00220F6D">
      <w:pPr>
        <w:spacing w:line="360" w:lineRule="auto"/>
        <w:ind w:firstLine="708"/>
        <w:rPr>
          <w:rFonts w:eastAsia="Calibri"/>
          <w:sz w:val="28"/>
          <w:szCs w:val="28"/>
        </w:rPr>
      </w:pPr>
      <w:r w:rsidRPr="00A311E9">
        <w:rPr>
          <w:rFonts w:eastAsia="Calibri"/>
          <w:sz w:val="28"/>
          <w:szCs w:val="28"/>
        </w:rPr>
        <w:t>К</w:t>
      </w:r>
      <w:r w:rsidRPr="00A311E9">
        <w:rPr>
          <w:rFonts w:eastAsia="Calibri"/>
          <w:sz w:val="28"/>
          <w:szCs w:val="28"/>
          <w:vertAlign w:val="subscript"/>
        </w:rPr>
        <w:t>Д</w:t>
      </w:r>
      <w:r w:rsidRPr="00A311E9">
        <w:rPr>
          <w:rFonts w:eastAsia="Calibri"/>
          <w:sz w:val="28"/>
          <w:szCs w:val="28"/>
        </w:rPr>
        <w:t xml:space="preserve"> – норматив, який враховує додаткову заробітну плату.</w:t>
      </w:r>
    </w:p>
    <w:p w:rsidR="00220F6D" w:rsidRPr="00A311E9" w:rsidRDefault="00220F6D" w:rsidP="00220F6D">
      <w:pPr>
        <w:spacing w:line="360" w:lineRule="auto"/>
        <w:ind w:firstLine="709"/>
        <w:rPr>
          <w:rFonts w:eastAsia="Calibri"/>
          <w:sz w:val="28"/>
          <w:szCs w:val="28"/>
        </w:rPr>
      </w:pPr>
      <w:r w:rsidRPr="00A311E9">
        <w:rPr>
          <w:rFonts w:eastAsia="Calibri"/>
          <w:sz w:val="28"/>
          <w:szCs w:val="28"/>
        </w:rPr>
        <w:t>Зарплата розробників становить:</w:t>
      </w:r>
    </w:p>
    <w:p w:rsidR="00220F6D" w:rsidRPr="00A311E9" w:rsidRDefault="00220F6D" w:rsidP="00220F6D">
      <w:pPr>
        <w:spacing w:line="360" w:lineRule="auto"/>
        <w:ind w:firstLine="709"/>
        <w:rPr>
          <w:rFonts w:eastAsia="Calibri"/>
          <w:sz w:val="28"/>
          <w:szCs w:val="28"/>
        </w:rPr>
      </w:pPr>
    </w:p>
    <w:p w:rsidR="00220F6D" w:rsidRPr="00CD6502" w:rsidRDefault="0019609B" w:rsidP="00220F6D">
      <w:pPr>
        <w:pStyle w:val="aa"/>
        <w:numPr>
          <w:ilvl w:val="0"/>
          <w:numId w:val="17"/>
        </w:numPr>
        <w:spacing w:line="360" w:lineRule="auto"/>
        <w:ind w:left="0" w:firstLine="709"/>
        <w:jc w:val="center"/>
        <w:rPr>
          <w:rFonts w:eastAsia="Calibri"/>
          <w: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ЗП</m:t>
            </m:r>
          </m:sub>
        </m:sSub>
        <m:r>
          <w:rPr>
            <w:rFonts w:ascii="Cambria Math" w:eastAsia="Calibri" w:hAnsi="Cambria Math"/>
            <w:sz w:val="28"/>
            <w:szCs w:val="28"/>
          </w:rPr>
          <m:t>=</m:t>
        </m:r>
        <m:r>
          <w:rPr>
            <w:rFonts w:ascii="Cambria Math" w:hAnsi="Cambria Math"/>
            <w:sz w:val="28"/>
            <w:szCs w:val="28"/>
            <w:lang w:val="en-US"/>
          </w:rPr>
          <m:t>125∙</m:t>
        </m:r>
        <m:r>
          <w:rPr>
            <w:rFonts w:ascii="Cambria Math" w:eastAsia="Calibri" w:hAnsi="Cambria Math"/>
            <w:sz w:val="28"/>
            <w:szCs w:val="28"/>
          </w:rPr>
          <m:t>1186,88∙1,2=178032</m:t>
        </m:r>
      </m:oMath>
    </w:p>
    <w:p w:rsidR="00220F6D" w:rsidRPr="00CD6502" w:rsidRDefault="0019609B" w:rsidP="00220F6D">
      <w:pPr>
        <w:pStyle w:val="aa"/>
        <w:numPr>
          <w:ilvl w:val="0"/>
          <w:numId w:val="17"/>
        </w:numPr>
        <w:spacing w:line="360" w:lineRule="auto"/>
        <w:ind w:left="0" w:firstLine="709"/>
        <w:jc w:val="center"/>
        <w:rPr>
          <w:rFonts w:eastAsia="Calibri"/>
          <w: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С</m:t>
            </m:r>
          </m:e>
          <m:sub>
            <m:r>
              <w:rPr>
                <w:rFonts w:ascii="Cambria Math" w:eastAsia="Calibri" w:hAnsi="Cambria Math"/>
                <w:sz w:val="28"/>
                <w:szCs w:val="28"/>
              </w:rPr>
              <m:t>ЗП</m:t>
            </m:r>
          </m:sub>
        </m:sSub>
        <m:r>
          <w:rPr>
            <w:rFonts w:ascii="Cambria Math" w:eastAsia="Calibri" w:hAnsi="Cambria Math"/>
            <w:sz w:val="28"/>
            <w:szCs w:val="28"/>
          </w:rPr>
          <m:t>=</m:t>
        </m:r>
        <m:r>
          <w:rPr>
            <w:rFonts w:ascii="Cambria Math" w:hAnsi="Cambria Math"/>
            <w:sz w:val="28"/>
            <w:szCs w:val="28"/>
            <w:lang w:val="en-US"/>
          </w:rPr>
          <m:t>125∙</m:t>
        </m:r>
        <m:r>
          <w:rPr>
            <w:rFonts w:ascii="Cambria Math" w:eastAsia="Calibri" w:hAnsi="Cambria Math"/>
            <w:sz w:val="28"/>
            <w:szCs w:val="28"/>
          </w:rPr>
          <m:t>1203,76∙1,2=180564</m:t>
        </m:r>
      </m:oMath>
    </w:p>
    <w:p w:rsidR="00220F6D" w:rsidRPr="00A311E9" w:rsidRDefault="00220F6D" w:rsidP="00220F6D">
      <w:pPr>
        <w:pStyle w:val="aa"/>
        <w:spacing w:line="360" w:lineRule="auto"/>
        <w:ind w:left="0" w:firstLine="709"/>
        <w:rPr>
          <w:rFonts w:eastAsia="Calibri"/>
          <w:sz w:val="28"/>
          <w:szCs w:val="28"/>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lastRenderedPageBreak/>
        <w:t xml:space="preserve">Відрахування на соціальний внесок становить </w:t>
      </w:r>
      <w:r w:rsidRPr="00CD6502">
        <w:rPr>
          <w:rFonts w:eastAsia="Calibri"/>
          <w:i/>
          <w:sz w:val="28"/>
          <w:szCs w:val="28"/>
        </w:rPr>
        <w:t>22,0%</w:t>
      </w:r>
      <w:r w:rsidRPr="00A311E9">
        <w:rPr>
          <w:rFonts w:eastAsia="Calibri"/>
          <w:sz w:val="28"/>
          <w:szCs w:val="28"/>
        </w:rPr>
        <w:t>:</w:t>
      </w:r>
    </w:p>
    <w:p w:rsidR="00220F6D" w:rsidRPr="00A311E9" w:rsidRDefault="00220F6D" w:rsidP="00220F6D">
      <w:pPr>
        <w:spacing w:line="360" w:lineRule="auto"/>
        <w:ind w:firstLine="709"/>
        <w:rPr>
          <w:rFonts w:eastAsia="Calibri"/>
          <w:sz w:val="28"/>
          <w:szCs w:val="28"/>
        </w:rPr>
      </w:pPr>
    </w:p>
    <w:p w:rsidR="00220F6D" w:rsidRPr="00CD6502" w:rsidRDefault="0019609B" w:rsidP="00220F6D">
      <w:pPr>
        <w:pStyle w:val="aa"/>
        <w:numPr>
          <w:ilvl w:val="0"/>
          <w:numId w:val="18"/>
        </w:numPr>
        <w:spacing w:line="360" w:lineRule="auto"/>
        <w:ind w:left="0" w:firstLine="709"/>
        <w:jc w:val="center"/>
        <w:rPr>
          <w:rFonts w:eastAsia="Calibri"/>
          <w:i/>
          <w:sz w:val="28"/>
          <w:szCs w:val="28"/>
          <w:lang w:val="en-US"/>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С</m:t>
            </m:r>
          </m:e>
          <m:sub>
            <m:r>
              <w:rPr>
                <w:rFonts w:ascii="Cambria Math" w:eastAsia="Calibri" w:hAnsi="Cambria Math"/>
                <w:sz w:val="28"/>
                <w:szCs w:val="28"/>
                <w:lang w:val="en-US"/>
              </w:rPr>
              <m:t>ВІД</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С</m:t>
            </m:r>
          </m:e>
          <m:sub>
            <m:r>
              <w:rPr>
                <w:rFonts w:ascii="Cambria Math" w:eastAsia="Calibri" w:hAnsi="Cambria Math"/>
                <w:sz w:val="28"/>
                <w:szCs w:val="28"/>
                <w:lang w:val="en-US"/>
              </w:rPr>
              <m:t>ЗП</m:t>
            </m:r>
          </m:sub>
        </m:sSub>
        <m:r>
          <w:rPr>
            <w:rFonts w:ascii="Cambria Math" w:eastAsia="Calibri" w:hAnsi="Cambria Math"/>
            <w:sz w:val="28"/>
            <w:szCs w:val="28"/>
            <w:lang w:val="en-US"/>
          </w:rPr>
          <m:t>∙0,22=</m:t>
        </m:r>
        <m:r>
          <w:rPr>
            <w:rFonts w:ascii="Cambria Math" w:eastAsia="Calibri" w:hAnsi="Cambria Math"/>
            <w:sz w:val="28"/>
            <w:szCs w:val="28"/>
          </w:rPr>
          <m:t>178032∙0,22=39167,04</m:t>
        </m:r>
      </m:oMath>
    </w:p>
    <w:p w:rsidR="00220F6D" w:rsidRPr="00CD6502" w:rsidRDefault="0019609B" w:rsidP="00220F6D">
      <w:pPr>
        <w:pStyle w:val="aa"/>
        <w:numPr>
          <w:ilvl w:val="0"/>
          <w:numId w:val="18"/>
        </w:numPr>
        <w:spacing w:line="360" w:lineRule="auto"/>
        <w:ind w:left="0" w:firstLine="709"/>
        <w:jc w:val="center"/>
        <w:rPr>
          <w:rFonts w:eastAsia="Calibri"/>
          <w:i/>
          <w:sz w:val="28"/>
          <w:szCs w:val="28"/>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С</m:t>
            </m:r>
          </m:e>
          <m:sub>
            <m:r>
              <w:rPr>
                <w:rFonts w:ascii="Cambria Math" w:eastAsia="Calibri" w:hAnsi="Cambria Math"/>
                <w:sz w:val="28"/>
                <w:szCs w:val="28"/>
                <w:lang w:val="en-US"/>
              </w:rPr>
              <m:t>ВІД</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С</m:t>
            </m:r>
          </m:e>
          <m:sub>
            <m:r>
              <w:rPr>
                <w:rFonts w:ascii="Cambria Math" w:eastAsia="Calibri" w:hAnsi="Cambria Math"/>
                <w:sz w:val="28"/>
                <w:szCs w:val="28"/>
                <w:lang w:val="en-US"/>
              </w:rPr>
              <m:t>ЗП</m:t>
            </m:r>
          </m:sub>
        </m:sSub>
        <m:r>
          <w:rPr>
            <w:rFonts w:ascii="Cambria Math" w:eastAsia="Calibri" w:hAnsi="Cambria Math"/>
            <w:sz w:val="28"/>
            <w:szCs w:val="28"/>
            <w:lang w:val="en-US"/>
          </w:rPr>
          <m:t>∙0,22=</m:t>
        </m:r>
        <m:r>
          <w:rPr>
            <w:rFonts w:ascii="Cambria Math" w:eastAsia="Calibri" w:hAnsi="Cambria Math"/>
            <w:sz w:val="28"/>
            <w:szCs w:val="28"/>
          </w:rPr>
          <m:t>180564∙0,22=39724,08</m:t>
        </m:r>
      </m:oMath>
    </w:p>
    <w:p w:rsidR="00220F6D" w:rsidRPr="00A311E9" w:rsidRDefault="00220F6D" w:rsidP="00220F6D">
      <w:pPr>
        <w:spacing w:line="360" w:lineRule="auto"/>
        <w:ind w:firstLine="709"/>
        <w:rPr>
          <w:rFonts w:eastAsia="Calibri"/>
          <w:sz w:val="28"/>
          <w:szCs w:val="28"/>
          <w:lang w:val="en-US"/>
        </w:rPr>
      </w:pPr>
    </w:p>
    <w:p w:rsidR="00220F6D" w:rsidRPr="00A311E9" w:rsidRDefault="00220F6D" w:rsidP="00220F6D">
      <w:pPr>
        <w:spacing w:line="360" w:lineRule="auto"/>
        <w:ind w:firstLine="709"/>
        <w:rPr>
          <w:rFonts w:eastAsia="Calibri"/>
          <w:sz w:val="28"/>
          <w:szCs w:val="28"/>
        </w:rPr>
      </w:pPr>
      <w:r w:rsidRPr="00A311E9">
        <w:rPr>
          <w:rFonts w:eastAsia="Calibri"/>
          <w:sz w:val="28"/>
          <w:szCs w:val="28"/>
        </w:rPr>
        <w:t>Тепер визначимо витрати на оплату однієї машино-години. (</w:t>
      </w:r>
      <w:r w:rsidRPr="00CD6502">
        <w:rPr>
          <w:rFonts w:eastAsia="Calibri"/>
          <w:i/>
          <w:sz w:val="28"/>
          <w:szCs w:val="28"/>
        </w:rPr>
        <w:t>С</w:t>
      </w:r>
      <w:r w:rsidRPr="00CD6502">
        <w:rPr>
          <w:rFonts w:eastAsia="Calibri"/>
          <w:i/>
          <w:sz w:val="28"/>
          <w:szCs w:val="28"/>
          <w:vertAlign w:val="subscript"/>
        </w:rPr>
        <w:t>М</w:t>
      </w:r>
      <w:r w:rsidRPr="00A311E9">
        <w:rPr>
          <w:rFonts w:eastAsia="Calibri"/>
          <w:sz w:val="28"/>
          <w:szCs w:val="28"/>
        </w:rPr>
        <w:t>)</w:t>
      </w:r>
    </w:p>
    <w:p w:rsidR="00220F6D" w:rsidRPr="00A311E9" w:rsidRDefault="00220F6D" w:rsidP="00220F6D">
      <w:pPr>
        <w:spacing w:line="360" w:lineRule="auto"/>
        <w:ind w:firstLine="709"/>
        <w:rPr>
          <w:snapToGrid w:val="0"/>
          <w:sz w:val="28"/>
          <w:szCs w:val="28"/>
        </w:rPr>
      </w:pPr>
      <w:r w:rsidRPr="00A311E9">
        <w:rPr>
          <w:snapToGrid w:val="0"/>
          <w:sz w:val="28"/>
          <w:szCs w:val="28"/>
        </w:rPr>
        <w:t>Так як одна ЕОМ обслуговує одно</w:t>
      </w:r>
      <w:r>
        <w:rPr>
          <w:snapToGrid w:val="0"/>
          <w:sz w:val="28"/>
          <w:szCs w:val="28"/>
        </w:rPr>
        <w:t>го інженера з окладом 21</w:t>
      </w:r>
      <w:r w:rsidRPr="00A311E9">
        <w:rPr>
          <w:snapToGrid w:val="0"/>
          <w:sz w:val="28"/>
          <w:szCs w:val="28"/>
        </w:rPr>
        <w:t>000 грн</w:t>
      </w:r>
      <w:r>
        <w:rPr>
          <w:snapToGrid w:val="0"/>
          <w:sz w:val="28"/>
          <w:szCs w:val="28"/>
        </w:rPr>
        <w:t>., з коефіцієнтом зайнятості 0,5</w:t>
      </w:r>
      <w:r w:rsidRPr="00A311E9">
        <w:rPr>
          <w:snapToGrid w:val="0"/>
          <w:sz w:val="28"/>
          <w:szCs w:val="28"/>
        </w:rPr>
        <w:t xml:space="preserve"> то для однієї машини отримаємо:</w:t>
      </w:r>
    </w:p>
    <w:p w:rsidR="00220F6D" w:rsidRPr="00A311E9" w:rsidRDefault="00220F6D" w:rsidP="00220F6D">
      <w:pPr>
        <w:spacing w:line="360" w:lineRule="auto"/>
        <w:ind w:firstLine="709"/>
        <w:rPr>
          <w:snapToGrid w:val="0"/>
          <w:sz w:val="28"/>
          <w:szCs w:val="28"/>
        </w:rPr>
      </w:pPr>
    </w:p>
    <w:p w:rsidR="00220F6D" w:rsidRPr="003F2E1E" w:rsidRDefault="00220F6D" w:rsidP="003F2E1E">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Г </w:t>
      </w:r>
      <w:r w:rsidRPr="00CD6502">
        <w:rPr>
          <w:i/>
          <w:snapToGrid w:val="0"/>
          <w:sz w:val="28"/>
          <w:szCs w:val="28"/>
        </w:rPr>
        <w:t>= 12</w:t>
      </w:r>
      <w:r w:rsidRPr="00CD6502">
        <w:rPr>
          <w:rFonts w:ascii="Cambria Math" w:hAnsi="Cambria Math" w:cs="Cambria Math"/>
          <w:i/>
          <w:snapToGrid w:val="0"/>
          <w:sz w:val="28"/>
          <w:szCs w:val="28"/>
        </w:rPr>
        <w:t>⋅</w:t>
      </w:r>
      <w:r w:rsidRPr="00CD6502">
        <w:rPr>
          <w:i/>
          <w:snapToGrid w:val="0"/>
          <w:sz w:val="28"/>
          <w:szCs w:val="28"/>
        </w:rPr>
        <w:t>M</w:t>
      </w:r>
      <w:r w:rsidRPr="00CD6502">
        <w:rPr>
          <w:rFonts w:ascii="Cambria Math" w:hAnsi="Cambria Math" w:cs="Cambria Math"/>
          <w:i/>
          <w:snapToGrid w:val="0"/>
          <w:sz w:val="28"/>
          <w:szCs w:val="28"/>
        </w:rPr>
        <w:t>⋅</w:t>
      </w:r>
      <w:r w:rsidRPr="00CD6502">
        <w:rPr>
          <w:i/>
          <w:snapToGrid w:val="0"/>
          <w:sz w:val="28"/>
          <w:szCs w:val="28"/>
        </w:rPr>
        <w:t>K</w:t>
      </w:r>
      <w:r w:rsidRPr="00CD6502">
        <w:rPr>
          <w:i/>
          <w:snapToGrid w:val="0"/>
          <w:sz w:val="28"/>
          <w:szCs w:val="28"/>
          <w:vertAlign w:val="subscript"/>
        </w:rPr>
        <w:t>З</w:t>
      </w:r>
      <w:r w:rsidRPr="00CD6502">
        <w:rPr>
          <w:i/>
          <w:snapToGrid w:val="0"/>
          <w:sz w:val="28"/>
          <w:szCs w:val="28"/>
        </w:rPr>
        <w:t xml:space="preserve"> = 12 </w:t>
      </w:r>
      <w:r w:rsidRPr="00CD6502">
        <w:rPr>
          <w:rFonts w:ascii="Cambria Math" w:hAnsi="Cambria Math" w:cs="Cambria Math"/>
          <w:i/>
          <w:snapToGrid w:val="0"/>
          <w:sz w:val="28"/>
          <w:szCs w:val="28"/>
        </w:rPr>
        <w:t>⋅</w:t>
      </w:r>
      <w:r>
        <w:rPr>
          <w:i/>
          <w:snapToGrid w:val="0"/>
          <w:sz w:val="28"/>
          <w:szCs w:val="28"/>
        </w:rPr>
        <w:t xml:space="preserve"> 21</w:t>
      </w:r>
      <w:r w:rsidRPr="00CD6502">
        <w:rPr>
          <w:i/>
          <w:snapToGrid w:val="0"/>
          <w:sz w:val="28"/>
          <w:szCs w:val="28"/>
        </w:rPr>
        <w:t>000</w:t>
      </w:r>
      <w:r w:rsidRPr="00CD6502">
        <w:rPr>
          <w:rFonts w:ascii="Cambria Math" w:hAnsi="Cambria Math" w:cs="Cambria Math"/>
          <w:i/>
          <w:snapToGrid w:val="0"/>
          <w:sz w:val="28"/>
          <w:szCs w:val="28"/>
        </w:rPr>
        <w:t>⋅</w:t>
      </w:r>
      <w:r>
        <w:rPr>
          <w:i/>
          <w:snapToGrid w:val="0"/>
          <w:sz w:val="28"/>
          <w:szCs w:val="28"/>
        </w:rPr>
        <w:t xml:space="preserve"> 0,5</w:t>
      </w:r>
      <w:r w:rsidRPr="00CD6502">
        <w:rPr>
          <w:i/>
          <w:snapToGrid w:val="0"/>
          <w:sz w:val="28"/>
          <w:szCs w:val="28"/>
        </w:rPr>
        <w:t xml:space="preserve"> = </w:t>
      </w:r>
      <w:r>
        <w:rPr>
          <w:i/>
          <w:snapToGrid w:val="0"/>
          <w:sz w:val="28"/>
          <w:szCs w:val="28"/>
        </w:rPr>
        <w:t>126000</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r w:rsidRPr="00A311E9">
        <w:rPr>
          <w:snapToGrid w:val="0"/>
          <w:sz w:val="28"/>
          <w:szCs w:val="28"/>
        </w:rPr>
        <w:t>З урахуванням додаткової заробітної плати:</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ЗП </w:t>
      </w:r>
      <w:r w:rsidRPr="00CD6502">
        <w:rPr>
          <w:i/>
          <w:snapToGrid w:val="0"/>
          <w:sz w:val="28"/>
          <w:szCs w:val="28"/>
        </w:rPr>
        <w:t>=С</w:t>
      </w:r>
      <w:r w:rsidRPr="00CD6502">
        <w:rPr>
          <w:i/>
          <w:snapToGrid w:val="0"/>
          <w:sz w:val="28"/>
          <w:szCs w:val="28"/>
          <w:vertAlign w:val="subscript"/>
        </w:rPr>
        <w:t>Г</w:t>
      </w:r>
      <w:r w:rsidRPr="00CD6502">
        <w:rPr>
          <w:rFonts w:ascii="Cambria Math" w:hAnsi="Cambria Math" w:cs="Cambria Math"/>
          <w:i/>
          <w:snapToGrid w:val="0"/>
          <w:sz w:val="28"/>
          <w:szCs w:val="28"/>
        </w:rPr>
        <w:t>⋅</w:t>
      </w:r>
      <w:r w:rsidRPr="00CD6502">
        <w:rPr>
          <w:i/>
          <w:snapToGrid w:val="0"/>
          <w:sz w:val="28"/>
          <w:szCs w:val="28"/>
        </w:rPr>
        <w:t xml:space="preserve"> (1+ K</w:t>
      </w:r>
      <w:r w:rsidRPr="00CD6502">
        <w:rPr>
          <w:i/>
          <w:snapToGrid w:val="0"/>
          <w:sz w:val="28"/>
          <w:szCs w:val="28"/>
          <w:vertAlign w:val="subscript"/>
        </w:rPr>
        <w:t>З</w:t>
      </w:r>
      <w:r w:rsidRPr="00CD6502">
        <w:rPr>
          <w:i/>
          <w:snapToGrid w:val="0"/>
          <w:sz w:val="28"/>
          <w:szCs w:val="28"/>
        </w:rPr>
        <w:t xml:space="preserve">) = </w:t>
      </w:r>
      <w:r w:rsidRPr="002B7A69">
        <w:rPr>
          <w:i/>
          <w:snapToGrid w:val="0"/>
          <w:sz w:val="28"/>
          <w:szCs w:val="28"/>
          <w:lang w:val="ru-RU"/>
        </w:rPr>
        <w:t>126000</w:t>
      </w:r>
      <w:r w:rsidRPr="00CD6502">
        <w:rPr>
          <w:i/>
          <w:snapToGrid w:val="0"/>
          <w:sz w:val="28"/>
          <w:szCs w:val="28"/>
        </w:rPr>
        <w:t xml:space="preserve"> </w:t>
      </w:r>
      <w:r w:rsidRPr="00CD6502">
        <w:rPr>
          <w:rFonts w:ascii="Cambria Math" w:hAnsi="Cambria Math" w:cs="Cambria Math"/>
          <w:i/>
          <w:snapToGrid w:val="0"/>
          <w:sz w:val="28"/>
          <w:szCs w:val="28"/>
        </w:rPr>
        <w:t>⋅</w:t>
      </w:r>
      <w:r>
        <w:rPr>
          <w:i/>
          <w:snapToGrid w:val="0"/>
          <w:sz w:val="28"/>
          <w:szCs w:val="28"/>
        </w:rPr>
        <w:t xml:space="preserve"> (1 + 0,5</w:t>
      </w:r>
      <w:r w:rsidRPr="00CD6502">
        <w:rPr>
          <w:i/>
          <w:snapToGrid w:val="0"/>
          <w:sz w:val="28"/>
          <w:szCs w:val="28"/>
        </w:rPr>
        <w:t xml:space="preserve">) = </w:t>
      </w:r>
      <w:r>
        <w:rPr>
          <w:i/>
          <w:snapToGrid w:val="0"/>
          <w:sz w:val="28"/>
          <w:szCs w:val="28"/>
        </w:rPr>
        <w:t>189000</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 xml:space="preserve">Відрахування </w:t>
      </w:r>
      <w:r w:rsidRPr="00A311E9">
        <w:rPr>
          <w:rFonts w:eastAsia="Calibri"/>
          <w:sz w:val="28"/>
          <w:szCs w:val="28"/>
        </w:rPr>
        <w:t>на соціальний внесок</w:t>
      </w:r>
      <w:r w:rsidRPr="00A311E9">
        <w:rPr>
          <w:snapToGrid w:val="0"/>
          <w:sz w:val="28"/>
          <w:szCs w:val="28"/>
        </w:rPr>
        <w:t>:</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ВІД</w:t>
      </w:r>
      <w:r w:rsidRPr="00CD6502">
        <w:rPr>
          <w:i/>
          <w:snapToGrid w:val="0"/>
          <w:sz w:val="28"/>
          <w:szCs w:val="28"/>
        </w:rPr>
        <w:t>= С</w:t>
      </w:r>
      <w:r w:rsidRPr="00CD6502">
        <w:rPr>
          <w:i/>
          <w:snapToGrid w:val="0"/>
          <w:sz w:val="28"/>
          <w:szCs w:val="28"/>
          <w:vertAlign w:val="subscript"/>
        </w:rPr>
        <w:t xml:space="preserve">ЗП </w:t>
      </w:r>
      <w:r w:rsidRPr="00CD6502">
        <w:rPr>
          <w:rFonts w:ascii="Cambria Math" w:hAnsi="Cambria Math" w:cs="Cambria Math"/>
          <w:i/>
          <w:snapToGrid w:val="0"/>
          <w:sz w:val="28"/>
          <w:szCs w:val="28"/>
        </w:rPr>
        <w:t>⋅</w:t>
      </w:r>
      <w:r w:rsidRPr="00CD6502">
        <w:rPr>
          <w:i/>
          <w:snapToGrid w:val="0"/>
          <w:sz w:val="28"/>
          <w:szCs w:val="28"/>
        </w:rPr>
        <w:t xml:space="preserve"> 0.22 = </w:t>
      </w:r>
      <w:r>
        <w:rPr>
          <w:i/>
          <w:snapToGrid w:val="0"/>
          <w:sz w:val="28"/>
          <w:szCs w:val="28"/>
        </w:rPr>
        <w:t>189000</w:t>
      </w:r>
      <w:r w:rsidRPr="00CD6502">
        <w:rPr>
          <w:i/>
          <w:snapToGrid w:val="0"/>
          <w:sz w:val="28"/>
          <w:szCs w:val="28"/>
        </w:rPr>
        <w:t xml:space="preserve"> * 0,22 = </w:t>
      </w:r>
      <w:r>
        <w:rPr>
          <w:i/>
          <w:snapToGrid w:val="0"/>
          <w:sz w:val="28"/>
          <w:szCs w:val="28"/>
        </w:rPr>
        <w:t>41580</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Амортизаційні відрахування розраховуємо при амор</w:t>
      </w:r>
      <w:r>
        <w:rPr>
          <w:snapToGrid w:val="0"/>
          <w:sz w:val="28"/>
          <w:szCs w:val="28"/>
        </w:rPr>
        <w:t>тизації 25% та вартості ЕОМ – 27</w:t>
      </w:r>
      <w:r w:rsidRPr="00A311E9">
        <w:rPr>
          <w:snapToGrid w:val="0"/>
          <w:sz w:val="28"/>
          <w:szCs w:val="28"/>
        </w:rPr>
        <w:t>000 грн.</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А </w:t>
      </w:r>
      <w:r w:rsidRPr="00CD6502">
        <w:rPr>
          <w:i/>
          <w:snapToGrid w:val="0"/>
          <w:sz w:val="28"/>
          <w:szCs w:val="28"/>
        </w:rPr>
        <w:t>= К</w:t>
      </w:r>
      <w:r w:rsidRPr="00CD6502">
        <w:rPr>
          <w:i/>
          <w:snapToGrid w:val="0"/>
          <w:sz w:val="28"/>
          <w:szCs w:val="28"/>
          <w:vertAlign w:val="subscript"/>
        </w:rPr>
        <w:t>ТМ</w:t>
      </w:r>
      <w:r w:rsidRPr="00CD6502">
        <w:rPr>
          <w:rFonts w:ascii="Cambria Math" w:hAnsi="Cambria Math" w:cs="Cambria Math"/>
          <w:i/>
          <w:snapToGrid w:val="0"/>
          <w:sz w:val="28"/>
          <w:szCs w:val="28"/>
        </w:rPr>
        <w:t>⋅</w:t>
      </w:r>
      <w:r w:rsidRPr="00CD6502">
        <w:rPr>
          <w:i/>
          <w:snapToGrid w:val="0"/>
          <w:sz w:val="28"/>
          <w:szCs w:val="28"/>
        </w:rPr>
        <w:t xml:space="preserve"> K</w:t>
      </w:r>
      <w:r w:rsidRPr="00CD6502">
        <w:rPr>
          <w:i/>
          <w:snapToGrid w:val="0"/>
          <w:sz w:val="28"/>
          <w:szCs w:val="28"/>
          <w:vertAlign w:val="subscript"/>
        </w:rPr>
        <w:t>А</w:t>
      </w:r>
      <w:r w:rsidRPr="00CD6502">
        <w:rPr>
          <w:rFonts w:ascii="Cambria Math" w:hAnsi="Cambria Math" w:cs="Cambria Math"/>
          <w:i/>
          <w:snapToGrid w:val="0"/>
          <w:sz w:val="28"/>
          <w:szCs w:val="28"/>
        </w:rPr>
        <w:t>⋅</w:t>
      </w:r>
      <w:r w:rsidRPr="00CD6502">
        <w:rPr>
          <w:i/>
          <w:snapToGrid w:val="0"/>
          <w:sz w:val="28"/>
          <w:szCs w:val="28"/>
        </w:rPr>
        <w:t>Ц</w:t>
      </w:r>
      <w:r w:rsidRPr="00CD6502">
        <w:rPr>
          <w:i/>
          <w:snapToGrid w:val="0"/>
          <w:sz w:val="28"/>
          <w:szCs w:val="28"/>
          <w:vertAlign w:val="subscript"/>
        </w:rPr>
        <w:t>ПР</w:t>
      </w:r>
      <w:r>
        <w:rPr>
          <w:i/>
          <w:snapToGrid w:val="0"/>
          <w:sz w:val="28"/>
          <w:szCs w:val="28"/>
        </w:rPr>
        <w:t xml:space="preserve"> = 1,</w:t>
      </w:r>
      <w:r w:rsidRPr="00CD6502">
        <w:rPr>
          <w:i/>
          <w:snapToGrid w:val="0"/>
          <w:sz w:val="28"/>
          <w:szCs w:val="28"/>
        </w:rPr>
        <w:t xml:space="preserve">15 </w:t>
      </w:r>
      <w:r w:rsidRPr="00CD6502">
        <w:rPr>
          <w:rFonts w:ascii="Cambria Math" w:hAnsi="Cambria Math" w:cs="Cambria Math"/>
          <w:i/>
          <w:snapToGrid w:val="0"/>
          <w:sz w:val="28"/>
          <w:szCs w:val="28"/>
        </w:rPr>
        <w:t>⋅</w:t>
      </w:r>
      <w:r>
        <w:rPr>
          <w:i/>
          <w:snapToGrid w:val="0"/>
          <w:sz w:val="28"/>
          <w:szCs w:val="28"/>
        </w:rPr>
        <w:t xml:space="preserve"> 0,</w:t>
      </w:r>
      <w:r w:rsidRPr="00CD6502">
        <w:rPr>
          <w:i/>
          <w:snapToGrid w:val="0"/>
          <w:sz w:val="28"/>
          <w:szCs w:val="28"/>
        </w:rPr>
        <w:t xml:space="preserve">25 </w:t>
      </w:r>
      <w:r w:rsidRPr="00CD6502">
        <w:rPr>
          <w:rFonts w:ascii="Cambria Math" w:hAnsi="Cambria Math" w:cs="Cambria Math"/>
          <w:i/>
          <w:snapToGrid w:val="0"/>
          <w:sz w:val="28"/>
          <w:szCs w:val="28"/>
        </w:rPr>
        <w:t>⋅</w:t>
      </w:r>
      <w:r>
        <w:rPr>
          <w:i/>
          <w:snapToGrid w:val="0"/>
          <w:sz w:val="28"/>
          <w:szCs w:val="28"/>
        </w:rPr>
        <w:t xml:space="preserve"> 27</w:t>
      </w:r>
      <w:r w:rsidRPr="00CD6502">
        <w:rPr>
          <w:i/>
          <w:snapToGrid w:val="0"/>
          <w:sz w:val="28"/>
          <w:szCs w:val="28"/>
        </w:rPr>
        <w:t>000 = 7</w:t>
      </w:r>
      <w:r>
        <w:rPr>
          <w:i/>
          <w:snapToGrid w:val="0"/>
          <w:sz w:val="28"/>
          <w:szCs w:val="28"/>
        </w:rPr>
        <w:t>762</w:t>
      </w:r>
      <w:r w:rsidRPr="00CD6502">
        <w:rPr>
          <w:i/>
          <w:snapToGrid w:val="0"/>
          <w:sz w:val="28"/>
          <w:szCs w:val="28"/>
        </w:rPr>
        <w:t>,5 грн.,</w:t>
      </w:r>
    </w:p>
    <w:p w:rsidR="00220F6D" w:rsidRPr="00A311E9" w:rsidRDefault="00220F6D" w:rsidP="00220F6D">
      <w:pPr>
        <w:spacing w:line="360" w:lineRule="auto"/>
        <w:ind w:firstLine="709"/>
        <w:rPr>
          <w:snapToGrid w:val="0"/>
          <w:sz w:val="28"/>
          <w:szCs w:val="28"/>
        </w:rPr>
      </w:pPr>
    </w:p>
    <w:p w:rsidR="00220F6D" w:rsidRDefault="00220F6D" w:rsidP="00220F6D">
      <w:pPr>
        <w:spacing w:line="360" w:lineRule="auto"/>
        <w:ind w:firstLine="0"/>
        <w:rPr>
          <w:snapToGrid w:val="0"/>
          <w:sz w:val="28"/>
          <w:szCs w:val="28"/>
        </w:rPr>
      </w:pPr>
      <w:r w:rsidRPr="00A311E9">
        <w:rPr>
          <w:snapToGrid w:val="0"/>
          <w:sz w:val="28"/>
          <w:szCs w:val="28"/>
        </w:rPr>
        <w:t xml:space="preserve">де </w:t>
      </w:r>
      <w:r>
        <w:rPr>
          <w:snapToGrid w:val="0"/>
          <w:sz w:val="28"/>
          <w:szCs w:val="28"/>
        </w:rPr>
        <w:tab/>
      </w:r>
      <w:r w:rsidRPr="00A311E9">
        <w:rPr>
          <w:snapToGrid w:val="0"/>
          <w:sz w:val="28"/>
          <w:szCs w:val="28"/>
        </w:rPr>
        <w:t>К</w:t>
      </w:r>
      <w:r w:rsidRPr="00A311E9">
        <w:rPr>
          <w:snapToGrid w:val="0"/>
          <w:sz w:val="28"/>
          <w:szCs w:val="28"/>
          <w:vertAlign w:val="subscript"/>
        </w:rPr>
        <w:t>ТМ</w:t>
      </w:r>
      <w:r w:rsidRPr="00A311E9">
        <w:rPr>
          <w:snapToGrid w:val="0"/>
          <w:sz w:val="28"/>
          <w:szCs w:val="28"/>
        </w:rPr>
        <w:t xml:space="preserve">– коефіцієнт, який враховує витрати на транспортування та монтаж приладу у користувача; </w:t>
      </w:r>
    </w:p>
    <w:p w:rsidR="00220F6D" w:rsidRDefault="00220F6D" w:rsidP="00220F6D">
      <w:pPr>
        <w:spacing w:line="360" w:lineRule="auto"/>
        <w:ind w:firstLine="708"/>
        <w:rPr>
          <w:snapToGrid w:val="0"/>
          <w:sz w:val="28"/>
          <w:szCs w:val="28"/>
        </w:rPr>
      </w:pPr>
      <w:r w:rsidRPr="00A311E9">
        <w:rPr>
          <w:snapToGrid w:val="0"/>
          <w:sz w:val="28"/>
          <w:szCs w:val="28"/>
        </w:rPr>
        <w:t>K</w:t>
      </w:r>
      <w:r w:rsidRPr="00A311E9">
        <w:rPr>
          <w:snapToGrid w:val="0"/>
          <w:sz w:val="28"/>
          <w:szCs w:val="28"/>
          <w:vertAlign w:val="subscript"/>
        </w:rPr>
        <w:t>А</w:t>
      </w:r>
      <w:r>
        <w:rPr>
          <w:snapToGrid w:val="0"/>
          <w:sz w:val="28"/>
          <w:szCs w:val="28"/>
          <w:vertAlign w:val="subscript"/>
        </w:rPr>
        <w:t xml:space="preserve"> </w:t>
      </w:r>
      <w:r w:rsidRPr="00A311E9">
        <w:rPr>
          <w:snapToGrid w:val="0"/>
          <w:sz w:val="28"/>
          <w:szCs w:val="28"/>
        </w:rPr>
        <w:t xml:space="preserve">– річна норма амортизації; </w:t>
      </w:r>
    </w:p>
    <w:p w:rsidR="00220F6D" w:rsidRPr="00A311E9" w:rsidRDefault="00220F6D" w:rsidP="00220F6D">
      <w:pPr>
        <w:spacing w:line="360" w:lineRule="auto"/>
        <w:ind w:firstLine="708"/>
        <w:rPr>
          <w:snapToGrid w:val="0"/>
          <w:sz w:val="28"/>
          <w:szCs w:val="28"/>
        </w:rPr>
      </w:pPr>
      <w:r w:rsidRPr="00A311E9">
        <w:rPr>
          <w:snapToGrid w:val="0"/>
          <w:sz w:val="28"/>
          <w:szCs w:val="28"/>
        </w:rPr>
        <w:t>Ц</w:t>
      </w:r>
      <w:r w:rsidRPr="00A311E9">
        <w:rPr>
          <w:snapToGrid w:val="0"/>
          <w:sz w:val="28"/>
          <w:szCs w:val="28"/>
          <w:vertAlign w:val="subscript"/>
        </w:rPr>
        <w:t>ПР</w:t>
      </w:r>
      <w:r>
        <w:rPr>
          <w:snapToGrid w:val="0"/>
          <w:sz w:val="28"/>
          <w:szCs w:val="28"/>
          <w:vertAlign w:val="subscript"/>
        </w:rPr>
        <w:t xml:space="preserve"> </w:t>
      </w:r>
      <w:r w:rsidRPr="00A311E9">
        <w:rPr>
          <w:snapToGrid w:val="0"/>
          <w:sz w:val="28"/>
          <w:szCs w:val="28"/>
        </w:rPr>
        <w:t>– договірна ціна приладу.</w:t>
      </w:r>
    </w:p>
    <w:p w:rsidR="00220F6D" w:rsidRPr="00A311E9" w:rsidRDefault="00220F6D" w:rsidP="00220F6D">
      <w:pPr>
        <w:spacing w:line="360" w:lineRule="auto"/>
        <w:ind w:firstLine="709"/>
        <w:rPr>
          <w:snapToGrid w:val="0"/>
          <w:sz w:val="28"/>
          <w:szCs w:val="28"/>
        </w:rPr>
      </w:pPr>
      <w:r w:rsidRPr="00A311E9">
        <w:rPr>
          <w:snapToGrid w:val="0"/>
          <w:sz w:val="28"/>
          <w:szCs w:val="28"/>
        </w:rPr>
        <w:t>Витрати на ремонт та профілактику розраховуємо як:</w:t>
      </w:r>
    </w:p>
    <w:p w:rsidR="00220F6D" w:rsidRPr="00A311E9" w:rsidRDefault="00220F6D" w:rsidP="00220F6D">
      <w:pPr>
        <w:spacing w:line="360" w:lineRule="auto"/>
        <w:ind w:firstLine="709"/>
        <w:rPr>
          <w:snapToGrid w:val="0"/>
          <w:sz w:val="28"/>
          <w:szCs w:val="28"/>
        </w:rPr>
      </w:pPr>
    </w:p>
    <w:p w:rsidR="00220F6D" w:rsidRDefault="00220F6D" w:rsidP="0013137B">
      <w:pPr>
        <w:spacing w:line="360" w:lineRule="auto"/>
        <w:ind w:firstLine="0"/>
        <w:jc w:val="center"/>
        <w:rPr>
          <w:i/>
          <w:snapToGrid w:val="0"/>
          <w:sz w:val="28"/>
          <w:szCs w:val="28"/>
        </w:rPr>
      </w:pPr>
      <w:r w:rsidRPr="00CD6502">
        <w:rPr>
          <w:i/>
          <w:snapToGrid w:val="0"/>
          <w:sz w:val="28"/>
          <w:szCs w:val="28"/>
        </w:rPr>
        <w:lastRenderedPageBreak/>
        <w:t>С</w:t>
      </w:r>
      <w:r w:rsidRPr="00CD6502">
        <w:rPr>
          <w:i/>
          <w:snapToGrid w:val="0"/>
          <w:sz w:val="28"/>
          <w:szCs w:val="28"/>
          <w:vertAlign w:val="subscript"/>
        </w:rPr>
        <w:t xml:space="preserve">Р </w:t>
      </w:r>
      <w:r w:rsidRPr="00CD6502">
        <w:rPr>
          <w:i/>
          <w:snapToGrid w:val="0"/>
          <w:sz w:val="28"/>
          <w:szCs w:val="28"/>
        </w:rPr>
        <w:t>= К</w:t>
      </w:r>
      <w:r w:rsidRPr="00CD6502">
        <w:rPr>
          <w:i/>
          <w:snapToGrid w:val="0"/>
          <w:sz w:val="28"/>
          <w:szCs w:val="28"/>
          <w:vertAlign w:val="subscript"/>
        </w:rPr>
        <w:t>ТМ</w:t>
      </w:r>
      <w:r w:rsidRPr="00CD6502">
        <w:rPr>
          <w:rFonts w:ascii="Cambria Math" w:hAnsi="Cambria Math" w:cs="Cambria Math"/>
          <w:i/>
          <w:snapToGrid w:val="0"/>
          <w:sz w:val="28"/>
          <w:szCs w:val="28"/>
        </w:rPr>
        <w:t>⋅</w:t>
      </w:r>
      <w:r w:rsidRPr="00CD6502">
        <w:rPr>
          <w:i/>
          <w:snapToGrid w:val="0"/>
          <w:sz w:val="28"/>
          <w:szCs w:val="28"/>
        </w:rPr>
        <w:t>Ц</w:t>
      </w:r>
      <w:r w:rsidRPr="00CD6502">
        <w:rPr>
          <w:i/>
          <w:snapToGrid w:val="0"/>
          <w:sz w:val="28"/>
          <w:szCs w:val="28"/>
          <w:vertAlign w:val="subscript"/>
        </w:rPr>
        <w:t>ПР</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 xml:space="preserve"> К</w:t>
      </w:r>
      <w:r w:rsidRPr="00CD6502">
        <w:rPr>
          <w:i/>
          <w:snapToGrid w:val="0"/>
          <w:sz w:val="28"/>
          <w:szCs w:val="28"/>
          <w:vertAlign w:val="subscript"/>
        </w:rPr>
        <w:t>Р</w:t>
      </w:r>
      <w:r>
        <w:rPr>
          <w:i/>
          <w:snapToGrid w:val="0"/>
          <w:sz w:val="28"/>
          <w:szCs w:val="28"/>
        </w:rPr>
        <w:t xml:space="preserve"> = 1,</w:t>
      </w:r>
      <w:r w:rsidRPr="00CD6502">
        <w:rPr>
          <w:i/>
          <w:snapToGrid w:val="0"/>
          <w:sz w:val="28"/>
          <w:szCs w:val="28"/>
        </w:rPr>
        <w:t xml:space="preserve">15 </w:t>
      </w:r>
      <w:r w:rsidRPr="00CD6502">
        <w:rPr>
          <w:rFonts w:ascii="Cambria Math" w:hAnsi="Cambria Math" w:cs="Cambria Math"/>
          <w:i/>
          <w:snapToGrid w:val="0"/>
          <w:sz w:val="28"/>
          <w:szCs w:val="28"/>
        </w:rPr>
        <w:t>⋅</w:t>
      </w:r>
      <w:r>
        <w:rPr>
          <w:i/>
          <w:snapToGrid w:val="0"/>
          <w:sz w:val="28"/>
          <w:szCs w:val="28"/>
        </w:rPr>
        <w:t xml:space="preserve"> 27</w:t>
      </w:r>
      <w:r w:rsidRPr="00CD6502">
        <w:rPr>
          <w:i/>
          <w:snapToGrid w:val="0"/>
          <w:sz w:val="28"/>
          <w:szCs w:val="28"/>
        </w:rPr>
        <w:t xml:space="preserve">000 </w:t>
      </w:r>
      <w:r w:rsidRPr="00CD6502">
        <w:rPr>
          <w:rFonts w:ascii="Cambria Math" w:hAnsi="Cambria Math" w:cs="Cambria Math"/>
          <w:i/>
          <w:snapToGrid w:val="0"/>
          <w:sz w:val="28"/>
          <w:szCs w:val="28"/>
        </w:rPr>
        <w:t>⋅</w:t>
      </w:r>
      <w:r>
        <w:rPr>
          <w:i/>
          <w:snapToGrid w:val="0"/>
          <w:sz w:val="28"/>
          <w:szCs w:val="28"/>
        </w:rPr>
        <w:t xml:space="preserve"> 0,</w:t>
      </w:r>
      <w:r w:rsidRPr="00CD6502">
        <w:rPr>
          <w:i/>
          <w:snapToGrid w:val="0"/>
          <w:sz w:val="28"/>
          <w:szCs w:val="28"/>
        </w:rPr>
        <w:t xml:space="preserve">05 = </w:t>
      </w:r>
      <w:r>
        <w:rPr>
          <w:i/>
          <w:snapToGrid w:val="0"/>
          <w:sz w:val="28"/>
          <w:szCs w:val="28"/>
        </w:rPr>
        <w:t>1552</w:t>
      </w:r>
      <w:r w:rsidRPr="00CD6502">
        <w:rPr>
          <w:i/>
          <w:snapToGrid w:val="0"/>
          <w:sz w:val="28"/>
          <w:szCs w:val="28"/>
        </w:rPr>
        <w:t>,5 грн.,</w:t>
      </w:r>
    </w:p>
    <w:p w:rsidR="00220F6D" w:rsidRPr="00CD6502" w:rsidRDefault="00220F6D" w:rsidP="00220F6D">
      <w:pPr>
        <w:spacing w:line="360" w:lineRule="auto"/>
        <w:ind w:firstLine="709"/>
        <w:jc w:val="center"/>
        <w:rPr>
          <w:i/>
          <w:snapToGrid w:val="0"/>
          <w:sz w:val="28"/>
          <w:szCs w:val="28"/>
        </w:rPr>
      </w:pPr>
    </w:p>
    <w:p w:rsidR="00220F6D" w:rsidRPr="00A311E9" w:rsidRDefault="00220F6D" w:rsidP="00220F6D">
      <w:pPr>
        <w:spacing w:line="360" w:lineRule="auto"/>
        <w:ind w:firstLine="0"/>
        <w:rPr>
          <w:snapToGrid w:val="0"/>
          <w:sz w:val="28"/>
          <w:szCs w:val="28"/>
        </w:rPr>
      </w:pPr>
      <w:r w:rsidRPr="00A311E9">
        <w:rPr>
          <w:snapToGrid w:val="0"/>
          <w:sz w:val="28"/>
          <w:szCs w:val="28"/>
        </w:rPr>
        <w:t xml:space="preserve">де </w:t>
      </w:r>
      <w:r>
        <w:rPr>
          <w:snapToGrid w:val="0"/>
          <w:sz w:val="28"/>
          <w:szCs w:val="28"/>
        </w:rPr>
        <w:tab/>
      </w:r>
      <w:r w:rsidRPr="00A311E9">
        <w:rPr>
          <w:snapToGrid w:val="0"/>
          <w:sz w:val="28"/>
          <w:szCs w:val="28"/>
        </w:rPr>
        <w:t>К</w:t>
      </w:r>
      <w:r w:rsidRPr="00A311E9">
        <w:rPr>
          <w:snapToGrid w:val="0"/>
          <w:sz w:val="28"/>
          <w:szCs w:val="28"/>
          <w:vertAlign w:val="subscript"/>
        </w:rPr>
        <w:t>Р</w:t>
      </w:r>
      <w:r>
        <w:rPr>
          <w:snapToGrid w:val="0"/>
          <w:sz w:val="28"/>
          <w:szCs w:val="28"/>
          <w:vertAlign w:val="subscript"/>
        </w:rPr>
        <w:t xml:space="preserve"> </w:t>
      </w:r>
      <w:r w:rsidRPr="00A311E9">
        <w:rPr>
          <w:snapToGrid w:val="0"/>
          <w:sz w:val="28"/>
          <w:szCs w:val="28"/>
        </w:rPr>
        <w:t>– відсоток витрат на поточні ремонти.</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Ефективний годинний фонд часу ПК за рік розраховуємо за формулою:</w:t>
      </w:r>
    </w:p>
    <w:p w:rsidR="00220F6D" w:rsidRPr="00A311E9" w:rsidRDefault="00220F6D" w:rsidP="00220F6D">
      <w:pPr>
        <w:spacing w:line="360" w:lineRule="auto"/>
        <w:ind w:firstLine="709"/>
        <w:rPr>
          <w:snapToGrid w:val="0"/>
          <w:sz w:val="28"/>
          <w:szCs w:val="28"/>
        </w:rPr>
      </w:pPr>
    </w:p>
    <w:p w:rsidR="00220F6D" w:rsidRPr="002B7A69" w:rsidRDefault="00220F6D" w:rsidP="0013137B">
      <w:pPr>
        <w:spacing w:line="360" w:lineRule="auto"/>
        <w:ind w:firstLine="0"/>
        <w:rPr>
          <w:i/>
          <w:snapToGrid w:val="0"/>
          <w:sz w:val="28"/>
          <w:szCs w:val="28"/>
        </w:rPr>
      </w:pPr>
      <w:r w:rsidRPr="00CD6502">
        <w:rPr>
          <w:i/>
          <w:snapToGrid w:val="0"/>
          <w:sz w:val="28"/>
          <w:szCs w:val="28"/>
        </w:rPr>
        <w:t>Т</w:t>
      </w:r>
      <w:r w:rsidRPr="00CD6502">
        <w:rPr>
          <w:i/>
          <w:snapToGrid w:val="0"/>
          <w:sz w:val="28"/>
          <w:szCs w:val="28"/>
          <w:vertAlign w:val="subscript"/>
        </w:rPr>
        <w:t xml:space="preserve">ЕФ  </w:t>
      </w:r>
      <w:r w:rsidRPr="00CD6502">
        <w:rPr>
          <w:i/>
          <w:snapToGrid w:val="0"/>
          <w:sz w:val="28"/>
          <w:szCs w:val="28"/>
        </w:rPr>
        <w:t>=(Д</w:t>
      </w:r>
      <w:r w:rsidRPr="00CD6502">
        <w:rPr>
          <w:i/>
          <w:snapToGrid w:val="0"/>
          <w:sz w:val="28"/>
          <w:szCs w:val="28"/>
          <w:vertAlign w:val="subscript"/>
        </w:rPr>
        <w:t>К</w:t>
      </w:r>
      <w:r w:rsidRPr="00CD6502">
        <w:rPr>
          <w:i/>
          <w:snapToGrid w:val="0"/>
          <w:sz w:val="28"/>
          <w:szCs w:val="28"/>
        </w:rPr>
        <w:t xml:space="preserve"> – Д</w:t>
      </w:r>
      <w:r w:rsidRPr="00CD6502">
        <w:rPr>
          <w:i/>
          <w:snapToGrid w:val="0"/>
          <w:sz w:val="28"/>
          <w:szCs w:val="28"/>
          <w:vertAlign w:val="subscript"/>
        </w:rPr>
        <w:t>В</w:t>
      </w:r>
      <w:r w:rsidRPr="00CD6502">
        <w:rPr>
          <w:i/>
          <w:snapToGrid w:val="0"/>
          <w:sz w:val="28"/>
          <w:szCs w:val="28"/>
        </w:rPr>
        <w:t xml:space="preserve"> – Д</w:t>
      </w:r>
      <w:r w:rsidRPr="00CD6502">
        <w:rPr>
          <w:i/>
          <w:snapToGrid w:val="0"/>
          <w:sz w:val="28"/>
          <w:szCs w:val="28"/>
          <w:vertAlign w:val="subscript"/>
        </w:rPr>
        <w:t>С</w:t>
      </w:r>
      <w:r w:rsidRPr="00CD6502">
        <w:rPr>
          <w:i/>
          <w:snapToGrid w:val="0"/>
          <w:sz w:val="28"/>
          <w:szCs w:val="28"/>
        </w:rPr>
        <w:t xml:space="preserve"> – Д</w:t>
      </w:r>
      <w:r w:rsidRPr="00CD6502">
        <w:rPr>
          <w:i/>
          <w:snapToGrid w:val="0"/>
          <w:sz w:val="28"/>
          <w:szCs w:val="28"/>
          <w:vertAlign w:val="subscript"/>
        </w:rPr>
        <w:t>Р</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 xml:space="preserve"> t</w:t>
      </w:r>
      <w:r w:rsidRPr="00CD6502">
        <w:rPr>
          <w:i/>
          <w:snapToGrid w:val="0"/>
          <w:sz w:val="28"/>
          <w:szCs w:val="28"/>
          <w:vertAlign w:val="subscript"/>
        </w:rPr>
        <w:t>З</w:t>
      </w:r>
      <w:r w:rsidRPr="00CD6502">
        <w:rPr>
          <w:rFonts w:ascii="Cambria Math" w:hAnsi="Cambria Math" w:cs="Cambria Math"/>
          <w:i/>
          <w:snapToGrid w:val="0"/>
          <w:sz w:val="28"/>
          <w:szCs w:val="28"/>
        </w:rPr>
        <w:t>⋅</w:t>
      </w:r>
      <w:r w:rsidRPr="00CD6502">
        <w:rPr>
          <w:i/>
          <w:snapToGrid w:val="0"/>
          <w:sz w:val="28"/>
          <w:szCs w:val="28"/>
        </w:rPr>
        <w:t xml:space="preserve"> К</w:t>
      </w:r>
      <w:r w:rsidRPr="00CD6502">
        <w:rPr>
          <w:i/>
          <w:snapToGrid w:val="0"/>
          <w:sz w:val="28"/>
          <w:szCs w:val="28"/>
          <w:vertAlign w:val="subscript"/>
        </w:rPr>
        <w:t>В</w:t>
      </w:r>
      <w:r>
        <w:rPr>
          <w:i/>
          <w:snapToGrid w:val="0"/>
          <w:sz w:val="28"/>
          <w:szCs w:val="28"/>
        </w:rPr>
        <w:t xml:space="preserve"> = (365 – 104 – 8 – 14</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 xml:space="preserve"> 8 </w:t>
      </w:r>
      <w:r w:rsidRPr="00CD6502">
        <w:rPr>
          <w:rFonts w:ascii="Cambria Math" w:hAnsi="Cambria Math" w:cs="Cambria Math"/>
          <w:i/>
          <w:snapToGrid w:val="0"/>
          <w:sz w:val="28"/>
          <w:szCs w:val="28"/>
        </w:rPr>
        <w:t>⋅</w:t>
      </w:r>
      <w:r w:rsidRPr="00CD6502">
        <w:rPr>
          <w:i/>
          <w:snapToGrid w:val="0"/>
          <w:sz w:val="28"/>
          <w:szCs w:val="28"/>
        </w:rPr>
        <w:t xml:space="preserve"> 0.9</w:t>
      </w:r>
      <w:r>
        <w:rPr>
          <w:i/>
          <w:snapToGrid w:val="0"/>
          <w:sz w:val="28"/>
          <w:szCs w:val="28"/>
        </w:rPr>
        <w:t>5 = 1816</w:t>
      </w:r>
      <w:r w:rsidRPr="00CD6502">
        <w:rPr>
          <w:i/>
          <w:snapToGrid w:val="0"/>
          <w:sz w:val="28"/>
          <w:szCs w:val="28"/>
        </w:rPr>
        <w:t>,4 годин,</w:t>
      </w:r>
    </w:p>
    <w:p w:rsidR="00220F6D" w:rsidRPr="00A311E9" w:rsidRDefault="00220F6D" w:rsidP="00220F6D">
      <w:pPr>
        <w:spacing w:line="360" w:lineRule="auto"/>
        <w:ind w:firstLine="709"/>
        <w:rPr>
          <w:snapToGrid w:val="0"/>
          <w:sz w:val="28"/>
          <w:szCs w:val="28"/>
        </w:rPr>
      </w:pPr>
    </w:p>
    <w:p w:rsidR="00220F6D" w:rsidRDefault="00220F6D" w:rsidP="00220F6D">
      <w:pPr>
        <w:spacing w:line="360" w:lineRule="auto"/>
        <w:ind w:firstLine="0"/>
        <w:rPr>
          <w:snapToGrid w:val="0"/>
          <w:sz w:val="28"/>
          <w:szCs w:val="28"/>
        </w:rPr>
      </w:pPr>
      <w:r w:rsidRPr="00A311E9">
        <w:rPr>
          <w:snapToGrid w:val="0"/>
          <w:sz w:val="28"/>
          <w:szCs w:val="28"/>
        </w:rPr>
        <w:t xml:space="preserve">де </w:t>
      </w:r>
      <w:r>
        <w:rPr>
          <w:snapToGrid w:val="0"/>
          <w:sz w:val="28"/>
          <w:szCs w:val="28"/>
        </w:rPr>
        <w:tab/>
      </w:r>
      <w:r w:rsidRPr="00CD6502">
        <w:rPr>
          <w:i/>
          <w:snapToGrid w:val="0"/>
          <w:sz w:val="28"/>
          <w:szCs w:val="28"/>
        </w:rPr>
        <w:t>Д</w:t>
      </w:r>
      <w:r w:rsidRPr="00CD6502">
        <w:rPr>
          <w:i/>
          <w:snapToGrid w:val="0"/>
          <w:sz w:val="28"/>
          <w:szCs w:val="28"/>
          <w:vertAlign w:val="subscript"/>
        </w:rPr>
        <w:t>К</w:t>
      </w:r>
      <w:r w:rsidRPr="00A311E9">
        <w:rPr>
          <w:snapToGrid w:val="0"/>
          <w:sz w:val="28"/>
          <w:szCs w:val="28"/>
        </w:rPr>
        <w:t xml:space="preserve"> – календарна кількість днів у році; </w:t>
      </w:r>
    </w:p>
    <w:p w:rsidR="00220F6D" w:rsidRDefault="00220F6D" w:rsidP="00220F6D">
      <w:pPr>
        <w:spacing w:line="360" w:lineRule="auto"/>
        <w:ind w:firstLine="708"/>
        <w:rPr>
          <w:snapToGrid w:val="0"/>
          <w:sz w:val="28"/>
          <w:szCs w:val="28"/>
        </w:rPr>
      </w:pPr>
      <w:r w:rsidRPr="00CD6502">
        <w:rPr>
          <w:i/>
          <w:snapToGrid w:val="0"/>
          <w:sz w:val="28"/>
          <w:szCs w:val="28"/>
        </w:rPr>
        <w:t>Д</w:t>
      </w:r>
      <w:r w:rsidRPr="00CD6502">
        <w:rPr>
          <w:i/>
          <w:snapToGrid w:val="0"/>
          <w:sz w:val="28"/>
          <w:szCs w:val="28"/>
          <w:vertAlign w:val="subscript"/>
        </w:rPr>
        <w:t>В</w:t>
      </w:r>
      <w:r w:rsidRPr="00CD6502">
        <w:rPr>
          <w:i/>
          <w:snapToGrid w:val="0"/>
          <w:sz w:val="28"/>
          <w:szCs w:val="28"/>
        </w:rPr>
        <w:t>, Д</w:t>
      </w:r>
      <w:r w:rsidRPr="00CD6502">
        <w:rPr>
          <w:i/>
          <w:snapToGrid w:val="0"/>
          <w:sz w:val="28"/>
          <w:szCs w:val="28"/>
          <w:vertAlign w:val="subscript"/>
        </w:rPr>
        <w:t>С</w:t>
      </w:r>
      <w:r w:rsidRPr="00A311E9">
        <w:rPr>
          <w:snapToGrid w:val="0"/>
          <w:sz w:val="28"/>
          <w:szCs w:val="28"/>
        </w:rPr>
        <w:t xml:space="preserve"> – відповідно кількість вихідних та святкових днів; </w:t>
      </w:r>
    </w:p>
    <w:p w:rsidR="00220F6D" w:rsidRDefault="00220F6D" w:rsidP="00220F6D">
      <w:pPr>
        <w:spacing w:line="360" w:lineRule="auto"/>
        <w:ind w:firstLine="708"/>
        <w:rPr>
          <w:snapToGrid w:val="0"/>
          <w:sz w:val="28"/>
          <w:szCs w:val="28"/>
        </w:rPr>
      </w:pPr>
      <w:r w:rsidRPr="00CD6502">
        <w:rPr>
          <w:i/>
          <w:snapToGrid w:val="0"/>
          <w:sz w:val="28"/>
          <w:szCs w:val="28"/>
        </w:rPr>
        <w:t>Д</w:t>
      </w:r>
      <w:r w:rsidRPr="00CD6502">
        <w:rPr>
          <w:i/>
          <w:snapToGrid w:val="0"/>
          <w:sz w:val="28"/>
          <w:szCs w:val="28"/>
          <w:vertAlign w:val="subscript"/>
        </w:rPr>
        <w:t>Р</w:t>
      </w:r>
      <w:r w:rsidRPr="00A311E9">
        <w:rPr>
          <w:snapToGrid w:val="0"/>
          <w:sz w:val="28"/>
          <w:szCs w:val="28"/>
        </w:rPr>
        <w:t xml:space="preserve"> – кількість днів планових ремонтів устаткування; </w:t>
      </w:r>
    </w:p>
    <w:p w:rsidR="00220F6D" w:rsidRDefault="00220F6D" w:rsidP="00220F6D">
      <w:pPr>
        <w:spacing w:line="360" w:lineRule="auto"/>
        <w:ind w:firstLine="708"/>
        <w:rPr>
          <w:snapToGrid w:val="0"/>
          <w:sz w:val="28"/>
          <w:szCs w:val="28"/>
        </w:rPr>
      </w:pPr>
      <w:r w:rsidRPr="00CD6502">
        <w:rPr>
          <w:i/>
          <w:snapToGrid w:val="0"/>
          <w:sz w:val="28"/>
          <w:szCs w:val="28"/>
        </w:rPr>
        <w:t>t</w:t>
      </w:r>
      <w:r w:rsidRPr="00A311E9">
        <w:rPr>
          <w:snapToGrid w:val="0"/>
          <w:sz w:val="28"/>
          <w:szCs w:val="28"/>
        </w:rPr>
        <w:t xml:space="preserve"> –</w:t>
      </w:r>
      <w:r w:rsidRPr="002B7A69">
        <w:rPr>
          <w:snapToGrid w:val="0"/>
          <w:sz w:val="28"/>
          <w:szCs w:val="28"/>
          <w:lang w:val="ru-RU"/>
        </w:rPr>
        <w:t xml:space="preserve"> </w:t>
      </w:r>
      <w:r w:rsidRPr="00A311E9">
        <w:rPr>
          <w:snapToGrid w:val="0"/>
          <w:sz w:val="28"/>
          <w:szCs w:val="28"/>
        </w:rPr>
        <w:t xml:space="preserve">кількість робочих годин в день; </w:t>
      </w:r>
    </w:p>
    <w:p w:rsidR="00220F6D" w:rsidRPr="00A311E9" w:rsidRDefault="00220F6D" w:rsidP="00220F6D">
      <w:pPr>
        <w:spacing w:line="360" w:lineRule="auto"/>
        <w:ind w:firstLine="708"/>
        <w:rPr>
          <w:snapToGrid w:val="0"/>
          <w:sz w:val="28"/>
          <w:szCs w:val="28"/>
        </w:rPr>
      </w:pPr>
      <w:r w:rsidRPr="00CD6502">
        <w:rPr>
          <w:i/>
          <w:snapToGrid w:val="0"/>
          <w:sz w:val="28"/>
          <w:szCs w:val="28"/>
        </w:rPr>
        <w:t>К</w:t>
      </w:r>
      <w:r w:rsidRPr="00CD6502">
        <w:rPr>
          <w:i/>
          <w:snapToGrid w:val="0"/>
          <w:sz w:val="28"/>
          <w:szCs w:val="28"/>
          <w:vertAlign w:val="subscript"/>
        </w:rPr>
        <w:t>В</w:t>
      </w:r>
      <w:r w:rsidRPr="002B7A69">
        <w:rPr>
          <w:snapToGrid w:val="0"/>
          <w:sz w:val="28"/>
          <w:szCs w:val="28"/>
          <w:vertAlign w:val="subscript"/>
          <w:lang w:val="ru-RU"/>
        </w:rPr>
        <w:t xml:space="preserve"> </w:t>
      </w:r>
      <w:r w:rsidRPr="00A311E9">
        <w:rPr>
          <w:snapToGrid w:val="0"/>
          <w:sz w:val="28"/>
          <w:szCs w:val="28"/>
        </w:rPr>
        <w:t>– коефіцієнт використання приладу у часі протягом зміни.</w:t>
      </w:r>
    </w:p>
    <w:p w:rsidR="00220F6D" w:rsidRPr="00A311E9" w:rsidRDefault="00220F6D" w:rsidP="00220F6D">
      <w:pPr>
        <w:spacing w:line="360" w:lineRule="auto"/>
        <w:ind w:firstLine="709"/>
        <w:rPr>
          <w:snapToGrid w:val="0"/>
          <w:sz w:val="28"/>
          <w:szCs w:val="28"/>
        </w:rPr>
      </w:pPr>
      <w:r w:rsidRPr="00A311E9">
        <w:rPr>
          <w:snapToGrid w:val="0"/>
          <w:sz w:val="28"/>
          <w:szCs w:val="28"/>
        </w:rPr>
        <w:t>Витрати на оплату електроенергії розраховуємо за формулою:</w:t>
      </w:r>
    </w:p>
    <w:p w:rsidR="00220F6D" w:rsidRPr="00A311E9" w:rsidRDefault="00220F6D" w:rsidP="00220F6D">
      <w:pPr>
        <w:spacing w:line="360" w:lineRule="auto"/>
        <w:ind w:firstLine="709"/>
        <w:rPr>
          <w:snapToGrid w:val="0"/>
          <w:sz w:val="28"/>
          <w:szCs w:val="28"/>
        </w:rPr>
      </w:pPr>
    </w:p>
    <w:p w:rsidR="00220F6D" w:rsidRPr="00CD6502" w:rsidRDefault="00220F6D" w:rsidP="0013137B">
      <w:pPr>
        <w:spacing w:line="360" w:lineRule="auto"/>
        <w:ind w:firstLine="0"/>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ЕЛ  </w:t>
      </w:r>
      <w:r w:rsidRPr="00CD6502">
        <w:rPr>
          <w:i/>
          <w:snapToGrid w:val="0"/>
          <w:sz w:val="28"/>
          <w:szCs w:val="28"/>
        </w:rPr>
        <w:t>= Т</w:t>
      </w:r>
      <w:r w:rsidRPr="00CD6502">
        <w:rPr>
          <w:i/>
          <w:snapToGrid w:val="0"/>
          <w:sz w:val="28"/>
          <w:szCs w:val="28"/>
          <w:vertAlign w:val="subscript"/>
        </w:rPr>
        <w:t>ЕФ</w:t>
      </w:r>
      <w:r w:rsidRPr="00CD6502">
        <w:rPr>
          <w:rFonts w:ascii="Cambria Math" w:hAnsi="Cambria Math" w:cs="Cambria Math"/>
          <w:i/>
          <w:snapToGrid w:val="0"/>
          <w:sz w:val="28"/>
          <w:szCs w:val="28"/>
        </w:rPr>
        <w:t>⋅</w:t>
      </w:r>
      <w:r w:rsidRPr="00CD6502">
        <w:rPr>
          <w:i/>
          <w:snapToGrid w:val="0"/>
          <w:sz w:val="28"/>
          <w:szCs w:val="28"/>
        </w:rPr>
        <w:t xml:space="preserve"> N</w:t>
      </w:r>
      <w:r w:rsidRPr="00CD6502">
        <w:rPr>
          <w:i/>
          <w:snapToGrid w:val="0"/>
          <w:sz w:val="28"/>
          <w:szCs w:val="28"/>
          <w:vertAlign w:val="subscript"/>
        </w:rPr>
        <w:t>С</w:t>
      </w:r>
      <w:r w:rsidRPr="00CD6502">
        <w:rPr>
          <w:rFonts w:ascii="Cambria Math" w:hAnsi="Cambria Math" w:cs="Cambria Math"/>
          <w:i/>
          <w:snapToGrid w:val="0"/>
          <w:sz w:val="28"/>
          <w:szCs w:val="28"/>
        </w:rPr>
        <w:t>⋅</w:t>
      </w:r>
      <w:r w:rsidRPr="00CD6502">
        <w:rPr>
          <w:i/>
          <w:snapToGrid w:val="0"/>
          <w:sz w:val="28"/>
          <w:szCs w:val="28"/>
        </w:rPr>
        <w:t xml:space="preserve"> K</w:t>
      </w:r>
      <w:r w:rsidRPr="00CD6502">
        <w:rPr>
          <w:i/>
          <w:snapToGrid w:val="0"/>
          <w:sz w:val="28"/>
          <w:szCs w:val="28"/>
          <w:vertAlign w:val="subscript"/>
        </w:rPr>
        <w:t>З</w:t>
      </w:r>
      <w:r w:rsidRPr="00CD6502">
        <w:rPr>
          <w:rFonts w:ascii="Cambria Math" w:hAnsi="Cambria Math" w:cs="Cambria Math"/>
          <w:i/>
          <w:snapToGrid w:val="0"/>
          <w:sz w:val="28"/>
          <w:szCs w:val="28"/>
        </w:rPr>
        <w:t>⋅</w:t>
      </w:r>
      <w:r w:rsidRPr="00CD6502">
        <w:rPr>
          <w:i/>
          <w:snapToGrid w:val="0"/>
          <w:sz w:val="28"/>
          <w:szCs w:val="28"/>
        </w:rPr>
        <w:t xml:space="preserve"> Ц</w:t>
      </w:r>
      <w:r w:rsidRPr="00CD6502">
        <w:rPr>
          <w:i/>
          <w:snapToGrid w:val="0"/>
          <w:sz w:val="28"/>
          <w:szCs w:val="28"/>
          <w:vertAlign w:val="subscript"/>
        </w:rPr>
        <w:t>ЕН</w:t>
      </w:r>
      <w:r w:rsidRPr="00CD6502">
        <w:rPr>
          <w:i/>
          <w:snapToGrid w:val="0"/>
          <w:sz w:val="28"/>
          <w:szCs w:val="28"/>
        </w:rPr>
        <w:t xml:space="preserve"> =</w:t>
      </w:r>
      <w:r w:rsidRPr="00CD6502">
        <w:rPr>
          <w:i/>
          <w:sz w:val="28"/>
          <w:szCs w:val="28"/>
        </w:rPr>
        <w:t xml:space="preserve"> 1</w:t>
      </w:r>
      <w:r>
        <w:rPr>
          <w:i/>
          <w:sz w:val="28"/>
          <w:szCs w:val="28"/>
        </w:rPr>
        <w:t>816</w:t>
      </w:r>
      <w:r w:rsidRPr="00CD6502">
        <w:rPr>
          <w:i/>
          <w:sz w:val="28"/>
          <w:szCs w:val="28"/>
        </w:rPr>
        <w:t xml:space="preserve">,4 </w:t>
      </w:r>
      <w:r w:rsidRPr="00CD6502">
        <w:rPr>
          <w:rFonts w:ascii="Cambria Math" w:hAnsi="Cambria Math" w:cs="Cambria Math"/>
          <w:i/>
          <w:snapToGrid w:val="0"/>
          <w:sz w:val="28"/>
          <w:szCs w:val="28"/>
        </w:rPr>
        <w:t>⋅</w:t>
      </w:r>
      <w:r>
        <w:rPr>
          <w:i/>
          <w:snapToGrid w:val="0"/>
          <w:sz w:val="28"/>
          <w:szCs w:val="28"/>
        </w:rPr>
        <w:t xml:space="preserve"> 0,3</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 xml:space="preserve"> 0,78 </w:t>
      </w:r>
      <w:r w:rsidRPr="00CD6502">
        <w:rPr>
          <w:rFonts w:ascii="Cambria Math" w:hAnsi="Cambria Math" w:cs="Cambria Math"/>
          <w:i/>
          <w:snapToGrid w:val="0"/>
          <w:sz w:val="28"/>
          <w:szCs w:val="28"/>
        </w:rPr>
        <w:t>⋅</w:t>
      </w:r>
      <w:r w:rsidRPr="00CD6502">
        <w:rPr>
          <w:i/>
          <w:snapToGrid w:val="0"/>
          <w:sz w:val="28"/>
          <w:szCs w:val="28"/>
        </w:rPr>
        <w:t xml:space="preserve"> 2,7515= </w:t>
      </w:r>
      <w:r>
        <w:rPr>
          <w:i/>
          <w:snapToGrid w:val="0"/>
          <w:sz w:val="28"/>
          <w:szCs w:val="28"/>
        </w:rPr>
        <w:t>1169,491</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p>
    <w:p w:rsidR="00220F6D" w:rsidRDefault="00220F6D" w:rsidP="00220F6D">
      <w:pPr>
        <w:spacing w:line="360" w:lineRule="auto"/>
        <w:ind w:firstLine="0"/>
        <w:rPr>
          <w:snapToGrid w:val="0"/>
          <w:sz w:val="28"/>
          <w:szCs w:val="28"/>
        </w:rPr>
      </w:pPr>
      <w:r w:rsidRPr="00A311E9">
        <w:rPr>
          <w:snapToGrid w:val="0"/>
          <w:sz w:val="28"/>
          <w:szCs w:val="28"/>
        </w:rPr>
        <w:t xml:space="preserve">де </w:t>
      </w:r>
      <w:r>
        <w:rPr>
          <w:snapToGrid w:val="0"/>
          <w:sz w:val="28"/>
          <w:szCs w:val="28"/>
        </w:rPr>
        <w:tab/>
      </w:r>
      <w:r w:rsidRPr="00CD6502">
        <w:rPr>
          <w:i/>
          <w:snapToGrid w:val="0"/>
          <w:sz w:val="28"/>
          <w:szCs w:val="28"/>
        </w:rPr>
        <w:t>N</w:t>
      </w:r>
      <w:r w:rsidRPr="00CD6502">
        <w:rPr>
          <w:i/>
          <w:snapToGrid w:val="0"/>
          <w:sz w:val="28"/>
          <w:szCs w:val="28"/>
          <w:vertAlign w:val="subscript"/>
        </w:rPr>
        <w:t>С</w:t>
      </w:r>
      <w:r w:rsidRPr="00A311E9">
        <w:rPr>
          <w:snapToGrid w:val="0"/>
          <w:sz w:val="28"/>
          <w:szCs w:val="28"/>
        </w:rPr>
        <w:t xml:space="preserve"> – середньо-споживча потужність приладу; </w:t>
      </w:r>
    </w:p>
    <w:p w:rsidR="00220F6D" w:rsidRDefault="00220F6D" w:rsidP="00220F6D">
      <w:pPr>
        <w:spacing w:line="360" w:lineRule="auto"/>
        <w:ind w:firstLine="708"/>
        <w:rPr>
          <w:snapToGrid w:val="0"/>
          <w:sz w:val="28"/>
          <w:szCs w:val="28"/>
        </w:rPr>
      </w:pPr>
      <w:r w:rsidRPr="00CD6502">
        <w:rPr>
          <w:i/>
          <w:snapToGrid w:val="0"/>
          <w:sz w:val="28"/>
          <w:szCs w:val="28"/>
        </w:rPr>
        <w:t>K</w:t>
      </w:r>
      <w:r w:rsidRPr="00CD6502">
        <w:rPr>
          <w:i/>
          <w:snapToGrid w:val="0"/>
          <w:sz w:val="28"/>
          <w:szCs w:val="28"/>
          <w:vertAlign w:val="subscript"/>
        </w:rPr>
        <w:t>З</w:t>
      </w:r>
      <w:r w:rsidRPr="00A311E9">
        <w:rPr>
          <w:snapToGrid w:val="0"/>
          <w:sz w:val="28"/>
          <w:szCs w:val="28"/>
        </w:rPr>
        <w:t xml:space="preserve">– коефіцієнтом зайнятості приладу; </w:t>
      </w:r>
    </w:p>
    <w:p w:rsidR="00220F6D" w:rsidRPr="00A311E9" w:rsidRDefault="00220F6D" w:rsidP="00220F6D">
      <w:pPr>
        <w:spacing w:line="360" w:lineRule="auto"/>
        <w:ind w:firstLine="708"/>
        <w:rPr>
          <w:snapToGrid w:val="0"/>
          <w:sz w:val="28"/>
          <w:szCs w:val="28"/>
        </w:rPr>
      </w:pPr>
      <w:r w:rsidRPr="00CD6502">
        <w:rPr>
          <w:i/>
          <w:snapToGrid w:val="0"/>
          <w:sz w:val="28"/>
          <w:szCs w:val="28"/>
        </w:rPr>
        <w:t>Ц</w:t>
      </w:r>
      <w:r w:rsidRPr="00CD6502">
        <w:rPr>
          <w:i/>
          <w:snapToGrid w:val="0"/>
          <w:sz w:val="28"/>
          <w:szCs w:val="28"/>
          <w:vertAlign w:val="subscript"/>
        </w:rPr>
        <w:t>ЕН</w:t>
      </w:r>
      <w:r w:rsidRPr="00A311E9">
        <w:rPr>
          <w:snapToGrid w:val="0"/>
          <w:sz w:val="28"/>
          <w:szCs w:val="28"/>
        </w:rPr>
        <w:t xml:space="preserve"> – тариф за 1 КВт-годин електроенергії.</w:t>
      </w:r>
    </w:p>
    <w:p w:rsidR="00220F6D" w:rsidRPr="00A311E9" w:rsidRDefault="00220F6D" w:rsidP="00220F6D">
      <w:pPr>
        <w:spacing w:line="360" w:lineRule="auto"/>
        <w:ind w:firstLine="709"/>
        <w:rPr>
          <w:snapToGrid w:val="0"/>
          <w:sz w:val="28"/>
          <w:szCs w:val="28"/>
        </w:rPr>
      </w:pPr>
      <w:r w:rsidRPr="00A311E9">
        <w:rPr>
          <w:snapToGrid w:val="0"/>
          <w:sz w:val="28"/>
          <w:szCs w:val="28"/>
        </w:rPr>
        <w:t>Накладні витрати розраховуємо за формулою:</w:t>
      </w:r>
    </w:p>
    <w:p w:rsidR="00220F6D" w:rsidRPr="00A311E9" w:rsidRDefault="00220F6D" w:rsidP="00220F6D">
      <w:pPr>
        <w:spacing w:line="360" w:lineRule="auto"/>
        <w:ind w:firstLine="709"/>
        <w:rPr>
          <w:snapToGrid w:val="0"/>
          <w:sz w:val="28"/>
          <w:szCs w:val="28"/>
        </w:rPr>
      </w:pPr>
    </w:p>
    <w:p w:rsidR="00220F6D" w:rsidRPr="00CD6502" w:rsidRDefault="00220F6D" w:rsidP="0013137B">
      <w:pPr>
        <w:spacing w:line="360" w:lineRule="auto"/>
        <w:ind w:firstLine="0"/>
        <w:jc w:val="center"/>
        <w:rPr>
          <w:i/>
          <w:snapToGrid w:val="0"/>
          <w:sz w:val="28"/>
          <w:szCs w:val="28"/>
        </w:rPr>
      </w:pPr>
      <w:r w:rsidRPr="00CD6502">
        <w:rPr>
          <w:i/>
          <w:snapToGrid w:val="0"/>
          <w:sz w:val="28"/>
          <w:szCs w:val="28"/>
        </w:rPr>
        <w:t>С</w:t>
      </w:r>
      <w:r w:rsidRPr="00CD6502">
        <w:rPr>
          <w:i/>
          <w:snapToGrid w:val="0"/>
          <w:sz w:val="28"/>
          <w:szCs w:val="28"/>
          <w:vertAlign w:val="subscript"/>
        </w:rPr>
        <w:t>Н</w:t>
      </w:r>
      <w:r w:rsidRPr="00CD6502">
        <w:rPr>
          <w:i/>
          <w:snapToGrid w:val="0"/>
          <w:sz w:val="28"/>
          <w:szCs w:val="28"/>
        </w:rPr>
        <w:t xml:space="preserve"> = Ц</w:t>
      </w:r>
      <w:r w:rsidRPr="00CD6502">
        <w:rPr>
          <w:i/>
          <w:snapToGrid w:val="0"/>
          <w:sz w:val="28"/>
          <w:szCs w:val="28"/>
          <w:vertAlign w:val="subscript"/>
        </w:rPr>
        <w:t>ПР</w:t>
      </w:r>
      <w:r w:rsidRPr="00CD6502">
        <w:rPr>
          <w:rFonts w:ascii="Cambria Math" w:hAnsi="Cambria Math" w:cs="Cambria Math"/>
          <w:i/>
          <w:snapToGrid w:val="0"/>
          <w:sz w:val="28"/>
          <w:szCs w:val="28"/>
        </w:rPr>
        <w:t>⋅</w:t>
      </w:r>
      <w:r>
        <w:rPr>
          <w:i/>
          <w:snapToGrid w:val="0"/>
          <w:sz w:val="28"/>
          <w:szCs w:val="28"/>
        </w:rPr>
        <w:t>0.67 = 27</w:t>
      </w:r>
      <w:r w:rsidRPr="00CD6502">
        <w:rPr>
          <w:i/>
          <w:snapToGrid w:val="0"/>
          <w:sz w:val="28"/>
          <w:szCs w:val="28"/>
        </w:rPr>
        <w:t xml:space="preserve">000 </w:t>
      </w:r>
      <w:r w:rsidRPr="00CD6502">
        <w:rPr>
          <w:rFonts w:ascii="Cambria Math" w:hAnsi="Cambria Math" w:cs="Cambria Math"/>
          <w:i/>
          <w:snapToGrid w:val="0"/>
          <w:sz w:val="28"/>
          <w:szCs w:val="28"/>
        </w:rPr>
        <w:t>⋅</w:t>
      </w:r>
      <w:r>
        <w:rPr>
          <w:i/>
          <w:snapToGrid w:val="0"/>
          <w:sz w:val="28"/>
          <w:szCs w:val="28"/>
        </w:rPr>
        <w:t xml:space="preserve"> 0,67 = 18090</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Тоді, річні експлуатаційні витрати будуть:</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ЕКС </w:t>
      </w:r>
      <w:r w:rsidRPr="00CD6502">
        <w:rPr>
          <w:i/>
          <w:snapToGrid w:val="0"/>
          <w:sz w:val="28"/>
          <w:szCs w:val="28"/>
        </w:rPr>
        <w:t>=</w:t>
      </w:r>
      <w:r w:rsidRPr="00CD6502">
        <w:rPr>
          <w:rFonts w:eastAsia="Calibri"/>
          <w:i/>
          <w:sz w:val="28"/>
          <w:szCs w:val="28"/>
        </w:rPr>
        <w:t>С</w:t>
      </w:r>
      <w:r w:rsidRPr="00CD6502">
        <w:rPr>
          <w:rFonts w:eastAsia="Calibri"/>
          <w:i/>
          <w:sz w:val="28"/>
          <w:szCs w:val="28"/>
          <w:vertAlign w:val="subscript"/>
        </w:rPr>
        <w:t>ЗП</w:t>
      </w:r>
      <w:r w:rsidRPr="00CD6502">
        <w:rPr>
          <w:i/>
          <w:snapToGrid w:val="0"/>
          <w:sz w:val="28"/>
          <w:szCs w:val="28"/>
        </w:rPr>
        <w:t>+ С</w:t>
      </w:r>
      <w:r w:rsidRPr="00CD6502">
        <w:rPr>
          <w:i/>
          <w:snapToGrid w:val="0"/>
          <w:sz w:val="28"/>
          <w:szCs w:val="28"/>
          <w:vertAlign w:val="subscript"/>
        </w:rPr>
        <w:t>ВІД</w:t>
      </w:r>
      <w:r w:rsidRPr="00CD6502">
        <w:rPr>
          <w:i/>
          <w:snapToGrid w:val="0"/>
          <w:sz w:val="28"/>
          <w:szCs w:val="28"/>
        </w:rPr>
        <w:t>+ С</w:t>
      </w:r>
      <w:r w:rsidRPr="00CD6502">
        <w:rPr>
          <w:i/>
          <w:snapToGrid w:val="0"/>
          <w:sz w:val="28"/>
          <w:szCs w:val="28"/>
          <w:vertAlign w:val="subscript"/>
        </w:rPr>
        <w:t>А</w:t>
      </w:r>
      <w:r w:rsidRPr="00CD6502">
        <w:rPr>
          <w:i/>
          <w:snapToGrid w:val="0"/>
          <w:sz w:val="28"/>
          <w:szCs w:val="28"/>
        </w:rPr>
        <w:t xml:space="preserve"> + С</w:t>
      </w:r>
      <w:r w:rsidRPr="00CD6502">
        <w:rPr>
          <w:i/>
          <w:snapToGrid w:val="0"/>
          <w:sz w:val="28"/>
          <w:szCs w:val="28"/>
          <w:vertAlign w:val="subscript"/>
        </w:rPr>
        <w:t>Р</w:t>
      </w:r>
      <w:r w:rsidRPr="00CD6502">
        <w:rPr>
          <w:i/>
          <w:snapToGrid w:val="0"/>
          <w:sz w:val="28"/>
          <w:szCs w:val="28"/>
        </w:rPr>
        <w:t>+ С</w:t>
      </w:r>
      <w:r w:rsidRPr="00CD6502">
        <w:rPr>
          <w:i/>
          <w:snapToGrid w:val="0"/>
          <w:sz w:val="28"/>
          <w:szCs w:val="28"/>
          <w:vertAlign w:val="subscript"/>
        </w:rPr>
        <w:t>ЕЛ</w:t>
      </w:r>
      <w:r w:rsidRPr="00CD6502">
        <w:rPr>
          <w:i/>
          <w:snapToGrid w:val="0"/>
          <w:sz w:val="28"/>
          <w:szCs w:val="28"/>
        </w:rPr>
        <w:t xml:space="preserve"> + С</w:t>
      </w:r>
      <w:r w:rsidRPr="00CD6502">
        <w:rPr>
          <w:i/>
          <w:snapToGrid w:val="0"/>
          <w:sz w:val="28"/>
          <w:szCs w:val="28"/>
          <w:vertAlign w:val="subscript"/>
        </w:rPr>
        <w:t>Н</w:t>
      </w:r>
    </w:p>
    <w:p w:rsidR="00220F6D" w:rsidRPr="00A311E9" w:rsidRDefault="00220F6D" w:rsidP="00220F6D">
      <w:pPr>
        <w:spacing w:line="360" w:lineRule="auto"/>
        <w:ind w:firstLine="709"/>
        <w:jc w:val="center"/>
        <w:rPr>
          <w:snapToGrid w:val="0"/>
          <w:sz w:val="28"/>
          <w:szCs w:val="28"/>
        </w:rPr>
      </w:pPr>
      <w:r w:rsidRPr="00CD6502">
        <w:rPr>
          <w:i/>
          <w:snapToGrid w:val="0"/>
          <w:sz w:val="28"/>
          <w:szCs w:val="28"/>
        </w:rPr>
        <w:t>С</w:t>
      </w:r>
      <w:r w:rsidRPr="00CD6502">
        <w:rPr>
          <w:i/>
          <w:snapToGrid w:val="0"/>
          <w:sz w:val="28"/>
          <w:szCs w:val="28"/>
          <w:vertAlign w:val="subscript"/>
        </w:rPr>
        <w:t xml:space="preserve">ЕКС </w:t>
      </w:r>
      <w:r w:rsidRPr="00CD6502">
        <w:rPr>
          <w:i/>
          <w:snapToGrid w:val="0"/>
          <w:sz w:val="28"/>
          <w:szCs w:val="28"/>
        </w:rPr>
        <w:t xml:space="preserve">= </w:t>
      </w:r>
      <w:r>
        <w:rPr>
          <w:i/>
          <w:snapToGrid w:val="0"/>
          <w:sz w:val="28"/>
          <w:szCs w:val="28"/>
        </w:rPr>
        <w:t>189000</w:t>
      </w:r>
      <w:r w:rsidRPr="00CD6502">
        <w:rPr>
          <w:i/>
          <w:snapToGrid w:val="0"/>
          <w:sz w:val="28"/>
          <w:szCs w:val="28"/>
        </w:rPr>
        <w:t xml:space="preserve"> + </w:t>
      </w:r>
      <w:r>
        <w:rPr>
          <w:i/>
          <w:snapToGrid w:val="0"/>
          <w:sz w:val="28"/>
          <w:szCs w:val="28"/>
        </w:rPr>
        <w:t>41580</w:t>
      </w:r>
      <w:r w:rsidRPr="00CD6502">
        <w:rPr>
          <w:i/>
          <w:snapToGrid w:val="0"/>
          <w:sz w:val="28"/>
          <w:szCs w:val="28"/>
        </w:rPr>
        <w:t xml:space="preserve"> +  </w:t>
      </w:r>
      <w:r>
        <w:rPr>
          <w:i/>
          <w:snapToGrid w:val="0"/>
          <w:sz w:val="28"/>
          <w:szCs w:val="28"/>
        </w:rPr>
        <w:t>7762,3 + 1552</w:t>
      </w:r>
      <w:r w:rsidRPr="00CD6502">
        <w:rPr>
          <w:i/>
          <w:snapToGrid w:val="0"/>
          <w:sz w:val="28"/>
          <w:szCs w:val="28"/>
        </w:rPr>
        <w:t xml:space="preserve">,5 + </w:t>
      </w:r>
      <w:r>
        <w:rPr>
          <w:i/>
          <w:snapToGrid w:val="0"/>
          <w:sz w:val="28"/>
          <w:szCs w:val="28"/>
        </w:rPr>
        <w:t>1169,491</w:t>
      </w:r>
      <w:r w:rsidRPr="00CD6502">
        <w:rPr>
          <w:i/>
          <w:snapToGrid w:val="0"/>
          <w:sz w:val="28"/>
          <w:szCs w:val="28"/>
        </w:rPr>
        <w:t xml:space="preserve"> </w:t>
      </w:r>
      <w:r>
        <w:rPr>
          <w:i/>
          <w:snapToGrid w:val="0"/>
          <w:sz w:val="28"/>
          <w:szCs w:val="28"/>
        </w:rPr>
        <w:t>+ 18090</w:t>
      </w:r>
      <w:r w:rsidRPr="00CD6502">
        <w:rPr>
          <w:i/>
          <w:snapToGrid w:val="0"/>
          <w:sz w:val="28"/>
          <w:szCs w:val="28"/>
        </w:rPr>
        <w:t xml:space="preserve"> = </w:t>
      </w:r>
      <w:r>
        <w:rPr>
          <w:i/>
          <w:snapToGrid w:val="0"/>
          <w:sz w:val="28"/>
          <w:szCs w:val="28"/>
        </w:rPr>
        <w:t>257601,991</w:t>
      </w:r>
      <w:r w:rsidRPr="00CD6502">
        <w:rPr>
          <w:i/>
          <w:snapToGrid w:val="0"/>
          <w:sz w:val="28"/>
          <w:szCs w:val="28"/>
        </w:rPr>
        <w:t xml:space="preserve"> грн.</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lastRenderedPageBreak/>
        <w:t>Собівартість однієї машино-години ЕОМ дорівнюватиме:</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 xml:space="preserve">М-Г </w:t>
      </w:r>
      <w:r w:rsidRPr="00CD6502">
        <w:rPr>
          <w:i/>
          <w:noProof/>
          <w:snapToGrid w:val="0"/>
          <w:sz w:val="28"/>
          <w:szCs w:val="28"/>
        </w:rPr>
        <w:t>= С</w:t>
      </w:r>
      <w:r w:rsidRPr="00CD6502">
        <w:rPr>
          <w:i/>
          <w:noProof/>
          <w:snapToGrid w:val="0"/>
          <w:sz w:val="28"/>
          <w:szCs w:val="28"/>
          <w:vertAlign w:val="subscript"/>
        </w:rPr>
        <w:t>ЕКС</w:t>
      </w:r>
      <w:r>
        <w:rPr>
          <w:i/>
          <w:noProof/>
          <w:snapToGrid w:val="0"/>
          <w:sz w:val="28"/>
          <w:szCs w:val="28"/>
          <w:vertAlign w:val="subscript"/>
        </w:rPr>
        <w:t xml:space="preserve"> </w:t>
      </w:r>
      <w:r w:rsidRPr="00CD6502">
        <w:rPr>
          <w:i/>
          <w:noProof/>
          <w:snapToGrid w:val="0"/>
          <w:sz w:val="28"/>
          <w:szCs w:val="28"/>
        </w:rPr>
        <w:t>/ Т</w:t>
      </w:r>
      <w:r w:rsidRPr="00CD6502">
        <w:rPr>
          <w:i/>
          <w:noProof/>
          <w:snapToGrid w:val="0"/>
          <w:sz w:val="28"/>
          <w:szCs w:val="28"/>
          <w:vertAlign w:val="subscript"/>
        </w:rPr>
        <w:t>ЕФ</w:t>
      </w:r>
      <w:r w:rsidRPr="00CD6502">
        <w:rPr>
          <w:i/>
          <w:noProof/>
          <w:snapToGrid w:val="0"/>
          <w:sz w:val="28"/>
          <w:szCs w:val="28"/>
        </w:rPr>
        <w:t xml:space="preserve"> = </w:t>
      </w:r>
      <w:r>
        <w:rPr>
          <w:i/>
          <w:snapToGrid w:val="0"/>
          <w:sz w:val="28"/>
          <w:szCs w:val="28"/>
        </w:rPr>
        <w:t>257601,991</w:t>
      </w:r>
      <w:r w:rsidRPr="00CD6502">
        <w:rPr>
          <w:i/>
          <w:snapToGrid w:val="0"/>
          <w:sz w:val="28"/>
          <w:szCs w:val="28"/>
        </w:rPr>
        <w:t xml:space="preserve"> </w:t>
      </w:r>
      <w:r w:rsidRPr="00CD6502">
        <w:rPr>
          <w:i/>
          <w:noProof/>
          <w:snapToGrid w:val="0"/>
          <w:sz w:val="28"/>
          <w:szCs w:val="28"/>
        </w:rPr>
        <w:t xml:space="preserve">/ </w:t>
      </w:r>
      <w:r>
        <w:rPr>
          <w:i/>
          <w:snapToGrid w:val="0"/>
          <w:sz w:val="28"/>
          <w:szCs w:val="28"/>
        </w:rPr>
        <w:t>1816</w:t>
      </w:r>
      <w:r w:rsidRPr="00CD6502">
        <w:rPr>
          <w:i/>
          <w:snapToGrid w:val="0"/>
          <w:sz w:val="28"/>
          <w:szCs w:val="28"/>
        </w:rPr>
        <w:t xml:space="preserve">,4 </w:t>
      </w:r>
      <w:r>
        <w:rPr>
          <w:i/>
          <w:noProof/>
          <w:snapToGrid w:val="0"/>
          <w:sz w:val="28"/>
          <w:szCs w:val="28"/>
        </w:rPr>
        <w:t xml:space="preserve"> = 141,82</w:t>
      </w:r>
      <w:r w:rsidRPr="00CD6502">
        <w:rPr>
          <w:i/>
          <w:noProof/>
          <w:snapToGrid w:val="0"/>
          <w:sz w:val="28"/>
          <w:szCs w:val="28"/>
        </w:rPr>
        <w:t xml:space="preserve"> грн/час.</w:t>
      </w:r>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складають:</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rPr>
      </w:pPr>
      <w:r w:rsidRPr="00CD6502">
        <w:rPr>
          <w:i/>
          <w:snapToGrid w:val="0"/>
          <w:sz w:val="28"/>
          <w:szCs w:val="28"/>
        </w:rPr>
        <w:t>С</w:t>
      </w:r>
      <w:r w:rsidRPr="00CD6502">
        <w:rPr>
          <w:i/>
          <w:snapToGrid w:val="0"/>
          <w:sz w:val="28"/>
          <w:szCs w:val="28"/>
          <w:vertAlign w:val="subscript"/>
        </w:rPr>
        <w:t>М</w:t>
      </w:r>
      <w:r w:rsidRPr="00CD6502">
        <w:rPr>
          <w:i/>
          <w:snapToGrid w:val="0"/>
          <w:sz w:val="28"/>
          <w:szCs w:val="28"/>
        </w:rPr>
        <w:t xml:space="preserve"> = С</w:t>
      </w:r>
      <w:r w:rsidRPr="00CD6502">
        <w:rPr>
          <w:i/>
          <w:snapToGrid w:val="0"/>
          <w:sz w:val="28"/>
          <w:szCs w:val="28"/>
          <w:vertAlign w:val="subscript"/>
        </w:rPr>
        <w:t>М-Г</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T</w:t>
      </w:r>
    </w:p>
    <w:p w:rsidR="00220F6D" w:rsidRPr="00CD6502" w:rsidRDefault="0019609B" w:rsidP="00220F6D">
      <w:pPr>
        <w:pStyle w:val="aa"/>
        <w:numPr>
          <w:ilvl w:val="0"/>
          <w:numId w:val="19"/>
        </w:numPr>
        <w:spacing w:line="360" w:lineRule="auto"/>
        <w:ind w:left="0" w:firstLine="709"/>
        <w:jc w:val="center"/>
        <w:rPr>
          <w:i/>
          <w:snapToGrid w:val="0"/>
          <w:sz w:val="28"/>
          <w:szCs w:val="28"/>
        </w:rPr>
      </w:pPr>
      <m:oMath>
        <m:sSub>
          <m:sSubPr>
            <m:ctrlPr>
              <w:rPr>
                <w:rFonts w:ascii="Cambria Math" w:hAnsi="Cambria Math"/>
                <w:i/>
                <w:snapToGrid w:val="0"/>
                <w:sz w:val="28"/>
                <w:szCs w:val="28"/>
              </w:rPr>
            </m:ctrlPr>
          </m:sSubPr>
          <m:e>
            <m:r>
              <w:rPr>
                <w:rFonts w:ascii="Cambria Math" w:hAnsi="Cambria Math"/>
                <w:snapToGrid w:val="0"/>
                <w:sz w:val="28"/>
                <w:szCs w:val="28"/>
              </w:rPr>
              <m:t>C</m:t>
            </m:r>
          </m:e>
          <m:sub>
            <m:r>
              <w:rPr>
                <w:rFonts w:ascii="Cambria Math" w:hAnsi="Cambria Math"/>
                <w:snapToGrid w:val="0"/>
                <w:sz w:val="28"/>
                <w:szCs w:val="28"/>
              </w:rPr>
              <m:t>M</m:t>
            </m:r>
          </m:sub>
        </m:sSub>
        <m:r>
          <w:rPr>
            <w:rFonts w:ascii="Cambria Math" w:hAnsi="Cambria Math"/>
            <w:snapToGrid w:val="0"/>
            <w:sz w:val="28"/>
            <w:szCs w:val="28"/>
          </w:rPr>
          <m:t>=</m:t>
        </m:r>
        <m:r>
          <w:rPr>
            <w:rFonts w:ascii="Cambria Math" w:hAnsi="Cambria Math"/>
            <w:noProof/>
            <w:snapToGrid w:val="0"/>
            <w:sz w:val="28"/>
            <w:szCs w:val="28"/>
          </w:rPr>
          <m:t>141,82</m:t>
        </m:r>
        <m:r>
          <w:rPr>
            <w:rFonts w:ascii="Cambria Math" w:hAnsi="Cambria Math"/>
            <w:snapToGrid w:val="0"/>
            <w:sz w:val="28"/>
            <w:szCs w:val="28"/>
          </w:rPr>
          <m:t>∙</m:t>
        </m:r>
        <m:r>
          <w:rPr>
            <w:rFonts w:ascii="Cambria Math" w:eastAsia="Calibri" w:hAnsi="Cambria Math"/>
            <w:sz w:val="28"/>
            <w:szCs w:val="28"/>
          </w:rPr>
          <m:t>1186,88=168323,32 грн.</m:t>
        </m:r>
      </m:oMath>
    </w:p>
    <w:p w:rsidR="00220F6D" w:rsidRPr="00CD6502" w:rsidRDefault="0019609B" w:rsidP="00220F6D">
      <w:pPr>
        <w:pStyle w:val="aa"/>
        <w:numPr>
          <w:ilvl w:val="0"/>
          <w:numId w:val="19"/>
        </w:numPr>
        <w:spacing w:line="360" w:lineRule="auto"/>
        <w:ind w:left="0" w:firstLine="709"/>
        <w:jc w:val="center"/>
        <w:rPr>
          <w:i/>
          <w:snapToGrid w:val="0"/>
          <w:sz w:val="28"/>
          <w:szCs w:val="28"/>
        </w:rPr>
      </w:pPr>
      <m:oMath>
        <m:sSub>
          <m:sSubPr>
            <m:ctrlPr>
              <w:rPr>
                <w:rFonts w:ascii="Cambria Math" w:hAnsi="Cambria Math"/>
                <w:i/>
                <w:snapToGrid w:val="0"/>
                <w:sz w:val="28"/>
                <w:szCs w:val="28"/>
              </w:rPr>
            </m:ctrlPr>
          </m:sSubPr>
          <m:e>
            <m:r>
              <w:rPr>
                <w:rFonts w:ascii="Cambria Math" w:hAnsi="Cambria Math"/>
                <w:snapToGrid w:val="0"/>
                <w:sz w:val="28"/>
                <w:szCs w:val="28"/>
              </w:rPr>
              <m:t>C</m:t>
            </m:r>
          </m:e>
          <m:sub>
            <m:r>
              <w:rPr>
                <w:rFonts w:ascii="Cambria Math" w:hAnsi="Cambria Math"/>
                <w:snapToGrid w:val="0"/>
                <w:sz w:val="28"/>
                <w:szCs w:val="28"/>
              </w:rPr>
              <m:t>M</m:t>
            </m:r>
          </m:sub>
        </m:sSub>
        <m:r>
          <w:rPr>
            <w:rFonts w:ascii="Cambria Math" w:hAnsi="Cambria Math"/>
            <w:snapToGrid w:val="0"/>
            <w:sz w:val="28"/>
            <w:szCs w:val="28"/>
          </w:rPr>
          <m:t>=</m:t>
        </m:r>
        <m:r>
          <w:rPr>
            <w:rFonts w:ascii="Cambria Math" w:hAnsi="Cambria Math"/>
            <w:noProof/>
            <w:snapToGrid w:val="0"/>
            <w:sz w:val="28"/>
            <w:szCs w:val="28"/>
          </w:rPr>
          <m:t>141,82∙1203,76</m:t>
        </m:r>
        <m:r>
          <w:rPr>
            <w:rFonts w:ascii="Cambria Math" w:hAnsi="Cambria Math"/>
            <w:snapToGrid w:val="0"/>
            <w:sz w:val="28"/>
            <w:szCs w:val="28"/>
          </w:rPr>
          <m:t>=170717,24 грн.</m:t>
        </m:r>
      </m:oMath>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Накладні витрати складають 67% від заробітної плати:</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z w:val="28"/>
          <w:szCs w:val="28"/>
        </w:rPr>
      </w:pPr>
      <w:r w:rsidRPr="00CD6502">
        <w:rPr>
          <w:i/>
          <w:snapToGrid w:val="0"/>
          <w:sz w:val="28"/>
          <w:szCs w:val="28"/>
        </w:rPr>
        <w:t>С</w:t>
      </w:r>
      <w:r w:rsidRPr="00CD6502">
        <w:rPr>
          <w:i/>
          <w:snapToGrid w:val="0"/>
          <w:sz w:val="28"/>
          <w:szCs w:val="28"/>
          <w:vertAlign w:val="subscript"/>
        </w:rPr>
        <w:t>Н</w:t>
      </w:r>
      <w:r w:rsidRPr="00CD6502">
        <w:rPr>
          <w:i/>
          <w:snapToGrid w:val="0"/>
          <w:sz w:val="28"/>
          <w:szCs w:val="28"/>
        </w:rPr>
        <w:t xml:space="preserve"> = С</w:t>
      </w:r>
      <w:r w:rsidRPr="00CD6502">
        <w:rPr>
          <w:i/>
          <w:snapToGrid w:val="0"/>
          <w:sz w:val="28"/>
          <w:szCs w:val="28"/>
          <w:vertAlign w:val="subscript"/>
        </w:rPr>
        <w:t>ЗП</w:t>
      </w:r>
      <w:r w:rsidRPr="00CD6502">
        <w:rPr>
          <w:i/>
          <w:snapToGrid w:val="0"/>
          <w:sz w:val="28"/>
          <w:szCs w:val="28"/>
        </w:rPr>
        <w:t xml:space="preserve"> </w:t>
      </w:r>
      <w:r w:rsidRPr="00CD6502">
        <w:rPr>
          <w:rFonts w:ascii="Cambria Math" w:hAnsi="Cambria Math" w:cs="Cambria Math"/>
          <w:i/>
          <w:snapToGrid w:val="0"/>
          <w:sz w:val="28"/>
          <w:szCs w:val="28"/>
        </w:rPr>
        <w:t>⋅</w:t>
      </w:r>
      <w:r w:rsidRPr="00CD6502">
        <w:rPr>
          <w:i/>
          <w:snapToGrid w:val="0"/>
          <w:sz w:val="28"/>
          <w:szCs w:val="28"/>
        </w:rPr>
        <w:t xml:space="preserve"> 0,67</w:t>
      </w:r>
    </w:p>
    <w:p w:rsidR="00220F6D" w:rsidRPr="00CD6502" w:rsidRDefault="0019609B" w:rsidP="00220F6D">
      <w:pPr>
        <w:pStyle w:val="aa"/>
        <w:numPr>
          <w:ilvl w:val="0"/>
          <w:numId w:val="20"/>
        </w:numPr>
        <w:spacing w:line="360" w:lineRule="auto"/>
        <w:ind w:left="0" w:firstLine="709"/>
        <w:jc w:val="center"/>
        <w:rPr>
          <w:rFonts w:ascii="Cambria Math" w:hAnsi="Cambria Math"/>
          <w:snapToGrid w:val="0"/>
          <w:sz w:val="28"/>
          <w:szCs w:val="28"/>
          <w:oMath/>
        </w:rPr>
      </w:pPr>
      <m:oMath>
        <m:sSub>
          <m:sSubPr>
            <m:ctrlPr>
              <w:rPr>
                <w:rFonts w:ascii="Cambria Math" w:hAnsi="Cambria Math"/>
                <w:i/>
                <w:snapToGrid w:val="0"/>
                <w:sz w:val="28"/>
                <w:szCs w:val="28"/>
              </w:rPr>
            </m:ctrlPr>
          </m:sSubPr>
          <m:e>
            <m:r>
              <w:rPr>
                <w:rFonts w:ascii="Cambria Math" w:hAnsi="Cambria Math"/>
                <w:snapToGrid w:val="0"/>
                <w:sz w:val="28"/>
                <w:szCs w:val="28"/>
              </w:rPr>
              <m:t>С</m:t>
            </m:r>
          </m:e>
          <m:sub>
            <m:r>
              <w:rPr>
                <w:rFonts w:ascii="Cambria Math" w:hAnsi="Cambria Math"/>
                <w:snapToGrid w:val="0"/>
                <w:sz w:val="28"/>
                <w:szCs w:val="28"/>
              </w:rPr>
              <m:t>Н</m:t>
            </m:r>
          </m:sub>
        </m:sSub>
        <m:r>
          <w:rPr>
            <w:rFonts w:ascii="Cambria Math" w:hAnsi="Cambria Math"/>
            <w:snapToGrid w:val="0"/>
            <w:sz w:val="28"/>
            <w:szCs w:val="28"/>
          </w:rPr>
          <m:t>=</m:t>
        </m:r>
        <m:r>
          <w:rPr>
            <w:rFonts w:ascii="Cambria Math" w:eastAsia="Calibri" w:hAnsi="Cambria Math"/>
            <w:sz w:val="28"/>
            <w:szCs w:val="28"/>
          </w:rPr>
          <m:t>62199,56</m:t>
        </m:r>
        <m:r>
          <w:rPr>
            <w:rFonts w:ascii="Cambria Math" w:hAnsi="Cambria Math"/>
            <w:snapToGrid w:val="0"/>
            <w:sz w:val="28"/>
            <w:szCs w:val="28"/>
          </w:rPr>
          <m:t>∙</m:t>
        </m:r>
        <m:r>
          <w:rPr>
            <w:rFonts w:ascii="Cambria Math" w:hAnsi="Cambria Math"/>
            <w:snapToGrid w:val="0"/>
            <w:sz w:val="28"/>
            <w:szCs w:val="28"/>
            <w:lang w:val="en-US"/>
          </w:rPr>
          <m:t>0,67=41673,7 грн.</m:t>
        </m:r>
      </m:oMath>
    </w:p>
    <w:p w:rsidR="00220F6D" w:rsidRPr="00CD6502" w:rsidRDefault="0019609B" w:rsidP="00220F6D">
      <w:pPr>
        <w:pStyle w:val="aa"/>
        <w:numPr>
          <w:ilvl w:val="0"/>
          <w:numId w:val="20"/>
        </w:numPr>
        <w:spacing w:line="360" w:lineRule="auto"/>
        <w:ind w:left="0" w:firstLine="709"/>
        <w:jc w:val="center"/>
        <w:rPr>
          <w:i/>
          <w:snapToGrid w:val="0"/>
          <w:sz w:val="28"/>
          <w:szCs w:val="28"/>
        </w:rPr>
      </w:pPr>
      <m:oMath>
        <m:sSub>
          <m:sSubPr>
            <m:ctrlPr>
              <w:rPr>
                <w:rFonts w:ascii="Cambria Math" w:hAnsi="Cambria Math"/>
                <w:i/>
                <w:snapToGrid w:val="0"/>
                <w:sz w:val="28"/>
                <w:szCs w:val="28"/>
              </w:rPr>
            </m:ctrlPr>
          </m:sSubPr>
          <m:e>
            <m:r>
              <w:rPr>
                <w:rFonts w:ascii="Cambria Math" w:hAnsi="Cambria Math"/>
                <w:snapToGrid w:val="0"/>
                <w:sz w:val="28"/>
                <w:szCs w:val="28"/>
              </w:rPr>
              <m:t>C</m:t>
            </m:r>
          </m:e>
          <m:sub>
            <m:r>
              <w:rPr>
                <w:rFonts w:ascii="Cambria Math" w:hAnsi="Cambria Math"/>
                <w:snapToGrid w:val="0"/>
                <w:sz w:val="28"/>
                <w:szCs w:val="28"/>
              </w:rPr>
              <m:t>H</m:t>
            </m:r>
          </m:sub>
        </m:sSub>
        <m:r>
          <w:rPr>
            <w:rFonts w:ascii="Cambria Math" w:hAnsi="Cambria Math"/>
            <w:snapToGrid w:val="0"/>
            <w:sz w:val="28"/>
            <w:szCs w:val="28"/>
          </w:rPr>
          <m:t>=63084,13∙0,67=42266,36 грн.</m:t>
        </m:r>
      </m:oMath>
    </w:p>
    <w:p w:rsidR="00220F6D" w:rsidRPr="00A311E9" w:rsidRDefault="00220F6D" w:rsidP="00220F6D">
      <w:pPr>
        <w:spacing w:line="360" w:lineRule="auto"/>
        <w:ind w:firstLine="709"/>
        <w:rPr>
          <w:snapToGrid w:val="0"/>
          <w:sz w:val="28"/>
          <w:szCs w:val="28"/>
        </w:rPr>
      </w:pPr>
    </w:p>
    <w:p w:rsidR="00220F6D" w:rsidRPr="00A311E9" w:rsidRDefault="00220F6D" w:rsidP="00220F6D">
      <w:pPr>
        <w:spacing w:line="360" w:lineRule="auto"/>
        <w:ind w:firstLine="709"/>
        <w:rPr>
          <w:snapToGrid w:val="0"/>
          <w:sz w:val="28"/>
          <w:szCs w:val="28"/>
        </w:rPr>
      </w:pPr>
      <w:r w:rsidRPr="00A311E9">
        <w:rPr>
          <w:snapToGrid w:val="0"/>
          <w:sz w:val="28"/>
          <w:szCs w:val="28"/>
        </w:rPr>
        <w:t>Отже, вартість розробки ПП становить:</w:t>
      </w:r>
    </w:p>
    <w:p w:rsidR="00220F6D" w:rsidRPr="00A311E9" w:rsidRDefault="00220F6D" w:rsidP="00220F6D">
      <w:pPr>
        <w:spacing w:line="360" w:lineRule="auto"/>
        <w:ind w:firstLine="709"/>
        <w:rPr>
          <w:snapToGrid w:val="0"/>
          <w:sz w:val="28"/>
          <w:szCs w:val="28"/>
        </w:rPr>
      </w:pPr>
    </w:p>
    <w:p w:rsidR="00220F6D" w:rsidRPr="00CD6502" w:rsidRDefault="00220F6D" w:rsidP="00220F6D">
      <w:pPr>
        <w:spacing w:line="360" w:lineRule="auto"/>
        <w:ind w:firstLine="709"/>
        <w:jc w:val="center"/>
        <w:rPr>
          <w:i/>
          <w:snapToGrid w:val="0"/>
          <w:sz w:val="28"/>
          <w:szCs w:val="28"/>
          <w:vertAlign w:val="subscript"/>
        </w:rPr>
      </w:pPr>
      <w:r w:rsidRPr="00CD6502">
        <w:rPr>
          <w:i/>
          <w:snapToGrid w:val="0"/>
          <w:sz w:val="28"/>
          <w:szCs w:val="28"/>
        </w:rPr>
        <w:t>С</w:t>
      </w:r>
      <w:r w:rsidRPr="00CD6502">
        <w:rPr>
          <w:i/>
          <w:snapToGrid w:val="0"/>
          <w:sz w:val="28"/>
          <w:szCs w:val="28"/>
          <w:vertAlign w:val="subscript"/>
        </w:rPr>
        <w:t>ПП</w:t>
      </w:r>
      <w:r w:rsidRPr="00CD6502">
        <w:rPr>
          <w:i/>
          <w:snapToGrid w:val="0"/>
          <w:sz w:val="28"/>
          <w:szCs w:val="28"/>
        </w:rPr>
        <w:t xml:space="preserve"> = С</w:t>
      </w:r>
      <w:r w:rsidRPr="00CD6502">
        <w:rPr>
          <w:i/>
          <w:snapToGrid w:val="0"/>
          <w:sz w:val="28"/>
          <w:szCs w:val="28"/>
          <w:vertAlign w:val="subscript"/>
        </w:rPr>
        <w:t>ЗП</w:t>
      </w:r>
      <w:r w:rsidRPr="00CD6502">
        <w:rPr>
          <w:i/>
          <w:snapToGrid w:val="0"/>
          <w:sz w:val="28"/>
          <w:szCs w:val="28"/>
        </w:rPr>
        <w:t>+ С</w:t>
      </w:r>
      <w:r w:rsidRPr="00CD6502">
        <w:rPr>
          <w:i/>
          <w:snapToGrid w:val="0"/>
          <w:sz w:val="28"/>
          <w:szCs w:val="28"/>
          <w:vertAlign w:val="subscript"/>
        </w:rPr>
        <w:t>ВІД</w:t>
      </w:r>
      <w:r w:rsidRPr="00CD6502">
        <w:rPr>
          <w:i/>
          <w:snapToGrid w:val="0"/>
          <w:sz w:val="28"/>
          <w:szCs w:val="28"/>
        </w:rPr>
        <w:t>+ С</w:t>
      </w:r>
      <w:r w:rsidRPr="00CD6502">
        <w:rPr>
          <w:i/>
          <w:snapToGrid w:val="0"/>
          <w:sz w:val="28"/>
          <w:szCs w:val="28"/>
          <w:vertAlign w:val="subscript"/>
        </w:rPr>
        <w:t>М</w:t>
      </w:r>
      <w:r w:rsidRPr="00CD6502">
        <w:rPr>
          <w:i/>
          <w:snapToGrid w:val="0"/>
          <w:sz w:val="28"/>
          <w:szCs w:val="28"/>
        </w:rPr>
        <w:t xml:space="preserve"> +С</w:t>
      </w:r>
      <w:r w:rsidRPr="00CD6502">
        <w:rPr>
          <w:i/>
          <w:snapToGrid w:val="0"/>
          <w:sz w:val="28"/>
          <w:szCs w:val="28"/>
          <w:vertAlign w:val="subscript"/>
        </w:rPr>
        <w:t>Н</w:t>
      </w:r>
    </w:p>
    <w:p w:rsidR="00220F6D" w:rsidRPr="00CD6502" w:rsidRDefault="0019609B" w:rsidP="00220F6D">
      <w:pPr>
        <w:pStyle w:val="aa"/>
        <w:numPr>
          <w:ilvl w:val="0"/>
          <w:numId w:val="21"/>
        </w:numPr>
        <w:spacing w:line="360" w:lineRule="auto"/>
        <w:ind w:left="0" w:firstLine="709"/>
        <w:jc w:val="center"/>
        <w:rPr>
          <w:i/>
          <w:snapToGrid w:val="0"/>
          <w:sz w:val="28"/>
          <w:szCs w:val="28"/>
          <w:lang w:val="en-US"/>
        </w:rPr>
      </w:pPr>
      <m:oMath>
        <m:sSub>
          <m:sSubPr>
            <m:ctrlPr>
              <w:rPr>
                <w:rFonts w:ascii="Cambria Math" w:hAnsi="Cambria Math"/>
                <w:i/>
                <w:snapToGrid w:val="0"/>
                <w:sz w:val="28"/>
                <w:szCs w:val="28"/>
                <w:lang w:val="en-US"/>
              </w:rPr>
            </m:ctrlPr>
          </m:sSubPr>
          <m:e>
            <m:r>
              <w:rPr>
                <w:rFonts w:ascii="Cambria Math" w:hAnsi="Cambria Math"/>
                <w:snapToGrid w:val="0"/>
                <w:sz w:val="28"/>
                <w:szCs w:val="28"/>
                <w:lang w:val="en-US"/>
              </w:rPr>
              <m:t>С</m:t>
            </m:r>
          </m:e>
          <m:sub>
            <m:r>
              <w:rPr>
                <w:rFonts w:ascii="Cambria Math" w:hAnsi="Cambria Math"/>
                <w:snapToGrid w:val="0"/>
                <w:sz w:val="28"/>
                <w:szCs w:val="28"/>
                <w:lang w:val="en-US"/>
              </w:rPr>
              <m:t>ПП</m:t>
            </m:r>
          </m:sub>
        </m:sSub>
        <m:r>
          <w:rPr>
            <w:rFonts w:ascii="Cambria Math" w:hAnsi="Cambria Math"/>
            <w:snapToGrid w:val="0"/>
            <w:sz w:val="28"/>
            <w:szCs w:val="28"/>
            <w:lang w:val="en-US"/>
          </w:rPr>
          <m:t>=</m:t>
        </m:r>
        <m:r>
          <w:rPr>
            <w:rFonts w:ascii="Cambria Math" w:hAnsi="Cambria Math"/>
            <w:snapToGrid w:val="0"/>
            <w:sz w:val="28"/>
            <w:szCs w:val="28"/>
          </w:rPr>
          <m:t>189000</m:t>
        </m:r>
        <m:r>
          <w:rPr>
            <w:rFonts w:ascii="Cambria Math" w:hAnsi="Cambria Math"/>
            <w:snapToGrid w:val="0"/>
            <w:sz w:val="28"/>
            <w:szCs w:val="28"/>
            <w:lang w:val="en-US"/>
          </w:rPr>
          <m:t>+</m:t>
        </m:r>
        <m:r>
          <w:rPr>
            <w:rFonts w:ascii="Cambria Math" w:hAnsi="Cambria Math"/>
            <w:snapToGrid w:val="0"/>
            <w:sz w:val="28"/>
            <w:szCs w:val="28"/>
          </w:rPr>
          <m:t>41580</m:t>
        </m:r>
        <m:r>
          <w:rPr>
            <w:rFonts w:ascii="Cambria Math" w:hAnsi="Cambria Math"/>
            <w:snapToGrid w:val="0"/>
            <w:sz w:val="28"/>
            <w:szCs w:val="28"/>
            <w:lang w:val="en-US"/>
          </w:rPr>
          <m:t>+</m:t>
        </m:r>
        <m:r>
          <w:rPr>
            <w:rFonts w:ascii="Cambria Math" w:eastAsia="Calibri" w:hAnsi="Cambria Math"/>
            <w:sz w:val="28"/>
            <w:szCs w:val="28"/>
          </w:rPr>
          <m:t>168323,32</m:t>
        </m:r>
        <m:r>
          <w:rPr>
            <w:rFonts w:ascii="Cambria Math" w:hAnsi="Cambria Math"/>
            <w:snapToGrid w:val="0"/>
            <w:sz w:val="28"/>
            <w:szCs w:val="28"/>
            <w:lang w:val="en-US"/>
          </w:rPr>
          <m:t xml:space="preserve">+41673,7=440577,02 </m:t>
        </m:r>
        <m:r>
          <w:rPr>
            <w:rFonts w:ascii="Cambria Math" w:hAnsi="Cambria Math"/>
            <w:snapToGrid w:val="0"/>
            <w:sz w:val="28"/>
            <w:szCs w:val="28"/>
          </w:rPr>
          <m:t>грн.</m:t>
        </m:r>
      </m:oMath>
    </w:p>
    <w:p w:rsidR="00220F6D" w:rsidRPr="00B9288B" w:rsidRDefault="0019609B" w:rsidP="00220F6D">
      <w:pPr>
        <w:pStyle w:val="aa"/>
        <w:numPr>
          <w:ilvl w:val="0"/>
          <w:numId w:val="21"/>
        </w:numPr>
        <w:spacing w:line="360" w:lineRule="auto"/>
        <w:ind w:left="0" w:firstLine="709"/>
        <w:jc w:val="center"/>
        <w:rPr>
          <w:i/>
          <w:snapToGrid w:val="0"/>
          <w:sz w:val="28"/>
          <w:szCs w:val="28"/>
          <w:lang w:val="en-US"/>
        </w:rPr>
      </w:pPr>
      <m:oMath>
        <m:sSub>
          <m:sSubPr>
            <m:ctrlPr>
              <w:rPr>
                <w:rFonts w:ascii="Cambria Math" w:hAnsi="Cambria Math"/>
                <w:i/>
                <w:snapToGrid w:val="0"/>
                <w:sz w:val="28"/>
                <w:szCs w:val="28"/>
                <w:lang w:val="en-US"/>
              </w:rPr>
            </m:ctrlPr>
          </m:sSubPr>
          <m:e>
            <m:r>
              <w:rPr>
                <w:rFonts w:ascii="Cambria Math" w:hAnsi="Cambria Math"/>
                <w:snapToGrid w:val="0"/>
                <w:sz w:val="28"/>
                <w:szCs w:val="28"/>
                <w:lang w:val="en-US"/>
              </w:rPr>
              <m:t>С</m:t>
            </m:r>
          </m:e>
          <m:sub>
            <m:r>
              <w:rPr>
                <w:rFonts w:ascii="Cambria Math" w:hAnsi="Cambria Math"/>
                <w:snapToGrid w:val="0"/>
                <w:sz w:val="28"/>
                <w:szCs w:val="28"/>
                <w:lang w:val="en-US"/>
              </w:rPr>
              <m:t>ПП</m:t>
            </m:r>
          </m:sub>
        </m:sSub>
        <m:r>
          <w:rPr>
            <w:rFonts w:ascii="Cambria Math" w:hAnsi="Cambria Math"/>
            <w:snapToGrid w:val="0"/>
            <w:sz w:val="28"/>
            <w:szCs w:val="28"/>
            <w:lang w:val="en-US"/>
          </w:rPr>
          <m:t>=</m:t>
        </m:r>
        <m:r>
          <w:rPr>
            <w:rFonts w:ascii="Cambria Math" w:hAnsi="Cambria Math"/>
            <w:snapToGrid w:val="0"/>
            <w:sz w:val="28"/>
            <w:szCs w:val="28"/>
          </w:rPr>
          <m:t>189000</m:t>
        </m:r>
        <m:r>
          <w:rPr>
            <w:rFonts w:ascii="Cambria Math" w:hAnsi="Cambria Math"/>
            <w:snapToGrid w:val="0"/>
            <w:sz w:val="28"/>
            <w:szCs w:val="28"/>
            <w:lang w:val="en-US"/>
          </w:rPr>
          <m:t>+</m:t>
        </m:r>
        <m:r>
          <w:rPr>
            <w:rFonts w:ascii="Cambria Math" w:hAnsi="Cambria Math"/>
            <w:snapToGrid w:val="0"/>
            <w:sz w:val="28"/>
            <w:szCs w:val="28"/>
          </w:rPr>
          <m:t>41580</m:t>
        </m:r>
        <m:r>
          <w:rPr>
            <w:rFonts w:ascii="Cambria Math" w:hAnsi="Cambria Math"/>
            <w:snapToGrid w:val="0"/>
            <w:sz w:val="28"/>
            <w:szCs w:val="28"/>
            <w:lang w:val="en-US"/>
          </w:rPr>
          <m:t>+</m:t>
        </m:r>
        <m:r>
          <w:rPr>
            <w:rFonts w:ascii="Cambria Math" w:hAnsi="Cambria Math"/>
            <w:snapToGrid w:val="0"/>
            <w:sz w:val="28"/>
            <w:szCs w:val="28"/>
          </w:rPr>
          <m:t>170717,24</m:t>
        </m:r>
        <m:r>
          <w:rPr>
            <w:rFonts w:ascii="Cambria Math" w:hAnsi="Cambria Math"/>
            <w:snapToGrid w:val="0"/>
            <w:sz w:val="28"/>
            <w:szCs w:val="28"/>
            <w:lang w:val="en-US"/>
          </w:rPr>
          <m:t>+</m:t>
        </m:r>
        <m:r>
          <w:rPr>
            <w:rFonts w:ascii="Cambria Math" w:hAnsi="Cambria Math"/>
            <w:snapToGrid w:val="0"/>
            <w:sz w:val="28"/>
            <w:szCs w:val="28"/>
          </w:rPr>
          <m:t>42266,36=443563,6 грн.</m:t>
        </m:r>
      </m:oMath>
    </w:p>
    <w:p w:rsidR="00220F6D" w:rsidRPr="00A311E9" w:rsidRDefault="00220F6D" w:rsidP="00220F6D">
      <w:pPr>
        <w:spacing w:line="360" w:lineRule="auto"/>
        <w:ind w:firstLine="567"/>
        <w:rPr>
          <w:color w:val="000000" w:themeColor="text1"/>
          <w:sz w:val="28"/>
          <w:szCs w:val="28"/>
        </w:rPr>
      </w:pPr>
    </w:p>
    <w:p w:rsidR="00220F6D" w:rsidRPr="00A311E9" w:rsidRDefault="00220F6D" w:rsidP="00220F6D">
      <w:pPr>
        <w:pStyle w:val="2"/>
        <w:keepNext w:val="0"/>
        <w:keepLines w:val="0"/>
        <w:widowControl w:val="0"/>
        <w:numPr>
          <w:ilvl w:val="1"/>
          <w:numId w:val="16"/>
        </w:numPr>
        <w:spacing w:before="0" w:line="360" w:lineRule="auto"/>
        <w:ind w:left="0" w:firstLine="709"/>
        <w:rPr>
          <w:rFonts w:ascii="Times New Roman" w:hAnsi="Times New Roman" w:cs="Times New Roman"/>
          <w:color w:val="000000" w:themeColor="text1"/>
          <w:sz w:val="28"/>
          <w:szCs w:val="28"/>
        </w:rPr>
      </w:pPr>
      <w:bookmarkStart w:id="112" w:name="_2xcytpi" w:colFirst="0" w:colLast="0"/>
      <w:bookmarkStart w:id="113" w:name="_Toc514916953"/>
      <w:bookmarkStart w:id="114" w:name="_Toc516693325"/>
      <w:bookmarkStart w:id="115" w:name="_Toc11355930"/>
      <w:bookmarkEnd w:id="112"/>
      <w:r w:rsidRPr="00A311E9">
        <w:rPr>
          <w:rFonts w:ascii="Times New Roman" w:hAnsi="Times New Roman" w:cs="Times New Roman"/>
          <w:color w:val="000000" w:themeColor="text1"/>
          <w:sz w:val="28"/>
          <w:szCs w:val="28"/>
        </w:rPr>
        <w:t>Вибір кращого варіанта ПП техніко-економічного рівня</w:t>
      </w:r>
      <w:bookmarkEnd w:id="113"/>
      <w:bookmarkEnd w:id="114"/>
      <w:bookmarkEnd w:id="115"/>
    </w:p>
    <w:p w:rsidR="00220F6D" w:rsidRPr="00A311E9" w:rsidRDefault="00220F6D" w:rsidP="00220F6D">
      <w:pPr>
        <w:spacing w:line="360" w:lineRule="auto"/>
        <w:ind w:firstLine="0"/>
        <w:rPr>
          <w:color w:val="000000" w:themeColor="text1"/>
          <w:sz w:val="28"/>
          <w:szCs w:val="28"/>
        </w:rPr>
      </w:pPr>
    </w:p>
    <w:p w:rsidR="00220F6D" w:rsidRPr="00A311E9" w:rsidRDefault="00220F6D" w:rsidP="00220F6D">
      <w:pPr>
        <w:spacing w:line="360" w:lineRule="auto"/>
        <w:ind w:firstLine="708"/>
        <w:rPr>
          <w:sz w:val="28"/>
          <w:szCs w:val="28"/>
        </w:rPr>
      </w:pPr>
      <w:r w:rsidRPr="00A311E9">
        <w:rPr>
          <w:sz w:val="28"/>
          <w:szCs w:val="28"/>
        </w:rPr>
        <w:t>Розрахуємо коефіцієнт техніко-економічного рівня за формулою:</w:t>
      </w:r>
    </w:p>
    <w:p w:rsidR="00220F6D" w:rsidRPr="00A311E9" w:rsidRDefault="00220F6D" w:rsidP="00220F6D">
      <w:pPr>
        <w:spacing w:line="360" w:lineRule="auto"/>
        <w:ind w:firstLine="567"/>
        <w:rPr>
          <w:sz w:val="28"/>
          <w:szCs w:val="28"/>
        </w:rPr>
      </w:pPr>
    </w:p>
    <w:p w:rsidR="00220F6D" w:rsidRPr="002B7A69" w:rsidRDefault="00220F6D" w:rsidP="0013137B">
      <w:pPr>
        <w:spacing w:line="360" w:lineRule="auto"/>
        <w:ind w:firstLine="567"/>
        <w:jc w:val="center"/>
        <w:rPr>
          <w:i/>
          <w:sz w:val="28"/>
          <w:szCs w:val="28"/>
        </w:rPr>
      </w:pPr>
      <w:r w:rsidRPr="00CD6502">
        <w:rPr>
          <w:i/>
          <w:sz w:val="28"/>
          <w:szCs w:val="28"/>
        </w:rPr>
        <w:t>К</w:t>
      </w:r>
      <w:r w:rsidRPr="00CD6502">
        <w:rPr>
          <w:i/>
          <w:sz w:val="28"/>
          <w:szCs w:val="28"/>
          <w:vertAlign w:val="subscript"/>
        </w:rPr>
        <w:t>ТЕРj</w:t>
      </w:r>
      <w:r w:rsidRPr="00CD6502">
        <w:rPr>
          <w:i/>
          <w:sz w:val="28"/>
          <w:szCs w:val="28"/>
        </w:rPr>
        <w:t xml:space="preserve"> =К</w:t>
      </w:r>
      <w:r w:rsidRPr="00CD6502">
        <w:rPr>
          <w:i/>
          <w:sz w:val="28"/>
          <w:szCs w:val="28"/>
          <w:vertAlign w:val="subscript"/>
        </w:rPr>
        <w:t xml:space="preserve">Кj </w:t>
      </w:r>
      <w:r>
        <w:rPr>
          <w:i/>
          <w:sz w:val="28"/>
          <w:szCs w:val="28"/>
          <w:vertAlign w:val="subscript"/>
        </w:rPr>
        <w:t xml:space="preserve">  </w:t>
      </w:r>
      <w:r w:rsidRPr="00CD6502">
        <w:rPr>
          <w:i/>
          <w:sz w:val="28"/>
          <w:szCs w:val="28"/>
        </w:rPr>
        <w:t>⁄ С</w:t>
      </w:r>
      <w:r w:rsidRPr="00CD6502">
        <w:rPr>
          <w:i/>
          <w:sz w:val="28"/>
          <w:szCs w:val="28"/>
          <w:vertAlign w:val="subscript"/>
        </w:rPr>
        <w:t>Фj</w:t>
      </w:r>
      <w:r w:rsidR="0013137B">
        <w:rPr>
          <w:i/>
          <w:sz w:val="28"/>
          <w:szCs w:val="28"/>
        </w:rPr>
        <w:t>,</w:t>
      </w:r>
    </w:p>
    <w:p w:rsidR="00220F6D" w:rsidRPr="00CD6502" w:rsidRDefault="00220F6D" w:rsidP="00220F6D">
      <w:pPr>
        <w:spacing w:line="360" w:lineRule="auto"/>
        <w:ind w:firstLine="567"/>
        <w:jc w:val="center"/>
        <w:rPr>
          <w:i/>
          <w:sz w:val="28"/>
          <w:szCs w:val="28"/>
        </w:rPr>
      </w:pPr>
      <w:r w:rsidRPr="00CD6502">
        <w:rPr>
          <w:i/>
          <w:sz w:val="28"/>
          <w:szCs w:val="28"/>
        </w:rPr>
        <w:t>К</w:t>
      </w:r>
      <w:r w:rsidRPr="00CD6502">
        <w:rPr>
          <w:i/>
          <w:sz w:val="28"/>
          <w:szCs w:val="28"/>
          <w:vertAlign w:val="subscript"/>
        </w:rPr>
        <w:t>ТЕР1</w:t>
      </w:r>
      <w:r w:rsidRPr="00CD6502">
        <w:rPr>
          <w:i/>
          <w:sz w:val="28"/>
          <w:szCs w:val="28"/>
        </w:rPr>
        <w:t xml:space="preserve"> = </w:t>
      </w:r>
      <w:r>
        <w:rPr>
          <w:i/>
          <w:sz w:val="28"/>
          <w:szCs w:val="28"/>
        </w:rPr>
        <w:t>3,945</w:t>
      </w:r>
      <w:r w:rsidRPr="00CD6502">
        <w:rPr>
          <w:i/>
          <w:color w:val="000000"/>
          <w:sz w:val="28"/>
          <w:szCs w:val="28"/>
        </w:rPr>
        <w:t xml:space="preserve">/ </w:t>
      </w:r>
      <m:oMath>
        <m:r>
          <w:rPr>
            <w:rFonts w:ascii="Cambria Math" w:hAnsi="Cambria Math"/>
            <w:snapToGrid w:val="0"/>
            <w:sz w:val="28"/>
            <w:szCs w:val="28"/>
          </w:rPr>
          <m:t xml:space="preserve">440577,02 </m:t>
        </m:r>
      </m:oMath>
      <w:r w:rsidRPr="00CD6502">
        <w:rPr>
          <w:i/>
          <w:sz w:val="28"/>
          <w:szCs w:val="28"/>
        </w:rPr>
        <w:t xml:space="preserve"> </w:t>
      </w:r>
      <w:r w:rsidRPr="00CD6502">
        <w:rPr>
          <w:i/>
          <w:color w:val="000000"/>
          <w:sz w:val="28"/>
          <w:szCs w:val="28"/>
        </w:rPr>
        <w:t xml:space="preserve">= </w:t>
      </w:r>
      <w:r>
        <w:rPr>
          <w:i/>
          <w:sz w:val="28"/>
          <w:szCs w:val="28"/>
        </w:rPr>
        <w:t>8,95</w:t>
      </w:r>
      <w:r w:rsidRPr="00CD6502">
        <w:rPr>
          <w:rFonts w:ascii="Cambria Math" w:eastAsia="Cambria" w:hAnsi="Cambria Math" w:cs="Cambria Math"/>
          <w:i/>
          <w:sz w:val="28"/>
          <w:szCs w:val="28"/>
        </w:rPr>
        <w:t>⋅</w:t>
      </w:r>
      <w:r w:rsidRPr="00CD6502">
        <w:rPr>
          <w:i/>
          <w:color w:val="000000"/>
          <w:sz w:val="28"/>
          <w:szCs w:val="28"/>
        </w:rPr>
        <w:t>10</w:t>
      </w:r>
      <w:r w:rsidRPr="00CD6502">
        <w:rPr>
          <w:i/>
          <w:color w:val="000000"/>
          <w:sz w:val="28"/>
          <w:szCs w:val="28"/>
          <w:vertAlign w:val="superscript"/>
        </w:rPr>
        <w:t>-</w:t>
      </w:r>
      <w:r w:rsidRPr="00CD6502">
        <w:rPr>
          <w:i/>
          <w:sz w:val="28"/>
          <w:szCs w:val="28"/>
          <w:vertAlign w:val="superscript"/>
        </w:rPr>
        <w:t>6</w:t>
      </w:r>
      <w:r w:rsidRPr="00CD6502">
        <w:rPr>
          <w:i/>
          <w:sz w:val="28"/>
          <w:szCs w:val="28"/>
        </w:rPr>
        <w:t>;</w:t>
      </w:r>
    </w:p>
    <w:p w:rsidR="00220F6D" w:rsidRPr="00CD6502" w:rsidRDefault="00220F6D" w:rsidP="00220F6D">
      <w:pPr>
        <w:spacing w:line="360" w:lineRule="auto"/>
        <w:ind w:firstLine="567"/>
        <w:jc w:val="center"/>
        <w:rPr>
          <w:i/>
          <w:sz w:val="28"/>
          <w:szCs w:val="28"/>
        </w:rPr>
      </w:pPr>
      <w:r w:rsidRPr="00CD6502">
        <w:rPr>
          <w:i/>
          <w:sz w:val="28"/>
          <w:szCs w:val="28"/>
        </w:rPr>
        <w:t>К</w:t>
      </w:r>
      <w:r w:rsidRPr="00CD6502">
        <w:rPr>
          <w:i/>
          <w:sz w:val="28"/>
          <w:szCs w:val="28"/>
          <w:vertAlign w:val="subscript"/>
        </w:rPr>
        <w:t>ТЕР2</w:t>
      </w:r>
      <w:r w:rsidRPr="00CD6502">
        <w:rPr>
          <w:i/>
          <w:sz w:val="28"/>
          <w:szCs w:val="28"/>
        </w:rPr>
        <w:t xml:space="preserve"> = </w:t>
      </w:r>
      <w:r>
        <w:rPr>
          <w:i/>
          <w:sz w:val="28"/>
          <w:szCs w:val="28"/>
        </w:rPr>
        <w:t>3,765</w:t>
      </w:r>
      <w:r w:rsidRPr="00CD6502">
        <w:rPr>
          <w:i/>
          <w:color w:val="000000"/>
          <w:sz w:val="28"/>
          <w:szCs w:val="28"/>
        </w:rPr>
        <w:t xml:space="preserve">/ </w:t>
      </w:r>
      <m:oMath>
        <m:r>
          <w:rPr>
            <w:rFonts w:ascii="Cambria Math" w:hAnsi="Cambria Math"/>
            <w:snapToGrid w:val="0"/>
            <w:sz w:val="28"/>
            <w:szCs w:val="28"/>
          </w:rPr>
          <m:t>254752,6</m:t>
        </m:r>
      </m:oMath>
      <w:r>
        <w:rPr>
          <w:i/>
          <w:snapToGrid w:val="0"/>
          <w:sz w:val="28"/>
          <w:szCs w:val="28"/>
        </w:rPr>
        <w:t xml:space="preserve"> </w:t>
      </w:r>
      <w:r>
        <w:rPr>
          <w:i/>
          <w:color w:val="000000"/>
          <w:sz w:val="28"/>
          <w:szCs w:val="28"/>
        </w:rPr>
        <w:t>= 8,49</w:t>
      </w:r>
      <w:r w:rsidRPr="00CD6502">
        <w:rPr>
          <w:rFonts w:ascii="Cambria Math" w:eastAsia="Cambria" w:hAnsi="Cambria Math" w:cs="Cambria Math"/>
          <w:i/>
          <w:sz w:val="28"/>
          <w:szCs w:val="28"/>
        </w:rPr>
        <w:t>⋅</w:t>
      </w:r>
      <w:r w:rsidRPr="00CD6502">
        <w:rPr>
          <w:i/>
          <w:color w:val="000000"/>
          <w:sz w:val="28"/>
          <w:szCs w:val="28"/>
        </w:rPr>
        <w:t>10</w:t>
      </w:r>
      <w:r w:rsidRPr="00CD6502">
        <w:rPr>
          <w:i/>
          <w:color w:val="000000"/>
          <w:sz w:val="28"/>
          <w:szCs w:val="28"/>
          <w:vertAlign w:val="superscript"/>
        </w:rPr>
        <w:t>-</w:t>
      </w:r>
      <w:r w:rsidRPr="00CD6502">
        <w:rPr>
          <w:i/>
          <w:sz w:val="28"/>
          <w:szCs w:val="28"/>
          <w:vertAlign w:val="superscript"/>
        </w:rPr>
        <w:t>6</w:t>
      </w:r>
      <w:r w:rsidRPr="00CD6502">
        <w:rPr>
          <w:i/>
          <w:sz w:val="28"/>
          <w:szCs w:val="28"/>
        </w:rPr>
        <w:t>;</w:t>
      </w:r>
    </w:p>
    <w:p w:rsidR="00220F6D" w:rsidRPr="00A311E9" w:rsidRDefault="00220F6D" w:rsidP="00220F6D">
      <w:pPr>
        <w:spacing w:line="360" w:lineRule="auto"/>
        <w:ind w:firstLine="567"/>
        <w:rPr>
          <w:sz w:val="28"/>
          <w:szCs w:val="28"/>
        </w:rPr>
      </w:pPr>
    </w:p>
    <w:p w:rsidR="00220F6D" w:rsidRPr="00A311E9" w:rsidRDefault="00220F6D" w:rsidP="00220F6D">
      <w:pPr>
        <w:spacing w:line="360" w:lineRule="auto"/>
        <w:ind w:firstLine="708"/>
        <w:rPr>
          <w:sz w:val="28"/>
          <w:szCs w:val="28"/>
        </w:rPr>
      </w:pPr>
      <w:r w:rsidRPr="00A311E9">
        <w:rPr>
          <w:sz w:val="28"/>
          <w:szCs w:val="28"/>
        </w:rPr>
        <w:t xml:space="preserve">Як бачимо, найбільш ефективним є </w:t>
      </w:r>
      <w:r>
        <w:rPr>
          <w:sz w:val="28"/>
          <w:szCs w:val="28"/>
        </w:rPr>
        <w:t>другий</w:t>
      </w:r>
      <w:r w:rsidRPr="00A311E9">
        <w:rPr>
          <w:sz w:val="28"/>
          <w:szCs w:val="28"/>
        </w:rPr>
        <w:t xml:space="preserve"> варіант реалізації програми з коефіцієнтом техніко-економічного рівня </w:t>
      </w:r>
      <w:r w:rsidRPr="00CD6502">
        <w:rPr>
          <w:i/>
          <w:sz w:val="28"/>
          <w:szCs w:val="28"/>
        </w:rPr>
        <w:t>К</w:t>
      </w:r>
      <w:r>
        <w:rPr>
          <w:i/>
          <w:sz w:val="28"/>
          <w:szCs w:val="28"/>
          <w:vertAlign w:val="subscript"/>
        </w:rPr>
        <w:t>ТЕР1</w:t>
      </w:r>
      <w:r w:rsidRPr="00CD6502">
        <w:rPr>
          <w:i/>
          <w:sz w:val="28"/>
          <w:szCs w:val="28"/>
        </w:rPr>
        <w:t xml:space="preserve">= </w:t>
      </w:r>
      <w:bookmarkStart w:id="116" w:name="1ci93xb" w:colFirst="0" w:colLast="0"/>
      <w:bookmarkStart w:id="117" w:name="3whwml4" w:colFirst="0" w:colLast="0"/>
      <w:bookmarkEnd w:id="116"/>
      <w:bookmarkEnd w:id="117"/>
      <w:r>
        <w:rPr>
          <w:i/>
          <w:color w:val="000000"/>
          <w:sz w:val="28"/>
          <w:szCs w:val="28"/>
        </w:rPr>
        <w:t>8,49</w:t>
      </w:r>
      <w:r w:rsidRPr="00CD6502">
        <w:rPr>
          <w:rFonts w:ascii="Cambria Math" w:eastAsia="Cambria" w:hAnsi="Cambria Math" w:cs="Cambria Math"/>
          <w:i/>
          <w:sz w:val="28"/>
          <w:szCs w:val="28"/>
        </w:rPr>
        <w:t>⋅</w:t>
      </w:r>
      <w:r w:rsidRPr="00CD6502">
        <w:rPr>
          <w:i/>
          <w:color w:val="000000"/>
          <w:sz w:val="28"/>
          <w:szCs w:val="28"/>
        </w:rPr>
        <w:t>10</w:t>
      </w:r>
      <w:r w:rsidRPr="00CD6502">
        <w:rPr>
          <w:i/>
          <w:color w:val="000000"/>
          <w:sz w:val="28"/>
          <w:szCs w:val="28"/>
          <w:vertAlign w:val="superscript"/>
        </w:rPr>
        <w:t>-</w:t>
      </w:r>
      <w:r w:rsidRPr="00CD6502">
        <w:rPr>
          <w:i/>
          <w:sz w:val="28"/>
          <w:szCs w:val="28"/>
          <w:vertAlign w:val="superscript"/>
        </w:rPr>
        <w:t>6</w:t>
      </w:r>
      <w:r w:rsidRPr="00A311E9">
        <w:rPr>
          <w:sz w:val="28"/>
          <w:szCs w:val="28"/>
        </w:rPr>
        <w:t>.</w:t>
      </w:r>
    </w:p>
    <w:p w:rsidR="00220F6D" w:rsidRPr="00A311E9" w:rsidRDefault="00220F6D" w:rsidP="00220F6D">
      <w:pPr>
        <w:spacing w:line="360" w:lineRule="auto"/>
        <w:ind w:firstLine="567"/>
        <w:rPr>
          <w:color w:val="000000" w:themeColor="text1"/>
          <w:sz w:val="28"/>
          <w:szCs w:val="28"/>
        </w:rPr>
      </w:pPr>
    </w:p>
    <w:p w:rsidR="00220F6D" w:rsidRPr="00A311E9" w:rsidRDefault="00220F6D" w:rsidP="00220F6D">
      <w:pPr>
        <w:pStyle w:val="2"/>
        <w:keepNext w:val="0"/>
        <w:keepLines w:val="0"/>
        <w:widowControl w:val="0"/>
        <w:numPr>
          <w:ilvl w:val="1"/>
          <w:numId w:val="16"/>
        </w:numPr>
        <w:spacing w:before="0" w:line="360" w:lineRule="auto"/>
        <w:ind w:left="0" w:firstLine="709"/>
        <w:rPr>
          <w:rFonts w:ascii="Times New Roman" w:hAnsi="Times New Roman" w:cs="Times New Roman"/>
          <w:color w:val="000000" w:themeColor="text1"/>
          <w:sz w:val="28"/>
          <w:szCs w:val="28"/>
        </w:rPr>
      </w:pPr>
      <w:bookmarkStart w:id="118" w:name="_2bn6wsx" w:colFirst="0" w:colLast="0"/>
      <w:bookmarkStart w:id="119" w:name="_Toc514916954"/>
      <w:bookmarkStart w:id="120" w:name="_Toc516693326"/>
      <w:bookmarkStart w:id="121" w:name="_Toc11355931"/>
      <w:bookmarkEnd w:id="118"/>
      <w:r w:rsidRPr="00A311E9">
        <w:rPr>
          <w:rFonts w:ascii="Times New Roman" w:hAnsi="Times New Roman" w:cs="Times New Roman"/>
          <w:color w:val="000000" w:themeColor="text1"/>
          <w:sz w:val="28"/>
          <w:szCs w:val="28"/>
        </w:rPr>
        <w:t>Висновки до розділу</w:t>
      </w:r>
      <w:bookmarkEnd w:id="119"/>
      <w:bookmarkEnd w:id="120"/>
      <w:bookmarkEnd w:id="121"/>
    </w:p>
    <w:p w:rsidR="00220F6D" w:rsidRPr="00A311E9" w:rsidRDefault="00220F6D" w:rsidP="00220F6D">
      <w:pPr>
        <w:spacing w:line="360" w:lineRule="auto"/>
        <w:ind w:firstLine="567"/>
        <w:rPr>
          <w:sz w:val="28"/>
          <w:szCs w:val="28"/>
          <w:lang w:val="en-US"/>
        </w:rPr>
      </w:pPr>
    </w:p>
    <w:p w:rsidR="00220F6D" w:rsidRPr="00A311E9" w:rsidRDefault="00220F6D" w:rsidP="00220F6D">
      <w:pPr>
        <w:spacing w:line="360" w:lineRule="auto"/>
        <w:ind w:firstLine="708"/>
        <w:rPr>
          <w:sz w:val="28"/>
          <w:szCs w:val="28"/>
        </w:rPr>
      </w:pPr>
      <w:r w:rsidRPr="00A311E9">
        <w:rPr>
          <w:sz w:val="28"/>
          <w:szCs w:val="28"/>
        </w:rPr>
        <w:t>В даному розділі проведено повний ф</w:t>
      </w:r>
      <w:r>
        <w:rPr>
          <w:sz w:val="28"/>
          <w:szCs w:val="28"/>
        </w:rPr>
        <w:t>ункціонально-вартісний аналіз програмного продукту</w:t>
      </w:r>
      <w:r w:rsidRPr="00A311E9">
        <w:rPr>
          <w:sz w:val="28"/>
          <w:szCs w:val="28"/>
        </w:rPr>
        <w:t>, який було розроблено в рамках дипломного проекту. Процес аналізу можна умовно розділити на дві частини.</w:t>
      </w:r>
    </w:p>
    <w:p w:rsidR="00220F6D" w:rsidRPr="00A311E9" w:rsidRDefault="00220F6D" w:rsidP="00220F6D">
      <w:pPr>
        <w:spacing w:line="360" w:lineRule="auto"/>
        <w:ind w:firstLine="708"/>
        <w:rPr>
          <w:sz w:val="28"/>
          <w:szCs w:val="28"/>
        </w:rPr>
      </w:pPr>
      <w:r w:rsidRPr="00A311E9">
        <w:rPr>
          <w:sz w:val="28"/>
          <w:szCs w:val="28"/>
        </w:rPr>
        <w:t xml:space="preserve">В першій з них проведено дослідження </w:t>
      </w:r>
      <w:r>
        <w:rPr>
          <w:sz w:val="28"/>
          <w:szCs w:val="28"/>
        </w:rPr>
        <w:t>програмного продукту</w:t>
      </w:r>
      <w:r w:rsidRPr="00A311E9">
        <w:rPr>
          <w:sz w:val="28"/>
          <w:szCs w:val="28"/>
        </w:rPr>
        <w:t xml:space="preserve"> з технічної точки зору: було визначено основні функції </w:t>
      </w:r>
      <w:r>
        <w:rPr>
          <w:sz w:val="28"/>
          <w:szCs w:val="28"/>
        </w:rPr>
        <w:t>програмного продукту</w:t>
      </w:r>
      <w:r w:rsidRPr="00A311E9">
        <w:rPr>
          <w:sz w:val="28"/>
          <w:szCs w:val="28"/>
        </w:rPr>
        <w:t xml:space="preserve">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w:t>
      </w:r>
      <w:r>
        <w:rPr>
          <w:sz w:val="28"/>
          <w:szCs w:val="28"/>
        </w:rPr>
        <w:t>програмного продукту</w:t>
      </w:r>
      <w:r w:rsidRPr="00A311E9">
        <w:rPr>
          <w:sz w:val="28"/>
          <w:szCs w:val="28"/>
        </w:rPr>
        <w:t>.</w:t>
      </w:r>
    </w:p>
    <w:p w:rsidR="00220F6D" w:rsidRPr="00A311E9" w:rsidRDefault="00220F6D" w:rsidP="00220F6D">
      <w:pPr>
        <w:spacing w:line="360" w:lineRule="auto"/>
        <w:ind w:firstLine="708"/>
        <w:rPr>
          <w:sz w:val="28"/>
          <w:szCs w:val="28"/>
        </w:rPr>
      </w:pPr>
      <w:r w:rsidRPr="00A311E9">
        <w:rPr>
          <w:sz w:val="28"/>
          <w:szCs w:val="28"/>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220F6D" w:rsidRPr="00A311E9" w:rsidRDefault="00220F6D" w:rsidP="00220F6D">
      <w:pPr>
        <w:spacing w:line="360" w:lineRule="auto"/>
        <w:ind w:firstLine="708"/>
        <w:rPr>
          <w:sz w:val="28"/>
          <w:szCs w:val="28"/>
        </w:rPr>
      </w:pPr>
      <w:r w:rsidRPr="00A311E9">
        <w:rPr>
          <w:sz w:val="28"/>
          <w:szCs w:val="28"/>
        </w:rPr>
        <w:t xml:space="preserve">Після виконання функціонально-вартісного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712D2B">
        <w:rPr>
          <w:i/>
          <w:sz w:val="28"/>
          <w:szCs w:val="28"/>
        </w:rPr>
        <w:t>К</w:t>
      </w:r>
      <w:r w:rsidRPr="00712D2B">
        <w:rPr>
          <w:i/>
          <w:sz w:val="28"/>
          <w:szCs w:val="28"/>
          <w:vertAlign w:val="subscript"/>
        </w:rPr>
        <w:t>ТЕР</w:t>
      </w:r>
      <w:r w:rsidRPr="00712D2B">
        <w:rPr>
          <w:i/>
          <w:sz w:val="28"/>
          <w:szCs w:val="28"/>
          <w:vertAlign w:val="subscript"/>
          <w:lang w:val="ru-RU"/>
        </w:rPr>
        <w:t xml:space="preserve"> </w:t>
      </w:r>
      <w:r w:rsidRPr="00712D2B">
        <w:rPr>
          <w:i/>
          <w:sz w:val="28"/>
          <w:szCs w:val="28"/>
        </w:rPr>
        <w:t xml:space="preserve">= </w:t>
      </w:r>
      <w:r>
        <w:rPr>
          <w:i/>
          <w:color w:val="000000"/>
          <w:sz w:val="28"/>
          <w:szCs w:val="28"/>
        </w:rPr>
        <w:t>8,49</w:t>
      </w:r>
      <w:r w:rsidRPr="00712D2B">
        <w:rPr>
          <w:rFonts w:ascii="Cambria Math" w:eastAsia="Cambria" w:hAnsi="Cambria Math" w:cs="Cambria Math"/>
          <w:i/>
          <w:sz w:val="28"/>
          <w:szCs w:val="28"/>
        </w:rPr>
        <w:t>⋅</w:t>
      </w:r>
      <w:r w:rsidRPr="00712D2B">
        <w:rPr>
          <w:i/>
          <w:color w:val="000000"/>
          <w:sz w:val="28"/>
          <w:szCs w:val="28"/>
        </w:rPr>
        <w:t>10</w:t>
      </w:r>
      <w:r w:rsidRPr="00712D2B">
        <w:rPr>
          <w:i/>
          <w:color w:val="000000"/>
          <w:sz w:val="28"/>
          <w:szCs w:val="28"/>
          <w:vertAlign w:val="superscript"/>
        </w:rPr>
        <w:t>-</w:t>
      </w:r>
      <w:r w:rsidRPr="00712D2B">
        <w:rPr>
          <w:i/>
          <w:sz w:val="28"/>
          <w:szCs w:val="28"/>
          <w:vertAlign w:val="superscript"/>
          <w:lang w:val="ru-RU"/>
        </w:rPr>
        <w:t>6</w:t>
      </w:r>
      <w:r w:rsidRPr="00A311E9">
        <w:rPr>
          <w:sz w:val="28"/>
          <w:szCs w:val="28"/>
        </w:rPr>
        <w:t>.</w:t>
      </w:r>
    </w:p>
    <w:p w:rsidR="00220F6D" w:rsidRPr="00A311E9" w:rsidRDefault="00220F6D" w:rsidP="00220F6D">
      <w:pPr>
        <w:spacing w:line="360" w:lineRule="auto"/>
        <w:ind w:firstLine="708"/>
        <w:rPr>
          <w:sz w:val="28"/>
          <w:szCs w:val="28"/>
        </w:rPr>
      </w:pPr>
      <w:r w:rsidRPr="00A311E9">
        <w:rPr>
          <w:sz w:val="28"/>
          <w:szCs w:val="28"/>
        </w:rPr>
        <w:lastRenderedPageBreak/>
        <w:t>Цей варіант реалізації програмного продукту має такі параметри:</w:t>
      </w:r>
    </w:p>
    <w:p w:rsidR="00220F6D" w:rsidRPr="00A311E9" w:rsidRDefault="00220F6D" w:rsidP="00220F6D">
      <w:pPr>
        <w:numPr>
          <w:ilvl w:val="0"/>
          <w:numId w:val="26"/>
        </w:numPr>
        <w:pBdr>
          <w:top w:val="nil"/>
          <w:left w:val="nil"/>
          <w:bottom w:val="nil"/>
          <w:right w:val="nil"/>
          <w:between w:val="nil"/>
        </w:pBdr>
        <w:spacing w:line="360" w:lineRule="auto"/>
        <w:ind w:left="0" w:firstLine="709"/>
        <w:rPr>
          <w:color w:val="000000"/>
          <w:sz w:val="28"/>
          <w:szCs w:val="28"/>
        </w:rPr>
      </w:pPr>
      <w:r w:rsidRPr="002B7A69">
        <w:rPr>
          <w:color w:val="000000"/>
          <w:sz w:val="28"/>
          <w:szCs w:val="28"/>
          <w:lang w:val="ru-RU"/>
        </w:rPr>
        <w:t xml:space="preserve"> </w:t>
      </w:r>
      <w:r w:rsidRPr="00A311E9">
        <w:rPr>
          <w:color w:val="000000"/>
          <w:sz w:val="28"/>
          <w:szCs w:val="28"/>
        </w:rPr>
        <w:t xml:space="preserve">мова програмування – </w:t>
      </w:r>
      <w:r w:rsidRPr="00A311E9">
        <w:rPr>
          <w:sz w:val="28"/>
          <w:szCs w:val="28"/>
        </w:rPr>
        <w:t>Python</w:t>
      </w:r>
      <w:r w:rsidRPr="00A311E9">
        <w:rPr>
          <w:color w:val="000000"/>
          <w:sz w:val="28"/>
          <w:szCs w:val="28"/>
        </w:rPr>
        <w:t>;</w:t>
      </w:r>
    </w:p>
    <w:p w:rsidR="00220F6D" w:rsidRPr="00005660" w:rsidRDefault="00220F6D" w:rsidP="00220F6D">
      <w:pPr>
        <w:numPr>
          <w:ilvl w:val="0"/>
          <w:numId w:val="26"/>
        </w:numPr>
        <w:pBdr>
          <w:top w:val="nil"/>
          <w:left w:val="nil"/>
          <w:bottom w:val="nil"/>
          <w:right w:val="nil"/>
          <w:between w:val="nil"/>
        </w:pBdr>
        <w:spacing w:line="360" w:lineRule="auto"/>
        <w:ind w:left="0" w:firstLine="709"/>
        <w:rPr>
          <w:color w:val="000000"/>
          <w:sz w:val="28"/>
          <w:szCs w:val="28"/>
        </w:rPr>
      </w:pPr>
      <w:r>
        <w:rPr>
          <w:sz w:val="28"/>
          <w:szCs w:val="28"/>
          <w:lang w:val="en-US"/>
        </w:rPr>
        <w:t xml:space="preserve"> </w:t>
      </w:r>
      <w:r w:rsidRPr="00A311E9">
        <w:rPr>
          <w:sz w:val="28"/>
          <w:szCs w:val="28"/>
        </w:rPr>
        <w:t>Бібліотека</w:t>
      </w:r>
      <w:r>
        <w:rPr>
          <w:sz w:val="28"/>
          <w:szCs w:val="28"/>
        </w:rPr>
        <w:t xml:space="preserve"> –</w:t>
      </w:r>
      <w:r w:rsidRPr="00A311E9">
        <w:rPr>
          <w:sz w:val="28"/>
          <w:szCs w:val="28"/>
        </w:rPr>
        <w:t xml:space="preserve"> </w:t>
      </w:r>
      <w:r w:rsidRPr="00A311E9">
        <w:rPr>
          <w:sz w:val="28"/>
          <w:szCs w:val="28"/>
          <w:lang w:val="en-US"/>
        </w:rPr>
        <w:t>Pandas</w:t>
      </w:r>
      <w:r w:rsidRPr="00005660">
        <w:rPr>
          <w:color w:val="000000"/>
          <w:sz w:val="28"/>
          <w:szCs w:val="28"/>
        </w:rPr>
        <w:t>.</w:t>
      </w:r>
    </w:p>
    <w:p w:rsidR="00220F6D" w:rsidRPr="000300E8" w:rsidRDefault="00220F6D" w:rsidP="00220F6D">
      <w:pPr>
        <w:spacing w:after="160" w:line="360" w:lineRule="auto"/>
        <w:ind w:firstLine="708"/>
        <w:jc w:val="left"/>
        <w:rPr>
          <w:rFonts w:eastAsia="Calibri"/>
          <w:bCs/>
          <w:color w:val="000000" w:themeColor="text1"/>
          <w:sz w:val="28"/>
          <w:szCs w:val="28"/>
          <w:lang w:eastAsia="en-US"/>
        </w:rPr>
      </w:pPr>
      <w:r w:rsidRPr="00A311E9">
        <w:rPr>
          <w:sz w:val="28"/>
          <w:szCs w:val="28"/>
        </w:rPr>
        <w:t xml:space="preserve">Даний варіант виконання програмного комплексу дає користувачу можливість </w:t>
      </w:r>
      <w:r>
        <w:rPr>
          <w:sz w:val="28"/>
          <w:szCs w:val="28"/>
        </w:rPr>
        <w:t>створювати моделі вартості житлової нерухомості</w:t>
      </w:r>
      <w:r w:rsidRPr="00A311E9">
        <w:rPr>
          <w:sz w:val="28"/>
          <w:szCs w:val="28"/>
        </w:rPr>
        <w:t xml:space="preserve"> з достатньою точністю та швидкодією і уможливлює велику кількість експериментів під час розробки.</w:t>
      </w:r>
    </w:p>
    <w:p w:rsidR="00E5670D" w:rsidRDefault="00E5670D" w:rsidP="00220F6D">
      <w:pPr>
        <w:pStyle w:val="a3"/>
        <w:outlineLvl w:val="0"/>
        <w:rPr>
          <w:rFonts w:eastAsia="Calibri"/>
          <w:b w:val="0"/>
          <w:bCs w:val="0"/>
        </w:rPr>
      </w:pPr>
      <w:r>
        <w:rPr>
          <w:rFonts w:eastAsia="Calibri"/>
        </w:rPr>
        <w:br w:type="page"/>
      </w:r>
    </w:p>
    <w:p w:rsidR="000A3588" w:rsidRDefault="00F821B3" w:rsidP="000A3588">
      <w:pPr>
        <w:pStyle w:val="a3"/>
        <w:outlineLvl w:val="0"/>
        <w:rPr>
          <w:rFonts w:eastAsia="Calibri"/>
        </w:rPr>
      </w:pPr>
      <w:bookmarkStart w:id="122" w:name="_Toc11355932"/>
      <w:r w:rsidRPr="00F821B3">
        <w:rPr>
          <w:rFonts w:eastAsia="Calibri"/>
        </w:rPr>
        <w:lastRenderedPageBreak/>
        <w:t>ВИСНОВКИ</w:t>
      </w:r>
      <w:bookmarkEnd w:id="122"/>
    </w:p>
    <w:p w:rsidR="00427B11" w:rsidRPr="00427B11" w:rsidRDefault="000A3588" w:rsidP="00427B11">
      <w:pPr>
        <w:pStyle w:val="a3"/>
        <w:spacing w:line="360" w:lineRule="auto"/>
        <w:ind w:firstLine="709"/>
        <w:jc w:val="both"/>
        <w:rPr>
          <w:rFonts w:eastAsia="Calibri"/>
          <w:b w:val="0"/>
        </w:rPr>
      </w:pPr>
      <w:r w:rsidRPr="00220F6D">
        <w:rPr>
          <w:rFonts w:eastAsia="Calibri"/>
          <w:b w:val="0"/>
        </w:rPr>
        <w:t>Метою даної дипломної роботи була побудова моделей для прогнозування цін на житлову нерухомість на первинному ринку в місті Києві.</w:t>
      </w:r>
      <w:r w:rsidR="00427B11" w:rsidRPr="00427B11">
        <w:rPr>
          <w:rFonts w:eastAsia="Calibri"/>
          <w:b w:val="0"/>
        </w:rPr>
        <w:t xml:space="preserve"> Для коректного вибору моделей необхідним кроками були:</w:t>
      </w:r>
    </w:p>
    <w:p w:rsidR="00427B11" w:rsidRPr="00427B11" w:rsidRDefault="00427B11" w:rsidP="00EC0A53">
      <w:pPr>
        <w:pStyle w:val="aa"/>
        <w:numPr>
          <w:ilvl w:val="0"/>
          <w:numId w:val="27"/>
        </w:numPr>
        <w:spacing w:line="360" w:lineRule="auto"/>
        <w:ind w:left="0" w:firstLine="567"/>
        <w:rPr>
          <w:rFonts w:eastAsia="Calibri"/>
          <w:sz w:val="28"/>
          <w:szCs w:val="28"/>
          <w:lang w:eastAsia="en-US"/>
        </w:rPr>
      </w:pPr>
      <w:r w:rsidRPr="00427B11">
        <w:rPr>
          <w:rFonts w:eastAsia="Calibri"/>
          <w:sz w:val="28"/>
          <w:szCs w:val="28"/>
          <w:lang w:eastAsia="en-US"/>
        </w:rPr>
        <w:t>Аналіз ринку нерухомості</w:t>
      </w:r>
      <w:r>
        <w:rPr>
          <w:rFonts w:eastAsia="Calibri"/>
          <w:sz w:val="28"/>
          <w:szCs w:val="28"/>
          <w:lang w:eastAsia="en-US"/>
        </w:rPr>
        <w:t>, вибір макроекономічних параметрів, що можуть впливати на ціноутворення на ринку нерухомості, побудова графіків та знаходження спільних закономірностей.</w:t>
      </w:r>
    </w:p>
    <w:p w:rsidR="00427B11" w:rsidRPr="00427B11" w:rsidRDefault="00427B11" w:rsidP="00EC0A53">
      <w:pPr>
        <w:pStyle w:val="aa"/>
        <w:numPr>
          <w:ilvl w:val="0"/>
          <w:numId w:val="27"/>
        </w:numPr>
        <w:spacing w:after="160" w:line="360" w:lineRule="auto"/>
        <w:ind w:left="0" w:firstLine="567"/>
        <w:rPr>
          <w:rFonts w:eastAsia="Calibri"/>
          <w:sz w:val="28"/>
          <w:szCs w:val="28"/>
        </w:rPr>
      </w:pPr>
      <w:r w:rsidRPr="00427B11">
        <w:rPr>
          <w:rFonts w:eastAsia="Calibri"/>
          <w:sz w:val="28"/>
          <w:szCs w:val="28"/>
        </w:rPr>
        <w:t>Підготовка даних для моделювання, застосування різноманітних перетворень таких як інтерполяція для заповнення пропущених даних, а також інших підходів для позбуття сезонності.</w:t>
      </w:r>
    </w:p>
    <w:p w:rsidR="00427B11" w:rsidRDefault="00427B11" w:rsidP="00EC0A53">
      <w:pPr>
        <w:pStyle w:val="aa"/>
        <w:numPr>
          <w:ilvl w:val="0"/>
          <w:numId w:val="27"/>
        </w:numPr>
        <w:spacing w:after="160" w:line="360" w:lineRule="auto"/>
        <w:ind w:left="0" w:firstLine="567"/>
        <w:rPr>
          <w:rFonts w:eastAsia="Calibri"/>
          <w:sz w:val="28"/>
          <w:szCs w:val="28"/>
        </w:rPr>
      </w:pPr>
      <w:r w:rsidRPr="00427B11">
        <w:rPr>
          <w:rFonts w:eastAsia="Calibri"/>
          <w:sz w:val="28"/>
          <w:szCs w:val="28"/>
        </w:rPr>
        <w:t>Проведення аналізу часових рядів</w:t>
      </w:r>
      <w:r>
        <w:rPr>
          <w:rFonts w:eastAsia="Calibri"/>
          <w:sz w:val="28"/>
          <w:szCs w:val="28"/>
        </w:rPr>
        <w:t>: перевірка на стаціонарність, сезонність, короткотривалий і довготривалий зв’язок між часовими рядами.</w:t>
      </w:r>
    </w:p>
    <w:p w:rsidR="00427B11" w:rsidRPr="002B7A69" w:rsidRDefault="00427B11" w:rsidP="00427B11">
      <w:pPr>
        <w:spacing w:after="160" w:line="360" w:lineRule="auto"/>
        <w:ind w:firstLine="567"/>
        <w:rPr>
          <w:rFonts w:eastAsia="Calibri"/>
          <w:sz w:val="28"/>
          <w:szCs w:val="28"/>
          <w:lang w:val="ru-RU"/>
        </w:rPr>
      </w:pPr>
      <w:r>
        <w:rPr>
          <w:rFonts w:eastAsia="Calibri"/>
          <w:sz w:val="28"/>
          <w:szCs w:val="28"/>
        </w:rPr>
        <w:t xml:space="preserve">Допоміжним інструментом на цих і подальших етапах був програмний продукт, написаний мовою програмування </w:t>
      </w:r>
      <w:r>
        <w:rPr>
          <w:rFonts w:eastAsia="Calibri"/>
          <w:sz w:val="28"/>
          <w:szCs w:val="28"/>
          <w:lang w:val="en-US"/>
        </w:rPr>
        <w:t>Python</w:t>
      </w:r>
      <w:r w:rsidRPr="002B7A69">
        <w:rPr>
          <w:rFonts w:eastAsia="Calibri"/>
          <w:sz w:val="28"/>
          <w:szCs w:val="28"/>
          <w:lang w:val="ru-RU"/>
        </w:rPr>
        <w:t>.</w:t>
      </w:r>
    </w:p>
    <w:p w:rsidR="00427B11" w:rsidRPr="002B7A69" w:rsidRDefault="00427B11" w:rsidP="00427B11">
      <w:pPr>
        <w:spacing w:after="160" w:line="360" w:lineRule="auto"/>
        <w:ind w:firstLine="567"/>
        <w:rPr>
          <w:rFonts w:eastAsia="Calibri"/>
          <w:sz w:val="28"/>
          <w:szCs w:val="28"/>
        </w:rPr>
      </w:pPr>
      <w:r>
        <w:rPr>
          <w:rFonts w:eastAsia="Calibri"/>
          <w:sz w:val="28"/>
          <w:szCs w:val="28"/>
        </w:rPr>
        <w:t>Після проведення всіх необхідних</w:t>
      </w:r>
      <w:r w:rsidR="00D628C9">
        <w:rPr>
          <w:rFonts w:eastAsia="Calibri"/>
          <w:sz w:val="28"/>
          <w:szCs w:val="28"/>
        </w:rPr>
        <w:t xml:space="preserve"> кроків, перечислених вище, необхідним етапом було прийняття рішення про вибір моделей для прогнозування. Оскільки враховуєтеся вплив багатьох макроекономічних показників, розглядалися наступні моделі авторегресії: </w:t>
      </w:r>
      <w:r w:rsidR="00D628C9">
        <w:rPr>
          <w:rFonts w:eastAsia="Calibri"/>
          <w:sz w:val="28"/>
          <w:szCs w:val="28"/>
          <w:lang w:val="en-US"/>
        </w:rPr>
        <w:t>VAR</w:t>
      </w:r>
      <w:r w:rsidR="00D628C9" w:rsidRPr="002B7A69">
        <w:rPr>
          <w:rFonts w:eastAsia="Calibri"/>
          <w:sz w:val="28"/>
          <w:szCs w:val="28"/>
        </w:rPr>
        <w:t xml:space="preserve">, </w:t>
      </w:r>
      <w:r w:rsidR="00D628C9">
        <w:rPr>
          <w:rFonts w:eastAsia="Calibri"/>
          <w:sz w:val="28"/>
          <w:szCs w:val="28"/>
          <w:lang w:val="en-US"/>
        </w:rPr>
        <w:t>VARMA</w:t>
      </w:r>
      <w:r w:rsidR="00D628C9" w:rsidRPr="002B7A69">
        <w:rPr>
          <w:rFonts w:eastAsia="Calibri"/>
          <w:sz w:val="28"/>
          <w:szCs w:val="28"/>
        </w:rPr>
        <w:t xml:space="preserve">, </w:t>
      </w:r>
      <w:r w:rsidR="00D628C9">
        <w:rPr>
          <w:rFonts w:eastAsia="Calibri"/>
          <w:sz w:val="28"/>
          <w:szCs w:val="28"/>
          <w:lang w:val="en-US"/>
        </w:rPr>
        <w:t>VEC</w:t>
      </w:r>
      <w:r w:rsidR="00D628C9" w:rsidRPr="002B7A69">
        <w:rPr>
          <w:rFonts w:eastAsia="Calibri"/>
          <w:sz w:val="28"/>
          <w:szCs w:val="28"/>
        </w:rPr>
        <w:t>.</w:t>
      </w:r>
    </w:p>
    <w:p w:rsidR="00D628C9" w:rsidRDefault="00D628C9" w:rsidP="00427B11">
      <w:pPr>
        <w:spacing w:after="160" w:line="360" w:lineRule="auto"/>
        <w:ind w:firstLine="567"/>
        <w:rPr>
          <w:rFonts w:eastAsia="Calibri"/>
          <w:sz w:val="28"/>
          <w:szCs w:val="28"/>
        </w:rPr>
      </w:pPr>
      <w:r>
        <w:rPr>
          <w:rFonts w:eastAsia="Calibri"/>
          <w:sz w:val="28"/>
          <w:szCs w:val="28"/>
        </w:rPr>
        <w:t xml:space="preserve">Після різноманітних спроб побудов моделей було прийняте рішення вилучити показник рівня безробіття з усіх моделей і залишити лише індекс рівня безробіття, а також вилучити курси валют з моделей </w:t>
      </w:r>
      <w:r>
        <w:rPr>
          <w:rFonts w:eastAsia="Calibri"/>
          <w:sz w:val="28"/>
          <w:szCs w:val="28"/>
          <w:lang w:val="en-US"/>
        </w:rPr>
        <w:t>VARMA</w:t>
      </w:r>
      <w:r w:rsidRPr="006301E7">
        <w:rPr>
          <w:rFonts w:eastAsia="Calibri"/>
          <w:sz w:val="28"/>
          <w:szCs w:val="28"/>
        </w:rPr>
        <w:t xml:space="preserve">, </w:t>
      </w:r>
      <w:r>
        <w:rPr>
          <w:rFonts w:eastAsia="Calibri"/>
          <w:sz w:val="28"/>
          <w:szCs w:val="28"/>
          <w:lang w:val="en-US"/>
        </w:rPr>
        <w:t>VEC</w:t>
      </w:r>
      <w:r>
        <w:rPr>
          <w:rFonts w:eastAsia="Calibri"/>
          <w:sz w:val="28"/>
          <w:szCs w:val="28"/>
        </w:rPr>
        <w:t>. Після отримання максимально хороших показників моделей</w:t>
      </w:r>
      <w:r w:rsidR="00B1171B">
        <w:rPr>
          <w:rFonts w:eastAsia="Calibri"/>
          <w:sz w:val="28"/>
          <w:szCs w:val="28"/>
        </w:rPr>
        <w:t xml:space="preserve"> було виконане прогнозування на 6 місяців вперед для моделей </w:t>
      </w:r>
      <w:r w:rsidR="00B1171B">
        <w:rPr>
          <w:rFonts w:eastAsia="Calibri"/>
          <w:sz w:val="28"/>
          <w:szCs w:val="28"/>
          <w:lang w:val="en-US"/>
        </w:rPr>
        <w:t>VAR</w:t>
      </w:r>
      <w:r w:rsidR="00B1171B" w:rsidRPr="006301E7">
        <w:rPr>
          <w:rFonts w:eastAsia="Calibri"/>
          <w:sz w:val="28"/>
          <w:szCs w:val="28"/>
          <w:lang w:val="ru-RU"/>
        </w:rPr>
        <w:t xml:space="preserve"> та </w:t>
      </w:r>
      <w:r w:rsidR="00B1171B">
        <w:rPr>
          <w:rFonts w:eastAsia="Calibri"/>
          <w:sz w:val="28"/>
          <w:szCs w:val="28"/>
          <w:lang w:val="en-US"/>
        </w:rPr>
        <w:t>VEC</w:t>
      </w:r>
      <w:r w:rsidR="00B1171B">
        <w:rPr>
          <w:rFonts w:eastAsia="Calibri"/>
          <w:sz w:val="28"/>
          <w:szCs w:val="28"/>
        </w:rPr>
        <w:t xml:space="preserve"> та на 3 місяці вперед для </w:t>
      </w:r>
      <w:r w:rsidR="00B1171B">
        <w:rPr>
          <w:rFonts w:eastAsia="Calibri"/>
          <w:sz w:val="28"/>
          <w:szCs w:val="28"/>
          <w:lang w:val="en-US"/>
        </w:rPr>
        <w:t>VARMA</w:t>
      </w:r>
      <w:r w:rsidR="00B1171B">
        <w:rPr>
          <w:rFonts w:eastAsia="Calibri"/>
          <w:sz w:val="28"/>
          <w:szCs w:val="28"/>
        </w:rPr>
        <w:t>, оскільки для неї отримані не дуже хороші показники в ході моделювання.</w:t>
      </w:r>
    </w:p>
    <w:p w:rsidR="00B1171B" w:rsidRPr="00B1171B" w:rsidRDefault="00B1171B" w:rsidP="00427B11">
      <w:pPr>
        <w:spacing w:after="160" w:line="360" w:lineRule="auto"/>
        <w:ind w:firstLine="567"/>
        <w:rPr>
          <w:rFonts w:eastAsia="Calibri"/>
          <w:sz w:val="28"/>
          <w:szCs w:val="28"/>
        </w:rPr>
      </w:pPr>
      <w:r>
        <w:rPr>
          <w:rFonts w:eastAsia="Calibri"/>
          <w:sz w:val="28"/>
          <w:szCs w:val="28"/>
        </w:rPr>
        <w:t xml:space="preserve">Отже, після отриманих прогнозів можна сказати, що </w:t>
      </w:r>
      <w:r>
        <w:rPr>
          <w:rFonts w:eastAsia="Calibri"/>
          <w:sz w:val="28"/>
          <w:szCs w:val="28"/>
          <w:lang w:val="en-US"/>
        </w:rPr>
        <w:t>VAR</w:t>
      </w:r>
      <w:r w:rsidRPr="006301E7">
        <w:rPr>
          <w:rFonts w:eastAsia="Calibri"/>
          <w:sz w:val="28"/>
          <w:szCs w:val="28"/>
          <w:lang w:val="ru-RU"/>
        </w:rPr>
        <w:t xml:space="preserve"> та </w:t>
      </w:r>
      <w:r>
        <w:rPr>
          <w:rFonts w:eastAsia="Calibri"/>
          <w:sz w:val="28"/>
          <w:szCs w:val="28"/>
          <w:lang w:val="en-US"/>
        </w:rPr>
        <w:t>VEC</w:t>
      </w:r>
      <w:r>
        <w:rPr>
          <w:rFonts w:eastAsia="Calibri"/>
          <w:sz w:val="28"/>
          <w:szCs w:val="28"/>
        </w:rPr>
        <w:t xml:space="preserve"> дали доволі непогані результати і їх можна застосовувати для прогнозування цін на нерухомість для короткострокових перспектив. Що стосується </w:t>
      </w:r>
      <w:r>
        <w:rPr>
          <w:rFonts w:eastAsia="Calibri"/>
          <w:sz w:val="28"/>
          <w:szCs w:val="28"/>
          <w:lang w:val="en-US"/>
        </w:rPr>
        <w:t>VARMA</w:t>
      </w:r>
      <w:r>
        <w:rPr>
          <w:rFonts w:eastAsia="Calibri"/>
          <w:sz w:val="28"/>
          <w:szCs w:val="28"/>
        </w:rPr>
        <w:t xml:space="preserve">, </w:t>
      </w:r>
      <w:r>
        <w:rPr>
          <w:rFonts w:eastAsia="Calibri"/>
          <w:sz w:val="28"/>
          <w:szCs w:val="28"/>
        </w:rPr>
        <w:lastRenderedPageBreak/>
        <w:t>то застосування її буде некоректним, так як вона не дає очікуваних результатів.</w:t>
      </w:r>
    </w:p>
    <w:p w:rsidR="000A3588" w:rsidRPr="000A3588" w:rsidRDefault="000A3588" w:rsidP="00427B11">
      <w:pPr>
        <w:pStyle w:val="a3"/>
        <w:spacing w:line="360" w:lineRule="auto"/>
        <w:jc w:val="both"/>
        <w:rPr>
          <w:rFonts w:eastAsia="Calibri"/>
        </w:rPr>
      </w:pPr>
    </w:p>
    <w:p w:rsidR="00427B11" w:rsidRDefault="00427B11">
      <w:pPr>
        <w:spacing w:after="160" w:line="259" w:lineRule="auto"/>
        <w:ind w:firstLine="0"/>
        <w:jc w:val="left"/>
        <w:rPr>
          <w:rFonts w:eastAsia="Calibri" w:cstheme="majorBidi"/>
          <w:b/>
          <w:bCs/>
          <w:color w:val="000000" w:themeColor="text1"/>
          <w:sz w:val="21"/>
          <w:szCs w:val="28"/>
          <w:lang w:eastAsia="en-US"/>
        </w:rPr>
      </w:pPr>
      <w:r>
        <w:rPr>
          <w:rFonts w:eastAsia="Calibri"/>
          <w:sz w:val="21"/>
        </w:rPr>
        <w:br w:type="page"/>
      </w:r>
    </w:p>
    <w:p w:rsidR="00F821B3" w:rsidRPr="002820EE" w:rsidRDefault="00F821B3" w:rsidP="00185EC3">
      <w:pPr>
        <w:pStyle w:val="a3"/>
        <w:spacing w:line="360" w:lineRule="auto"/>
        <w:outlineLvl w:val="0"/>
        <w:rPr>
          <w:rFonts w:eastAsia="Calibri"/>
        </w:rPr>
      </w:pPr>
      <w:bookmarkStart w:id="123" w:name="_Toc11355933"/>
      <w:r w:rsidRPr="002820EE">
        <w:rPr>
          <w:rFonts w:eastAsia="Calibri"/>
        </w:rPr>
        <w:lastRenderedPageBreak/>
        <w:t>ПЕРЕЛІК ДЖЕРЕЛ ПОСИЛАННЯ</w:t>
      </w:r>
      <w:bookmarkEnd w:id="123"/>
    </w:p>
    <w:p w:rsidR="004C29C4" w:rsidRPr="002820EE" w:rsidRDefault="004C29C4" w:rsidP="00121B8A">
      <w:pPr>
        <w:spacing w:after="160" w:line="360" w:lineRule="auto"/>
        <w:ind w:firstLine="709"/>
        <w:jc w:val="left"/>
        <w:rPr>
          <w:rFonts w:eastAsia="Calibri"/>
          <w:color w:val="000000" w:themeColor="text1"/>
          <w:sz w:val="28"/>
          <w:szCs w:val="28"/>
          <w:lang w:val="en-US" w:eastAsia="en-US"/>
        </w:rPr>
      </w:pPr>
    </w:p>
    <w:p w:rsidR="00557C69" w:rsidRPr="00E27887" w:rsidRDefault="008D2044" w:rsidP="00121B8A">
      <w:pPr>
        <w:pStyle w:val="aa"/>
        <w:numPr>
          <w:ilvl w:val="0"/>
          <w:numId w:val="28"/>
        </w:numPr>
        <w:tabs>
          <w:tab w:val="left" w:pos="0"/>
        </w:tabs>
        <w:spacing w:line="360" w:lineRule="auto"/>
        <w:ind w:left="0" w:firstLine="709"/>
        <w:rPr>
          <w:rFonts w:eastAsia="Calibri"/>
          <w:sz w:val="28"/>
          <w:szCs w:val="28"/>
          <w:lang w:val="en-US" w:eastAsia="en-US"/>
        </w:rPr>
      </w:pPr>
      <w:r w:rsidRPr="002820EE">
        <w:rPr>
          <w:color w:val="000000"/>
          <w:sz w:val="28"/>
          <w:szCs w:val="28"/>
          <w:shd w:val="clear" w:color="auto" w:fill="FFFFFF"/>
        </w:rPr>
        <w:t>Абель</w:t>
      </w:r>
      <w:r>
        <w:rPr>
          <w:color w:val="000000"/>
          <w:sz w:val="28"/>
          <w:szCs w:val="28"/>
          <w:shd w:val="clear" w:color="auto" w:fill="FFFFFF"/>
          <w:lang w:val="en-US"/>
        </w:rPr>
        <w:t xml:space="preserve"> </w:t>
      </w:r>
      <w:r>
        <w:rPr>
          <w:color w:val="000000"/>
          <w:sz w:val="28"/>
          <w:szCs w:val="28"/>
          <w:shd w:val="clear" w:color="auto" w:fill="FFFFFF"/>
          <w:lang w:val="ru-RU"/>
        </w:rPr>
        <w:t>Э.</w:t>
      </w:r>
      <w:r>
        <w:rPr>
          <w:color w:val="000000"/>
          <w:sz w:val="28"/>
          <w:szCs w:val="28"/>
          <w:shd w:val="clear" w:color="auto" w:fill="FFFFFF"/>
        </w:rPr>
        <w:t>, Бернанке Б.</w:t>
      </w:r>
      <w:r w:rsidRPr="002820EE">
        <w:rPr>
          <w:color w:val="000000"/>
          <w:sz w:val="28"/>
          <w:szCs w:val="28"/>
          <w:shd w:val="clear" w:color="auto" w:fill="FFFFFF"/>
        </w:rPr>
        <w:t xml:space="preserve"> </w:t>
      </w:r>
      <w:r>
        <w:rPr>
          <w:color w:val="000000"/>
          <w:sz w:val="28"/>
          <w:szCs w:val="28"/>
          <w:shd w:val="clear" w:color="auto" w:fill="FFFFFF"/>
        </w:rPr>
        <w:t>Макроэкономика.</w:t>
      </w:r>
      <w:r w:rsidR="00557C69" w:rsidRPr="002820EE">
        <w:rPr>
          <w:color w:val="000000"/>
          <w:sz w:val="28"/>
          <w:szCs w:val="28"/>
          <w:shd w:val="clear" w:color="auto" w:fill="FFFFFF"/>
        </w:rPr>
        <w:t xml:space="preserve"> Питер: Pearson, 2010. </w:t>
      </w:r>
      <w:r>
        <w:rPr>
          <w:color w:val="000000"/>
          <w:sz w:val="28"/>
          <w:szCs w:val="28"/>
          <w:shd w:val="clear" w:color="auto" w:fill="FFFFFF"/>
        </w:rPr>
        <w:t>762 с.</w:t>
      </w:r>
    </w:p>
    <w:p w:rsidR="00557C69" w:rsidRDefault="00557C69" w:rsidP="00121B8A">
      <w:pPr>
        <w:pStyle w:val="aa"/>
        <w:numPr>
          <w:ilvl w:val="0"/>
          <w:numId w:val="28"/>
        </w:numPr>
        <w:tabs>
          <w:tab w:val="left" w:pos="0"/>
        </w:tabs>
        <w:spacing w:line="360" w:lineRule="auto"/>
        <w:ind w:left="0" w:firstLine="709"/>
        <w:rPr>
          <w:rFonts w:eastAsia="Calibri"/>
          <w:sz w:val="28"/>
          <w:szCs w:val="28"/>
          <w:lang w:val="en-US" w:eastAsia="en-US"/>
        </w:rPr>
      </w:pPr>
      <w:proofErr w:type="spellStart"/>
      <w:r w:rsidRPr="002820EE">
        <w:rPr>
          <w:rFonts w:eastAsia="Calibri"/>
          <w:sz w:val="28"/>
          <w:szCs w:val="28"/>
          <w:lang w:val="en-US" w:eastAsia="en-US"/>
        </w:rPr>
        <w:t>Simionescu</w:t>
      </w:r>
      <w:proofErr w:type="spellEnd"/>
      <w:r w:rsidRPr="002820EE">
        <w:rPr>
          <w:rFonts w:eastAsia="Calibri"/>
          <w:sz w:val="28"/>
          <w:szCs w:val="28"/>
          <w:lang w:val="en-US" w:eastAsia="en-US"/>
        </w:rPr>
        <w:t xml:space="preserve"> M. New Introduction to Multip</w:t>
      </w:r>
      <w:r w:rsidR="008D2044">
        <w:rPr>
          <w:rFonts w:eastAsia="Calibri"/>
          <w:sz w:val="28"/>
          <w:szCs w:val="28"/>
          <w:lang w:val="en-US" w:eastAsia="en-US"/>
        </w:rPr>
        <w:t>le Time Series Analysis.</w:t>
      </w:r>
      <w:r w:rsidRPr="002820EE">
        <w:rPr>
          <w:rFonts w:eastAsia="Calibri"/>
          <w:sz w:val="28"/>
          <w:szCs w:val="28"/>
          <w:lang w:val="en-US" w:eastAsia="en-US"/>
        </w:rPr>
        <w:t xml:space="preserve"> </w:t>
      </w:r>
      <w:r w:rsidR="008D52AE" w:rsidRPr="008D52AE">
        <w:rPr>
          <w:rFonts w:eastAsia="Calibri"/>
          <w:i/>
          <w:sz w:val="28"/>
          <w:szCs w:val="28"/>
          <w:lang w:val="en-US" w:eastAsia="en-US"/>
        </w:rPr>
        <w:t>Economics and Sociology</w:t>
      </w:r>
      <w:r w:rsidR="008D52AE">
        <w:rPr>
          <w:rFonts w:eastAsia="Calibri"/>
          <w:sz w:val="28"/>
          <w:szCs w:val="28"/>
          <w:lang w:val="en-US" w:eastAsia="en-US"/>
        </w:rPr>
        <w:t xml:space="preserve">. 2005. №6. </w:t>
      </w:r>
      <w:r w:rsidR="008D2044">
        <w:rPr>
          <w:rFonts w:eastAsia="Calibri"/>
          <w:sz w:val="28"/>
          <w:szCs w:val="28"/>
          <w:lang w:val="en-US" w:eastAsia="en-US"/>
        </w:rPr>
        <w:t>p</w:t>
      </w:r>
      <w:r w:rsidRPr="002820EE">
        <w:rPr>
          <w:rFonts w:eastAsia="Calibri"/>
          <w:sz w:val="28"/>
          <w:szCs w:val="28"/>
          <w:lang w:val="en-US" w:eastAsia="en-US"/>
        </w:rPr>
        <w:t>. 94–102.</w:t>
      </w:r>
    </w:p>
    <w:p w:rsidR="00E27887" w:rsidRPr="00E27887"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sidRPr="002820EE">
        <w:rPr>
          <w:rFonts w:eastAsia="Calibri"/>
          <w:sz w:val="28"/>
          <w:szCs w:val="28"/>
          <w:lang w:val="en-US" w:eastAsia="en-US"/>
        </w:rPr>
        <w:t xml:space="preserve">N. A. </w:t>
      </w:r>
      <w:proofErr w:type="spellStart"/>
      <w:r w:rsidRPr="002820EE">
        <w:rPr>
          <w:rFonts w:eastAsia="Calibri"/>
          <w:sz w:val="28"/>
          <w:szCs w:val="28"/>
          <w:lang w:val="en-US" w:eastAsia="en-US"/>
        </w:rPr>
        <w:t>Borodulya</w:t>
      </w:r>
      <w:proofErr w:type="spellEnd"/>
      <w:r w:rsidRPr="002820EE">
        <w:rPr>
          <w:rFonts w:eastAsia="Calibri"/>
          <w:sz w:val="28"/>
          <w:szCs w:val="28"/>
          <w:lang w:val="en-US" w:eastAsia="en-US"/>
        </w:rPr>
        <w:t xml:space="preserve">, R. O. </w:t>
      </w:r>
      <w:proofErr w:type="spellStart"/>
      <w:r w:rsidRPr="002820EE">
        <w:rPr>
          <w:rFonts w:eastAsia="Calibri"/>
          <w:sz w:val="28"/>
          <w:szCs w:val="28"/>
          <w:lang w:val="en-US" w:eastAsia="en-US"/>
        </w:rPr>
        <w:t>Rezaev</w:t>
      </w:r>
      <w:proofErr w:type="spellEnd"/>
      <w:r w:rsidRPr="002820EE">
        <w:rPr>
          <w:rFonts w:eastAsia="Calibri"/>
          <w:sz w:val="28"/>
          <w:szCs w:val="28"/>
          <w:lang w:val="en-US" w:eastAsia="en-US"/>
        </w:rPr>
        <w:t xml:space="preserve">, S. G. </w:t>
      </w:r>
      <w:proofErr w:type="spellStart"/>
      <w:r w:rsidRPr="002820EE">
        <w:rPr>
          <w:rFonts w:eastAsia="Calibri"/>
          <w:sz w:val="28"/>
          <w:szCs w:val="28"/>
          <w:lang w:val="en-US" w:eastAsia="en-US"/>
        </w:rPr>
        <w:t>Chistyakov</w:t>
      </w:r>
      <w:proofErr w:type="spellEnd"/>
      <w:r>
        <w:rPr>
          <w:rFonts w:eastAsia="Calibri"/>
          <w:sz w:val="28"/>
          <w:szCs w:val="28"/>
          <w:lang w:val="en-US" w:eastAsia="en-US"/>
        </w:rPr>
        <w:t xml:space="preserve">. </w:t>
      </w:r>
      <w:r w:rsidR="00E27887" w:rsidRPr="002820EE">
        <w:rPr>
          <w:rFonts w:eastAsia="Calibri"/>
          <w:sz w:val="28"/>
          <w:szCs w:val="28"/>
          <w:lang w:val="en-US" w:eastAsia="en-US"/>
        </w:rPr>
        <w:t xml:space="preserve">Application of Cross-correlation Analysis Method for Measurement of the Fluid Flow </w:t>
      </w:r>
      <w:r>
        <w:rPr>
          <w:rFonts w:eastAsia="Calibri"/>
          <w:sz w:val="28"/>
          <w:szCs w:val="28"/>
          <w:lang w:val="en-US" w:eastAsia="en-US"/>
        </w:rPr>
        <w:t>Rate Based on X-ray Radiation.</w:t>
      </w:r>
      <w:r w:rsidR="00E27887" w:rsidRPr="002820EE">
        <w:rPr>
          <w:rFonts w:eastAsia="Calibri"/>
          <w:sz w:val="28"/>
          <w:szCs w:val="28"/>
          <w:lang w:val="en-US" w:eastAsia="en-US"/>
        </w:rPr>
        <w:t xml:space="preserve"> </w:t>
      </w:r>
      <w:r w:rsidR="00E27887" w:rsidRPr="008D52AE">
        <w:rPr>
          <w:rFonts w:eastAsia="Calibri"/>
          <w:i/>
          <w:sz w:val="28"/>
          <w:szCs w:val="28"/>
          <w:lang w:val="en-US" w:eastAsia="en-US"/>
        </w:rPr>
        <w:t>Tomsk polytechnic university</w:t>
      </w:r>
      <w:r>
        <w:rPr>
          <w:rFonts w:eastAsia="Calibri"/>
          <w:sz w:val="28"/>
          <w:szCs w:val="28"/>
          <w:lang w:val="en-US" w:eastAsia="en-US"/>
        </w:rPr>
        <w:t>. 2019. №5. p</w:t>
      </w:r>
      <w:r w:rsidR="00E27887" w:rsidRPr="002820EE">
        <w:rPr>
          <w:rFonts w:eastAsia="Calibri"/>
          <w:sz w:val="28"/>
          <w:szCs w:val="28"/>
          <w:lang w:val="en-US" w:eastAsia="en-US"/>
        </w:rPr>
        <w:t>. 1–5.</w:t>
      </w:r>
    </w:p>
    <w:p w:rsidR="00A04C86" w:rsidRDefault="00A04C86" w:rsidP="00121B8A">
      <w:pPr>
        <w:pStyle w:val="aa"/>
        <w:numPr>
          <w:ilvl w:val="0"/>
          <w:numId w:val="28"/>
        </w:numPr>
        <w:tabs>
          <w:tab w:val="left" w:pos="0"/>
        </w:tabs>
        <w:spacing w:line="360" w:lineRule="auto"/>
        <w:ind w:left="0" w:firstLine="709"/>
        <w:rPr>
          <w:rFonts w:eastAsia="Calibri"/>
          <w:sz w:val="28"/>
          <w:szCs w:val="28"/>
          <w:lang w:val="en-US" w:eastAsia="en-US"/>
        </w:rPr>
      </w:pPr>
      <w:r w:rsidRPr="002820EE">
        <w:rPr>
          <w:rFonts w:eastAsia="Calibri"/>
          <w:sz w:val="28"/>
          <w:szCs w:val="28"/>
          <w:lang w:val="en-US" w:eastAsia="en-US"/>
        </w:rPr>
        <w:t>Lindgr</w:t>
      </w:r>
      <w:r w:rsidR="008D52AE">
        <w:rPr>
          <w:rFonts w:eastAsia="Calibri"/>
          <w:sz w:val="28"/>
          <w:szCs w:val="28"/>
          <w:lang w:val="en-US" w:eastAsia="en-US"/>
        </w:rPr>
        <w:t xml:space="preserve">en G. Parts of Chapters 2 and 6. </w:t>
      </w:r>
      <w:r w:rsidRPr="008D52AE">
        <w:rPr>
          <w:rFonts w:eastAsia="Calibri"/>
          <w:i/>
          <w:sz w:val="28"/>
          <w:szCs w:val="28"/>
          <w:lang w:val="en-US" w:eastAsia="en-US"/>
        </w:rPr>
        <w:t>Stationary stochastic processes</w:t>
      </w:r>
      <w:r w:rsidR="008D52AE">
        <w:rPr>
          <w:rFonts w:eastAsia="Calibri"/>
          <w:sz w:val="28"/>
          <w:szCs w:val="28"/>
          <w:lang w:val="en-US" w:eastAsia="en-US"/>
        </w:rPr>
        <w:t>. London, 2010. p. 151-300.</w:t>
      </w:r>
    </w:p>
    <w:p w:rsidR="00A04C86" w:rsidRPr="00E27887" w:rsidRDefault="00A04C86" w:rsidP="00121B8A">
      <w:pPr>
        <w:pStyle w:val="aa"/>
        <w:numPr>
          <w:ilvl w:val="0"/>
          <w:numId w:val="28"/>
        </w:numPr>
        <w:tabs>
          <w:tab w:val="left" w:pos="0"/>
        </w:tabs>
        <w:spacing w:line="360" w:lineRule="auto"/>
        <w:ind w:left="0" w:firstLine="709"/>
        <w:rPr>
          <w:rFonts w:eastAsia="Calibri"/>
          <w:sz w:val="28"/>
          <w:szCs w:val="28"/>
          <w:lang w:val="en-US" w:eastAsia="en-US"/>
        </w:rPr>
      </w:pPr>
      <w:r w:rsidRPr="00185EC3">
        <w:rPr>
          <w:sz w:val="28"/>
          <w:szCs w:val="28"/>
          <w:lang w:val="ru-RU"/>
        </w:rPr>
        <w:t xml:space="preserve">Анализ временных рядов. </w:t>
      </w:r>
      <w:r w:rsidRPr="00185EC3">
        <w:rPr>
          <w:sz w:val="28"/>
          <w:szCs w:val="28"/>
          <w:lang w:val="en-US"/>
        </w:rPr>
        <w:t xml:space="preserve">URL: </w:t>
      </w:r>
      <w:hyperlink r:id="rId43" w:anchor="analysis" w:history="1">
        <w:r w:rsidRPr="00185EC3">
          <w:rPr>
            <w:rStyle w:val="a4"/>
            <w:rFonts w:eastAsiaTheme="majorEastAsia"/>
            <w:sz w:val="28"/>
            <w:szCs w:val="28"/>
          </w:rPr>
          <w:t>http://statsoft.ru/home/textbook/modules/sttimser.html#analysis</w:t>
        </w:r>
      </w:hyperlink>
      <w:r w:rsidRPr="00185EC3">
        <w:rPr>
          <w:sz w:val="28"/>
          <w:szCs w:val="28"/>
          <w:lang w:val="en-US"/>
        </w:rPr>
        <w:t xml:space="preserve"> (</w:t>
      </w:r>
      <w:r w:rsidRPr="00185EC3">
        <w:rPr>
          <w:sz w:val="28"/>
          <w:szCs w:val="28"/>
          <w:lang w:val="ru-RU"/>
        </w:rPr>
        <w:t>Дата обращения: 02.06.2019</w:t>
      </w:r>
      <w:r w:rsidRPr="00185EC3">
        <w:rPr>
          <w:sz w:val="28"/>
          <w:szCs w:val="28"/>
          <w:lang w:val="en-US"/>
        </w:rPr>
        <w:t>).</w:t>
      </w:r>
    </w:p>
    <w:p w:rsidR="00E27887" w:rsidRPr="00E27887"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proofErr w:type="spellStart"/>
      <w:r w:rsidRPr="00185EC3">
        <w:rPr>
          <w:sz w:val="28"/>
          <w:szCs w:val="28"/>
          <w:lang w:val="en-US"/>
        </w:rPr>
        <w:t>Открытый</w:t>
      </w:r>
      <w:proofErr w:type="spellEnd"/>
      <w:r w:rsidRPr="00185EC3">
        <w:rPr>
          <w:sz w:val="28"/>
          <w:szCs w:val="28"/>
          <w:lang w:val="en-US"/>
        </w:rPr>
        <w:t xml:space="preserve"> </w:t>
      </w:r>
      <w:proofErr w:type="spellStart"/>
      <w:r w:rsidRPr="00185EC3">
        <w:rPr>
          <w:sz w:val="28"/>
          <w:szCs w:val="28"/>
          <w:lang w:val="en-US"/>
        </w:rPr>
        <w:t>курс</w:t>
      </w:r>
      <w:proofErr w:type="spellEnd"/>
      <w:r w:rsidRPr="00185EC3">
        <w:rPr>
          <w:sz w:val="28"/>
          <w:szCs w:val="28"/>
          <w:lang w:val="en-US"/>
        </w:rPr>
        <w:t xml:space="preserve"> </w:t>
      </w:r>
      <w:proofErr w:type="spellStart"/>
      <w:r w:rsidRPr="00185EC3">
        <w:rPr>
          <w:sz w:val="28"/>
          <w:szCs w:val="28"/>
          <w:lang w:val="en-US"/>
        </w:rPr>
        <w:t>машинного</w:t>
      </w:r>
      <w:proofErr w:type="spellEnd"/>
      <w:r w:rsidRPr="00185EC3">
        <w:rPr>
          <w:sz w:val="28"/>
          <w:szCs w:val="28"/>
          <w:lang w:val="en-US"/>
        </w:rPr>
        <w:t xml:space="preserve"> </w:t>
      </w:r>
      <w:proofErr w:type="spellStart"/>
      <w:r w:rsidRPr="00185EC3">
        <w:rPr>
          <w:sz w:val="28"/>
          <w:szCs w:val="28"/>
          <w:lang w:val="en-US"/>
        </w:rPr>
        <w:t>обучения</w:t>
      </w:r>
      <w:proofErr w:type="spellEnd"/>
      <w:r w:rsidRPr="00185EC3">
        <w:rPr>
          <w:sz w:val="28"/>
          <w:szCs w:val="28"/>
          <w:lang w:val="en-US"/>
        </w:rPr>
        <w:t xml:space="preserve">. </w:t>
      </w:r>
      <w:proofErr w:type="spellStart"/>
      <w:r w:rsidRPr="00185EC3">
        <w:rPr>
          <w:sz w:val="28"/>
          <w:szCs w:val="28"/>
          <w:lang w:val="en-US"/>
        </w:rPr>
        <w:t>Тема</w:t>
      </w:r>
      <w:proofErr w:type="spellEnd"/>
      <w:r w:rsidRPr="00185EC3">
        <w:rPr>
          <w:sz w:val="28"/>
          <w:szCs w:val="28"/>
          <w:lang w:val="en-US"/>
        </w:rPr>
        <w:t xml:space="preserve"> 9. </w:t>
      </w:r>
      <w:proofErr w:type="spellStart"/>
      <w:r w:rsidRPr="00185EC3">
        <w:rPr>
          <w:sz w:val="28"/>
          <w:szCs w:val="28"/>
          <w:lang w:val="en-US"/>
        </w:rPr>
        <w:t>Анализ</w:t>
      </w:r>
      <w:proofErr w:type="spellEnd"/>
      <w:r w:rsidRPr="00185EC3">
        <w:rPr>
          <w:sz w:val="28"/>
          <w:szCs w:val="28"/>
          <w:lang w:val="en-US"/>
        </w:rPr>
        <w:t xml:space="preserve"> </w:t>
      </w:r>
      <w:proofErr w:type="spellStart"/>
      <w:r w:rsidRPr="00185EC3">
        <w:rPr>
          <w:sz w:val="28"/>
          <w:szCs w:val="28"/>
          <w:lang w:val="en-US"/>
        </w:rPr>
        <w:t>временных</w:t>
      </w:r>
      <w:proofErr w:type="spellEnd"/>
      <w:r w:rsidRPr="00185EC3">
        <w:rPr>
          <w:sz w:val="28"/>
          <w:szCs w:val="28"/>
          <w:lang w:val="en-US"/>
        </w:rPr>
        <w:t xml:space="preserve"> </w:t>
      </w:r>
      <w:proofErr w:type="spellStart"/>
      <w:r w:rsidRPr="00185EC3">
        <w:rPr>
          <w:sz w:val="28"/>
          <w:szCs w:val="28"/>
          <w:lang w:val="en-US"/>
        </w:rPr>
        <w:t>рядов</w:t>
      </w:r>
      <w:proofErr w:type="spellEnd"/>
      <w:r w:rsidRPr="00185EC3">
        <w:rPr>
          <w:sz w:val="28"/>
          <w:szCs w:val="28"/>
          <w:lang w:val="en-US"/>
        </w:rPr>
        <w:t xml:space="preserve"> с </w:t>
      </w:r>
      <w:proofErr w:type="spellStart"/>
      <w:r w:rsidRPr="00185EC3">
        <w:rPr>
          <w:sz w:val="28"/>
          <w:szCs w:val="28"/>
          <w:lang w:val="en-US"/>
        </w:rPr>
        <w:t>помощью</w:t>
      </w:r>
      <w:proofErr w:type="spellEnd"/>
      <w:r w:rsidRPr="00185EC3">
        <w:rPr>
          <w:sz w:val="28"/>
          <w:szCs w:val="28"/>
          <w:lang w:val="en-US"/>
        </w:rPr>
        <w:t xml:space="preserve"> Python. URL: </w:t>
      </w:r>
      <w:hyperlink r:id="rId44" w:history="1">
        <w:r w:rsidRPr="00185EC3">
          <w:rPr>
            <w:rStyle w:val="a4"/>
            <w:rFonts w:eastAsiaTheme="majorEastAsia"/>
            <w:sz w:val="28"/>
            <w:szCs w:val="28"/>
          </w:rPr>
          <w:t>https://habr.com/ru/company/ods/blog/327242/</w:t>
        </w:r>
      </w:hyperlink>
      <w:r w:rsidRPr="00185EC3">
        <w:rPr>
          <w:sz w:val="28"/>
          <w:szCs w:val="28"/>
          <w:lang w:val="en-US"/>
        </w:rPr>
        <w:t xml:space="preserve"> (</w:t>
      </w:r>
      <w:r w:rsidRPr="00185EC3">
        <w:rPr>
          <w:sz w:val="28"/>
          <w:szCs w:val="28"/>
          <w:lang w:val="ru-RU"/>
        </w:rPr>
        <w:t>Дата обращения: 02.06.2019</w:t>
      </w:r>
      <w:r w:rsidRPr="00185EC3">
        <w:rPr>
          <w:sz w:val="28"/>
          <w:szCs w:val="28"/>
          <w:lang w:val="en-US"/>
        </w:rPr>
        <w:t>)</w:t>
      </w:r>
    </w:p>
    <w:p w:rsidR="00E27887" w:rsidRPr="00A04C86"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proofErr w:type="spellStart"/>
      <w:r w:rsidRPr="00185EC3">
        <w:rPr>
          <w:rFonts w:eastAsia="Calibri"/>
          <w:sz w:val="28"/>
          <w:szCs w:val="28"/>
          <w:lang w:val="ru-RU" w:eastAsia="en-US"/>
        </w:rPr>
        <w:t>Hodrick</w:t>
      </w:r>
      <w:proofErr w:type="spellEnd"/>
      <w:r w:rsidRPr="00185EC3">
        <w:rPr>
          <w:rFonts w:eastAsia="Calibri"/>
          <w:sz w:val="28"/>
          <w:szCs w:val="28"/>
          <w:lang w:val="ru-RU" w:eastAsia="en-US"/>
        </w:rPr>
        <w:t xml:space="preserve"> </w:t>
      </w:r>
      <w:proofErr w:type="spellStart"/>
      <w:r w:rsidRPr="00185EC3">
        <w:rPr>
          <w:rFonts w:eastAsia="Calibri"/>
          <w:sz w:val="28"/>
          <w:szCs w:val="28"/>
          <w:lang w:val="ru-RU" w:eastAsia="en-US"/>
        </w:rPr>
        <w:t>Prescott</w:t>
      </w:r>
      <w:proofErr w:type="spellEnd"/>
      <w:r w:rsidRPr="00185EC3">
        <w:rPr>
          <w:rFonts w:eastAsia="Calibri"/>
          <w:sz w:val="28"/>
          <w:szCs w:val="28"/>
          <w:lang w:val="ru-RU" w:eastAsia="en-US"/>
        </w:rPr>
        <w:t xml:space="preserve"> </w:t>
      </w:r>
      <w:proofErr w:type="spellStart"/>
      <w:r w:rsidRPr="00185EC3">
        <w:rPr>
          <w:rFonts w:eastAsia="Calibri"/>
          <w:sz w:val="28"/>
          <w:szCs w:val="28"/>
          <w:lang w:val="ru-RU" w:eastAsia="en-US"/>
        </w:rPr>
        <w:t>Filter</w:t>
      </w:r>
      <w:proofErr w:type="spellEnd"/>
      <w:r w:rsidRPr="00185EC3">
        <w:rPr>
          <w:rFonts w:eastAsia="Calibri"/>
          <w:sz w:val="28"/>
          <w:szCs w:val="28"/>
          <w:lang w:val="ru-RU" w:eastAsia="en-US"/>
        </w:rPr>
        <w:t xml:space="preserve">. </w:t>
      </w:r>
      <w:r w:rsidRPr="00185EC3">
        <w:rPr>
          <w:rFonts w:eastAsia="Calibri"/>
          <w:sz w:val="28"/>
          <w:szCs w:val="28"/>
          <w:lang w:val="en-US" w:eastAsia="en-US"/>
        </w:rPr>
        <w:t xml:space="preserve">URL: </w:t>
      </w:r>
      <w:hyperlink r:id="rId45" w:history="1">
        <w:r w:rsidRPr="00185EC3">
          <w:rPr>
            <w:rStyle w:val="a4"/>
            <w:rFonts w:eastAsiaTheme="majorEastAsia"/>
            <w:sz w:val="28"/>
            <w:szCs w:val="28"/>
          </w:rPr>
          <w:t>https://web-reg.de/webreg-hodrick-prescott-filter/</w:t>
        </w:r>
      </w:hyperlink>
      <w:r>
        <w:rPr>
          <w:sz w:val="28"/>
          <w:szCs w:val="28"/>
          <w:lang w:val="en-US"/>
        </w:rPr>
        <w:t xml:space="preserve"> (Last accessed: 02.06.2019).</w:t>
      </w:r>
    </w:p>
    <w:p w:rsidR="00E27887" w:rsidRPr="00E27887"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r w:rsidRPr="00A04C86">
        <w:rPr>
          <w:rFonts w:eastAsia="Calibri"/>
          <w:sz w:val="28"/>
          <w:szCs w:val="28"/>
          <w:lang w:val="ru-RU" w:eastAsia="en-US"/>
        </w:rPr>
        <w:t xml:space="preserve">Губанов В. А. Выделение тренда из временных рядов </w:t>
      </w:r>
      <w:r w:rsidR="008D52AE">
        <w:rPr>
          <w:rFonts w:eastAsia="Calibri"/>
          <w:sz w:val="28"/>
          <w:szCs w:val="28"/>
          <w:lang w:val="ru-RU" w:eastAsia="en-US"/>
        </w:rPr>
        <w:t>макроэкономических показателей</w:t>
      </w:r>
      <w:r w:rsidRPr="00A04C86">
        <w:rPr>
          <w:rFonts w:eastAsia="Calibri"/>
          <w:sz w:val="28"/>
          <w:szCs w:val="28"/>
          <w:lang w:val="ru-RU" w:eastAsia="en-US"/>
        </w:rPr>
        <w:t>.</w:t>
      </w:r>
      <w:r w:rsidR="00821284">
        <w:rPr>
          <w:rFonts w:eastAsia="Calibri"/>
          <w:sz w:val="28"/>
          <w:szCs w:val="28"/>
          <w:lang w:val="en-US" w:eastAsia="en-US"/>
        </w:rPr>
        <w:t xml:space="preserve"> </w:t>
      </w:r>
    </w:p>
    <w:p w:rsidR="00E27887"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r w:rsidRPr="002820EE">
        <w:rPr>
          <w:rFonts w:eastAsia="Calibri"/>
          <w:sz w:val="28"/>
          <w:szCs w:val="28"/>
          <w:lang w:val="en-US" w:eastAsia="en-US"/>
        </w:rPr>
        <w:t xml:space="preserve">MacKinnon. J.G. Critical Values for </w:t>
      </w:r>
      <w:proofErr w:type="spellStart"/>
      <w:r w:rsidRPr="002820EE">
        <w:rPr>
          <w:rFonts w:eastAsia="Calibri"/>
          <w:sz w:val="28"/>
          <w:szCs w:val="28"/>
          <w:lang w:val="en-US" w:eastAsia="en-US"/>
        </w:rPr>
        <w:t>Cointegration</w:t>
      </w:r>
      <w:proofErr w:type="spellEnd"/>
      <w:r w:rsidRPr="002820EE">
        <w:rPr>
          <w:rFonts w:eastAsia="Calibri"/>
          <w:sz w:val="28"/>
          <w:szCs w:val="28"/>
          <w:lang w:val="en-US" w:eastAsia="en-US"/>
        </w:rPr>
        <w:t xml:space="preserve"> Tests</w:t>
      </w:r>
      <w:r w:rsidR="008D52AE">
        <w:rPr>
          <w:rFonts w:eastAsia="Calibri"/>
          <w:sz w:val="28"/>
          <w:szCs w:val="28"/>
          <w:lang w:val="en-US" w:eastAsia="en-US"/>
        </w:rPr>
        <w:t xml:space="preserve">. </w:t>
      </w:r>
      <w:r w:rsidRPr="002820EE">
        <w:rPr>
          <w:rFonts w:eastAsia="Calibri"/>
          <w:sz w:val="28"/>
          <w:szCs w:val="28"/>
          <w:lang w:val="en-US" w:eastAsia="en-US"/>
        </w:rPr>
        <w:t>Kingston: Department of Economics Queen’s University, 2010.</w:t>
      </w:r>
      <w:r w:rsidR="008D52AE">
        <w:rPr>
          <w:rFonts w:eastAsia="Calibri"/>
          <w:sz w:val="28"/>
          <w:szCs w:val="28"/>
          <w:lang w:val="en-US" w:eastAsia="en-US"/>
        </w:rPr>
        <w:t xml:space="preserve"> – 352 p.</w:t>
      </w:r>
    </w:p>
    <w:p w:rsidR="00E27887" w:rsidRPr="00E27887" w:rsidRDefault="00AB0AC8"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r w:rsidR="00E27887" w:rsidRPr="00185EC3">
        <w:rPr>
          <w:rFonts w:eastAsia="Calibri"/>
          <w:sz w:val="28"/>
          <w:szCs w:val="28"/>
          <w:lang w:val="en-US" w:eastAsia="en-US"/>
        </w:rPr>
        <w:t xml:space="preserve">The Autocorrelation Function. URL: </w:t>
      </w:r>
      <w:hyperlink r:id="rId46" w:history="1">
        <w:r w:rsidR="00E27887" w:rsidRPr="00185EC3">
          <w:rPr>
            <w:rStyle w:val="a4"/>
            <w:rFonts w:eastAsiaTheme="majorEastAsia"/>
            <w:sz w:val="28"/>
            <w:szCs w:val="28"/>
          </w:rPr>
          <w:t>https://www.alanzucconi.com/2016/06/06/autocorrelation-function/</w:t>
        </w:r>
      </w:hyperlink>
      <w:r w:rsidR="00E27887" w:rsidRPr="00185EC3">
        <w:rPr>
          <w:sz w:val="28"/>
          <w:szCs w:val="28"/>
          <w:lang w:val="en-US"/>
        </w:rPr>
        <w:t xml:space="preserve"> (Last accessed: 02.06.2019)</w:t>
      </w:r>
    </w:p>
    <w:p w:rsidR="00A04C86" w:rsidRPr="00447D07"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proofErr w:type="spellStart"/>
      <w:r w:rsidR="00A04C86" w:rsidRPr="00185EC3">
        <w:rPr>
          <w:rFonts w:eastAsia="Calibri"/>
          <w:sz w:val="28"/>
          <w:szCs w:val="28"/>
          <w:lang w:val="ru-RU" w:eastAsia="en-US"/>
        </w:rPr>
        <w:t>Introduction</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to</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Time</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Series</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Regression</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and</w:t>
      </w:r>
      <w:proofErr w:type="spellEnd"/>
      <w:r w:rsidR="00A04C86" w:rsidRPr="00185EC3">
        <w:rPr>
          <w:rFonts w:eastAsia="Calibri"/>
          <w:sz w:val="28"/>
          <w:szCs w:val="28"/>
          <w:lang w:val="ru-RU" w:eastAsia="en-US"/>
        </w:rPr>
        <w:t xml:space="preserve"> </w:t>
      </w:r>
      <w:proofErr w:type="spellStart"/>
      <w:r w:rsidR="00A04C86" w:rsidRPr="00185EC3">
        <w:rPr>
          <w:rFonts w:eastAsia="Calibri"/>
          <w:sz w:val="28"/>
          <w:szCs w:val="28"/>
          <w:lang w:val="ru-RU" w:eastAsia="en-US"/>
        </w:rPr>
        <w:t>Forecasting</w:t>
      </w:r>
      <w:proofErr w:type="spellEnd"/>
      <w:r w:rsidR="00A04C86" w:rsidRPr="00185EC3">
        <w:rPr>
          <w:rFonts w:eastAsia="Calibri"/>
          <w:sz w:val="28"/>
          <w:szCs w:val="28"/>
          <w:lang w:val="ru-RU" w:eastAsia="en-US"/>
        </w:rPr>
        <w:t xml:space="preserve">. </w:t>
      </w:r>
      <w:r w:rsidR="00A04C86" w:rsidRPr="00185EC3">
        <w:rPr>
          <w:rFonts w:eastAsia="Calibri"/>
          <w:sz w:val="28"/>
          <w:szCs w:val="28"/>
          <w:lang w:val="en-US" w:eastAsia="en-US"/>
        </w:rPr>
        <w:t xml:space="preserve">URL: </w:t>
      </w:r>
      <w:hyperlink r:id="rId47" w:history="1">
        <w:r w:rsidR="00A04C86" w:rsidRPr="00185EC3">
          <w:rPr>
            <w:rStyle w:val="a4"/>
            <w:rFonts w:eastAsiaTheme="majorEastAsia"/>
            <w:sz w:val="28"/>
            <w:szCs w:val="28"/>
          </w:rPr>
          <w:t>https://www.econometrics-with-r.org/14-ittsraf.html</w:t>
        </w:r>
      </w:hyperlink>
      <w:r w:rsidR="00A04C86" w:rsidRPr="00185EC3">
        <w:rPr>
          <w:sz w:val="28"/>
          <w:szCs w:val="28"/>
          <w:lang w:val="en-US"/>
        </w:rPr>
        <w:t xml:space="preserve"> (Last accessed: 02.06.2019)</w:t>
      </w:r>
    </w:p>
    <w:p w:rsidR="00447D07" w:rsidRPr="00447D07"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sz w:val="28"/>
          <w:szCs w:val="28"/>
          <w:lang w:val="en-US"/>
        </w:rPr>
        <w:lastRenderedPageBreak/>
        <w:t xml:space="preserve"> </w:t>
      </w:r>
      <w:proofErr w:type="spellStart"/>
      <w:r w:rsidR="00447D07" w:rsidRPr="00185EC3">
        <w:rPr>
          <w:sz w:val="28"/>
          <w:szCs w:val="28"/>
          <w:lang w:val="ru-RU"/>
        </w:rPr>
        <w:t>Tutorial</w:t>
      </w:r>
      <w:proofErr w:type="spellEnd"/>
      <w:r w:rsidR="00447D07" w:rsidRPr="00185EC3">
        <w:rPr>
          <w:sz w:val="28"/>
          <w:szCs w:val="28"/>
          <w:lang w:val="ru-RU"/>
        </w:rPr>
        <w:t xml:space="preserve">: </w:t>
      </w:r>
      <w:proofErr w:type="spellStart"/>
      <w:r w:rsidR="00447D07" w:rsidRPr="00185EC3">
        <w:rPr>
          <w:sz w:val="28"/>
          <w:szCs w:val="28"/>
          <w:lang w:val="ru-RU"/>
        </w:rPr>
        <w:t>Vector</w:t>
      </w:r>
      <w:proofErr w:type="spellEnd"/>
      <w:r w:rsidR="00447D07" w:rsidRPr="00185EC3">
        <w:rPr>
          <w:sz w:val="28"/>
          <w:szCs w:val="28"/>
          <w:lang w:val="ru-RU"/>
        </w:rPr>
        <w:t xml:space="preserve"> </w:t>
      </w:r>
      <w:proofErr w:type="spellStart"/>
      <w:r w:rsidR="00447D07" w:rsidRPr="00185EC3">
        <w:rPr>
          <w:sz w:val="28"/>
          <w:szCs w:val="28"/>
          <w:lang w:val="ru-RU"/>
        </w:rPr>
        <w:t>Autoregression</w:t>
      </w:r>
      <w:proofErr w:type="spellEnd"/>
      <w:r w:rsidR="00447D07" w:rsidRPr="00185EC3">
        <w:rPr>
          <w:sz w:val="28"/>
          <w:szCs w:val="28"/>
          <w:lang w:val="ru-RU"/>
        </w:rPr>
        <w:t xml:space="preserve"> </w:t>
      </w:r>
      <w:proofErr w:type="spellStart"/>
      <w:r w:rsidR="00447D07" w:rsidRPr="00185EC3">
        <w:rPr>
          <w:sz w:val="28"/>
          <w:szCs w:val="28"/>
          <w:lang w:val="ru-RU"/>
        </w:rPr>
        <w:t>Models</w:t>
      </w:r>
      <w:proofErr w:type="spellEnd"/>
      <w:r w:rsidR="00447D07" w:rsidRPr="00185EC3">
        <w:rPr>
          <w:sz w:val="28"/>
          <w:szCs w:val="28"/>
          <w:lang w:val="ru-RU"/>
        </w:rPr>
        <w:t xml:space="preserve">. </w:t>
      </w:r>
      <w:r w:rsidR="00447D07" w:rsidRPr="00185EC3">
        <w:rPr>
          <w:sz w:val="28"/>
          <w:szCs w:val="28"/>
          <w:lang w:val="en-US"/>
        </w:rPr>
        <w:t xml:space="preserve">URL: </w:t>
      </w:r>
      <w:hyperlink r:id="rId48" w:history="1">
        <w:r w:rsidR="00447D07" w:rsidRPr="00185EC3">
          <w:rPr>
            <w:rStyle w:val="a4"/>
            <w:rFonts w:eastAsiaTheme="majorEastAsia"/>
            <w:sz w:val="28"/>
            <w:szCs w:val="28"/>
          </w:rPr>
          <w:t>https://kevinkotze.github.io/ts-7-tut/</w:t>
        </w:r>
      </w:hyperlink>
      <w:r w:rsidR="00447D07" w:rsidRPr="00185EC3">
        <w:rPr>
          <w:sz w:val="28"/>
          <w:szCs w:val="28"/>
          <w:lang w:val="en-US"/>
        </w:rPr>
        <w:t xml:space="preserve"> (Last accessed: 02.06.2019).</w:t>
      </w:r>
    </w:p>
    <w:p w:rsidR="00447D07" w:rsidRPr="00447D07"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r w:rsidR="00447D07" w:rsidRPr="00185EC3">
        <w:rPr>
          <w:rFonts w:eastAsia="Calibri"/>
          <w:sz w:val="28"/>
          <w:szCs w:val="28"/>
          <w:lang w:val="en-US" w:eastAsia="en-US"/>
        </w:rPr>
        <w:t xml:space="preserve">Prediction task with Multivariate Time Series and VAR model. URL: </w:t>
      </w:r>
      <w:hyperlink r:id="rId49" w:history="1">
        <w:r w:rsidR="00447D07" w:rsidRPr="00185EC3">
          <w:rPr>
            <w:rStyle w:val="a4"/>
            <w:rFonts w:eastAsiaTheme="majorEastAsia"/>
            <w:sz w:val="28"/>
            <w:szCs w:val="28"/>
          </w:rPr>
          <w:t>https://towardsdatascience.com/prediction-task-with-multivariate-timeseries-and-var-model-47003f629f9</w:t>
        </w:r>
      </w:hyperlink>
      <w:r w:rsidR="00447D07" w:rsidRPr="00185EC3">
        <w:rPr>
          <w:sz w:val="28"/>
          <w:szCs w:val="28"/>
          <w:lang w:val="en-US"/>
        </w:rPr>
        <w:t xml:space="preserve"> (Last accessed: 02.06.2019)</w:t>
      </w:r>
    </w:p>
    <w:p w:rsidR="00A55DA3" w:rsidRPr="00557C69"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proofErr w:type="spellStart"/>
      <w:r w:rsidR="00372040" w:rsidRPr="002820EE">
        <w:rPr>
          <w:rFonts w:eastAsia="Calibri"/>
          <w:sz w:val="28"/>
          <w:szCs w:val="28"/>
          <w:lang w:val="en-US" w:eastAsia="en-US"/>
        </w:rPr>
        <w:t>Lütkepohl</w:t>
      </w:r>
      <w:proofErr w:type="spellEnd"/>
      <w:r w:rsidR="00372040" w:rsidRPr="002820EE">
        <w:rPr>
          <w:rFonts w:eastAsia="Calibri"/>
          <w:sz w:val="28"/>
          <w:szCs w:val="28"/>
          <w:lang w:val="en-US" w:eastAsia="en-US"/>
        </w:rPr>
        <w:t xml:space="preserve"> H</w:t>
      </w:r>
      <w:r w:rsidR="002923A4" w:rsidRPr="002820EE">
        <w:rPr>
          <w:rFonts w:eastAsia="Calibri"/>
          <w:sz w:val="28"/>
          <w:szCs w:val="28"/>
          <w:lang w:val="en-US" w:eastAsia="en-US"/>
        </w:rPr>
        <w:t xml:space="preserve">. </w:t>
      </w:r>
      <w:r w:rsidR="00557C69">
        <w:rPr>
          <w:rFonts w:eastAsia="Calibri"/>
          <w:sz w:val="28"/>
          <w:szCs w:val="28"/>
          <w:lang w:val="en-US" w:eastAsia="en-US"/>
        </w:rPr>
        <w:t>The</w:t>
      </w:r>
      <w:r w:rsidR="00557C69" w:rsidRPr="00557C69">
        <w:rPr>
          <w:rFonts w:eastAsia="Calibri"/>
          <w:sz w:val="28"/>
          <w:szCs w:val="28"/>
          <w:lang w:val="en-US" w:eastAsia="en-US"/>
        </w:rPr>
        <w:t xml:space="preserve"> </w:t>
      </w:r>
      <w:r w:rsidR="00557C69">
        <w:rPr>
          <w:rFonts w:eastAsia="Calibri"/>
          <w:sz w:val="28"/>
          <w:szCs w:val="28"/>
          <w:lang w:val="en-US" w:eastAsia="en-US"/>
        </w:rPr>
        <w:t>use</w:t>
      </w:r>
      <w:r w:rsidR="00557C69" w:rsidRPr="00557C69">
        <w:rPr>
          <w:rFonts w:eastAsia="Calibri"/>
          <w:sz w:val="28"/>
          <w:szCs w:val="28"/>
          <w:lang w:val="en-US" w:eastAsia="en-US"/>
        </w:rPr>
        <w:t xml:space="preserve"> </w:t>
      </w:r>
      <w:r w:rsidR="00557C69">
        <w:rPr>
          <w:rFonts w:eastAsia="Calibri"/>
          <w:sz w:val="28"/>
          <w:szCs w:val="28"/>
          <w:lang w:val="en-US" w:eastAsia="en-US"/>
        </w:rPr>
        <w:t>of</w:t>
      </w:r>
      <w:r w:rsidR="00557C69" w:rsidRPr="00557C69">
        <w:rPr>
          <w:rFonts w:eastAsia="Calibri"/>
          <w:sz w:val="28"/>
          <w:szCs w:val="28"/>
          <w:lang w:val="en-US" w:eastAsia="en-US"/>
        </w:rPr>
        <w:t xml:space="preserve"> VARMA </w:t>
      </w:r>
      <w:r w:rsidR="00557C69">
        <w:rPr>
          <w:rFonts w:eastAsia="Calibri"/>
          <w:sz w:val="28"/>
          <w:szCs w:val="28"/>
          <w:lang w:val="en-US" w:eastAsia="en-US"/>
        </w:rPr>
        <w:t>models</w:t>
      </w:r>
      <w:r w:rsidR="00557C69" w:rsidRPr="00557C69">
        <w:rPr>
          <w:rFonts w:eastAsia="Calibri"/>
          <w:sz w:val="28"/>
          <w:szCs w:val="28"/>
          <w:lang w:val="en-US" w:eastAsia="en-US"/>
        </w:rPr>
        <w:t xml:space="preserve"> </w:t>
      </w:r>
      <w:r w:rsidR="00557C69">
        <w:rPr>
          <w:rFonts w:eastAsia="Calibri"/>
          <w:sz w:val="28"/>
          <w:szCs w:val="28"/>
          <w:lang w:val="en-US" w:eastAsia="en-US"/>
        </w:rPr>
        <w:t>in forecasting macroeconomic indicators</w:t>
      </w:r>
      <w:r>
        <w:rPr>
          <w:rFonts w:eastAsia="Calibri"/>
          <w:sz w:val="28"/>
          <w:szCs w:val="28"/>
          <w:lang w:val="en-US" w:eastAsia="en-US"/>
        </w:rPr>
        <w:t xml:space="preserve">. Firenze: Springer, 2005. </w:t>
      </w:r>
      <w:r w:rsidR="00372040" w:rsidRPr="00557C69">
        <w:rPr>
          <w:rFonts w:eastAsia="Calibri"/>
          <w:sz w:val="28"/>
          <w:szCs w:val="28"/>
          <w:lang w:val="en-US" w:eastAsia="en-US"/>
        </w:rPr>
        <w:t>747 p</w:t>
      </w:r>
      <w:r w:rsidR="002923A4" w:rsidRPr="00557C69">
        <w:rPr>
          <w:rFonts w:eastAsia="Calibri"/>
          <w:sz w:val="28"/>
          <w:szCs w:val="28"/>
          <w:lang w:val="en-US" w:eastAsia="en-US"/>
        </w:rPr>
        <w:t>.</w:t>
      </w:r>
    </w:p>
    <w:p w:rsidR="002911F9"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proofErr w:type="spellStart"/>
      <w:r w:rsidR="00A90481" w:rsidRPr="002820EE">
        <w:rPr>
          <w:rFonts w:eastAsia="Calibri"/>
          <w:sz w:val="28"/>
          <w:szCs w:val="28"/>
          <w:lang w:val="en-US" w:eastAsia="en-US"/>
        </w:rPr>
        <w:t>Lütkepohl</w:t>
      </w:r>
      <w:proofErr w:type="spellEnd"/>
      <w:r w:rsidR="00372040" w:rsidRPr="002820EE">
        <w:rPr>
          <w:rFonts w:eastAsia="Calibri"/>
          <w:sz w:val="28"/>
          <w:szCs w:val="28"/>
          <w:lang w:eastAsia="en-US"/>
        </w:rPr>
        <w:t xml:space="preserve"> </w:t>
      </w:r>
      <w:r w:rsidR="00372040" w:rsidRPr="002820EE">
        <w:rPr>
          <w:rFonts w:eastAsia="Calibri"/>
          <w:sz w:val="28"/>
          <w:szCs w:val="28"/>
          <w:lang w:val="en-US" w:eastAsia="en-US"/>
        </w:rPr>
        <w:t>H</w:t>
      </w:r>
      <w:r w:rsidR="00A90481" w:rsidRPr="002820EE">
        <w:rPr>
          <w:rFonts w:eastAsia="Calibri"/>
          <w:sz w:val="28"/>
          <w:szCs w:val="28"/>
          <w:lang w:val="ru-RU" w:eastAsia="en-US"/>
        </w:rPr>
        <w:t xml:space="preserve">. </w:t>
      </w:r>
      <w:r w:rsidR="008D52AE">
        <w:rPr>
          <w:rFonts w:eastAsia="Calibri"/>
          <w:sz w:val="28"/>
          <w:szCs w:val="28"/>
          <w:lang w:val="en-US" w:eastAsia="en-US"/>
        </w:rPr>
        <w:t xml:space="preserve">Forecasting with VARMA models. </w:t>
      </w:r>
      <w:r w:rsidR="00372040" w:rsidRPr="002820EE">
        <w:rPr>
          <w:rFonts w:eastAsia="Calibri"/>
          <w:sz w:val="28"/>
          <w:szCs w:val="28"/>
          <w:lang w:val="en-US" w:eastAsia="en-US"/>
        </w:rPr>
        <w:t>San Domeni</w:t>
      </w:r>
      <w:r w:rsidR="008D52AE">
        <w:rPr>
          <w:rFonts w:eastAsia="Calibri"/>
          <w:sz w:val="28"/>
          <w:szCs w:val="28"/>
          <w:lang w:val="en-US" w:eastAsia="en-US"/>
        </w:rPr>
        <w:t>co: European University, 2004.</w:t>
      </w:r>
      <w:r w:rsidR="00372040" w:rsidRPr="002820EE">
        <w:rPr>
          <w:rFonts w:eastAsia="Calibri"/>
          <w:sz w:val="28"/>
          <w:szCs w:val="28"/>
          <w:lang w:val="en-US" w:eastAsia="en-US"/>
        </w:rPr>
        <w:t xml:space="preserve"> </w:t>
      </w:r>
      <w:r w:rsidR="00A90481" w:rsidRPr="002820EE">
        <w:rPr>
          <w:rFonts w:eastAsia="Calibri"/>
          <w:sz w:val="28"/>
          <w:szCs w:val="28"/>
          <w:lang w:val="en-US" w:eastAsia="en-US"/>
        </w:rPr>
        <w:t>43</w:t>
      </w:r>
      <w:r w:rsidR="00372040" w:rsidRPr="002820EE">
        <w:rPr>
          <w:rFonts w:eastAsia="Calibri"/>
          <w:sz w:val="28"/>
          <w:szCs w:val="28"/>
          <w:lang w:val="en-US" w:eastAsia="en-US"/>
        </w:rPr>
        <w:t xml:space="preserve"> p</w:t>
      </w:r>
      <w:r w:rsidR="00A90481" w:rsidRPr="002820EE">
        <w:rPr>
          <w:rFonts w:eastAsia="Calibri"/>
          <w:sz w:val="28"/>
          <w:szCs w:val="28"/>
          <w:lang w:val="en-US" w:eastAsia="en-US"/>
        </w:rPr>
        <w:t>.</w:t>
      </w:r>
    </w:p>
    <w:p w:rsidR="00447D07" w:rsidRPr="002820EE"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proofErr w:type="spellStart"/>
      <w:r w:rsidR="00447D07" w:rsidRPr="002820EE">
        <w:rPr>
          <w:rFonts w:eastAsia="Calibri"/>
          <w:sz w:val="28"/>
          <w:szCs w:val="28"/>
          <w:lang w:val="en-US" w:eastAsia="en-US"/>
        </w:rPr>
        <w:t>Guidolin</w:t>
      </w:r>
      <w:proofErr w:type="spellEnd"/>
      <w:r w:rsidR="00447D07" w:rsidRPr="002820EE">
        <w:rPr>
          <w:rFonts w:eastAsia="Calibri"/>
          <w:sz w:val="28"/>
          <w:szCs w:val="28"/>
          <w:lang w:val="en-US" w:eastAsia="en-US"/>
        </w:rPr>
        <w:t xml:space="preserve"> M. Vector Autoregressive Moving Average (VARMA</w:t>
      </w:r>
      <w:r>
        <w:rPr>
          <w:rFonts w:eastAsia="Calibri"/>
          <w:sz w:val="28"/>
          <w:szCs w:val="28"/>
          <w:lang w:val="en-US" w:eastAsia="en-US"/>
        </w:rPr>
        <w:t xml:space="preserve">). </w:t>
      </w:r>
      <w:r w:rsidR="00447D07" w:rsidRPr="002820EE">
        <w:rPr>
          <w:rFonts w:eastAsia="Calibri"/>
          <w:sz w:val="28"/>
          <w:szCs w:val="28"/>
          <w:lang w:val="en-US" w:eastAsia="en-US"/>
        </w:rPr>
        <w:t>2018.</w:t>
      </w:r>
    </w:p>
    <w:p w:rsidR="005F21A1" w:rsidRPr="002820EE" w:rsidRDefault="00E27887" w:rsidP="00121B8A">
      <w:pPr>
        <w:pStyle w:val="aa"/>
        <w:numPr>
          <w:ilvl w:val="0"/>
          <w:numId w:val="28"/>
        </w:numPr>
        <w:tabs>
          <w:tab w:val="left" w:pos="0"/>
        </w:tabs>
        <w:spacing w:line="360" w:lineRule="auto"/>
        <w:ind w:left="0" w:firstLine="709"/>
        <w:rPr>
          <w:rFonts w:eastAsia="Calibri"/>
          <w:sz w:val="28"/>
          <w:szCs w:val="28"/>
          <w:lang w:val="en-US" w:eastAsia="en-US"/>
        </w:rPr>
      </w:pPr>
      <w:r>
        <w:rPr>
          <w:rFonts w:eastAsia="Calibri"/>
          <w:sz w:val="28"/>
          <w:szCs w:val="28"/>
          <w:lang w:val="en-US" w:eastAsia="en-US"/>
        </w:rPr>
        <w:t xml:space="preserve"> </w:t>
      </w:r>
      <w:proofErr w:type="spellStart"/>
      <w:r w:rsidR="005F21A1" w:rsidRPr="002820EE">
        <w:rPr>
          <w:rFonts w:eastAsia="Calibri"/>
          <w:sz w:val="28"/>
          <w:szCs w:val="28"/>
          <w:lang w:val="en-US" w:eastAsia="en-US"/>
        </w:rPr>
        <w:t>Konishi</w:t>
      </w:r>
      <w:proofErr w:type="spellEnd"/>
      <w:r w:rsidR="005F21A1" w:rsidRPr="002820EE">
        <w:rPr>
          <w:rFonts w:eastAsia="Calibri"/>
          <w:sz w:val="28"/>
          <w:szCs w:val="28"/>
          <w:lang w:val="en-US" w:eastAsia="en-US"/>
        </w:rPr>
        <w:t xml:space="preserve"> S. Information Criteria and Statistical </w:t>
      </w:r>
      <w:r w:rsidR="008D52AE">
        <w:rPr>
          <w:rFonts w:eastAsia="Calibri"/>
          <w:sz w:val="28"/>
          <w:szCs w:val="28"/>
          <w:lang w:val="en-US" w:eastAsia="en-US"/>
        </w:rPr>
        <w:t>Modeling. NY: Springer, 2008.</w:t>
      </w:r>
      <w:r w:rsidR="005F21A1" w:rsidRPr="002820EE">
        <w:rPr>
          <w:rFonts w:eastAsia="Calibri"/>
          <w:sz w:val="28"/>
          <w:szCs w:val="28"/>
          <w:lang w:val="en-US" w:eastAsia="en-US"/>
        </w:rPr>
        <w:t xml:space="preserve"> 282 p. </w:t>
      </w:r>
    </w:p>
    <w:p w:rsidR="00326D1E" w:rsidRPr="00A04C86" w:rsidRDefault="008D52AE" w:rsidP="00121B8A">
      <w:pPr>
        <w:pStyle w:val="aa"/>
        <w:numPr>
          <w:ilvl w:val="0"/>
          <w:numId w:val="28"/>
        </w:numPr>
        <w:tabs>
          <w:tab w:val="left" w:pos="0"/>
        </w:tabs>
        <w:spacing w:line="360" w:lineRule="auto"/>
        <w:ind w:left="0" w:firstLine="709"/>
        <w:rPr>
          <w:rFonts w:eastAsia="Calibri"/>
          <w:sz w:val="28"/>
          <w:szCs w:val="28"/>
          <w:lang w:val="en-US" w:eastAsia="en-US"/>
        </w:rPr>
      </w:pPr>
      <w:r>
        <w:rPr>
          <w:sz w:val="28"/>
          <w:szCs w:val="28"/>
          <w:lang w:val="en-US"/>
        </w:rPr>
        <w:t xml:space="preserve"> </w:t>
      </w:r>
      <w:r w:rsidR="00326D1E" w:rsidRPr="00185EC3">
        <w:rPr>
          <w:sz w:val="28"/>
          <w:szCs w:val="28"/>
          <w:lang w:val="ru-RU"/>
        </w:rPr>
        <w:t xml:space="preserve">A </w:t>
      </w:r>
      <w:proofErr w:type="spellStart"/>
      <w:r w:rsidR="00326D1E" w:rsidRPr="00185EC3">
        <w:rPr>
          <w:sz w:val="28"/>
          <w:szCs w:val="28"/>
          <w:lang w:val="ru-RU"/>
        </w:rPr>
        <w:t>Multivariate</w:t>
      </w:r>
      <w:proofErr w:type="spellEnd"/>
      <w:r w:rsidR="00326D1E" w:rsidRPr="00185EC3">
        <w:rPr>
          <w:sz w:val="28"/>
          <w:szCs w:val="28"/>
          <w:lang w:val="ru-RU"/>
        </w:rPr>
        <w:t xml:space="preserve"> </w:t>
      </w:r>
      <w:proofErr w:type="spellStart"/>
      <w:r w:rsidR="00326D1E" w:rsidRPr="00185EC3">
        <w:rPr>
          <w:sz w:val="28"/>
          <w:szCs w:val="28"/>
          <w:lang w:val="ru-RU"/>
        </w:rPr>
        <w:t>Time</w:t>
      </w:r>
      <w:proofErr w:type="spellEnd"/>
      <w:r w:rsidR="00326D1E" w:rsidRPr="00185EC3">
        <w:rPr>
          <w:sz w:val="28"/>
          <w:szCs w:val="28"/>
          <w:lang w:val="ru-RU"/>
        </w:rPr>
        <w:t xml:space="preserve"> </w:t>
      </w:r>
      <w:proofErr w:type="spellStart"/>
      <w:r w:rsidR="00326D1E" w:rsidRPr="00185EC3">
        <w:rPr>
          <w:sz w:val="28"/>
          <w:szCs w:val="28"/>
          <w:lang w:val="ru-RU"/>
        </w:rPr>
        <w:t>Series</w:t>
      </w:r>
      <w:proofErr w:type="spellEnd"/>
      <w:r w:rsidR="00326D1E" w:rsidRPr="00185EC3">
        <w:rPr>
          <w:sz w:val="28"/>
          <w:szCs w:val="28"/>
          <w:lang w:val="ru-RU"/>
        </w:rPr>
        <w:t xml:space="preserve"> </w:t>
      </w:r>
      <w:proofErr w:type="spellStart"/>
      <w:r w:rsidR="00326D1E" w:rsidRPr="00185EC3">
        <w:rPr>
          <w:sz w:val="28"/>
          <w:szCs w:val="28"/>
          <w:lang w:val="ru-RU"/>
        </w:rPr>
        <w:t>Guide</w:t>
      </w:r>
      <w:proofErr w:type="spellEnd"/>
      <w:r w:rsidR="00326D1E" w:rsidRPr="00185EC3">
        <w:rPr>
          <w:sz w:val="28"/>
          <w:szCs w:val="28"/>
          <w:lang w:val="ru-RU"/>
        </w:rPr>
        <w:t xml:space="preserve"> </w:t>
      </w:r>
      <w:proofErr w:type="spellStart"/>
      <w:r w:rsidR="00326D1E" w:rsidRPr="00185EC3">
        <w:rPr>
          <w:sz w:val="28"/>
          <w:szCs w:val="28"/>
          <w:lang w:val="ru-RU"/>
        </w:rPr>
        <w:t>to</w:t>
      </w:r>
      <w:proofErr w:type="spellEnd"/>
      <w:r w:rsidR="00326D1E" w:rsidRPr="00185EC3">
        <w:rPr>
          <w:sz w:val="28"/>
          <w:szCs w:val="28"/>
          <w:lang w:val="ru-RU"/>
        </w:rPr>
        <w:t xml:space="preserve"> </w:t>
      </w:r>
      <w:proofErr w:type="spellStart"/>
      <w:r w:rsidR="00326D1E" w:rsidRPr="00185EC3">
        <w:rPr>
          <w:sz w:val="28"/>
          <w:szCs w:val="28"/>
          <w:lang w:val="ru-RU"/>
        </w:rPr>
        <w:t>Forecasting</w:t>
      </w:r>
      <w:proofErr w:type="spellEnd"/>
      <w:r w:rsidR="00326D1E" w:rsidRPr="00185EC3">
        <w:rPr>
          <w:sz w:val="28"/>
          <w:szCs w:val="28"/>
          <w:lang w:val="ru-RU"/>
        </w:rPr>
        <w:t xml:space="preserve"> </w:t>
      </w:r>
      <w:proofErr w:type="spellStart"/>
      <w:r w:rsidR="00326D1E" w:rsidRPr="00185EC3">
        <w:rPr>
          <w:sz w:val="28"/>
          <w:szCs w:val="28"/>
          <w:lang w:val="ru-RU"/>
        </w:rPr>
        <w:t>and</w:t>
      </w:r>
      <w:proofErr w:type="spellEnd"/>
      <w:r w:rsidR="00326D1E" w:rsidRPr="00185EC3">
        <w:rPr>
          <w:sz w:val="28"/>
          <w:szCs w:val="28"/>
          <w:lang w:val="ru-RU"/>
        </w:rPr>
        <w:t xml:space="preserve"> </w:t>
      </w:r>
      <w:proofErr w:type="spellStart"/>
      <w:r w:rsidR="00326D1E" w:rsidRPr="00185EC3">
        <w:rPr>
          <w:sz w:val="28"/>
          <w:szCs w:val="28"/>
          <w:lang w:val="ru-RU"/>
        </w:rPr>
        <w:t>Modeling</w:t>
      </w:r>
      <w:proofErr w:type="spellEnd"/>
      <w:r w:rsidR="00326D1E" w:rsidRPr="00185EC3">
        <w:rPr>
          <w:sz w:val="28"/>
          <w:szCs w:val="28"/>
          <w:lang w:val="ru-RU"/>
        </w:rPr>
        <w:t xml:space="preserve"> (</w:t>
      </w:r>
      <w:proofErr w:type="spellStart"/>
      <w:r w:rsidR="00326D1E" w:rsidRPr="00185EC3">
        <w:rPr>
          <w:sz w:val="28"/>
          <w:szCs w:val="28"/>
          <w:lang w:val="ru-RU"/>
        </w:rPr>
        <w:t>with</w:t>
      </w:r>
      <w:proofErr w:type="spellEnd"/>
      <w:r w:rsidR="00326D1E" w:rsidRPr="00185EC3">
        <w:rPr>
          <w:sz w:val="28"/>
          <w:szCs w:val="28"/>
          <w:lang w:val="ru-RU"/>
        </w:rPr>
        <w:t xml:space="preserve"> </w:t>
      </w:r>
      <w:proofErr w:type="spellStart"/>
      <w:r w:rsidR="00326D1E" w:rsidRPr="00185EC3">
        <w:rPr>
          <w:sz w:val="28"/>
          <w:szCs w:val="28"/>
          <w:lang w:val="ru-RU"/>
        </w:rPr>
        <w:t>Python</w:t>
      </w:r>
      <w:proofErr w:type="spellEnd"/>
      <w:r w:rsidR="00326D1E" w:rsidRPr="00185EC3">
        <w:rPr>
          <w:sz w:val="28"/>
          <w:szCs w:val="28"/>
          <w:lang w:val="ru-RU"/>
        </w:rPr>
        <w:t xml:space="preserve"> </w:t>
      </w:r>
      <w:proofErr w:type="spellStart"/>
      <w:r w:rsidR="00326D1E" w:rsidRPr="00185EC3">
        <w:rPr>
          <w:sz w:val="28"/>
          <w:szCs w:val="28"/>
          <w:lang w:val="ru-RU"/>
        </w:rPr>
        <w:t>codes</w:t>
      </w:r>
      <w:proofErr w:type="spellEnd"/>
      <w:r w:rsidR="00326D1E" w:rsidRPr="00185EC3">
        <w:rPr>
          <w:sz w:val="28"/>
          <w:szCs w:val="28"/>
          <w:lang w:val="ru-RU"/>
        </w:rPr>
        <w:t xml:space="preserve">). </w:t>
      </w:r>
      <w:r w:rsidR="00326D1E" w:rsidRPr="00185EC3">
        <w:rPr>
          <w:rFonts w:eastAsia="Calibri"/>
          <w:sz w:val="28"/>
          <w:szCs w:val="28"/>
          <w:lang w:val="en-US" w:eastAsia="en-US"/>
        </w:rPr>
        <w:t xml:space="preserve">URL: </w:t>
      </w:r>
      <w:hyperlink r:id="rId50" w:history="1">
        <w:r w:rsidR="00326D1E" w:rsidRPr="00185EC3">
          <w:rPr>
            <w:rStyle w:val="a4"/>
            <w:rFonts w:eastAsiaTheme="majorEastAsia"/>
            <w:sz w:val="28"/>
            <w:szCs w:val="28"/>
          </w:rPr>
          <w:t>https://www.analyticsvidhya.com/blog/2018/09/multivariate-time-series-guide-forecasting-modeling-python-codes/</w:t>
        </w:r>
      </w:hyperlink>
      <w:r w:rsidR="00326D1E" w:rsidRPr="00185EC3">
        <w:rPr>
          <w:sz w:val="28"/>
          <w:szCs w:val="28"/>
          <w:lang w:val="en-US"/>
        </w:rPr>
        <w:t xml:space="preserve"> (Last accessed: 02.06.2019)</w:t>
      </w:r>
      <w:r w:rsidR="00185EC3" w:rsidRPr="00185EC3">
        <w:rPr>
          <w:sz w:val="28"/>
          <w:szCs w:val="28"/>
          <w:lang w:val="en-US"/>
        </w:rPr>
        <w:t>.</w:t>
      </w:r>
    </w:p>
    <w:p w:rsidR="00F054B5" w:rsidRPr="00F054B5" w:rsidRDefault="00F054B5">
      <w:pPr>
        <w:spacing w:after="160" w:line="259" w:lineRule="auto"/>
        <w:ind w:firstLine="0"/>
        <w:jc w:val="left"/>
        <w:rPr>
          <w:sz w:val="28"/>
          <w:szCs w:val="28"/>
        </w:rPr>
      </w:pPr>
      <w:r>
        <w:rPr>
          <w:sz w:val="28"/>
          <w:szCs w:val="28"/>
          <w:lang w:val="en-US"/>
        </w:rPr>
        <w:br w:type="page"/>
      </w:r>
    </w:p>
    <w:p w:rsidR="00F054B5" w:rsidRDefault="00F054B5" w:rsidP="00F054B5">
      <w:pPr>
        <w:pStyle w:val="a3"/>
        <w:outlineLvl w:val="0"/>
        <w:rPr>
          <w:rFonts w:eastAsia="Calibri"/>
        </w:rPr>
      </w:pPr>
      <w:bookmarkStart w:id="124" w:name="_Toc11355934"/>
      <w:r>
        <w:rPr>
          <w:rFonts w:eastAsia="Calibri"/>
        </w:rPr>
        <w:lastRenderedPageBreak/>
        <w:t>ДОДАТОК А</w:t>
      </w:r>
      <w:bookmarkEnd w:id="124"/>
    </w:p>
    <w:p w:rsidR="004E54F8" w:rsidRDefault="00F054B5" w:rsidP="00F054B5">
      <w:pPr>
        <w:spacing w:after="160" w:line="259" w:lineRule="auto"/>
        <w:ind w:firstLine="0"/>
        <w:jc w:val="center"/>
        <w:rPr>
          <w:rFonts w:eastAsia="Calibri"/>
          <w:b/>
          <w:sz w:val="28"/>
          <w:szCs w:val="28"/>
          <w:lang w:eastAsia="en-US"/>
        </w:rPr>
      </w:pPr>
      <w:r>
        <w:rPr>
          <w:rFonts w:eastAsia="Calibri"/>
          <w:b/>
          <w:sz w:val="28"/>
          <w:szCs w:val="28"/>
          <w:lang w:eastAsia="en-US"/>
        </w:rPr>
        <w:t>ІЛЮСТРАТИВНИЙ МАТЕРІАЛ ДЛЯ ДОПОВІДІ</w:t>
      </w:r>
    </w:p>
    <w:p w:rsidR="004E54F8" w:rsidRDefault="004E54F8" w:rsidP="00121B8A">
      <w:pPr>
        <w:spacing w:after="160" w:line="259" w:lineRule="auto"/>
        <w:ind w:firstLine="0"/>
        <w:rPr>
          <w:noProof/>
          <w:lang w:eastAsia="uk-UA"/>
        </w:rPr>
      </w:pPr>
    </w:p>
    <w:p w:rsidR="004E54F8" w:rsidRDefault="00121B8A" w:rsidP="00F054B5">
      <w:pPr>
        <w:spacing w:after="160" w:line="259" w:lineRule="auto"/>
        <w:ind w:firstLine="0"/>
        <w:jc w:val="center"/>
        <w:rPr>
          <w:rFonts w:eastAsia="Calibri"/>
          <w:b/>
          <w:sz w:val="28"/>
          <w:szCs w:val="28"/>
          <w:lang w:eastAsia="en-US"/>
        </w:rPr>
      </w:pPr>
      <w:r w:rsidRPr="00121B8A">
        <w:rPr>
          <w:rFonts w:eastAsia="Calibri"/>
          <w:b/>
          <w:noProof/>
          <w:sz w:val="28"/>
          <w:szCs w:val="28"/>
          <w:lang w:val="ru-RU"/>
        </w:rPr>
        <w:drawing>
          <wp:inline distT="0" distB="0" distL="0" distR="0">
            <wp:extent cx="5940425" cy="3341489"/>
            <wp:effectExtent l="0" t="0" r="3175" b="0"/>
            <wp:docPr id="51" name="Рисунок 51" descr="C:\Users\Каріна\Desktop\Final diploma\Present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іна\Desktop\Final diploma\Presentation\0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rFonts w:eastAsia="Calibri"/>
          <w:b/>
          <w:sz w:val="28"/>
          <w:szCs w:val="28"/>
          <w:lang w:eastAsia="en-US"/>
        </w:rPr>
      </w:pPr>
    </w:p>
    <w:p w:rsidR="00121B8A" w:rsidRDefault="00315F38" w:rsidP="00F054B5">
      <w:pPr>
        <w:spacing w:after="160" w:line="259" w:lineRule="auto"/>
        <w:ind w:firstLine="0"/>
        <w:jc w:val="center"/>
        <w:rPr>
          <w:rFonts w:eastAsia="Calibri"/>
          <w:b/>
          <w:sz w:val="28"/>
          <w:szCs w:val="28"/>
          <w:lang w:eastAsia="en-US"/>
        </w:rPr>
      </w:pPr>
      <w:r w:rsidRPr="00315F38">
        <w:rPr>
          <w:rFonts w:eastAsia="Calibri"/>
          <w:b/>
          <w:noProof/>
          <w:sz w:val="28"/>
          <w:szCs w:val="28"/>
          <w:lang w:val="ru-RU"/>
        </w:rPr>
        <w:drawing>
          <wp:inline distT="0" distB="0" distL="0" distR="0">
            <wp:extent cx="5940425" cy="3341489"/>
            <wp:effectExtent l="0" t="0" r="3175" b="0"/>
            <wp:docPr id="76" name="Рисунок 76" descr="C:\Users\Каріна\Desktop\Final diploma\Present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ріна\Desktop\Final diploma\Presentation\00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rFonts w:eastAsia="Calibri"/>
          <w:b/>
          <w:sz w:val="28"/>
          <w:szCs w:val="28"/>
          <w:lang w:eastAsia="en-US"/>
        </w:rPr>
      </w:pPr>
      <w:r w:rsidRPr="00315F38">
        <w:rPr>
          <w:rFonts w:eastAsia="Calibri"/>
          <w:b/>
          <w:noProof/>
          <w:sz w:val="28"/>
          <w:szCs w:val="28"/>
          <w:lang w:val="ru-RU"/>
        </w:rPr>
        <w:lastRenderedPageBreak/>
        <w:drawing>
          <wp:inline distT="0" distB="0" distL="0" distR="0">
            <wp:extent cx="5940425" cy="3341489"/>
            <wp:effectExtent l="0" t="0" r="3175" b="0"/>
            <wp:docPr id="77" name="Рисунок 77" descr="C:\Users\Каріна\Desktop\Final diploma\Present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іна\Desktop\Final diploma\Presentation\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rFonts w:eastAsia="Calibri"/>
          <w:b/>
          <w:sz w:val="28"/>
          <w:szCs w:val="28"/>
          <w:lang w:eastAsia="en-US"/>
        </w:rPr>
      </w:pPr>
    </w:p>
    <w:p w:rsidR="004E54F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78" name="Рисунок 78" descr="C:\Users\Каріна\Desktop\Final diploma\Present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іна\Desktop\Final diploma\Presentation\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86" name="Рисунок 86" descr="C:\Users\Каріна\Desktop\Final diploma\Presentatio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іна\Desktop\Final diploma\Presentation\00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35" name="Рисунок 135" descr="C:\Users\Каріна\Desktop\Final diploma\Present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іна\Desktop\Final diploma\Presentation\00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36" name="Рисунок 136" descr="C:\Users\Каріна\Desktop\Final diploma\Present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іна\Desktop\Final diploma\Presentation\00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37" name="Рисунок 137" descr="C:\Users\Каріна\Desktop\Final diploma\Presentatio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ріна\Desktop\Final diploma\Presentation\00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38" name="Рисунок 138" descr="C:\Users\Каріна\Desktop\Final diploma\Present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іна\Desktop\Final diploma\Presentation\00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39" name="Рисунок 139" descr="C:\Users\Каріна\Desktop\Final diploma\Presentatio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іна\Desktop\Final diploma\Presentation\00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40" name="Рисунок 140" descr="C:\Users\Каріна\Desktop\Final diploma\Presentatio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іна\Desktop\Final diploma\Presentation\00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41" name="Рисунок 141" descr="C:\Users\Каріна\Desktop\Final diploma\Presentatio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іна\Desktop\Final diploma\Presentation\00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42" name="Рисунок 142" descr="C:\Users\Каріна\Desktop\Final diploma\Present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ріна\Desktop\Final diploma\Presentation\0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43" name="Рисунок 143" descr="C:\Users\Каріна\Desktop\Final diploma\Presentatio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ріна\Desktop\Final diploma\Presentation\00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44" name="Рисунок 144" descr="C:\Users\Каріна\Desktop\Final diploma\Presentatio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ріна\Desktop\Final diploma\Presentation\0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45" name="Рисунок 145" descr="C:\Users\Каріна\Desktop\Final diploma\Presentatio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ріна\Desktop\Final diploma\Presentation\00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46" name="Рисунок 146" descr="C:\Users\Каріна\Desktop\Final diploma\Presentatio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ріна\Desktop\Final diploma\Presentation\001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47" name="Рисунок 147" descr="C:\Users\Каріна\Desktop\Final diploma\Presentatio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ріна\Desktop\Final diploma\Presentation\001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48" name="Рисунок 148" descr="C:\Users\Каріна\Desktop\Final diploma\Presentatio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ріна\Desktop\Final diploma\Presentation\001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49" name="Рисунок 149" descr="C:\Users\Каріна\Desktop\Final diploma\Presentatio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ріна\Desktop\Final diploma\Presentation\00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50" name="Рисунок 150" descr="C:\Users\Каріна\Desktop\Final diploma\Presentatio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ріна\Desktop\Final diploma\Presentation\002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51" name="Рисунок 151" descr="C:\Users\Каріна\Desktop\Final diploma\Presentatio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ріна\Desktop\Final diploma\Presentation\002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52" name="Рисунок 152" descr="C:\Users\Каріна\Desktop\Final diploma\Presentatio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ріна\Desktop\Final diploma\Presentation\00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53" name="Рисунок 153" descr="C:\Users\Каріна\Desktop\Final diploma\Presentatio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ріна\Desktop\Final diploma\Presentation\002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54" name="Рисунок 154" descr="C:\Users\Каріна\Desktop\Final diploma\Presentatio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ріна\Desktop\Final diploma\Presentation\002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55" name="Рисунок 155" descr="C:\Users\Каріна\Desktop\Final diploma\Presentatio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ріна\Desktop\Final diploma\Presentation\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56" name="Рисунок 156" descr="C:\Users\Каріна\Desktop\Final diploma\Presentatio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аріна\Desktop\Final diploma\Presentation\002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57" name="Рисунок 157" descr="C:\Users\Каріна\Desktop\Final diploma\Presentatio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ріна\Desktop\Final diploma\Presentation\002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lastRenderedPageBreak/>
        <w:drawing>
          <wp:inline distT="0" distB="0" distL="0" distR="0">
            <wp:extent cx="5940425" cy="3341489"/>
            <wp:effectExtent l="0" t="0" r="3175" b="0"/>
            <wp:docPr id="158" name="Рисунок 158" descr="C:\Users\Каріна\Desktop\Final diploma\Presentatio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ріна\Desktop\Final diploma\Presentation\002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15F38" w:rsidRDefault="00315F38" w:rsidP="00F054B5">
      <w:pPr>
        <w:spacing w:after="160" w:line="259" w:lineRule="auto"/>
        <w:ind w:firstLine="0"/>
        <w:jc w:val="center"/>
        <w:rPr>
          <w:noProof/>
          <w:lang w:eastAsia="uk-UA"/>
        </w:rPr>
      </w:pPr>
    </w:p>
    <w:p w:rsidR="00315F38" w:rsidRDefault="00315F38" w:rsidP="00F054B5">
      <w:pPr>
        <w:spacing w:after="160" w:line="259" w:lineRule="auto"/>
        <w:ind w:firstLine="0"/>
        <w:jc w:val="center"/>
        <w:rPr>
          <w:noProof/>
          <w:lang w:eastAsia="uk-UA"/>
        </w:rPr>
      </w:pPr>
      <w:r w:rsidRPr="00315F38">
        <w:rPr>
          <w:noProof/>
          <w:lang w:val="ru-RU"/>
        </w:rPr>
        <w:drawing>
          <wp:inline distT="0" distB="0" distL="0" distR="0">
            <wp:extent cx="5940425" cy="3341489"/>
            <wp:effectExtent l="0" t="0" r="3175" b="0"/>
            <wp:docPr id="159" name="Рисунок 159" descr="C:\Users\Каріна\Desktop\Final diploma\Presentatio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аріна\Desktop\Final diploma\Presentation\003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44B9B" w:rsidRPr="00121B8A" w:rsidRDefault="00644B9B" w:rsidP="00644B9B">
      <w:pPr>
        <w:spacing w:after="160" w:line="259" w:lineRule="auto"/>
        <w:ind w:firstLine="0"/>
        <w:jc w:val="center"/>
        <w:rPr>
          <w:rFonts w:eastAsia="Calibri"/>
          <w:b/>
          <w:sz w:val="28"/>
          <w:szCs w:val="28"/>
          <w:lang w:val="en-US" w:eastAsia="en-US"/>
        </w:rPr>
      </w:pPr>
    </w:p>
    <w:p w:rsidR="00644B9B" w:rsidRDefault="00644B9B" w:rsidP="00644B9B">
      <w:pPr>
        <w:spacing w:after="160" w:line="259" w:lineRule="auto"/>
        <w:ind w:firstLine="0"/>
        <w:jc w:val="left"/>
        <w:rPr>
          <w:rFonts w:eastAsia="Calibri"/>
          <w:b/>
          <w:sz w:val="28"/>
          <w:szCs w:val="28"/>
          <w:lang w:eastAsia="en-US"/>
        </w:rPr>
      </w:pPr>
      <w:r>
        <w:rPr>
          <w:rFonts w:eastAsia="Calibri"/>
          <w:b/>
          <w:sz w:val="28"/>
          <w:szCs w:val="28"/>
          <w:lang w:eastAsia="en-US"/>
        </w:rPr>
        <w:br w:type="page"/>
      </w:r>
    </w:p>
    <w:p w:rsidR="00F054B5" w:rsidRPr="00F054B5" w:rsidRDefault="00F054B5" w:rsidP="00315F38">
      <w:pPr>
        <w:pStyle w:val="aa"/>
        <w:tabs>
          <w:tab w:val="left" w:pos="0"/>
        </w:tabs>
        <w:spacing w:line="360" w:lineRule="auto"/>
        <w:ind w:left="0" w:firstLine="0"/>
        <w:jc w:val="center"/>
        <w:outlineLvl w:val="0"/>
        <w:rPr>
          <w:rFonts w:eastAsia="Calibri"/>
          <w:b/>
          <w:sz w:val="28"/>
          <w:szCs w:val="28"/>
          <w:lang w:eastAsia="en-US"/>
        </w:rPr>
      </w:pPr>
      <w:bookmarkStart w:id="125" w:name="_Toc11355935"/>
      <w:r w:rsidRPr="00F054B5">
        <w:rPr>
          <w:rFonts w:eastAsia="Calibri"/>
          <w:b/>
          <w:sz w:val="28"/>
          <w:szCs w:val="28"/>
          <w:lang w:eastAsia="en-US"/>
        </w:rPr>
        <w:lastRenderedPageBreak/>
        <w:t>ДОДАТОК Б</w:t>
      </w:r>
      <w:bookmarkEnd w:id="125"/>
    </w:p>
    <w:p w:rsidR="00F054B5" w:rsidRPr="00F054B5" w:rsidRDefault="00F054B5" w:rsidP="00315F38">
      <w:pPr>
        <w:pStyle w:val="aa"/>
        <w:tabs>
          <w:tab w:val="left" w:pos="0"/>
        </w:tabs>
        <w:spacing w:line="360" w:lineRule="auto"/>
        <w:ind w:left="0" w:firstLine="0"/>
        <w:jc w:val="center"/>
        <w:rPr>
          <w:rFonts w:eastAsia="Calibri"/>
          <w:b/>
          <w:sz w:val="28"/>
          <w:szCs w:val="28"/>
          <w:lang w:eastAsia="en-US"/>
        </w:rPr>
      </w:pPr>
      <w:r w:rsidRPr="00F054B5">
        <w:rPr>
          <w:rFonts w:eastAsia="Calibri"/>
          <w:b/>
          <w:sz w:val="28"/>
          <w:szCs w:val="28"/>
          <w:lang w:eastAsia="en-US"/>
        </w:rPr>
        <w:t>КОД ПРОГРАМНОГО ПРОДУКТУ</w:t>
      </w:r>
    </w:p>
    <w:p w:rsidR="00E02F40" w:rsidRDefault="00E02F40"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import pandas as pd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import numpy as np</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Завантаження даних</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prices = pd.read_csv('new_prices.csv', sep=';', decimal =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prices.date = pd.to_datetime(prices.date)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statsmodels.tsa.stattools import adfuller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#prices.price = stats.zscore(prices.price)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p_date = prices.date[::-1]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p_price = prices.price[::-1]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p_price.tolist</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 = {'date': p_date, 'price': p_price}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df2 = pd.DataFrame(d)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price_d = np.diff(prices.price)[::-1]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price_ = np.array(prices.price[::-1])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Тест Дікі - Фуллера</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adf = adfuller(prices.price)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print('ADF Statistic: %f' % adf[0])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print('p-value: %f' % adf[1])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print('Critical Values:')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 key, value in adf[4].items():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    print('\t%s: %.3f' % (key, value))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Графік цін на житлову нерухомість в місті Києві</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df2.plot(y = 'price',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Застосування HP-фільтру</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import statsmodels.api as sm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cycle, trend = sm.tsa.filters.hpfilter(prices.price,14400)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cycle.plot(y = 'price',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trend.plot(y = 'price',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Аналіз макроекономічних параметрів</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 = pd.read_csv('Final_macro_data.csv', sep=';',decimal =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macro.date = pd.to_datetime(macro.date)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lastRenderedPageBreak/>
        <w:t>macro.plot(y = 'USD',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USD_d = np.diff(macro.USD)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cycle, trend = sm.tsa.filters.hpfilter(macro.UR,14400)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cycle.plot(y = 'UR',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trend.plot(y = 'UR',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macro.USD.hist()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EUR_d = np.diff(macro.EUR)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'EUR',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macro.EUR.hist()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UR_d = np.diff(macro.UR)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'UR',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adf = adfuller(UR_d)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print('ADF Statistic: %f' % adf[0])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print('p-value: %f' % adf[1])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print('Critical Values:')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 key, value in adf[4].items():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    print('\t%s: %.3f' % (key, value))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macro.UR.hist()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UR_index_d = np.diff(macro.UR_index)</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'UR_index',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macro.UR_index.hist()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CPI_yoy_d = np.diff(macro.CPI_yoy)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'CPI_yoy',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macro.CPI_yoy.hist()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GDP_yoy_d = np.diff(macro.GDP_yoy)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'GDP_yoy',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macro.GDP_yoy.hist()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Lending_Rate_d = np.diff(macro.Lending_Rate)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macro.plot(y = 'Lending_Rate', x = 'date',figsize=(15,7), linewidth=2, fontsize=10)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macro.Lending_Rate.hist()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АКФ і ЧАКФ</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pandas import Series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statsmodels.graphics.tsaplots import plot_acf</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statsmodels.graphics.tsaplots import plot_pacf</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matplotlib import pyplot</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Series.get(macro,'UR')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plot_acf(UR_d,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plot_pacf(UR_d,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Series.get(macro,'USD')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plot_acf(USD_d,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plot_pacf(USD_d,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Series.get(macro,'EUR')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plot_acf(EUR_d,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plot_pacf(EUR_d,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Series.get(macro,'UR_index')</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plot_acf(UR_index_d,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 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plot_pacf(UR_index_d, ax=pyplot.gca(),lags = 24, 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Series.get(macro,'CPI_yoy')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plot_acf(CPI_yoy_d,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plot_pacf(CPI_yoy_d,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Series.get(macro,'GDP_yoy')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plot_acf(GDP_yoy_d,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lastRenderedPageBreak/>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plot_pacf(GDP_yoy_d, ax=pyplot.gca(),lags = 24,method='ywm')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series = Series.get(macro,'Lending_Rate')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plot_acf(series,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plot_acf(Lending_Rate_d, ax=pyplot.gca(), 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plot_pacf(series,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plot_pacf(Lending_Rate_d, ax=pyplot.gca(),lags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Кросс-кореляція</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pyplot.xcorr(prices.price,macro.UR,maxlags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pyplot.xcorr(price_d,UR_d,maxlags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sp = 5</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pyplot.xcorr(prices.price,macro.USD,maxlags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pyplot.xcorr(price_d,USD_d,maxlags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sn = 8</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pyplot.xcorr(prices.price,macro.EUR,maxlags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pyplot.xcorr(price_d,EUR_d,maxlags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sp = 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pyplot.xcorr(prices.price,macro.UR_index,maxlags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pyplot.xcorr(price_d,UR_index_d,maxlags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sn = 2</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pyplot.xcorr(prices.price,macro.CPI_yoy,maxlags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pyplot.xcorr(price_d,CPI_yoy_d,maxlags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sp = 5</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pyplot.xcorr(prices.price,macro.GDP_yoy,maxlags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pyplot.xcorr(price_d,GDP_yoy_d,maxlags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sn = 8</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pyplot.xcorr(prices.price,macro.Lending_Rate,maxlags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pyplot.xcorr(price_d,Lending_Rate_d,maxlags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sn = 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pyplot.xcorr(macro.UR,macro.USD,maxlags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lastRenderedPageBreak/>
        <w:t>pyplot.xcorr(UR_d[:(len(UR_d) - 13)],USD_d[13:],maxlags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pyplot.xcorr(macro.UR,macro.EUR,maxlags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pyplot.xcorr(UR_d[:(len(UR_d) - 1)],EUR_d[1:],maxlags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pyplot.xcorr(macro.UR,macro.CPI_yoy,maxlags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pyplot.xcorr(UR_d,CPI_yoy_d,maxlags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pyplot.show()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pyplot.xcorr(macro.UR,macro.Lending_Rate,maxlags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pyplot.xcorr(UR_d[:(len(UR_d) - 6)],Lending_Rate_d[6:],maxlags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pyplot.show()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pyplot.xcorr(macro.USD,macro.EUR,maxlags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pyplot.xcorr(USD_d,EUR_d,maxlags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pyplot.show()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pyplot.xcorr(macro.USD,macro.CPI_yoy,maxlags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pyplot.xcorr(USD_d[13:],CPI_yoy_d[:(len(CPI_yoy_d) - 13)],maxlags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pyplot.show()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pyplot.xcorr(macro.EUR,macro.CPI_yoy,maxlags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pyplot.xcorr(EUR_d,CPI_yoy_d,maxlags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pyplot.xcorr(macro.CPI_yoy,macro.Lending_Rate,maxlags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pyplot.figure(figsize=(20,10))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pyplot.xcorr(CPI_yoy_d,Lending_Rate_d,maxlags = 24)</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pyplot.show() </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Тест на коінтеграцію</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statsmodels.tsa.stattools import coint</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co = coint(prices.price[::-1],macro.GDP_yoy)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print('Coint Statistic: %f' % co[0])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print('p-value: %f' % co[1])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print('Critical Values:')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print('1%',co[2][0])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print('5%',co[2][1])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print('10%',co[2][2])</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data = np.array([price_d,USD_d,EUR_d,CPI_yoy_d,UR_d,UR_index_d,GDP_yoy_d,Lending_Rate_d])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data_d = {'date':macro.date[1:],'price':price_d,'USD':USD_d,'EUR':EUR_d,'CPI':CPI_yoy_d,'UR':UR_d,'UR_index':UR_index_d,'GDP_yoy':GDP_yoy_d,'Lending_Rate':Lending_Rate_d}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df = pd.DataFrame(data_d)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train = df[:(len(df)-12)]</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test = df[(len(df)-12):]</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mdata = df[['price','USD','EUR','CPI','UR','UR_index','GDP_yoy','Lending_Rate']]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VAR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import statsmodels.api as sm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statsmodels.tsa.api import VAR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model = VAR(mdata[:(len(mdata)-6)])</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model.select_order(3,trend = 'nc')</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 = model.fit(maxlags=3, ic='aic', trend = 'nc')</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results.summary()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lag_order = results.k_ar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lastRenderedPageBreak/>
        <w:t>forc = results.forecast(mdata.values[-lag_order:], 6)</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 = np.zeros(len(forc[:,0])+1)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forecasted[1:] = forc[:,0]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forecasted[0] = p_price[len(forecasted)-1]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 i in range(1,len(forecasted)):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    forecasted[i] += forecasted[i-1]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forecasted_df = {'date': df2.date[(len(df2)-7):], 'price': forecasted}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 = pd.DataFrame(forecasted_df)</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forecasted_.date = pd.to_datetime(forecasted_.date)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matplotlib import pyplot as plt</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fig, ax = plt.subplots(figsize=(20,10))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ax.plot(forecasted_.date, forecasted_.price, label='Predict', color='blue')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ax.plot(df2.date, df2.price, label='Prices', color = 'red')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legend = ax.legend(loc='center right', fontsize='x-large')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plt.xlabel('years')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plt.ylabel('prices')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plt.title('Prices')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mdata2 = df[['price','CPI','UR_index','GDP_yoy','Lending_Rate']]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VARMA</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statsmodels.tsa.statespace.varmax import VARMAX</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model2 = VARMAX(mdata2[:(len(mdata2)-6)])</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results2 = model2.fit(maxlags=3, trend = 'n', order=(3, 3))</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results2.summary()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lag_order = results.k_ar</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forc = results2.forecast(3)['price']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 = np.zeros(len(forc)+1)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forecasted[1:] = forc</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forecasted[0] = p_price[len(forecasted)-1]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 i in range(1,len(forecasted)):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xml:space="preserve">    forecasted[i] += forecasted[i-1]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forecasted_df = {'date': df2.date[(len(df2)-4):], 'price': forecasted}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 = pd.DataFrame(forecasted_df)</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forecasted_.date = pd.to_datetime(forecasted_.date)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fig, ax = plt.subplots(figsize=(20,10))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ax.plot(forecasted_.date, forecasted_.price, label='Predict', color='blue')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ax.plot(df2.date, df2.price, label='Prices', color = 'red')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legend = ax.legend(loc='center right', fontsize='x-large')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plt.xlabel('years')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plt.ylabel('prices')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plt.title('Prices')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plt.show()</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from statsmodels.tsa.vector_ar.vecm import VECM,VECMResults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data_ = {'date':macro.date,'price':price_,'USD':macro.USD,'EUR':macro.EUR,'CPI':macro.CPI_yoy,'UR':macro.UR,'UR_index':macro.UR_index,'GDP_yoy':macro.GDP_yoy,'Lending_Rate':macro.Lending_Rate}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df_ = pd.DataFrame(data_)</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mdata_ = df_[['price','CPI','UR_index','GDP_yoy','Lending_Rate']][:(len(df_)-6)]</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 # VECM</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model3 = VECM(mdata_)</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results3 = model3.fit()</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results3.gamma</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results3.summary()</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 lower, upper = results3.predict(6, 0.05)</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forc = forecast[:,0]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 = np.zeros(len(forc)+1)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forecasted[1:] = forc[:]</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forecasted[0] = p_price[len(forecasted)-1]</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forecasted_df = {'date': df2.date[(len(df2)-7):], 'price': forecasted}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 = pd.DataFrame(forecasted_df)</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forecasted_.date = pd.to_datetime(forecasted_.date)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fig, ax = plt.subplots(figsize=(20,10))</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ax.plot(forecasted_.date, forecasted_.price, label='Predict', color='blue')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ax.plot(df2.date, df2.price, label='Prices', color = 'red')</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legend = ax.legend(loc='center right', fontsize='x-large')</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lastRenderedPageBreak/>
        <w:t>plt.xlabel('years')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plt.ylabel('prices')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plt.title('Prices')</w:t>
      </w:r>
    </w:p>
    <w:p w:rsidR="00F054B5" w:rsidRPr="00F054B5" w:rsidRDefault="00F054B5" w:rsidP="00F054B5">
      <w:pPr>
        <w:pStyle w:val="aa"/>
        <w:tabs>
          <w:tab w:val="left" w:pos="0"/>
        </w:tabs>
        <w:spacing w:line="240" w:lineRule="auto"/>
        <w:ind w:left="0" w:firstLine="0"/>
        <w:rPr>
          <w:rFonts w:ascii="Courier New" w:eastAsia="Calibri" w:hAnsi="Courier New" w:cs="Courier New"/>
          <w:sz w:val="24"/>
          <w:lang w:eastAsia="en-US"/>
        </w:rPr>
      </w:pPr>
      <w:r w:rsidRPr="00F054B5">
        <w:rPr>
          <w:rFonts w:ascii="Courier New" w:eastAsia="Calibri" w:hAnsi="Courier New" w:cs="Courier New"/>
          <w:sz w:val="24"/>
          <w:lang w:eastAsia="en-US"/>
        </w:rPr>
        <w:t>plt.show()</w:t>
      </w:r>
    </w:p>
    <w:sectPr w:rsidR="00F054B5" w:rsidRPr="00F054B5" w:rsidSect="001349D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09B" w:rsidRDefault="0019609B" w:rsidP="001349D2">
      <w:pPr>
        <w:spacing w:line="240" w:lineRule="auto"/>
      </w:pPr>
      <w:r>
        <w:separator/>
      </w:r>
    </w:p>
  </w:endnote>
  <w:endnote w:type="continuationSeparator" w:id="0">
    <w:p w:rsidR="0019609B" w:rsidRDefault="0019609B" w:rsidP="00134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09B" w:rsidRDefault="0019609B" w:rsidP="001349D2">
      <w:pPr>
        <w:spacing w:line="240" w:lineRule="auto"/>
      </w:pPr>
      <w:r>
        <w:separator/>
      </w:r>
    </w:p>
  </w:footnote>
  <w:footnote w:type="continuationSeparator" w:id="0">
    <w:p w:rsidR="0019609B" w:rsidRDefault="0019609B" w:rsidP="001349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B4" w:rsidRDefault="00B010B4">
    <w:pPr>
      <w:pStyle w:val="a6"/>
      <w:jc w:val="right"/>
    </w:pPr>
  </w:p>
  <w:p w:rsidR="00B010B4" w:rsidRDefault="00B010B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844781"/>
      <w:docPartObj>
        <w:docPartGallery w:val="Page Numbers (Top of Page)"/>
        <w:docPartUnique/>
      </w:docPartObj>
    </w:sdtPr>
    <w:sdtEndPr/>
    <w:sdtContent>
      <w:p w:rsidR="00B010B4" w:rsidRDefault="00B010B4">
        <w:pPr>
          <w:pStyle w:val="a6"/>
          <w:jc w:val="right"/>
        </w:pPr>
        <w:r>
          <w:fldChar w:fldCharType="begin"/>
        </w:r>
        <w:r>
          <w:instrText>PAGE   \* MERGEFORMAT</w:instrText>
        </w:r>
        <w:r>
          <w:fldChar w:fldCharType="separate"/>
        </w:r>
        <w:r w:rsidR="006301E7">
          <w:rPr>
            <w:noProof/>
          </w:rPr>
          <w:t>123</w:t>
        </w:r>
        <w:r>
          <w:fldChar w:fldCharType="end"/>
        </w:r>
      </w:p>
    </w:sdtContent>
  </w:sdt>
  <w:p w:rsidR="00B010B4" w:rsidRDefault="00B010B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945139"/>
      <w:docPartObj>
        <w:docPartGallery w:val="Page Numbers (Top of Page)"/>
        <w:docPartUnique/>
      </w:docPartObj>
    </w:sdtPr>
    <w:sdtEndPr/>
    <w:sdtContent>
      <w:p w:rsidR="00B010B4" w:rsidRDefault="00B010B4">
        <w:pPr>
          <w:pStyle w:val="a6"/>
          <w:jc w:val="right"/>
        </w:pPr>
        <w:r>
          <w:fldChar w:fldCharType="begin"/>
        </w:r>
        <w:r>
          <w:instrText>PAGE   \* MERGEFORMAT</w:instrText>
        </w:r>
        <w:r>
          <w:fldChar w:fldCharType="separate"/>
        </w:r>
        <w:r w:rsidR="006301E7">
          <w:rPr>
            <w:noProof/>
          </w:rPr>
          <w:t>28</w:t>
        </w:r>
        <w:r>
          <w:fldChar w:fldCharType="end"/>
        </w:r>
      </w:p>
    </w:sdtContent>
  </w:sdt>
  <w:p w:rsidR="00B010B4" w:rsidRDefault="00B010B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DAC"/>
    <w:multiLevelType w:val="hybridMultilevel"/>
    <w:tmpl w:val="F782DA7C"/>
    <w:lvl w:ilvl="0" w:tplc="8F3090CA">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
    <w:nsid w:val="020246B6"/>
    <w:multiLevelType w:val="hybridMultilevel"/>
    <w:tmpl w:val="5DB2E84E"/>
    <w:lvl w:ilvl="0" w:tplc="ACEA0B8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27903AB"/>
    <w:multiLevelType w:val="hybridMultilevel"/>
    <w:tmpl w:val="D856E2F4"/>
    <w:lvl w:ilvl="0" w:tplc="0422000F">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
    <w:nsid w:val="0B62562B"/>
    <w:multiLevelType w:val="hybridMultilevel"/>
    <w:tmpl w:val="34BC6B9C"/>
    <w:lvl w:ilvl="0" w:tplc="2684EEA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361209"/>
    <w:multiLevelType w:val="hybridMultilevel"/>
    <w:tmpl w:val="A364C35C"/>
    <w:lvl w:ilvl="0" w:tplc="04220011">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734500A"/>
    <w:multiLevelType w:val="multilevel"/>
    <w:tmpl w:val="CC3CCE9E"/>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9A501C9"/>
    <w:multiLevelType w:val="hybridMultilevel"/>
    <w:tmpl w:val="7ECCF6B4"/>
    <w:lvl w:ilvl="0" w:tplc="B0F427C0">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1C1E5929"/>
    <w:multiLevelType w:val="hybridMultilevel"/>
    <w:tmpl w:val="D6DA0ACC"/>
    <w:lvl w:ilvl="0" w:tplc="0D5493D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ECB14BB"/>
    <w:multiLevelType w:val="hybridMultilevel"/>
    <w:tmpl w:val="15723E34"/>
    <w:lvl w:ilvl="0" w:tplc="68FE5D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7F65AC"/>
    <w:multiLevelType w:val="hybridMultilevel"/>
    <w:tmpl w:val="98907112"/>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3C025CB0"/>
    <w:multiLevelType w:val="hybridMultilevel"/>
    <w:tmpl w:val="F782DA7C"/>
    <w:lvl w:ilvl="0" w:tplc="8F3090CA">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1">
    <w:nsid w:val="3EC1411E"/>
    <w:multiLevelType w:val="hybridMultilevel"/>
    <w:tmpl w:val="EB9661F8"/>
    <w:lvl w:ilvl="0" w:tplc="6FFC9C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2630D72"/>
    <w:multiLevelType w:val="hybridMultilevel"/>
    <w:tmpl w:val="5A48E6D4"/>
    <w:lvl w:ilvl="0" w:tplc="B114BD1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67418D8"/>
    <w:multiLevelType w:val="multilevel"/>
    <w:tmpl w:val="B792CBFA"/>
    <w:lvl w:ilvl="0">
      <w:start w:val="1"/>
      <w:numFmt w:val="decimal"/>
      <w:lvlText w:val="%1."/>
      <w:lvlJc w:val="left"/>
      <w:pPr>
        <w:ind w:left="1069" w:hanging="709"/>
      </w:pPr>
      <w:rPr>
        <w:rFonts w:ascii="Times New Roman" w:eastAsia="Times New Roman" w:hAnsi="Times New Roman" w:cs="Times New Roman"/>
        <w:b w:val="0"/>
        <w:i w:val="0"/>
        <w:strike w:val="0"/>
        <w:color w:val="000000"/>
        <w:sz w:val="28"/>
        <w:szCs w:val="28"/>
        <w:u w:val="none"/>
      </w:rPr>
    </w:lvl>
    <w:lvl w:ilvl="1">
      <w:start w:val="1"/>
      <w:numFmt w:val="lowerLetter"/>
      <w:lvlText w:val="%2."/>
      <w:lvlJc w:val="left"/>
      <w:pPr>
        <w:ind w:left="1789" w:hanging="709"/>
      </w:pPr>
      <w:rPr>
        <w:rFonts w:ascii="Times New Roman" w:eastAsia="Times New Roman" w:hAnsi="Times New Roman" w:cs="Times New Roman"/>
        <w:b w:val="0"/>
        <w:i w:val="0"/>
        <w:strike w:val="0"/>
        <w:color w:val="000000"/>
        <w:sz w:val="20"/>
        <w:szCs w:val="20"/>
        <w:u w:val="none"/>
      </w:rPr>
    </w:lvl>
    <w:lvl w:ilvl="2">
      <w:start w:val="1"/>
      <w:numFmt w:val="lowerRoman"/>
      <w:lvlText w:val="%3."/>
      <w:lvlJc w:val="right"/>
      <w:pPr>
        <w:ind w:left="2509" w:hanging="529"/>
      </w:pPr>
      <w:rPr>
        <w:rFonts w:ascii="Times New Roman" w:eastAsia="Times New Roman" w:hAnsi="Times New Roman" w:cs="Times New Roman"/>
        <w:b w:val="0"/>
        <w:i w:val="0"/>
        <w:strike w:val="0"/>
        <w:color w:val="000000"/>
        <w:sz w:val="20"/>
        <w:szCs w:val="20"/>
        <w:u w:val="none"/>
      </w:rPr>
    </w:lvl>
    <w:lvl w:ilvl="3">
      <w:start w:val="1"/>
      <w:numFmt w:val="decimal"/>
      <w:lvlText w:val="%4."/>
      <w:lvlJc w:val="left"/>
      <w:pPr>
        <w:ind w:left="3229" w:hanging="709"/>
      </w:pPr>
      <w:rPr>
        <w:rFonts w:ascii="Times New Roman" w:eastAsia="Times New Roman" w:hAnsi="Times New Roman" w:cs="Times New Roman"/>
        <w:b w:val="0"/>
        <w:i w:val="0"/>
        <w:strike w:val="0"/>
        <w:color w:val="000000"/>
        <w:sz w:val="20"/>
        <w:szCs w:val="20"/>
        <w:u w:val="none"/>
      </w:rPr>
    </w:lvl>
    <w:lvl w:ilvl="4">
      <w:start w:val="1"/>
      <w:numFmt w:val="lowerLetter"/>
      <w:lvlText w:val="%5."/>
      <w:lvlJc w:val="left"/>
      <w:pPr>
        <w:ind w:left="3949" w:hanging="709"/>
      </w:pPr>
      <w:rPr>
        <w:rFonts w:ascii="Times New Roman" w:eastAsia="Times New Roman" w:hAnsi="Times New Roman" w:cs="Times New Roman"/>
        <w:b w:val="0"/>
        <w:i w:val="0"/>
        <w:strike w:val="0"/>
        <w:color w:val="000000"/>
        <w:sz w:val="20"/>
        <w:szCs w:val="20"/>
        <w:u w:val="none"/>
      </w:rPr>
    </w:lvl>
    <w:lvl w:ilvl="5">
      <w:start w:val="1"/>
      <w:numFmt w:val="lowerRoman"/>
      <w:lvlText w:val="%6."/>
      <w:lvlJc w:val="right"/>
      <w:pPr>
        <w:ind w:left="4669" w:hanging="529"/>
      </w:pPr>
      <w:rPr>
        <w:rFonts w:ascii="Times New Roman" w:eastAsia="Times New Roman" w:hAnsi="Times New Roman" w:cs="Times New Roman"/>
        <w:b w:val="0"/>
        <w:i w:val="0"/>
        <w:strike w:val="0"/>
        <w:color w:val="000000"/>
        <w:sz w:val="20"/>
        <w:szCs w:val="20"/>
        <w:u w:val="none"/>
      </w:rPr>
    </w:lvl>
    <w:lvl w:ilvl="6">
      <w:start w:val="1"/>
      <w:numFmt w:val="decimal"/>
      <w:lvlText w:val="%7."/>
      <w:lvlJc w:val="left"/>
      <w:pPr>
        <w:ind w:left="5389" w:hanging="709"/>
      </w:pPr>
      <w:rPr>
        <w:rFonts w:ascii="Times New Roman" w:eastAsia="Times New Roman" w:hAnsi="Times New Roman" w:cs="Times New Roman"/>
        <w:b w:val="0"/>
        <w:i w:val="0"/>
        <w:strike w:val="0"/>
        <w:color w:val="000000"/>
        <w:sz w:val="20"/>
        <w:szCs w:val="20"/>
        <w:u w:val="none"/>
      </w:rPr>
    </w:lvl>
    <w:lvl w:ilvl="7">
      <w:start w:val="1"/>
      <w:numFmt w:val="lowerLetter"/>
      <w:lvlText w:val="%8."/>
      <w:lvlJc w:val="left"/>
      <w:pPr>
        <w:ind w:left="6109" w:hanging="709"/>
      </w:pPr>
      <w:rPr>
        <w:rFonts w:ascii="Times New Roman" w:eastAsia="Times New Roman" w:hAnsi="Times New Roman" w:cs="Times New Roman"/>
        <w:b w:val="0"/>
        <w:i w:val="0"/>
        <w:strike w:val="0"/>
        <w:color w:val="000000"/>
        <w:sz w:val="20"/>
        <w:szCs w:val="20"/>
        <w:u w:val="none"/>
      </w:rPr>
    </w:lvl>
    <w:lvl w:ilvl="8">
      <w:start w:val="1"/>
      <w:numFmt w:val="lowerRoman"/>
      <w:lvlText w:val="%9."/>
      <w:lvlJc w:val="right"/>
      <w:pPr>
        <w:ind w:left="6829" w:hanging="529"/>
      </w:pPr>
      <w:rPr>
        <w:rFonts w:ascii="Times New Roman" w:eastAsia="Times New Roman" w:hAnsi="Times New Roman" w:cs="Times New Roman"/>
        <w:b w:val="0"/>
        <w:i w:val="0"/>
        <w:strike w:val="0"/>
        <w:color w:val="000000"/>
        <w:sz w:val="20"/>
        <w:szCs w:val="20"/>
        <w:u w:val="none"/>
      </w:rPr>
    </w:lvl>
  </w:abstractNum>
  <w:abstractNum w:abstractNumId="14">
    <w:nsid w:val="49296BCB"/>
    <w:multiLevelType w:val="hybridMultilevel"/>
    <w:tmpl w:val="51524E26"/>
    <w:lvl w:ilvl="0" w:tplc="1F1A84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F1C2BAB"/>
    <w:multiLevelType w:val="hybridMultilevel"/>
    <w:tmpl w:val="91BEB8C8"/>
    <w:lvl w:ilvl="0" w:tplc="00E8271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474341C"/>
    <w:multiLevelType w:val="multilevel"/>
    <w:tmpl w:val="1354DCFE"/>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7797D39"/>
    <w:multiLevelType w:val="hybridMultilevel"/>
    <w:tmpl w:val="8AFE95D8"/>
    <w:lvl w:ilvl="0" w:tplc="68FE5D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807362"/>
    <w:multiLevelType w:val="hybridMultilevel"/>
    <w:tmpl w:val="837C8C7E"/>
    <w:lvl w:ilvl="0" w:tplc="68FE5DFA">
      <w:start w:val="2"/>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15FF1"/>
    <w:multiLevelType w:val="multilevel"/>
    <w:tmpl w:val="EF509210"/>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
      <w:lvlJc w:val="left"/>
      <w:pPr>
        <w:ind w:left="1440" w:hanging="144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62CB514D"/>
    <w:multiLevelType w:val="hybridMultilevel"/>
    <w:tmpl w:val="54FCD78C"/>
    <w:lvl w:ilvl="0" w:tplc="68FE5DFA">
      <w:start w:val="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630807BF"/>
    <w:multiLevelType w:val="hybridMultilevel"/>
    <w:tmpl w:val="0526F2E4"/>
    <w:lvl w:ilvl="0" w:tplc="04220011">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22">
    <w:nsid w:val="65A71226"/>
    <w:multiLevelType w:val="multilevel"/>
    <w:tmpl w:val="7F9636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9203EE4"/>
    <w:multiLevelType w:val="hybridMultilevel"/>
    <w:tmpl w:val="F782DA7C"/>
    <w:lvl w:ilvl="0" w:tplc="8F3090CA">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24">
    <w:nsid w:val="6A673E1E"/>
    <w:multiLevelType w:val="hybridMultilevel"/>
    <w:tmpl w:val="A2145C5E"/>
    <w:lvl w:ilvl="0" w:tplc="6FFC9C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6ACA1D9D"/>
    <w:multiLevelType w:val="hybridMultilevel"/>
    <w:tmpl w:val="D9042CCC"/>
    <w:lvl w:ilvl="0" w:tplc="ED6C0B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nsid w:val="6C5418A9"/>
    <w:multiLevelType w:val="multilevel"/>
    <w:tmpl w:val="6B482BE8"/>
    <w:lvl w:ilvl="0">
      <w:start w:val="4"/>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27">
    <w:nsid w:val="78F94846"/>
    <w:multiLevelType w:val="hybridMultilevel"/>
    <w:tmpl w:val="68FC1D6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A961964"/>
    <w:multiLevelType w:val="hybridMultilevel"/>
    <w:tmpl w:val="69B83EE8"/>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nsid w:val="7B8335E8"/>
    <w:multiLevelType w:val="hybridMultilevel"/>
    <w:tmpl w:val="CCB2584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
  </w:num>
  <w:num w:numId="2">
    <w:abstractNumId w:val="16"/>
  </w:num>
  <w:num w:numId="3">
    <w:abstractNumId w:val="20"/>
  </w:num>
  <w:num w:numId="4">
    <w:abstractNumId w:val="4"/>
  </w:num>
  <w:num w:numId="5">
    <w:abstractNumId w:val="25"/>
  </w:num>
  <w:num w:numId="6">
    <w:abstractNumId w:val="27"/>
  </w:num>
  <w:num w:numId="7">
    <w:abstractNumId w:val="28"/>
  </w:num>
  <w:num w:numId="8">
    <w:abstractNumId w:val="29"/>
  </w:num>
  <w:num w:numId="9">
    <w:abstractNumId w:val="1"/>
  </w:num>
  <w:num w:numId="10">
    <w:abstractNumId w:val="22"/>
  </w:num>
  <w:num w:numId="11">
    <w:abstractNumId w:val="5"/>
  </w:num>
  <w:num w:numId="12">
    <w:abstractNumId w:val="21"/>
  </w:num>
  <w:num w:numId="13">
    <w:abstractNumId w:val="0"/>
  </w:num>
  <w:num w:numId="14">
    <w:abstractNumId w:val="10"/>
  </w:num>
  <w:num w:numId="15">
    <w:abstractNumId w:val="13"/>
  </w:num>
  <w:num w:numId="16">
    <w:abstractNumId w:val="26"/>
  </w:num>
  <w:num w:numId="17">
    <w:abstractNumId w:val="14"/>
  </w:num>
  <w:num w:numId="18">
    <w:abstractNumId w:val="12"/>
  </w:num>
  <w:num w:numId="19">
    <w:abstractNumId w:val="7"/>
  </w:num>
  <w:num w:numId="20">
    <w:abstractNumId w:val="3"/>
  </w:num>
  <w:num w:numId="21">
    <w:abstractNumId w:val="15"/>
  </w:num>
  <w:num w:numId="22">
    <w:abstractNumId w:val="18"/>
  </w:num>
  <w:num w:numId="23">
    <w:abstractNumId w:val="8"/>
  </w:num>
  <w:num w:numId="24">
    <w:abstractNumId w:val="11"/>
  </w:num>
  <w:num w:numId="25">
    <w:abstractNumId w:val="17"/>
  </w:num>
  <w:num w:numId="26">
    <w:abstractNumId w:val="19"/>
  </w:num>
  <w:num w:numId="27">
    <w:abstractNumId w:val="23"/>
  </w:num>
  <w:num w:numId="28">
    <w:abstractNumId w:val="9"/>
  </w:num>
  <w:num w:numId="29">
    <w:abstractNumId w:val="24"/>
  </w:num>
  <w:num w:numId="3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00B"/>
    <w:rsid w:val="000020DA"/>
    <w:rsid w:val="00005660"/>
    <w:rsid w:val="000077D9"/>
    <w:rsid w:val="0002120F"/>
    <w:rsid w:val="00023C4F"/>
    <w:rsid w:val="00026D6F"/>
    <w:rsid w:val="00042208"/>
    <w:rsid w:val="00046D96"/>
    <w:rsid w:val="00075ACD"/>
    <w:rsid w:val="00097DA5"/>
    <w:rsid w:val="000A3588"/>
    <w:rsid w:val="000A6CCD"/>
    <w:rsid w:val="000A7926"/>
    <w:rsid w:val="000B0094"/>
    <w:rsid w:val="000C65AF"/>
    <w:rsid w:val="000C7D6A"/>
    <w:rsid w:val="000C7DCC"/>
    <w:rsid w:val="000D4027"/>
    <w:rsid w:val="000E32F9"/>
    <w:rsid w:val="00110066"/>
    <w:rsid w:val="00113A7C"/>
    <w:rsid w:val="0011761E"/>
    <w:rsid w:val="00121B8A"/>
    <w:rsid w:val="00122991"/>
    <w:rsid w:val="0013137B"/>
    <w:rsid w:val="001349D2"/>
    <w:rsid w:val="0013500E"/>
    <w:rsid w:val="00145031"/>
    <w:rsid w:val="001573C7"/>
    <w:rsid w:val="00157783"/>
    <w:rsid w:val="00165211"/>
    <w:rsid w:val="001659F1"/>
    <w:rsid w:val="00173E4A"/>
    <w:rsid w:val="00184117"/>
    <w:rsid w:val="00185EC3"/>
    <w:rsid w:val="001954BC"/>
    <w:rsid w:val="0019609B"/>
    <w:rsid w:val="001A1A39"/>
    <w:rsid w:val="001A401D"/>
    <w:rsid w:val="001A7869"/>
    <w:rsid w:val="001C130D"/>
    <w:rsid w:val="001D50D7"/>
    <w:rsid w:val="001D7813"/>
    <w:rsid w:val="001D7970"/>
    <w:rsid w:val="001E320B"/>
    <w:rsid w:val="001E6403"/>
    <w:rsid w:val="001F4AD3"/>
    <w:rsid w:val="001F67B4"/>
    <w:rsid w:val="001F7FFC"/>
    <w:rsid w:val="00220F6D"/>
    <w:rsid w:val="0023034E"/>
    <w:rsid w:val="00242527"/>
    <w:rsid w:val="002437B1"/>
    <w:rsid w:val="002451C4"/>
    <w:rsid w:val="00254032"/>
    <w:rsid w:val="0026504B"/>
    <w:rsid w:val="0026653A"/>
    <w:rsid w:val="00271585"/>
    <w:rsid w:val="002767AB"/>
    <w:rsid w:val="00280AD7"/>
    <w:rsid w:val="00280F49"/>
    <w:rsid w:val="002820EE"/>
    <w:rsid w:val="00286946"/>
    <w:rsid w:val="00290481"/>
    <w:rsid w:val="00290B8F"/>
    <w:rsid w:val="00290CC3"/>
    <w:rsid w:val="002911F9"/>
    <w:rsid w:val="002923A4"/>
    <w:rsid w:val="002934D1"/>
    <w:rsid w:val="00296C69"/>
    <w:rsid w:val="002B0656"/>
    <w:rsid w:val="002B0FEC"/>
    <w:rsid w:val="002B463D"/>
    <w:rsid w:val="002B7A69"/>
    <w:rsid w:val="002C0BB0"/>
    <w:rsid w:val="002D0612"/>
    <w:rsid w:val="002D13D4"/>
    <w:rsid w:val="002D3B0B"/>
    <w:rsid w:val="002D42D2"/>
    <w:rsid w:val="002E1402"/>
    <w:rsid w:val="002E7E9D"/>
    <w:rsid w:val="002F4EFC"/>
    <w:rsid w:val="002F7E63"/>
    <w:rsid w:val="003128C8"/>
    <w:rsid w:val="00315F38"/>
    <w:rsid w:val="00323315"/>
    <w:rsid w:val="00326D1E"/>
    <w:rsid w:val="003330BC"/>
    <w:rsid w:val="00340CA3"/>
    <w:rsid w:val="00351BA6"/>
    <w:rsid w:val="0035242B"/>
    <w:rsid w:val="00362095"/>
    <w:rsid w:val="00372040"/>
    <w:rsid w:val="00372BAC"/>
    <w:rsid w:val="0039261D"/>
    <w:rsid w:val="003A6309"/>
    <w:rsid w:val="003B5409"/>
    <w:rsid w:val="003C1EAC"/>
    <w:rsid w:val="003D100A"/>
    <w:rsid w:val="003D4BDB"/>
    <w:rsid w:val="003E0518"/>
    <w:rsid w:val="003E1393"/>
    <w:rsid w:val="003E4B0B"/>
    <w:rsid w:val="003E6103"/>
    <w:rsid w:val="003F2E1E"/>
    <w:rsid w:val="003F4B73"/>
    <w:rsid w:val="003F6BC4"/>
    <w:rsid w:val="00420FDD"/>
    <w:rsid w:val="00426CEB"/>
    <w:rsid w:val="00427B11"/>
    <w:rsid w:val="004405CD"/>
    <w:rsid w:val="00445D34"/>
    <w:rsid w:val="00447D07"/>
    <w:rsid w:val="00463A6C"/>
    <w:rsid w:val="00481D65"/>
    <w:rsid w:val="00493C36"/>
    <w:rsid w:val="004A1238"/>
    <w:rsid w:val="004A7FBB"/>
    <w:rsid w:val="004B3E6B"/>
    <w:rsid w:val="004C29C4"/>
    <w:rsid w:val="004C3DFB"/>
    <w:rsid w:val="004C59F4"/>
    <w:rsid w:val="004D057D"/>
    <w:rsid w:val="004D6E38"/>
    <w:rsid w:val="004E54F8"/>
    <w:rsid w:val="004E6C74"/>
    <w:rsid w:val="0053678D"/>
    <w:rsid w:val="00542209"/>
    <w:rsid w:val="005503D0"/>
    <w:rsid w:val="00557C69"/>
    <w:rsid w:val="0056487C"/>
    <w:rsid w:val="00576D88"/>
    <w:rsid w:val="005A2B0F"/>
    <w:rsid w:val="005A7735"/>
    <w:rsid w:val="005B7DB6"/>
    <w:rsid w:val="005C2992"/>
    <w:rsid w:val="005D2201"/>
    <w:rsid w:val="005D49AA"/>
    <w:rsid w:val="005F0CC9"/>
    <w:rsid w:val="005F21A1"/>
    <w:rsid w:val="005F6D93"/>
    <w:rsid w:val="005F7A73"/>
    <w:rsid w:val="006259FB"/>
    <w:rsid w:val="00625CC1"/>
    <w:rsid w:val="006301E7"/>
    <w:rsid w:val="00630748"/>
    <w:rsid w:val="006328DA"/>
    <w:rsid w:val="00644B9B"/>
    <w:rsid w:val="0065086B"/>
    <w:rsid w:val="006519EA"/>
    <w:rsid w:val="0066094D"/>
    <w:rsid w:val="00670291"/>
    <w:rsid w:val="006809C0"/>
    <w:rsid w:val="006B5B4C"/>
    <w:rsid w:val="006C55EC"/>
    <w:rsid w:val="006D6735"/>
    <w:rsid w:val="006E07E2"/>
    <w:rsid w:val="006E61CB"/>
    <w:rsid w:val="006F39E1"/>
    <w:rsid w:val="006F61DA"/>
    <w:rsid w:val="00700D69"/>
    <w:rsid w:val="00720A46"/>
    <w:rsid w:val="0072305A"/>
    <w:rsid w:val="00726BAE"/>
    <w:rsid w:val="00727FAE"/>
    <w:rsid w:val="007344D2"/>
    <w:rsid w:val="00735769"/>
    <w:rsid w:val="0074000B"/>
    <w:rsid w:val="0074121D"/>
    <w:rsid w:val="0075780A"/>
    <w:rsid w:val="007643DB"/>
    <w:rsid w:val="00770664"/>
    <w:rsid w:val="00787039"/>
    <w:rsid w:val="0079567D"/>
    <w:rsid w:val="007A2597"/>
    <w:rsid w:val="007A2E93"/>
    <w:rsid w:val="007A57AE"/>
    <w:rsid w:val="007B0E5E"/>
    <w:rsid w:val="007B0FD6"/>
    <w:rsid w:val="007B2BC2"/>
    <w:rsid w:val="007D526D"/>
    <w:rsid w:val="007D6DB4"/>
    <w:rsid w:val="007E2BD2"/>
    <w:rsid w:val="007F2142"/>
    <w:rsid w:val="007F358E"/>
    <w:rsid w:val="008024B4"/>
    <w:rsid w:val="00821284"/>
    <w:rsid w:val="00824D2D"/>
    <w:rsid w:val="008462AB"/>
    <w:rsid w:val="00872002"/>
    <w:rsid w:val="00874C20"/>
    <w:rsid w:val="0087740F"/>
    <w:rsid w:val="00886DC2"/>
    <w:rsid w:val="0088775B"/>
    <w:rsid w:val="008A07D3"/>
    <w:rsid w:val="008B69B8"/>
    <w:rsid w:val="008C17F9"/>
    <w:rsid w:val="008D0D1E"/>
    <w:rsid w:val="008D1847"/>
    <w:rsid w:val="008D2044"/>
    <w:rsid w:val="008D52AE"/>
    <w:rsid w:val="008D5B66"/>
    <w:rsid w:val="008E45DE"/>
    <w:rsid w:val="008F096C"/>
    <w:rsid w:val="00904534"/>
    <w:rsid w:val="009046A9"/>
    <w:rsid w:val="009104F5"/>
    <w:rsid w:val="009157CD"/>
    <w:rsid w:val="00925CAD"/>
    <w:rsid w:val="00937668"/>
    <w:rsid w:val="00937D50"/>
    <w:rsid w:val="0094648F"/>
    <w:rsid w:val="00954DBB"/>
    <w:rsid w:val="00962792"/>
    <w:rsid w:val="00962D0E"/>
    <w:rsid w:val="009737A0"/>
    <w:rsid w:val="00975757"/>
    <w:rsid w:val="009824D0"/>
    <w:rsid w:val="00985EAA"/>
    <w:rsid w:val="009A240F"/>
    <w:rsid w:val="009B339E"/>
    <w:rsid w:val="009B3E3E"/>
    <w:rsid w:val="009B6808"/>
    <w:rsid w:val="009C44A4"/>
    <w:rsid w:val="009D3BD1"/>
    <w:rsid w:val="009D4D60"/>
    <w:rsid w:val="009E67E5"/>
    <w:rsid w:val="009F7A64"/>
    <w:rsid w:val="00A026FE"/>
    <w:rsid w:val="00A03072"/>
    <w:rsid w:val="00A04C86"/>
    <w:rsid w:val="00A06EBE"/>
    <w:rsid w:val="00A07CF1"/>
    <w:rsid w:val="00A133D4"/>
    <w:rsid w:val="00A26D8D"/>
    <w:rsid w:val="00A311E9"/>
    <w:rsid w:val="00A31E54"/>
    <w:rsid w:val="00A43135"/>
    <w:rsid w:val="00A55DA3"/>
    <w:rsid w:val="00A6111A"/>
    <w:rsid w:val="00A7210F"/>
    <w:rsid w:val="00A75201"/>
    <w:rsid w:val="00A86B8F"/>
    <w:rsid w:val="00A90481"/>
    <w:rsid w:val="00A90871"/>
    <w:rsid w:val="00A94EA5"/>
    <w:rsid w:val="00AB0AC8"/>
    <w:rsid w:val="00AB4221"/>
    <w:rsid w:val="00AB6370"/>
    <w:rsid w:val="00AC459E"/>
    <w:rsid w:val="00AD17AB"/>
    <w:rsid w:val="00AF1A4D"/>
    <w:rsid w:val="00AF3A42"/>
    <w:rsid w:val="00B010B4"/>
    <w:rsid w:val="00B02508"/>
    <w:rsid w:val="00B04B0C"/>
    <w:rsid w:val="00B07B2A"/>
    <w:rsid w:val="00B1171B"/>
    <w:rsid w:val="00B2349A"/>
    <w:rsid w:val="00B33EFA"/>
    <w:rsid w:val="00B33F7B"/>
    <w:rsid w:val="00B43144"/>
    <w:rsid w:val="00B44BF2"/>
    <w:rsid w:val="00B50C95"/>
    <w:rsid w:val="00B52574"/>
    <w:rsid w:val="00B5451E"/>
    <w:rsid w:val="00B77990"/>
    <w:rsid w:val="00B85522"/>
    <w:rsid w:val="00B90105"/>
    <w:rsid w:val="00B92A79"/>
    <w:rsid w:val="00B94C4F"/>
    <w:rsid w:val="00BA0CE9"/>
    <w:rsid w:val="00BA4E15"/>
    <w:rsid w:val="00BA74F9"/>
    <w:rsid w:val="00BB177D"/>
    <w:rsid w:val="00BB2AC4"/>
    <w:rsid w:val="00BD53F0"/>
    <w:rsid w:val="00BE2DDB"/>
    <w:rsid w:val="00C04B66"/>
    <w:rsid w:val="00C104FC"/>
    <w:rsid w:val="00C230DF"/>
    <w:rsid w:val="00C24D30"/>
    <w:rsid w:val="00C27EDE"/>
    <w:rsid w:val="00C513E6"/>
    <w:rsid w:val="00C928EA"/>
    <w:rsid w:val="00C95A15"/>
    <w:rsid w:val="00CA4444"/>
    <w:rsid w:val="00CB6698"/>
    <w:rsid w:val="00CC6223"/>
    <w:rsid w:val="00CD01FF"/>
    <w:rsid w:val="00CD6942"/>
    <w:rsid w:val="00CE2589"/>
    <w:rsid w:val="00CF2D3C"/>
    <w:rsid w:val="00CF710C"/>
    <w:rsid w:val="00D131DF"/>
    <w:rsid w:val="00D20755"/>
    <w:rsid w:val="00D27811"/>
    <w:rsid w:val="00D305AE"/>
    <w:rsid w:val="00D318DC"/>
    <w:rsid w:val="00D55DB6"/>
    <w:rsid w:val="00D566B3"/>
    <w:rsid w:val="00D628C9"/>
    <w:rsid w:val="00D672D8"/>
    <w:rsid w:val="00D7012D"/>
    <w:rsid w:val="00D70A12"/>
    <w:rsid w:val="00D849FE"/>
    <w:rsid w:val="00D905BB"/>
    <w:rsid w:val="00DB7F7A"/>
    <w:rsid w:val="00DC0E5C"/>
    <w:rsid w:val="00DC4FD7"/>
    <w:rsid w:val="00DD3B2F"/>
    <w:rsid w:val="00DD61F7"/>
    <w:rsid w:val="00DD75E3"/>
    <w:rsid w:val="00E007E8"/>
    <w:rsid w:val="00E02F40"/>
    <w:rsid w:val="00E0743A"/>
    <w:rsid w:val="00E1065D"/>
    <w:rsid w:val="00E16EC5"/>
    <w:rsid w:val="00E206E4"/>
    <w:rsid w:val="00E27887"/>
    <w:rsid w:val="00E325DF"/>
    <w:rsid w:val="00E466E3"/>
    <w:rsid w:val="00E51531"/>
    <w:rsid w:val="00E5670D"/>
    <w:rsid w:val="00E67C29"/>
    <w:rsid w:val="00E829A1"/>
    <w:rsid w:val="00E83E1D"/>
    <w:rsid w:val="00E94A51"/>
    <w:rsid w:val="00EA371D"/>
    <w:rsid w:val="00EA5010"/>
    <w:rsid w:val="00EB3880"/>
    <w:rsid w:val="00EC0A53"/>
    <w:rsid w:val="00EE118D"/>
    <w:rsid w:val="00EE4671"/>
    <w:rsid w:val="00EF41D0"/>
    <w:rsid w:val="00EF4539"/>
    <w:rsid w:val="00EF54AF"/>
    <w:rsid w:val="00EF66A5"/>
    <w:rsid w:val="00F054B5"/>
    <w:rsid w:val="00F11222"/>
    <w:rsid w:val="00F25962"/>
    <w:rsid w:val="00F278A8"/>
    <w:rsid w:val="00F4554E"/>
    <w:rsid w:val="00F505C2"/>
    <w:rsid w:val="00F56712"/>
    <w:rsid w:val="00F60F68"/>
    <w:rsid w:val="00F821B3"/>
    <w:rsid w:val="00F93DE3"/>
    <w:rsid w:val="00FA65FE"/>
    <w:rsid w:val="00FB4C47"/>
    <w:rsid w:val="00FB6707"/>
    <w:rsid w:val="00FC7C45"/>
    <w:rsid w:val="00FD067B"/>
    <w:rsid w:val="00FD13B3"/>
    <w:rsid w:val="00FE079D"/>
    <w:rsid w:val="00FE2671"/>
    <w:rsid w:val="00FE3A1B"/>
    <w:rsid w:val="00FF0618"/>
    <w:rsid w:val="00FF13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531"/>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qFormat/>
    <w:rsid w:val="009104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E5670D"/>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nhideWhenUsed/>
    <w:qFormat/>
    <w:rsid w:val="00E5670D"/>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rsid w:val="00E5670D"/>
    <w:pPr>
      <w:keepNext/>
      <w:spacing w:line="360" w:lineRule="auto"/>
      <w:ind w:left="864" w:hanging="864"/>
      <w:jc w:val="left"/>
      <w:outlineLvl w:val="3"/>
    </w:pPr>
    <w:rPr>
      <w:rFonts w:ascii="Arial" w:eastAsia="Arial" w:hAnsi="Arial" w:cs="Arial"/>
      <w:i/>
      <w:sz w:val="24"/>
      <w:lang w:eastAsia="en-US"/>
    </w:rPr>
  </w:style>
  <w:style w:type="paragraph" w:styleId="5">
    <w:name w:val="heading 5"/>
    <w:basedOn w:val="a"/>
    <w:next w:val="a"/>
    <w:link w:val="50"/>
    <w:rsid w:val="00E5670D"/>
    <w:pPr>
      <w:spacing w:before="240" w:after="60" w:line="360" w:lineRule="auto"/>
      <w:ind w:left="1008" w:hanging="1008"/>
      <w:outlineLvl w:val="4"/>
    </w:pPr>
    <w:rPr>
      <w:rFonts w:ascii="Arial" w:eastAsia="Arial" w:hAnsi="Arial" w:cs="Arial"/>
      <w:b/>
      <w:i/>
      <w:szCs w:val="26"/>
      <w:lang w:eastAsia="en-US"/>
    </w:rPr>
  </w:style>
  <w:style w:type="paragraph" w:styleId="6">
    <w:name w:val="heading 6"/>
    <w:basedOn w:val="a"/>
    <w:next w:val="a"/>
    <w:link w:val="60"/>
    <w:rsid w:val="00E5670D"/>
    <w:pPr>
      <w:spacing w:before="240" w:after="60" w:line="360" w:lineRule="auto"/>
      <w:ind w:left="1152" w:hanging="1152"/>
      <w:outlineLvl w:val="5"/>
    </w:pPr>
    <w:rPr>
      <w:b/>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4F5"/>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9104F5"/>
    <w:pPr>
      <w:spacing w:before="480" w:line="276" w:lineRule="auto"/>
      <w:ind w:firstLine="0"/>
      <w:jc w:val="center"/>
      <w:outlineLvl w:val="9"/>
    </w:pPr>
    <w:rPr>
      <w:rFonts w:ascii="Times New Roman" w:hAnsi="Times New Roman"/>
      <w:b/>
      <w:bCs/>
      <w:color w:val="000000" w:themeColor="text1"/>
      <w:sz w:val="28"/>
      <w:szCs w:val="28"/>
      <w:lang w:eastAsia="en-US"/>
    </w:rPr>
  </w:style>
  <w:style w:type="paragraph" w:styleId="11">
    <w:name w:val="toc 1"/>
    <w:basedOn w:val="a"/>
    <w:next w:val="a"/>
    <w:autoRedefine/>
    <w:uiPriority w:val="39"/>
    <w:unhideWhenUsed/>
    <w:rsid w:val="009104F5"/>
    <w:pPr>
      <w:spacing w:before="120" w:line="240" w:lineRule="auto"/>
      <w:ind w:firstLine="0"/>
      <w:jc w:val="left"/>
    </w:pPr>
    <w:rPr>
      <w:rFonts w:asciiTheme="minorHAnsi" w:eastAsiaTheme="minorHAnsi" w:hAnsiTheme="minorHAnsi" w:cstheme="minorHAnsi"/>
      <w:b/>
      <w:bCs/>
      <w:i/>
      <w:iCs/>
      <w:sz w:val="24"/>
      <w:lang w:eastAsia="en-US"/>
    </w:rPr>
  </w:style>
  <w:style w:type="paragraph" w:styleId="21">
    <w:name w:val="toc 2"/>
    <w:basedOn w:val="a"/>
    <w:next w:val="a"/>
    <w:autoRedefine/>
    <w:uiPriority w:val="39"/>
    <w:unhideWhenUsed/>
    <w:rsid w:val="009104F5"/>
    <w:pPr>
      <w:tabs>
        <w:tab w:val="right" w:leader="dot" w:pos="9338"/>
      </w:tabs>
      <w:spacing w:before="120" w:line="360" w:lineRule="auto"/>
      <w:ind w:left="280" w:firstLine="0"/>
      <w:jc w:val="left"/>
    </w:pPr>
    <w:rPr>
      <w:rFonts w:asciiTheme="minorHAnsi" w:eastAsiaTheme="minorHAnsi" w:hAnsiTheme="minorHAnsi" w:cstheme="minorHAnsi"/>
      <w:b/>
      <w:bCs/>
      <w:sz w:val="22"/>
      <w:szCs w:val="22"/>
      <w:lang w:eastAsia="en-US"/>
    </w:rPr>
  </w:style>
  <w:style w:type="paragraph" w:styleId="31">
    <w:name w:val="toc 3"/>
    <w:basedOn w:val="a"/>
    <w:next w:val="a"/>
    <w:autoRedefine/>
    <w:uiPriority w:val="39"/>
    <w:unhideWhenUsed/>
    <w:rsid w:val="009104F5"/>
    <w:pPr>
      <w:spacing w:line="240" w:lineRule="auto"/>
      <w:ind w:left="560" w:firstLine="0"/>
      <w:jc w:val="left"/>
    </w:pPr>
    <w:rPr>
      <w:rFonts w:asciiTheme="minorHAnsi" w:eastAsiaTheme="minorHAnsi" w:hAnsiTheme="minorHAnsi" w:cstheme="minorHAnsi"/>
      <w:sz w:val="20"/>
      <w:szCs w:val="20"/>
      <w:lang w:eastAsia="en-US"/>
    </w:rPr>
  </w:style>
  <w:style w:type="character" w:styleId="a4">
    <w:name w:val="Hyperlink"/>
    <w:basedOn w:val="a0"/>
    <w:uiPriority w:val="99"/>
    <w:unhideWhenUsed/>
    <w:rsid w:val="009104F5"/>
    <w:rPr>
      <w:color w:val="0563C1" w:themeColor="hyperlink"/>
      <w:u w:val="single"/>
    </w:rPr>
  </w:style>
  <w:style w:type="character" w:styleId="a5">
    <w:name w:val="line number"/>
    <w:basedOn w:val="a0"/>
    <w:uiPriority w:val="99"/>
    <w:semiHidden/>
    <w:unhideWhenUsed/>
    <w:rsid w:val="001349D2"/>
  </w:style>
  <w:style w:type="paragraph" w:styleId="a6">
    <w:name w:val="header"/>
    <w:basedOn w:val="a"/>
    <w:link w:val="a7"/>
    <w:uiPriority w:val="99"/>
    <w:unhideWhenUsed/>
    <w:rsid w:val="001349D2"/>
    <w:pPr>
      <w:tabs>
        <w:tab w:val="center" w:pos="4819"/>
        <w:tab w:val="right" w:pos="9639"/>
      </w:tabs>
      <w:spacing w:line="240" w:lineRule="auto"/>
    </w:pPr>
  </w:style>
  <w:style w:type="character" w:customStyle="1" w:styleId="a7">
    <w:name w:val="Верхний колонтитул Знак"/>
    <w:basedOn w:val="a0"/>
    <w:link w:val="a6"/>
    <w:uiPriority w:val="99"/>
    <w:rsid w:val="001349D2"/>
    <w:rPr>
      <w:rFonts w:ascii="Times New Roman" w:eastAsia="Times New Roman" w:hAnsi="Times New Roman" w:cs="Times New Roman"/>
      <w:sz w:val="26"/>
      <w:szCs w:val="24"/>
      <w:lang w:eastAsia="ru-RU"/>
    </w:rPr>
  </w:style>
  <w:style w:type="paragraph" w:styleId="a8">
    <w:name w:val="footer"/>
    <w:basedOn w:val="a"/>
    <w:link w:val="a9"/>
    <w:uiPriority w:val="99"/>
    <w:unhideWhenUsed/>
    <w:rsid w:val="001349D2"/>
    <w:pPr>
      <w:tabs>
        <w:tab w:val="center" w:pos="4819"/>
        <w:tab w:val="right" w:pos="9639"/>
      </w:tabs>
      <w:spacing w:line="240" w:lineRule="auto"/>
    </w:pPr>
  </w:style>
  <w:style w:type="character" w:customStyle="1" w:styleId="a9">
    <w:name w:val="Нижний колонтитул Знак"/>
    <w:basedOn w:val="a0"/>
    <w:link w:val="a8"/>
    <w:uiPriority w:val="99"/>
    <w:rsid w:val="001349D2"/>
    <w:rPr>
      <w:rFonts w:ascii="Times New Roman" w:eastAsia="Times New Roman" w:hAnsi="Times New Roman" w:cs="Times New Roman"/>
      <w:sz w:val="26"/>
      <w:szCs w:val="24"/>
      <w:lang w:eastAsia="ru-RU"/>
    </w:rPr>
  </w:style>
  <w:style w:type="paragraph" w:styleId="aa">
    <w:name w:val="List Paragraph"/>
    <w:basedOn w:val="a"/>
    <w:uiPriority w:val="34"/>
    <w:qFormat/>
    <w:rsid w:val="008462AB"/>
    <w:pPr>
      <w:ind w:left="720"/>
      <w:contextualSpacing/>
    </w:pPr>
  </w:style>
  <w:style w:type="paragraph" w:styleId="ab">
    <w:name w:val="footnote text"/>
    <w:basedOn w:val="a"/>
    <w:link w:val="ac"/>
    <w:semiHidden/>
    <w:unhideWhenUsed/>
    <w:rsid w:val="00FF0618"/>
    <w:pPr>
      <w:spacing w:line="240" w:lineRule="auto"/>
    </w:pPr>
    <w:rPr>
      <w:sz w:val="20"/>
      <w:szCs w:val="20"/>
    </w:rPr>
  </w:style>
  <w:style w:type="character" w:customStyle="1" w:styleId="ac">
    <w:name w:val="Текст сноски Знак"/>
    <w:basedOn w:val="a0"/>
    <w:link w:val="ab"/>
    <w:semiHidden/>
    <w:rsid w:val="00FF0618"/>
    <w:rPr>
      <w:rFonts w:ascii="Times New Roman" w:eastAsia="Times New Roman" w:hAnsi="Times New Roman" w:cs="Times New Roman"/>
      <w:sz w:val="20"/>
      <w:szCs w:val="20"/>
      <w:lang w:eastAsia="ru-RU"/>
    </w:rPr>
  </w:style>
  <w:style w:type="character" w:styleId="ad">
    <w:name w:val="footnote reference"/>
    <w:basedOn w:val="a0"/>
    <w:semiHidden/>
    <w:unhideWhenUsed/>
    <w:rsid w:val="00FF0618"/>
    <w:rPr>
      <w:vertAlign w:val="superscript"/>
    </w:rPr>
  </w:style>
  <w:style w:type="character" w:styleId="ae">
    <w:name w:val="Placeholder Text"/>
    <w:basedOn w:val="a0"/>
    <w:uiPriority w:val="99"/>
    <w:semiHidden/>
    <w:rsid w:val="001A7869"/>
    <w:rPr>
      <w:color w:val="808080"/>
    </w:rPr>
  </w:style>
  <w:style w:type="table" w:styleId="af">
    <w:name w:val="Table Grid"/>
    <w:basedOn w:val="a1"/>
    <w:uiPriority w:val="39"/>
    <w:rsid w:val="00113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F67B4"/>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F67B4"/>
    <w:rPr>
      <w:rFonts w:ascii="Segoe UI" w:eastAsia="Times New Roman" w:hAnsi="Segoe UI" w:cs="Segoe UI"/>
      <w:sz w:val="18"/>
      <w:szCs w:val="18"/>
      <w:lang w:eastAsia="ru-RU"/>
    </w:rPr>
  </w:style>
  <w:style w:type="character" w:customStyle="1" w:styleId="20">
    <w:name w:val="Заголовок 2 Знак"/>
    <w:basedOn w:val="a0"/>
    <w:link w:val="2"/>
    <w:rsid w:val="00E5670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E5670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E5670D"/>
    <w:rPr>
      <w:rFonts w:ascii="Arial" w:eastAsia="Arial" w:hAnsi="Arial" w:cs="Arial"/>
      <w:i/>
      <w:sz w:val="24"/>
      <w:szCs w:val="24"/>
    </w:rPr>
  </w:style>
  <w:style w:type="character" w:customStyle="1" w:styleId="50">
    <w:name w:val="Заголовок 5 Знак"/>
    <w:basedOn w:val="a0"/>
    <w:link w:val="5"/>
    <w:rsid w:val="00E5670D"/>
    <w:rPr>
      <w:rFonts w:ascii="Arial" w:eastAsia="Arial" w:hAnsi="Arial" w:cs="Arial"/>
      <w:b/>
      <w:i/>
      <w:sz w:val="26"/>
      <w:szCs w:val="26"/>
    </w:rPr>
  </w:style>
  <w:style w:type="character" w:customStyle="1" w:styleId="60">
    <w:name w:val="Заголовок 6 Знак"/>
    <w:basedOn w:val="a0"/>
    <w:link w:val="6"/>
    <w:rsid w:val="00E5670D"/>
    <w:rPr>
      <w:rFonts w:ascii="Times New Roman" w:eastAsia="Times New Roman" w:hAnsi="Times New Roman" w:cs="Times New Roman"/>
      <w:b/>
    </w:rPr>
  </w:style>
  <w:style w:type="character" w:styleId="af2">
    <w:name w:val="page number"/>
    <w:basedOn w:val="a0"/>
    <w:uiPriority w:val="99"/>
    <w:semiHidden/>
    <w:unhideWhenUsed/>
    <w:rsid w:val="00E5670D"/>
  </w:style>
  <w:style w:type="paragraph" w:styleId="41">
    <w:name w:val="toc 4"/>
    <w:basedOn w:val="a"/>
    <w:next w:val="a"/>
    <w:autoRedefine/>
    <w:uiPriority w:val="39"/>
    <w:semiHidden/>
    <w:unhideWhenUsed/>
    <w:rsid w:val="00E5670D"/>
    <w:pPr>
      <w:spacing w:line="240" w:lineRule="auto"/>
      <w:ind w:left="840" w:firstLine="0"/>
      <w:jc w:val="left"/>
    </w:pPr>
    <w:rPr>
      <w:rFonts w:asciiTheme="minorHAnsi" w:eastAsiaTheme="minorHAnsi" w:hAnsiTheme="minorHAnsi" w:cstheme="minorHAnsi"/>
      <w:sz w:val="20"/>
      <w:szCs w:val="20"/>
      <w:lang w:eastAsia="en-US"/>
    </w:rPr>
  </w:style>
  <w:style w:type="paragraph" w:styleId="51">
    <w:name w:val="toc 5"/>
    <w:basedOn w:val="a"/>
    <w:next w:val="a"/>
    <w:autoRedefine/>
    <w:uiPriority w:val="39"/>
    <w:semiHidden/>
    <w:unhideWhenUsed/>
    <w:rsid w:val="00E5670D"/>
    <w:pPr>
      <w:spacing w:line="240" w:lineRule="auto"/>
      <w:ind w:left="1120" w:firstLine="0"/>
      <w:jc w:val="left"/>
    </w:pPr>
    <w:rPr>
      <w:rFonts w:asciiTheme="minorHAnsi" w:eastAsiaTheme="minorHAnsi" w:hAnsiTheme="minorHAnsi" w:cstheme="minorHAnsi"/>
      <w:sz w:val="20"/>
      <w:szCs w:val="20"/>
      <w:lang w:eastAsia="en-US"/>
    </w:rPr>
  </w:style>
  <w:style w:type="paragraph" w:styleId="61">
    <w:name w:val="toc 6"/>
    <w:basedOn w:val="a"/>
    <w:next w:val="a"/>
    <w:autoRedefine/>
    <w:uiPriority w:val="39"/>
    <w:semiHidden/>
    <w:unhideWhenUsed/>
    <w:rsid w:val="00E5670D"/>
    <w:pPr>
      <w:spacing w:line="240" w:lineRule="auto"/>
      <w:ind w:left="1400" w:firstLine="0"/>
      <w:jc w:val="left"/>
    </w:pPr>
    <w:rPr>
      <w:rFonts w:asciiTheme="minorHAnsi" w:eastAsiaTheme="minorHAnsi" w:hAnsiTheme="minorHAnsi" w:cstheme="minorHAnsi"/>
      <w:sz w:val="20"/>
      <w:szCs w:val="20"/>
      <w:lang w:eastAsia="en-US"/>
    </w:rPr>
  </w:style>
  <w:style w:type="paragraph" w:styleId="7">
    <w:name w:val="toc 7"/>
    <w:basedOn w:val="a"/>
    <w:next w:val="a"/>
    <w:autoRedefine/>
    <w:uiPriority w:val="39"/>
    <w:semiHidden/>
    <w:unhideWhenUsed/>
    <w:rsid w:val="00E5670D"/>
    <w:pPr>
      <w:spacing w:line="240" w:lineRule="auto"/>
      <w:ind w:left="1680" w:firstLine="0"/>
      <w:jc w:val="left"/>
    </w:pPr>
    <w:rPr>
      <w:rFonts w:asciiTheme="minorHAnsi" w:eastAsiaTheme="minorHAnsi" w:hAnsiTheme="minorHAnsi" w:cstheme="minorHAnsi"/>
      <w:sz w:val="20"/>
      <w:szCs w:val="20"/>
      <w:lang w:eastAsia="en-US"/>
    </w:rPr>
  </w:style>
  <w:style w:type="paragraph" w:styleId="8">
    <w:name w:val="toc 8"/>
    <w:basedOn w:val="a"/>
    <w:next w:val="a"/>
    <w:autoRedefine/>
    <w:uiPriority w:val="39"/>
    <w:semiHidden/>
    <w:unhideWhenUsed/>
    <w:rsid w:val="00E5670D"/>
    <w:pPr>
      <w:spacing w:line="240" w:lineRule="auto"/>
      <w:ind w:left="1960" w:firstLine="0"/>
      <w:jc w:val="left"/>
    </w:pPr>
    <w:rPr>
      <w:rFonts w:asciiTheme="minorHAnsi" w:eastAsiaTheme="minorHAnsi" w:hAnsiTheme="minorHAnsi" w:cstheme="minorHAnsi"/>
      <w:sz w:val="20"/>
      <w:szCs w:val="20"/>
      <w:lang w:eastAsia="en-US"/>
    </w:rPr>
  </w:style>
  <w:style w:type="paragraph" w:styleId="9">
    <w:name w:val="toc 9"/>
    <w:basedOn w:val="a"/>
    <w:next w:val="a"/>
    <w:autoRedefine/>
    <w:uiPriority w:val="39"/>
    <w:semiHidden/>
    <w:unhideWhenUsed/>
    <w:rsid w:val="00E5670D"/>
    <w:pPr>
      <w:spacing w:line="240" w:lineRule="auto"/>
      <w:ind w:left="2240" w:firstLine="0"/>
      <w:jc w:val="left"/>
    </w:pPr>
    <w:rPr>
      <w:rFonts w:asciiTheme="minorHAnsi" w:eastAsiaTheme="minorHAnsi" w:hAnsiTheme="minorHAnsi" w:cstheme="minorHAnsi"/>
      <w:sz w:val="20"/>
      <w:szCs w:val="20"/>
      <w:lang w:eastAsia="en-US"/>
    </w:rPr>
  </w:style>
  <w:style w:type="paragraph" w:styleId="af3">
    <w:name w:val="Title"/>
    <w:basedOn w:val="a"/>
    <w:next w:val="a"/>
    <w:link w:val="af4"/>
    <w:rsid w:val="00E5670D"/>
    <w:pPr>
      <w:pBdr>
        <w:bottom w:val="single" w:sz="8" w:space="4" w:color="4F81BD"/>
      </w:pBdr>
      <w:spacing w:after="300" w:line="240" w:lineRule="auto"/>
      <w:ind w:firstLine="567"/>
      <w:contextualSpacing/>
    </w:pPr>
    <w:rPr>
      <w:rFonts w:ascii="Cambria" w:eastAsia="Cambria" w:hAnsi="Cambria" w:cs="Cambria"/>
      <w:color w:val="17365D"/>
      <w:sz w:val="52"/>
      <w:szCs w:val="52"/>
      <w:lang w:eastAsia="en-US"/>
    </w:rPr>
  </w:style>
  <w:style w:type="character" w:customStyle="1" w:styleId="af4">
    <w:name w:val="Название Знак"/>
    <w:basedOn w:val="a0"/>
    <w:link w:val="af3"/>
    <w:rsid w:val="00E5670D"/>
    <w:rPr>
      <w:rFonts w:ascii="Cambria" w:eastAsia="Cambria" w:hAnsi="Cambria" w:cs="Cambria"/>
      <w:color w:val="17365D"/>
      <w:sz w:val="52"/>
      <w:szCs w:val="52"/>
    </w:rPr>
  </w:style>
  <w:style w:type="paragraph" w:styleId="af5">
    <w:name w:val="Subtitle"/>
    <w:basedOn w:val="a"/>
    <w:next w:val="a"/>
    <w:link w:val="af6"/>
    <w:rsid w:val="00E5670D"/>
    <w:pPr>
      <w:spacing w:line="360" w:lineRule="auto"/>
      <w:ind w:firstLine="567"/>
    </w:pPr>
    <w:rPr>
      <w:rFonts w:ascii="Cambria" w:eastAsia="Cambria" w:hAnsi="Cambria" w:cs="Cambria"/>
      <w:i/>
      <w:color w:val="4F81BD"/>
      <w:sz w:val="24"/>
      <w:lang w:eastAsia="en-US"/>
    </w:rPr>
  </w:style>
  <w:style w:type="character" w:customStyle="1" w:styleId="af6">
    <w:name w:val="Подзаголовок Знак"/>
    <w:basedOn w:val="a0"/>
    <w:link w:val="af5"/>
    <w:rsid w:val="00E5670D"/>
    <w:rPr>
      <w:rFonts w:ascii="Cambria" w:eastAsia="Cambria" w:hAnsi="Cambria" w:cs="Cambria"/>
      <w:i/>
      <w:color w:val="4F81BD"/>
      <w:sz w:val="24"/>
      <w:szCs w:val="24"/>
    </w:rPr>
  </w:style>
  <w:style w:type="paragraph" w:styleId="af7">
    <w:name w:val="Body Text"/>
    <w:basedOn w:val="a"/>
    <w:link w:val="af8"/>
    <w:uiPriority w:val="99"/>
    <w:semiHidden/>
    <w:unhideWhenUsed/>
    <w:rsid w:val="00E5670D"/>
    <w:pPr>
      <w:spacing w:after="120" w:line="360" w:lineRule="auto"/>
      <w:ind w:firstLine="567"/>
    </w:pPr>
    <w:rPr>
      <w:rFonts w:ascii="Arial" w:hAnsi="Arial"/>
      <w:sz w:val="24"/>
      <w:lang w:val="ru-RU"/>
    </w:rPr>
  </w:style>
  <w:style w:type="character" w:customStyle="1" w:styleId="af8">
    <w:name w:val="Основной текст Знак"/>
    <w:basedOn w:val="a0"/>
    <w:link w:val="af7"/>
    <w:uiPriority w:val="99"/>
    <w:semiHidden/>
    <w:rsid w:val="00E5670D"/>
    <w:rPr>
      <w:rFonts w:ascii="Arial" w:eastAsia="Times New Roman" w:hAnsi="Arial" w:cs="Times New Roman"/>
      <w:sz w:val="24"/>
      <w:szCs w:val="24"/>
      <w:lang w:val="ru-RU" w:eastAsia="ru-RU"/>
    </w:rPr>
  </w:style>
  <w:style w:type="character" w:customStyle="1" w:styleId="small-link-text">
    <w:name w:val="small-link-text"/>
    <w:basedOn w:val="a0"/>
    <w:rsid w:val="00E5670D"/>
  </w:style>
  <w:style w:type="character" w:styleId="af9">
    <w:name w:val="FollowedHyperlink"/>
    <w:basedOn w:val="a0"/>
    <w:uiPriority w:val="99"/>
    <w:semiHidden/>
    <w:unhideWhenUsed/>
    <w:rsid w:val="00326D1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531"/>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next w:val="a"/>
    <w:link w:val="10"/>
    <w:qFormat/>
    <w:rsid w:val="009104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E5670D"/>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nhideWhenUsed/>
    <w:qFormat/>
    <w:rsid w:val="00E5670D"/>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rsid w:val="00E5670D"/>
    <w:pPr>
      <w:keepNext/>
      <w:spacing w:line="360" w:lineRule="auto"/>
      <w:ind w:left="864" w:hanging="864"/>
      <w:jc w:val="left"/>
      <w:outlineLvl w:val="3"/>
    </w:pPr>
    <w:rPr>
      <w:rFonts w:ascii="Arial" w:eastAsia="Arial" w:hAnsi="Arial" w:cs="Arial"/>
      <w:i/>
      <w:sz w:val="24"/>
      <w:lang w:eastAsia="en-US"/>
    </w:rPr>
  </w:style>
  <w:style w:type="paragraph" w:styleId="5">
    <w:name w:val="heading 5"/>
    <w:basedOn w:val="a"/>
    <w:next w:val="a"/>
    <w:link w:val="50"/>
    <w:rsid w:val="00E5670D"/>
    <w:pPr>
      <w:spacing w:before="240" w:after="60" w:line="360" w:lineRule="auto"/>
      <w:ind w:left="1008" w:hanging="1008"/>
      <w:outlineLvl w:val="4"/>
    </w:pPr>
    <w:rPr>
      <w:rFonts w:ascii="Arial" w:eastAsia="Arial" w:hAnsi="Arial" w:cs="Arial"/>
      <w:b/>
      <w:i/>
      <w:szCs w:val="26"/>
      <w:lang w:eastAsia="en-US"/>
    </w:rPr>
  </w:style>
  <w:style w:type="paragraph" w:styleId="6">
    <w:name w:val="heading 6"/>
    <w:basedOn w:val="a"/>
    <w:next w:val="a"/>
    <w:link w:val="60"/>
    <w:rsid w:val="00E5670D"/>
    <w:pPr>
      <w:spacing w:before="240" w:after="60" w:line="360" w:lineRule="auto"/>
      <w:ind w:left="1152" w:hanging="1152"/>
      <w:outlineLvl w:val="5"/>
    </w:pPr>
    <w:rPr>
      <w:b/>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4F5"/>
    <w:rPr>
      <w:rFonts w:asciiTheme="majorHAnsi" w:eastAsiaTheme="majorEastAsia" w:hAnsiTheme="majorHAnsi" w:cstheme="majorBidi"/>
      <w:color w:val="2E74B5" w:themeColor="accent1" w:themeShade="BF"/>
      <w:sz w:val="32"/>
      <w:szCs w:val="32"/>
      <w:lang w:eastAsia="ru-RU"/>
    </w:rPr>
  </w:style>
  <w:style w:type="paragraph" w:styleId="a3">
    <w:name w:val="TOC Heading"/>
    <w:basedOn w:val="1"/>
    <w:next w:val="a"/>
    <w:uiPriority w:val="39"/>
    <w:unhideWhenUsed/>
    <w:qFormat/>
    <w:rsid w:val="009104F5"/>
    <w:pPr>
      <w:spacing w:before="480" w:line="276" w:lineRule="auto"/>
      <w:ind w:firstLine="0"/>
      <w:jc w:val="center"/>
      <w:outlineLvl w:val="9"/>
    </w:pPr>
    <w:rPr>
      <w:rFonts w:ascii="Times New Roman" w:hAnsi="Times New Roman"/>
      <w:b/>
      <w:bCs/>
      <w:color w:val="000000" w:themeColor="text1"/>
      <w:sz w:val="28"/>
      <w:szCs w:val="28"/>
      <w:lang w:eastAsia="en-US"/>
    </w:rPr>
  </w:style>
  <w:style w:type="paragraph" w:styleId="11">
    <w:name w:val="toc 1"/>
    <w:basedOn w:val="a"/>
    <w:next w:val="a"/>
    <w:autoRedefine/>
    <w:uiPriority w:val="39"/>
    <w:unhideWhenUsed/>
    <w:rsid w:val="009104F5"/>
    <w:pPr>
      <w:spacing w:before="120" w:line="240" w:lineRule="auto"/>
      <w:ind w:firstLine="0"/>
      <w:jc w:val="left"/>
    </w:pPr>
    <w:rPr>
      <w:rFonts w:asciiTheme="minorHAnsi" w:eastAsiaTheme="minorHAnsi" w:hAnsiTheme="minorHAnsi" w:cstheme="minorHAnsi"/>
      <w:b/>
      <w:bCs/>
      <w:i/>
      <w:iCs/>
      <w:sz w:val="24"/>
      <w:lang w:eastAsia="en-US"/>
    </w:rPr>
  </w:style>
  <w:style w:type="paragraph" w:styleId="21">
    <w:name w:val="toc 2"/>
    <w:basedOn w:val="a"/>
    <w:next w:val="a"/>
    <w:autoRedefine/>
    <w:uiPriority w:val="39"/>
    <w:unhideWhenUsed/>
    <w:rsid w:val="009104F5"/>
    <w:pPr>
      <w:tabs>
        <w:tab w:val="right" w:leader="dot" w:pos="9338"/>
      </w:tabs>
      <w:spacing w:before="120" w:line="360" w:lineRule="auto"/>
      <w:ind w:left="280" w:firstLine="0"/>
      <w:jc w:val="left"/>
    </w:pPr>
    <w:rPr>
      <w:rFonts w:asciiTheme="minorHAnsi" w:eastAsiaTheme="minorHAnsi" w:hAnsiTheme="minorHAnsi" w:cstheme="minorHAnsi"/>
      <w:b/>
      <w:bCs/>
      <w:sz w:val="22"/>
      <w:szCs w:val="22"/>
      <w:lang w:eastAsia="en-US"/>
    </w:rPr>
  </w:style>
  <w:style w:type="paragraph" w:styleId="31">
    <w:name w:val="toc 3"/>
    <w:basedOn w:val="a"/>
    <w:next w:val="a"/>
    <w:autoRedefine/>
    <w:uiPriority w:val="39"/>
    <w:unhideWhenUsed/>
    <w:rsid w:val="009104F5"/>
    <w:pPr>
      <w:spacing w:line="240" w:lineRule="auto"/>
      <w:ind w:left="560" w:firstLine="0"/>
      <w:jc w:val="left"/>
    </w:pPr>
    <w:rPr>
      <w:rFonts w:asciiTheme="minorHAnsi" w:eastAsiaTheme="minorHAnsi" w:hAnsiTheme="minorHAnsi" w:cstheme="minorHAnsi"/>
      <w:sz w:val="20"/>
      <w:szCs w:val="20"/>
      <w:lang w:eastAsia="en-US"/>
    </w:rPr>
  </w:style>
  <w:style w:type="character" w:styleId="a4">
    <w:name w:val="Hyperlink"/>
    <w:basedOn w:val="a0"/>
    <w:uiPriority w:val="99"/>
    <w:unhideWhenUsed/>
    <w:rsid w:val="009104F5"/>
    <w:rPr>
      <w:color w:val="0563C1" w:themeColor="hyperlink"/>
      <w:u w:val="single"/>
    </w:rPr>
  </w:style>
  <w:style w:type="character" w:styleId="a5">
    <w:name w:val="line number"/>
    <w:basedOn w:val="a0"/>
    <w:uiPriority w:val="99"/>
    <w:semiHidden/>
    <w:unhideWhenUsed/>
    <w:rsid w:val="001349D2"/>
  </w:style>
  <w:style w:type="paragraph" w:styleId="a6">
    <w:name w:val="header"/>
    <w:basedOn w:val="a"/>
    <w:link w:val="a7"/>
    <w:uiPriority w:val="99"/>
    <w:unhideWhenUsed/>
    <w:rsid w:val="001349D2"/>
    <w:pPr>
      <w:tabs>
        <w:tab w:val="center" w:pos="4819"/>
        <w:tab w:val="right" w:pos="9639"/>
      </w:tabs>
      <w:spacing w:line="240" w:lineRule="auto"/>
    </w:pPr>
  </w:style>
  <w:style w:type="character" w:customStyle="1" w:styleId="a7">
    <w:name w:val="Верхний колонтитул Знак"/>
    <w:basedOn w:val="a0"/>
    <w:link w:val="a6"/>
    <w:uiPriority w:val="99"/>
    <w:rsid w:val="001349D2"/>
    <w:rPr>
      <w:rFonts w:ascii="Times New Roman" w:eastAsia="Times New Roman" w:hAnsi="Times New Roman" w:cs="Times New Roman"/>
      <w:sz w:val="26"/>
      <w:szCs w:val="24"/>
      <w:lang w:eastAsia="ru-RU"/>
    </w:rPr>
  </w:style>
  <w:style w:type="paragraph" w:styleId="a8">
    <w:name w:val="footer"/>
    <w:basedOn w:val="a"/>
    <w:link w:val="a9"/>
    <w:uiPriority w:val="99"/>
    <w:unhideWhenUsed/>
    <w:rsid w:val="001349D2"/>
    <w:pPr>
      <w:tabs>
        <w:tab w:val="center" w:pos="4819"/>
        <w:tab w:val="right" w:pos="9639"/>
      </w:tabs>
      <w:spacing w:line="240" w:lineRule="auto"/>
    </w:pPr>
  </w:style>
  <w:style w:type="character" w:customStyle="1" w:styleId="a9">
    <w:name w:val="Нижний колонтитул Знак"/>
    <w:basedOn w:val="a0"/>
    <w:link w:val="a8"/>
    <w:uiPriority w:val="99"/>
    <w:rsid w:val="001349D2"/>
    <w:rPr>
      <w:rFonts w:ascii="Times New Roman" w:eastAsia="Times New Roman" w:hAnsi="Times New Roman" w:cs="Times New Roman"/>
      <w:sz w:val="26"/>
      <w:szCs w:val="24"/>
      <w:lang w:eastAsia="ru-RU"/>
    </w:rPr>
  </w:style>
  <w:style w:type="paragraph" w:styleId="aa">
    <w:name w:val="List Paragraph"/>
    <w:basedOn w:val="a"/>
    <w:uiPriority w:val="34"/>
    <w:qFormat/>
    <w:rsid w:val="008462AB"/>
    <w:pPr>
      <w:ind w:left="720"/>
      <w:contextualSpacing/>
    </w:pPr>
  </w:style>
  <w:style w:type="paragraph" w:styleId="ab">
    <w:name w:val="footnote text"/>
    <w:basedOn w:val="a"/>
    <w:link w:val="ac"/>
    <w:semiHidden/>
    <w:unhideWhenUsed/>
    <w:rsid w:val="00FF0618"/>
    <w:pPr>
      <w:spacing w:line="240" w:lineRule="auto"/>
    </w:pPr>
    <w:rPr>
      <w:sz w:val="20"/>
      <w:szCs w:val="20"/>
    </w:rPr>
  </w:style>
  <w:style w:type="character" w:customStyle="1" w:styleId="ac">
    <w:name w:val="Текст сноски Знак"/>
    <w:basedOn w:val="a0"/>
    <w:link w:val="ab"/>
    <w:semiHidden/>
    <w:rsid w:val="00FF0618"/>
    <w:rPr>
      <w:rFonts w:ascii="Times New Roman" w:eastAsia="Times New Roman" w:hAnsi="Times New Roman" w:cs="Times New Roman"/>
      <w:sz w:val="20"/>
      <w:szCs w:val="20"/>
      <w:lang w:eastAsia="ru-RU"/>
    </w:rPr>
  </w:style>
  <w:style w:type="character" w:styleId="ad">
    <w:name w:val="footnote reference"/>
    <w:basedOn w:val="a0"/>
    <w:semiHidden/>
    <w:unhideWhenUsed/>
    <w:rsid w:val="00FF0618"/>
    <w:rPr>
      <w:vertAlign w:val="superscript"/>
    </w:rPr>
  </w:style>
  <w:style w:type="character" w:styleId="ae">
    <w:name w:val="Placeholder Text"/>
    <w:basedOn w:val="a0"/>
    <w:uiPriority w:val="99"/>
    <w:semiHidden/>
    <w:rsid w:val="001A7869"/>
    <w:rPr>
      <w:color w:val="808080"/>
    </w:rPr>
  </w:style>
  <w:style w:type="table" w:styleId="af">
    <w:name w:val="Table Grid"/>
    <w:basedOn w:val="a1"/>
    <w:uiPriority w:val="39"/>
    <w:rsid w:val="00113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F67B4"/>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F67B4"/>
    <w:rPr>
      <w:rFonts w:ascii="Segoe UI" w:eastAsia="Times New Roman" w:hAnsi="Segoe UI" w:cs="Segoe UI"/>
      <w:sz w:val="18"/>
      <w:szCs w:val="18"/>
      <w:lang w:eastAsia="ru-RU"/>
    </w:rPr>
  </w:style>
  <w:style w:type="character" w:customStyle="1" w:styleId="20">
    <w:name w:val="Заголовок 2 Знак"/>
    <w:basedOn w:val="a0"/>
    <w:link w:val="2"/>
    <w:rsid w:val="00E5670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E5670D"/>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E5670D"/>
    <w:rPr>
      <w:rFonts w:ascii="Arial" w:eastAsia="Arial" w:hAnsi="Arial" w:cs="Arial"/>
      <w:i/>
      <w:sz w:val="24"/>
      <w:szCs w:val="24"/>
    </w:rPr>
  </w:style>
  <w:style w:type="character" w:customStyle="1" w:styleId="50">
    <w:name w:val="Заголовок 5 Знак"/>
    <w:basedOn w:val="a0"/>
    <w:link w:val="5"/>
    <w:rsid w:val="00E5670D"/>
    <w:rPr>
      <w:rFonts w:ascii="Arial" w:eastAsia="Arial" w:hAnsi="Arial" w:cs="Arial"/>
      <w:b/>
      <w:i/>
      <w:sz w:val="26"/>
      <w:szCs w:val="26"/>
    </w:rPr>
  </w:style>
  <w:style w:type="character" w:customStyle="1" w:styleId="60">
    <w:name w:val="Заголовок 6 Знак"/>
    <w:basedOn w:val="a0"/>
    <w:link w:val="6"/>
    <w:rsid w:val="00E5670D"/>
    <w:rPr>
      <w:rFonts w:ascii="Times New Roman" w:eastAsia="Times New Roman" w:hAnsi="Times New Roman" w:cs="Times New Roman"/>
      <w:b/>
    </w:rPr>
  </w:style>
  <w:style w:type="character" w:styleId="af2">
    <w:name w:val="page number"/>
    <w:basedOn w:val="a0"/>
    <w:uiPriority w:val="99"/>
    <w:semiHidden/>
    <w:unhideWhenUsed/>
    <w:rsid w:val="00E5670D"/>
  </w:style>
  <w:style w:type="paragraph" w:styleId="41">
    <w:name w:val="toc 4"/>
    <w:basedOn w:val="a"/>
    <w:next w:val="a"/>
    <w:autoRedefine/>
    <w:uiPriority w:val="39"/>
    <w:semiHidden/>
    <w:unhideWhenUsed/>
    <w:rsid w:val="00E5670D"/>
    <w:pPr>
      <w:spacing w:line="240" w:lineRule="auto"/>
      <w:ind w:left="840" w:firstLine="0"/>
      <w:jc w:val="left"/>
    </w:pPr>
    <w:rPr>
      <w:rFonts w:asciiTheme="minorHAnsi" w:eastAsiaTheme="minorHAnsi" w:hAnsiTheme="minorHAnsi" w:cstheme="minorHAnsi"/>
      <w:sz w:val="20"/>
      <w:szCs w:val="20"/>
      <w:lang w:eastAsia="en-US"/>
    </w:rPr>
  </w:style>
  <w:style w:type="paragraph" w:styleId="51">
    <w:name w:val="toc 5"/>
    <w:basedOn w:val="a"/>
    <w:next w:val="a"/>
    <w:autoRedefine/>
    <w:uiPriority w:val="39"/>
    <w:semiHidden/>
    <w:unhideWhenUsed/>
    <w:rsid w:val="00E5670D"/>
    <w:pPr>
      <w:spacing w:line="240" w:lineRule="auto"/>
      <w:ind w:left="1120" w:firstLine="0"/>
      <w:jc w:val="left"/>
    </w:pPr>
    <w:rPr>
      <w:rFonts w:asciiTheme="minorHAnsi" w:eastAsiaTheme="minorHAnsi" w:hAnsiTheme="minorHAnsi" w:cstheme="minorHAnsi"/>
      <w:sz w:val="20"/>
      <w:szCs w:val="20"/>
      <w:lang w:eastAsia="en-US"/>
    </w:rPr>
  </w:style>
  <w:style w:type="paragraph" w:styleId="61">
    <w:name w:val="toc 6"/>
    <w:basedOn w:val="a"/>
    <w:next w:val="a"/>
    <w:autoRedefine/>
    <w:uiPriority w:val="39"/>
    <w:semiHidden/>
    <w:unhideWhenUsed/>
    <w:rsid w:val="00E5670D"/>
    <w:pPr>
      <w:spacing w:line="240" w:lineRule="auto"/>
      <w:ind w:left="1400" w:firstLine="0"/>
      <w:jc w:val="left"/>
    </w:pPr>
    <w:rPr>
      <w:rFonts w:asciiTheme="minorHAnsi" w:eastAsiaTheme="minorHAnsi" w:hAnsiTheme="minorHAnsi" w:cstheme="minorHAnsi"/>
      <w:sz w:val="20"/>
      <w:szCs w:val="20"/>
      <w:lang w:eastAsia="en-US"/>
    </w:rPr>
  </w:style>
  <w:style w:type="paragraph" w:styleId="7">
    <w:name w:val="toc 7"/>
    <w:basedOn w:val="a"/>
    <w:next w:val="a"/>
    <w:autoRedefine/>
    <w:uiPriority w:val="39"/>
    <w:semiHidden/>
    <w:unhideWhenUsed/>
    <w:rsid w:val="00E5670D"/>
    <w:pPr>
      <w:spacing w:line="240" w:lineRule="auto"/>
      <w:ind w:left="1680" w:firstLine="0"/>
      <w:jc w:val="left"/>
    </w:pPr>
    <w:rPr>
      <w:rFonts w:asciiTheme="minorHAnsi" w:eastAsiaTheme="minorHAnsi" w:hAnsiTheme="minorHAnsi" w:cstheme="minorHAnsi"/>
      <w:sz w:val="20"/>
      <w:szCs w:val="20"/>
      <w:lang w:eastAsia="en-US"/>
    </w:rPr>
  </w:style>
  <w:style w:type="paragraph" w:styleId="8">
    <w:name w:val="toc 8"/>
    <w:basedOn w:val="a"/>
    <w:next w:val="a"/>
    <w:autoRedefine/>
    <w:uiPriority w:val="39"/>
    <w:semiHidden/>
    <w:unhideWhenUsed/>
    <w:rsid w:val="00E5670D"/>
    <w:pPr>
      <w:spacing w:line="240" w:lineRule="auto"/>
      <w:ind w:left="1960" w:firstLine="0"/>
      <w:jc w:val="left"/>
    </w:pPr>
    <w:rPr>
      <w:rFonts w:asciiTheme="minorHAnsi" w:eastAsiaTheme="minorHAnsi" w:hAnsiTheme="minorHAnsi" w:cstheme="minorHAnsi"/>
      <w:sz w:val="20"/>
      <w:szCs w:val="20"/>
      <w:lang w:eastAsia="en-US"/>
    </w:rPr>
  </w:style>
  <w:style w:type="paragraph" w:styleId="9">
    <w:name w:val="toc 9"/>
    <w:basedOn w:val="a"/>
    <w:next w:val="a"/>
    <w:autoRedefine/>
    <w:uiPriority w:val="39"/>
    <w:semiHidden/>
    <w:unhideWhenUsed/>
    <w:rsid w:val="00E5670D"/>
    <w:pPr>
      <w:spacing w:line="240" w:lineRule="auto"/>
      <w:ind w:left="2240" w:firstLine="0"/>
      <w:jc w:val="left"/>
    </w:pPr>
    <w:rPr>
      <w:rFonts w:asciiTheme="minorHAnsi" w:eastAsiaTheme="minorHAnsi" w:hAnsiTheme="minorHAnsi" w:cstheme="minorHAnsi"/>
      <w:sz w:val="20"/>
      <w:szCs w:val="20"/>
      <w:lang w:eastAsia="en-US"/>
    </w:rPr>
  </w:style>
  <w:style w:type="paragraph" w:styleId="af3">
    <w:name w:val="Title"/>
    <w:basedOn w:val="a"/>
    <w:next w:val="a"/>
    <w:link w:val="af4"/>
    <w:rsid w:val="00E5670D"/>
    <w:pPr>
      <w:pBdr>
        <w:bottom w:val="single" w:sz="8" w:space="4" w:color="4F81BD"/>
      </w:pBdr>
      <w:spacing w:after="300" w:line="240" w:lineRule="auto"/>
      <w:ind w:firstLine="567"/>
      <w:contextualSpacing/>
    </w:pPr>
    <w:rPr>
      <w:rFonts w:ascii="Cambria" w:eastAsia="Cambria" w:hAnsi="Cambria" w:cs="Cambria"/>
      <w:color w:val="17365D"/>
      <w:sz w:val="52"/>
      <w:szCs w:val="52"/>
      <w:lang w:eastAsia="en-US"/>
    </w:rPr>
  </w:style>
  <w:style w:type="character" w:customStyle="1" w:styleId="af4">
    <w:name w:val="Название Знак"/>
    <w:basedOn w:val="a0"/>
    <w:link w:val="af3"/>
    <w:rsid w:val="00E5670D"/>
    <w:rPr>
      <w:rFonts w:ascii="Cambria" w:eastAsia="Cambria" w:hAnsi="Cambria" w:cs="Cambria"/>
      <w:color w:val="17365D"/>
      <w:sz w:val="52"/>
      <w:szCs w:val="52"/>
    </w:rPr>
  </w:style>
  <w:style w:type="paragraph" w:styleId="af5">
    <w:name w:val="Subtitle"/>
    <w:basedOn w:val="a"/>
    <w:next w:val="a"/>
    <w:link w:val="af6"/>
    <w:rsid w:val="00E5670D"/>
    <w:pPr>
      <w:spacing w:line="360" w:lineRule="auto"/>
      <w:ind w:firstLine="567"/>
    </w:pPr>
    <w:rPr>
      <w:rFonts w:ascii="Cambria" w:eastAsia="Cambria" w:hAnsi="Cambria" w:cs="Cambria"/>
      <w:i/>
      <w:color w:val="4F81BD"/>
      <w:sz w:val="24"/>
      <w:lang w:eastAsia="en-US"/>
    </w:rPr>
  </w:style>
  <w:style w:type="character" w:customStyle="1" w:styleId="af6">
    <w:name w:val="Подзаголовок Знак"/>
    <w:basedOn w:val="a0"/>
    <w:link w:val="af5"/>
    <w:rsid w:val="00E5670D"/>
    <w:rPr>
      <w:rFonts w:ascii="Cambria" w:eastAsia="Cambria" w:hAnsi="Cambria" w:cs="Cambria"/>
      <w:i/>
      <w:color w:val="4F81BD"/>
      <w:sz w:val="24"/>
      <w:szCs w:val="24"/>
    </w:rPr>
  </w:style>
  <w:style w:type="paragraph" w:styleId="af7">
    <w:name w:val="Body Text"/>
    <w:basedOn w:val="a"/>
    <w:link w:val="af8"/>
    <w:uiPriority w:val="99"/>
    <w:semiHidden/>
    <w:unhideWhenUsed/>
    <w:rsid w:val="00E5670D"/>
    <w:pPr>
      <w:spacing w:after="120" w:line="360" w:lineRule="auto"/>
      <w:ind w:firstLine="567"/>
    </w:pPr>
    <w:rPr>
      <w:rFonts w:ascii="Arial" w:hAnsi="Arial"/>
      <w:sz w:val="24"/>
      <w:lang w:val="ru-RU"/>
    </w:rPr>
  </w:style>
  <w:style w:type="character" w:customStyle="1" w:styleId="af8">
    <w:name w:val="Основной текст Знак"/>
    <w:basedOn w:val="a0"/>
    <w:link w:val="af7"/>
    <w:uiPriority w:val="99"/>
    <w:semiHidden/>
    <w:rsid w:val="00E5670D"/>
    <w:rPr>
      <w:rFonts w:ascii="Arial" w:eastAsia="Times New Roman" w:hAnsi="Arial" w:cs="Times New Roman"/>
      <w:sz w:val="24"/>
      <w:szCs w:val="24"/>
      <w:lang w:val="ru-RU" w:eastAsia="ru-RU"/>
    </w:rPr>
  </w:style>
  <w:style w:type="character" w:customStyle="1" w:styleId="small-link-text">
    <w:name w:val="small-link-text"/>
    <w:basedOn w:val="a0"/>
    <w:rsid w:val="00E5670D"/>
  </w:style>
  <w:style w:type="character" w:styleId="af9">
    <w:name w:val="FollowedHyperlink"/>
    <w:basedOn w:val="a0"/>
    <w:uiPriority w:val="99"/>
    <w:semiHidden/>
    <w:unhideWhenUsed/>
    <w:rsid w:val="00326D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1803">
      <w:bodyDiv w:val="1"/>
      <w:marLeft w:val="0"/>
      <w:marRight w:val="0"/>
      <w:marTop w:val="0"/>
      <w:marBottom w:val="0"/>
      <w:divBdr>
        <w:top w:val="none" w:sz="0" w:space="0" w:color="auto"/>
        <w:left w:val="none" w:sz="0" w:space="0" w:color="auto"/>
        <w:bottom w:val="none" w:sz="0" w:space="0" w:color="auto"/>
        <w:right w:val="none" w:sz="0" w:space="0" w:color="auto"/>
      </w:divBdr>
    </w:div>
    <w:div w:id="202983120">
      <w:bodyDiv w:val="1"/>
      <w:marLeft w:val="0"/>
      <w:marRight w:val="0"/>
      <w:marTop w:val="0"/>
      <w:marBottom w:val="0"/>
      <w:divBdr>
        <w:top w:val="none" w:sz="0" w:space="0" w:color="auto"/>
        <w:left w:val="none" w:sz="0" w:space="0" w:color="auto"/>
        <w:bottom w:val="none" w:sz="0" w:space="0" w:color="auto"/>
        <w:right w:val="none" w:sz="0" w:space="0" w:color="auto"/>
      </w:divBdr>
    </w:div>
    <w:div w:id="210582853">
      <w:bodyDiv w:val="1"/>
      <w:marLeft w:val="0"/>
      <w:marRight w:val="0"/>
      <w:marTop w:val="0"/>
      <w:marBottom w:val="0"/>
      <w:divBdr>
        <w:top w:val="none" w:sz="0" w:space="0" w:color="auto"/>
        <w:left w:val="none" w:sz="0" w:space="0" w:color="auto"/>
        <w:bottom w:val="none" w:sz="0" w:space="0" w:color="auto"/>
        <w:right w:val="none" w:sz="0" w:space="0" w:color="auto"/>
      </w:divBdr>
    </w:div>
    <w:div w:id="298800504">
      <w:bodyDiv w:val="1"/>
      <w:marLeft w:val="0"/>
      <w:marRight w:val="0"/>
      <w:marTop w:val="0"/>
      <w:marBottom w:val="0"/>
      <w:divBdr>
        <w:top w:val="none" w:sz="0" w:space="0" w:color="auto"/>
        <w:left w:val="none" w:sz="0" w:space="0" w:color="auto"/>
        <w:bottom w:val="none" w:sz="0" w:space="0" w:color="auto"/>
        <w:right w:val="none" w:sz="0" w:space="0" w:color="auto"/>
      </w:divBdr>
      <w:divsChild>
        <w:div w:id="1374110675">
          <w:marLeft w:val="0"/>
          <w:marRight w:val="0"/>
          <w:marTop w:val="0"/>
          <w:marBottom w:val="0"/>
          <w:divBdr>
            <w:top w:val="none" w:sz="0" w:space="0" w:color="auto"/>
            <w:left w:val="none" w:sz="0" w:space="0" w:color="auto"/>
            <w:bottom w:val="none" w:sz="0" w:space="0" w:color="auto"/>
            <w:right w:val="none" w:sz="0" w:space="0" w:color="auto"/>
          </w:divBdr>
          <w:divsChild>
            <w:div w:id="1477256293">
              <w:marLeft w:val="0"/>
              <w:marRight w:val="0"/>
              <w:marTop w:val="0"/>
              <w:marBottom w:val="0"/>
              <w:divBdr>
                <w:top w:val="none" w:sz="0" w:space="0" w:color="auto"/>
                <w:left w:val="none" w:sz="0" w:space="0" w:color="auto"/>
                <w:bottom w:val="none" w:sz="0" w:space="0" w:color="auto"/>
                <w:right w:val="none" w:sz="0" w:space="0" w:color="auto"/>
              </w:divBdr>
              <w:divsChild>
                <w:div w:id="595285047">
                  <w:marLeft w:val="0"/>
                  <w:marRight w:val="0"/>
                  <w:marTop w:val="0"/>
                  <w:marBottom w:val="0"/>
                  <w:divBdr>
                    <w:top w:val="none" w:sz="0" w:space="0" w:color="auto"/>
                    <w:left w:val="none" w:sz="0" w:space="0" w:color="auto"/>
                    <w:bottom w:val="none" w:sz="0" w:space="0" w:color="auto"/>
                    <w:right w:val="none" w:sz="0" w:space="0" w:color="auto"/>
                  </w:divBdr>
                  <w:divsChild>
                    <w:div w:id="873883896">
                      <w:marLeft w:val="0"/>
                      <w:marRight w:val="0"/>
                      <w:marTop w:val="0"/>
                      <w:marBottom w:val="0"/>
                      <w:divBdr>
                        <w:top w:val="none" w:sz="0" w:space="0" w:color="auto"/>
                        <w:left w:val="none" w:sz="0" w:space="0" w:color="auto"/>
                        <w:bottom w:val="none" w:sz="0" w:space="0" w:color="auto"/>
                        <w:right w:val="none" w:sz="0" w:space="0" w:color="auto"/>
                      </w:divBdr>
                      <w:divsChild>
                        <w:div w:id="1041830344">
                          <w:marLeft w:val="0"/>
                          <w:marRight w:val="0"/>
                          <w:marTop w:val="0"/>
                          <w:marBottom w:val="0"/>
                          <w:divBdr>
                            <w:top w:val="none" w:sz="0" w:space="0" w:color="auto"/>
                            <w:left w:val="none" w:sz="0" w:space="0" w:color="auto"/>
                            <w:bottom w:val="none" w:sz="0" w:space="0" w:color="auto"/>
                            <w:right w:val="none" w:sz="0" w:space="0" w:color="auto"/>
                          </w:divBdr>
                          <w:divsChild>
                            <w:div w:id="1092776673">
                              <w:marLeft w:val="0"/>
                              <w:marRight w:val="300"/>
                              <w:marTop w:val="180"/>
                              <w:marBottom w:val="0"/>
                              <w:divBdr>
                                <w:top w:val="none" w:sz="0" w:space="0" w:color="auto"/>
                                <w:left w:val="none" w:sz="0" w:space="0" w:color="auto"/>
                                <w:bottom w:val="none" w:sz="0" w:space="0" w:color="auto"/>
                                <w:right w:val="none" w:sz="0" w:space="0" w:color="auto"/>
                              </w:divBdr>
                              <w:divsChild>
                                <w:div w:id="10774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7690">
          <w:marLeft w:val="0"/>
          <w:marRight w:val="0"/>
          <w:marTop w:val="0"/>
          <w:marBottom w:val="0"/>
          <w:divBdr>
            <w:top w:val="none" w:sz="0" w:space="0" w:color="auto"/>
            <w:left w:val="none" w:sz="0" w:space="0" w:color="auto"/>
            <w:bottom w:val="none" w:sz="0" w:space="0" w:color="auto"/>
            <w:right w:val="none" w:sz="0" w:space="0" w:color="auto"/>
          </w:divBdr>
          <w:divsChild>
            <w:div w:id="1902710067">
              <w:marLeft w:val="0"/>
              <w:marRight w:val="0"/>
              <w:marTop w:val="0"/>
              <w:marBottom w:val="0"/>
              <w:divBdr>
                <w:top w:val="none" w:sz="0" w:space="0" w:color="auto"/>
                <w:left w:val="none" w:sz="0" w:space="0" w:color="auto"/>
                <w:bottom w:val="none" w:sz="0" w:space="0" w:color="auto"/>
                <w:right w:val="none" w:sz="0" w:space="0" w:color="auto"/>
              </w:divBdr>
              <w:divsChild>
                <w:div w:id="1868905909">
                  <w:marLeft w:val="0"/>
                  <w:marRight w:val="0"/>
                  <w:marTop w:val="0"/>
                  <w:marBottom w:val="0"/>
                  <w:divBdr>
                    <w:top w:val="none" w:sz="0" w:space="0" w:color="auto"/>
                    <w:left w:val="none" w:sz="0" w:space="0" w:color="auto"/>
                    <w:bottom w:val="none" w:sz="0" w:space="0" w:color="auto"/>
                    <w:right w:val="none" w:sz="0" w:space="0" w:color="auto"/>
                  </w:divBdr>
                  <w:divsChild>
                    <w:div w:id="79260479">
                      <w:marLeft w:val="0"/>
                      <w:marRight w:val="0"/>
                      <w:marTop w:val="0"/>
                      <w:marBottom w:val="0"/>
                      <w:divBdr>
                        <w:top w:val="none" w:sz="0" w:space="0" w:color="auto"/>
                        <w:left w:val="none" w:sz="0" w:space="0" w:color="auto"/>
                        <w:bottom w:val="none" w:sz="0" w:space="0" w:color="auto"/>
                        <w:right w:val="none" w:sz="0" w:space="0" w:color="auto"/>
                      </w:divBdr>
                      <w:divsChild>
                        <w:div w:id="5239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780">
      <w:bodyDiv w:val="1"/>
      <w:marLeft w:val="0"/>
      <w:marRight w:val="0"/>
      <w:marTop w:val="0"/>
      <w:marBottom w:val="0"/>
      <w:divBdr>
        <w:top w:val="none" w:sz="0" w:space="0" w:color="auto"/>
        <w:left w:val="none" w:sz="0" w:space="0" w:color="auto"/>
        <w:bottom w:val="none" w:sz="0" w:space="0" w:color="auto"/>
        <w:right w:val="none" w:sz="0" w:space="0" w:color="auto"/>
      </w:divBdr>
    </w:div>
    <w:div w:id="408190942">
      <w:bodyDiv w:val="1"/>
      <w:marLeft w:val="0"/>
      <w:marRight w:val="0"/>
      <w:marTop w:val="0"/>
      <w:marBottom w:val="0"/>
      <w:divBdr>
        <w:top w:val="none" w:sz="0" w:space="0" w:color="auto"/>
        <w:left w:val="none" w:sz="0" w:space="0" w:color="auto"/>
        <w:bottom w:val="none" w:sz="0" w:space="0" w:color="auto"/>
        <w:right w:val="none" w:sz="0" w:space="0" w:color="auto"/>
      </w:divBdr>
    </w:div>
    <w:div w:id="446855094">
      <w:bodyDiv w:val="1"/>
      <w:marLeft w:val="0"/>
      <w:marRight w:val="0"/>
      <w:marTop w:val="0"/>
      <w:marBottom w:val="0"/>
      <w:divBdr>
        <w:top w:val="none" w:sz="0" w:space="0" w:color="auto"/>
        <w:left w:val="none" w:sz="0" w:space="0" w:color="auto"/>
        <w:bottom w:val="none" w:sz="0" w:space="0" w:color="auto"/>
        <w:right w:val="none" w:sz="0" w:space="0" w:color="auto"/>
      </w:divBdr>
    </w:div>
    <w:div w:id="472527258">
      <w:bodyDiv w:val="1"/>
      <w:marLeft w:val="0"/>
      <w:marRight w:val="0"/>
      <w:marTop w:val="0"/>
      <w:marBottom w:val="0"/>
      <w:divBdr>
        <w:top w:val="none" w:sz="0" w:space="0" w:color="auto"/>
        <w:left w:val="none" w:sz="0" w:space="0" w:color="auto"/>
        <w:bottom w:val="none" w:sz="0" w:space="0" w:color="auto"/>
        <w:right w:val="none" w:sz="0" w:space="0" w:color="auto"/>
      </w:divBdr>
    </w:div>
    <w:div w:id="511066188">
      <w:bodyDiv w:val="1"/>
      <w:marLeft w:val="0"/>
      <w:marRight w:val="0"/>
      <w:marTop w:val="0"/>
      <w:marBottom w:val="0"/>
      <w:divBdr>
        <w:top w:val="none" w:sz="0" w:space="0" w:color="auto"/>
        <w:left w:val="none" w:sz="0" w:space="0" w:color="auto"/>
        <w:bottom w:val="none" w:sz="0" w:space="0" w:color="auto"/>
        <w:right w:val="none" w:sz="0" w:space="0" w:color="auto"/>
      </w:divBdr>
    </w:div>
    <w:div w:id="549390343">
      <w:bodyDiv w:val="1"/>
      <w:marLeft w:val="0"/>
      <w:marRight w:val="0"/>
      <w:marTop w:val="0"/>
      <w:marBottom w:val="0"/>
      <w:divBdr>
        <w:top w:val="none" w:sz="0" w:space="0" w:color="auto"/>
        <w:left w:val="none" w:sz="0" w:space="0" w:color="auto"/>
        <w:bottom w:val="none" w:sz="0" w:space="0" w:color="auto"/>
        <w:right w:val="none" w:sz="0" w:space="0" w:color="auto"/>
      </w:divBdr>
    </w:div>
    <w:div w:id="668211556">
      <w:bodyDiv w:val="1"/>
      <w:marLeft w:val="0"/>
      <w:marRight w:val="0"/>
      <w:marTop w:val="0"/>
      <w:marBottom w:val="0"/>
      <w:divBdr>
        <w:top w:val="none" w:sz="0" w:space="0" w:color="auto"/>
        <w:left w:val="none" w:sz="0" w:space="0" w:color="auto"/>
        <w:bottom w:val="none" w:sz="0" w:space="0" w:color="auto"/>
        <w:right w:val="none" w:sz="0" w:space="0" w:color="auto"/>
      </w:divBdr>
    </w:div>
    <w:div w:id="696925209">
      <w:bodyDiv w:val="1"/>
      <w:marLeft w:val="0"/>
      <w:marRight w:val="0"/>
      <w:marTop w:val="0"/>
      <w:marBottom w:val="0"/>
      <w:divBdr>
        <w:top w:val="none" w:sz="0" w:space="0" w:color="auto"/>
        <w:left w:val="none" w:sz="0" w:space="0" w:color="auto"/>
        <w:bottom w:val="none" w:sz="0" w:space="0" w:color="auto"/>
        <w:right w:val="none" w:sz="0" w:space="0" w:color="auto"/>
      </w:divBdr>
    </w:div>
    <w:div w:id="752361734">
      <w:bodyDiv w:val="1"/>
      <w:marLeft w:val="0"/>
      <w:marRight w:val="0"/>
      <w:marTop w:val="0"/>
      <w:marBottom w:val="0"/>
      <w:divBdr>
        <w:top w:val="none" w:sz="0" w:space="0" w:color="auto"/>
        <w:left w:val="none" w:sz="0" w:space="0" w:color="auto"/>
        <w:bottom w:val="none" w:sz="0" w:space="0" w:color="auto"/>
        <w:right w:val="none" w:sz="0" w:space="0" w:color="auto"/>
      </w:divBdr>
    </w:div>
    <w:div w:id="837385394">
      <w:bodyDiv w:val="1"/>
      <w:marLeft w:val="0"/>
      <w:marRight w:val="0"/>
      <w:marTop w:val="0"/>
      <w:marBottom w:val="0"/>
      <w:divBdr>
        <w:top w:val="none" w:sz="0" w:space="0" w:color="auto"/>
        <w:left w:val="none" w:sz="0" w:space="0" w:color="auto"/>
        <w:bottom w:val="none" w:sz="0" w:space="0" w:color="auto"/>
        <w:right w:val="none" w:sz="0" w:space="0" w:color="auto"/>
      </w:divBdr>
    </w:div>
    <w:div w:id="847869354">
      <w:bodyDiv w:val="1"/>
      <w:marLeft w:val="0"/>
      <w:marRight w:val="0"/>
      <w:marTop w:val="0"/>
      <w:marBottom w:val="0"/>
      <w:divBdr>
        <w:top w:val="none" w:sz="0" w:space="0" w:color="auto"/>
        <w:left w:val="none" w:sz="0" w:space="0" w:color="auto"/>
        <w:bottom w:val="none" w:sz="0" w:space="0" w:color="auto"/>
        <w:right w:val="none" w:sz="0" w:space="0" w:color="auto"/>
      </w:divBdr>
    </w:div>
    <w:div w:id="862598703">
      <w:bodyDiv w:val="1"/>
      <w:marLeft w:val="0"/>
      <w:marRight w:val="0"/>
      <w:marTop w:val="0"/>
      <w:marBottom w:val="0"/>
      <w:divBdr>
        <w:top w:val="none" w:sz="0" w:space="0" w:color="auto"/>
        <w:left w:val="none" w:sz="0" w:space="0" w:color="auto"/>
        <w:bottom w:val="none" w:sz="0" w:space="0" w:color="auto"/>
        <w:right w:val="none" w:sz="0" w:space="0" w:color="auto"/>
      </w:divBdr>
    </w:div>
    <w:div w:id="1338927494">
      <w:bodyDiv w:val="1"/>
      <w:marLeft w:val="0"/>
      <w:marRight w:val="0"/>
      <w:marTop w:val="0"/>
      <w:marBottom w:val="0"/>
      <w:divBdr>
        <w:top w:val="none" w:sz="0" w:space="0" w:color="auto"/>
        <w:left w:val="none" w:sz="0" w:space="0" w:color="auto"/>
        <w:bottom w:val="none" w:sz="0" w:space="0" w:color="auto"/>
        <w:right w:val="none" w:sz="0" w:space="0" w:color="auto"/>
      </w:divBdr>
    </w:div>
    <w:div w:id="1347639072">
      <w:bodyDiv w:val="1"/>
      <w:marLeft w:val="0"/>
      <w:marRight w:val="0"/>
      <w:marTop w:val="0"/>
      <w:marBottom w:val="0"/>
      <w:divBdr>
        <w:top w:val="none" w:sz="0" w:space="0" w:color="auto"/>
        <w:left w:val="none" w:sz="0" w:space="0" w:color="auto"/>
        <w:bottom w:val="none" w:sz="0" w:space="0" w:color="auto"/>
        <w:right w:val="none" w:sz="0" w:space="0" w:color="auto"/>
      </w:divBdr>
    </w:div>
    <w:div w:id="1366717661">
      <w:bodyDiv w:val="1"/>
      <w:marLeft w:val="0"/>
      <w:marRight w:val="0"/>
      <w:marTop w:val="0"/>
      <w:marBottom w:val="0"/>
      <w:divBdr>
        <w:top w:val="none" w:sz="0" w:space="0" w:color="auto"/>
        <w:left w:val="none" w:sz="0" w:space="0" w:color="auto"/>
        <w:bottom w:val="none" w:sz="0" w:space="0" w:color="auto"/>
        <w:right w:val="none" w:sz="0" w:space="0" w:color="auto"/>
      </w:divBdr>
    </w:div>
    <w:div w:id="1467359743">
      <w:bodyDiv w:val="1"/>
      <w:marLeft w:val="0"/>
      <w:marRight w:val="0"/>
      <w:marTop w:val="0"/>
      <w:marBottom w:val="0"/>
      <w:divBdr>
        <w:top w:val="none" w:sz="0" w:space="0" w:color="auto"/>
        <w:left w:val="none" w:sz="0" w:space="0" w:color="auto"/>
        <w:bottom w:val="none" w:sz="0" w:space="0" w:color="auto"/>
        <w:right w:val="none" w:sz="0" w:space="0" w:color="auto"/>
      </w:divBdr>
    </w:div>
    <w:div w:id="1482773180">
      <w:bodyDiv w:val="1"/>
      <w:marLeft w:val="0"/>
      <w:marRight w:val="0"/>
      <w:marTop w:val="0"/>
      <w:marBottom w:val="0"/>
      <w:divBdr>
        <w:top w:val="none" w:sz="0" w:space="0" w:color="auto"/>
        <w:left w:val="none" w:sz="0" w:space="0" w:color="auto"/>
        <w:bottom w:val="none" w:sz="0" w:space="0" w:color="auto"/>
        <w:right w:val="none" w:sz="0" w:space="0" w:color="auto"/>
      </w:divBdr>
    </w:div>
    <w:div w:id="1541431623">
      <w:bodyDiv w:val="1"/>
      <w:marLeft w:val="0"/>
      <w:marRight w:val="0"/>
      <w:marTop w:val="0"/>
      <w:marBottom w:val="0"/>
      <w:divBdr>
        <w:top w:val="none" w:sz="0" w:space="0" w:color="auto"/>
        <w:left w:val="none" w:sz="0" w:space="0" w:color="auto"/>
        <w:bottom w:val="none" w:sz="0" w:space="0" w:color="auto"/>
        <w:right w:val="none" w:sz="0" w:space="0" w:color="auto"/>
      </w:divBdr>
    </w:div>
    <w:div w:id="1569803471">
      <w:bodyDiv w:val="1"/>
      <w:marLeft w:val="0"/>
      <w:marRight w:val="0"/>
      <w:marTop w:val="0"/>
      <w:marBottom w:val="0"/>
      <w:divBdr>
        <w:top w:val="none" w:sz="0" w:space="0" w:color="auto"/>
        <w:left w:val="none" w:sz="0" w:space="0" w:color="auto"/>
        <w:bottom w:val="none" w:sz="0" w:space="0" w:color="auto"/>
        <w:right w:val="none" w:sz="0" w:space="0" w:color="auto"/>
      </w:divBdr>
    </w:div>
    <w:div w:id="1605503643">
      <w:bodyDiv w:val="1"/>
      <w:marLeft w:val="0"/>
      <w:marRight w:val="0"/>
      <w:marTop w:val="0"/>
      <w:marBottom w:val="0"/>
      <w:divBdr>
        <w:top w:val="none" w:sz="0" w:space="0" w:color="auto"/>
        <w:left w:val="none" w:sz="0" w:space="0" w:color="auto"/>
        <w:bottom w:val="none" w:sz="0" w:space="0" w:color="auto"/>
        <w:right w:val="none" w:sz="0" w:space="0" w:color="auto"/>
      </w:divBdr>
    </w:div>
    <w:div w:id="1632590798">
      <w:bodyDiv w:val="1"/>
      <w:marLeft w:val="0"/>
      <w:marRight w:val="0"/>
      <w:marTop w:val="0"/>
      <w:marBottom w:val="0"/>
      <w:divBdr>
        <w:top w:val="none" w:sz="0" w:space="0" w:color="auto"/>
        <w:left w:val="none" w:sz="0" w:space="0" w:color="auto"/>
        <w:bottom w:val="none" w:sz="0" w:space="0" w:color="auto"/>
        <w:right w:val="none" w:sz="0" w:space="0" w:color="auto"/>
      </w:divBdr>
    </w:div>
    <w:div w:id="1695426902">
      <w:bodyDiv w:val="1"/>
      <w:marLeft w:val="0"/>
      <w:marRight w:val="0"/>
      <w:marTop w:val="0"/>
      <w:marBottom w:val="0"/>
      <w:divBdr>
        <w:top w:val="none" w:sz="0" w:space="0" w:color="auto"/>
        <w:left w:val="none" w:sz="0" w:space="0" w:color="auto"/>
        <w:bottom w:val="none" w:sz="0" w:space="0" w:color="auto"/>
        <w:right w:val="none" w:sz="0" w:space="0" w:color="auto"/>
      </w:divBdr>
    </w:div>
    <w:div w:id="1722947220">
      <w:bodyDiv w:val="1"/>
      <w:marLeft w:val="0"/>
      <w:marRight w:val="0"/>
      <w:marTop w:val="0"/>
      <w:marBottom w:val="0"/>
      <w:divBdr>
        <w:top w:val="none" w:sz="0" w:space="0" w:color="auto"/>
        <w:left w:val="none" w:sz="0" w:space="0" w:color="auto"/>
        <w:bottom w:val="none" w:sz="0" w:space="0" w:color="auto"/>
        <w:right w:val="none" w:sz="0" w:space="0" w:color="auto"/>
      </w:divBdr>
    </w:div>
    <w:div w:id="1731463851">
      <w:bodyDiv w:val="1"/>
      <w:marLeft w:val="0"/>
      <w:marRight w:val="0"/>
      <w:marTop w:val="0"/>
      <w:marBottom w:val="0"/>
      <w:divBdr>
        <w:top w:val="none" w:sz="0" w:space="0" w:color="auto"/>
        <w:left w:val="none" w:sz="0" w:space="0" w:color="auto"/>
        <w:bottom w:val="none" w:sz="0" w:space="0" w:color="auto"/>
        <w:right w:val="none" w:sz="0" w:space="0" w:color="auto"/>
      </w:divBdr>
    </w:div>
    <w:div w:id="1746606981">
      <w:bodyDiv w:val="1"/>
      <w:marLeft w:val="0"/>
      <w:marRight w:val="0"/>
      <w:marTop w:val="0"/>
      <w:marBottom w:val="0"/>
      <w:divBdr>
        <w:top w:val="none" w:sz="0" w:space="0" w:color="auto"/>
        <w:left w:val="none" w:sz="0" w:space="0" w:color="auto"/>
        <w:bottom w:val="none" w:sz="0" w:space="0" w:color="auto"/>
        <w:right w:val="none" w:sz="0" w:space="0" w:color="auto"/>
      </w:divBdr>
    </w:div>
    <w:div w:id="1870945080">
      <w:bodyDiv w:val="1"/>
      <w:marLeft w:val="0"/>
      <w:marRight w:val="0"/>
      <w:marTop w:val="0"/>
      <w:marBottom w:val="0"/>
      <w:divBdr>
        <w:top w:val="none" w:sz="0" w:space="0" w:color="auto"/>
        <w:left w:val="none" w:sz="0" w:space="0" w:color="auto"/>
        <w:bottom w:val="none" w:sz="0" w:space="0" w:color="auto"/>
        <w:right w:val="none" w:sz="0" w:space="0" w:color="auto"/>
      </w:divBdr>
    </w:div>
    <w:div w:id="1871069454">
      <w:bodyDiv w:val="1"/>
      <w:marLeft w:val="0"/>
      <w:marRight w:val="0"/>
      <w:marTop w:val="0"/>
      <w:marBottom w:val="0"/>
      <w:divBdr>
        <w:top w:val="none" w:sz="0" w:space="0" w:color="auto"/>
        <w:left w:val="none" w:sz="0" w:space="0" w:color="auto"/>
        <w:bottom w:val="none" w:sz="0" w:space="0" w:color="auto"/>
        <w:right w:val="none" w:sz="0" w:space="0" w:color="auto"/>
      </w:divBdr>
    </w:div>
    <w:div w:id="1887523450">
      <w:bodyDiv w:val="1"/>
      <w:marLeft w:val="0"/>
      <w:marRight w:val="0"/>
      <w:marTop w:val="0"/>
      <w:marBottom w:val="0"/>
      <w:divBdr>
        <w:top w:val="none" w:sz="0" w:space="0" w:color="auto"/>
        <w:left w:val="none" w:sz="0" w:space="0" w:color="auto"/>
        <w:bottom w:val="none" w:sz="0" w:space="0" w:color="auto"/>
        <w:right w:val="none" w:sz="0" w:space="0" w:color="auto"/>
      </w:divBdr>
    </w:div>
    <w:div w:id="1993829957">
      <w:bodyDiv w:val="1"/>
      <w:marLeft w:val="0"/>
      <w:marRight w:val="0"/>
      <w:marTop w:val="0"/>
      <w:marBottom w:val="0"/>
      <w:divBdr>
        <w:top w:val="none" w:sz="0" w:space="0" w:color="auto"/>
        <w:left w:val="none" w:sz="0" w:space="0" w:color="auto"/>
        <w:bottom w:val="none" w:sz="0" w:space="0" w:color="auto"/>
        <w:right w:val="none" w:sz="0" w:space="0" w:color="auto"/>
      </w:divBdr>
    </w:div>
    <w:div w:id="213701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econometrics-with-r.org/14-ittsraf.html" TargetMode="External"/><Relationship Id="rId50" Type="http://schemas.openxmlformats.org/officeDocument/2006/relationships/hyperlink" Target="https://www.analyticsvidhya.com/blog/2018/09/multivariate-time-series-guide-forecasting-modeling-python-codes/" TargetMode="External"/><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0.png"/><Relationship Id="rId11" Type="http://schemas.openxmlformats.org/officeDocument/2006/relationships/chart" Target="charts/chart2.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eb-reg.de/webreg-hodrick-prescott-filter/"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habr.com/ru/company/ods/blog/327242/"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atsoft.ru/home/textbook/modules/sttimser.html" TargetMode="External"/><Relationship Id="rId48" Type="http://schemas.openxmlformats.org/officeDocument/2006/relationships/hyperlink" Target="https://kevinkotze.github.io/ts-7-tut/" TargetMode="Externa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alanzucconi.com/2016/06/06/autocorrelation-function/"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towardsdatascience.com/prediction-task-with-multivariate-timeseries-and-var-model-47003f629f9" TargetMode="External"/><Relationship Id="rId57"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new_prices%20(1).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0;&#1072;&#1088;&#1110;&#1085;&#1072;\Desktop\&#1044;&#1080;&#1087;&#1083;&#1086;&#1084;\Input%20data\Final_macro_data_graph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uk-UA"/>
              <a:t>Ціна,</a:t>
            </a:r>
            <a:r>
              <a:rPr lang="en-US"/>
              <a:t> USD</a:t>
            </a:r>
            <a:endParaRPr lang="uk-UA"/>
          </a:p>
        </c:rich>
      </c:tx>
      <c:overlay val="0"/>
      <c:spPr>
        <a:noFill/>
        <a:ln>
          <a:noFill/>
        </a:ln>
        <a:effectLst/>
      </c:spPr>
    </c:title>
    <c:autoTitleDeleted val="0"/>
    <c:plotArea>
      <c:layout/>
      <c:lineChart>
        <c:grouping val="standard"/>
        <c:varyColors val="0"/>
        <c:ser>
          <c:idx val="0"/>
          <c:order val="0"/>
          <c:tx>
            <c:v>Ціна</c:v>
          </c:tx>
          <c:spPr>
            <a:ln w="38100" cap="rnd">
              <a:solidFill>
                <a:schemeClr val="accent4"/>
              </a:solidFill>
              <a:round/>
            </a:ln>
            <a:effectLst/>
          </c:spPr>
          <c:marker>
            <c:symbol val="none"/>
          </c:marker>
          <c:cat>
            <c:numRef>
              <c:f>'new_prices (1)'!$A$2:$A$133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'new_prices (1)'!$B$2:$B$133</c:f>
              <c:numCache>
                <c:formatCode>General</c:formatCode>
                <c:ptCount val="132"/>
                <c:pt idx="0">
                  <c:v>2772.25</c:v>
                </c:pt>
                <c:pt idx="1">
                  <c:v>2807</c:v>
                </c:pt>
                <c:pt idx="2">
                  <c:v>2840.2</c:v>
                </c:pt>
                <c:pt idx="3">
                  <c:v>2883.75</c:v>
                </c:pt>
                <c:pt idx="4">
                  <c:v>2925.4</c:v>
                </c:pt>
                <c:pt idx="5">
                  <c:v>2942</c:v>
                </c:pt>
                <c:pt idx="6">
                  <c:v>2942.5</c:v>
                </c:pt>
                <c:pt idx="7">
                  <c:v>2946.8</c:v>
                </c:pt>
                <c:pt idx="8">
                  <c:v>2921.25</c:v>
                </c:pt>
                <c:pt idx="9">
                  <c:v>2907</c:v>
                </c:pt>
                <c:pt idx="10">
                  <c:v>2887.8</c:v>
                </c:pt>
                <c:pt idx="11">
                  <c:v>2833.5</c:v>
                </c:pt>
                <c:pt idx="12">
                  <c:v>2682.4</c:v>
                </c:pt>
                <c:pt idx="13">
                  <c:v>2457</c:v>
                </c:pt>
                <c:pt idx="14">
                  <c:v>2171</c:v>
                </c:pt>
                <c:pt idx="15">
                  <c:v>2017.75</c:v>
                </c:pt>
                <c:pt idx="16">
                  <c:v>2000.6</c:v>
                </c:pt>
                <c:pt idx="17">
                  <c:v>2027.75</c:v>
                </c:pt>
                <c:pt idx="18">
                  <c:v>2057.5</c:v>
                </c:pt>
                <c:pt idx="19">
                  <c:v>2030.4</c:v>
                </c:pt>
                <c:pt idx="20">
                  <c:v>1980</c:v>
                </c:pt>
                <c:pt idx="21">
                  <c:v>1976</c:v>
                </c:pt>
                <c:pt idx="22">
                  <c:v>1951.25</c:v>
                </c:pt>
                <c:pt idx="23">
                  <c:v>1947.25</c:v>
                </c:pt>
                <c:pt idx="24">
                  <c:v>1945.8</c:v>
                </c:pt>
                <c:pt idx="25">
                  <c:v>1896.5</c:v>
                </c:pt>
                <c:pt idx="26">
                  <c:v>1869.75</c:v>
                </c:pt>
                <c:pt idx="27">
                  <c:v>1857</c:v>
                </c:pt>
                <c:pt idx="28">
                  <c:v>1849.2</c:v>
                </c:pt>
                <c:pt idx="29">
                  <c:v>1858</c:v>
                </c:pt>
                <c:pt idx="30">
                  <c:v>1851.8</c:v>
                </c:pt>
                <c:pt idx="31">
                  <c:v>1828.25</c:v>
                </c:pt>
                <c:pt idx="32">
                  <c:v>1809.25</c:v>
                </c:pt>
                <c:pt idx="33">
                  <c:v>1779</c:v>
                </c:pt>
                <c:pt idx="34">
                  <c:v>1777.5</c:v>
                </c:pt>
                <c:pt idx="35">
                  <c:v>1781.75</c:v>
                </c:pt>
                <c:pt idx="36">
                  <c:v>1777.4</c:v>
                </c:pt>
                <c:pt idx="37">
                  <c:v>1787.75</c:v>
                </c:pt>
                <c:pt idx="38">
                  <c:v>1806.5</c:v>
                </c:pt>
                <c:pt idx="39">
                  <c:v>1806</c:v>
                </c:pt>
                <c:pt idx="40">
                  <c:v>1781.5</c:v>
                </c:pt>
                <c:pt idx="41">
                  <c:v>1759.5</c:v>
                </c:pt>
                <c:pt idx="42">
                  <c:v>1750</c:v>
                </c:pt>
                <c:pt idx="43">
                  <c:v>1745</c:v>
                </c:pt>
                <c:pt idx="44">
                  <c:v>1751.5</c:v>
                </c:pt>
                <c:pt idx="45">
                  <c:v>1737.2</c:v>
                </c:pt>
                <c:pt idx="46">
                  <c:v>1702</c:v>
                </c:pt>
                <c:pt idx="47">
                  <c:v>1706.2</c:v>
                </c:pt>
                <c:pt idx="48">
                  <c:v>1714.5</c:v>
                </c:pt>
                <c:pt idx="49">
                  <c:v>1733</c:v>
                </c:pt>
                <c:pt idx="50">
                  <c:v>1727.6</c:v>
                </c:pt>
                <c:pt idx="51">
                  <c:v>1725</c:v>
                </c:pt>
                <c:pt idx="52">
                  <c:v>1717.25</c:v>
                </c:pt>
                <c:pt idx="53">
                  <c:v>1708.4</c:v>
                </c:pt>
                <c:pt idx="54">
                  <c:v>1701.25</c:v>
                </c:pt>
                <c:pt idx="55">
                  <c:v>1695.25</c:v>
                </c:pt>
                <c:pt idx="56">
                  <c:v>1692.8</c:v>
                </c:pt>
                <c:pt idx="57">
                  <c:v>1691.75</c:v>
                </c:pt>
                <c:pt idx="58">
                  <c:v>1687.75</c:v>
                </c:pt>
                <c:pt idx="59">
                  <c:v>1686.4</c:v>
                </c:pt>
                <c:pt idx="60">
                  <c:v>1707.5</c:v>
                </c:pt>
                <c:pt idx="61">
                  <c:v>1711.25</c:v>
                </c:pt>
                <c:pt idx="62">
                  <c:v>1705.2</c:v>
                </c:pt>
                <c:pt idx="63">
                  <c:v>1699.75</c:v>
                </c:pt>
                <c:pt idx="64">
                  <c:v>1700.25</c:v>
                </c:pt>
                <c:pt idx="65">
                  <c:v>1698.8</c:v>
                </c:pt>
                <c:pt idx="66">
                  <c:v>1696</c:v>
                </c:pt>
                <c:pt idx="67">
                  <c:v>1693.2</c:v>
                </c:pt>
                <c:pt idx="68">
                  <c:v>1694.75</c:v>
                </c:pt>
                <c:pt idx="69">
                  <c:v>1695.25</c:v>
                </c:pt>
                <c:pt idx="70">
                  <c:v>1695.6</c:v>
                </c:pt>
                <c:pt idx="71">
                  <c:v>1700.75</c:v>
                </c:pt>
                <c:pt idx="72">
                  <c:v>1701</c:v>
                </c:pt>
                <c:pt idx="73">
                  <c:v>1700.5</c:v>
                </c:pt>
                <c:pt idx="74">
                  <c:v>1703</c:v>
                </c:pt>
                <c:pt idx="75">
                  <c:v>1694.25</c:v>
                </c:pt>
                <c:pt idx="76">
                  <c:v>1665</c:v>
                </c:pt>
                <c:pt idx="77">
                  <c:v>1623.5</c:v>
                </c:pt>
                <c:pt idx="78">
                  <c:v>1599.75</c:v>
                </c:pt>
                <c:pt idx="79">
                  <c:v>1569.8</c:v>
                </c:pt>
                <c:pt idx="80">
                  <c:v>1539</c:v>
                </c:pt>
                <c:pt idx="81">
                  <c:v>1517.75</c:v>
                </c:pt>
                <c:pt idx="82">
                  <c:v>1464.2</c:v>
                </c:pt>
                <c:pt idx="83">
                  <c:v>1404.25</c:v>
                </c:pt>
                <c:pt idx="84">
                  <c:v>1354</c:v>
                </c:pt>
                <c:pt idx="85">
                  <c:v>1321.25</c:v>
                </c:pt>
                <c:pt idx="86">
                  <c:v>1274</c:v>
                </c:pt>
                <c:pt idx="87">
                  <c:v>1244.5</c:v>
                </c:pt>
                <c:pt idx="88">
                  <c:v>1268.8</c:v>
                </c:pt>
                <c:pt idx="89">
                  <c:v>1295.25</c:v>
                </c:pt>
                <c:pt idx="90">
                  <c:v>1294.25</c:v>
                </c:pt>
                <c:pt idx="91">
                  <c:v>1281</c:v>
                </c:pt>
                <c:pt idx="92">
                  <c:v>1192.5</c:v>
                </c:pt>
                <c:pt idx="93">
                  <c:v>1146.4000000000001</c:v>
                </c:pt>
                <c:pt idx="94">
                  <c:v>1159.5</c:v>
                </c:pt>
                <c:pt idx="95">
                  <c:v>1183</c:v>
                </c:pt>
                <c:pt idx="96">
                  <c:v>1191.2</c:v>
                </c:pt>
                <c:pt idx="97">
                  <c:v>1206.5</c:v>
                </c:pt>
                <c:pt idx="98">
                  <c:v>1182.5</c:v>
                </c:pt>
                <c:pt idx="99">
                  <c:v>1151</c:v>
                </c:pt>
                <c:pt idx="100">
                  <c:v>1130.75</c:v>
                </c:pt>
                <c:pt idx="101">
                  <c:v>1098</c:v>
                </c:pt>
                <c:pt idx="102">
                  <c:v>1092.5999999999999</c:v>
                </c:pt>
                <c:pt idx="103">
                  <c:v>1093.25</c:v>
                </c:pt>
                <c:pt idx="104">
                  <c:v>1083.75</c:v>
                </c:pt>
                <c:pt idx="105">
                  <c:v>1081.5999999999999</c:v>
                </c:pt>
                <c:pt idx="106">
                  <c:v>1084.25</c:v>
                </c:pt>
                <c:pt idx="107">
                  <c:v>1078.5999999999999</c:v>
                </c:pt>
                <c:pt idx="108">
                  <c:v>1059.5</c:v>
                </c:pt>
                <c:pt idx="109">
                  <c:v>1040.5</c:v>
                </c:pt>
                <c:pt idx="110">
                  <c:v>1040.5</c:v>
                </c:pt>
                <c:pt idx="111">
                  <c:v>1049.4000000000001</c:v>
                </c:pt>
                <c:pt idx="112">
                  <c:v>1074.5</c:v>
                </c:pt>
                <c:pt idx="113">
                  <c:v>1080</c:v>
                </c:pt>
                <c:pt idx="114">
                  <c:v>1099.4000000000001</c:v>
                </c:pt>
                <c:pt idx="115">
                  <c:v>1127.75</c:v>
                </c:pt>
                <c:pt idx="116">
                  <c:v>1171.2</c:v>
                </c:pt>
                <c:pt idx="117">
                  <c:v>1184</c:v>
                </c:pt>
                <c:pt idx="118">
                  <c:v>1201.75</c:v>
                </c:pt>
                <c:pt idx="119">
                  <c:v>1214.8</c:v>
                </c:pt>
                <c:pt idx="120">
                  <c:v>1215.75</c:v>
                </c:pt>
                <c:pt idx="121">
                  <c:v>1219.25</c:v>
                </c:pt>
                <c:pt idx="122">
                  <c:v>1206.8</c:v>
                </c:pt>
                <c:pt idx="123">
                  <c:v>1164.75</c:v>
                </c:pt>
                <c:pt idx="124">
                  <c:v>1111.5</c:v>
                </c:pt>
                <c:pt idx="125">
                  <c:v>1087.4000000000001</c:v>
                </c:pt>
                <c:pt idx="126">
                  <c:v>1062.5</c:v>
                </c:pt>
                <c:pt idx="127">
                  <c:v>1062.75</c:v>
                </c:pt>
                <c:pt idx="128">
                  <c:v>1075.2</c:v>
                </c:pt>
                <c:pt idx="129">
                  <c:v>1061</c:v>
                </c:pt>
                <c:pt idx="130">
                  <c:v>1050.5</c:v>
                </c:pt>
                <c:pt idx="131">
                  <c:v>1039</c:v>
                </c:pt>
              </c:numCache>
            </c:numRef>
          </c:val>
          <c:smooth val="0"/>
        </c:ser>
        <c:dLbls>
          <c:showLegendKey val="0"/>
          <c:showVal val="0"/>
          <c:showCatName val="0"/>
          <c:showSerName val="0"/>
          <c:showPercent val="0"/>
          <c:showBubbleSize val="0"/>
        </c:dLbls>
        <c:marker val="1"/>
        <c:smooth val="0"/>
        <c:axId val="236092416"/>
        <c:axId val="236598016"/>
      </c:lineChart>
      <c:dateAx>
        <c:axId val="2360924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598016"/>
        <c:crosses val="autoZero"/>
        <c:auto val="1"/>
        <c:lblOffset val="100"/>
        <c:baseTimeUnit val="months"/>
      </c:dateAx>
      <c:valAx>
        <c:axId val="236598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092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400" b="0">
                <a:latin typeface="Times New Roman" panose="02020603050405020304" pitchFamily="18" charset="0"/>
                <a:cs typeface="Times New Roman" panose="02020603050405020304" pitchFamily="18" charset="0"/>
              </a:rPr>
              <a:t>ВВП</a:t>
            </a:r>
          </a:p>
        </c:rich>
      </c:tx>
      <c:overlay val="0"/>
      <c:spPr>
        <a:noFill/>
        <a:ln>
          <a:noFill/>
        </a:ln>
        <a:effectLst/>
      </c:spPr>
    </c:title>
    <c:autoTitleDeleted val="0"/>
    <c:plotArea>
      <c:layout/>
      <c:lineChart>
        <c:grouping val="standard"/>
        <c:varyColors val="0"/>
        <c:ser>
          <c:idx val="0"/>
          <c:order val="0"/>
          <c:spPr>
            <a:ln w="31750"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Final_macro_data_raphics!$H$2:$H$133</c:f>
              <c:numCache>
                <c:formatCode>General</c:formatCode>
                <c:ptCount val="132"/>
                <c:pt idx="0">
                  <c:v>6.9</c:v>
                </c:pt>
                <c:pt idx="1">
                  <c:v>7.8203650790000001</c:v>
                </c:pt>
                <c:pt idx="2">
                  <c:v>8.4410662429999999</c:v>
                </c:pt>
                <c:pt idx="3">
                  <c:v>8.5</c:v>
                </c:pt>
                <c:pt idx="4">
                  <c:v>7.9534824369999999</c:v>
                </c:pt>
                <c:pt idx="5">
                  <c:v>6.9299476249999996</c:v>
                </c:pt>
                <c:pt idx="6">
                  <c:v>6.2</c:v>
                </c:pt>
                <c:pt idx="7">
                  <c:v>5.892073635</c:v>
                </c:pt>
                <c:pt idx="8">
                  <c:v>5.7570257859999998</c:v>
                </c:pt>
                <c:pt idx="9">
                  <c:v>4.3</c:v>
                </c:pt>
                <c:pt idx="10">
                  <c:v>1.271853533</c:v>
                </c:pt>
                <c:pt idx="11">
                  <c:v>-3.1387690099999999</c:v>
                </c:pt>
                <c:pt idx="12">
                  <c:v>-7.8</c:v>
                </c:pt>
                <c:pt idx="13">
                  <c:v>-12.52319483</c:v>
                </c:pt>
                <c:pt idx="14">
                  <c:v>-17.024411730000001</c:v>
                </c:pt>
                <c:pt idx="15">
                  <c:v>-19.600000000000001</c:v>
                </c:pt>
                <c:pt idx="16">
                  <c:v>-19.966017860000001</c:v>
                </c:pt>
                <c:pt idx="17">
                  <c:v>-18.481427279999998</c:v>
                </c:pt>
                <c:pt idx="18">
                  <c:v>-17.3</c:v>
                </c:pt>
                <c:pt idx="19">
                  <c:v>-16.780697979999999</c:v>
                </c:pt>
                <c:pt idx="20">
                  <c:v>-16.698135690000001</c:v>
                </c:pt>
                <c:pt idx="21">
                  <c:v>-15.7</c:v>
                </c:pt>
                <c:pt idx="22">
                  <c:v>-13.56090537</c:v>
                </c:pt>
                <c:pt idx="23">
                  <c:v>-10.374203</c:v>
                </c:pt>
                <c:pt idx="24">
                  <c:v>-6.7</c:v>
                </c:pt>
                <c:pt idx="25">
                  <c:v>-2.6316475499999998</c:v>
                </c:pt>
                <c:pt idx="26">
                  <c:v>1.5877981590000001</c:v>
                </c:pt>
                <c:pt idx="27">
                  <c:v>4.5</c:v>
                </c:pt>
                <c:pt idx="28">
                  <c:v>5.8619017849999997</c:v>
                </c:pt>
                <c:pt idx="29">
                  <c:v>5.8363029370000001</c:v>
                </c:pt>
                <c:pt idx="30">
                  <c:v>5.4</c:v>
                </c:pt>
                <c:pt idx="31">
                  <c:v>4.7157923970000004</c:v>
                </c:pt>
                <c:pt idx="32">
                  <c:v>3.861050885</c:v>
                </c:pt>
                <c:pt idx="33">
                  <c:v>3.3</c:v>
                </c:pt>
                <c:pt idx="34">
                  <c:v>3.1100104979999998</c:v>
                </c:pt>
                <c:pt idx="35">
                  <c:v>3.2751695289999998</c:v>
                </c:pt>
                <c:pt idx="36">
                  <c:v>3.7</c:v>
                </c:pt>
                <c:pt idx="37">
                  <c:v>4.3685890619999999</c:v>
                </c:pt>
                <c:pt idx="38">
                  <c:v>5.1768208299999996</c:v>
                </c:pt>
                <c:pt idx="39">
                  <c:v>5.5</c:v>
                </c:pt>
                <c:pt idx="40">
                  <c:v>5.2340106879999997</c:v>
                </c:pt>
                <c:pt idx="41">
                  <c:v>4.5416832700000001</c:v>
                </c:pt>
                <c:pt idx="42">
                  <c:v>4.4000000000000004</c:v>
                </c:pt>
                <c:pt idx="43">
                  <c:v>4.9717912530000001</c:v>
                </c:pt>
                <c:pt idx="44">
                  <c:v>6.08419066</c:v>
                </c:pt>
                <c:pt idx="45">
                  <c:v>6.7</c:v>
                </c:pt>
                <c:pt idx="46">
                  <c:v>6.6463529030000004</c:v>
                </c:pt>
                <c:pt idx="47">
                  <c:v>5.986506103</c:v>
                </c:pt>
                <c:pt idx="48">
                  <c:v>5.0999999999999996</c:v>
                </c:pt>
                <c:pt idx="49">
                  <c:v>4.0500913279999997</c:v>
                </c:pt>
                <c:pt idx="50">
                  <c:v>2.941217167</c:v>
                </c:pt>
                <c:pt idx="51">
                  <c:v>2.4</c:v>
                </c:pt>
                <c:pt idx="52">
                  <c:v>2.5308769080000002</c:v>
                </c:pt>
                <c:pt idx="53">
                  <c:v>3.132857563</c:v>
                </c:pt>
                <c:pt idx="54">
                  <c:v>3</c:v>
                </c:pt>
                <c:pt idx="55">
                  <c:v>1.9313138910000001</c:v>
                </c:pt>
                <c:pt idx="56">
                  <c:v>0.11719301</c:v>
                </c:pt>
                <c:pt idx="57">
                  <c:v>-1.3</c:v>
                </c:pt>
                <c:pt idx="58">
                  <c:v>-2.1298713660000002</c:v>
                </c:pt>
                <c:pt idx="59">
                  <c:v>-2.4137934030000001</c:v>
                </c:pt>
                <c:pt idx="60">
                  <c:v>-2.4</c:v>
                </c:pt>
                <c:pt idx="61">
                  <c:v>-2.1298634719999998</c:v>
                </c:pt>
                <c:pt idx="62">
                  <c:v>-1.6566548139999999</c:v>
                </c:pt>
                <c:pt idx="63">
                  <c:v>-1.3</c:v>
                </c:pt>
                <c:pt idx="64">
                  <c:v>-1.1131700259999999</c:v>
                </c:pt>
                <c:pt idx="65">
                  <c:v>-1.090722159</c:v>
                </c:pt>
                <c:pt idx="66">
                  <c:v>-1.2</c:v>
                </c:pt>
                <c:pt idx="67">
                  <c:v>-1.435560816</c:v>
                </c:pt>
                <c:pt idx="68">
                  <c:v>-1.665678899</c:v>
                </c:pt>
                <c:pt idx="69">
                  <c:v>-1.1000000000000001</c:v>
                </c:pt>
                <c:pt idx="70">
                  <c:v>0.39320158900000002</c:v>
                </c:pt>
                <c:pt idx="71">
                  <c:v>2.5070177739999999</c:v>
                </c:pt>
                <c:pt idx="72">
                  <c:v>3.4</c:v>
                </c:pt>
                <c:pt idx="73">
                  <c:v>2.7652401740000001</c:v>
                </c:pt>
                <c:pt idx="74">
                  <c:v>0.83468336499999995</c:v>
                </c:pt>
                <c:pt idx="75">
                  <c:v>-1</c:v>
                </c:pt>
                <c:pt idx="76">
                  <c:v>-2.5068648520000001</c:v>
                </c:pt>
                <c:pt idx="77">
                  <c:v>-3.659562411</c:v>
                </c:pt>
                <c:pt idx="78">
                  <c:v>-4.3</c:v>
                </c:pt>
                <c:pt idx="79">
                  <c:v>-4.4018288400000003</c:v>
                </c:pt>
                <c:pt idx="80">
                  <c:v>-4.2217533459999999</c:v>
                </c:pt>
                <c:pt idx="81">
                  <c:v>-5.3</c:v>
                </c:pt>
                <c:pt idx="82">
                  <c:v>-7.893273217</c:v>
                </c:pt>
                <c:pt idx="83">
                  <c:v>-11.643250849999999</c:v>
                </c:pt>
                <c:pt idx="84">
                  <c:v>-14.4</c:v>
                </c:pt>
                <c:pt idx="85">
                  <c:v>-15.805198519999999</c:v>
                </c:pt>
                <c:pt idx="86">
                  <c:v>-16.018741559999999</c:v>
                </c:pt>
                <c:pt idx="87">
                  <c:v>-16</c:v>
                </c:pt>
                <c:pt idx="88">
                  <c:v>-15.908868979999999</c:v>
                </c:pt>
                <c:pt idx="89">
                  <c:v>-15.633188669999999</c:v>
                </c:pt>
                <c:pt idx="90">
                  <c:v>-14.5</c:v>
                </c:pt>
                <c:pt idx="91">
                  <c:v>-12.397143140000001</c:v>
                </c:pt>
                <c:pt idx="92">
                  <c:v>-9.5154597729999999</c:v>
                </c:pt>
                <c:pt idx="93">
                  <c:v>-7</c:v>
                </c:pt>
                <c:pt idx="94">
                  <c:v>-5.0416055069999999</c:v>
                </c:pt>
                <c:pt idx="95">
                  <c:v>-3.5962749199999999</c:v>
                </c:pt>
                <c:pt idx="96">
                  <c:v>-2.4</c:v>
                </c:pt>
                <c:pt idx="97">
                  <c:v>-1.408779373</c:v>
                </c:pt>
                <c:pt idx="98">
                  <c:v>-0.60689070499999997</c:v>
                </c:pt>
                <c:pt idx="99">
                  <c:v>0.1</c:v>
                </c:pt>
                <c:pt idx="100">
                  <c:v>0.72761507599999997</c:v>
                </c:pt>
                <c:pt idx="101">
                  <c:v>1.2709524839999999</c:v>
                </c:pt>
                <c:pt idx="102">
                  <c:v>1.7</c:v>
                </c:pt>
                <c:pt idx="103">
                  <c:v>2.0097555850000002</c:v>
                </c:pt>
                <c:pt idx="104">
                  <c:v>2.2478424659999998</c:v>
                </c:pt>
                <c:pt idx="105">
                  <c:v>2.7</c:v>
                </c:pt>
                <c:pt idx="106">
                  <c:v>3.4138514139999998</c:v>
                </c:pt>
                <c:pt idx="107">
                  <c:v>4.2753260539999998</c:v>
                </c:pt>
                <c:pt idx="108">
                  <c:v>4.5999999999999996</c:v>
                </c:pt>
                <c:pt idx="109">
                  <c:v>4.2738025989999997</c:v>
                </c:pt>
                <c:pt idx="110">
                  <c:v>3.422423432</c:v>
                </c:pt>
                <c:pt idx="111">
                  <c:v>2.8</c:v>
                </c:pt>
                <c:pt idx="112">
                  <c:v>2.5322218840000001</c:v>
                </c:pt>
                <c:pt idx="113">
                  <c:v>2.5679111290000001</c:v>
                </c:pt>
                <c:pt idx="114">
                  <c:v>2.6</c:v>
                </c:pt>
                <c:pt idx="115">
                  <c:v>2.5773105420000002</c:v>
                </c:pt>
                <c:pt idx="116">
                  <c:v>2.5034431279999998</c:v>
                </c:pt>
                <c:pt idx="117">
                  <c:v>2.4</c:v>
                </c:pt>
                <c:pt idx="118">
                  <c:v>2.270581532</c:v>
                </c:pt>
                <c:pt idx="119">
                  <c:v>2.144763438</c:v>
                </c:pt>
                <c:pt idx="120">
                  <c:v>2.2000000000000002</c:v>
                </c:pt>
                <c:pt idx="121">
                  <c:v>2.465866933</c:v>
                </c:pt>
                <c:pt idx="122">
                  <c:v>2.9057540240000002</c:v>
                </c:pt>
                <c:pt idx="123">
                  <c:v>3.3</c:v>
                </c:pt>
                <c:pt idx="124">
                  <c:v>3.6119946469999999</c:v>
                </c:pt>
                <c:pt idx="125">
                  <c:v>3.8207124160000001</c:v>
                </c:pt>
                <c:pt idx="126">
                  <c:v>3.8</c:v>
                </c:pt>
                <c:pt idx="127">
                  <c:v>3.5288318489999999</c:v>
                </c:pt>
                <c:pt idx="128">
                  <c:v>3.06997148</c:v>
                </c:pt>
                <c:pt idx="129">
                  <c:v>2.8</c:v>
                </c:pt>
                <c:pt idx="130">
                  <c:v>2.781680927</c:v>
                </c:pt>
                <c:pt idx="131">
                  <c:v>3.0150142600000001</c:v>
                </c:pt>
              </c:numCache>
            </c:numRef>
          </c:val>
          <c:smooth val="0"/>
        </c:ser>
        <c:dLbls>
          <c:showLegendKey val="0"/>
          <c:showVal val="0"/>
          <c:showCatName val="0"/>
          <c:showSerName val="0"/>
          <c:showPercent val="0"/>
          <c:showBubbleSize val="0"/>
        </c:dLbls>
        <c:marker val="1"/>
        <c:smooth val="0"/>
        <c:axId val="236614016"/>
        <c:axId val="236615552"/>
      </c:lineChart>
      <c:dateAx>
        <c:axId val="236614016"/>
        <c:scaling>
          <c:orientation val="minMax"/>
        </c:scaling>
        <c:delete val="0"/>
        <c:axPos val="b"/>
        <c:numFmt formatCode="m/d/yyyy" sourceLinked="1"/>
        <c:majorTickMark val="out"/>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36615552"/>
        <c:crosses val="autoZero"/>
        <c:auto val="0"/>
        <c:lblOffset val="100"/>
        <c:baseTimeUnit val="months"/>
      </c:dateAx>
      <c:valAx>
        <c:axId val="2366155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36614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Курс долара США</a:t>
            </a: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Final_macro_data_raphics!$C$2:$C$133</c:f>
              <c:numCache>
                <c:formatCode>General</c:formatCode>
                <c:ptCount val="132"/>
                <c:pt idx="0">
                  <c:v>5.05</c:v>
                </c:pt>
                <c:pt idx="1">
                  <c:v>5.05</c:v>
                </c:pt>
                <c:pt idx="2">
                  <c:v>5.05</c:v>
                </c:pt>
                <c:pt idx="3">
                  <c:v>5.05</c:v>
                </c:pt>
                <c:pt idx="4">
                  <c:v>4.976315789</c:v>
                </c:pt>
                <c:pt idx="5">
                  <c:v>4.8499999999999996</c:v>
                </c:pt>
                <c:pt idx="6">
                  <c:v>4.8421739129999999</c:v>
                </c:pt>
                <c:pt idx="7">
                  <c:v>4.8445</c:v>
                </c:pt>
                <c:pt idx="8">
                  <c:v>4.8522727269999999</c:v>
                </c:pt>
                <c:pt idx="9">
                  <c:v>5.0656521740000002</c:v>
                </c:pt>
                <c:pt idx="10">
                  <c:v>5.9980000000000002</c:v>
                </c:pt>
                <c:pt idx="11">
                  <c:v>7.5643478259999997</c:v>
                </c:pt>
                <c:pt idx="12">
                  <c:v>7.7</c:v>
                </c:pt>
                <c:pt idx="13">
                  <c:v>7.7</c:v>
                </c:pt>
                <c:pt idx="14">
                  <c:v>7.7</c:v>
                </c:pt>
                <c:pt idx="15">
                  <c:v>7.7</c:v>
                </c:pt>
                <c:pt idx="16">
                  <c:v>7.6444444440000003</c:v>
                </c:pt>
                <c:pt idx="17">
                  <c:v>7.6144999999999996</c:v>
                </c:pt>
                <c:pt idx="18">
                  <c:v>7.65</c:v>
                </c:pt>
                <c:pt idx="19">
                  <c:v>7.8045</c:v>
                </c:pt>
                <c:pt idx="20">
                  <c:v>8.0013636360000007</c:v>
                </c:pt>
                <c:pt idx="21">
                  <c:v>8.0004545450000002</c:v>
                </c:pt>
                <c:pt idx="22">
                  <c:v>7.9933333329999998</c:v>
                </c:pt>
                <c:pt idx="23">
                  <c:v>7.9782608699999997</c:v>
                </c:pt>
                <c:pt idx="24">
                  <c:v>7.9972000000000003</c:v>
                </c:pt>
                <c:pt idx="25">
                  <c:v>8</c:v>
                </c:pt>
                <c:pt idx="26">
                  <c:v>7.9673913040000004</c:v>
                </c:pt>
                <c:pt idx="27">
                  <c:v>7.9295238100000001</c:v>
                </c:pt>
                <c:pt idx="28">
                  <c:v>7.93</c:v>
                </c:pt>
                <c:pt idx="29">
                  <c:v>7.9166666670000003</c:v>
                </c:pt>
                <c:pt idx="30">
                  <c:v>7.9018181820000004</c:v>
                </c:pt>
                <c:pt idx="31">
                  <c:v>7.89</c:v>
                </c:pt>
                <c:pt idx="32">
                  <c:v>7.9113636359999999</c:v>
                </c:pt>
                <c:pt idx="33">
                  <c:v>7.91</c:v>
                </c:pt>
                <c:pt idx="34">
                  <c:v>7.9281818179999997</c:v>
                </c:pt>
                <c:pt idx="35">
                  <c:v>7.9543478260000002</c:v>
                </c:pt>
                <c:pt idx="36">
                  <c:v>7.949545455</c:v>
                </c:pt>
                <c:pt idx="37">
                  <c:v>7.94</c:v>
                </c:pt>
                <c:pt idx="38">
                  <c:v>7.9459090909999999</c:v>
                </c:pt>
                <c:pt idx="39">
                  <c:v>7.9660000000000002</c:v>
                </c:pt>
                <c:pt idx="40">
                  <c:v>7.976315789</c:v>
                </c:pt>
                <c:pt idx="41">
                  <c:v>7.97</c:v>
                </c:pt>
                <c:pt idx="42">
                  <c:v>7.97</c:v>
                </c:pt>
                <c:pt idx="43">
                  <c:v>7.97</c:v>
                </c:pt>
                <c:pt idx="44">
                  <c:v>7.97</c:v>
                </c:pt>
                <c:pt idx="45">
                  <c:v>7.9757142859999997</c:v>
                </c:pt>
                <c:pt idx="46">
                  <c:v>7.9827272730000001</c:v>
                </c:pt>
                <c:pt idx="47">
                  <c:v>7.99</c:v>
                </c:pt>
                <c:pt idx="48">
                  <c:v>7.99</c:v>
                </c:pt>
                <c:pt idx="49">
                  <c:v>7.99</c:v>
                </c:pt>
                <c:pt idx="50">
                  <c:v>7.9890476189999999</c:v>
                </c:pt>
                <c:pt idx="51">
                  <c:v>7.99</c:v>
                </c:pt>
                <c:pt idx="52">
                  <c:v>7.99</c:v>
                </c:pt>
                <c:pt idx="53">
                  <c:v>7.99</c:v>
                </c:pt>
                <c:pt idx="54">
                  <c:v>7.99</c:v>
                </c:pt>
                <c:pt idx="55">
                  <c:v>7.99</c:v>
                </c:pt>
                <c:pt idx="56">
                  <c:v>7.99</c:v>
                </c:pt>
                <c:pt idx="57">
                  <c:v>7.99</c:v>
                </c:pt>
                <c:pt idx="58">
                  <c:v>7.99</c:v>
                </c:pt>
                <c:pt idx="59">
                  <c:v>7.99</c:v>
                </c:pt>
                <c:pt idx="60">
                  <c:v>7.99</c:v>
                </c:pt>
                <c:pt idx="61">
                  <c:v>7.99</c:v>
                </c:pt>
                <c:pt idx="62">
                  <c:v>7.99</c:v>
                </c:pt>
                <c:pt idx="63">
                  <c:v>7.99</c:v>
                </c:pt>
                <c:pt idx="64">
                  <c:v>7.99</c:v>
                </c:pt>
                <c:pt idx="65">
                  <c:v>7.99</c:v>
                </c:pt>
                <c:pt idx="66">
                  <c:v>7.99</c:v>
                </c:pt>
                <c:pt idx="67">
                  <c:v>7.99</c:v>
                </c:pt>
                <c:pt idx="68">
                  <c:v>7.99</c:v>
                </c:pt>
                <c:pt idx="69">
                  <c:v>7.99</c:v>
                </c:pt>
                <c:pt idx="70">
                  <c:v>7.99</c:v>
                </c:pt>
                <c:pt idx="71">
                  <c:v>7.99</c:v>
                </c:pt>
                <c:pt idx="72">
                  <c:v>7.99</c:v>
                </c:pt>
                <c:pt idx="73">
                  <c:v>8.7004999999999999</c:v>
                </c:pt>
                <c:pt idx="74">
                  <c:v>9.9265000000000008</c:v>
                </c:pt>
                <c:pt idx="75">
                  <c:v>11.6352381</c:v>
                </c:pt>
                <c:pt idx="76">
                  <c:v>11.676842110000001</c:v>
                </c:pt>
                <c:pt idx="77">
                  <c:v>11.80947368</c:v>
                </c:pt>
                <c:pt idx="78">
                  <c:v>11.76869565</c:v>
                </c:pt>
                <c:pt idx="79">
                  <c:v>12.974500000000001</c:v>
                </c:pt>
                <c:pt idx="80">
                  <c:v>13.00636364</c:v>
                </c:pt>
                <c:pt idx="81">
                  <c:v>12.95</c:v>
                </c:pt>
                <c:pt idx="82">
                  <c:v>14.807499999999999</c:v>
                </c:pt>
                <c:pt idx="83">
                  <c:v>15.6173913</c:v>
                </c:pt>
                <c:pt idx="84">
                  <c:v>15.81291667</c:v>
                </c:pt>
                <c:pt idx="85">
                  <c:v>24.675999999999998</c:v>
                </c:pt>
                <c:pt idx="86">
                  <c:v>23.12809524</c:v>
                </c:pt>
                <c:pt idx="87">
                  <c:v>22.702272730000001</c:v>
                </c:pt>
                <c:pt idx="88">
                  <c:v>20.954736839999999</c:v>
                </c:pt>
                <c:pt idx="89">
                  <c:v>21.281500000000001</c:v>
                </c:pt>
                <c:pt idx="90">
                  <c:v>21.772173909999999</c:v>
                </c:pt>
                <c:pt idx="91">
                  <c:v>21.637499999999999</c:v>
                </c:pt>
                <c:pt idx="92">
                  <c:v>21.81363636</c:v>
                </c:pt>
                <c:pt idx="93">
                  <c:v>21.881904760000001</c:v>
                </c:pt>
                <c:pt idx="94">
                  <c:v>23.329047620000001</c:v>
                </c:pt>
                <c:pt idx="95">
                  <c:v>23.47173913</c:v>
                </c:pt>
                <c:pt idx="96">
                  <c:v>24.315294120000001</c:v>
                </c:pt>
                <c:pt idx="97">
                  <c:v>26.381428570000001</c:v>
                </c:pt>
                <c:pt idx="98">
                  <c:v>26.383636360000001</c:v>
                </c:pt>
                <c:pt idx="99">
                  <c:v>25.600476189999998</c:v>
                </c:pt>
                <c:pt idx="100">
                  <c:v>25.216842110000002</c:v>
                </c:pt>
                <c:pt idx="101">
                  <c:v>24.956315790000001</c:v>
                </c:pt>
                <c:pt idx="102">
                  <c:v>24.820909090000001</c:v>
                </c:pt>
                <c:pt idx="103">
                  <c:v>25.064090910000001</c:v>
                </c:pt>
                <c:pt idx="104">
                  <c:v>26.25</c:v>
                </c:pt>
                <c:pt idx="105">
                  <c:v>25.7485</c:v>
                </c:pt>
                <c:pt idx="106">
                  <c:v>25.699545449999999</c:v>
                </c:pt>
                <c:pt idx="107">
                  <c:v>26.23545455</c:v>
                </c:pt>
                <c:pt idx="108">
                  <c:v>27.234444440000001</c:v>
                </c:pt>
                <c:pt idx="109">
                  <c:v>27.048999999999999</c:v>
                </c:pt>
                <c:pt idx="110">
                  <c:v>26.997272729999999</c:v>
                </c:pt>
                <c:pt idx="111">
                  <c:v>26.858947369999999</c:v>
                </c:pt>
                <c:pt idx="112">
                  <c:v>26.413499999999999</c:v>
                </c:pt>
                <c:pt idx="113">
                  <c:v>26.102499999999999</c:v>
                </c:pt>
                <c:pt idx="114">
                  <c:v>25.957619050000002</c:v>
                </c:pt>
                <c:pt idx="115">
                  <c:v>25.64681818</c:v>
                </c:pt>
                <c:pt idx="116">
                  <c:v>26.120476190000002</c:v>
                </c:pt>
                <c:pt idx="117">
                  <c:v>26.649047620000001</c:v>
                </c:pt>
                <c:pt idx="118">
                  <c:v>26.704999999999998</c:v>
                </c:pt>
                <c:pt idx="119">
                  <c:v>27.54954545</c:v>
                </c:pt>
                <c:pt idx="120">
                  <c:v>28.432272730000001</c:v>
                </c:pt>
                <c:pt idx="121">
                  <c:v>27.156500000000001</c:v>
                </c:pt>
                <c:pt idx="122">
                  <c:v>26.335714289999999</c:v>
                </c:pt>
                <c:pt idx="123">
                  <c:v>26.143157890000001</c:v>
                </c:pt>
                <c:pt idx="124">
                  <c:v>26.182727270000001</c:v>
                </c:pt>
                <c:pt idx="125">
                  <c:v>26.212</c:v>
                </c:pt>
                <c:pt idx="126">
                  <c:v>26.394545449999999</c:v>
                </c:pt>
                <c:pt idx="127">
                  <c:v>27.48681818</c:v>
                </c:pt>
                <c:pt idx="128">
                  <c:v>28.1875</c:v>
                </c:pt>
                <c:pt idx="129">
                  <c:v>28.13181818</c:v>
                </c:pt>
                <c:pt idx="130">
                  <c:v>27.945454550000001</c:v>
                </c:pt>
                <c:pt idx="131">
                  <c:v>27.768181819999999</c:v>
                </c:pt>
              </c:numCache>
            </c:numRef>
          </c:val>
          <c:smooth val="0"/>
        </c:ser>
        <c:dLbls>
          <c:showLegendKey val="0"/>
          <c:showVal val="0"/>
          <c:showCatName val="0"/>
          <c:showSerName val="0"/>
          <c:showPercent val="0"/>
          <c:showBubbleSize val="0"/>
        </c:dLbls>
        <c:marker val="1"/>
        <c:smooth val="0"/>
        <c:axId val="236639744"/>
        <c:axId val="236641280"/>
      </c:lineChart>
      <c:dateAx>
        <c:axId val="23663974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641280"/>
        <c:crosses val="autoZero"/>
        <c:auto val="1"/>
        <c:lblOffset val="100"/>
        <c:baseTimeUnit val="months"/>
      </c:dateAx>
      <c:valAx>
        <c:axId val="23664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63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Курс євро</a:t>
            </a: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Final_macro_data_raphics!$D$2:$D$133</c:f>
              <c:numCache>
                <c:formatCode>General</c:formatCode>
                <c:ptCount val="132"/>
                <c:pt idx="0">
                  <c:v>7.4277777780000003</c:v>
                </c:pt>
                <c:pt idx="1">
                  <c:v>7.4409523809999998</c:v>
                </c:pt>
                <c:pt idx="2">
                  <c:v>7.8244999999999996</c:v>
                </c:pt>
                <c:pt idx="3">
                  <c:v>7.9642857139999998</c:v>
                </c:pt>
                <c:pt idx="4">
                  <c:v>7.7463157889999996</c:v>
                </c:pt>
                <c:pt idx="5">
                  <c:v>7.5363157889999997</c:v>
                </c:pt>
                <c:pt idx="6">
                  <c:v>7.64</c:v>
                </c:pt>
                <c:pt idx="7">
                  <c:v>7.2809999999999997</c:v>
                </c:pt>
                <c:pt idx="8">
                  <c:v>6.9836363639999997</c:v>
                </c:pt>
                <c:pt idx="9">
                  <c:v>6.7734782610000002</c:v>
                </c:pt>
                <c:pt idx="10">
                  <c:v>7.6395</c:v>
                </c:pt>
                <c:pt idx="11">
                  <c:v>10.186086960000001</c:v>
                </c:pt>
                <c:pt idx="12">
                  <c:v>10.17055556</c:v>
                </c:pt>
                <c:pt idx="13">
                  <c:v>9.8505000000000003</c:v>
                </c:pt>
                <c:pt idx="14">
                  <c:v>10.042857140000001</c:v>
                </c:pt>
                <c:pt idx="15">
                  <c:v>10.17190476</c:v>
                </c:pt>
                <c:pt idx="16">
                  <c:v>10.419444439999999</c:v>
                </c:pt>
                <c:pt idx="17">
                  <c:v>10.6755</c:v>
                </c:pt>
                <c:pt idx="18">
                  <c:v>10.77826087</c:v>
                </c:pt>
                <c:pt idx="19">
                  <c:v>11.128500000000001</c:v>
                </c:pt>
                <c:pt idx="20">
                  <c:v>11.633636360000001</c:v>
                </c:pt>
                <c:pt idx="21">
                  <c:v>11.84681818</c:v>
                </c:pt>
                <c:pt idx="22">
                  <c:v>11.913809519999999</c:v>
                </c:pt>
                <c:pt idx="23">
                  <c:v>11.67217391</c:v>
                </c:pt>
                <c:pt idx="24">
                  <c:v>11.4476</c:v>
                </c:pt>
                <c:pt idx="25">
                  <c:v>10.964499999999999</c:v>
                </c:pt>
                <c:pt idx="26">
                  <c:v>10.81608696</c:v>
                </c:pt>
                <c:pt idx="27">
                  <c:v>10.63380952</c:v>
                </c:pt>
                <c:pt idx="28">
                  <c:v>9.94</c:v>
                </c:pt>
                <c:pt idx="29">
                  <c:v>9.6595238099999996</c:v>
                </c:pt>
                <c:pt idx="30">
                  <c:v>10.06363636</c:v>
                </c:pt>
                <c:pt idx="31">
                  <c:v>10.198095240000001</c:v>
                </c:pt>
                <c:pt idx="32">
                  <c:v>10.30136364</c:v>
                </c:pt>
                <c:pt idx="33">
                  <c:v>10.9852381</c:v>
                </c:pt>
                <c:pt idx="34">
                  <c:v>10.86</c:v>
                </c:pt>
                <c:pt idx="35">
                  <c:v>10.506086959999999</c:v>
                </c:pt>
                <c:pt idx="36">
                  <c:v>10.606818179999999</c:v>
                </c:pt>
                <c:pt idx="37">
                  <c:v>10.832000000000001</c:v>
                </c:pt>
                <c:pt idx="38">
                  <c:v>11.102272729999999</c:v>
                </c:pt>
                <c:pt idx="39">
                  <c:v>11.4825</c:v>
                </c:pt>
                <c:pt idx="40">
                  <c:v>11.422631579999999</c:v>
                </c:pt>
                <c:pt idx="41">
                  <c:v>11.477</c:v>
                </c:pt>
                <c:pt idx="42">
                  <c:v>11.37761905</c:v>
                </c:pt>
                <c:pt idx="43">
                  <c:v>11.42363636</c:v>
                </c:pt>
                <c:pt idx="44">
                  <c:v>11.01318182</c:v>
                </c:pt>
                <c:pt idx="45">
                  <c:v>10.912380949999999</c:v>
                </c:pt>
                <c:pt idx="46">
                  <c:v>10.84318182</c:v>
                </c:pt>
                <c:pt idx="47">
                  <c:v>10.532173909999999</c:v>
                </c:pt>
                <c:pt idx="48">
                  <c:v>10.3</c:v>
                </c:pt>
                <c:pt idx="49">
                  <c:v>10.554761900000001</c:v>
                </c:pt>
                <c:pt idx="50">
                  <c:v>10.545238100000001</c:v>
                </c:pt>
                <c:pt idx="51">
                  <c:v>10.516</c:v>
                </c:pt>
                <c:pt idx="52">
                  <c:v>10.233000000000001</c:v>
                </c:pt>
                <c:pt idx="53">
                  <c:v>10.01444444</c:v>
                </c:pt>
                <c:pt idx="54">
                  <c:v>9.8313043479999997</c:v>
                </c:pt>
                <c:pt idx="55">
                  <c:v>9.8949999999999996</c:v>
                </c:pt>
                <c:pt idx="56">
                  <c:v>10.262499999999999</c:v>
                </c:pt>
                <c:pt idx="57">
                  <c:v>10.367826089999999</c:v>
                </c:pt>
                <c:pt idx="58">
                  <c:v>10.25454545</c:v>
                </c:pt>
                <c:pt idx="59">
                  <c:v>10.490869569999999</c:v>
                </c:pt>
                <c:pt idx="60">
                  <c:v>10.61045455</c:v>
                </c:pt>
                <c:pt idx="61">
                  <c:v>10.694000000000001</c:v>
                </c:pt>
                <c:pt idx="62">
                  <c:v>10.3645</c:v>
                </c:pt>
                <c:pt idx="63">
                  <c:v>10.394090909999999</c:v>
                </c:pt>
                <c:pt idx="64">
                  <c:v>10.346111110000001</c:v>
                </c:pt>
                <c:pt idx="65">
                  <c:v>10.54210526</c:v>
                </c:pt>
                <c:pt idx="66">
                  <c:v>10.4473913</c:v>
                </c:pt>
                <c:pt idx="67">
                  <c:v>10.637727269999999</c:v>
                </c:pt>
                <c:pt idx="68">
                  <c:v>10.65952381</c:v>
                </c:pt>
                <c:pt idx="69">
                  <c:v>10.89217391</c:v>
                </c:pt>
                <c:pt idx="70">
                  <c:v>10.78571429</c:v>
                </c:pt>
                <c:pt idx="71">
                  <c:v>10.945909090000001</c:v>
                </c:pt>
                <c:pt idx="72">
                  <c:v>10.92230769</c:v>
                </c:pt>
                <c:pt idx="73">
                  <c:v>11.872</c:v>
                </c:pt>
                <c:pt idx="74">
                  <c:v>13.717000000000001</c:v>
                </c:pt>
                <c:pt idx="75">
                  <c:v>16.06952381</c:v>
                </c:pt>
                <c:pt idx="76">
                  <c:v>16.02684211</c:v>
                </c:pt>
                <c:pt idx="77">
                  <c:v>16.045789469999999</c:v>
                </c:pt>
                <c:pt idx="78">
                  <c:v>15.9473913</c:v>
                </c:pt>
                <c:pt idx="79">
                  <c:v>17.29</c:v>
                </c:pt>
                <c:pt idx="80">
                  <c:v>16.814545450000001</c:v>
                </c:pt>
                <c:pt idx="81">
                  <c:v>16.415652170000001</c:v>
                </c:pt>
                <c:pt idx="82">
                  <c:v>18.4695</c:v>
                </c:pt>
                <c:pt idx="83">
                  <c:v>19.264347829999998</c:v>
                </c:pt>
                <c:pt idx="84">
                  <c:v>18.53458333</c:v>
                </c:pt>
                <c:pt idx="85">
                  <c:v>28.010999999999999</c:v>
                </c:pt>
                <c:pt idx="86">
                  <c:v>25.124761899999999</c:v>
                </c:pt>
                <c:pt idx="87">
                  <c:v>24.45727273</c:v>
                </c:pt>
                <c:pt idx="88">
                  <c:v>23.407368420000001</c:v>
                </c:pt>
                <c:pt idx="89">
                  <c:v>23.877500000000001</c:v>
                </c:pt>
                <c:pt idx="90">
                  <c:v>23.959565220000002</c:v>
                </c:pt>
                <c:pt idx="91">
                  <c:v>24.038</c:v>
                </c:pt>
                <c:pt idx="92">
                  <c:v>24.476363639999999</c:v>
                </c:pt>
                <c:pt idx="93">
                  <c:v>24.580476189999999</c:v>
                </c:pt>
                <c:pt idx="94">
                  <c:v>25.09047619</c:v>
                </c:pt>
                <c:pt idx="95">
                  <c:v>25.50391304</c:v>
                </c:pt>
                <c:pt idx="96">
                  <c:v>26.4</c:v>
                </c:pt>
                <c:pt idx="97">
                  <c:v>29.27047619</c:v>
                </c:pt>
                <c:pt idx="98">
                  <c:v>29.26318182</c:v>
                </c:pt>
                <c:pt idx="99">
                  <c:v>29.027619049999998</c:v>
                </c:pt>
                <c:pt idx="100">
                  <c:v>28.486842110000001</c:v>
                </c:pt>
                <c:pt idx="101">
                  <c:v>28.06789474</c:v>
                </c:pt>
                <c:pt idx="102">
                  <c:v>27.477727269999999</c:v>
                </c:pt>
                <c:pt idx="103">
                  <c:v>28.092272730000001</c:v>
                </c:pt>
                <c:pt idx="104">
                  <c:v>29.428636359999999</c:v>
                </c:pt>
                <c:pt idx="105">
                  <c:v>28.423999999999999</c:v>
                </c:pt>
                <c:pt idx="106">
                  <c:v>27.788181819999998</c:v>
                </c:pt>
                <c:pt idx="107">
                  <c:v>27.655000000000001</c:v>
                </c:pt>
                <c:pt idx="108">
                  <c:v>28.96166667</c:v>
                </c:pt>
                <c:pt idx="109">
                  <c:v>28.807500000000001</c:v>
                </c:pt>
                <c:pt idx="110">
                  <c:v>28.849545450000001</c:v>
                </c:pt>
                <c:pt idx="111">
                  <c:v>28.753157890000001</c:v>
                </c:pt>
                <c:pt idx="112">
                  <c:v>29.200500000000002</c:v>
                </c:pt>
                <c:pt idx="113">
                  <c:v>29.264500000000002</c:v>
                </c:pt>
                <c:pt idx="114">
                  <c:v>29.842380949999999</c:v>
                </c:pt>
                <c:pt idx="115">
                  <c:v>30.261818179999999</c:v>
                </c:pt>
                <c:pt idx="116">
                  <c:v>31.123809519999998</c:v>
                </c:pt>
                <c:pt idx="117">
                  <c:v>31.34285714</c:v>
                </c:pt>
                <c:pt idx="118">
                  <c:v>31.320454550000001</c:v>
                </c:pt>
                <c:pt idx="119">
                  <c:v>32.617272730000003</c:v>
                </c:pt>
                <c:pt idx="120">
                  <c:v>34.59772727</c:v>
                </c:pt>
                <c:pt idx="121">
                  <c:v>33.566499999999998</c:v>
                </c:pt>
                <c:pt idx="122">
                  <c:v>32.464285709999999</c:v>
                </c:pt>
                <c:pt idx="123">
                  <c:v>32.155789470000002</c:v>
                </c:pt>
                <c:pt idx="124">
                  <c:v>31.012727269999999</c:v>
                </c:pt>
                <c:pt idx="125">
                  <c:v>30.631499999999999</c:v>
                </c:pt>
                <c:pt idx="126">
                  <c:v>30.829090910000001</c:v>
                </c:pt>
                <c:pt idx="127">
                  <c:v>31.749545449999999</c:v>
                </c:pt>
                <c:pt idx="128">
                  <c:v>32.874499999999998</c:v>
                </c:pt>
                <c:pt idx="129">
                  <c:v>32.326818179999997</c:v>
                </c:pt>
                <c:pt idx="130">
                  <c:v>31.76</c:v>
                </c:pt>
                <c:pt idx="131">
                  <c:v>31.620454550000002</c:v>
                </c:pt>
              </c:numCache>
            </c:numRef>
          </c:val>
          <c:smooth val="0"/>
        </c:ser>
        <c:dLbls>
          <c:showLegendKey val="0"/>
          <c:showVal val="0"/>
          <c:showCatName val="0"/>
          <c:showSerName val="0"/>
          <c:showPercent val="0"/>
          <c:showBubbleSize val="0"/>
        </c:dLbls>
        <c:marker val="1"/>
        <c:smooth val="0"/>
        <c:axId val="244603904"/>
        <c:axId val="244605696"/>
      </c:lineChart>
      <c:dateAx>
        <c:axId val="2446039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605696"/>
        <c:crosses val="autoZero"/>
        <c:auto val="1"/>
        <c:lblOffset val="100"/>
        <c:baseTimeUnit val="months"/>
      </c:dateAx>
      <c:valAx>
        <c:axId val="24460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60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Індекс споживчих цін</a:t>
            </a: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val>
            <c:numRef>
              <c:f>Final_macro_data_raphics!$E$2:$E$133</c:f>
              <c:numCache>
                <c:formatCode>General</c:formatCode>
                <c:ptCount val="132"/>
                <c:pt idx="0">
                  <c:v>19.399999999999999</c:v>
                </c:pt>
                <c:pt idx="1">
                  <c:v>21.9</c:v>
                </c:pt>
                <c:pt idx="2">
                  <c:v>26.2</c:v>
                </c:pt>
                <c:pt idx="3">
                  <c:v>30.2</c:v>
                </c:pt>
                <c:pt idx="4">
                  <c:v>31.1</c:v>
                </c:pt>
                <c:pt idx="5">
                  <c:v>29.3</c:v>
                </c:pt>
                <c:pt idx="6">
                  <c:v>26.8</c:v>
                </c:pt>
                <c:pt idx="7">
                  <c:v>26</c:v>
                </c:pt>
                <c:pt idx="8">
                  <c:v>24.6</c:v>
                </c:pt>
                <c:pt idx="9">
                  <c:v>23.2</c:v>
                </c:pt>
                <c:pt idx="10">
                  <c:v>22.3</c:v>
                </c:pt>
                <c:pt idx="11">
                  <c:v>22.3</c:v>
                </c:pt>
                <c:pt idx="12">
                  <c:v>22.3</c:v>
                </c:pt>
                <c:pt idx="13">
                  <c:v>20.9</c:v>
                </c:pt>
                <c:pt idx="14">
                  <c:v>18.100000000000001</c:v>
                </c:pt>
                <c:pt idx="15">
                  <c:v>15.6</c:v>
                </c:pt>
                <c:pt idx="16">
                  <c:v>14.7</c:v>
                </c:pt>
                <c:pt idx="17">
                  <c:v>15</c:v>
                </c:pt>
                <c:pt idx="18">
                  <c:v>15.5</c:v>
                </c:pt>
                <c:pt idx="19">
                  <c:v>15.3</c:v>
                </c:pt>
                <c:pt idx="20">
                  <c:v>15</c:v>
                </c:pt>
                <c:pt idx="21">
                  <c:v>14.1</c:v>
                </c:pt>
                <c:pt idx="22">
                  <c:v>13.6</c:v>
                </c:pt>
                <c:pt idx="23">
                  <c:v>12.3</c:v>
                </c:pt>
                <c:pt idx="24">
                  <c:v>11.1</c:v>
                </c:pt>
                <c:pt idx="25">
                  <c:v>11.5</c:v>
                </c:pt>
                <c:pt idx="26">
                  <c:v>11</c:v>
                </c:pt>
                <c:pt idx="27">
                  <c:v>9.6999999999999993</c:v>
                </c:pt>
                <c:pt idx="28">
                  <c:v>8.5</c:v>
                </c:pt>
                <c:pt idx="29">
                  <c:v>6.9</c:v>
                </c:pt>
                <c:pt idx="30">
                  <c:v>6.8</c:v>
                </c:pt>
                <c:pt idx="31">
                  <c:v>8.3000000000000007</c:v>
                </c:pt>
                <c:pt idx="32">
                  <c:v>10.5</c:v>
                </c:pt>
                <c:pt idx="33">
                  <c:v>10.1</c:v>
                </c:pt>
                <c:pt idx="34">
                  <c:v>9.1999999999999993</c:v>
                </c:pt>
                <c:pt idx="35">
                  <c:v>9.1</c:v>
                </c:pt>
                <c:pt idx="36">
                  <c:v>8.1999999999999993</c:v>
                </c:pt>
                <c:pt idx="37">
                  <c:v>7.2</c:v>
                </c:pt>
                <c:pt idx="38">
                  <c:v>7.7</c:v>
                </c:pt>
                <c:pt idx="39">
                  <c:v>9.4</c:v>
                </c:pt>
                <c:pt idx="40">
                  <c:v>11</c:v>
                </c:pt>
                <c:pt idx="41">
                  <c:v>11.9</c:v>
                </c:pt>
                <c:pt idx="42">
                  <c:v>10.6</c:v>
                </c:pt>
                <c:pt idx="43">
                  <c:v>8.9</c:v>
                </c:pt>
                <c:pt idx="44">
                  <c:v>5.9</c:v>
                </c:pt>
                <c:pt idx="45">
                  <c:v>5.4</c:v>
                </c:pt>
                <c:pt idx="46">
                  <c:v>5.2</c:v>
                </c:pt>
                <c:pt idx="47">
                  <c:v>4.5999999999999996</c:v>
                </c:pt>
                <c:pt idx="48">
                  <c:v>3.7</c:v>
                </c:pt>
                <c:pt idx="49">
                  <c:v>3</c:v>
                </c:pt>
                <c:pt idx="50">
                  <c:v>1.9</c:v>
                </c:pt>
                <c:pt idx="51">
                  <c:v>0.6</c:v>
                </c:pt>
                <c:pt idx="52">
                  <c:v>-0.5</c:v>
                </c:pt>
                <c:pt idx="53">
                  <c:v>-1.2</c:v>
                </c:pt>
                <c:pt idx="54">
                  <c:v>-0.1</c:v>
                </c:pt>
                <c:pt idx="55">
                  <c:v>0</c:v>
                </c:pt>
                <c:pt idx="56">
                  <c:v>0</c:v>
                </c:pt>
                <c:pt idx="57">
                  <c:v>0</c:v>
                </c:pt>
                <c:pt idx="58">
                  <c:v>-0.2</c:v>
                </c:pt>
                <c:pt idx="59">
                  <c:v>-0.2</c:v>
                </c:pt>
                <c:pt idx="60">
                  <c:v>-0.2</c:v>
                </c:pt>
                <c:pt idx="61">
                  <c:v>-0.5</c:v>
                </c:pt>
                <c:pt idx="62">
                  <c:v>-0.8</c:v>
                </c:pt>
                <c:pt idx="63">
                  <c:v>-0.8</c:v>
                </c:pt>
                <c:pt idx="64">
                  <c:v>-0.4</c:v>
                </c:pt>
                <c:pt idx="65">
                  <c:v>-0.1</c:v>
                </c:pt>
                <c:pt idx="66">
                  <c:v>0</c:v>
                </c:pt>
                <c:pt idx="67">
                  <c:v>-0.4</c:v>
                </c:pt>
                <c:pt idx="68">
                  <c:v>-0.5</c:v>
                </c:pt>
                <c:pt idx="69">
                  <c:v>-0.1</c:v>
                </c:pt>
                <c:pt idx="70">
                  <c:v>0.2</c:v>
                </c:pt>
                <c:pt idx="71">
                  <c:v>0.5</c:v>
                </c:pt>
                <c:pt idx="72">
                  <c:v>0.5</c:v>
                </c:pt>
                <c:pt idx="73">
                  <c:v>1.2</c:v>
                </c:pt>
                <c:pt idx="74">
                  <c:v>3.4</c:v>
                </c:pt>
                <c:pt idx="75">
                  <c:v>6.9</c:v>
                </c:pt>
                <c:pt idx="76">
                  <c:v>10.9</c:v>
                </c:pt>
                <c:pt idx="77">
                  <c:v>12</c:v>
                </c:pt>
                <c:pt idx="78">
                  <c:v>12.6</c:v>
                </c:pt>
                <c:pt idx="79">
                  <c:v>14.2</c:v>
                </c:pt>
                <c:pt idx="80">
                  <c:v>17.5</c:v>
                </c:pt>
                <c:pt idx="81">
                  <c:v>19.8</c:v>
                </c:pt>
                <c:pt idx="82">
                  <c:v>21.8</c:v>
                </c:pt>
                <c:pt idx="83">
                  <c:v>24.9</c:v>
                </c:pt>
                <c:pt idx="84">
                  <c:v>28.5</c:v>
                </c:pt>
                <c:pt idx="85">
                  <c:v>34.5</c:v>
                </c:pt>
                <c:pt idx="86">
                  <c:v>45.8</c:v>
                </c:pt>
                <c:pt idx="87">
                  <c:v>60.9</c:v>
                </c:pt>
                <c:pt idx="88">
                  <c:v>58.4</c:v>
                </c:pt>
                <c:pt idx="89">
                  <c:v>57.5</c:v>
                </c:pt>
                <c:pt idx="90">
                  <c:v>55.3</c:v>
                </c:pt>
                <c:pt idx="91">
                  <c:v>52.8</c:v>
                </c:pt>
                <c:pt idx="92">
                  <c:v>51.9</c:v>
                </c:pt>
                <c:pt idx="93">
                  <c:v>46.4</c:v>
                </c:pt>
                <c:pt idx="94">
                  <c:v>46.6</c:v>
                </c:pt>
                <c:pt idx="95">
                  <c:v>43.3</c:v>
                </c:pt>
                <c:pt idx="96">
                  <c:v>40.299999999999997</c:v>
                </c:pt>
                <c:pt idx="97">
                  <c:v>32.700000000000003</c:v>
                </c:pt>
                <c:pt idx="98">
                  <c:v>20.9</c:v>
                </c:pt>
                <c:pt idx="99">
                  <c:v>9.8000000000000007</c:v>
                </c:pt>
                <c:pt idx="100">
                  <c:v>7.5</c:v>
                </c:pt>
                <c:pt idx="101">
                  <c:v>6.9</c:v>
                </c:pt>
                <c:pt idx="102">
                  <c:v>7.9</c:v>
                </c:pt>
                <c:pt idx="103">
                  <c:v>8.4</c:v>
                </c:pt>
                <c:pt idx="104">
                  <c:v>7.9</c:v>
                </c:pt>
                <c:pt idx="105">
                  <c:v>12.4</c:v>
                </c:pt>
                <c:pt idx="106">
                  <c:v>12.1</c:v>
                </c:pt>
                <c:pt idx="107">
                  <c:v>12.4</c:v>
                </c:pt>
                <c:pt idx="108">
                  <c:v>12.6</c:v>
                </c:pt>
                <c:pt idx="109">
                  <c:v>14.2</c:v>
                </c:pt>
                <c:pt idx="110">
                  <c:v>15.1</c:v>
                </c:pt>
                <c:pt idx="111">
                  <c:v>12.2</c:v>
                </c:pt>
                <c:pt idx="112">
                  <c:v>13.5</c:v>
                </c:pt>
                <c:pt idx="113">
                  <c:v>15.6</c:v>
                </c:pt>
                <c:pt idx="114">
                  <c:v>15.9</c:v>
                </c:pt>
                <c:pt idx="115">
                  <c:v>16.2</c:v>
                </c:pt>
                <c:pt idx="116">
                  <c:v>16.399999999999999</c:v>
                </c:pt>
                <c:pt idx="117">
                  <c:v>14.6</c:v>
                </c:pt>
                <c:pt idx="118">
                  <c:v>13.6</c:v>
                </c:pt>
                <c:pt idx="119">
                  <c:v>13.7</c:v>
                </c:pt>
                <c:pt idx="120">
                  <c:v>14.1</c:v>
                </c:pt>
                <c:pt idx="121">
                  <c:v>14</c:v>
                </c:pt>
                <c:pt idx="122">
                  <c:v>13.2</c:v>
                </c:pt>
                <c:pt idx="123">
                  <c:v>13.1</c:v>
                </c:pt>
                <c:pt idx="124">
                  <c:v>11.7</c:v>
                </c:pt>
                <c:pt idx="125">
                  <c:v>9.9</c:v>
                </c:pt>
                <c:pt idx="126">
                  <c:v>8.9</c:v>
                </c:pt>
                <c:pt idx="127">
                  <c:v>9</c:v>
                </c:pt>
                <c:pt idx="128">
                  <c:v>8.9</c:v>
                </c:pt>
                <c:pt idx="129">
                  <c:v>9.5</c:v>
                </c:pt>
                <c:pt idx="130">
                  <c:v>10</c:v>
                </c:pt>
                <c:pt idx="131">
                  <c:v>9.8000000000000007</c:v>
                </c:pt>
              </c:numCache>
            </c:numRef>
          </c:val>
          <c:smooth val="0"/>
        </c:ser>
        <c:dLbls>
          <c:showLegendKey val="0"/>
          <c:showVal val="0"/>
          <c:showCatName val="0"/>
          <c:showSerName val="0"/>
          <c:showPercent val="0"/>
          <c:showBubbleSize val="0"/>
        </c:dLbls>
        <c:marker val="1"/>
        <c:smooth val="0"/>
        <c:axId val="244625792"/>
        <c:axId val="244627328"/>
      </c:lineChart>
      <c:catAx>
        <c:axId val="244625792"/>
        <c:scaling>
          <c:orientation val="minMax"/>
        </c:scaling>
        <c:delete val="0"/>
        <c:axPos val="b"/>
        <c:numFmt formatCode="m/d/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627328"/>
        <c:crosses val="autoZero"/>
        <c:auto val="1"/>
        <c:lblAlgn val="ctr"/>
        <c:lblOffset val="100"/>
        <c:noMultiLvlLbl val="0"/>
      </c:catAx>
      <c:valAx>
        <c:axId val="2446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62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Рівень</a:t>
            </a:r>
            <a:r>
              <a:rPr lang="uk-UA" baseline="0">
                <a:latin typeface="Times New Roman" panose="02020603050405020304" pitchFamily="18" charset="0"/>
                <a:cs typeface="Times New Roman" panose="02020603050405020304" pitchFamily="18" charset="0"/>
              </a:rPr>
              <a:t> безробіття</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Final_macro_data_raphics!$F$2:$F$133</c:f>
              <c:numCache>
                <c:formatCode>General</c:formatCode>
                <c:ptCount val="132"/>
                <c:pt idx="0">
                  <c:v>6.9</c:v>
                </c:pt>
                <c:pt idx="1">
                  <c:v>7.1630226950000004</c:v>
                </c:pt>
                <c:pt idx="2">
                  <c:v>7.4885372209999996</c:v>
                </c:pt>
                <c:pt idx="3">
                  <c:v>7.6</c:v>
                </c:pt>
                <c:pt idx="4">
                  <c:v>7.4513204369999997</c:v>
                </c:pt>
                <c:pt idx="5">
                  <c:v>7.0898836110000003</c:v>
                </c:pt>
                <c:pt idx="6">
                  <c:v>6.8</c:v>
                </c:pt>
                <c:pt idx="7">
                  <c:v>6.6290546819999996</c:v>
                </c:pt>
                <c:pt idx="8">
                  <c:v>6.5610499989999997</c:v>
                </c:pt>
                <c:pt idx="9">
                  <c:v>6.5</c:v>
                </c:pt>
                <c:pt idx="10">
                  <c:v>6.4299070250000003</c:v>
                </c:pt>
                <c:pt idx="11">
                  <c:v>6.4215941699999997</c:v>
                </c:pt>
                <c:pt idx="12">
                  <c:v>6.9</c:v>
                </c:pt>
                <c:pt idx="13">
                  <c:v>7.9359476109999996</c:v>
                </c:pt>
                <c:pt idx="14">
                  <c:v>9.3760516500000008</c:v>
                </c:pt>
                <c:pt idx="15">
                  <c:v>10.3</c:v>
                </c:pt>
                <c:pt idx="16">
                  <c:v>10.55440731</c:v>
                </c:pt>
                <c:pt idx="17">
                  <c:v>10.23320704</c:v>
                </c:pt>
                <c:pt idx="18">
                  <c:v>9.9</c:v>
                </c:pt>
                <c:pt idx="19">
                  <c:v>9.6487196439999998</c:v>
                </c:pt>
                <c:pt idx="20">
                  <c:v>9.4802616430000004</c:v>
                </c:pt>
                <c:pt idx="21">
                  <c:v>9.4</c:v>
                </c:pt>
                <c:pt idx="22">
                  <c:v>9.4088303819999997</c:v>
                </c:pt>
                <c:pt idx="23">
                  <c:v>9.4963342090000005</c:v>
                </c:pt>
                <c:pt idx="24">
                  <c:v>9.6</c:v>
                </c:pt>
                <c:pt idx="25">
                  <c:v>9.7094091749999993</c:v>
                </c:pt>
                <c:pt idx="26">
                  <c:v>9.8083997689999993</c:v>
                </c:pt>
                <c:pt idx="27">
                  <c:v>9.8000000000000007</c:v>
                </c:pt>
                <c:pt idx="28">
                  <c:v>9.6680479029999997</c:v>
                </c:pt>
                <c:pt idx="29">
                  <c:v>9.4310449540000008</c:v>
                </c:pt>
                <c:pt idx="30">
                  <c:v>9.1999999999999993</c:v>
                </c:pt>
                <c:pt idx="31">
                  <c:v>8.9934145159999996</c:v>
                </c:pt>
                <c:pt idx="32">
                  <c:v>8.8164416180000007</c:v>
                </c:pt>
                <c:pt idx="33">
                  <c:v>8.6999999999999993</c:v>
                </c:pt>
                <c:pt idx="34">
                  <c:v>8.6492427769999995</c:v>
                </c:pt>
                <c:pt idx="35">
                  <c:v>8.6703053360000002</c:v>
                </c:pt>
                <c:pt idx="36">
                  <c:v>8.8000000000000007</c:v>
                </c:pt>
                <c:pt idx="37">
                  <c:v>9.0444621569999999</c:v>
                </c:pt>
                <c:pt idx="38">
                  <c:v>9.3617263679999994</c:v>
                </c:pt>
                <c:pt idx="39">
                  <c:v>9.5</c:v>
                </c:pt>
                <c:pt idx="40">
                  <c:v>9.4173176129999998</c:v>
                </c:pt>
                <c:pt idx="41">
                  <c:v>9.1482253419999999</c:v>
                </c:pt>
                <c:pt idx="42">
                  <c:v>8.9</c:v>
                </c:pt>
                <c:pt idx="43">
                  <c:v>8.7071877210000004</c:v>
                </c:pt>
                <c:pt idx="44">
                  <c:v>8.5711437989999997</c:v>
                </c:pt>
                <c:pt idx="45">
                  <c:v>8.5</c:v>
                </c:pt>
                <c:pt idx="46">
                  <c:v>8.4951116169999992</c:v>
                </c:pt>
                <c:pt idx="47">
                  <c:v>8.5471340839999996</c:v>
                </c:pt>
                <c:pt idx="48">
                  <c:v>8.6</c:v>
                </c:pt>
                <c:pt idx="49">
                  <c:v>8.6443647969999997</c:v>
                </c:pt>
                <c:pt idx="50">
                  <c:v>8.6571628060000005</c:v>
                </c:pt>
                <c:pt idx="51">
                  <c:v>8.5</c:v>
                </c:pt>
                <c:pt idx="52">
                  <c:v>8.1498107100000006</c:v>
                </c:pt>
                <c:pt idx="53">
                  <c:v>7.6432224160000004</c:v>
                </c:pt>
                <c:pt idx="54">
                  <c:v>7.2</c:v>
                </c:pt>
                <c:pt idx="55">
                  <c:v>6.856770944</c:v>
                </c:pt>
                <c:pt idx="56">
                  <c:v>6.6390582570000003</c:v>
                </c:pt>
                <c:pt idx="57">
                  <c:v>6.7</c:v>
                </c:pt>
                <c:pt idx="58">
                  <c:v>7.0651191830000002</c:v>
                </c:pt>
                <c:pt idx="59">
                  <c:v>7.6668724880000001</c:v>
                </c:pt>
                <c:pt idx="60">
                  <c:v>8.1</c:v>
                </c:pt>
                <c:pt idx="61">
                  <c:v>8.2969583999999994</c:v>
                </c:pt>
                <c:pt idx="62">
                  <c:v>8.2708179249999993</c:v>
                </c:pt>
                <c:pt idx="63">
                  <c:v>8.1</c:v>
                </c:pt>
                <c:pt idx="64">
                  <c:v>7.7975748610000002</c:v>
                </c:pt>
                <c:pt idx="65">
                  <c:v>7.3859977370000003</c:v>
                </c:pt>
                <c:pt idx="66">
                  <c:v>7</c:v>
                </c:pt>
                <c:pt idx="67">
                  <c:v>6.6620368799999996</c:v>
                </c:pt>
                <c:pt idx="68">
                  <c:v>6.390973432</c:v>
                </c:pt>
                <c:pt idx="69">
                  <c:v>6.3</c:v>
                </c:pt>
                <c:pt idx="70">
                  <c:v>6.40798164</c:v>
                </c:pt>
                <c:pt idx="71">
                  <c:v>6.7126061139999997</c:v>
                </c:pt>
                <c:pt idx="72">
                  <c:v>7.2</c:v>
                </c:pt>
                <c:pt idx="73">
                  <c:v>7.8678510599999996</c:v>
                </c:pt>
                <c:pt idx="74">
                  <c:v>8.6333898829999995</c:v>
                </c:pt>
                <c:pt idx="75">
                  <c:v>9</c:v>
                </c:pt>
                <c:pt idx="76">
                  <c:v>8.8849119999999999</c:v>
                </c:pt>
                <c:pt idx="77">
                  <c:v>8.3981656999999998</c:v>
                </c:pt>
                <c:pt idx="78">
                  <c:v>8.1999999999999993</c:v>
                </c:pt>
                <c:pt idx="79">
                  <c:v>8.4004547160000005</c:v>
                </c:pt>
                <c:pt idx="80">
                  <c:v>8.9442825819999996</c:v>
                </c:pt>
                <c:pt idx="81">
                  <c:v>9.5</c:v>
                </c:pt>
                <c:pt idx="82">
                  <c:v>10.012359699999999</c:v>
                </c:pt>
                <c:pt idx="83">
                  <c:v>10.447249920000001</c:v>
                </c:pt>
                <c:pt idx="84">
                  <c:v>10.6</c:v>
                </c:pt>
                <c:pt idx="85">
                  <c:v>10.43649817</c:v>
                </c:pt>
                <c:pt idx="86">
                  <c:v>10.005551219999999</c:v>
                </c:pt>
                <c:pt idx="87">
                  <c:v>9.6</c:v>
                </c:pt>
                <c:pt idx="88">
                  <c:v>9.2686513010000002</c:v>
                </c:pt>
                <c:pt idx="89">
                  <c:v>9.0083316280000005</c:v>
                </c:pt>
                <c:pt idx="90">
                  <c:v>8.8000000000000007</c:v>
                </c:pt>
                <c:pt idx="91">
                  <c:v>8.6404829190000001</c:v>
                </c:pt>
                <c:pt idx="92">
                  <c:v>8.5444590080000005</c:v>
                </c:pt>
                <c:pt idx="93">
                  <c:v>8.6</c:v>
                </c:pt>
                <c:pt idx="94">
                  <c:v>8.8217845179999994</c:v>
                </c:pt>
                <c:pt idx="95">
                  <c:v>9.1804698800000004</c:v>
                </c:pt>
                <c:pt idx="96">
                  <c:v>9.5</c:v>
                </c:pt>
                <c:pt idx="97">
                  <c:v>9.7510321960000006</c:v>
                </c:pt>
                <c:pt idx="98">
                  <c:v>9.9171661560000004</c:v>
                </c:pt>
                <c:pt idx="99">
                  <c:v>9.9</c:v>
                </c:pt>
                <c:pt idx="100">
                  <c:v>9.6831334160000004</c:v>
                </c:pt>
                <c:pt idx="101">
                  <c:v>9.3054220740000009</c:v>
                </c:pt>
                <c:pt idx="102">
                  <c:v>9</c:v>
                </c:pt>
                <c:pt idx="103">
                  <c:v>8.805722866</c:v>
                </c:pt>
                <c:pt idx="104">
                  <c:v>8.7280791799999999</c:v>
                </c:pt>
                <c:pt idx="105">
                  <c:v>8.8000000000000007</c:v>
                </c:pt>
                <c:pt idx="106">
                  <c:v>9.0269738339999996</c:v>
                </c:pt>
                <c:pt idx="107">
                  <c:v>9.3816583999999992</c:v>
                </c:pt>
                <c:pt idx="108">
                  <c:v>9.6999999999999993</c:v>
                </c:pt>
                <c:pt idx="109">
                  <c:v>9.9546563530000007</c:v>
                </c:pt>
                <c:pt idx="110">
                  <c:v>10.12641487</c:v>
                </c:pt>
                <c:pt idx="111">
                  <c:v>10.1</c:v>
                </c:pt>
                <c:pt idx="112">
                  <c:v>9.8561991619999993</c:v>
                </c:pt>
                <c:pt idx="113">
                  <c:v>9.4376301779999991</c:v>
                </c:pt>
                <c:pt idx="114">
                  <c:v>9.1</c:v>
                </c:pt>
                <c:pt idx="115">
                  <c:v>8.8859264539999998</c:v>
                </c:pt>
                <c:pt idx="116">
                  <c:v>8.8033596220000003</c:v>
                </c:pt>
                <c:pt idx="117">
                  <c:v>8.9</c:v>
                </c:pt>
                <c:pt idx="118">
                  <c:v>9.1837976700000006</c:v>
                </c:pt>
                <c:pt idx="119">
                  <c:v>9.6088787559999993</c:v>
                </c:pt>
                <c:pt idx="120">
                  <c:v>9.9</c:v>
                </c:pt>
                <c:pt idx="121">
                  <c:v>10.01128752</c:v>
                </c:pt>
                <c:pt idx="122">
                  <c:v>9.9433678390000004</c:v>
                </c:pt>
                <c:pt idx="123">
                  <c:v>9.6999999999999993</c:v>
                </c:pt>
                <c:pt idx="124">
                  <c:v>9.2818105160000002</c:v>
                </c:pt>
                <c:pt idx="125">
                  <c:v>8.7309142079999997</c:v>
                </c:pt>
                <c:pt idx="126">
                  <c:v>8.3000000000000007</c:v>
                </c:pt>
                <c:pt idx="127">
                  <c:v>8.0311827119999997</c:v>
                </c:pt>
                <c:pt idx="128">
                  <c:v>7.9267024670000001</c:v>
                </c:pt>
                <c:pt idx="129">
                  <c:v>8</c:v>
                </c:pt>
                <c:pt idx="130">
                  <c:v>8.2533154329999991</c:v>
                </c:pt>
                <c:pt idx="131">
                  <c:v>8.6866487659999994</c:v>
                </c:pt>
              </c:numCache>
            </c:numRef>
          </c:val>
          <c:smooth val="0"/>
        </c:ser>
        <c:dLbls>
          <c:showLegendKey val="0"/>
          <c:showVal val="0"/>
          <c:showCatName val="0"/>
          <c:showSerName val="0"/>
          <c:showPercent val="0"/>
          <c:showBubbleSize val="0"/>
        </c:dLbls>
        <c:marker val="1"/>
        <c:smooth val="0"/>
        <c:axId val="249640448"/>
        <c:axId val="249641984"/>
      </c:lineChart>
      <c:dateAx>
        <c:axId val="24964044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9641984"/>
        <c:crosses val="autoZero"/>
        <c:auto val="1"/>
        <c:lblOffset val="100"/>
        <c:baseTimeUnit val="months"/>
      </c:dateAx>
      <c:valAx>
        <c:axId val="24964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964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Індекс</a:t>
            </a:r>
            <a:r>
              <a:rPr lang="uk-UA" baseline="0">
                <a:latin typeface="Times New Roman" panose="02020603050405020304" pitchFamily="18" charset="0"/>
                <a:cs typeface="Times New Roman" panose="02020603050405020304" pitchFamily="18" charset="0"/>
              </a:rPr>
              <a:t> рівня безробіття</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Final_macro_data_raphics!$G$2:$G$133</c:f>
              <c:numCache>
                <c:formatCode>General</c:formatCode>
                <c:ptCount val="132"/>
                <c:pt idx="0">
                  <c:v>-6.7567567999999995E-2</c:v>
                </c:pt>
                <c:pt idx="1">
                  <c:v>-6.6101201999999998E-2</c:v>
                </c:pt>
                <c:pt idx="2">
                  <c:v>-5.6900315E-2</c:v>
                </c:pt>
                <c:pt idx="3">
                  <c:v>-0.05</c:v>
                </c:pt>
                <c:pt idx="4">
                  <c:v>-4.6392297999999998E-2</c:v>
                </c:pt>
                <c:pt idx="5">
                  <c:v>-4.5238181000000002E-2</c:v>
                </c:pt>
                <c:pt idx="6">
                  <c:v>-4.2253521000000002E-2</c:v>
                </c:pt>
                <c:pt idx="7">
                  <c:v>-3.6528331999999997E-2</c:v>
                </c:pt>
                <c:pt idx="8">
                  <c:v>-2.9477364999999998E-2</c:v>
                </c:pt>
                <c:pt idx="9">
                  <c:v>-2.9850746000000001E-2</c:v>
                </c:pt>
                <c:pt idx="10">
                  <c:v>-3.9275033000000001E-2</c:v>
                </c:pt>
                <c:pt idx="11">
                  <c:v>-4.8026490999999998E-2</c:v>
                </c:pt>
                <c:pt idx="12">
                  <c:v>0</c:v>
                </c:pt>
                <c:pt idx="13">
                  <c:v>0.10790485399999999</c:v>
                </c:pt>
                <c:pt idx="14">
                  <c:v>0.25205382199999998</c:v>
                </c:pt>
                <c:pt idx="15">
                  <c:v>0.35526315800000002</c:v>
                </c:pt>
                <c:pt idx="16">
                  <c:v>0.416447917</c:v>
                </c:pt>
                <c:pt idx="17">
                  <c:v>0.44335331900000002</c:v>
                </c:pt>
                <c:pt idx="18">
                  <c:v>0.45588235300000002</c:v>
                </c:pt>
                <c:pt idx="19">
                  <c:v>0.45551969399999998</c:v>
                </c:pt>
                <c:pt idx="20">
                  <c:v>0.444930559</c:v>
                </c:pt>
                <c:pt idx="21">
                  <c:v>0.44615384600000002</c:v>
                </c:pt>
                <c:pt idx="22">
                  <c:v>0.46329182400000002</c:v>
                </c:pt>
                <c:pt idx="23">
                  <c:v>0.47881257500000002</c:v>
                </c:pt>
                <c:pt idx="24">
                  <c:v>0.39130434800000002</c:v>
                </c:pt>
                <c:pt idx="25">
                  <c:v>0.22347193400000001</c:v>
                </c:pt>
                <c:pt idx="26">
                  <c:v>4.611196E-2</c:v>
                </c:pt>
                <c:pt idx="27">
                  <c:v>-4.8543689000000001E-2</c:v>
                </c:pt>
                <c:pt idx="28">
                  <c:v>-8.3980026999999999E-2</c:v>
                </c:pt>
                <c:pt idx="29">
                  <c:v>-7.8388141999999994E-2</c:v>
                </c:pt>
                <c:pt idx="30">
                  <c:v>-7.0707070999999996E-2</c:v>
                </c:pt>
                <c:pt idx="31">
                  <c:v>-6.7916277999999997E-2</c:v>
                </c:pt>
                <c:pt idx="32">
                  <c:v>-7.0021277000000007E-2</c:v>
                </c:pt>
                <c:pt idx="33">
                  <c:v>-7.4468085000000003E-2</c:v>
                </c:pt>
                <c:pt idx="34">
                  <c:v>-8.0731353000000006E-2</c:v>
                </c:pt>
                <c:pt idx="35">
                  <c:v>-8.6983972000000007E-2</c:v>
                </c:pt>
                <c:pt idx="36">
                  <c:v>-8.3333332999999996E-2</c:v>
                </c:pt>
                <c:pt idx="37">
                  <c:v>-6.8484806999999995E-2</c:v>
                </c:pt>
                <c:pt idx="38">
                  <c:v>-4.5539885000000002E-2</c:v>
                </c:pt>
                <c:pt idx="39">
                  <c:v>-3.0612245E-2</c:v>
                </c:pt>
                <c:pt idx="40">
                  <c:v>-2.5933911E-2</c:v>
                </c:pt>
                <c:pt idx="41">
                  <c:v>-2.9988152000000001E-2</c:v>
                </c:pt>
                <c:pt idx="42">
                  <c:v>-3.2608696E-2</c:v>
                </c:pt>
                <c:pt idx="43">
                  <c:v>-3.1826264999999999E-2</c:v>
                </c:pt>
                <c:pt idx="44">
                  <c:v>-2.7822769000000001E-2</c:v>
                </c:pt>
                <c:pt idx="45">
                  <c:v>-2.2988505999999999E-2</c:v>
                </c:pt>
                <c:pt idx="46">
                  <c:v>-1.7820190999999999E-2</c:v>
                </c:pt>
                <c:pt idx="47">
                  <c:v>-1.4206102999999999E-2</c:v>
                </c:pt>
                <c:pt idx="48">
                  <c:v>-2.2727272999999999E-2</c:v>
                </c:pt>
                <c:pt idx="49">
                  <c:v>-4.4236721999999999E-2</c:v>
                </c:pt>
                <c:pt idx="50">
                  <c:v>-7.5260004000000005E-2</c:v>
                </c:pt>
                <c:pt idx="51">
                  <c:v>-0.105263158</c:v>
                </c:pt>
                <c:pt idx="52">
                  <c:v>-0.134593199</c:v>
                </c:pt>
                <c:pt idx="53">
                  <c:v>-0.16451310199999999</c:v>
                </c:pt>
                <c:pt idx="54">
                  <c:v>-0.191011236</c:v>
                </c:pt>
                <c:pt idx="55">
                  <c:v>-0.21251600800000001</c:v>
                </c:pt>
                <c:pt idx="56">
                  <c:v>-0.22541746900000001</c:v>
                </c:pt>
                <c:pt idx="57">
                  <c:v>-0.211764706</c:v>
                </c:pt>
                <c:pt idx="58">
                  <c:v>-0.16833121200000001</c:v>
                </c:pt>
                <c:pt idx="59">
                  <c:v>-0.102989094</c:v>
                </c:pt>
                <c:pt idx="60">
                  <c:v>-5.8139534999999999E-2</c:v>
                </c:pt>
                <c:pt idx="61">
                  <c:v>-4.0188770999999998E-2</c:v>
                </c:pt>
                <c:pt idx="62">
                  <c:v>-4.4627194000000002E-2</c:v>
                </c:pt>
                <c:pt idx="63">
                  <c:v>-4.7058823999999999E-2</c:v>
                </c:pt>
                <c:pt idx="64">
                  <c:v>-4.3220125999999998E-2</c:v>
                </c:pt>
                <c:pt idx="65">
                  <c:v>-3.3653956999999998E-2</c:v>
                </c:pt>
                <c:pt idx="66">
                  <c:v>-2.7777777999999999E-2</c:v>
                </c:pt>
                <c:pt idx="67">
                  <c:v>-2.8400258000000001E-2</c:v>
                </c:pt>
                <c:pt idx="68">
                  <c:v>-3.7367471999999999E-2</c:v>
                </c:pt>
                <c:pt idx="69">
                  <c:v>-5.9701493000000001E-2</c:v>
                </c:pt>
                <c:pt idx="70">
                  <c:v>-9.3011529999999995E-2</c:v>
                </c:pt>
                <c:pt idx="71">
                  <c:v>-0.12446618600000001</c:v>
                </c:pt>
                <c:pt idx="72">
                  <c:v>-0.111111111</c:v>
                </c:pt>
                <c:pt idx="73">
                  <c:v>-5.1718632E-2</c:v>
                </c:pt>
                <c:pt idx="74">
                  <c:v>4.3837497000000003E-2</c:v>
                </c:pt>
                <c:pt idx="75">
                  <c:v>0.111111111</c:v>
                </c:pt>
                <c:pt idx="76">
                  <c:v>0.139445553</c:v>
                </c:pt>
                <c:pt idx="77">
                  <c:v>0.13703875900000001</c:v>
                </c:pt>
                <c:pt idx="78">
                  <c:v>0.171428571</c:v>
                </c:pt>
                <c:pt idx="79">
                  <c:v>0.26094389299999998</c:v>
                </c:pt>
                <c:pt idx="80">
                  <c:v>0.39951803499999999</c:v>
                </c:pt>
                <c:pt idx="81">
                  <c:v>0.50793650800000001</c:v>
                </c:pt>
                <c:pt idx="82">
                  <c:v>0.56248258299999998</c:v>
                </c:pt>
                <c:pt idx="83">
                  <c:v>0.55636272200000003</c:v>
                </c:pt>
                <c:pt idx="84">
                  <c:v>0.47222222200000002</c:v>
                </c:pt>
                <c:pt idx="85">
                  <c:v>0.32647378399999999</c:v>
                </c:pt>
                <c:pt idx="86">
                  <c:v>0.158936566</c:v>
                </c:pt>
                <c:pt idx="87">
                  <c:v>6.6666666999999999E-2</c:v>
                </c:pt>
                <c:pt idx="88">
                  <c:v>4.3189994000000002E-2</c:v>
                </c:pt>
                <c:pt idx="89">
                  <c:v>7.2654666000000007E-2</c:v>
                </c:pt>
                <c:pt idx="90">
                  <c:v>7.3170732000000002E-2</c:v>
                </c:pt>
                <c:pt idx="91">
                  <c:v>2.8573239E-2</c:v>
                </c:pt>
                <c:pt idx="92">
                  <c:v>-4.4701580999999997E-2</c:v>
                </c:pt>
                <c:pt idx="93">
                  <c:v>-9.4736842000000002E-2</c:v>
                </c:pt>
                <c:pt idx="94">
                  <c:v>-0.118910549</c:v>
                </c:pt>
                <c:pt idx="95">
                  <c:v>-0.12125488099999999</c:v>
                </c:pt>
                <c:pt idx="96">
                  <c:v>-0.103773585</c:v>
                </c:pt>
                <c:pt idx="97">
                  <c:v>-6.5679690999999998E-2</c:v>
                </c:pt>
                <c:pt idx="98">
                  <c:v>-8.8336030000000006E-3</c:v>
                </c:pt>
                <c:pt idx="99">
                  <c:v>3.125E-2</c:v>
                </c:pt>
                <c:pt idx="100">
                  <c:v>4.4718708000000003E-2</c:v>
                </c:pt>
                <c:pt idx="101">
                  <c:v>3.2979518999999999E-2</c:v>
                </c:pt>
                <c:pt idx="102">
                  <c:v>2.2727272999999999E-2</c:v>
                </c:pt>
                <c:pt idx="103">
                  <c:v>1.9123925E-2</c:v>
                </c:pt>
                <c:pt idx="104">
                  <c:v>2.1489971E-2</c:v>
                </c:pt>
                <c:pt idx="105">
                  <c:v>2.3255814E-2</c:v>
                </c:pt>
                <c:pt idx="106">
                  <c:v>2.3259388999999998E-2</c:v>
                </c:pt>
                <c:pt idx="107">
                  <c:v>2.1914838999999998E-2</c:v>
                </c:pt>
                <c:pt idx="108">
                  <c:v>2.1052632000000002E-2</c:v>
                </c:pt>
                <c:pt idx="109">
                  <c:v>2.0882318E-2</c:v>
                </c:pt>
                <c:pt idx="110">
                  <c:v>2.1099647999999999E-2</c:v>
                </c:pt>
                <c:pt idx="111">
                  <c:v>2.0202020000000001E-2</c:v>
                </c:pt>
                <c:pt idx="112">
                  <c:v>1.7872907E-2</c:v>
                </c:pt>
                <c:pt idx="113">
                  <c:v>1.4207641999999999E-2</c:v>
                </c:pt>
                <c:pt idx="114">
                  <c:v>1.1111111E-2</c:v>
                </c:pt>
                <c:pt idx="115">
                  <c:v>9.1081210000000003E-3</c:v>
                </c:pt>
                <c:pt idx="116">
                  <c:v>8.625087E-3</c:v>
                </c:pt>
                <c:pt idx="117">
                  <c:v>1.1363636E-2</c:v>
                </c:pt>
                <c:pt idx="118">
                  <c:v>1.7372802999999999E-2</c:v>
                </c:pt>
                <c:pt idx="119">
                  <c:v>2.4219636999999999E-2</c:v>
                </c:pt>
                <c:pt idx="120">
                  <c:v>2.0618556999999999E-2</c:v>
                </c:pt>
                <c:pt idx="121">
                  <c:v>5.6889130000000003E-3</c:v>
                </c:pt>
                <c:pt idx="122">
                  <c:v>-1.8076193000000001E-2</c:v>
                </c:pt>
                <c:pt idx="123">
                  <c:v>-3.9603960000000001E-2</c:v>
                </c:pt>
                <c:pt idx="124">
                  <c:v>-5.8276890999999997E-2</c:v>
                </c:pt>
                <c:pt idx="125">
                  <c:v>-7.4882777999999997E-2</c:v>
                </c:pt>
                <c:pt idx="126">
                  <c:v>-8.7912087999999999E-2</c:v>
                </c:pt>
                <c:pt idx="127">
                  <c:v>-9.6190729000000003E-2</c:v>
                </c:pt>
                <c:pt idx="128">
                  <c:v>-9.9582113E-2</c:v>
                </c:pt>
                <c:pt idx="129">
                  <c:v>-0.101123596</c:v>
                </c:pt>
                <c:pt idx="130">
                  <c:v>-0.101317807</c:v>
                </c:pt>
                <c:pt idx="131">
                  <c:v>-9.5976857999999998E-2</c:v>
                </c:pt>
              </c:numCache>
            </c:numRef>
          </c:val>
          <c:smooth val="0"/>
        </c:ser>
        <c:dLbls>
          <c:showLegendKey val="0"/>
          <c:showVal val="0"/>
          <c:showCatName val="0"/>
          <c:showSerName val="0"/>
          <c:showPercent val="0"/>
          <c:showBubbleSize val="0"/>
        </c:dLbls>
        <c:marker val="1"/>
        <c:smooth val="0"/>
        <c:axId val="249649792"/>
        <c:axId val="249659776"/>
      </c:lineChart>
      <c:dateAx>
        <c:axId val="249649792"/>
        <c:scaling>
          <c:orientation val="minMax"/>
        </c:scaling>
        <c:delete val="0"/>
        <c:axPos val="b"/>
        <c:numFmt formatCode="m/d/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9659776"/>
        <c:crosses val="autoZero"/>
        <c:auto val="1"/>
        <c:lblOffset val="100"/>
        <c:baseTimeUnit val="months"/>
      </c:dateAx>
      <c:valAx>
        <c:axId val="2496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9649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Процентні</a:t>
            </a:r>
            <a:r>
              <a:rPr lang="uk-UA" baseline="0">
                <a:latin typeface="Times New Roman" panose="02020603050405020304" pitchFamily="18" charset="0"/>
                <a:cs typeface="Times New Roman" panose="02020603050405020304" pitchFamily="18" charset="0"/>
              </a:rPr>
              <a:t> ставки на кредити</a:t>
            </a:r>
            <a:endParaRPr lang="uk-UA">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ln w="28575" cap="rnd">
              <a:solidFill>
                <a:srgbClr val="00B0F0"/>
              </a:solidFill>
              <a:round/>
            </a:ln>
            <a:effectLst/>
          </c:spPr>
          <c:marker>
            <c:symbol val="none"/>
          </c:marker>
          <c:cat>
            <c:numRef>
              <c:f>Final_macro_data_raphics!$A$2:$A$133</c:f>
              <c:numCache>
                <c:formatCode>m/d/yyyy</c:formatCode>
                <c:ptCount val="132"/>
                <c:pt idx="0">
                  <c:v>39478</c:v>
                </c:pt>
                <c:pt idx="1">
                  <c:v>39507</c:v>
                </c:pt>
                <c:pt idx="2">
                  <c:v>39538</c:v>
                </c:pt>
                <c:pt idx="3">
                  <c:v>39568</c:v>
                </c:pt>
                <c:pt idx="4">
                  <c:v>39599</c:v>
                </c:pt>
                <c:pt idx="5">
                  <c:v>39629</c:v>
                </c:pt>
                <c:pt idx="6">
                  <c:v>39660</c:v>
                </c:pt>
                <c:pt idx="7">
                  <c:v>39691</c:v>
                </c:pt>
                <c:pt idx="8">
                  <c:v>39721</c:v>
                </c:pt>
                <c:pt idx="9">
                  <c:v>39752</c:v>
                </c:pt>
                <c:pt idx="10">
                  <c:v>39782</c:v>
                </c:pt>
                <c:pt idx="11">
                  <c:v>39813</c:v>
                </c:pt>
                <c:pt idx="12">
                  <c:v>39844</c:v>
                </c:pt>
                <c:pt idx="13">
                  <c:v>39872</c:v>
                </c:pt>
                <c:pt idx="14">
                  <c:v>39903</c:v>
                </c:pt>
                <c:pt idx="15">
                  <c:v>39933</c:v>
                </c:pt>
                <c:pt idx="16">
                  <c:v>39964</c:v>
                </c:pt>
                <c:pt idx="17">
                  <c:v>39994</c:v>
                </c:pt>
                <c:pt idx="18">
                  <c:v>40025</c:v>
                </c:pt>
                <c:pt idx="19">
                  <c:v>40056</c:v>
                </c:pt>
                <c:pt idx="20">
                  <c:v>40086</c:v>
                </c:pt>
                <c:pt idx="21">
                  <c:v>40117</c:v>
                </c:pt>
                <c:pt idx="22">
                  <c:v>40147</c:v>
                </c:pt>
                <c:pt idx="23">
                  <c:v>40178</c:v>
                </c:pt>
                <c:pt idx="24">
                  <c:v>40209</c:v>
                </c:pt>
                <c:pt idx="25">
                  <c:v>40237</c:v>
                </c:pt>
                <c:pt idx="26">
                  <c:v>40268</c:v>
                </c:pt>
                <c:pt idx="27">
                  <c:v>40298</c:v>
                </c:pt>
                <c:pt idx="28">
                  <c:v>40329</c:v>
                </c:pt>
                <c:pt idx="29">
                  <c:v>40359</c:v>
                </c:pt>
                <c:pt idx="30">
                  <c:v>40390</c:v>
                </c:pt>
                <c:pt idx="31">
                  <c:v>40421</c:v>
                </c:pt>
                <c:pt idx="32">
                  <c:v>40451</c:v>
                </c:pt>
                <c:pt idx="33">
                  <c:v>40482</c:v>
                </c:pt>
                <c:pt idx="34">
                  <c:v>40512</c:v>
                </c:pt>
                <c:pt idx="35">
                  <c:v>40543</c:v>
                </c:pt>
                <c:pt idx="36">
                  <c:v>40574</c:v>
                </c:pt>
                <c:pt idx="37">
                  <c:v>40602</c:v>
                </c:pt>
                <c:pt idx="38">
                  <c:v>40633</c:v>
                </c:pt>
                <c:pt idx="39">
                  <c:v>40663</c:v>
                </c:pt>
                <c:pt idx="40">
                  <c:v>40694</c:v>
                </c:pt>
                <c:pt idx="41">
                  <c:v>40724</c:v>
                </c:pt>
                <c:pt idx="42">
                  <c:v>40755</c:v>
                </c:pt>
                <c:pt idx="43">
                  <c:v>40786</c:v>
                </c:pt>
                <c:pt idx="44">
                  <c:v>40816</c:v>
                </c:pt>
                <c:pt idx="45">
                  <c:v>40847</c:v>
                </c:pt>
                <c:pt idx="46">
                  <c:v>40877</c:v>
                </c:pt>
                <c:pt idx="47">
                  <c:v>40908</c:v>
                </c:pt>
                <c:pt idx="48">
                  <c:v>40939</c:v>
                </c:pt>
                <c:pt idx="49">
                  <c:v>40968</c:v>
                </c:pt>
                <c:pt idx="50">
                  <c:v>40999</c:v>
                </c:pt>
                <c:pt idx="51">
                  <c:v>41029</c:v>
                </c:pt>
                <c:pt idx="52">
                  <c:v>41060</c:v>
                </c:pt>
                <c:pt idx="53">
                  <c:v>41090</c:v>
                </c:pt>
                <c:pt idx="54">
                  <c:v>41121</c:v>
                </c:pt>
                <c:pt idx="55">
                  <c:v>41152</c:v>
                </c:pt>
                <c:pt idx="56">
                  <c:v>41182</c:v>
                </c:pt>
                <c:pt idx="57">
                  <c:v>41213</c:v>
                </c:pt>
                <c:pt idx="58">
                  <c:v>41243</c:v>
                </c:pt>
                <c:pt idx="59">
                  <c:v>41274</c:v>
                </c:pt>
                <c:pt idx="60">
                  <c:v>41305</c:v>
                </c:pt>
                <c:pt idx="61">
                  <c:v>41333</c:v>
                </c:pt>
                <c:pt idx="62">
                  <c:v>41364</c:v>
                </c:pt>
                <c:pt idx="63">
                  <c:v>41394</c:v>
                </c:pt>
                <c:pt idx="64">
                  <c:v>41425</c:v>
                </c:pt>
                <c:pt idx="65">
                  <c:v>41455</c:v>
                </c:pt>
                <c:pt idx="66">
                  <c:v>41486</c:v>
                </c:pt>
                <c:pt idx="67">
                  <c:v>41517</c:v>
                </c:pt>
                <c:pt idx="68">
                  <c:v>41547</c:v>
                </c:pt>
                <c:pt idx="69">
                  <c:v>41578</c:v>
                </c:pt>
                <c:pt idx="70">
                  <c:v>41608</c:v>
                </c:pt>
                <c:pt idx="71">
                  <c:v>41639</c:v>
                </c:pt>
                <c:pt idx="72">
                  <c:v>41670</c:v>
                </c:pt>
                <c:pt idx="73">
                  <c:v>41698</c:v>
                </c:pt>
                <c:pt idx="74">
                  <c:v>41729</c:v>
                </c:pt>
                <c:pt idx="75">
                  <c:v>41759</c:v>
                </c:pt>
                <c:pt idx="76">
                  <c:v>41790</c:v>
                </c:pt>
                <c:pt idx="77">
                  <c:v>41820</c:v>
                </c:pt>
                <c:pt idx="78">
                  <c:v>41851</c:v>
                </c:pt>
                <c:pt idx="79">
                  <c:v>41882</c:v>
                </c:pt>
                <c:pt idx="80">
                  <c:v>41912</c:v>
                </c:pt>
                <c:pt idx="81">
                  <c:v>41943</c:v>
                </c:pt>
                <c:pt idx="82">
                  <c:v>41973</c:v>
                </c:pt>
                <c:pt idx="83">
                  <c:v>42004</c:v>
                </c:pt>
                <c:pt idx="84">
                  <c:v>42035</c:v>
                </c:pt>
                <c:pt idx="85">
                  <c:v>42063</c:v>
                </c:pt>
                <c:pt idx="86">
                  <c:v>42094</c:v>
                </c:pt>
                <c:pt idx="87">
                  <c:v>42124</c:v>
                </c:pt>
                <c:pt idx="88">
                  <c:v>42155</c:v>
                </c:pt>
                <c:pt idx="89">
                  <c:v>42185</c:v>
                </c:pt>
                <c:pt idx="90">
                  <c:v>42216</c:v>
                </c:pt>
                <c:pt idx="91">
                  <c:v>42247</c:v>
                </c:pt>
                <c:pt idx="92">
                  <c:v>42277</c:v>
                </c:pt>
                <c:pt idx="93">
                  <c:v>42308</c:v>
                </c:pt>
                <c:pt idx="94">
                  <c:v>42338</c:v>
                </c:pt>
                <c:pt idx="95">
                  <c:v>42369</c:v>
                </c:pt>
                <c:pt idx="96">
                  <c:v>42400</c:v>
                </c:pt>
                <c:pt idx="97">
                  <c:v>42429</c:v>
                </c:pt>
                <c:pt idx="98">
                  <c:v>42460</c:v>
                </c:pt>
                <c:pt idx="99">
                  <c:v>42490</c:v>
                </c:pt>
                <c:pt idx="100">
                  <c:v>42521</c:v>
                </c:pt>
                <c:pt idx="101">
                  <c:v>42551</c:v>
                </c:pt>
                <c:pt idx="102">
                  <c:v>42582</c:v>
                </c:pt>
                <c:pt idx="103">
                  <c:v>42613</c:v>
                </c:pt>
                <c:pt idx="104">
                  <c:v>42643</c:v>
                </c:pt>
                <c:pt idx="105">
                  <c:v>42674</c:v>
                </c:pt>
                <c:pt idx="106">
                  <c:v>42704</c:v>
                </c:pt>
                <c:pt idx="107">
                  <c:v>42735</c:v>
                </c:pt>
                <c:pt idx="108">
                  <c:v>42766</c:v>
                </c:pt>
                <c:pt idx="109">
                  <c:v>42794</c:v>
                </c:pt>
                <c:pt idx="110">
                  <c:v>42825</c:v>
                </c:pt>
                <c:pt idx="111">
                  <c:v>42855</c:v>
                </c:pt>
                <c:pt idx="112">
                  <c:v>42886</c:v>
                </c:pt>
                <c:pt idx="113">
                  <c:v>42916</c:v>
                </c:pt>
                <c:pt idx="114">
                  <c:v>42947</c:v>
                </c:pt>
                <c:pt idx="115">
                  <c:v>42978</c:v>
                </c:pt>
                <c:pt idx="116">
                  <c:v>43008</c:v>
                </c:pt>
                <c:pt idx="117">
                  <c:v>43039</c:v>
                </c:pt>
                <c:pt idx="118">
                  <c:v>43069</c:v>
                </c:pt>
                <c:pt idx="119">
                  <c:v>43100</c:v>
                </c:pt>
                <c:pt idx="120">
                  <c:v>43131</c:v>
                </c:pt>
                <c:pt idx="121">
                  <c:v>43159</c:v>
                </c:pt>
                <c:pt idx="122">
                  <c:v>43190</c:v>
                </c:pt>
                <c:pt idx="123">
                  <c:v>43220</c:v>
                </c:pt>
                <c:pt idx="124">
                  <c:v>43251</c:v>
                </c:pt>
                <c:pt idx="125">
                  <c:v>43281</c:v>
                </c:pt>
                <c:pt idx="126">
                  <c:v>43312</c:v>
                </c:pt>
                <c:pt idx="127">
                  <c:v>43343</c:v>
                </c:pt>
                <c:pt idx="128">
                  <c:v>43373</c:v>
                </c:pt>
                <c:pt idx="129">
                  <c:v>43404</c:v>
                </c:pt>
                <c:pt idx="130">
                  <c:v>43434</c:v>
                </c:pt>
                <c:pt idx="131">
                  <c:v>43465</c:v>
                </c:pt>
              </c:numCache>
            </c:numRef>
          </c:cat>
          <c:val>
            <c:numRef>
              <c:f>Final_macro_data_raphics!$I$2:$I$133</c:f>
              <c:numCache>
                <c:formatCode>General</c:formatCode>
                <c:ptCount val="132"/>
                <c:pt idx="0">
                  <c:v>13</c:v>
                </c:pt>
                <c:pt idx="1">
                  <c:v>13.4</c:v>
                </c:pt>
                <c:pt idx="2">
                  <c:v>13.9</c:v>
                </c:pt>
                <c:pt idx="3">
                  <c:v>14.6</c:v>
                </c:pt>
                <c:pt idx="4">
                  <c:v>14.9</c:v>
                </c:pt>
                <c:pt idx="5">
                  <c:v>15.2</c:v>
                </c:pt>
                <c:pt idx="6">
                  <c:v>14.5</c:v>
                </c:pt>
                <c:pt idx="7">
                  <c:v>15.1</c:v>
                </c:pt>
                <c:pt idx="8">
                  <c:v>15.2</c:v>
                </c:pt>
                <c:pt idx="9">
                  <c:v>17.2</c:v>
                </c:pt>
                <c:pt idx="10">
                  <c:v>18.7</c:v>
                </c:pt>
                <c:pt idx="11">
                  <c:v>19.399999999999999</c:v>
                </c:pt>
                <c:pt idx="12">
                  <c:v>22</c:v>
                </c:pt>
                <c:pt idx="13">
                  <c:v>23.4</c:v>
                </c:pt>
                <c:pt idx="14">
                  <c:v>22.1</c:v>
                </c:pt>
                <c:pt idx="15">
                  <c:v>17.399999999999999</c:v>
                </c:pt>
                <c:pt idx="16">
                  <c:v>15.7</c:v>
                </c:pt>
                <c:pt idx="17">
                  <c:v>16</c:v>
                </c:pt>
                <c:pt idx="18">
                  <c:v>14.4</c:v>
                </c:pt>
                <c:pt idx="19">
                  <c:v>14.7</c:v>
                </c:pt>
                <c:pt idx="20">
                  <c:v>15.3</c:v>
                </c:pt>
                <c:pt idx="21">
                  <c:v>16.600000000000001</c:v>
                </c:pt>
                <c:pt idx="22">
                  <c:v>17.7</c:v>
                </c:pt>
                <c:pt idx="23">
                  <c:v>17.3</c:v>
                </c:pt>
                <c:pt idx="24">
                  <c:v>15.8</c:v>
                </c:pt>
                <c:pt idx="25">
                  <c:v>16.100000000000001</c:v>
                </c:pt>
                <c:pt idx="26">
                  <c:v>15.7</c:v>
                </c:pt>
                <c:pt idx="27">
                  <c:v>14.8</c:v>
                </c:pt>
                <c:pt idx="28">
                  <c:v>13.7</c:v>
                </c:pt>
                <c:pt idx="29">
                  <c:v>13.8</c:v>
                </c:pt>
                <c:pt idx="30">
                  <c:v>12.7</c:v>
                </c:pt>
                <c:pt idx="31">
                  <c:v>12</c:v>
                </c:pt>
                <c:pt idx="32">
                  <c:v>12.6</c:v>
                </c:pt>
                <c:pt idx="33">
                  <c:v>12.4</c:v>
                </c:pt>
                <c:pt idx="34">
                  <c:v>12.3</c:v>
                </c:pt>
                <c:pt idx="35">
                  <c:v>13.9</c:v>
                </c:pt>
                <c:pt idx="36">
                  <c:v>12.6</c:v>
                </c:pt>
                <c:pt idx="37">
                  <c:v>12.1</c:v>
                </c:pt>
                <c:pt idx="38">
                  <c:v>12.4</c:v>
                </c:pt>
                <c:pt idx="39">
                  <c:v>12.1</c:v>
                </c:pt>
                <c:pt idx="40">
                  <c:v>12.4</c:v>
                </c:pt>
                <c:pt idx="41">
                  <c:v>13.3</c:v>
                </c:pt>
                <c:pt idx="42">
                  <c:v>12.6</c:v>
                </c:pt>
                <c:pt idx="43">
                  <c:v>13.4</c:v>
                </c:pt>
                <c:pt idx="44">
                  <c:v>13.6</c:v>
                </c:pt>
                <c:pt idx="45">
                  <c:v>15.2</c:v>
                </c:pt>
                <c:pt idx="46">
                  <c:v>15.3</c:v>
                </c:pt>
                <c:pt idx="47">
                  <c:v>14.7</c:v>
                </c:pt>
                <c:pt idx="48">
                  <c:v>13.3</c:v>
                </c:pt>
                <c:pt idx="49">
                  <c:v>12.9</c:v>
                </c:pt>
                <c:pt idx="50">
                  <c:v>13.1</c:v>
                </c:pt>
                <c:pt idx="51">
                  <c:v>12.7</c:v>
                </c:pt>
                <c:pt idx="52">
                  <c:v>12.9</c:v>
                </c:pt>
                <c:pt idx="53">
                  <c:v>14.7</c:v>
                </c:pt>
                <c:pt idx="54">
                  <c:v>15.9</c:v>
                </c:pt>
                <c:pt idx="55">
                  <c:v>15.7</c:v>
                </c:pt>
                <c:pt idx="56">
                  <c:v>15.1</c:v>
                </c:pt>
                <c:pt idx="57">
                  <c:v>16.399999999999999</c:v>
                </c:pt>
                <c:pt idx="58">
                  <c:v>18</c:v>
                </c:pt>
                <c:pt idx="59">
                  <c:v>15.1</c:v>
                </c:pt>
                <c:pt idx="60">
                  <c:v>13.8</c:v>
                </c:pt>
                <c:pt idx="61">
                  <c:v>13.4</c:v>
                </c:pt>
                <c:pt idx="62">
                  <c:v>13.8</c:v>
                </c:pt>
                <c:pt idx="63">
                  <c:v>13.4</c:v>
                </c:pt>
                <c:pt idx="64">
                  <c:v>13.4</c:v>
                </c:pt>
                <c:pt idx="65">
                  <c:v>13.1</c:v>
                </c:pt>
                <c:pt idx="66">
                  <c:v>13.3</c:v>
                </c:pt>
                <c:pt idx="67">
                  <c:v>13</c:v>
                </c:pt>
                <c:pt idx="68">
                  <c:v>13.4</c:v>
                </c:pt>
                <c:pt idx="69">
                  <c:v>13.4</c:v>
                </c:pt>
                <c:pt idx="70">
                  <c:v>14.5</c:v>
                </c:pt>
                <c:pt idx="71">
                  <c:v>14.5</c:v>
                </c:pt>
                <c:pt idx="72">
                  <c:v>13.4</c:v>
                </c:pt>
                <c:pt idx="73">
                  <c:v>16</c:v>
                </c:pt>
                <c:pt idx="74">
                  <c:v>16.100000000000001</c:v>
                </c:pt>
                <c:pt idx="75">
                  <c:v>14.7</c:v>
                </c:pt>
                <c:pt idx="76">
                  <c:v>14.6</c:v>
                </c:pt>
                <c:pt idx="77">
                  <c:v>14.3</c:v>
                </c:pt>
                <c:pt idx="78">
                  <c:v>13.7</c:v>
                </c:pt>
                <c:pt idx="79">
                  <c:v>13.4</c:v>
                </c:pt>
                <c:pt idx="80">
                  <c:v>14.6</c:v>
                </c:pt>
                <c:pt idx="81">
                  <c:v>13.6</c:v>
                </c:pt>
                <c:pt idx="82">
                  <c:v>14.1</c:v>
                </c:pt>
                <c:pt idx="83">
                  <c:v>14.4</c:v>
                </c:pt>
                <c:pt idx="84">
                  <c:v>14.3</c:v>
                </c:pt>
                <c:pt idx="85">
                  <c:v>14.6</c:v>
                </c:pt>
                <c:pt idx="86">
                  <c:v>15.5</c:v>
                </c:pt>
                <c:pt idx="87">
                  <c:v>18</c:v>
                </c:pt>
                <c:pt idx="88">
                  <c:v>17.899999999999999</c:v>
                </c:pt>
                <c:pt idx="89">
                  <c:v>17.3</c:v>
                </c:pt>
                <c:pt idx="90">
                  <c:v>17.100000000000001</c:v>
                </c:pt>
                <c:pt idx="91">
                  <c:v>16.899999999999999</c:v>
                </c:pt>
                <c:pt idx="92">
                  <c:v>17.399999999999999</c:v>
                </c:pt>
                <c:pt idx="93">
                  <c:v>16.899999999999999</c:v>
                </c:pt>
                <c:pt idx="94">
                  <c:v>16.5</c:v>
                </c:pt>
                <c:pt idx="95">
                  <c:v>17.3</c:v>
                </c:pt>
                <c:pt idx="96">
                  <c:v>16.3</c:v>
                </c:pt>
                <c:pt idx="97">
                  <c:v>15.9</c:v>
                </c:pt>
                <c:pt idx="98">
                  <c:v>16.100000000000001</c:v>
                </c:pt>
                <c:pt idx="99">
                  <c:v>16.2</c:v>
                </c:pt>
                <c:pt idx="100">
                  <c:v>16.457000000000001</c:v>
                </c:pt>
                <c:pt idx="101">
                  <c:v>15.9604</c:v>
                </c:pt>
                <c:pt idx="102">
                  <c:v>14.9765</c:v>
                </c:pt>
                <c:pt idx="103">
                  <c:v>14.878299999999999</c:v>
                </c:pt>
                <c:pt idx="104">
                  <c:v>14.3028</c:v>
                </c:pt>
                <c:pt idx="105">
                  <c:v>13.061400000000001</c:v>
                </c:pt>
                <c:pt idx="106">
                  <c:v>12.8284</c:v>
                </c:pt>
                <c:pt idx="107">
                  <c:v>14.0077</c:v>
                </c:pt>
                <c:pt idx="108">
                  <c:v>13.6357</c:v>
                </c:pt>
                <c:pt idx="109">
                  <c:v>13.734500000000001</c:v>
                </c:pt>
                <c:pt idx="110">
                  <c:v>13.868499999999999</c:v>
                </c:pt>
                <c:pt idx="111">
                  <c:v>13.457700000000001</c:v>
                </c:pt>
                <c:pt idx="112">
                  <c:v>13.590199999999999</c:v>
                </c:pt>
                <c:pt idx="113">
                  <c:v>13.3222</c:v>
                </c:pt>
                <c:pt idx="114">
                  <c:v>12.3918</c:v>
                </c:pt>
                <c:pt idx="115">
                  <c:v>12.856199999999999</c:v>
                </c:pt>
                <c:pt idx="116">
                  <c:v>13.295299999999999</c:v>
                </c:pt>
                <c:pt idx="117">
                  <c:v>13.3416</c:v>
                </c:pt>
                <c:pt idx="118">
                  <c:v>14.301</c:v>
                </c:pt>
                <c:pt idx="119">
                  <c:v>14.697900000000001</c:v>
                </c:pt>
                <c:pt idx="120">
                  <c:v>15.050599999999999</c:v>
                </c:pt>
                <c:pt idx="121">
                  <c:v>15.5246</c:v>
                </c:pt>
                <c:pt idx="122">
                  <c:v>16.0761</c:v>
                </c:pt>
                <c:pt idx="123">
                  <c:v>15.9396</c:v>
                </c:pt>
                <c:pt idx="124">
                  <c:v>16.477</c:v>
                </c:pt>
                <c:pt idx="125">
                  <c:v>16.560500000000001</c:v>
                </c:pt>
                <c:pt idx="126">
                  <c:v>16.383700000000001</c:v>
                </c:pt>
                <c:pt idx="127">
                  <c:v>17.211600000000001</c:v>
                </c:pt>
                <c:pt idx="128">
                  <c:v>18.059899999999999</c:v>
                </c:pt>
                <c:pt idx="129">
                  <c:v>18.207100000000001</c:v>
                </c:pt>
                <c:pt idx="130">
                  <c:v>17.148499999999999</c:v>
                </c:pt>
                <c:pt idx="131">
                  <c:v>17.596299999999999</c:v>
                </c:pt>
              </c:numCache>
            </c:numRef>
          </c:val>
          <c:smooth val="0"/>
        </c:ser>
        <c:dLbls>
          <c:showLegendKey val="0"/>
          <c:showVal val="0"/>
          <c:showCatName val="0"/>
          <c:showSerName val="0"/>
          <c:showPercent val="0"/>
          <c:showBubbleSize val="0"/>
        </c:dLbls>
        <c:marker val="1"/>
        <c:smooth val="0"/>
        <c:axId val="191627264"/>
        <c:axId val="191628800"/>
      </c:lineChart>
      <c:dateAx>
        <c:axId val="19162726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628800"/>
        <c:crosses val="autoZero"/>
        <c:auto val="1"/>
        <c:lblOffset val="100"/>
        <c:baseTimeUnit val="months"/>
      </c:dateAx>
      <c:valAx>
        <c:axId val="1916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162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87923-64E0-45B7-A4DA-9FF2493B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15546</Words>
  <Characters>88618</Characters>
  <Application>Microsoft Office Word</Application>
  <DocSecurity>0</DocSecurity>
  <Lines>738</Lines>
  <Paragraphs>207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103957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 Дихтяренко</dc:creator>
  <cp:lastModifiedBy>Galya</cp:lastModifiedBy>
  <cp:revision>2</cp:revision>
  <cp:lastPrinted>2019-05-20T01:23:00Z</cp:lastPrinted>
  <dcterms:created xsi:type="dcterms:W3CDTF">2019-07-25T15:46:00Z</dcterms:created>
  <dcterms:modified xsi:type="dcterms:W3CDTF">2019-07-25T15:46:00Z</dcterms:modified>
</cp:coreProperties>
</file>